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393"/>
      </w:tblGrid>
      <w:tr w:rsidR="00E233AD" w:rsidRPr="00C06B78" w:rsidTr="009275DD">
        <w:trPr>
          <w:trHeight w:val="1258"/>
        </w:trPr>
        <w:tc>
          <w:tcPr>
            <w:tcW w:w="9781" w:type="dxa"/>
            <w:gridSpan w:val="4"/>
          </w:tcPr>
          <w:p w:rsidR="00E233AD" w:rsidRPr="00C06B78" w:rsidRDefault="00E233AD" w:rsidP="00265E44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233AD" w:rsidRPr="00C06B78" w:rsidTr="009275DD">
        <w:tc>
          <w:tcPr>
            <w:tcW w:w="9781" w:type="dxa"/>
            <w:gridSpan w:val="4"/>
          </w:tcPr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E233AD" w:rsidRPr="005C7F22" w:rsidRDefault="00E233AD" w:rsidP="00265E44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ПРИМОРСКОГО </w:t>
            </w:r>
            <w:r w:rsidRPr="005C7F22">
              <w:rPr>
                <w:b/>
                <w:bCs/>
                <w:sz w:val="28"/>
                <w:szCs w:val="28"/>
              </w:rPr>
              <w:t>КРАЯ</w:t>
            </w:r>
          </w:p>
          <w:p w:rsidR="00E233AD" w:rsidRDefault="00E233AD" w:rsidP="00265E44">
            <w:pPr>
              <w:jc w:val="center"/>
              <w:rPr>
                <w:sz w:val="32"/>
                <w:szCs w:val="32"/>
              </w:rPr>
            </w:pPr>
          </w:p>
          <w:p w:rsidR="00E233AD" w:rsidRPr="00437666" w:rsidRDefault="00E233AD" w:rsidP="00265E44">
            <w:pPr>
              <w:jc w:val="center"/>
              <w:rPr>
                <w:sz w:val="32"/>
                <w:szCs w:val="32"/>
              </w:rPr>
            </w:pPr>
          </w:p>
        </w:tc>
      </w:tr>
      <w:tr w:rsidR="00E233AD" w:rsidRPr="00C06B78" w:rsidTr="009275DD">
        <w:tc>
          <w:tcPr>
            <w:tcW w:w="9781" w:type="dxa"/>
            <w:gridSpan w:val="4"/>
          </w:tcPr>
          <w:p w:rsidR="00E233AD" w:rsidRPr="00437666" w:rsidRDefault="00E233AD" w:rsidP="00265E44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E233AD" w:rsidRPr="00C06B78" w:rsidRDefault="00E233AD" w:rsidP="00265E44">
            <w:pPr>
              <w:jc w:val="center"/>
            </w:pPr>
          </w:p>
          <w:p w:rsidR="00E233AD" w:rsidRPr="00C06B78" w:rsidRDefault="00E233AD" w:rsidP="00265E44">
            <w:pPr>
              <w:jc w:val="center"/>
            </w:pPr>
          </w:p>
        </w:tc>
      </w:tr>
      <w:tr w:rsidR="00E233AD" w:rsidRPr="00437666" w:rsidTr="009275DD">
        <w:tc>
          <w:tcPr>
            <w:tcW w:w="2816" w:type="dxa"/>
          </w:tcPr>
          <w:p w:rsidR="00E233AD" w:rsidRPr="00822B69" w:rsidRDefault="00E233AD" w:rsidP="00F15A13">
            <w:r>
              <w:t>_</w:t>
            </w:r>
            <w:r w:rsidR="00DF2E5F" w:rsidRPr="00DF2E5F">
              <w:rPr>
                <w:u w:val="single"/>
              </w:rPr>
              <w:t>05 октября 2022 года</w:t>
            </w:r>
            <w:r w:rsidR="00DF2E5F">
              <w:t>_</w:t>
            </w:r>
          </w:p>
        </w:tc>
        <w:tc>
          <w:tcPr>
            <w:tcW w:w="4135" w:type="dxa"/>
          </w:tcPr>
          <w:p w:rsidR="00E233AD" w:rsidRPr="00437666" w:rsidRDefault="00E233AD" w:rsidP="00265E44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E233AD" w:rsidRPr="00437666" w:rsidRDefault="00E233AD" w:rsidP="00265E44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393" w:type="dxa"/>
          </w:tcPr>
          <w:p w:rsidR="00E233AD" w:rsidRPr="0091468E" w:rsidRDefault="00E233AD" w:rsidP="00F15A13">
            <w:pPr>
              <w:jc w:val="both"/>
            </w:pPr>
            <w:r w:rsidRPr="0091468E">
              <w:t>_</w:t>
            </w:r>
            <w:r w:rsidR="00DF2E5F" w:rsidRPr="00DF2E5F">
              <w:rPr>
                <w:u w:val="single"/>
              </w:rPr>
              <w:t>726-па</w:t>
            </w:r>
            <w:r w:rsidR="00DF2E5F">
              <w:t>_</w:t>
            </w:r>
          </w:p>
        </w:tc>
      </w:tr>
    </w:tbl>
    <w:p w:rsidR="00E233AD" w:rsidRDefault="00E233AD" w:rsidP="00E233AD">
      <w:bookmarkStart w:id="0" w:name="_GoBack"/>
      <w:bookmarkEnd w:id="0"/>
    </w:p>
    <w:p w:rsidR="00E233AD" w:rsidRDefault="00E233AD" w:rsidP="00E233AD"/>
    <w:p w:rsidR="00E233AD" w:rsidRPr="00C06B78" w:rsidRDefault="00E233AD" w:rsidP="00E233AD"/>
    <w:p w:rsidR="00E233AD" w:rsidRDefault="00E233AD" w:rsidP="00E233AD">
      <w:pPr>
        <w:pStyle w:val="a3"/>
        <w:jc w:val="center"/>
        <w:rPr>
          <w:b/>
          <w:sz w:val="28"/>
          <w:szCs w:val="28"/>
          <w:lang w:val="ru-RU"/>
        </w:rPr>
      </w:pPr>
      <w:r w:rsidRPr="007A7FC7">
        <w:rPr>
          <w:b/>
          <w:sz w:val="28"/>
          <w:szCs w:val="28"/>
          <w:lang w:val="ru-RU"/>
        </w:rPr>
        <w:t>О</w:t>
      </w:r>
      <w:r>
        <w:rPr>
          <w:b/>
          <w:sz w:val="28"/>
          <w:szCs w:val="28"/>
          <w:lang w:val="ru-RU"/>
        </w:rPr>
        <w:t xml:space="preserve"> начале отопительного сезона 202</w:t>
      </w:r>
      <w:r w:rsidR="00F15A13">
        <w:rPr>
          <w:b/>
          <w:sz w:val="28"/>
          <w:szCs w:val="28"/>
          <w:lang w:val="ru-RU"/>
        </w:rPr>
        <w:t>2</w:t>
      </w:r>
      <w:r>
        <w:rPr>
          <w:b/>
          <w:sz w:val="28"/>
          <w:szCs w:val="28"/>
          <w:lang w:val="ru-RU"/>
        </w:rPr>
        <w:t>-202</w:t>
      </w:r>
      <w:r w:rsidR="00F15A13">
        <w:rPr>
          <w:b/>
          <w:sz w:val="28"/>
          <w:szCs w:val="28"/>
          <w:lang w:val="ru-RU"/>
        </w:rPr>
        <w:t>3</w:t>
      </w:r>
      <w:r w:rsidRPr="007A7FC7">
        <w:rPr>
          <w:b/>
          <w:sz w:val="28"/>
          <w:szCs w:val="28"/>
          <w:lang w:val="ru-RU"/>
        </w:rPr>
        <w:t xml:space="preserve"> г</w:t>
      </w:r>
      <w:r>
        <w:rPr>
          <w:b/>
          <w:sz w:val="28"/>
          <w:szCs w:val="28"/>
          <w:lang w:val="ru-RU"/>
        </w:rPr>
        <w:t>одов</w:t>
      </w:r>
      <w:r w:rsidRPr="007A7FC7">
        <w:rPr>
          <w:b/>
          <w:sz w:val="28"/>
          <w:szCs w:val="28"/>
          <w:lang w:val="ru-RU"/>
        </w:rPr>
        <w:t xml:space="preserve"> на территории </w:t>
      </w:r>
    </w:p>
    <w:p w:rsidR="00E233AD" w:rsidRPr="007A7FC7" w:rsidRDefault="00E233AD" w:rsidP="00E233AD">
      <w:pPr>
        <w:pStyle w:val="a3"/>
        <w:jc w:val="center"/>
        <w:rPr>
          <w:b/>
          <w:sz w:val="28"/>
          <w:szCs w:val="28"/>
          <w:lang w:val="ru-RU"/>
        </w:rPr>
      </w:pPr>
      <w:r w:rsidRPr="007A7FC7">
        <w:rPr>
          <w:b/>
          <w:sz w:val="28"/>
          <w:szCs w:val="28"/>
          <w:lang w:val="ru-RU"/>
        </w:rPr>
        <w:t>сельских поселений, входящих в состав Пожарского муниципального района</w:t>
      </w:r>
      <w:r>
        <w:rPr>
          <w:b/>
          <w:sz w:val="28"/>
          <w:szCs w:val="28"/>
          <w:lang w:val="ru-RU"/>
        </w:rPr>
        <w:t xml:space="preserve"> Приморского края</w:t>
      </w:r>
    </w:p>
    <w:p w:rsidR="00E233AD" w:rsidRDefault="00E233AD" w:rsidP="00E233AD">
      <w:pPr>
        <w:pStyle w:val="a3"/>
        <w:rPr>
          <w:sz w:val="28"/>
          <w:szCs w:val="28"/>
          <w:lang w:val="ru-RU"/>
        </w:rPr>
      </w:pPr>
    </w:p>
    <w:p w:rsidR="00E233AD" w:rsidRPr="00760988" w:rsidRDefault="00E233AD" w:rsidP="00E233AD">
      <w:pPr>
        <w:pStyle w:val="a3"/>
        <w:rPr>
          <w:sz w:val="28"/>
          <w:szCs w:val="28"/>
          <w:lang w:val="ru-RU"/>
        </w:rPr>
      </w:pPr>
    </w:p>
    <w:p w:rsidR="00E233AD" w:rsidRDefault="00E233AD" w:rsidP="00E233AD">
      <w:pPr>
        <w:pStyle w:val="a3"/>
        <w:spacing w:line="360" w:lineRule="auto"/>
        <w:ind w:firstLine="72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</w:t>
      </w:r>
      <w:r w:rsidRPr="007A7FC7">
        <w:rPr>
          <w:sz w:val="28"/>
          <w:szCs w:val="28"/>
          <w:lang w:val="ru-RU"/>
        </w:rPr>
        <w:t xml:space="preserve"> Федеральн</w:t>
      </w:r>
      <w:r>
        <w:rPr>
          <w:sz w:val="28"/>
          <w:szCs w:val="28"/>
          <w:lang w:val="ru-RU"/>
        </w:rPr>
        <w:t>ым</w:t>
      </w:r>
      <w:r w:rsidRPr="007A7FC7">
        <w:rPr>
          <w:sz w:val="28"/>
          <w:szCs w:val="28"/>
          <w:lang w:val="ru-RU"/>
        </w:rPr>
        <w:t xml:space="preserve"> закон</w:t>
      </w:r>
      <w:r>
        <w:rPr>
          <w:sz w:val="28"/>
          <w:szCs w:val="28"/>
          <w:lang w:val="ru-RU"/>
        </w:rPr>
        <w:t>ом</w:t>
      </w:r>
      <w:r w:rsidRPr="007A7FC7">
        <w:rPr>
          <w:sz w:val="28"/>
          <w:szCs w:val="28"/>
          <w:lang w:val="ru-RU"/>
        </w:rPr>
        <w:t xml:space="preserve"> от 06 октября 2003 года </w:t>
      </w:r>
      <w:r>
        <w:rPr>
          <w:sz w:val="28"/>
          <w:szCs w:val="28"/>
          <w:lang w:val="ru-RU"/>
        </w:rPr>
        <w:t xml:space="preserve">                       </w:t>
      </w:r>
      <w:r w:rsidRPr="007A7FC7">
        <w:rPr>
          <w:sz w:val="28"/>
          <w:szCs w:val="28"/>
          <w:lang w:val="ru-RU"/>
        </w:rPr>
        <w:t>№ 131-ФЗ «Об общих принципах организации местного самоуправления в Российской Федерации»</w:t>
      </w:r>
      <w:r>
        <w:rPr>
          <w:sz w:val="28"/>
          <w:szCs w:val="28"/>
          <w:lang w:val="ru-RU"/>
        </w:rPr>
        <w:t xml:space="preserve"> и постановлением </w:t>
      </w:r>
      <w:r w:rsidRPr="007A7FC7">
        <w:rPr>
          <w:sz w:val="28"/>
          <w:szCs w:val="28"/>
          <w:lang w:val="ru-RU"/>
        </w:rPr>
        <w:t>Правительства Российской Федерации от 06 мая 2011 года № 354 «О предоставлении коммунальных услуг собственникам и пользователям помещений в многоквартирных домах и жилых дом</w:t>
      </w:r>
      <w:r>
        <w:rPr>
          <w:sz w:val="28"/>
          <w:szCs w:val="28"/>
          <w:lang w:val="ru-RU"/>
        </w:rPr>
        <w:t>ов</w:t>
      </w:r>
      <w:r w:rsidRPr="007A7FC7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>, в целях нормативного обеспечения централизованным теплоснабжением жилищного фонда, объектов социально-культурного и бытового назначения, расположенных на территории сельских поселений, входящих в состав Пожарского муниципального района,</w:t>
      </w:r>
      <w:r w:rsidRPr="007A7FC7">
        <w:rPr>
          <w:sz w:val="28"/>
          <w:szCs w:val="28"/>
          <w:lang w:val="ru-RU"/>
        </w:rPr>
        <w:t xml:space="preserve"> администрация Пожарского муниципального района Приморского края</w:t>
      </w:r>
    </w:p>
    <w:p w:rsidR="00E233AD" w:rsidRDefault="00E233AD" w:rsidP="00C83D3F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E233AD" w:rsidRPr="007A7FC7" w:rsidRDefault="00E233AD" w:rsidP="00C83D3F">
      <w:pPr>
        <w:pStyle w:val="a3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ПОСТАНОВЛЯЕТ:</w:t>
      </w:r>
    </w:p>
    <w:p w:rsidR="00E233AD" w:rsidRPr="007A7FC7" w:rsidRDefault="00E233AD" w:rsidP="00C83D3F">
      <w:pPr>
        <w:pStyle w:val="a3"/>
        <w:ind w:firstLine="720"/>
        <w:jc w:val="both"/>
        <w:rPr>
          <w:sz w:val="28"/>
          <w:szCs w:val="28"/>
          <w:lang w:val="ru-RU"/>
        </w:rPr>
      </w:pPr>
    </w:p>
    <w:p w:rsidR="008670DE" w:rsidRDefault="008670DE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Управлению образования администрации Пожарского муниципального района, Управлению культуры и молодежной политики администрации Пожарского муниципального района начать отопительный сезон 202</w:t>
      </w:r>
      <w:r w:rsidR="00F15A13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>-202</w:t>
      </w:r>
      <w:r w:rsidR="00F15A13">
        <w:rPr>
          <w:sz w:val="28"/>
          <w:szCs w:val="28"/>
          <w:lang w:val="ru-RU"/>
        </w:rPr>
        <w:t>3</w:t>
      </w:r>
      <w:r>
        <w:rPr>
          <w:sz w:val="28"/>
          <w:szCs w:val="28"/>
          <w:lang w:val="ru-RU"/>
        </w:rPr>
        <w:t xml:space="preserve"> годов на территории Лучегорского городского поселения</w:t>
      </w:r>
      <w:r w:rsidR="000171B7">
        <w:rPr>
          <w:sz w:val="28"/>
          <w:szCs w:val="28"/>
          <w:lang w:val="ru-RU"/>
        </w:rPr>
        <w:t xml:space="preserve"> и Соболинского сельского поселения </w:t>
      </w:r>
      <w:r>
        <w:rPr>
          <w:sz w:val="28"/>
          <w:szCs w:val="28"/>
          <w:lang w:val="ru-RU"/>
        </w:rPr>
        <w:t>с 0</w:t>
      </w:r>
      <w:r w:rsidR="008021F0">
        <w:rPr>
          <w:sz w:val="28"/>
          <w:szCs w:val="28"/>
          <w:lang w:val="ru-RU"/>
        </w:rPr>
        <w:t>6</w:t>
      </w:r>
      <w:r>
        <w:rPr>
          <w:sz w:val="28"/>
          <w:szCs w:val="28"/>
          <w:lang w:val="ru-RU"/>
        </w:rPr>
        <w:t xml:space="preserve"> октября 202</w:t>
      </w:r>
      <w:r w:rsidR="00F15A13">
        <w:rPr>
          <w:sz w:val="28"/>
          <w:szCs w:val="28"/>
          <w:lang w:val="ru-RU"/>
        </w:rPr>
        <w:t>2</w:t>
      </w:r>
      <w:r>
        <w:rPr>
          <w:sz w:val="28"/>
          <w:szCs w:val="28"/>
          <w:lang w:val="ru-RU"/>
        </w:rPr>
        <w:t xml:space="preserve"> года,</w:t>
      </w:r>
      <w:r w:rsidRPr="008670DE">
        <w:rPr>
          <w:sz w:val="28"/>
          <w:szCs w:val="28"/>
          <w:lang w:val="ru-RU"/>
        </w:rPr>
        <w:t xml:space="preserve"> </w:t>
      </w:r>
      <w:r w:rsidRPr="00E233AD">
        <w:rPr>
          <w:sz w:val="28"/>
          <w:szCs w:val="28"/>
          <w:lang w:val="ru-RU"/>
        </w:rPr>
        <w:t>подготовить подведомственные объекты к приему тепловой энергии в установленные срок</w:t>
      </w:r>
      <w:r>
        <w:rPr>
          <w:sz w:val="28"/>
          <w:szCs w:val="28"/>
          <w:lang w:val="ru-RU"/>
        </w:rPr>
        <w:t>и.</w:t>
      </w:r>
      <w:r w:rsidRPr="00E233AD">
        <w:rPr>
          <w:sz w:val="28"/>
          <w:szCs w:val="28"/>
          <w:lang w:val="ru-RU"/>
        </w:rPr>
        <w:t xml:space="preserve"> </w:t>
      </w:r>
    </w:p>
    <w:p w:rsidR="00C83D3F" w:rsidRDefault="008670DE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Р</w:t>
      </w:r>
      <w:r w:rsidR="00E233AD">
        <w:rPr>
          <w:sz w:val="28"/>
          <w:szCs w:val="28"/>
          <w:lang w:val="ru-RU"/>
        </w:rPr>
        <w:t xml:space="preserve">уководителям предприятий: филиала «Лесозаводский» КГУП «Примтеплоэнерго», Уссурийского участка Дальневосточной дирекции по тепловодоснабжению ОАО «РЖД» </w:t>
      </w:r>
      <w:r>
        <w:rPr>
          <w:sz w:val="28"/>
          <w:szCs w:val="28"/>
          <w:lang w:val="ru-RU"/>
        </w:rPr>
        <w:t>начать отопительный сезон на территории</w:t>
      </w:r>
      <w:r w:rsidR="00C83D3F">
        <w:rPr>
          <w:sz w:val="28"/>
          <w:szCs w:val="28"/>
          <w:lang w:val="ru-RU"/>
        </w:rPr>
        <w:t>:</w:t>
      </w:r>
    </w:p>
    <w:p w:rsidR="00C83D3F" w:rsidRDefault="000171B7" w:rsidP="000171B7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Краснояровского и Светлогорского сельских поселений, входящих в состав Пожарского муниципального района</w:t>
      </w:r>
      <w:r w:rsidR="007C7019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не позднее 06 октября 2022 года;</w:t>
      </w:r>
    </w:p>
    <w:p w:rsidR="00E233AD" w:rsidRPr="000171B7" w:rsidRDefault="000171B7" w:rsidP="00C83D3F">
      <w:pPr>
        <w:pStyle w:val="a3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Губеровского, Пожарского, Игнатьевского, Нагорненского, Федосьевского, Верхнеперевальского сельских поселений, входящих в состав Пожарского муниципального района</w:t>
      </w:r>
      <w:r w:rsidR="007C7019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 xml:space="preserve"> не позднее 10 октября 2022 года.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Главам сельских посе</w:t>
      </w:r>
      <w:r w:rsidR="008670DE">
        <w:rPr>
          <w:sz w:val="28"/>
          <w:szCs w:val="28"/>
          <w:lang w:val="ru-RU"/>
        </w:rPr>
        <w:t>л</w:t>
      </w:r>
      <w:r w:rsidRPr="00E233AD">
        <w:rPr>
          <w:sz w:val="28"/>
          <w:szCs w:val="28"/>
          <w:lang w:val="ru-RU"/>
        </w:rPr>
        <w:t xml:space="preserve">ений, входящих в состав Пожарского муниципального района и руководителям организаций различных форм собственности: </w:t>
      </w:r>
      <w:r w:rsidR="008670DE">
        <w:rPr>
          <w:sz w:val="28"/>
          <w:szCs w:val="28"/>
          <w:lang w:val="ru-RU"/>
        </w:rPr>
        <w:t>УК, ТСН, ТСЖ</w:t>
      </w:r>
      <w:r w:rsidRPr="00E233AD">
        <w:rPr>
          <w:sz w:val="28"/>
          <w:szCs w:val="28"/>
          <w:lang w:val="ru-RU"/>
        </w:rPr>
        <w:t xml:space="preserve">, КГБУЗ «Пожарская ЦРБ» </w:t>
      </w:r>
      <w:r w:rsidR="008670DE" w:rsidRPr="00E233AD">
        <w:rPr>
          <w:sz w:val="28"/>
          <w:szCs w:val="28"/>
          <w:lang w:val="ru-RU"/>
        </w:rPr>
        <w:t>подготовить подведомственные объекты к приему тепловой энергии в установленные срок</w:t>
      </w:r>
      <w:r w:rsidR="008670DE">
        <w:rPr>
          <w:sz w:val="28"/>
          <w:szCs w:val="28"/>
          <w:lang w:val="ru-RU"/>
        </w:rPr>
        <w:t>и.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Руководителям организаций всех форм собственности, указанных в пунктах 1 и 2 настоящего постановления, подтвердить готовность объектов жилищно-коммунального хозяйства и социально-культурного и бытового назначения к работе в осенне-зимний период 202</w:t>
      </w:r>
      <w:r w:rsidR="00F15A13">
        <w:rPr>
          <w:sz w:val="28"/>
          <w:szCs w:val="28"/>
          <w:lang w:val="ru-RU"/>
        </w:rPr>
        <w:t>2</w:t>
      </w:r>
      <w:r w:rsidRPr="00E233AD">
        <w:rPr>
          <w:sz w:val="28"/>
          <w:szCs w:val="28"/>
          <w:lang w:val="ru-RU"/>
        </w:rPr>
        <w:t>-202</w:t>
      </w:r>
      <w:r w:rsidR="00F15A13">
        <w:rPr>
          <w:sz w:val="28"/>
          <w:szCs w:val="28"/>
          <w:lang w:val="ru-RU"/>
        </w:rPr>
        <w:t>3</w:t>
      </w:r>
      <w:r w:rsidRPr="00E233AD">
        <w:rPr>
          <w:sz w:val="28"/>
          <w:szCs w:val="28"/>
          <w:lang w:val="ru-RU"/>
        </w:rPr>
        <w:t xml:space="preserve"> годов на адрес электронной почты: </w:t>
      </w:r>
      <w:r w:rsidRPr="00E233AD">
        <w:rPr>
          <w:sz w:val="28"/>
          <w:szCs w:val="28"/>
          <w:lang w:val="en-US"/>
        </w:rPr>
        <w:t>apmrgkh</w:t>
      </w:r>
      <w:r w:rsidRPr="00E233AD">
        <w:rPr>
          <w:sz w:val="28"/>
          <w:szCs w:val="28"/>
          <w:lang w:val="ru-RU"/>
        </w:rPr>
        <w:t>@</w:t>
      </w:r>
      <w:r w:rsidRPr="00E233AD">
        <w:rPr>
          <w:sz w:val="28"/>
          <w:szCs w:val="28"/>
          <w:lang w:val="en-US"/>
        </w:rPr>
        <w:t>mail</w:t>
      </w:r>
      <w:r w:rsidRPr="00E233AD">
        <w:rPr>
          <w:sz w:val="28"/>
          <w:szCs w:val="28"/>
          <w:lang w:val="ru-RU"/>
        </w:rPr>
        <w:t>.</w:t>
      </w:r>
      <w:r w:rsidRPr="00E233AD">
        <w:rPr>
          <w:sz w:val="28"/>
          <w:szCs w:val="28"/>
          <w:lang w:val="en-US"/>
        </w:rPr>
        <w:t>ru</w:t>
      </w:r>
      <w:r w:rsidRPr="00E233AD">
        <w:rPr>
          <w:sz w:val="28"/>
          <w:szCs w:val="28"/>
          <w:lang w:val="ru-RU"/>
        </w:rPr>
        <w:t xml:space="preserve"> до 17-00 </w:t>
      </w:r>
      <w:r w:rsidR="008670DE">
        <w:rPr>
          <w:sz w:val="28"/>
          <w:szCs w:val="28"/>
          <w:lang w:val="ru-RU"/>
        </w:rPr>
        <w:t xml:space="preserve">часов </w:t>
      </w:r>
      <w:r w:rsidRPr="00E233AD">
        <w:rPr>
          <w:sz w:val="28"/>
          <w:szCs w:val="28"/>
          <w:lang w:val="ru-RU"/>
        </w:rPr>
        <w:t>0</w:t>
      </w:r>
      <w:r w:rsidR="008021F0">
        <w:rPr>
          <w:sz w:val="28"/>
          <w:szCs w:val="28"/>
          <w:lang w:val="ru-RU"/>
        </w:rPr>
        <w:t>5</w:t>
      </w:r>
      <w:r w:rsidRPr="00E233AD">
        <w:rPr>
          <w:sz w:val="28"/>
          <w:szCs w:val="28"/>
          <w:lang w:val="ru-RU"/>
        </w:rPr>
        <w:t xml:space="preserve"> октября 202</w:t>
      </w:r>
      <w:r w:rsidR="003952A1">
        <w:rPr>
          <w:sz w:val="28"/>
          <w:szCs w:val="28"/>
          <w:lang w:val="ru-RU"/>
        </w:rPr>
        <w:t>2</w:t>
      </w:r>
      <w:r w:rsidRPr="00E233AD">
        <w:rPr>
          <w:sz w:val="28"/>
          <w:szCs w:val="28"/>
          <w:lang w:val="ru-RU"/>
        </w:rPr>
        <w:t xml:space="preserve"> года.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Общему отделу администрации Пожарского муниципального района разместить настоящее постановление в сети Интернет на официальном сайте администрации Пожарского муниципального района Приморского края, опубликовать в газете «Победа».</w:t>
      </w:r>
    </w:p>
    <w:p w:rsidR="00E233AD" w:rsidRDefault="00E233AD" w:rsidP="00E233AD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Настоящее постановление вступает в силу с момента его подписания.</w:t>
      </w:r>
    </w:p>
    <w:p w:rsidR="000171B7" w:rsidRPr="000171B7" w:rsidRDefault="000171B7" w:rsidP="000171B7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0171B7">
        <w:rPr>
          <w:sz w:val="28"/>
          <w:szCs w:val="28"/>
          <w:lang w:val="ru-RU"/>
        </w:rPr>
        <w:t>Признать утратившим силу постановление администрации Пожарского муниципального района Приморского края от 04 октября 2022 года № 722-па «О начале отопительного сезона 2022-2023 годов на территории сельских поселений, входящих в состав Пожарского муниципального района Приморского края».</w:t>
      </w:r>
    </w:p>
    <w:p w:rsidR="00E233AD" w:rsidRPr="00E233AD" w:rsidRDefault="00E233AD" w:rsidP="000171B7">
      <w:pPr>
        <w:pStyle w:val="a3"/>
        <w:numPr>
          <w:ilvl w:val="0"/>
          <w:numId w:val="2"/>
        </w:numPr>
        <w:tabs>
          <w:tab w:val="left" w:pos="1276"/>
        </w:tabs>
        <w:spacing w:line="360" w:lineRule="auto"/>
        <w:ind w:left="0" w:firstLine="851"/>
        <w:jc w:val="both"/>
        <w:rPr>
          <w:sz w:val="28"/>
          <w:szCs w:val="28"/>
          <w:lang w:val="ru-RU"/>
        </w:rPr>
      </w:pPr>
      <w:r w:rsidRPr="00E233AD">
        <w:rPr>
          <w:sz w:val="28"/>
          <w:szCs w:val="28"/>
          <w:lang w:val="ru-RU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E233AD" w:rsidRPr="00DC125B" w:rsidRDefault="00E233AD" w:rsidP="000171B7">
      <w:pPr>
        <w:pStyle w:val="a3"/>
        <w:tabs>
          <w:tab w:val="left" w:pos="567"/>
        </w:tabs>
        <w:jc w:val="both"/>
      </w:pPr>
    </w:p>
    <w:p w:rsidR="00E233AD" w:rsidRDefault="00E233AD" w:rsidP="000171B7">
      <w:pPr>
        <w:pStyle w:val="a3"/>
        <w:jc w:val="both"/>
        <w:rPr>
          <w:sz w:val="28"/>
          <w:szCs w:val="28"/>
          <w:lang w:val="ru-RU"/>
        </w:rPr>
      </w:pPr>
    </w:p>
    <w:p w:rsidR="0024456D" w:rsidRPr="00E233AD" w:rsidRDefault="00C83D3F" w:rsidP="000171B7">
      <w:pPr>
        <w:pStyle w:val="a3"/>
        <w:jc w:val="both"/>
      </w:pPr>
      <w:r>
        <w:rPr>
          <w:sz w:val="28"/>
          <w:szCs w:val="28"/>
          <w:lang w:val="ru-RU"/>
        </w:rPr>
        <w:t>И.о. главы</w:t>
      </w:r>
      <w:r w:rsidR="00E233AD" w:rsidRPr="00DC125B">
        <w:rPr>
          <w:sz w:val="28"/>
          <w:szCs w:val="28"/>
        </w:rPr>
        <w:t xml:space="preserve"> Пожарского муниципального района </w:t>
      </w:r>
      <w:r w:rsidR="00E233AD" w:rsidRPr="00DC125B">
        <w:rPr>
          <w:sz w:val="28"/>
          <w:szCs w:val="28"/>
        </w:rPr>
        <w:tab/>
        <w:t xml:space="preserve">               </w:t>
      </w:r>
      <w:r>
        <w:rPr>
          <w:sz w:val="28"/>
          <w:szCs w:val="28"/>
          <w:lang w:val="ru-RU"/>
        </w:rPr>
        <w:t xml:space="preserve">       </w:t>
      </w:r>
      <w:r w:rsidR="00E233AD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А.А. Бибиков</w:t>
      </w:r>
    </w:p>
    <w:sectPr w:rsidR="0024456D" w:rsidRPr="00E233AD" w:rsidSect="00E233AD">
      <w:pgSz w:w="11906" w:h="16838"/>
      <w:pgMar w:top="284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A38" w:rsidRDefault="00A91A38">
      <w:r>
        <w:separator/>
      </w:r>
    </w:p>
  </w:endnote>
  <w:endnote w:type="continuationSeparator" w:id="0">
    <w:p w:rsidR="00A91A38" w:rsidRDefault="00A9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A38" w:rsidRDefault="00A91A38">
      <w:r>
        <w:separator/>
      </w:r>
    </w:p>
  </w:footnote>
  <w:footnote w:type="continuationSeparator" w:id="0">
    <w:p w:rsidR="00A91A38" w:rsidRDefault="00A91A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075D27"/>
    <w:multiLevelType w:val="hybridMultilevel"/>
    <w:tmpl w:val="B3205E72"/>
    <w:lvl w:ilvl="0" w:tplc="85A47608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48400487"/>
    <w:multiLevelType w:val="hybridMultilevel"/>
    <w:tmpl w:val="99FE393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506C0C2D"/>
    <w:multiLevelType w:val="hybridMultilevel"/>
    <w:tmpl w:val="B2AC0CE8"/>
    <w:lvl w:ilvl="0" w:tplc="B66244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C524B1"/>
    <w:multiLevelType w:val="hybridMultilevel"/>
    <w:tmpl w:val="B3205E72"/>
    <w:lvl w:ilvl="0" w:tplc="85A47608">
      <w:start w:val="1"/>
      <w:numFmt w:val="decimal"/>
      <w:lvlText w:val="%1."/>
      <w:lvlJc w:val="left"/>
      <w:pPr>
        <w:ind w:left="10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C88"/>
    <w:rsid w:val="000171B7"/>
    <w:rsid w:val="00053E4F"/>
    <w:rsid w:val="0006794B"/>
    <w:rsid w:val="00212CC6"/>
    <w:rsid w:val="0024456D"/>
    <w:rsid w:val="00265E44"/>
    <w:rsid w:val="002670A3"/>
    <w:rsid w:val="003952A1"/>
    <w:rsid w:val="003F71BC"/>
    <w:rsid w:val="00502C88"/>
    <w:rsid w:val="00553D7C"/>
    <w:rsid w:val="006005FC"/>
    <w:rsid w:val="006656A9"/>
    <w:rsid w:val="007C7019"/>
    <w:rsid w:val="007D04AF"/>
    <w:rsid w:val="008021F0"/>
    <w:rsid w:val="008670DE"/>
    <w:rsid w:val="009275DD"/>
    <w:rsid w:val="00A91A38"/>
    <w:rsid w:val="00AE5577"/>
    <w:rsid w:val="00C83D3F"/>
    <w:rsid w:val="00D20758"/>
    <w:rsid w:val="00D80B98"/>
    <w:rsid w:val="00DE16F5"/>
    <w:rsid w:val="00DF2E5F"/>
    <w:rsid w:val="00E233AD"/>
    <w:rsid w:val="00F15A13"/>
    <w:rsid w:val="00F60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F4E8ED-630B-4980-A5DC-967AA12BD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33A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33AD"/>
    <w:rPr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E233A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F60E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0E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523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ShutAE</dc:creator>
  <cp:keywords/>
  <dc:description/>
  <cp:lastModifiedBy>EvstifeevaEA</cp:lastModifiedBy>
  <cp:revision>12</cp:revision>
  <cp:lastPrinted>2022-10-04T07:32:00Z</cp:lastPrinted>
  <dcterms:created xsi:type="dcterms:W3CDTF">2021-10-01T04:18:00Z</dcterms:created>
  <dcterms:modified xsi:type="dcterms:W3CDTF">2022-10-05T06:58:00Z</dcterms:modified>
</cp:coreProperties>
</file>