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D03" w:rsidRPr="00381C1C" w:rsidRDefault="00000D03" w:rsidP="0099331E">
      <w:pPr>
        <w:pStyle w:val="1"/>
        <w:jc w:val="right"/>
      </w:pPr>
    </w:p>
    <w:p w:rsidR="00092F84" w:rsidRDefault="00092F84" w:rsidP="0099331E">
      <w:pPr>
        <w:spacing w:after="0" w:line="240" w:lineRule="auto"/>
        <w:ind w:left="4678" w:firstLine="851"/>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УТВЕРЖДЕНО</w:t>
      </w:r>
    </w:p>
    <w:p w:rsidR="006E358B" w:rsidRPr="006E358B" w:rsidRDefault="006E358B" w:rsidP="0099331E">
      <w:pPr>
        <w:spacing w:after="0" w:line="240" w:lineRule="auto"/>
        <w:ind w:left="4678"/>
        <w:jc w:val="right"/>
        <w:rPr>
          <w:rFonts w:ascii="Times New Roman" w:eastAsia="Times New Roman" w:hAnsi="Times New Roman" w:cs="Times New Roman"/>
          <w:sz w:val="28"/>
          <w:szCs w:val="28"/>
          <w:lang w:eastAsia="ru-RU"/>
        </w:rPr>
      </w:pPr>
      <w:r w:rsidRPr="006E358B">
        <w:rPr>
          <w:rFonts w:ascii="Times New Roman" w:eastAsia="Times New Roman" w:hAnsi="Times New Roman" w:cs="Times New Roman"/>
          <w:sz w:val="28"/>
          <w:szCs w:val="28"/>
          <w:lang w:eastAsia="ru-RU"/>
        </w:rPr>
        <w:t xml:space="preserve">постановлением администрации Пожарского муниципального </w:t>
      </w:r>
      <w:r w:rsidR="00473D23">
        <w:rPr>
          <w:rFonts w:ascii="Times New Roman" w:eastAsia="Times New Roman" w:hAnsi="Times New Roman" w:cs="Times New Roman"/>
          <w:sz w:val="28"/>
          <w:szCs w:val="28"/>
          <w:lang w:eastAsia="ru-RU"/>
        </w:rPr>
        <w:t>округа</w:t>
      </w:r>
    </w:p>
    <w:p w:rsidR="00A71CDE" w:rsidRDefault="006E358B" w:rsidP="0099331E">
      <w:pPr>
        <w:spacing w:after="0" w:line="240" w:lineRule="auto"/>
        <w:ind w:left="4678" w:firstLine="851"/>
        <w:jc w:val="right"/>
        <w:rPr>
          <w:rFonts w:ascii="Times New Roman" w:eastAsia="Times New Roman" w:hAnsi="Times New Roman" w:cs="Times New Roman"/>
          <w:sz w:val="28"/>
          <w:szCs w:val="28"/>
          <w:lang w:eastAsia="ru-RU"/>
        </w:rPr>
      </w:pPr>
      <w:r w:rsidRPr="006E358B">
        <w:rPr>
          <w:rFonts w:ascii="Times New Roman" w:eastAsia="Times New Roman" w:hAnsi="Times New Roman" w:cs="Times New Roman"/>
          <w:sz w:val="28"/>
          <w:szCs w:val="28"/>
          <w:lang w:eastAsia="ru-RU"/>
        </w:rPr>
        <w:t>Приморского края</w:t>
      </w:r>
    </w:p>
    <w:p w:rsidR="006E358B" w:rsidRPr="006E358B" w:rsidRDefault="00A71CDE" w:rsidP="0099331E">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9331E">
        <w:rPr>
          <w:rFonts w:ascii="Times New Roman" w:eastAsia="Times New Roman" w:hAnsi="Times New Roman" w:cs="Times New Roman"/>
          <w:sz w:val="28"/>
          <w:szCs w:val="28"/>
          <w:lang w:eastAsia="ru-RU"/>
        </w:rPr>
        <w:t xml:space="preserve">                              </w:t>
      </w:r>
      <w:r w:rsidR="00422B4B">
        <w:rPr>
          <w:rFonts w:ascii="Times New Roman" w:eastAsia="Times New Roman" w:hAnsi="Times New Roman" w:cs="Times New Roman"/>
          <w:sz w:val="28"/>
          <w:szCs w:val="28"/>
          <w:lang w:eastAsia="ru-RU"/>
        </w:rPr>
        <w:t xml:space="preserve">от </w:t>
      </w:r>
      <w:r w:rsidR="0099331E">
        <w:rPr>
          <w:rFonts w:ascii="Times New Roman" w:eastAsia="Times New Roman" w:hAnsi="Times New Roman" w:cs="Times New Roman"/>
          <w:sz w:val="28"/>
          <w:szCs w:val="28"/>
          <w:lang w:eastAsia="ru-RU"/>
        </w:rPr>
        <w:t>«_</w:t>
      </w:r>
      <w:r w:rsidR="00880DAF" w:rsidRPr="00880DAF">
        <w:rPr>
          <w:rFonts w:ascii="Times New Roman" w:eastAsia="Times New Roman" w:hAnsi="Times New Roman" w:cs="Times New Roman"/>
          <w:sz w:val="28"/>
          <w:szCs w:val="28"/>
          <w:u w:val="single"/>
          <w:lang w:eastAsia="ru-RU"/>
        </w:rPr>
        <w:t>20</w:t>
      </w:r>
      <w:proofErr w:type="gramStart"/>
      <w:r w:rsidR="00880DAF">
        <w:rPr>
          <w:rFonts w:ascii="Times New Roman" w:eastAsia="Times New Roman" w:hAnsi="Times New Roman" w:cs="Times New Roman"/>
          <w:sz w:val="28"/>
          <w:szCs w:val="28"/>
          <w:lang w:eastAsia="ru-RU"/>
        </w:rPr>
        <w:t>_</w:t>
      </w:r>
      <w:r w:rsidR="0099331E">
        <w:rPr>
          <w:rFonts w:ascii="Times New Roman" w:eastAsia="Times New Roman" w:hAnsi="Times New Roman" w:cs="Times New Roman"/>
          <w:sz w:val="28"/>
          <w:szCs w:val="28"/>
          <w:lang w:eastAsia="ru-RU"/>
        </w:rPr>
        <w:t>»</w:t>
      </w:r>
      <w:r w:rsidR="00422B4B">
        <w:rPr>
          <w:rFonts w:ascii="Times New Roman" w:eastAsia="Times New Roman" w:hAnsi="Times New Roman" w:cs="Times New Roman"/>
          <w:sz w:val="28"/>
          <w:szCs w:val="28"/>
          <w:lang w:eastAsia="ru-RU"/>
        </w:rPr>
        <w:t>_</w:t>
      </w:r>
      <w:proofErr w:type="gramEnd"/>
      <w:r w:rsidR="00880DAF" w:rsidRPr="00880DAF">
        <w:rPr>
          <w:rFonts w:ascii="Times New Roman" w:eastAsia="Times New Roman" w:hAnsi="Times New Roman" w:cs="Times New Roman"/>
          <w:sz w:val="28"/>
          <w:szCs w:val="28"/>
          <w:u w:val="single"/>
          <w:lang w:eastAsia="ru-RU"/>
        </w:rPr>
        <w:t>января</w:t>
      </w:r>
      <w:r w:rsidR="00C23805">
        <w:rPr>
          <w:rFonts w:ascii="Times New Roman" w:eastAsia="Times New Roman" w:hAnsi="Times New Roman" w:cs="Times New Roman"/>
          <w:sz w:val="28"/>
          <w:szCs w:val="28"/>
          <w:lang w:eastAsia="ru-RU"/>
        </w:rPr>
        <w:t>_ 202</w:t>
      </w:r>
      <w:r w:rsidR="00473D23">
        <w:rPr>
          <w:rFonts w:ascii="Times New Roman" w:eastAsia="Times New Roman" w:hAnsi="Times New Roman" w:cs="Times New Roman"/>
          <w:sz w:val="28"/>
          <w:szCs w:val="28"/>
          <w:lang w:eastAsia="ru-RU"/>
        </w:rPr>
        <w:t>3</w:t>
      </w:r>
      <w:r w:rsidR="006E358B" w:rsidRPr="006E358B">
        <w:rPr>
          <w:rFonts w:ascii="Times New Roman" w:eastAsia="Times New Roman" w:hAnsi="Times New Roman" w:cs="Times New Roman"/>
          <w:sz w:val="28"/>
          <w:szCs w:val="28"/>
          <w:lang w:eastAsia="ru-RU"/>
        </w:rPr>
        <w:t xml:space="preserve"> года № _</w:t>
      </w:r>
      <w:r w:rsidR="00880DAF" w:rsidRPr="00880DAF">
        <w:rPr>
          <w:rFonts w:ascii="Times New Roman" w:eastAsia="Times New Roman" w:hAnsi="Times New Roman" w:cs="Times New Roman"/>
          <w:sz w:val="28"/>
          <w:szCs w:val="28"/>
          <w:u w:val="single"/>
          <w:lang w:eastAsia="ru-RU"/>
        </w:rPr>
        <w:t>24-па</w:t>
      </w:r>
      <w:r w:rsidR="006E358B" w:rsidRPr="006E358B">
        <w:rPr>
          <w:rFonts w:ascii="Times New Roman" w:eastAsia="Times New Roman" w:hAnsi="Times New Roman" w:cs="Times New Roman"/>
          <w:sz w:val="28"/>
          <w:szCs w:val="28"/>
          <w:lang w:eastAsia="ru-RU"/>
        </w:rPr>
        <w:t>_</w:t>
      </w:r>
    </w:p>
    <w:p w:rsidR="006E358B" w:rsidRPr="006E358B" w:rsidRDefault="006E358B" w:rsidP="0099331E">
      <w:pPr>
        <w:spacing w:after="0" w:line="240" w:lineRule="auto"/>
        <w:ind w:left="4395"/>
        <w:rPr>
          <w:rFonts w:ascii="Times New Roman" w:eastAsia="Times New Roman" w:hAnsi="Times New Roman" w:cs="Times New Roman"/>
          <w:sz w:val="28"/>
          <w:szCs w:val="28"/>
          <w:lang w:eastAsia="ru-RU"/>
        </w:rPr>
      </w:pPr>
    </w:p>
    <w:p w:rsidR="006E358B" w:rsidRPr="006E358B" w:rsidRDefault="006E358B" w:rsidP="006E358B">
      <w:pPr>
        <w:spacing w:after="0" w:line="240" w:lineRule="auto"/>
        <w:ind w:left="4678"/>
        <w:rPr>
          <w:rFonts w:ascii="Times New Roman" w:eastAsia="Times New Roman" w:hAnsi="Times New Roman" w:cs="Times New Roman"/>
          <w:sz w:val="28"/>
          <w:szCs w:val="28"/>
          <w:lang w:eastAsia="ru-RU"/>
        </w:rPr>
      </w:pPr>
    </w:p>
    <w:p w:rsidR="006E358B" w:rsidRPr="006E358B" w:rsidRDefault="006E358B" w:rsidP="006E358B">
      <w:pPr>
        <w:spacing w:after="0" w:line="240" w:lineRule="auto"/>
        <w:ind w:left="4678"/>
        <w:rPr>
          <w:rFonts w:ascii="Times New Roman" w:eastAsia="Times New Roman" w:hAnsi="Times New Roman" w:cs="Times New Roman"/>
          <w:sz w:val="28"/>
          <w:szCs w:val="28"/>
          <w:lang w:eastAsia="ru-RU"/>
        </w:rPr>
      </w:pPr>
    </w:p>
    <w:p w:rsidR="006E358B" w:rsidRDefault="006E358B" w:rsidP="00505C95">
      <w:pPr>
        <w:spacing w:after="0" w:line="240" w:lineRule="auto"/>
        <w:ind w:right="40" w:firstLine="708"/>
        <w:jc w:val="center"/>
        <w:rPr>
          <w:rFonts w:ascii="Times New Roman" w:eastAsia="Times New Roman" w:hAnsi="Times New Roman" w:cs="Times New Roman"/>
          <w:b/>
          <w:sz w:val="28"/>
          <w:szCs w:val="28"/>
          <w:lang w:eastAsia="ru-RU" w:bidi="ru-RU"/>
        </w:rPr>
      </w:pPr>
      <w:r w:rsidRPr="006E358B">
        <w:rPr>
          <w:rFonts w:ascii="Times New Roman" w:eastAsia="Times New Roman" w:hAnsi="Times New Roman" w:cs="Times New Roman"/>
          <w:b/>
          <w:sz w:val="28"/>
          <w:szCs w:val="28"/>
          <w:lang w:eastAsia="ru-RU" w:bidi="ru-RU"/>
        </w:rPr>
        <w:t>Положение о</w:t>
      </w:r>
      <w:r>
        <w:rPr>
          <w:rFonts w:ascii="Times New Roman" w:eastAsia="Times New Roman" w:hAnsi="Times New Roman" w:cs="Times New Roman"/>
          <w:b/>
          <w:sz w:val="28"/>
          <w:szCs w:val="28"/>
          <w:lang w:eastAsia="ru-RU" w:bidi="ru-RU"/>
        </w:rPr>
        <w:t xml:space="preserve"> </w:t>
      </w:r>
      <w:r w:rsidR="000F0835">
        <w:rPr>
          <w:rFonts w:ascii="Times New Roman" w:eastAsia="Times New Roman" w:hAnsi="Times New Roman" w:cs="Times New Roman"/>
          <w:b/>
          <w:sz w:val="28"/>
          <w:szCs w:val="28"/>
          <w:lang w:eastAsia="ru-RU" w:bidi="ru-RU"/>
        </w:rPr>
        <w:t>Комиссии</w:t>
      </w:r>
      <w:r>
        <w:rPr>
          <w:rFonts w:ascii="Times New Roman" w:eastAsia="Times New Roman" w:hAnsi="Times New Roman" w:cs="Times New Roman"/>
          <w:b/>
          <w:sz w:val="28"/>
          <w:szCs w:val="28"/>
          <w:lang w:eastAsia="ru-RU" w:bidi="ru-RU"/>
        </w:rPr>
        <w:t xml:space="preserve"> по осуществлению</w:t>
      </w:r>
      <w:r w:rsidRPr="006E358B">
        <w:rPr>
          <w:rFonts w:ascii="Times New Roman" w:eastAsia="Times New Roman" w:hAnsi="Times New Roman" w:cs="Times New Roman"/>
          <w:b/>
          <w:sz w:val="28"/>
          <w:szCs w:val="28"/>
          <w:lang w:eastAsia="ru-RU" w:bidi="ru-RU"/>
        </w:rPr>
        <w:t xml:space="preserve"> закупок товаров, работ, услуг для обеспечения муниципальных нужд Пожарского муниципального </w:t>
      </w:r>
      <w:r w:rsidR="00473D23">
        <w:rPr>
          <w:rFonts w:ascii="Times New Roman" w:eastAsia="Times New Roman" w:hAnsi="Times New Roman" w:cs="Times New Roman"/>
          <w:b/>
          <w:sz w:val="28"/>
          <w:szCs w:val="28"/>
          <w:lang w:eastAsia="ru-RU" w:bidi="ru-RU"/>
        </w:rPr>
        <w:t>округа</w:t>
      </w:r>
      <w:r w:rsidRPr="006E358B">
        <w:rPr>
          <w:rFonts w:ascii="Times New Roman" w:eastAsia="Times New Roman" w:hAnsi="Times New Roman" w:cs="Times New Roman"/>
          <w:b/>
          <w:sz w:val="28"/>
          <w:szCs w:val="28"/>
          <w:lang w:eastAsia="ru-RU" w:bidi="ru-RU"/>
        </w:rPr>
        <w:t xml:space="preserve"> Приморского края</w:t>
      </w:r>
    </w:p>
    <w:p w:rsidR="00505C95" w:rsidRPr="00505C95" w:rsidRDefault="00505C95" w:rsidP="00505C95">
      <w:pPr>
        <w:spacing w:after="0" w:line="360" w:lineRule="auto"/>
        <w:ind w:right="40" w:firstLine="708"/>
        <w:jc w:val="center"/>
        <w:rPr>
          <w:rStyle w:val="a4"/>
          <w:rFonts w:ascii="Times New Roman" w:eastAsia="Times New Roman" w:hAnsi="Times New Roman" w:cs="Times New Roman"/>
          <w:bCs w:val="0"/>
          <w:sz w:val="28"/>
          <w:szCs w:val="28"/>
          <w:lang w:eastAsia="ru-RU" w:bidi="ru-RU"/>
        </w:rPr>
      </w:pPr>
    </w:p>
    <w:p w:rsidR="00005F0A" w:rsidRPr="00005F0A" w:rsidRDefault="00795227" w:rsidP="009F7DC9">
      <w:pPr>
        <w:pStyle w:val="a3"/>
        <w:numPr>
          <w:ilvl w:val="0"/>
          <w:numId w:val="7"/>
        </w:numPr>
        <w:tabs>
          <w:tab w:val="left" w:pos="294"/>
        </w:tabs>
        <w:spacing w:before="0" w:beforeAutospacing="0" w:after="0" w:afterAutospacing="0" w:line="360" w:lineRule="auto"/>
        <w:jc w:val="center"/>
        <w:rPr>
          <w:b/>
          <w:bCs/>
          <w:color w:val="000000"/>
          <w:sz w:val="28"/>
          <w:szCs w:val="28"/>
        </w:rPr>
      </w:pPr>
      <w:r w:rsidRPr="00B07C55">
        <w:rPr>
          <w:rStyle w:val="a4"/>
          <w:color w:val="000000"/>
          <w:sz w:val="28"/>
          <w:szCs w:val="28"/>
        </w:rPr>
        <w:t>Общие положения</w:t>
      </w:r>
    </w:p>
    <w:p w:rsidR="00005F0A" w:rsidRDefault="00795227"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6E358B">
        <w:rPr>
          <w:color w:val="000000"/>
          <w:sz w:val="28"/>
          <w:szCs w:val="28"/>
        </w:rPr>
        <w:t xml:space="preserve">Настоящее Положение </w:t>
      </w:r>
      <w:r w:rsidR="00A71DA0" w:rsidRPr="00B15E98">
        <w:rPr>
          <w:sz w:val="28"/>
          <w:szCs w:val="28"/>
          <w:lang w:bidi="ru-RU"/>
        </w:rPr>
        <w:t xml:space="preserve">о </w:t>
      </w:r>
      <w:r w:rsidR="00A71DA0">
        <w:rPr>
          <w:sz w:val="28"/>
          <w:szCs w:val="28"/>
          <w:lang w:bidi="ru-RU"/>
        </w:rPr>
        <w:t>Комиссии</w:t>
      </w:r>
      <w:r w:rsidR="00A71DA0" w:rsidRPr="00B15E98">
        <w:rPr>
          <w:sz w:val="28"/>
          <w:szCs w:val="28"/>
          <w:lang w:bidi="ru-RU"/>
        </w:rPr>
        <w:t xml:space="preserve"> по осуществлению закупок, товаров, работ, услуг для обеспечения муниципальных нужд Пожарского муниципального </w:t>
      </w:r>
      <w:r w:rsidR="00473D23">
        <w:rPr>
          <w:sz w:val="28"/>
          <w:szCs w:val="28"/>
          <w:lang w:bidi="ru-RU"/>
        </w:rPr>
        <w:t>округа</w:t>
      </w:r>
      <w:r w:rsidR="00A71DA0" w:rsidRPr="00B15E98">
        <w:rPr>
          <w:sz w:val="28"/>
          <w:szCs w:val="28"/>
          <w:lang w:bidi="ru-RU"/>
        </w:rPr>
        <w:t xml:space="preserve"> Приморского края</w:t>
      </w:r>
      <w:r w:rsidRPr="006E358B">
        <w:rPr>
          <w:color w:val="000000"/>
          <w:sz w:val="28"/>
          <w:szCs w:val="28"/>
        </w:rPr>
        <w:t xml:space="preserve"> (далее </w:t>
      </w:r>
      <w:r w:rsidR="00EB0EFF">
        <w:rPr>
          <w:color w:val="000000"/>
          <w:sz w:val="28"/>
          <w:szCs w:val="28"/>
        </w:rPr>
        <w:t>–</w:t>
      </w:r>
      <w:r w:rsidRPr="006E358B">
        <w:rPr>
          <w:color w:val="000000"/>
          <w:sz w:val="28"/>
          <w:szCs w:val="28"/>
        </w:rPr>
        <w:t xml:space="preserve"> Положение) определяет состав, функции и порядок работы </w:t>
      </w:r>
      <w:r w:rsidR="00A71CDE">
        <w:rPr>
          <w:color w:val="000000"/>
          <w:sz w:val="28"/>
          <w:szCs w:val="28"/>
        </w:rPr>
        <w:t>Комиссии</w:t>
      </w:r>
      <w:r w:rsidRPr="006E358B">
        <w:rPr>
          <w:color w:val="000000"/>
          <w:sz w:val="28"/>
          <w:szCs w:val="28"/>
        </w:rPr>
        <w:t xml:space="preserve"> по </w:t>
      </w:r>
      <w:r w:rsidRPr="006E358B">
        <w:rPr>
          <w:rStyle w:val="a4"/>
          <w:b w:val="0"/>
          <w:color w:val="000000"/>
          <w:sz w:val="28"/>
          <w:szCs w:val="28"/>
        </w:rPr>
        <w:t>осуществлению закупок</w:t>
      </w:r>
      <w:r w:rsidRPr="006E358B">
        <w:rPr>
          <w:color w:val="000000"/>
          <w:sz w:val="28"/>
          <w:szCs w:val="28"/>
        </w:rPr>
        <w:t> </w:t>
      </w:r>
      <w:r w:rsidR="00321A4D">
        <w:rPr>
          <w:color w:val="000000"/>
          <w:sz w:val="28"/>
          <w:szCs w:val="28"/>
        </w:rPr>
        <w:t xml:space="preserve">товаров, работ, услуг для обеспечения муниципальных нужд Пожарского муниципального </w:t>
      </w:r>
      <w:r w:rsidR="00473D23">
        <w:rPr>
          <w:color w:val="000000"/>
          <w:sz w:val="28"/>
          <w:szCs w:val="28"/>
        </w:rPr>
        <w:t>округа</w:t>
      </w:r>
      <w:r w:rsidR="00321A4D">
        <w:rPr>
          <w:color w:val="000000"/>
          <w:sz w:val="28"/>
          <w:szCs w:val="28"/>
        </w:rPr>
        <w:t xml:space="preserve"> Приморского края</w:t>
      </w:r>
      <w:r w:rsidRPr="006E358B">
        <w:rPr>
          <w:color w:val="000000"/>
          <w:sz w:val="28"/>
          <w:szCs w:val="28"/>
        </w:rPr>
        <w:t xml:space="preserve"> путем проведения конкурентных способов определения поставщиков (подрядчиков, исполнителей) для нужд </w:t>
      </w:r>
      <w:r w:rsidR="00321A4D" w:rsidRPr="006453A7">
        <w:rPr>
          <w:sz w:val="28"/>
          <w:szCs w:val="28"/>
        </w:rPr>
        <w:t xml:space="preserve">Пожарского муниципального </w:t>
      </w:r>
      <w:r w:rsidR="00473D23">
        <w:rPr>
          <w:sz w:val="28"/>
          <w:szCs w:val="28"/>
        </w:rPr>
        <w:t>округа</w:t>
      </w:r>
      <w:r w:rsidR="00321A4D" w:rsidRPr="006453A7">
        <w:rPr>
          <w:sz w:val="28"/>
          <w:szCs w:val="28"/>
        </w:rPr>
        <w:t xml:space="preserve"> </w:t>
      </w:r>
      <w:r w:rsidR="00321A4D">
        <w:rPr>
          <w:sz w:val="28"/>
          <w:szCs w:val="28"/>
          <w:lang w:bidi="ru-RU"/>
        </w:rPr>
        <w:t>Приморского края</w:t>
      </w:r>
      <w:r w:rsidRPr="006E358B">
        <w:rPr>
          <w:color w:val="000000"/>
          <w:sz w:val="28"/>
          <w:szCs w:val="28"/>
        </w:rPr>
        <w:t>.</w:t>
      </w:r>
    </w:p>
    <w:p w:rsidR="00A71CDE" w:rsidRDefault="00A71CDE"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Pr>
          <w:color w:val="000000"/>
          <w:sz w:val="28"/>
          <w:szCs w:val="28"/>
        </w:rPr>
        <w:t>Для целей настоящего Положения используются следующие основные понятия:</w:t>
      </w:r>
    </w:p>
    <w:p w:rsidR="00A71CDE" w:rsidRDefault="00A71CDE" w:rsidP="006F2616">
      <w:pPr>
        <w:pStyle w:val="headertext"/>
        <w:spacing w:before="0" w:beforeAutospacing="0" w:after="0" w:afterAutospacing="0" w:line="360" w:lineRule="auto"/>
        <w:ind w:firstLine="709"/>
        <w:jc w:val="both"/>
        <w:rPr>
          <w:color w:val="000000"/>
          <w:sz w:val="28"/>
          <w:szCs w:val="28"/>
        </w:rPr>
      </w:pPr>
      <w:r>
        <w:rPr>
          <w:color w:val="000000"/>
          <w:sz w:val="28"/>
          <w:szCs w:val="28"/>
        </w:rPr>
        <w:t xml:space="preserve">Заказчик – администрация Пожарского муниципального </w:t>
      </w:r>
      <w:r w:rsidR="00473D23">
        <w:rPr>
          <w:color w:val="000000"/>
          <w:sz w:val="28"/>
          <w:szCs w:val="28"/>
        </w:rPr>
        <w:t>округа</w:t>
      </w:r>
      <w:r>
        <w:rPr>
          <w:color w:val="000000"/>
          <w:sz w:val="28"/>
          <w:szCs w:val="28"/>
        </w:rPr>
        <w:t xml:space="preserve"> Приморского края;</w:t>
      </w:r>
    </w:p>
    <w:p w:rsidR="00A71CDE" w:rsidRDefault="00A71CDE" w:rsidP="006F2616">
      <w:pPr>
        <w:pStyle w:val="headertext"/>
        <w:spacing w:before="0" w:beforeAutospacing="0" w:after="0" w:afterAutospacing="0" w:line="360" w:lineRule="auto"/>
        <w:ind w:firstLine="709"/>
        <w:jc w:val="both"/>
        <w:rPr>
          <w:color w:val="000000"/>
          <w:sz w:val="28"/>
          <w:szCs w:val="28"/>
        </w:rPr>
      </w:pPr>
      <w:r>
        <w:rPr>
          <w:color w:val="000000"/>
          <w:sz w:val="28"/>
          <w:szCs w:val="28"/>
        </w:rPr>
        <w:t xml:space="preserve">Комиссия </w:t>
      </w:r>
      <w:r w:rsidR="00EB0EFF">
        <w:rPr>
          <w:color w:val="000000"/>
          <w:sz w:val="28"/>
          <w:szCs w:val="28"/>
        </w:rPr>
        <w:t>–</w:t>
      </w:r>
      <w:r>
        <w:rPr>
          <w:color w:val="000000"/>
          <w:sz w:val="28"/>
          <w:szCs w:val="28"/>
        </w:rPr>
        <w:t xml:space="preserve"> Комиссия</w:t>
      </w:r>
      <w:r w:rsidRPr="006E358B">
        <w:rPr>
          <w:color w:val="000000"/>
          <w:sz w:val="28"/>
          <w:szCs w:val="28"/>
        </w:rPr>
        <w:t xml:space="preserve"> по</w:t>
      </w:r>
      <w:r w:rsidRPr="006E358B">
        <w:rPr>
          <w:rStyle w:val="a4"/>
          <w:b w:val="0"/>
          <w:color w:val="000000"/>
          <w:sz w:val="28"/>
          <w:szCs w:val="28"/>
        </w:rPr>
        <w:t> осуществлению закупок</w:t>
      </w:r>
      <w:r>
        <w:rPr>
          <w:color w:val="000000"/>
          <w:sz w:val="28"/>
          <w:szCs w:val="28"/>
        </w:rPr>
        <w:t xml:space="preserve">, товаров, работ, услуг для обеспечения муниципальных нужд Пожарского муниципального </w:t>
      </w:r>
      <w:r w:rsidR="00473D23">
        <w:rPr>
          <w:color w:val="000000"/>
          <w:sz w:val="28"/>
          <w:szCs w:val="28"/>
        </w:rPr>
        <w:t>округа</w:t>
      </w:r>
      <w:r>
        <w:rPr>
          <w:color w:val="000000"/>
          <w:sz w:val="28"/>
          <w:szCs w:val="28"/>
        </w:rPr>
        <w:t xml:space="preserve"> Приморского края.</w:t>
      </w:r>
    </w:p>
    <w:p w:rsidR="00005F0A" w:rsidRPr="006F2616" w:rsidRDefault="000F0835"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6F2616">
        <w:rPr>
          <w:color w:val="000000"/>
          <w:sz w:val="28"/>
          <w:szCs w:val="28"/>
        </w:rPr>
        <w:t>Комиссия</w:t>
      </w:r>
      <w:r w:rsidR="00795227" w:rsidRPr="006F2616">
        <w:rPr>
          <w:color w:val="000000"/>
          <w:sz w:val="28"/>
          <w:szCs w:val="28"/>
        </w:rPr>
        <w:t xml:space="preserve"> создается для определения поставщиков (подрядчиков, исполнителей) за исключением  осуществления закупки у единственного поставщика (подрядчика, исполнителя), соблюдения принципов открытости и прозрачности, обеспечения конкуренции, профессионализма </w:t>
      </w:r>
      <w:r w:rsidRPr="006F2616">
        <w:rPr>
          <w:color w:val="000000"/>
          <w:sz w:val="28"/>
          <w:szCs w:val="28"/>
        </w:rPr>
        <w:t>Заказчик</w:t>
      </w:r>
      <w:r w:rsidR="00795227" w:rsidRPr="006F2616">
        <w:rPr>
          <w:color w:val="000000"/>
          <w:sz w:val="28"/>
          <w:szCs w:val="28"/>
        </w:rPr>
        <w:t xml:space="preserve">а, стимулирования инноваций, единства контрактной системы в сфере закупок, эффективности осуществления закупок путем проведения открытых конкурсов в электронной форме (далее </w:t>
      </w:r>
      <w:r w:rsidR="00EB0EFF" w:rsidRPr="006F2616">
        <w:rPr>
          <w:color w:val="000000"/>
          <w:sz w:val="28"/>
          <w:szCs w:val="28"/>
        </w:rPr>
        <w:t>–</w:t>
      </w:r>
      <w:r w:rsidR="00795227" w:rsidRPr="006F2616">
        <w:rPr>
          <w:color w:val="000000"/>
          <w:sz w:val="28"/>
          <w:szCs w:val="28"/>
        </w:rPr>
        <w:t xml:space="preserve"> электронный конкурс),  открытых аукционов в </w:t>
      </w:r>
      <w:r w:rsidR="00795227" w:rsidRPr="006F2616">
        <w:rPr>
          <w:color w:val="000000"/>
          <w:sz w:val="28"/>
          <w:szCs w:val="28"/>
        </w:rPr>
        <w:lastRenderedPageBreak/>
        <w:t xml:space="preserve">электронной форме (далее </w:t>
      </w:r>
      <w:r w:rsidR="00EB0EFF" w:rsidRPr="006F2616">
        <w:rPr>
          <w:color w:val="000000"/>
          <w:sz w:val="28"/>
          <w:szCs w:val="28"/>
        </w:rPr>
        <w:t xml:space="preserve">– </w:t>
      </w:r>
      <w:r w:rsidR="00795227" w:rsidRPr="006F2616">
        <w:rPr>
          <w:color w:val="000000"/>
          <w:sz w:val="28"/>
          <w:szCs w:val="28"/>
        </w:rPr>
        <w:t xml:space="preserve">электронный аукцион), запросов котировок в электронной форме (далее </w:t>
      </w:r>
      <w:r w:rsidR="00EB0EFF" w:rsidRPr="006F2616">
        <w:rPr>
          <w:color w:val="000000"/>
          <w:sz w:val="28"/>
          <w:szCs w:val="28"/>
        </w:rPr>
        <w:t>–</w:t>
      </w:r>
      <w:r w:rsidR="00795227" w:rsidRPr="006F2616">
        <w:rPr>
          <w:color w:val="000000"/>
          <w:sz w:val="28"/>
          <w:szCs w:val="28"/>
        </w:rPr>
        <w:t xml:space="preserve"> электронный запрос котировок) для нужд </w:t>
      </w:r>
      <w:r w:rsidRPr="006F2616">
        <w:rPr>
          <w:color w:val="000000"/>
          <w:sz w:val="28"/>
          <w:szCs w:val="28"/>
        </w:rPr>
        <w:t>Заказчик</w:t>
      </w:r>
      <w:r w:rsidR="00B00A80" w:rsidRPr="006F2616">
        <w:rPr>
          <w:color w:val="000000"/>
          <w:sz w:val="28"/>
          <w:szCs w:val="28"/>
        </w:rPr>
        <w:t>а.</w:t>
      </w:r>
    </w:p>
    <w:p w:rsidR="00A71CDE" w:rsidRDefault="000F0835"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05F0A">
        <w:rPr>
          <w:color w:val="000000"/>
          <w:sz w:val="28"/>
          <w:szCs w:val="28"/>
        </w:rPr>
        <w:t>Комиссия</w:t>
      </w:r>
      <w:r w:rsidR="00795227" w:rsidRPr="00005F0A">
        <w:rPr>
          <w:color w:val="000000"/>
          <w:sz w:val="28"/>
          <w:szCs w:val="28"/>
        </w:rPr>
        <w:t xml:space="preserve"> по </w:t>
      </w:r>
      <w:r w:rsidR="00795227" w:rsidRPr="00005F0A">
        <w:rPr>
          <w:bCs/>
          <w:sz w:val="28"/>
          <w:szCs w:val="28"/>
        </w:rPr>
        <w:t>осуществлению закупок</w:t>
      </w:r>
      <w:r w:rsidR="00A71CDE">
        <w:rPr>
          <w:color w:val="000000"/>
          <w:sz w:val="28"/>
          <w:szCs w:val="28"/>
        </w:rPr>
        <w:t xml:space="preserve"> в своей </w:t>
      </w:r>
      <w:r w:rsidR="00795227" w:rsidRPr="00005F0A">
        <w:rPr>
          <w:color w:val="000000"/>
          <w:sz w:val="28"/>
          <w:szCs w:val="28"/>
        </w:rPr>
        <w:t xml:space="preserve">деятельности руководствуется Гражданским кодексом Российской Федерации, Бюджетным кодексом Российской Федерации, Федеральным законом от 05.05.2013 </w:t>
      </w:r>
      <w:r w:rsidR="00C23805">
        <w:rPr>
          <w:color w:val="000000"/>
          <w:sz w:val="28"/>
          <w:szCs w:val="28"/>
        </w:rPr>
        <w:t xml:space="preserve">        </w:t>
      </w:r>
      <w:r w:rsidR="00795227" w:rsidRPr="00005F0A">
        <w:rPr>
          <w:color w:val="000000"/>
          <w:sz w:val="28"/>
          <w:szCs w:val="28"/>
        </w:rPr>
        <w:t>№ 44-ФЗ «О контрактной системе в сфере закупок товаров, работ, услуг для обеспечения государственных и муниципальных нужд» (далее – Федеральный закон 44-ФЗ), иными нормативными правовыми актами Российской Федерации, а также настоящим Положением.</w:t>
      </w:r>
    </w:p>
    <w:p w:rsidR="00A71CDE" w:rsidRPr="00A71CDE" w:rsidRDefault="00A71CDE" w:rsidP="00505C95">
      <w:pPr>
        <w:pStyle w:val="headertext"/>
        <w:spacing w:before="0" w:beforeAutospacing="0" w:after="0" w:afterAutospacing="0"/>
        <w:ind w:left="709"/>
        <w:jc w:val="both"/>
        <w:rPr>
          <w:color w:val="000000"/>
          <w:sz w:val="28"/>
          <w:szCs w:val="28"/>
        </w:rPr>
      </w:pPr>
    </w:p>
    <w:p w:rsidR="00795227" w:rsidRPr="0004687E" w:rsidRDefault="00795227" w:rsidP="009F7DC9">
      <w:pPr>
        <w:pStyle w:val="a3"/>
        <w:numPr>
          <w:ilvl w:val="0"/>
          <w:numId w:val="7"/>
        </w:numPr>
        <w:tabs>
          <w:tab w:val="left" w:pos="294"/>
        </w:tabs>
        <w:spacing w:before="0" w:beforeAutospacing="0" w:after="0" w:afterAutospacing="0" w:line="360" w:lineRule="auto"/>
        <w:jc w:val="center"/>
        <w:rPr>
          <w:rStyle w:val="a4"/>
          <w:b w:val="0"/>
          <w:bCs w:val="0"/>
          <w:sz w:val="28"/>
          <w:szCs w:val="28"/>
        </w:rPr>
      </w:pPr>
      <w:r w:rsidRPr="0004687E">
        <w:rPr>
          <w:rStyle w:val="a4"/>
          <w:color w:val="000000"/>
          <w:sz w:val="28"/>
          <w:szCs w:val="28"/>
        </w:rPr>
        <w:t xml:space="preserve">Порядок формирования </w:t>
      </w:r>
      <w:r w:rsidR="000F0835" w:rsidRPr="0004687E">
        <w:rPr>
          <w:rStyle w:val="a4"/>
          <w:color w:val="000000"/>
          <w:sz w:val="28"/>
          <w:szCs w:val="28"/>
        </w:rPr>
        <w:t>Комиссия</w:t>
      </w:r>
    </w:p>
    <w:p w:rsidR="00F56835" w:rsidRPr="00F56835" w:rsidRDefault="00F56835" w:rsidP="00F56835">
      <w:pPr>
        <w:pStyle w:val="a8"/>
        <w:numPr>
          <w:ilvl w:val="0"/>
          <w:numId w:val="39"/>
        </w:numPr>
        <w:tabs>
          <w:tab w:val="left" w:pos="1418"/>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04687E" w:rsidRDefault="00A71CDE"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Pr>
          <w:color w:val="000000"/>
          <w:sz w:val="28"/>
          <w:szCs w:val="28"/>
        </w:rPr>
        <w:t>Состав Комиссии утверждается</w:t>
      </w:r>
      <w:r w:rsidR="00795227" w:rsidRPr="00B07C55">
        <w:rPr>
          <w:color w:val="000000"/>
          <w:sz w:val="28"/>
          <w:szCs w:val="28"/>
        </w:rPr>
        <w:t xml:space="preserve"> </w:t>
      </w:r>
      <w:r w:rsidR="000F0835" w:rsidRPr="00005F0A">
        <w:rPr>
          <w:color w:val="000000"/>
          <w:sz w:val="28"/>
          <w:szCs w:val="28"/>
        </w:rPr>
        <w:t>Заказчик</w:t>
      </w:r>
      <w:r>
        <w:rPr>
          <w:color w:val="000000"/>
          <w:sz w:val="28"/>
          <w:szCs w:val="28"/>
        </w:rPr>
        <w:t xml:space="preserve">ом и оформляется распоряжением администрации Пожарского муниципального </w:t>
      </w:r>
      <w:r w:rsidR="00473D23">
        <w:rPr>
          <w:color w:val="000000"/>
          <w:sz w:val="28"/>
          <w:szCs w:val="28"/>
        </w:rPr>
        <w:t>округа</w:t>
      </w:r>
      <w:r>
        <w:rPr>
          <w:color w:val="000000"/>
          <w:sz w:val="28"/>
          <w:szCs w:val="28"/>
        </w:rPr>
        <w:t xml:space="preserve"> Приморского края</w:t>
      </w:r>
      <w:r w:rsidR="00795227" w:rsidRPr="00B07C55">
        <w:rPr>
          <w:color w:val="000000"/>
          <w:sz w:val="28"/>
          <w:szCs w:val="28"/>
        </w:rPr>
        <w:t xml:space="preserve">. Из числа членов </w:t>
      </w:r>
      <w:r>
        <w:rPr>
          <w:color w:val="000000"/>
          <w:sz w:val="28"/>
          <w:szCs w:val="28"/>
        </w:rPr>
        <w:t>К</w:t>
      </w:r>
      <w:r w:rsidR="003E6271">
        <w:rPr>
          <w:color w:val="000000"/>
          <w:sz w:val="28"/>
          <w:szCs w:val="28"/>
        </w:rPr>
        <w:t>омиссии</w:t>
      </w:r>
      <w:r w:rsidR="00473D23">
        <w:rPr>
          <w:color w:val="000000"/>
          <w:sz w:val="28"/>
          <w:szCs w:val="28"/>
        </w:rPr>
        <w:t xml:space="preserve"> назначается председатель К</w:t>
      </w:r>
      <w:r w:rsidR="00795227" w:rsidRPr="00B07C55">
        <w:rPr>
          <w:color w:val="000000"/>
          <w:sz w:val="28"/>
          <w:szCs w:val="28"/>
        </w:rPr>
        <w:t>оми</w:t>
      </w:r>
      <w:r>
        <w:rPr>
          <w:color w:val="000000"/>
          <w:sz w:val="28"/>
          <w:szCs w:val="28"/>
        </w:rPr>
        <w:t>ссии, заместитель председателя К</w:t>
      </w:r>
      <w:r w:rsidR="00473D23">
        <w:rPr>
          <w:color w:val="000000"/>
          <w:sz w:val="28"/>
          <w:szCs w:val="28"/>
        </w:rPr>
        <w:t>омиссии, секретарь К</w:t>
      </w:r>
      <w:r w:rsidR="00795227" w:rsidRPr="00B07C55">
        <w:rPr>
          <w:color w:val="000000"/>
          <w:sz w:val="28"/>
          <w:szCs w:val="28"/>
        </w:rPr>
        <w:t xml:space="preserve">омиссии. Общее число членов </w:t>
      </w:r>
      <w:r w:rsidR="000F0835">
        <w:rPr>
          <w:color w:val="000000"/>
          <w:sz w:val="28"/>
          <w:szCs w:val="28"/>
        </w:rPr>
        <w:t>Комиссии</w:t>
      </w:r>
      <w:r w:rsidR="00795227" w:rsidRPr="00B07C55">
        <w:rPr>
          <w:color w:val="000000"/>
          <w:sz w:val="28"/>
          <w:szCs w:val="28"/>
        </w:rPr>
        <w:t xml:space="preserve"> должно быть не менее чем три человека.</w:t>
      </w:r>
    </w:p>
    <w:p w:rsidR="0004687E" w:rsidRDefault="0004687E"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Pr>
          <w:color w:val="000000"/>
          <w:sz w:val="28"/>
          <w:szCs w:val="28"/>
        </w:rPr>
        <w:t xml:space="preserve">Комиссия формируется </w:t>
      </w:r>
      <w:r w:rsidR="00795227" w:rsidRPr="0004687E">
        <w:rPr>
          <w:color w:val="000000"/>
          <w:sz w:val="28"/>
          <w:szCs w:val="28"/>
        </w:rPr>
        <w:t>преимущественно из числа специалис</w:t>
      </w:r>
      <w:r>
        <w:rPr>
          <w:color w:val="000000"/>
          <w:sz w:val="28"/>
          <w:szCs w:val="28"/>
        </w:rPr>
        <w:t xml:space="preserve">тов, прошедших профессиональную </w:t>
      </w:r>
      <w:r w:rsidR="00795227" w:rsidRPr="0004687E">
        <w:rPr>
          <w:color w:val="000000"/>
          <w:sz w:val="28"/>
          <w:szCs w:val="28"/>
        </w:rPr>
        <w:t>переподготовку или повышен</w:t>
      </w:r>
      <w:r w:rsidR="00C6568D" w:rsidRPr="0004687E">
        <w:rPr>
          <w:color w:val="000000"/>
          <w:sz w:val="28"/>
          <w:szCs w:val="28"/>
        </w:rPr>
        <w:t>ие квалификации в сфере закупок, а</w:t>
      </w:r>
      <w:r>
        <w:rPr>
          <w:color w:val="000000"/>
          <w:sz w:val="28"/>
          <w:szCs w:val="28"/>
        </w:rPr>
        <w:t xml:space="preserve"> также лиц, </w:t>
      </w:r>
      <w:r w:rsidR="00C6568D" w:rsidRPr="0004687E">
        <w:rPr>
          <w:color w:val="000000"/>
          <w:sz w:val="28"/>
          <w:szCs w:val="28"/>
        </w:rPr>
        <w:t>обладающих специальными знаниями, относящимися к предмету закупки.</w:t>
      </w:r>
    </w:p>
    <w:p w:rsidR="0004687E" w:rsidRDefault="000F0835"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4687E">
        <w:rPr>
          <w:color w:val="000000"/>
          <w:sz w:val="28"/>
          <w:szCs w:val="28"/>
        </w:rPr>
        <w:t>Членами К</w:t>
      </w:r>
      <w:r w:rsidR="00795227" w:rsidRPr="0004687E">
        <w:rPr>
          <w:color w:val="000000"/>
          <w:sz w:val="28"/>
          <w:szCs w:val="28"/>
        </w:rPr>
        <w:t>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Федеральным законом 44-ФЗ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rsidR="00473D23">
        <w:rPr>
          <w:color w:val="000000"/>
          <w:sz w:val="28"/>
          <w:szCs w:val="28"/>
        </w:rPr>
        <w:t xml:space="preserve"> </w:t>
      </w:r>
      <w:r w:rsidR="00795227" w:rsidRPr="0004687E">
        <w:rPr>
          <w:color w:val="000000"/>
          <w:sz w:val="28"/>
          <w:szCs w:val="28"/>
        </w:rPr>
        <w:t xml:space="preserve">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w:t>
      </w:r>
      <w:r w:rsidRPr="0004687E">
        <w:rPr>
          <w:color w:val="000000"/>
          <w:sz w:val="28"/>
          <w:szCs w:val="28"/>
        </w:rPr>
        <w:t>Заказчик</w:t>
      </w:r>
      <w:r w:rsidR="00795227" w:rsidRPr="0004687E">
        <w:rPr>
          <w:color w:val="000000"/>
          <w:sz w:val="28"/>
          <w:szCs w:val="28"/>
        </w:rPr>
        <w:t xml:space="preserve">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795227" w:rsidRDefault="00795227"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4687E">
        <w:rPr>
          <w:color w:val="000000"/>
          <w:sz w:val="28"/>
          <w:szCs w:val="28"/>
        </w:rPr>
        <w:t xml:space="preserve">Замена члена </w:t>
      </w:r>
      <w:r w:rsidR="000F0835" w:rsidRPr="0004687E">
        <w:rPr>
          <w:color w:val="000000"/>
          <w:sz w:val="28"/>
          <w:szCs w:val="28"/>
        </w:rPr>
        <w:t>Комиссии</w:t>
      </w:r>
      <w:r w:rsidRPr="0004687E">
        <w:rPr>
          <w:color w:val="000000"/>
          <w:sz w:val="28"/>
          <w:szCs w:val="28"/>
        </w:rPr>
        <w:t xml:space="preserve"> </w:t>
      </w:r>
      <w:r w:rsidR="00DD07AE">
        <w:rPr>
          <w:color w:val="000000"/>
          <w:sz w:val="28"/>
          <w:szCs w:val="28"/>
        </w:rPr>
        <w:t>утверждается</w:t>
      </w:r>
      <w:r w:rsidR="00DD07AE" w:rsidRPr="00B07C55">
        <w:rPr>
          <w:color w:val="000000"/>
          <w:sz w:val="28"/>
          <w:szCs w:val="28"/>
        </w:rPr>
        <w:t xml:space="preserve"> </w:t>
      </w:r>
      <w:r w:rsidR="00DD07AE" w:rsidRPr="00005F0A">
        <w:rPr>
          <w:color w:val="000000"/>
          <w:sz w:val="28"/>
          <w:szCs w:val="28"/>
        </w:rPr>
        <w:t>Заказчик</w:t>
      </w:r>
      <w:r w:rsidR="00DD07AE">
        <w:rPr>
          <w:color w:val="000000"/>
          <w:sz w:val="28"/>
          <w:szCs w:val="28"/>
        </w:rPr>
        <w:t xml:space="preserve">ом и оформляется распоряжением администрации Пожарского муниципального </w:t>
      </w:r>
      <w:r w:rsidR="00473D23">
        <w:rPr>
          <w:color w:val="000000"/>
          <w:sz w:val="28"/>
          <w:szCs w:val="28"/>
        </w:rPr>
        <w:t>округа</w:t>
      </w:r>
      <w:r w:rsidR="00DD07AE">
        <w:rPr>
          <w:color w:val="000000"/>
          <w:sz w:val="28"/>
          <w:szCs w:val="28"/>
        </w:rPr>
        <w:t xml:space="preserve"> Приморского края</w:t>
      </w:r>
      <w:r w:rsidRPr="0004687E">
        <w:rPr>
          <w:color w:val="000000"/>
          <w:sz w:val="28"/>
          <w:szCs w:val="28"/>
        </w:rPr>
        <w:t>.</w:t>
      </w:r>
    </w:p>
    <w:p w:rsidR="00505C95" w:rsidRPr="0004687E" w:rsidRDefault="00505C95" w:rsidP="00505C95">
      <w:pPr>
        <w:pStyle w:val="headertext"/>
        <w:tabs>
          <w:tab w:val="left" w:pos="1418"/>
        </w:tabs>
        <w:spacing w:before="0" w:beforeAutospacing="0" w:after="0" w:afterAutospacing="0"/>
        <w:jc w:val="both"/>
        <w:rPr>
          <w:color w:val="000000"/>
          <w:sz w:val="28"/>
          <w:szCs w:val="28"/>
        </w:rPr>
      </w:pPr>
    </w:p>
    <w:p w:rsidR="00795227" w:rsidRPr="0004687E" w:rsidRDefault="00795227" w:rsidP="009F7DC9">
      <w:pPr>
        <w:pStyle w:val="a3"/>
        <w:numPr>
          <w:ilvl w:val="0"/>
          <w:numId w:val="7"/>
        </w:numPr>
        <w:tabs>
          <w:tab w:val="left" w:pos="294"/>
        </w:tabs>
        <w:spacing w:before="0" w:beforeAutospacing="0" w:after="0" w:afterAutospacing="0" w:line="360" w:lineRule="auto"/>
        <w:jc w:val="center"/>
        <w:rPr>
          <w:rStyle w:val="a4"/>
        </w:rPr>
      </w:pPr>
      <w:r w:rsidRPr="00057A5F">
        <w:rPr>
          <w:rStyle w:val="a4"/>
          <w:color w:val="000000"/>
          <w:sz w:val="28"/>
          <w:szCs w:val="28"/>
        </w:rPr>
        <w:t xml:space="preserve">Функции </w:t>
      </w:r>
      <w:r w:rsidR="000F0835">
        <w:rPr>
          <w:rStyle w:val="a4"/>
          <w:color w:val="000000"/>
          <w:sz w:val="28"/>
          <w:szCs w:val="28"/>
        </w:rPr>
        <w:t>Комиссии</w:t>
      </w:r>
    </w:p>
    <w:p w:rsidR="00F56835" w:rsidRPr="00F56835" w:rsidRDefault="00F56835" w:rsidP="00F56835">
      <w:pPr>
        <w:pStyle w:val="a8"/>
        <w:numPr>
          <w:ilvl w:val="0"/>
          <w:numId w:val="39"/>
        </w:numPr>
        <w:tabs>
          <w:tab w:val="left" w:pos="1418"/>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473D23" w:rsidRPr="0002128D" w:rsidRDefault="00795227" w:rsidP="00F5683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Комиссия правомочна осуществлять с</w:t>
      </w:r>
      <w:r w:rsidR="000F0835">
        <w:rPr>
          <w:color w:val="000000"/>
          <w:sz w:val="28"/>
          <w:szCs w:val="28"/>
        </w:rPr>
        <w:t>вои функции, если на заседании К</w:t>
      </w:r>
      <w:r w:rsidRPr="00057A5F">
        <w:rPr>
          <w:color w:val="000000"/>
          <w:sz w:val="28"/>
          <w:szCs w:val="28"/>
        </w:rPr>
        <w:t>омиссии присутствует не менее чем пятьдесят процентов</w:t>
      </w:r>
      <w:r w:rsidR="000F0835">
        <w:rPr>
          <w:color w:val="000000"/>
          <w:sz w:val="28"/>
          <w:szCs w:val="28"/>
        </w:rPr>
        <w:t xml:space="preserve"> общего числа ее членов. Члены К</w:t>
      </w:r>
      <w:r w:rsidRPr="00057A5F">
        <w:rPr>
          <w:color w:val="000000"/>
          <w:sz w:val="28"/>
          <w:szCs w:val="28"/>
        </w:rPr>
        <w:t>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w:t>
      </w:r>
      <w:r w:rsidR="000F0835">
        <w:rPr>
          <w:color w:val="000000"/>
          <w:sz w:val="28"/>
          <w:szCs w:val="28"/>
        </w:rPr>
        <w:t>е государственной тайны. Члены К</w:t>
      </w:r>
      <w:r w:rsidRPr="00057A5F">
        <w:rPr>
          <w:color w:val="000000"/>
          <w:sz w:val="28"/>
          <w:szCs w:val="28"/>
        </w:rPr>
        <w:t>омиссии должны быть своевременно уведомлены председателем комиссии (по поручению председателя – секретарем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795227" w:rsidRPr="00057A5F" w:rsidRDefault="00795227" w:rsidP="00A71DA0">
      <w:pPr>
        <w:pStyle w:val="a3"/>
        <w:spacing w:before="0" w:beforeAutospacing="0" w:after="0" w:afterAutospacing="0" w:line="360" w:lineRule="auto"/>
        <w:ind w:firstLine="709"/>
        <w:jc w:val="both"/>
        <w:rPr>
          <w:color w:val="000000"/>
          <w:sz w:val="28"/>
          <w:szCs w:val="28"/>
        </w:rPr>
      </w:pPr>
      <w:r w:rsidRPr="00057A5F">
        <w:rPr>
          <w:color w:val="000000"/>
          <w:sz w:val="28"/>
          <w:szCs w:val="28"/>
        </w:rPr>
        <w:t xml:space="preserve">Основными функциями </w:t>
      </w:r>
      <w:r w:rsidR="000F0835">
        <w:rPr>
          <w:color w:val="000000"/>
          <w:sz w:val="28"/>
          <w:szCs w:val="28"/>
        </w:rPr>
        <w:t>Комиссия</w:t>
      </w:r>
      <w:r w:rsidRPr="00057A5F">
        <w:rPr>
          <w:color w:val="000000"/>
          <w:sz w:val="28"/>
          <w:szCs w:val="28"/>
        </w:rPr>
        <w:t xml:space="preserve"> являются:</w:t>
      </w:r>
    </w:p>
    <w:p w:rsidR="00F56835" w:rsidRPr="00F56835" w:rsidRDefault="00F56835" w:rsidP="00F56835">
      <w:pPr>
        <w:pStyle w:val="a8"/>
        <w:numPr>
          <w:ilvl w:val="0"/>
          <w:numId w:val="40"/>
        </w:numPr>
        <w:tabs>
          <w:tab w:val="left" w:pos="1985"/>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F56835" w:rsidRPr="00F56835" w:rsidRDefault="00F56835" w:rsidP="00F56835">
      <w:pPr>
        <w:pStyle w:val="a8"/>
        <w:numPr>
          <w:ilvl w:val="0"/>
          <w:numId w:val="40"/>
        </w:numPr>
        <w:tabs>
          <w:tab w:val="left" w:pos="1985"/>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F56835" w:rsidRPr="00F56835" w:rsidRDefault="00F56835" w:rsidP="00F56835">
      <w:pPr>
        <w:pStyle w:val="a8"/>
        <w:numPr>
          <w:ilvl w:val="0"/>
          <w:numId w:val="40"/>
        </w:numPr>
        <w:tabs>
          <w:tab w:val="left" w:pos="1985"/>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F56835" w:rsidRPr="00F56835" w:rsidRDefault="00F56835" w:rsidP="00F56835">
      <w:pPr>
        <w:pStyle w:val="a8"/>
        <w:numPr>
          <w:ilvl w:val="1"/>
          <w:numId w:val="40"/>
        </w:numPr>
        <w:tabs>
          <w:tab w:val="left" w:pos="1985"/>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04687E"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Рассмотрение первых частей заявок на участие в электронном конкурсе, направленных оператором электронной площадки, и принятие решений о признании первых частей заявок на участие в электронном конкурсе соответствующими извещению об осуществлении закупки или об отклонении заявок на участие</w:t>
      </w:r>
      <w:r w:rsidR="00DD07AE">
        <w:rPr>
          <w:color w:val="000000"/>
          <w:sz w:val="28"/>
          <w:szCs w:val="28"/>
        </w:rPr>
        <w:t xml:space="preserve"> в закупке</w:t>
      </w:r>
      <w:r w:rsidRPr="00057A5F">
        <w:rPr>
          <w:color w:val="000000"/>
          <w:sz w:val="28"/>
          <w:szCs w:val="28"/>
        </w:rPr>
        <w:t>;</w:t>
      </w:r>
    </w:p>
    <w:p w:rsidR="00795227" w:rsidRPr="0004687E"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4687E">
        <w:rPr>
          <w:color w:val="000000"/>
          <w:sz w:val="28"/>
          <w:szCs w:val="28"/>
        </w:rPr>
        <w:t xml:space="preserve">Осуществление оценки первых частей заявок на участие в электронном конкурсе, в отношении которых принято решение о признании соответствующими извещению об осуществлении закупки, по критериям, предусмотренным </w:t>
      </w:r>
      <w:r w:rsidR="00DD07AE">
        <w:rPr>
          <w:color w:val="000000"/>
          <w:sz w:val="28"/>
          <w:szCs w:val="28"/>
        </w:rPr>
        <w:t>Федеральным</w:t>
      </w:r>
      <w:r w:rsidR="00DD07AE" w:rsidRPr="00005F0A">
        <w:rPr>
          <w:color w:val="000000"/>
          <w:sz w:val="28"/>
          <w:szCs w:val="28"/>
        </w:rPr>
        <w:t xml:space="preserve"> закон</w:t>
      </w:r>
      <w:r w:rsidR="00DD07AE">
        <w:rPr>
          <w:color w:val="000000"/>
          <w:sz w:val="28"/>
          <w:szCs w:val="28"/>
        </w:rPr>
        <w:t>ом</w:t>
      </w:r>
      <w:r w:rsidR="00DD07AE" w:rsidRPr="00005F0A">
        <w:rPr>
          <w:color w:val="000000"/>
          <w:sz w:val="28"/>
          <w:szCs w:val="28"/>
        </w:rPr>
        <w:t xml:space="preserve"> 44-ФЗ</w:t>
      </w:r>
      <w:r w:rsidRPr="0004687E">
        <w:rPr>
          <w:color w:val="000000"/>
          <w:sz w:val="28"/>
          <w:szCs w:val="28"/>
        </w:rPr>
        <w:t>;</w:t>
      </w:r>
    </w:p>
    <w:p w:rsidR="00795227" w:rsidRPr="00057A5F"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Подписание усиленными электронными подписями протокола рассмотрения и оценки первых частей заявок на участие в электронном конкурсе, формируемого с использованием электронной площадки;</w:t>
      </w:r>
    </w:p>
    <w:p w:rsidR="0004687E"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Рассмотрение вторых частей заявок на участие в электронном конкурсе, а также информации и документов, направленных оператором электронной площадки в соответствии с </w:t>
      </w:r>
      <w:r w:rsidR="00DD07AE">
        <w:rPr>
          <w:color w:val="000000"/>
          <w:sz w:val="28"/>
          <w:szCs w:val="28"/>
        </w:rPr>
        <w:t>Федеральным</w:t>
      </w:r>
      <w:r w:rsidR="00DD07AE" w:rsidRPr="00005F0A">
        <w:rPr>
          <w:color w:val="000000"/>
          <w:sz w:val="28"/>
          <w:szCs w:val="28"/>
        </w:rPr>
        <w:t xml:space="preserve"> закон</w:t>
      </w:r>
      <w:r w:rsidR="00DD07AE">
        <w:rPr>
          <w:color w:val="000000"/>
          <w:sz w:val="28"/>
          <w:szCs w:val="28"/>
        </w:rPr>
        <w:t>ом</w:t>
      </w:r>
      <w:r w:rsidR="00DD07AE" w:rsidRPr="00005F0A">
        <w:rPr>
          <w:color w:val="000000"/>
          <w:sz w:val="28"/>
          <w:szCs w:val="28"/>
        </w:rPr>
        <w:t xml:space="preserve"> 44-ФЗ</w:t>
      </w:r>
      <w:r w:rsidRPr="00057A5F">
        <w:rPr>
          <w:color w:val="000000"/>
          <w:sz w:val="28"/>
          <w:szCs w:val="28"/>
        </w:rPr>
        <w:t>, и принятие решений о признании вторых частей заявок на участие в закупке соответствующими требованиям извещения об осуществлении закупки или об откл</w:t>
      </w:r>
      <w:r w:rsidR="0004687E">
        <w:rPr>
          <w:color w:val="000000"/>
          <w:sz w:val="28"/>
          <w:szCs w:val="28"/>
        </w:rPr>
        <w:t>онении заявок на участие</w:t>
      </w:r>
      <w:r w:rsidR="00DD07AE">
        <w:rPr>
          <w:color w:val="000000"/>
          <w:sz w:val="28"/>
          <w:szCs w:val="28"/>
        </w:rPr>
        <w:t xml:space="preserve"> в закупке</w:t>
      </w:r>
      <w:r w:rsidR="0004687E">
        <w:rPr>
          <w:color w:val="000000"/>
          <w:sz w:val="28"/>
          <w:szCs w:val="28"/>
        </w:rPr>
        <w:t>;</w:t>
      </w:r>
    </w:p>
    <w:p w:rsidR="00795227" w:rsidRPr="00057A5F"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Оценка вторых частей заявок на участие в электронном конкурсе, в отношении которых принято решение о признании соответствующими извещению об осуществлении закупки, по критерию, предусмотренному </w:t>
      </w:r>
      <w:r w:rsidR="00DD07AE">
        <w:rPr>
          <w:color w:val="000000"/>
          <w:sz w:val="28"/>
          <w:szCs w:val="28"/>
        </w:rPr>
        <w:t>Федеральным</w:t>
      </w:r>
      <w:r w:rsidR="00DD07AE" w:rsidRPr="00005F0A">
        <w:rPr>
          <w:color w:val="000000"/>
          <w:sz w:val="28"/>
          <w:szCs w:val="28"/>
        </w:rPr>
        <w:t xml:space="preserve"> закон</w:t>
      </w:r>
      <w:r w:rsidR="00DD07AE">
        <w:rPr>
          <w:color w:val="000000"/>
          <w:sz w:val="28"/>
          <w:szCs w:val="28"/>
        </w:rPr>
        <w:t>ом</w:t>
      </w:r>
      <w:r w:rsidR="00DD07AE" w:rsidRPr="00005F0A">
        <w:rPr>
          <w:color w:val="000000"/>
          <w:sz w:val="28"/>
          <w:szCs w:val="28"/>
        </w:rPr>
        <w:t xml:space="preserve"> 44-ФЗ</w:t>
      </w:r>
      <w:r w:rsidRPr="00057A5F">
        <w:rPr>
          <w:color w:val="000000"/>
          <w:sz w:val="28"/>
          <w:szCs w:val="28"/>
        </w:rPr>
        <w:t>;</w:t>
      </w:r>
      <w:r w:rsidR="00D62055">
        <w:rPr>
          <w:color w:val="000000"/>
          <w:sz w:val="28"/>
          <w:szCs w:val="28"/>
        </w:rPr>
        <w:t xml:space="preserve"> </w:t>
      </w:r>
      <w:r w:rsidRPr="00057A5F">
        <w:rPr>
          <w:color w:val="000000"/>
          <w:sz w:val="28"/>
          <w:szCs w:val="28"/>
        </w:rPr>
        <w:t>подписание усиленными электронными подписями протокола рассмотрения и оценки вторых частей заявок на участие в электронном конкурсе, формируемого с использованием электронной площадки;</w:t>
      </w:r>
    </w:p>
    <w:p w:rsidR="00795227" w:rsidRPr="00057A5F"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Осуществление оценки ценовых предложений по критерию, предусмотренному </w:t>
      </w:r>
      <w:r w:rsidR="00DD07AE">
        <w:rPr>
          <w:color w:val="000000"/>
          <w:sz w:val="28"/>
          <w:szCs w:val="28"/>
        </w:rPr>
        <w:t>Федеральным</w:t>
      </w:r>
      <w:r w:rsidR="00DD07AE" w:rsidRPr="00005F0A">
        <w:rPr>
          <w:color w:val="000000"/>
          <w:sz w:val="28"/>
          <w:szCs w:val="28"/>
        </w:rPr>
        <w:t xml:space="preserve"> закон</w:t>
      </w:r>
      <w:r w:rsidR="00DD07AE">
        <w:rPr>
          <w:color w:val="000000"/>
          <w:sz w:val="28"/>
          <w:szCs w:val="28"/>
        </w:rPr>
        <w:t>ом</w:t>
      </w:r>
      <w:r w:rsidR="00DD07AE" w:rsidRPr="00005F0A">
        <w:rPr>
          <w:color w:val="000000"/>
          <w:sz w:val="28"/>
          <w:szCs w:val="28"/>
        </w:rPr>
        <w:t xml:space="preserve"> 44-ФЗ</w:t>
      </w:r>
      <w:r w:rsidRPr="00057A5F">
        <w:rPr>
          <w:color w:val="000000"/>
          <w:sz w:val="28"/>
          <w:szCs w:val="28"/>
        </w:rPr>
        <w:t>;</w:t>
      </w:r>
    </w:p>
    <w:p w:rsidR="0004687E"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На основании результатов оценки первых и вторых частей заявок на участие в электронном конкурсе, содержащихся в протоколах (рассмотрения и оценки первых частей заявок, рассмотрения и оценки вторых частей заявок), а также оценки ценовых предложений по критерию, предусмотренному </w:t>
      </w:r>
      <w:r w:rsidR="00DD07AE">
        <w:rPr>
          <w:color w:val="000000"/>
          <w:sz w:val="28"/>
          <w:szCs w:val="28"/>
        </w:rPr>
        <w:t>Федеральным</w:t>
      </w:r>
      <w:r w:rsidR="00DD07AE" w:rsidRPr="00005F0A">
        <w:rPr>
          <w:color w:val="000000"/>
          <w:sz w:val="28"/>
          <w:szCs w:val="28"/>
        </w:rPr>
        <w:t xml:space="preserve"> закон</w:t>
      </w:r>
      <w:r w:rsidR="00DD07AE">
        <w:rPr>
          <w:color w:val="000000"/>
          <w:sz w:val="28"/>
          <w:szCs w:val="28"/>
        </w:rPr>
        <w:t>ом</w:t>
      </w:r>
      <w:r w:rsidR="00DD07AE" w:rsidRPr="00005F0A">
        <w:rPr>
          <w:color w:val="000000"/>
          <w:sz w:val="28"/>
          <w:szCs w:val="28"/>
        </w:rPr>
        <w:t xml:space="preserve"> 44-ФЗ</w:t>
      </w:r>
      <w:r w:rsidRPr="00057A5F">
        <w:rPr>
          <w:color w:val="000000"/>
          <w:sz w:val="28"/>
          <w:szCs w:val="28"/>
        </w:rPr>
        <w:t>, присвоение каждой заявке на участие в закупке, первая и вторая части которой признаны соответствующими извещению об осуществлении закупки,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целях применения национального режима в сфере закупок, присвоение первого номера заявке на участие в закупке победителя электронного конкурса;</w:t>
      </w:r>
    </w:p>
    <w:p w:rsidR="00795227" w:rsidRPr="0004687E"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4687E">
        <w:rPr>
          <w:color w:val="000000"/>
          <w:sz w:val="28"/>
          <w:szCs w:val="28"/>
        </w:rPr>
        <w:t xml:space="preserve">Подписание усиленными электронными подписями сформированного </w:t>
      </w:r>
      <w:r w:rsidR="000F0835" w:rsidRPr="0004687E">
        <w:rPr>
          <w:color w:val="000000"/>
          <w:sz w:val="28"/>
          <w:szCs w:val="28"/>
        </w:rPr>
        <w:t>Заказчик</w:t>
      </w:r>
      <w:r w:rsidRPr="0004687E">
        <w:rPr>
          <w:color w:val="000000"/>
          <w:sz w:val="28"/>
          <w:szCs w:val="28"/>
        </w:rPr>
        <w:t>ом с использованием электронной площадки протокола подведения итогов электронного конкурса;</w:t>
      </w:r>
    </w:p>
    <w:p w:rsidR="00795227" w:rsidRPr="00057A5F"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Рассмотрение заявок на участие в электронном аукционе, информации и документов, направленных оператором электронной площадки в соответствии с </w:t>
      </w:r>
      <w:r w:rsidR="00DD07AE">
        <w:rPr>
          <w:color w:val="000000"/>
          <w:sz w:val="28"/>
          <w:szCs w:val="28"/>
        </w:rPr>
        <w:t>Федеральным</w:t>
      </w:r>
      <w:r w:rsidR="00DD07AE" w:rsidRPr="00005F0A">
        <w:rPr>
          <w:color w:val="000000"/>
          <w:sz w:val="28"/>
          <w:szCs w:val="28"/>
        </w:rPr>
        <w:t xml:space="preserve"> закон</w:t>
      </w:r>
      <w:r w:rsidR="00DD07AE">
        <w:rPr>
          <w:color w:val="000000"/>
          <w:sz w:val="28"/>
          <w:szCs w:val="28"/>
        </w:rPr>
        <w:t>ом</w:t>
      </w:r>
      <w:r w:rsidR="00DD07AE" w:rsidRPr="00005F0A">
        <w:rPr>
          <w:color w:val="000000"/>
          <w:sz w:val="28"/>
          <w:szCs w:val="28"/>
        </w:rPr>
        <w:t xml:space="preserve"> 44-ФЗ</w:t>
      </w:r>
      <w:r w:rsidRPr="00057A5F">
        <w:rPr>
          <w:color w:val="000000"/>
          <w:sz w:val="28"/>
          <w:szCs w:val="28"/>
        </w:rPr>
        <w:t xml:space="preserve">, и принятие решения о признании заявок на участие в закупке соответствующими извещению об осуществлении закупки или об отклонении заявок на участие в закупке по основаниям, предусмотренным </w:t>
      </w:r>
      <w:r w:rsidR="00DD07AE">
        <w:rPr>
          <w:color w:val="000000"/>
          <w:sz w:val="28"/>
          <w:szCs w:val="28"/>
        </w:rPr>
        <w:t>Федеральным</w:t>
      </w:r>
      <w:r w:rsidR="00DD07AE" w:rsidRPr="00005F0A">
        <w:rPr>
          <w:color w:val="000000"/>
          <w:sz w:val="28"/>
          <w:szCs w:val="28"/>
        </w:rPr>
        <w:t xml:space="preserve"> закон</w:t>
      </w:r>
      <w:r w:rsidR="00DD07AE">
        <w:rPr>
          <w:color w:val="000000"/>
          <w:sz w:val="28"/>
          <w:szCs w:val="28"/>
        </w:rPr>
        <w:t>ом</w:t>
      </w:r>
      <w:r w:rsidR="00DD07AE" w:rsidRPr="00005F0A">
        <w:rPr>
          <w:color w:val="000000"/>
          <w:sz w:val="28"/>
          <w:szCs w:val="28"/>
        </w:rPr>
        <w:t xml:space="preserve"> 44-ФЗ</w:t>
      </w:r>
      <w:r w:rsidRPr="00057A5F">
        <w:rPr>
          <w:color w:val="000000"/>
          <w:sz w:val="28"/>
          <w:szCs w:val="28"/>
        </w:rPr>
        <w:t>;</w:t>
      </w:r>
    </w:p>
    <w:p w:rsidR="00795227" w:rsidRPr="00057A5F"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Присвоение каждой заявке на участие в электронном аукционе, признанной соответствующей извещению об осуществлении закупки, порядкового номера в порядке возрастания минимального ценового предложения участника закупки; присвоение первого номера заявке на участие в закупке победителя электронного аукциона;</w:t>
      </w:r>
    </w:p>
    <w:p w:rsidR="00795227" w:rsidRPr="00057A5F"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Подписание усиленными электронными подписям протокола подведения итогов электронного аукциона, сформированного </w:t>
      </w:r>
      <w:r w:rsidR="000F0835">
        <w:rPr>
          <w:color w:val="000000"/>
          <w:sz w:val="28"/>
          <w:szCs w:val="28"/>
        </w:rPr>
        <w:t>Заказчик</w:t>
      </w:r>
      <w:r w:rsidRPr="00057A5F">
        <w:rPr>
          <w:color w:val="000000"/>
          <w:sz w:val="28"/>
          <w:szCs w:val="28"/>
        </w:rPr>
        <w:t>ом с использованием электронной площадки;</w:t>
      </w:r>
    </w:p>
    <w:p w:rsidR="00795227" w:rsidRPr="00057A5F"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Рассмотрение заявок на участие в электронном запросе котировок, информации и документов, направленных оператором электронной площадки в соответствии с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057A5F">
        <w:rPr>
          <w:color w:val="000000"/>
          <w:sz w:val="28"/>
          <w:szCs w:val="28"/>
        </w:rPr>
        <w:t xml:space="preserve">, и принятие решений о признании заявок на участие в закупке соответствующими извещению об осуществлении закупки или об отклонении заявок на участие в закупке по основаниям, предусмотренным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057A5F">
        <w:rPr>
          <w:color w:val="000000"/>
          <w:sz w:val="28"/>
          <w:szCs w:val="28"/>
        </w:rPr>
        <w:t>;</w:t>
      </w:r>
    </w:p>
    <w:p w:rsidR="00366CDA"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Присвоение каждой заявке на участие в электронном запросе котировок, признанной соответствующей извещению об осуществлении закупки, порядкового номера в порядке возрастания цены контракта, суммы цен единиц товара, работы, услуги (в случае, предусмотренном законодательством о закупках, предложенных участниками закупки, подавшими такие заявки, с учетом положений нормативных правовых актов, принятых в целях применения национального режима в сфере закупок; присвоение первого номера заявке на участие в электронном запросе котировок победителю электронного запроса котировок;</w:t>
      </w:r>
    </w:p>
    <w:p w:rsidR="00366CDA"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366CDA">
        <w:rPr>
          <w:color w:val="000000"/>
          <w:sz w:val="28"/>
          <w:szCs w:val="28"/>
        </w:rPr>
        <w:t xml:space="preserve">Подписание сформированного </w:t>
      </w:r>
      <w:r w:rsidR="000F0835" w:rsidRPr="00366CDA">
        <w:rPr>
          <w:color w:val="000000"/>
          <w:sz w:val="28"/>
          <w:szCs w:val="28"/>
        </w:rPr>
        <w:t>Заказчик</w:t>
      </w:r>
      <w:r w:rsidRPr="00366CDA">
        <w:rPr>
          <w:color w:val="000000"/>
          <w:sz w:val="28"/>
          <w:szCs w:val="28"/>
        </w:rPr>
        <w:t>ом с использованием электронной площадки протокола подведения итогов электронного запроса котировок усиленными электронными подписями;</w:t>
      </w:r>
    </w:p>
    <w:p w:rsidR="00366CDA"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366CDA">
        <w:rPr>
          <w:color w:val="000000"/>
          <w:sz w:val="28"/>
          <w:szCs w:val="28"/>
        </w:rPr>
        <w:t xml:space="preserve">Признание определения поставщика (подрядчика, исполнителя) несостоявшимся в случаях, предусмотренных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366CDA">
        <w:rPr>
          <w:color w:val="000000"/>
          <w:sz w:val="28"/>
          <w:szCs w:val="28"/>
        </w:rPr>
        <w:t>;</w:t>
      </w:r>
    </w:p>
    <w:p w:rsidR="00366CDA" w:rsidRDefault="00795227" w:rsidP="00F5683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366CDA">
        <w:rPr>
          <w:color w:val="000000"/>
          <w:sz w:val="28"/>
          <w:szCs w:val="28"/>
        </w:rPr>
        <w:t>Другие функции, о</w:t>
      </w:r>
      <w:r w:rsidR="00C23805">
        <w:rPr>
          <w:color w:val="000000"/>
          <w:sz w:val="28"/>
          <w:szCs w:val="28"/>
        </w:rPr>
        <w:t>пределенные законодательством Российской Федерации</w:t>
      </w:r>
      <w:r w:rsidRPr="00366CDA">
        <w:rPr>
          <w:color w:val="000000"/>
          <w:sz w:val="28"/>
          <w:szCs w:val="28"/>
        </w:rPr>
        <w:t>.</w:t>
      </w:r>
    </w:p>
    <w:p w:rsidR="00505C95" w:rsidRPr="0002128D" w:rsidRDefault="00505C95" w:rsidP="00505C95">
      <w:pPr>
        <w:pStyle w:val="headertext"/>
        <w:tabs>
          <w:tab w:val="left" w:pos="1560"/>
        </w:tabs>
        <w:spacing w:before="0" w:beforeAutospacing="0" w:after="0" w:afterAutospacing="0"/>
        <w:jc w:val="both"/>
        <w:rPr>
          <w:color w:val="000000"/>
          <w:sz w:val="28"/>
          <w:szCs w:val="28"/>
        </w:rPr>
      </w:pPr>
    </w:p>
    <w:p w:rsidR="00795227" w:rsidRPr="00366CDA" w:rsidRDefault="00795227" w:rsidP="009F7DC9">
      <w:pPr>
        <w:pStyle w:val="a3"/>
        <w:numPr>
          <w:ilvl w:val="0"/>
          <w:numId w:val="7"/>
        </w:numPr>
        <w:tabs>
          <w:tab w:val="left" w:pos="294"/>
        </w:tabs>
        <w:spacing w:before="0" w:beforeAutospacing="0" w:after="0" w:afterAutospacing="0" w:line="360" w:lineRule="auto"/>
        <w:jc w:val="center"/>
        <w:rPr>
          <w:rStyle w:val="a4"/>
        </w:rPr>
      </w:pPr>
      <w:r w:rsidRPr="00057A5F">
        <w:rPr>
          <w:rStyle w:val="a4"/>
          <w:color w:val="000000"/>
          <w:sz w:val="28"/>
          <w:szCs w:val="28"/>
        </w:rPr>
        <w:t xml:space="preserve">Полномочия </w:t>
      </w:r>
      <w:r w:rsidR="000F0835">
        <w:rPr>
          <w:rStyle w:val="a4"/>
          <w:color w:val="000000"/>
          <w:sz w:val="28"/>
          <w:szCs w:val="28"/>
        </w:rPr>
        <w:t>Комиссии</w:t>
      </w:r>
      <w:r w:rsidRPr="00057A5F">
        <w:rPr>
          <w:rStyle w:val="a4"/>
          <w:color w:val="000000"/>
          <w:sz w:val="28"/>
          <w:szCs w:val="28"/>
        </w:rPr>
        <w:t>, ее отдельных членов</w:t>
      </w:r>
    </w:p>
    <w:p w:rsidR="00505C95" w:rsidRPr="00505C95" w:rsidRDefault="00505C95" w:rsidP="00505C95">
      <w:pPr>
        <w:pStyle w:val="a8"/>
        <w:numPr>
          <w:ilvl w:val="0"/>
          <w:numId w:val="39"/>
        </w:numPr>
        <w:tabs>
          <w:tab w:val="left" w:pos="1418"/>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795227" w:rsidRPr="00057A5F" w:rsidRDefault="000F0835" w:rsidP="00505C95">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Pr>
          <w:color w:val="000000"/>
          <w:sz w:val="28"/>
          <w:szCs w:val="28"/>
        </w:rPr>
        <w:t>Комиссия</w:t>
      </w:r>
      <w:r w:rsidR="00795227" w:rsidRPr="00057A5F">
        <w:rPr>
          <w:color w:val="000000"/>
          <w:sz w:val="28"/>
          <w:szCs w:val="28"/>
        </w:rPr>
        <w:t xml:space="preserve"> обязана:</w:t>
      </w:r>
    </w:p>
    <w:p w:rsidR="00505C95" w:rsidRPr="00505C95" w:rsidRDefault="00505C95" w:rsidP="00505C95">
      <w:pPr>
        <w:pStyle w:val="a8"/>
        <w:numPr>
          <w:ilvl w:val="0"/>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505C95" w:rsidRPr="00505C95" w:rsidRDefault="00505C95" w:rsidP="00505C95">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366CDA" w:rsidRDefault="00795227" w:rsidP="00505C95">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Комиссия по осуществлению закупок проверяет соответствие участников закупок единым требованиям, установленным законодательством о закупках, требованию об отсутствии в предусмотренном Федеральным законом 44-ФЗ реестре недобросовестных поставщиков (подрядчиков, исполнителей) информации об участнике закупки, в том числе информации о лицах, указанных в пункта</w:t>
      </w:r>
      <w:r w:rsidR="000348A0">
        <w:rPr>
          <w:color w:val="000000"/>
          <w:sz w:val="28"/>
          <w:szCs w:val="28"/>
        </w:rPr>
        <w:t xml:space="preserve">х 2 и 3 части 3 статьи 104 </w:t>
      </w:r>
      <w:r w:rsidRPr="00057A5F">
        <w:rPr>
          <w:color w:val="000000"/>
          <w:sz w:val="28"/>
          <w:szCs w:val="28"/>
        </w:rPr>
        <w:t>Федерального закона</w:t>
      </w:r>
      <w:r w:rsidR="000348A0">
        <w:rPr>
          <w:color w:val="000000"/>
          <w:sz w:val="28"/>
          <w:szCs w:val="28"/>
        </w:rPr>
        <w:t xml:space="preserve"> </w:t>
      </w:r>
      <w:r w:rsidR="00C23805">
        <w:rPr>
          <w:color w:val="000000"/>
          <w:sz w:val="28"/>
          <w:szCs w:val="28"/>
        </w:rPr>
        <w:t xml:space="preserve"> </w:t>
      </w:r>
      <w:r w:rsidR="000348A0">
        <w:rPr>
          <w:color w:val="000000"/>
          <w:sz w:val="28"/>
          <w:szCs w:val="28"/>
        </w:rPr>
        <w:t>44-ФЗ</w:t>
      </w:r>
      <w:r w:rsidRPr="00057A5F">
        <w:rPr>
          <w:color w:val="000000"/>
          <w:sz w:val="28"/>
          <w:szCs w:val="28"/>
        </w:rPr>
        <w:t xml:space="preserve">, дополнительным требованиям, предусмотренным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057A5F">
        <w:rPr>
          <w:color w:val="000000"/>
          <w:sz w:val="28"/>
          <w:szCs w:val="28"/>
        </w:rPr>
        <w:t xml:space="preserve"> (при осуществлении закупок, в отношении участников которых установлены дополнительные требования);</w:t>
      </w:r>
    </w:p>
    <w:p w:rsidR="00366CDA"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366CDA">
        <w:rPr>
          <w:color w:val="000000"/>
          <w:sz w:val="28"/>
          <w:szCs w:val="28"/>
        </w:rPr>
        <w:t xml:space="preserve">Отклонять заявку на участие в определении поставщика (подрядчика, исполнителя) по основаниям, предусмотренным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366CDA">
        <w:rPr>
          <w:color w:val="000000"/>
          <w:sz w:val="28"/>
          <w:szCs w:val="28"/>
        </w:rPr>
        <w:t>;</w:t>
      </w:r>
    </w:p>
    <w:p w:rsidR="00366CDA"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366CDA">
        <w:rPr>
          <w:color w:val="000000"/>
          <w:sz w:val="28"/>
          <w:szCs w:val="28"/>
        </w:rPr>
        <w:t>Исполнять предписания уполномоченного на осуществление контроля в сфере закупок федерального органа исполнительной власти об устранении выявленных им нарушений законодательства Российской Федерации;</w:t>
      </w:r>
    </w:p>
    <w:p w:rsidR="00366CDA"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366CDA">
        <w:rPr>
          <w:color w:val="000000"/>
          <w:sz w:val="28"/>
          <w:szCs w:val="28"/>
        </w:rPr>
        <w:t xml:space="preserve">Не допускать </w:t>
      </w:r>
      <w:r w:rsidR="000F0835" w:rsidRPr="00366CDA">
        <w:rPr>
          <w:color w:val="000000"/>
          <w:sz w:val="28"/>
          <w:szCs w:val="28"/>
        </w:rPr>
        <w:t>проведение переговоров членами К</w:t>
      </w:r>
      <w:r w:rsidRPr="00366CDA">
        <w:rPr>
          <w:color w:val="000000"/>
          <w:sz w:val="28"/>
          <w:szCs w:val="28"/>
        </w:rPr>
        <w:t>омиссии с участником закупки в отношении заявок на участие в определении поста</w:t>
      </w:r>
      <w:r w:rsidR="00366CDA">
        <w:rPr>
          <w:color w:val="000000"/>
          <w:sz w:val="28"/>
          <w:szCs w:val="28"/>
        </w:rPr>
        <w:t>вщика (подрядчика, исполнителя);</w:t>
      </w:r>
    </w:p>
    <w:p w:rsidR="00795227" w:rsidRPr="00366CDA"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366CDA">
        <w:rPr>
          <w:color w:val="000000"/>
          <w:sz w:val="28"/>
          <w:szCs w:val="28"/>
        </w:rPr>
        <w:t xml:space="preserve">Осуществлять оценку ценовых предложений по критерию, предусмотренному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366CDA">
        <w:rPr>
          <w:color w:val="000000"/>
          <w:sz w:val="28"/>
          <w:szCs w:val="28"/>
        </w:rPr>
        <w:t>, изв</w:t>
      </w:r>
      <w:r w:rsidR="000348A0">
        <w:rPr>
          <w:color w:val="000000"/>
          <w:sz w:val="28"/>
          <w:szCs w:val="28"/>
        </w:rPr>
        <w:t>ещению об осуществлении закупки.</w:t>
      </w:r>
    </w:p>
    <w:p w:rsidR="008D2B02" w:rsidRDefault="000F0835" w:rsidP="00383094">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Pr>
          <w:color w:val="000000"/>
          <w:sz w:val="28"/>
          <w:szCs w:val="28"/>
        </w:rPr>
        <w:t>Комиссия</w:t>
      </w:r>
      <w:r w:rsidR="00795227" w:rsidRPr="00057A5F">
        <w:rPr>
          <w:color w:val="000000"/>
          <w:sz w:val="28"/>
          <w:szCs w:val="28"/>
        </w:rPr>
        <w:t xml:space="preserve"> вправе:</w:t>
      </w:r>
    </w:p>
    <w:p w:rsidR="00383094" w:rsidRPr="00383094" w:rsidRDefault="00383094" w:rsidP="00383094">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8D2B02"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8D2B02">
        <w:rPr>
          <w:color w:val="000000"/>
          <w:sz w:val="28"/>
          <w:szCs w:val="28"/>
        </w:rPr>
        <w:t xml:space="preserve">В случаях, предусмотренных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8D2B02">
        <w:rPr>
          <w:color w:val="000000"/>
          <w:sz w:val="28"/>
          <w:szCs w:val="28"/>
        </w:rPr>
        <w:t xml:space="preserve">, отстранить участника закупки от участия в определении </w:t>
      </w:r>
      <w:r w:rsidRPr="00522355">
        <w:rPr>
          <w:color w:val="000000"/>
          <w:sz w:val="28"/>
          <w:szCs w:val="28"/>
        </w:rPr>
        <w:t>поставщика</w:t>
      </w:r>
      <w:r w:rsidR="00522355">
        <w:rPr>
          <w:color w:val="000000"/>
          <w:sz w:val="28"/>
          <w:szCs w:val="28"/>
        </w:rPr>
        <w:t xml:space="preserve"> (подрядчика, исполнителя)</w:t>
      </w:r>
      <w:r w:rsidRPr="008D2B02">
        <w:rPr>
          <w:color w:val="000000"/>
          <w:sz w:val="28"/>
          <w:szCs w:val="28"/>
        </w:rPr>
        <w:t xml:space="preserve"> в любой момент до заключения контракта, если комиссия по осуществлению закупок обнаружит, что участник закупки не соответствует единым требованиям, установленным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8D2B02">
        <w:rPr>
          <w:color w:val="000000"/>
          <w:sz w:val="28"/>
          <w:szCs w:val="28"/>
        </w:rPr>
        <w:t>, требованию об отсутствии в предусмотренном Федеральным законом 44-ФЗ реестре недобросовестных поставщиков (подрядчиков, исполнителей) информации об участнике закупки, в том числе информации о лицах, указанных в пунктах</w:t>
      </w:r>
      <w:r w:rsidR="000348A0">
        <w:rPr>
          <w:color w:val="000000"/>
          <w:sz w:val="28"/>
          <w:szCs w:val="28"/>
        </w:rPr>
        <w:t xml:space="preserve"> 2 и 3 части 3 статьи 104 </w:t>
      </w:r>
      <w:r w:rsidRPr="008D2B02">
        <w:rPr>
          <w:color w:val="000000"/>
          <w:sz w:val="28"/>
          <w:szCs w:val="28"/>
        </w:rPr>
        <w:t>Федерального закона</w:t>
      </w:r>
      <w:r w:rsidR="000348A0">
        <w:rPr>
          <w:color w:val="000000"/>
          <w:sz w:val="28"/>
          <w:szCs w:val="28"/>
        </w:rPr>
        <w:t xml:space="preserve"> 44-ФЗ</w:t>
      </w:r>
      <w:r w:rsidRPr="008D2B02">
        <w:rPr>
          <w:color w:val="000000"/>
          <w:sz w:val="28"/>
          <w:szCs w:val="28"/>
        </w:rPr>
        <w:t>, дополнительным требованиям, предусмотренным законодательством о закупках (при осуществлении закупок, в отношении участников которых установлены дополнительные требования);</w:t>
      </w:r>
    </w:p>
    <w:p w:rsidR="008D2B02"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8D2B02">
        <w:rPr>
          <w:color w:val="000000"/>
          <w:sz w:val="28"/>
          <w:szCs w:val="28"/>
        </w:rPr>
        <w:t xml:space="preserve">Проверять соответствие участников закупок требованиям, указанным </w:t>
      </w:r>
      <w:r w:rsidRPr="00C34B52">
        <w:rPr>
          <w:color w:val="000000"/>
          <w:sz w:val="28"/>
          <w:szCs w:val="28"/>
        </w:rPr>
        <w:t>в пунктах 3-5, 7,</w:t>
      </w:r>
      <w:r w:rsidR="00C34B52" w:rsidRPr="00C34B52">
        <w:rPr>
          <w:color w:val="000000"/>
          <w:sz w:val="28"/>
          <w:szCs w:val="28"/>
        </w:rPr>
        <w:t xml:space="preserve"> 7.1,</w:t>
      </w:r>
      <w:r w:rsidRPr="00C34B52">
        <w:rPr>
          <w:color w:val="000000"/>
          <w:sz w:val="28"/>
          <w:szCs w:val="28"/>
        </w:rPr>
        <w:t xml:space="preserve"> 8, 9, 11 части 1 статьи 31</w:t>
      </w:r>
      <w:r w:rsidRPr="008D2B02">
        <w:rPr>
          <w:color w:val="000000"/>
          <w:sz w:val="28"/>
          <w:szCs w:val="28"/>
        </w:rPr>
        <w:t xml:space="preserve"> Федерального закона 44-ФЗ, а также при проведении электронных процедур требованию, указанному в </w:t>
      </w:r>
      <w:r w:rsidRPr="00C34B52">
        <w:rPr>
          <w:color w:val="000000"/>
          <w:sz w:val="28"/>
          <w:szCs w:val="28"/>
        </w:rPr>
        <w:t>пункте 10</w:t>
      </w:r>
      <w:r w:rsidR="00C34B52" w:rsidRPr="00C34B52">
        <w:rPr>
          <w:color w:val="000000"/>
          <w:sz w:val="28"/>
          <w:szCs w:val="28"/>
        </w:rPr>
        <w:t>, 10.1</w:t>
      </w:r>
      <w:r w:rsidRPr="00C34B52">
        <w:rPr>
          <w:color w:val="000000"/>
          <w:sz w:val="28"/>
          <w:szCs w:val="28"/>
        </w:rPr>
        <w:t xml:space="preserve"> части 1 статьи 31</w:t>
      </w:r>
      <w:r w:rsidRPr="008D2B02">
        <w:rPr>
          <w:color w:val="000000"/>
          <w:sz w:val="28"/>
          <w:szCs w:val="28"/>
        </w:rPr>
        <w:t xml:space="preserve"> Федерального закона 44-ФЗ. Комиссия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w:t>
      </w:r>
      <w:r w:rsidR="000348A0">
        <w:rPr>
          <w:color w:val="000000"/>
          <w:sz w:val="28"/>
          <w:szCs w:val="28"/>
        </w:rPr>
        <w:t xml:space="preserve"> в соответствии с частями 2 и 2.</w:t>
      </w:r>
      <w:r w:rsidRPr="008D2B02">
        <w:rPr>
          <w:color w:val="000000"/>
          <w:sz w:val="28"/>
          <w:szCs w:val="28"/>
        </w:rPr>
        <w:t>1 стат</w:t>
      </w:r>
      <w:r w:rsidR="00C23805">
        <w:rPr>
          <w:color w:val="000000"/>
          <w:sz w:val="28"/>
          <w:szCs w:val="28"/>
        </w:rPr>
        <w:t>ьи 31 Федерального закона 44-ФЗ.</w:t>
      </w:r>
    </w:p>
    <w:p w:rsidR="0025073C" w:rsidRDefault="000F0835" w:rsidP="00383094">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Pr>
          <w:color w:val="000000"/>
          <w:sz w:val="28"/>
          <w:szCs w:val="28"/>
        </w:rPr>
        <w:t>Комиссия</w:t>
      </w:r>
      <w:r w:rsidR="00795227" w:rsidRPr="00057A5F">
        <w:rPr>
          <w:color w:val="000000"/>
          <w:sz w:val="28"/>
          <w:szCs w:val="28"/>
        </w:rPr>
        <w:t xml:space="preserve"> имеет также иные права и несет иные обязанности, установленные законодательством Российской Федерации.</w:t>
      </w:r>
    </w:p>
    <w:p w:rsidR="00795227" w:rsidRPr="0025073C" w:rsidRDefault="00795227" w:rsidP="00383094">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25073C">
        <w:rPr>
          <w:color w:val="000000"/>
          <w:sz w:val="28"/>
          <w:szCs w:val="28"/>
        </w:rPr>
        <w:t xml:space="preserve">Члены </w:t>
      </w:r>
      <w:r w:rsidR="00784787" w:rsidRPr="0025073C">
        <w:rPr>
          <w:color w:val="000000"/>
          <w:sz w:val="28"/>
          <w:szCs w:val="28"/>
        </w:rPr>
        <w:t>Комиссии</w:t>
      </w:r>
      <w:r w:rsidRPr="0025073C">
        <w:rPr>
          <w:color w:val="000000"/>
          <w:sz w:val="28"/>
          <w:szCs w:val="28"/>
        </w:rPr>
        <w:t xml:space="preserve"> обязаны:</w:t>
      </w:r>
    </w:p>
    <w:p w:rsidR="00383094" w:rsidRPr="00383094" w:rsidRDefault="00383094" w:rsidP="00383094">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383094" w:rsidRPr="00383094" w:rsidRDefault="00383094" w:rsidP="00383094">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Знать и руководствоваться в своей деятельности требованиями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Pr="00057A5F">
        <w:rPr>
          <w:color w:val="000000"/>
          <w:sz w:val="28"/>
          <w:szCs w:val="28"/>
        </w:rPr>
        <w:t>, иными нормативно-правовыми актами Российской Федерации, а также настоящим Положением;</w:t>
      </w: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25073C">
        <w:rPr>
          <w:color w:val="000000"/>
          <w:sz w:val="28"/>
          <w:szCs w:val="28"/>
        </w:rPr>
        <w:t xml:space="preserve">Лично присутствовать на заседаниях </w:t>
      </w:r>
      <w:r w:rsidR="00784787" w:rsidRPr="0025073C">
        <w:rPr>
          <w:color w:val="000000"/>
          <w:sz w:val="28"/>
          <w:szCs w:val="28"/>
        </w:rPr>
        <w:t>Комиссии</w:t>
      </w:r>
      <w:r w:rsidRPr="0025073C">
        <w:rPr>
          <w:color w:val="000000"/>
          <w:sz w:val="28"/>
          <w:szCs w:val="28"/>
        </w:rPr>
        <w:t>;</w:t>
      </w:r>
    </w:p>
    <w:p w:rsidR="00795227" w:rsidRP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25073C">
        <w:rPr>
          <w:color w:val="000000"/>
          <w:sz w:val="28"/>
          <w:szCs w:val="28"/>
        </w:rPr>
        <w:t xml:space="preserve">Рассматривать заявки на участие в электронных конкурсах, электронных аукционах, электронных запросах котировок и принимать решения о соответствии заявок на участие в соответствующем конкурентном способе определения поставщиков (подрядчиков, исполнителей) требованиям, установленным в извещении о проведении закупки, или об отклонении заявок на участие в определении поставщиков (подрядчиков, исполнителей), в соответствии с требованиями Федерального закона 44-ФЗ оценивать ценовые предложения, присваивать первые номера заявкам  победителей соответствующего конкурентного способа определения поставщиков (подрядчиков, исполнителей), принимать решение о признании определения поставщика (подрядчика, исполнителя) несостоявшимся в случаях, установленных </w:t>
      </w:r>
      <w:r w:rsidR="000348A0">
        <w:rPr>
          <w:color w:val="000000"/>
          <w:sz w:val="28"/>
          <w:szCs w:val="28"/>
        </w:rPr>
        <w:t>Федеральным</w:t>
      </w:r>
      <w:r w:rsidR="000348A0" w:rsidRPr="00005F0A">
        <w:rPr>
          <w:color w:val="000000"/>
          <w:sz w:val="28"/>
          <w:szCs w:val="28"/>
        </w:rPr>
        <w:t xml:space="preserve"> закон</w:t>
      </w:r>
      <w:r w:rsidR="000348A0">
        <w:rPr>
          <w:color w:val="000000"/>
          <w:sz w:val="28"/>
          <w:szCs w:val="28"/>
        </w:rPr>
        <w:t>ом</w:t>
      </w:r>
      <w:r w:rsidR="000348A0" w:rsidRPr="00005F0A">
        <w:rPr>
          <w:color w:val="000000"/>
          <w:sz w:val="28"/>
          <w:szCs w:val="28"/>
        </w:rPr>
        <w:t xml:space="preserve"> 44-ФЗ</w:t>
      </w:r>
      <w:r w:rsidR="000348A0">
        <w:rPr>
          <w:color w:val="000000"/>
          <w:sz w:val="28"/>
          <w:szCs w:val="28"/>
        </w:rPr>
        <w:t>.</w:t>
      </w:r>
    </w:p>
    <w:p w:rsidR="00795227" w:rsidRPr="00057A5F" w:rsidRDefault="00795227" w:rsidP="00383094">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Члены </w:t>
      </w:r>
      <w:r w:rsidR="00784787">
        <w:rPr>
          <w:color w:val="000000"/>
          <w:sz w:val="28"/>
          <w:szCs w:val="28"/>
        </w:rPr>
        <w:t>Комиссии</w:t>
      </w:r>
      <w:r w:rsidRPr="00057A5F">
        <w:rPr>
          <w:color w:val="000000"/>
          <w:sz w:val="28"/>
          <w:szCs w:val="28"/>
        </w:rPr>
        <w:t xml:space="preserve"> вправе:</w:t>
      </w:r>
    </w:p>
    <w:p w:rsidR="00383094" w:rsidRPr="00383094" w:rsidRDefault="00383094" w:rsidP="00383094">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Знакомиться со всеми представленными на рассмотрение документами и сведениями, составляющими заявку на участие в электронном конкурсе, электронном аукционе, электронном запросе котировок;</w:t>
      </w: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25073C">
        <w:rPr>
          <w:color w:val="000000"/>
          <w:sz w:val="28"/>
          <w:szCs w:val="28"/>
        </w:rPr>
        <w:t>Проверять правильность отражения своего решения в протоколах рассмотрения и оценки первых частей заявок на участие в электронном конкурсе, протоколах рассмотрения и оценки вторых частей заявок на участие в электронном конкурсе, протоколах подведения итогов электронного конкурса, протоколах подведения итогов электронного аукциона, протоколах подведения итогов</w:t>
      </w:r>
      <w:r w:rsidR="00C23805">
        <w:rPr>
          <w:color w:val="000000"/>
          <w:sz w:val="28"/>
          <w:szCs w:val="28"/>
        </w:rPr>
        <w:t xml:space="preserve"> электронного запроса котировок.</w:t>
      </w:r>
    </w:p>
    <w:p w:rsidR="0025073C" w:rsidRDefault="00795227" w:rsidP="00383094">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25073C">
        <w:rPr>
          <w:color w:val="000000"/>
          <w:sz w:val="28"/>
          <w:szCs w:val="28"/>
        </w:rPr>
        <w:t xml:space="preserve">Председатель </w:t>
      </w:r>
      <w:r w:rsidR="00784787" w:rsidRPr="0025073C">
        <w:rPr>
          <w:color w:val="000000"/>
          <w:sz w:val="28"/>
          <w:szCs w:val="28"/>
        </w:rPr>
        <w:t>Комиссии</w:t>
      </w:r>
      <w:r w:rsidRPr="0025073C">
        <w:rPr>
          <w:color w:val="000000"/>
          <w:sz w:val="28"/>
          <w:szCs w:val="28"/>
        </w:rPr>
        <w:t xml:space="preserve"> (а в его отсутствие </w:t>
      </w:r>
      <w:r w:rsidR="00EB0EFF">
        <w:rPr>
          <w:color w:val="000000"/>
          <w:sz w:val="28"/>
          <w:szCs w:val="28"/>
        </w:rPr>
        <w:t>–</w:t>
      </w:r>
      <w:r w:rsidRPr="0025073C">
        <w:rPr>
          <w:color w:val="000000"/>
          <w:sz w:val="28"/>
          <w:szCs w:val="28"/>
        </w:rPr>
        <w:t xml:space="preserve"> заместитель предсе</w:t>
      </w:r>
      <w:r w:rsidR="00784787" w:rsidRPr="0025073C">
        <w:rPr>
          <w:color w:val="000000"/>
          <w:sz w:val="28"/>
          <w:szCs w:val="28"/>
        </w:rPr>
        <w:t>дателя К</w:t>
      </w:r>
      <w:r w:rsidRPr="0025073C">
        <w:rPr>
          <w:color w:val="000000"/>
          <w:sz w:val="28"/>
          <w:szCs w:val="28"/>
        </w:rPr>
        <w:t>омиссии):</w:t>
      </w:r>
    </w:p>
    <w:p w:rsidR="00383094" w:rsidRPr="00383094" w:rsidRDefault="00383094" w:rsidP="00383094">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Осуществляет общее руководство работой </w:t>
      </w:r>
      <w:r w:rsidR="000F0835">
        <w:rPr>
          <w:color w:val="000000"/>
          <w:sz w:val="28"/>
          <w:szCs w:val="28"/>
        </w:rPr>
        <w:t>Комисси</w:t>
      </w:r>
      <w:r w:rsidR="00A54DBC">
        <w:rPr>
          <w:color w:val="000000"/>
          <w:sz w:val="28"/>
          <w:szCs w:val="28"/>
        </w:rPr>
        <w:t>и</w:t>
      </w:r>
      <w:r w:rsidRPr="00057A5F">
        <w:rPr>
          <w:color w:val="000000"/>
          <w:sz w:val="28"/>
          <w:szCs w:val="28"/>
        </w:rPr>
        <w:t xml:space="preserve"> и обеспечивает </w:t>
      </w:r>
      <w:r w:rsidR="00A54DBC">
        <w:rPr>
          <w:color w:val="000000"/>
          <w:sz w:val="28"/>
          <w:szCs w:val="28"/>
        </w:rPr>
        <w:t xml:space="preserve">контроль над </w:t>
      </w:r>
      <w:r w:rsidRPr="00057A5F">
        <w:rPr>
          <w:color w:val="000000"/>
          <w:sz w:val="28"/>
          <w:szCs w:val="28"/>
        </w:rPr>
        <w:t>выполнение</w:t>
      </w:r>
      <w:r w:rsidR="00A54DBC">
        <w:rPr>
          <w:color w:val="000000"/>
          <w:sz w:val="28"/>
          <w:szCs w:val="28"/>
        </w:rPr>
        <w:t>м</w:t>
      </w:r>
      <w:r w:rsidRPr="00057A5F">
        <w:rPr>
          <w:color w:val="000000"/>
          <w:sz w:val="28"/>
          <w:szCs w:val="28"/>
        </w:rPr>
        <w:t xml:space="preserve"> настоящего Положения;</w:t>
      </w: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Объявляет состав </w:t>
      </w:r>
      <w:r w:rsidR="00784787">
        <w:rPr>
          <w:color w:val="000000"/>
          <w:sz w:val="28"/>
          <w:szCs w:val="28"/>
        </w:rPr>
        <w:t>Комиссии</w:t>
      </w:r>
      <w:r w:rsidRPr="00057A5F">
        <w:rPr>
          <w:color w:val="000000"/>
          <w:sz w:val="28"/>
          <w:szCs w:val="28"/>
        </w:rPr>
        <w:t>;</w:t>
      </w: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Определяет порядок рассмотрения обсуждаемых вопросов;</w:t>
      </w:r>
    </w:p>
    <w:p w:rsidR="0025073C"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Подписывает протоколы рассмотрения и оценки первых частей заявок на участие в электронном конкурсе, протоколы рассмотрения и оценки вторых частей заявок на участие в электронном конкурсе, протоколы подведения итогов электронного конкурса, протоколы подведения итогов электронного аукциона, протокол подведения итогов электронного запроса котировок;</w:t>
      </w:r>
    </w:p>
    <w:p w:rsidR="00795227" w:rsidRPr="00057A5F" w:rsidRDefault="00795227" w:rsidP="00383094">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Осуществляет иные действия в соответствии с </w:t>
      </w:r>
      <w:r w:rsidR="00A54DBC">
        <w:rPr>
          <w:color w:val="000000"/>
          <w:sz w:val="28"/>
          <w:szCs w:val="28"/>
        </w:rPr>
        <w:t>Федеральным</w:t>
      </w:r>
      <w:r w:rsidR="00A54DBC" w:rsidRPr="00005F0A">
        <w:rPr>
          <w:color w:val="000000"/>
          <w:sz w:val="28"/>
          <w:szCs w:val="28"/>
        </w:rPr>
        <w:t xml:space="preserve"> закон</w:t>
      </w:r>
      <w:r w:rsidR="00A54DBC">
        <w:rPr>
          <w:color w:val="000000"/>
          <w:sz w:val="28"/>
          <w:szCs w:val="28"/>
        </w:rPr>
        <w:t>ом</w:t>
      </w:r>
      <w:r w:rsidR="00A54DBC" w:rsidRPr="00005F0A">
        <w:rPr>
          <w:color w:val="000000"/>
          <w:sz w:val="28"/>
          <w:szCs w:val="28"/>
        </w:rPr>
        <w:t xml:space="preserve"> 44-ФЗ</w:t>
      </w:r>
      <w:r w:rsidRPr="00057A5F">
        <w:rPr>
          <w:color w:val="000000"/>
          <w:sz w:val="28"/>
          <w:szCs w:val="28"/>
        </w:rPr>
        <w:t xml:space="preserve"> и настоящим Положением.</w:t>
      </w:r>
      <w:bookmarkStart w:id="0" w:name="_GoBack"/>
      <w:bookmarkEnd w:id="0"/>
    </w:p>
    <w:p w:rsidR="00092F84" w:rsidRDefault="00795227" w:rsidP="007F0793">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Секретарь </w:t>
      </w:r>
      <w:r w:rsidR="00784787">
        <w:rPr>
          <w:color w:val="000000"/>
          <w:sz w:val="28"/>
          <w:szCs w:val="28"/>
        </w:rPr>
        <w:t>Комиссии</w:t>
      </w:r>
      <w:r w:rsidRPr="00057A5F">
        <w:rPr>
          <w:color w:val="000000"/>
          <w:sz w:val="28"/>
          <w:szCs w:val="28"/>
        </w:rPr>
        <w:t>:</w:t>
      </w:r>
    </w:p>
    <w:p w:rsidR="007F0793" w:rsidRPr="007F0793" w:rsidRDefault="007F0793" w:rsidP="007F0793">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092F84" w:rsidRDefault="00795227" w:rsidP="007F0793">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Осуществляет подготовку заседаний </w:t>
      </w:r>
      <w:r w:rsidR="000F0835">
        <w:rPr>
          <w:color w:val="000000"/>
          <w:sz w:val="28"/>
          <w:szCs w:val="28"/>
        </w:rPr>
        <w:t>Комисси</w:t>
      </w:r>
      <w:r w:rsidR="00784787">
        <w:rPr>
          <w:color w:val="000000"/>
          <w:sz w:val="28"/>
          <w:szCs w:val="28"/>
        </w:rPr>
        <w:t>и</w:t>
      </w:r>
      <w:r w:rsidRPr="00057A5F">
        <w:rPr>
          <w:color w:val="000000"/>
          <w:sz w:val="28"/>
          <w:szCs w:val="28"/>
        </w:rPr>
        <w:t xml:space="preserve">, включая оформление и рассылку необходимых документов, информирование членов </w:t>
      </w:r>
      <w:r w:rsidR="000F0835">
        <w:rPr>
          <w:color w:val="000000"/>
          <w:sz w:val="28"/>
          <w:szCs w:val="28"/>
        </w:rPr>
        <w:t>Комисси</w:t>
      </w:r>
      <w:r w:rsidR="00784787">
        <w:rPr>
          <w:color w:val="000000"/>
          <w:sz w:val="28"/>
          <w:szCs w:val="28"/>
        </w:rPr>
        <w:t>и</w:t>
      </w:r>
      <w:r w:rsidRPr="00057A5F">
        <w:rPr>
          <w:color w:val="000000"/>
          <w:sz w:val="28"/>
          <w:szCs w:val="28"/>
        </w:rPr>
        <w:t xml:space="preserve"> по всем вопросам, относящимся к их функциям, в том числе по поручению председателя извещает лиц, принимающих участие в работе </w:t>
      </w:r>
      <w:r w:rsidR="00784787">
        <w:rPr>
          <w:color w:val="000000"/>
          <w:sz w:val="28"/>
          <w:szCs w:val="28"/>
        </w:rPr>
        <w:t>Комиссии</w:t>
      </w:r>
      <w:r w:rsidRPr="00057A5F">
        <w:rPr>
          <w:color w:val="000000"/>
          <w:sz w:val="28"/>
          <w:szCs w:val="28"/>
        </w:rPr>
        <w:t xml:space="preserve">, о времени и месте проведения заседаний </w:t>
      </w:r>
      <w:r w:rsidR="00784787">
        <w:rPr>
          <w:color w:val="000000"/>
          <w:sz w:val="28"/>
          <w:szCs w:val="28"/>
        </w:rPr>
        <w:t>Комиссии</w:t>
      </w:r>
      <w:r w:rsidR="00C23805">
        <w:rPr>
          <w:color w:val="000000"/>
          <w:sz w:val="28"/>
          <w:szCs w:val="28"/>
        </w:rPr>
        <w:t>.</w:t>
      </w:r>
    </w:p>
    <w:p w:rsidR="00505C95" w:rsidRDefault="00505C95" w:rsidP="00505C95">
      <w:pPr>
        <w:pStyle w:val="a3"/>
        <w:spacing w:before="0" w:beforeAutospacing="0" w:after="0" w:afterAutospacing="0"/>
        <w:jc w:val="both"/>
        <w:rPr>
          <w:color w:val="000000"/>
          <w:sz w:val="28"/>
          <w:szCs w:val="28"/>
        </w:rPr>
      </w:pPr>
    </w:p>
    <w:p w:rsidR="00795227" w:rsidRPr="00057A5F" w:rsidRDefault="00795227" w:rsidP="009F7DC9">
      <w:pPr>
        <w:pStyle w:val="a3"/>
        <w:numPr>
          <w:ilvl w:val="0"/>
          <w:numId w:val="7"/>
        </w:numPr>
        <w:tabs>
          <w:tab w:val="left" w:pos="294"/>
        </w:tabs>
        <w:spacing w:before="0" w:beforeAutospacing="0" w:after="0" w:afterAutospacing="0" w:line="360" w:lineRule="auto"/>
        <w:jc w:val="center"/>
        <w:rPr>
          <w:color w:val="000000"/>
          <w:sz w:val="28"/>
          <w:szCs w:val="28"/>
        </w:rPr>
      </w:pPr>
      <w:r w:rsidRPr="00057A5F">
        <w:rPr>
          <w:rStyle w:val="a4"/>
          <w:color w:val="000000"/>
          <w:sz w:val="28"/>
          <w:szCs w:val="28"/>
        </w:rPr>
        <w:t xml:space="preserve">Порядок работы </w:t>
      </w:r>
      <w:r w:rsidR="000F0835">
        <w:rPr>
          <w:rStyle w:val="a4"/>
          <w:color w:val="000000"/>
          <w:sz w:val="28"/>
          <w:szCs w:val="28"/>
        </w:rPr>
        <w:t>Комиссия</w:t>
      </w:r>
    </w:p>
    <w:p w:rsidR="009414A0" w:rsidRPr="009414A0" w:rsidRDefault="009414A0" w:rsidP="009414A0">
      <w:pPr>
        <w:pStyle w:val="a8"/>
        <w:numPr>
          <w:ilvl w:val="0"/>
          <w:numId w:val="39"/>
        </w:numPr>
        <w:tabs>
          <w:tab w:val="left" w:pos="1418"/>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795227" w:rsidRPr="00057A5F"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Работа </w:t>
      </w:r>
      <w:r w:rsidR="00784787">
        <w:rPr>
          <w:color w:val="000000"/>
          <w:sz w:val="28"/>
          <w:szCs w:val="28"/>
        </w:rPr>
        <w:t>Комиссии</w:t>
      </w:r>
      <w:r w:rsidRPr="00057A5F">
        <w:rPr>
          <w:color w:val="000000"/>
          <w:sz w:val="28"/>
          <w:szCs w:val="28"/>
        </w:rPr>
        <w:t xml:space="preserve"> осуществляется на ее заседаниях.</w:t>
      </w:r>
    </w:p>
    <w:p w:rsidR="00795227" w:rsidRPr="00057A5F"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Материалы к заседанию </w:t>
      </w:r>
      <w:r w:rsidR="00784787">
        <w:rPr>
          <w:color w:val="000000"/>
          <w:sz w:val="28"/>
          <w:szCs w:val="28"/>
        </w:rPr>
        <w:t>Комиссии готовит секретарь К</w:t>
      </w:r>
      <w:r w:rsidRPr="00057A5F">
        <w:rPr>
          <w:color w:val="000000"/>
          <w:sz w:val="28"/>
          <w:szCs w:val="28"/>
        </w:rPr>
        <w:t>омиссии.</w:t>
      </w:r>
    </w:p>
    <w:p w:rsidR="00092F84" w:rsidRDefault="000F0835"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Pr>
          <w:color w:val="000000"/>
          <w:sz w:val="28"/>
          <w:szCs w:val="28"/>
        </w:rPr>
        <w:t>Комиссия</w:t>
      </w:r>
      <w:r w:rsidR="00795227" w:rsidRPr="00057A5F">
        <w:rPr>
          <w:color w:val="000000"/>
          <w:sz w:val="28"/>
          <w:szCs w:val="28"/>
        </w:rPr>
        <w:t xml:space="preserve"> правомочна осуществлять свои функции, если на ее заседании присутствует не менее чем пятьдесят процентов от общего числа ее членов. Члены </w:t>
      </w:r>
      <w:r w:rsidR="00784787">
        <w:rPr>
          <w:color w:val="000000"/>
          <w:sz w:val="28"/>
          <w:szCs w:val="28"/>
        </w:rPr>
        <w:t>Комиссии</w:t>
      </w:r>
      <w:r w:rsidR="00795227" w:rsidRPr="00057A5F">
        <w:rPr>
          <w:color w:val="000000"/>
          <w:sz w:val="28"/>
          <w:szCs w:val="28"/>
        </w:rPr>
        <w:t xml:space="preserve"> принимают участие в заседаниях комиссии лично, без права замены.</w:t>
      </w:r>
    </w:p>
    <w:p w:rsidR="00A54DBC"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Заседания </w:t>
      </w:r>
      <w:r w:rsidR="00784787">
        <w:rPr>
          <w:color w:val="000000"/>
          <w:sz w:val="28"/>
          <w:szCs w:val="28"/>
        </w:rPr>
        <w:t>Комиссии</w:t>
      </w:r>
      <w:r w:rsidRPr="00057A5F">
        <w:rPr>
          <w:color w:val="000000"/>
          <w:sz w:val="28"/>
          <w:szCs w:val="28"/>
        </w:rPr>
        <w:t xml:space="preserve"> открываются и закрываются Председателем </w:t>
      </w:r>
      <w:r w:rsidR="00784787">
        <w:rPr>
          <w:color w:val="000000"/>
          <w:sz w:val="28"/>
          <w:szCs w:val="28"/>
        </w:rPr>
        <w:t>Комиссии</w:t>
      </w:r>
      <w:r w:rsidR="00A54DBC">
        <w:rPr>
          <w:color w:val="000000"/>
          <w:sz w:val="28"/>
          <w:szCs w:val="28"/>
        </w:rPr>
        <w:t xml:space="preserve"> (заместителем председателя).</w:t>
      </w:r>
    </w:p>
    <w:p w:rsidR="00A54DBC"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Решения </w:t>
      </w:r>
      <w:r w:rsidR="00784787">
        <w:rPr>
          <w:color w:val="000000"/>
          <w:sz w:val="28"/>
          <w:szCs w:val="28"/>
        </w:rPr>
        <w:t>Комиссии</w:t>
      </w:r>
      <w:r w:rsidRPr="00057A5F">
        <w:rPr>
          <w:color w:val="000000"/>
          <w:sz w:val="28"/>
          <w:szCs w:val="28"/>
        </w:rPr>
        <w:t xml:space="preserve"> принимаются простым большинством голосов от числа присутствующих на заседании членов. При равенстве голосов голос Председательствующего является решающим. </w:t>
      </w:r>
    </w:p>
    <w:p w:rsidR="00092F84"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Решения </w:t>
      </w:r>
      <w:r w:rsidR="00784787">
        <w:rPr>
          <w:color w:val="000000"/>
          <w:sz w:val="28"/>
          <w:szCs w:val="28"/>
        </w:rPr>
        <w:t>Комиссии</w:t>
      </w:r>
      <w:r w:rsidRPr="00057A5F">
        <w:rPr>
          <w:color w:val="000000"/>
          <w:sz w:val="28"/>
          <w:szCs w:val="28"/>
        </w:rPr>
        <w:t xml:space="preserve"> по осуществлению закупок при проведении электронного конкурса оформляются в виде:</w:t>
      </w:r>
    </w:p>
    <w:p w:rsidR="009414A0" w:rsidRPr="009414A0" w:rsidRDefault="009414A0" w:rsidP="009414A0">
      <w:pPr>
        <w:pStyle w:val="a8"/>
        <w:numPr>
          <w:ilvl w:val="0"/>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9414A0" w:rsidRPr="009414A0" w:rsidRDefault="009414A0" w:rsidP="009414A0">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9414A0" w:rsidRPr="009414A0" w:rsidRDefault="009414A0" w:rsidP="009414A0">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9414A0" w:rsidRPr="009414A0" w:rsidRDefault="009414A0" w:rsidP="009414A0">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9414A0" w:rsidRPr="009414A0" w:rsidRDefault="009414A0" w:rsidP="009414A0">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9414A0" w:rsidRPr="009414A0" w:rsidRDefault="009414A0" w:rsidP="009414A0">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9414A0" w:rsidRPr="009414A0" w:rsidRDefault="009414A0" w:rsidP="009414A0">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092F84" w:rsidRDefault="00795227" w:rsidP="009414A0">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Протокола рассмотрения и оценки первых частей заявок на участие в электронном конкурсе;</w:t>
      </w:r>
    </w:p>
    <w:p w:rsidR="00092F84" w:rsidRDefault="00795227" w:rsidP="009414A0">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Протокола рассмотрения и оценки вторых частей заявок на участие в электронном конкурсе;</w:t>
      </w:r>
    </w:p>
    <w:p w:rsidR="00092F84" w:rsidRDefault="00795227" w:rsidP="009414A0">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Протокола подведения итогов электронного конкурса.</w:t>
      </w:r>
    </w:p>
    <w:p w:rsidR="00092F84"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Решения </w:t>
      </w:r>
      <w:r w:rsidR="00784787">
        <w:rPr>
          <w:color w:val="000000"/>
          <w:sz w:val="28"/>
          <w:szCs w:val="28"/>
        </w:rPr>
        <w:t>Комиссии</w:t>
      </w:r>
      <w:r w:rsidRPr="00057A5F">
        <w:rPr>
          <w:color w:val="000000"/>
          <w:sz w:val="28"/>
          <w:szCs w:val="28"/>
        </w:rPr>
        <w:t xml:space="preserve"> при проведении электронного аукциона оформляются в виде: протокола подведения итогов электронного аукциона.</w:t>
      </w:r>
    </w:p>
    <w:p w:rsidR="00092F84"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Решения </w:t>
      </w:r>
      <w:r w:rsidR="00784787">
        <w:rPr>
          <w:color w:val="000000"/>
          <w:sz w:val="28"/>
          <w:szCs w:val="28"/>
        </w:rPr>
        <w:t>Комиссии</w:t>
      </w:r>
      <w:r w:rsidRPr="00057A5F">
        <w:rPr>
          <w:color w:val="000000"/>
          <w:sz w:val="28"/>
          <w:szCs w:val="28"/>
        </w:rPr>
        <w:t xml:space="preserve"> при проведении запроса котировок оформляются в виде протокола подведения итогов электронного запроса котировок.</w:t>
      </w:r>
    </w:p>
    <w:p w:rsidR="00A54DBC" w:rsidRDefault="00795227" w:rsidP="009414A0">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Формирование протоколов осуществляет уполномоченный </w:t>
      </w:r>
      <w:r w:rsidR="00A54DBC">
        <w:rPr>
          <w:color w:val="000000"/>
          <w:sz w:val="28"/>
          <w:szCs w:val="28"/>
        </w:rPr>
        <w:t>работник контрактной службы администрации Пожарского муниципального района Приморского края</w:t>
      </w:r>
      <w:r w:rsidRPr="00057A5F">
        <w:rPr>
          <w:color w:val="000000"/>
          <w:sz w:val="28"/>
          <w:szCs w:val="28"/>
        </w:rPr>
        <w:t xml:space="preserve">. Протоколы подписываются усиленными электронными подписями всеми присутствовавшими на заседании членами </w:t>
      </w:r>
      <w:r w:rsidR="00784787">
        <w:rPr>
          <w:color w:val="000000"/>
          <w:sz w:val="28"/>
          <w:szCs w:val="28"/>
        </w:rPr>
        <w:t>Комиссии</w:t>
      </w:r>
      <w:r w:rsidRPr="00057A5F">
        <w:rPr>
          <w:color w:val="000000"/>
          <w:sz w:val="28"/>
          <w:szCs w:val="28"/>
        </w:rPr>
        <w:t>.</w:t>
      </w:r>
    </w:p>
    <w:p w:rsidR="00505C95" w:rsidRPr="00057A5F" w:rsidRDefault="00505C95" w:rsidP="00505C95">
      <w:pPr>
        <w:pStyle w:val="a3"/>
        <w:spacing w:before="0" w:beforeAutospacing="0" w:after="0" w:afterAutospacing="0"/>
        <w:jc w:val="both"/>
        <w:rPr>
          <w:color w:val="000000"/>
          <w:sz w:val="28"/>
          <w:szCs w:val="28"/>
        </w:rPr>
      </w:pPr>
    </w:p>
    <w:p w:rsidR="00092F84" w:rsidRPr="00092F84" w:rsidRDefault="00795227" w:rsidP="009F7DC9">
      <w:pPr>
        <w:pStyle w:val="a3"/>
        <w:numPr>
          <w:ilvl w:val="0"/>
          <w:numId w:val="7"/>
        </w:numPr>
        <w:tabs>
          <w:tab w:val="left" w:pos="294"/>
        </w:tabs>
        <w:spacing w:before="0" w:beforeAutospacing="0" w:after="0" w:afterAutospacing="0" w:line="360" w:lineRule="auto"/>
        <w:jc w:val="center"/>
        <w:rPr>
          <w:b/>
          <w:bCs/>
          <w:color w:val="000000"/>
          <w:sz w:val="28"/>
          <w:szCs w:val="28"/>
        </w:rPr>
      </w:pPr>
      <w:r w:rsidRPr="00057A5F">
        <w:rPr>
          <w:rStyle w:val="a4"/>
          <w:color w:val="000000"/>
          <w:sz w:val="28"/>
          <w:szCs w:val="28"/>
        </w:rPr>
        <w:t xml:space="preserve">Ответственность членов </w:t>
      </w:r>
      <w:r w:rsidR="000F0835">
        <w:rPr>
          <w:rStyle w:val="a4"/>
          <w:color w:val="000000"/>
          <w:sz w:val="28"/>
          <w:szCs w:val="28"/>
        </w:rPr>
        <w:t>Комиссия</w:t>
      </w:r>
    </w:p>
    <w:p w:rsidR="00FA43B1" w:rsidRPr="00FA43B1" w:rsidRDefault="00FA43B1" w:rsidP="00FA43B1">
      <w:pPr>
        <w:pStyle w:val="a8"/>
        <w:numPr>
          <w:ilvl w:val="0"/>
          <w:numId w:val="39"/>
        </w:numPr>
        <w:tabs>
          <w:tab w:val="left" w:pos="1418"/>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092F84" w:rsidRDefault="00795227" w:rsidP="00FA43B1">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Любые действия (бездействия) </w:t>
      </w:r>
      <w:r w:rsidR="00B63038">
        <w:rPr>
          <w:color w:val="000000"/>
          <w:sz w:val="28"/>
          <w:szCs w:val="28"/>
        </w:rPr>
        <w:t>Комиссии</w:t>
      </w:r>
      <w:r w:rsidRPr="00057A5F">
        <w:rPr>
          <w:color w:val="000000"/>
          <w:sz w:val="28"/>
          <w:szCs w:val="28"/>
        </w:rPr>
        <w:t xml:space="preserve"> могут быть обжалованы в порядке, установленном </w:t>
      </w:r>
      <w:r w:rsidR="00A54DBC">
        <w:rPr>
          <w:color w:val="000000"/>
          <w:sz w:val="28"/>
          <w:szCs w:val="28"/>
        </w:rPr>
        <w:t>Федеральным</w:t>
      </w:r>
      <w:r w:rsidR="00A54DBC" w:rsidRPr="00005F0A">
        <w:rPr>
          <w:color w:val="000000"/>
          <w:sz w:val="28"/>
          <w:szCs w:val="28"/>
        </w:rPr>
        <w:t xml:space="preserve"> закон</w:t>
      </w:r>
      <w:r w:rsidR="00A54DBC">
        <w:rPr>
          <w:color w:val="000000"/>
          <w:sz w:val="28"/>
          <w:szCs w:val="28"/>
        </w:rPr>
        <w:t>ом</w:t>
      </w:r>
      <w:r w:rsidR="00A54DBC" w:rsidRPr="00005F0A">
        <w:rPr>
          <w:color w:val="000000"/>
          <w:sz w:val="28"/>
          <w:szCs w:val="28"/>
        </w:rPr>
        <w:t xml:space="preserve"> 44-ФЗ</w:t>
      </w:r>
      <w:r w:rsidRPr="00057A5F">
        <w:rPr>
          <w:color w:val="000000"/>
          <w:sz w:val="28"/>
          <w:szCs w:val="28"/>
        </w:rPr>
        <w:t xml:space="preserve">, если такие действия (бездействия) нарушают права и законные интересы участника закупки. В случае такого обжалования </w:t>
      </w:r>
      <w:r w:rsidR="000F0835">
        <w:rPr>
          <w:color w:val="000000"/>
          <w:sz w:val="28"/>
          <w:szCs w:val="28"/>
        </w:rPr>
        <w:t>Комиссия</w:t>
      </w:r>
      <w:r w:rsidRPr="00057A5F">
        <w:rPr>
          <w:color w:val="000000"/>
          <w:sz w:val="28"/>
          <w:szCs w:val="28"/>
        </w:rPr>
        <w:t xml:space="preserve"> обязана:</w:t>
      </w:r>
    </w:p>
    <w:p w:rsidR="00FA43B1" w:rsidRPr="00FA43B1" w:rsidRDefault="00FA43B1" w:rsidP="00FA43B1">
      <w:pPr>
        <w:pStyle w:val="a8"/>
        <w:numPr>
          <w:ilvl w:val="0"/>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FA43B1" w:rsidRPr="00FA43B1" w:rsidRDefault="00FA43B1" w:rsidP="00FA43B1">
      <w:pPr>
        <w:pStyle w:val="a8"/>
        <w:numPr>
          <w:ilvl w:val="1"/>
          <w:numId w:val="40"/>
        </w:numPr>
        <w:tabs>
          <w:tab w:val="left" w:pos="1560"/>
        </w:tabs>
        <w:spacing w:after="0" w:line="360" w:lineRule="auto"/>
        <w:contextualSpacing w:val="0"/>
        <w:jc w:val="both"/>
        <w:rPr>
          <w:rFonts w:ascii="Times New Roman" w:eastAsia="Times New Roman" w:hAnsi="Times New Roman" w:cs="Times New Roman"/>
          <w:vanish/>
          <w:color w:val="000000"/>
          <w:sz w:val="28"/>
          <w:szCs w:val="28"/>
          <w:lang w:eastAsia="ru-RU"/>
        </w:rPr>
      </w:pPr>
    </w:p>
    <w:p w:rsidR="00092F84" w:rsidRDefault="00795227" w:rsidP="00FA43B1">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Предоставить по запросу контрольного органа в сфере закупок </w:t>
      </w:r>
      <w:r w:rsidRPr="00522355">
        <w:rPr>
          <w:color w:val="000000"/>
          <w:sz w:val="28"/>
          <w:szCs w:val="28"/>
        </w:rPr>
        <w:t>документацию о закупке</w:t>
      </w:r>
      <w:r w:rsidRPr="00057A5F">
        <w:rPr>
          <w:color w:val="000000"/>
          <w:sz w:val="28"/>
          <w:szCs w:val="28"/>
        </w:rPr>
        <w:t xml:space="preserve">, заявки на участие в определении </w:t>
      </w:r>
      <w:r w:rsidRPr="00522355">
        <w:rPr>
          <w:color w:val="000000"/>
          <w:sz w:val="28"/>
          <w:szCs w:val="28"/>
        </w:rPr>
        <w:t>поставщика</w:t>
      </w:r>
      <w:r w:rsidR="00522355">
        <w:rPr>
          <w:color w:val="000000"/>
          <w:sz w:val="28"/>
          <w:szCs w:val="28"/>
        </w:rPr>
        <w:t xml:space="preserve"> (подрядчика, исполнителя)</w:t>
      </w:r>
      <w:r w:rsidRPr="00057A5F">
        <w:rPr>
          <w:color w:val="000000"/>
          <w:sz w:val="28"/>
          <w:szCs w:val="28"/>
        </w:rPr>
        <w:t xml:space="preserve">, протоколы, и </w:t>
      </w:r>
      <w:r w:rsidR="00B63038" w:rsidRPr="00057A5F">
        <w:rPr>
          <w:color w:val="000000"/>
          <w:sz w:val="28"/>
          <w:szCs w:val="28"/>
        </w:rPr>
        <w:t>иную информацию,</w:t>
      </w:r>
      <w:r w:rsidRPr="00057A5F">
        <w:rPr>
          <w:color w:val="000000"/>
          <w:sz w:val="28"/>
          <w:szCs w:val="28"/>
        </w:rPr>
        <w:t xml:space="preserve"> и документы, составленные в ходе определения </w:t>
      </w:r>
      <w:r w:rsidRPr="00522355">
        <w:rPr>
          <w:color w:val="000000"/>
          <w:sz w:val="28"/>
          <w:szCs w:val="28"/>
        </w:rPr>
        <w:t>поставщика</w:t>
      </w:r>
      <w:r w:rsidR="00522355">
        <w:rPr>
          <w:color w:val="000000"/>
          <w:sz w:val="28"/>
          <w:szCs w:val="28"/>
        </w:rPr>
        <w:t xml:space="preserve"> (подрядчика, исполнителя)</w:t>
      </w:r>
      <w:r w:rsidRPr="00057A5F">
        <w:rPr>
          <w:color w:val="000000"/>
          <w:sz w:val="28"/>
          <w:szCs w:val="28"/>
        </w:rPr>
        <w:t>;</w:t>
      </w:r>
    </w:p>
    <w:p w:rsidR="00092F84" w:rsidRDefault="00795227" w:rsidP="00FA43B1">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 xml:space="preserve">Приостановить определение </w:t>
      </w:r>
      <w:r w:rsidRPr="00522355">
        <w:rPr>
          <w:color w:val="000000"/>
          <w:sz w:val="28"/>
          <w:szCs w:val="28"/>
        </w:rPr>
        <w:t>поставщика</w:t>
      </w:r>
      <w:r w:rsidR="00522355">
        <w:rPr>
          <w:color w:val="000000"/>
          <w:sz w:val="28"/>
          <w:szCs w:val="28"/>
        </w:rPr>
        <w:t xml:space="preserve"> (подрядчика, исполнителя)</w:t>
      </w:r>
      <w:r w:rsidRPr="00057A5F">
        <w:rPr>
          <w:color w:val="000000"/>
          <w:sz w:val="28"/>
          <w:szCs w:val="28"/>
        </w:rPr>
        <w:t xml:space="preserve"> и заключение контракта до рассмотрения жалобы по существу, в случае получения соответствующего требования о приостановлении процедуры определения </w:t>
      </w:r>
      <w:r w:rsidRPr="00522355">
        <w:rPr>
          <w:color w:val="000000"/>
          <w:sz w:val="28"/>
          <w:szCs w:val="28"/>
        </w:rPr>
        <w:t>поставщика</w:t>
      </w:r>
      <w:r w:rsidR="00522355">
        <w:rPr>
          <w:color w:val="000000"/>
          <w:sz w:val="28"/>
          <w:szCs w:val="28"/>
        </w:rPr>
        <w:t xml:space="preserve"> (подрядчика, исполнителя)</w:t>
      </w:r>
      <w:r w:rsidRPr="00057A5F">
        <w:rPr>
          <w:color w:val="000000"/>
          <w:sz w:val="28"/>
          <w:szCs w:val="28"/>
        </w:rPr>
        <w:t xml:space="preserve"> и заключения контракта от уполномоченного органа;</w:t>
      </w:r>
    </w:p>
    <w:p w:rsidR="00092F84" w:rsidRDefault="00795227" w:rsidP="00FA43B1">
      <w:pPr>
        <w:pStyle w:val="headertext"/>
        <w:numPr>
          <w:ilvl w:val="2"/>
          <w:numId w:val="40"/>
        </w:numPr>
        <w:tabs>
          <w:tab w:val="left" w:pos="1560"/>
        </w:tabs>
        <w:spacing w:before="0" w:beforeAutospacing="0" w:after="0" w:afterAutospacing="0" w:line="360" w:lineRule="auto"/>
        <w:ind w:left="0" w:firstLine="720"/>
        <w:jc w:val="both"/>
        <w:rPr>
          <w:color w:val="000000"/>
          <w:sz w:val="28"/>
          <w:szCs w:val="28"/>
        </w:rPr>
      </w:pPr>
      <w:r w:rsidRPr="00057A5F">
        <w:rPr>
          <w:color w:val="000000"/>
          <w:sz w:val="28"/>
          <w:szCs w:val="28"/>
        </w:rPr>
        <w:t>Выполнить решение, принятое федеральным органом исполнительной власти, уполномоченным на осуществление контроля в сфере закупок.</w:t>
      </w:r>
    </w:p>
    <w:p w:rsidR="00092F84" w:rsidRDefault="00795227" w:rsidP="00FA43B1">
      <w:pPr>
        <w:pStyle w:val="headertext"/>
        <w:numPr>
          <w:ilvl w:val="1"/>
          <w:numId w:val="39"/>
        </w:numPr>
        <w:tabs>
          <w:tab w:val="left" w:pos="1418"/>
        </w:tabs>
        <w:spacing w:before="0" w:beforeAutospacing="0" w:after="0" w:afterAutospacing="0" w:line="360" w:lineRule="auto"/>
        <w:ind w:left="0" w:firstLine="709"/>
        <w:jc w:val="both"/>
        <w:rPr>
          <w:color w:val="000000"/>
          <w:sz w:val="28"/>
          <w:szCs w:val="28"/>
        </w:rPr>
      </w:pPr>
      <w:r w:rsidRPr="00057A5F">
        <w:rPr>
          <w:color w:val="000000"/>
          <w:sz w:val="28"/>
          <w:szCs w:val="28"/>
        </w:rPr>
        <w:t xml:space="preserve">Члены </w:t>
      </w:r>
      <w:r w:rsidR="00B63038">
        <w:rPr>
          <w:color w:val="000000"/>
          <w:sz w:val="28"/>
          <w:szCs w:val="28"/>
        </w:rPr>
        <w:t>Комиссии</w:t>
      </w:r>
      <w:r w:rsidRPr="00057A5F">
        <w:rPr>
          <w:color w:val="000000"/>
          <w:sz w:val="28"/>
          <w:szCs w:val="28"/>
        </w:rPr>
        <w:t xml:space="preserve">, виновные в нарушении </w:t>
      </w:r>
      <w:r w:rsidR="00861B45">
        <w:rPr>
          <w:color w:val="000000"/>
          <w:sz w:val="28"/>
          <w:szCs w:val="28"/>
        </w:rPr>
        <w:t>Федерального</w:t>
      </w:r>
      <w:r w:rsidR="00861B45" w:rsidRPr="00005F0A">
        <w:rPr>
          <w:color w:val="000000"/>
          <w:sz w:val="28"/>
          <w:szCs w:val="28"/>
        </w:rPr>
        <w:t xml:space="preserve"> закон</w:t>
      </w:r>
      <w:r w:rsidR="00861B45">
        <w:rPr>
          <w:color w:val="000000"/>
          <w:sz w:val="28"/>
          <w:szCs w:val="28"/>
        </w:rPr>
        <w:t>а</w:t>
      </w:r>
      <w:r w:rsidR="00861B45" w:rsidRPr="00005F0A">
        <w:rPr>
          <w:color w:val="000000"/>
          <w:sz w:val="28"/>
          <w:szCs w:val="28"/>
        </w:rPr>
        <w:t xml:space="preserve"> </w:t>
      </w:r>
      <w:r w:rsidR="00861B45">
        <w:rPr>
          <w:color w:val="000000"/>
          <w:sz w:val="28"/>
          <w:szCs w:val="28"/>
        </w:rPr>
        <w:t xml:space="preserve">  </w:t>
      </w:r>
      <w:r w:rsidR="00861B45" w:rsidRPr="00005F0A">
        <w:rPr>
          <w:color w:val="000000"/>
          <w:sz w:val="28"/>
          <w:szCs w:val="28"/>
        </w:rPr>
        <w:t>44-ФЗ</w:t>
      </w:r>
      <w:r w:rsidRPr="00057A5F">
        <w:rPr>
          <w:color w:val="000000"/>
          <w:sz w:val="28"/>
          <w:szCs w:val="28"/>
        </w:rPr>
        <w:t xml:space="preserve"> и иных нормативных правовых актов о контрактной системе в сфере закупок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861B45" w:rsidRDefault="00861B45" w:rsidP="00D62055">
      <w:pPr>
        <w:spacing w:line="360" w:lineRule="auto"/>
        <w:jc w:val="both"/>
        <w:rPr>
          <w:rFonts w:ascii="Times New Roman" w:hAnsi="Times New Roman" w:cs="Times New Roman"/>
          <w:sz w:val="28"/>
          <w:szCs w:val="28"/>
        </w:rPr>
      </w:pPr>
    </w:p>
    <w:p w:rsidR="00861B45" w:rsidRPr="00057A5F" w:rsidRDefault="00861B45" w:rsidP="00861B4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D62055" w:rsidRPr="00057A5F" w:rsidRDefault="00D62055">
      <w:pPr>
        <w:spacing w:line="360" w:lineRule="auto"/>
        <w:jc w:val="both"/>
        <w:rPr>
          <w:rFonts w:ascii="Times New Roman" w:hAnsi="Times New Roman" w:cs="Times New Roman"/>
          <w:sz w:val="28"/>
          <w:szCs w:val="28"/>
        </w:rPr>
      </w:pPr>
    </w:p>
    <w:sectPr w:rsidR="00D62055" w:rsidRPr="00057A5F" w:rsidSect="00880DAF">
      <w:pgSz w:w="11905" w:h="16838"/>
      <w:pgMar w:top="426" w:right="423" w:bottom="567"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512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F825D3"/>
    <w:multiLevelType w:val="multilevel"/>
    <w:tmpl w:val="41EC6F4E"/>
    <w:lvl w:ilvl="0">
      <w:start w:val="1"/>
      <w:numFmt w:val="decimal"/>
      <w:suff w:val="space"/>
      <w:lvlText w:val="%1."/>
      <w:lvlJc w:val="left"/>
      <w:pPr>
        <w:tabs>
          <w:tab w:val="num" w:pos="0"/>
        </w:tabs>
      </w:pPr>
      <w:rPr>
        <w:rFonts w:cs="Times New Roman"/>
        <w:b/>
        <w:sz w:val="28"/>
        <w:szCs w:val="28"/>
      </w:rPr>
    </w:lvl>
    <w:lvl w:ilvl="1">
      <w:start w:val="1"/>
      <w:numFmt w:val="decimal"/>
      <w:suff w:val="space"/>
      <w:lvlText w:val="%1.%2."/>
      <w:lvlJc w:val="left"/>
      <w:pPr>
        <w:tabs>
          <w:tab w:val="num" w:pos="0"/>
        </w:tabs>
      </w:pPr>
      <w:rPr>
        <w:rFonts w:cs="Times New Roman"/>
      </w:rPr>
    </w:lvl>
    <w:lvl w:ilvl="2">
      <w:start w:val="1"/>
      <w:numFmt w:val="decimal"/>
      <w:suff w:val="space"/>
      <w:lvlText w:val="%1.%2.%3."/>
      <w:lvlJc w:val="left"/>
      <w:pPr>
        <w:tabs>
          <w:tab w:val="num" w:pos="0"/>
        </w:tabs>
      </w:pPr>
      <w:rPr>
        <w:rFonts w:cs="Times New Roman"/>
      </w:rPr>
    </w:lvl>
    <w:lvl w:ilvl="3">
      <w:start w:val="1"/>
      <w:numFmt w:val="decimal"/>
      <w:suff w:val="space"/>
      <w:lvlText w:val="%1.%2.%3.%4."/>
      <w:lvlJc w:val="left"/>
      <w:pPr>
        <w:tabs>
          <w:tab w:val="num" w:pos="0"/>
        </w:tabs>
      </w:pPr>
      <w:rPr>
        <w:rFonts w:cs="Times New Roman"/>
      </w:rPr>
    </w:lvl>
    <w:lvl w:ilvl="4">
      <w:start w:val="1"/>
      <w:numFmt w:val="decimal"/>
      <w:suff w:val="space"/>
      <w:lvlText w:val="%1.%2.%3.%4.%5."/>
      <w:lvlJc w:val="left"/>
      <w:pPr>
        <w:tabs>
          <w:tab w:val="num" w:pos="0"/>
        </w:tabs>
      </w:pPr>
      <w:rPr>
        <w:rFonts w:cs="Times New Roman"/>
      </w:rPr>
    </w:lvl>
    <w:lvl w:ilvl="5">
      <w:start w:val="1"/>
      <w:numFmt w:val="decimal"/>
      <w:suff w:val="space"/>
      <w:lvlText w:val="%1.%2.%3.%4.%5.%6."/>
      <w:lvlJc w:val="left"/>
      <w:pPr>
        <w:tabs>
          <w:tab w:val="num" w:pos="0"/>
        </w:tabs>
      </w:pPr>
      <w:rPr>
        <w:rFonts w:cs="Times New Roman"/>
      </w:rPr>
    </w:lvl>
    <w:lvl w:ilvl="6">
      <w:start w:val="1"/>
      <w:numFmt w:val="decimal"/>
      <w:suff w:val="space"/>
      <w:lvlText w:val="%1.%2.%3.%4.%5.%6.%7."/>
      <w:lvlJc w:val="left"/>
      <w:pPr>
        <w:tabs>
          <w:tab w:val="num" w:pos="0"/>
        </w:tabs>
      </w:pPr>
      <w:rPr>
        <w:rFonts w:cs="Times New Roman"/>
      </w:rPr>
    </w:lvl>
    <w:lvl w:ilvl="7">
      <w:start w:val="1"/>
      <w:numFmt w:val="decimal"/>
      <w:suff w:val="space"/>
      <w:lvlText w:val="%1.%2.%3.%4.%5.%6.%7.%8."/>
      <w:lvlJc w:val="left"/>
      <w:pPr>
        <w:tabs>
          <w:tab w:val="num" w:pos="0"/>
        </w:tabs>
      </w:pPr>
      <w:rPr>
        <w:rFonts w:cs="Times New Roman"/>
      </w:rPr>
    </w:lvl>
    <w:lvl w:ilvl="8">
      <w:start w:val="1"/>
      <w:numFmt w:val="decimal"/>
      <w:suff w:val="space"/>
      <w:lvlText w:val="%1.%2.%3.%4.%5.%6.%7.%8.%9."/>
      <w:lvlJc w:val="left"/>
      <w:pPr>
        <w:tabs>
          <w:tab w:val="num" w:pos="0"/>
        </w:tabs>
      </w:pPr>
      <w:rPr>
        <w:rFonts w:cs="Times New Roman"/>
      </w:rPr>
    </w:lvl>
  </w:abstractNum>
  <w:abstractNum w:abstractNumId="2" w15:restartNumberingAfterBreak="0">
    <w:nsid w:val="04B6744E"/>
    <w:multiLevelType w:val="hybridMultilevel"/>
    <w:tmpl w:val="37EE07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7003AFF"/>
    <w:multiLevelType w:val="multilevel"/>
    <w:tmpl w:val="14E4DD08"/>
    <w:lvl w:ilvl="0">
      <w:start w:val="1"/>
      <w:numFmt w:val="none"/>
      <w:suff w:val="space"/>
      <w:lvlText w:val="4.2."/>
      <w:lvlJc w:val="left"/>
      <w:pPr>
        <w:ind w:left="0" w:firstLine="709"/>
      </w:pPr>
      <w:rPr>
        <w:rFonts w:cs="Times New Roman" w:hint="default"/>
      </w:rPr>
    </w:lvl>
    <w:lvl w:ilvl="1">
      <w:start w:val="1"/>
      <w:numFmt w:val="none"/>
      <w:suff w:val="space"/>
      <w:lvlText w:val="4.2.1"/>
      <w:lvlJc w:val="left"/>
      <w:pPr>
        <w:ind w:left="0" w:firstLine="709"/>
      </w:pPr>
      <w:rPr>
        <w:rFonts w:cs="Times New Roman" w:hint="default"/>
      </w:rPr>
    </w:lvl>
    <w:lvl w:ilvl="2">
      <w:start w:val="1"/>
      <w:numFmt w:val="decimal"/>
      <w:suff w:val="space"/>
      <w:lvlText w:val="4.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4" w15:restartNumberingAfterBreak="0">
    <w:nsid w:val="076675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2E1146"/>
    <w:multiLevelType w:val="multilevel"/>
    <w:tmpl w:val="C5D651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2A533F"/>
    <w:multiLevelType w:val="multilevel"/>
    <w:tmpl w:val="00000001"/>
    <w:lvl w:ilvl="0">
      <w:start w:val="1"/>
      <w:numFmt w:val="decimal"/>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suff w:val="space"/>
      <w:lvlText w:val="%1.%2.%3."/>
      <w:lvlJc w:val="left"/>
      <w:pPr>
        <w:tabs>
          <w:tab w:val="num" w:pos="0"/>
        </w:tabs>
      </w:pPr>
      <w:rPr>
        <w:rFonts w:cs="Times New Roman"/>
      </w:rPr>
    </w:lvl>
    <w:lvl w:ilvl="3">
      <w:start w:val="1"/>
      <w:numFmt w:val="decimal"/>
      <w:suff w:val="space"/>
      <w:lvlText w:val="%1.%2.%3.%4."/>
      <w:lvlJc w:val="left"/>
      <w:pPr>
        <w:tabs>
          <w:tab w:val="num" w:pos="0"/>
        </w:tabs>
      </w:pPr>
      <w:rPr>
        <w:rFonts w:cs="Times New Roman"/>
      </w:rPr>
    </w:lvl>
    <w:lvl w:ilvl="4">
      <w:start w:val="1"/>
      <w:numFmt w:val="decimal"/>
      <w:suff w:val="space"/>
      <w:lvlText w:val="%1.%2.%3.%4.%5."/>
      <w:lvlJc w:val="left"/>
      <w:pPr>
        <w:tabs>
          <w:tab w:val="num" w:pos="0"/>
        </w:tabs>
      </w:pPr>
      <w:rPr>
        <w:rFonts w:cs="Times New Roman"/>
      </w:rPr>
    </w:lvl>
    <w:lvl w:ilvl="5">
      <w:start w:val="1"/>
      <w:numFmt w:val="decimal"/>
      <w:suff w:val="space"/>
      <w:lvlText w:val="%1.%2.%3.%4.%5.%6."/>
      <w:lvlJc w:val="left"/>
      <w:pPr>
        <w:tabs>
          <w:tab w:val="num" w:pos="0"/>
        </w:tabs>
      </w:pPr>
      <w:rPr>
        <w:rFonts w:cs="Times New Roman"/>
      </w:rPr>
    </w:lvl>
    <w:lvl w:ilvl="6">
      <w:start w:val="1"/>
      <w:numFmt w:val="decimal"/>
      <w:suff w:val="space"/>
      <w:lvlText w:val="%1.%2.%3.%4.%5.%6.%7."/>
      <w:lvlJc w:val="left"/>
      <w:pPr>
        <w:tabs>
          <w:tab w:val="num" w:pos="0"/>
        </w:tabs>
      </w:pPr>
      <w:rPr>
        <w:rFonts w:cs="Times New Roman"/>
      </w:rPr>
    </w:lvl>
    <w:lvl w:ilvl="7">
      <w:start w:val="1"/>
      <w:numFmt w:val="decimal"/>
      <w:suff w:val="space"/>
      <w:lvlText w:val="%1.%2.%3.%4.%5.%6.%7.%8."/>
      <w:lvlJc w:val="left"/>
      <w:pPr>
        <w:tabs>
          <w:tab w:val="num" w:pos="0"/>
        </w:tabs>
      </w:pPr>
      <w:rPr>
        <w:rFonts w:cs="Times New Roman"/>
      </w:rPr>
    </w:lvl>
    <w:lvl w:ilvl="8">
      <w:start w:val="1"/>
      <w:numFmt w:val="decimal"/>
      <w:suff w:val="space"/>
      <w:lvlText w:val="%1.%2.%3.%4.%5.%6.%7.%8.%9."/>
      <w:lvlJc w:val="left"/>
      <w:pPr>
        <w:tabs>
          <w:tab w:val="num" w:pos="0"/>
        </w:tabs>
      </w:pPr>
      <w:rPr>
        <w:rFonts w:cs="Times New Roman"/>
      </w:rPr>
    </w:lvl>
  </w:abstractNum>
  <w:abstractNum w:abstractNumId="7" w15:restartNumberingAfterBreak="0">
    <w:nsid w:val="1FC33CD7"/>
    <w:multiLevelType w:val="multilevel"/>
    <w:tmpl w:val="5CFC9D10"/>
    <w:lvl w:ilvl="0">
      <w:start w:val="1"/>
      <w:numFmt w:val="decimal"/>
      <w:suff w:val="space"/>
      <w:lvlText w:val="%1."/>
      <w:lvlJc w:val="left"/>
      <w:pPr>
        <w:ind w:left="0" w:firstLine="709"/>
      </w:pPr>
      <w:rPr>
        <w:rFonts w:cs="Times New Roman" w:hint="default"/>
      </w:rPr>
    </w:lvl>
    <w:lvl w:ilvl="1">
      <w:start w:val="1"/>
      <w:numFmt w:val="none"/>
      <w:suff w:val="space"/>
      <w:lvlText w:val="4.2.1"/>
      <w:lvlJc w:val="left"/>
      <w:pPr>
        <w:ind w:left="0" w:firstLine="709"/>
      </w:pPr>
      <w:rPr>
        <w:rFonts w:cs="Times New Roman" w:hint="default"/>
      </w:rPr>
    </w:lvl>
    <w:lvl w:ilvl="2">
      <w:start w:val="1"/>
      <w:numFmt w:val="none"/>
      <w:suff w:val="space"/>
      <w:lvlText w:val="4.2.1."/>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8" w15:restartNumberingAfterBreak="0">
    <w:nsid w:val="2594530A"/>
    <w:multiLevelType w:val="multilevel"/>
    <w:tmpl w:val="B1FA62E4"/>
    <w:lvl w:ilvl="0">
      <w:start w:val="1"/>
      <w:numFmt w:val="decimal"/>
      <w:suff w:val="space"/>
      <w:lvlText w:val="%1."/>
      <w:lvlJc w:val="left"/>
      <w:pPr>
        <w:ind w:left="0" w:firstLine="0"/>
      </w:pPr>
      <w:rPr>
        <w:rFonts w:cs="Times New Roman" w:hint="default"/>
      </w:rPr>
    </w:lvl>
    <w:lvl w:ilvl="1">
      <w:start w:val="1"/>
      <w:numFmt w:val="none"/>
      <w:suff w:val="space"/>
      <w:lvlText w:val="4.3."/>
      <w:lvlJc w:val="left"/>
      <w:pPr>
        <w:ind w:left="0" w:firstLine="709"/>
      </w:pPr>
      <w:rPr>
        <w:rFonts w:cs="Times New Roman" w:hint="default"/>
      </w:rPr>
    </w:lvl>
    <w:lvl w:ilvl="2">
      <w:start w:val="1"/>
      <w:numFmt w:val="decimal"/>
      <w:suff w:val="space"/>
      <w:lvlText w:val="%1.%2.%3."/>
      <w:lvlJc w:val="left"/>
      <w:pPr>
        <w:ind w:left="0" w:firstLine="0"/>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9" w15:restartNumberingAfterBreak="0">
    <w:nsid w:val="2C027A08"/>
    <w:multiLevelType w:val="hybridMultilevel"/>
    <w:tmpl w:val="2DD47F74"/>
    <w:lvl w:ilvl="0" w:tplc="C744FA1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1D3480"/>
    <w:multiLevelType w:val="hybridMultilevel"/>
    <w:tmpl w:val="8DF6AB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1901BA4"/>
    <w:multiLevelType w:val="multilevel"/>
    <w:tmpl w:val="43F8004C"/>
    <w:lvl w:ilvl="0">
      <w:start w:val="1"/>
      <w:numFmt w:val="decimal"/>
      <w:suff w:val="space"/>
      <w:lvlText w:val="%1."/>
      <w:lvlJc w:val="left"/>
      <w:pPr>
        <w:ind w:left="0" w:firstLine="0"/>
      </w:pPr>
      <w:rPr>
        <w:rFonts w:cs="Times New Roman" w:hint="default"/>
      </w:rPr>
    </w:lvl>
    <w:lvl w:ilvl="1">
      <w:start w:val="1"/>
      <w:numFmt w:val="decimal"/>
      <w:suff w:val="space"/>
      <w:lvlText w:val="2.%2."/>
      <w:lvlJc w:val="left"/>
      <w:pPr>
        <w:ind w:left="0" w:firstLine="709"/>
      </w:pPr>
      <w:rPr>
        <w:rFonts w:cs="Times New Roman" w:hint="default"/>
      </w:rPr>
    </w:lvl>
    <w:lvl w:ilvl="2">
      <w:start w:val="1"/>
      <w:numFmt w:val="decimal"/>
      <w:suff w:val="space"/>
      <w:lvlText w:val="%1.%2.%3."/>
      <w:lvlJc w:val="left"/>
      <w:pPr>
        <w:ind w:left="0" w:firstLine="0"/>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2" w15:restartNumberingAfterBreak="0">
    <w:nsid w:val="31A84317"/>
    <w:multiLevelType w:val="multilevel"/>
    <w:tmpl w:val="2E84DF62"/>
    <w:lvl w:ilvl="0">
      <w:start w:val="1"/>
      <w:numFmt w:val="decimal"/>
      <w:suff w:val="space"/>
      <w:lvlText w:val="%1."/>
      <w:lvlJc w:val="left"/>
      <w:pPr>
        <w:ind w:left="0" w:firstLine="709"/>
      </w:pPr>
      <w:rPr>
        <w:rFonts w:cs="Times New Roman" w:hint="default"/>
      </w:rPr>
    </w:lvl>
    <w:lvl w:ilvl="1">
      <w:start w:val="1"/>
      <w:numFmt w:val="decimal"/>
      <w:suff w:val="space"/>
      <w:lvlText w:val="3.%2."/>
      <w:lvlJc w:val="left"/>
      <w:pPr>
        <w:ind w:left="0" w:firstLine="709"/>
      </w:pPr>
      <w:rPr>
        <w:rFonts w:cs="Times New Roman" w:hint="default"/>
      </w:rPr>
    </w:lvl>
    <w:lvl w:ilvl="2">
      <w:start w:val="1"/>
      <w:numFmt w:val="decimal"/>
      <w:suff w:val="space"/>
      <w:lvlText w:val="4.%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3" w15:restartNumberingAfterBreak="0">
    <w:nsid w:val="3A8822BC"/>
    <w:multiLevelType w:val="multilevel"/>
    <w:tmpl w:val="CECC13F8"/>
    <w:lvl w:ilvl="0">
      <w:start w:val="1"/>
      <w:numFmt w:val="decimal"/>
      <w:suff w:val="space"/>
      <w:lvlText w:val="%1."/>
      <w:lvlJc w:val="left"/>
      <w:pPr>
        <w:ind w:left="0" w:firstLine="0"/>
      </w:pPr>
      <w:rPr>
        <w:rFonts w:cs="Times New Roman" w:hint="default"/>
      </w:rPr>
    </w:lvl>
    <w:lvl w:ilvl="1">
      <w:start w:val="1"/>
      <w:numFmt w:val="decimal"/>
      <w:suff w:val="space"/>
      <w:lvlText w:val="3.%2."/>
      <w:lvlJc w:val="left"/>
      <w:pPr>
        <w:ind w:left="0" w:firstLine="709"/>
      </w:pPr>
      <w:rPr>
        <w:rFonts w:cs="Times New Roman" w:hint="default"/>
      </w:rPr>
    </w:lvl>
    <w:lvl w:ilvl="2">
      <w:start w:val="1"/>
      <w:numFmt w:val="decimal"/>
      <w:suff w:val="space"/>
      <w:lvlText w:val="%1.%2.%3."/>
      <w:lvlJc w:val="left"/>
      <w:pPr>
        <w:ind w:left="0" w:firstLine="0"/>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4" w15:restartNumberingAfterBreak="0">
    <w:nsid w:val="3B754144"/>
    <w:multiLevelType w:val="multilevel"/>
    <w:tmpl w:val="D79E5FC4"/>
    <w:lvl w:ilvl="0">
      <w:start w:val="1"/>
      <w:numFmt w:val="decimal"/>
      <w:suff w:val="space"/>
      <w:lvlText w:val="%1."/>
      <w:lvlJc w:val="left"/>
      <w:pPr>
        <w:ind w:left="0" w:firstLine="709"/>
      </w:pPr>
      <w:rPr>
        <w:rFonts w:cs="Times New Roman" w:hint="default"/>
      </w:rPr>
    </w:lvl>
    <w:lvl w:ilvl="1">
      <w:start w:val="1"/>
      <w:numFmt w:val="decimal"/>
      <w:suff w:val="space"/>
      <w:lvlText w:val="4.%2."/>
      <w:lvlJc w:val="left"/>
      <w:pPr>
        <w:ind w:left="0" w:firstLine="709"/>
      </w:pPr>
      <w:rPr>
        <w:rFonts w:cs="Times New Roman" w:hint="default"/>
      </w:rPr>
    </w:lvl>
    <w:lvl w:ilvl="2">
      <w:start w:val="1"/>
      <w:numFmt w:val="decimal"/>
      <w:suff w:val="space"/>
      <w:lvlText w:val="4.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5" w15:restartNumberingAfterBreak="0">
    <w:nsid w:val="4CBF7C4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533DC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9194A28"/>
    <w:multiLevelType w:val="multilevel"/>
    <w:tmpl w:val="E72414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4.2.%3."/>
      <w:lvlJc w:val="left"/>
      <w:pPr>
        <w:ind w:left="2075" w:hanging="515"/>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A250DF2"/>
    <w:multiLevelType w:val="multilevel"/>
    <w:tmpl w:val="71E263A8"/>
    <w:lvl w:ilvl="0">
      <w:start w:val="1"/>
      <w:numFmt w:val="decimal"/>
      <w:suff w:val="space"/>
      <w:lvlText w:val="%1."/>
      <w:lvlJc w:val="left"/>
      <w:pPr>
        <w:ind w:left="0" w:firstLine="709"/>
      </w:pPr>
      <w:rPr>
        <w:rFonts w:cs="Times New Roman" w:hint="default"/>
      </w:rPr>
    </w:lvl>
    <w:lvl w:ilvl="1">
      <w:start w:val="1"/>
      <w:numFmt w:val="decimal"/>
      <w:suff w:val="space"/>
      <w:lvlText w:val="4.%2."/>
      <w:lvlJc w:val="left"/>
      <w:pPr>
        <w:ind w:left="0" w:firstLine="709"/>
      </w:pPr>
      <w:rPr>
        <w:rFonts w:cs="Times New Roman" w:hint="default"/>
      </w:rPr>
    </w:lvl>
    <w:lvl w:ilvl="2">
      <w:start w:val="1"/>
      <w:numFmt w:val="decimal"/>
      <w:suff w:val="space"/>
      <w:lvlText w:val="4.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9" w15:restartNumberingAfterBreak="0">
    <w:nsid w:val="5B156C87"/>
    <w:multiLevelType w:val="multilevel"/>
    <w:tmpl w:val="4B5801EC"/>
    <w:lvl w:ilvl="0">
      <w:start w:val="1"/>
      <w:numFmt w:val="none"/>
      <w:suff w:val="space"/>
      <w:lvlText w:val="4.2."/>
      <w:lvlJc w:val="left"/>
      <w:pPr>
        <w:ind w:left="0" w:firstLine="709"/>
      </w:pPr>
      <w:rPr>
        <w:rFonts w:cs="Times New Roman" w:hint="default"/>
      </w:rPr>
    </w:lvl>
    <w:lvl w:ilvl="1">
      <w:start w:val="1"/>
      <w:numFmt w:val="none"/>
      <w:suff w:val="space"/>
      <w:lvlText w:val="4.2.1"/>
      <w:lvlJc w:val="left"/>
      <w:pPr>
        <w:ind w:left="0" w:firstLine="709"/>
      </w:pPr>
      <w:rPr>
        <w:rFonts w:cs="Times New Roman" w:hint="default"/>
      </w:rPr>
    </w:lvl>
    <w:lvl w:ilvl="2">
      <w:start w:val="1"/>
      <w:numFmt w:val="decimal"/>
      <w:suff w:val="space"/>
      <w:lvlText w:val="4.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0" w15:restartNumberingAfterBreak="0">
    <w:nsid w:val="5EE70A3B"/>
    <w:multiLevelType w:val="multilevel"/>
    <w:tmpl w:val="B0E61650"/>
    <w:lvl w:ilvl="0">
      <w:start w:val="1"/>
      <w:numFmt w:val="decimal"/>
      <w:suff w:val="space"/>
      <w:lvlText w:val="%1."/>
      <w:lvlJc w:val="left"/>
      <w:pPr>
        <w:ind w:left="0" w:firstLine="709"/>
      </w:pPr>
      <w:rPr>
        <w:rFonts w:cs="Times New Roman" w:hint="default"/>
      </w:rPr>
    </w:lvl>
    <w:lvl w:ilvl="1">
      <w:start w:val="1"/>
      <w:numFmt w:val="none"/>
      <w:suff w:val="space"/>
      <w:lvlText w:val="4.4."/>
      <w:lvlJc w:val="left"/>
      <w:pPr>
        <w:ind w:left="0" w:firstLine="709"/>
      </w:pPr>
      <w:rPr>
        <w:rFonts w:cs="Times New Roman" w:hint="default"/>
      </w:rPr>
    </w:lvl>
    <w:lvl w:ilvl="2">
      <w:start w:val="1"/>
      <w:numFmt w:val="none"/>
      <w:suff w:val="space"/>
      <w:lvlText w:val="4.2.1."/>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1" w15:restartNumberingAfterBreak="0">
    <w:nsid w:val="5FB9079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ED4D40"/>
    <w:multiLevelType w:val="multilevel"/>
    <w:tmpl w:val="A24AA0C8"/>
    <w:lvl w:ilvl="0">
      <w:start w:val="1"/>
      <w:numFmt w:val="decimal"/>
      <w:suff w:val="space"/>
      <w:lvlText w:val="%1."/>
      <w:lvlJc w:val="left"/>
      <w:pPr>
        <w:ind w:left="0" w:firstLine="0"/>
      </w:pPr>
      <w:rPr>
        <w:rFonts w:cs="Times New Roman" w:hint="default"/>
        <w:b/>
        <w:sz w:val="28"/>
        <w:szCs w:val="28"/>
      </w:rPr>
    </w:lvl>
    <w:lvl w:ilvl="1">
      <w:start w:val="1"/>
      <w:numFmt w:val="decimal"/>
      <w:suff w:val="space"/>
      <w:lvlText w:val="%1.%2."/>
      <w:lvlJc w:val="left"/>
      <w:pPr>
        <w:ind w:left="0" w:firstLine="0"/>
      </w:pPr>
      <w:rPr>
        <w:rFonts w:cs="Times New Roman" w:hint="default"/>
      </w:rPr>
    </w:lvl>
    <w:lvl w:ilvl="2">
      <w:start w:val="1"/>
      <w:numFmt w:val="decimal"/>
      <w:suff w:val="space"/>
      <w:lvlText w:val="4.4.%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3" w15:restartNumberingAfterBreak="0">
    <w:nsid w:val="60416615"/>
    <w:multiLevelType w:val="multilevel"/>
    <w:tmpl w:val="F208C190"/>
    <w:lvl w:ilvl="0">
      <w:start w:val="1"/>
      <w:numFmt w:val="decimal"/>
      <w:suff w:val="space"/>
      <w:lvlText w:val="%1."/>
      <w:lvlJc w:val="left"/>
      <w:pPr>
        <w:ind w:left="0" w:firstLine="0"/>
      </w:pPr>
      <w:rPr>
        <w:rFonts w:cs="Times New Roman" w:hint="default"/>
        <w:b/>
        <w:sz w:val="28"/>
        <w:szCs w:val="28"/>
      </w:rPr>
    </w:lvl>
    <w:lvl w:ilvl="1">
      <w:start w:val="1"/>
      <w:numFmt w:val="decimal"/>
      <w:suff w:val="space"/>
      <w:lvlText w:val="%1.%2."/>
      <w:lvlJc w:val="left"/>
      <w:pPr>
        <w:ind w:left="0" w:firstLine="709"/>
      </w:pPr>
      <w:rPr>
        <w:rFonts w:cs="Times New Roman" w:hint="default"/>
      </w:rPr>
    </w:lvl>
    <w:lvl w:ilvl="2">
      <w:start w:val="1"/>
      <w:numFmt w:val="decimal"/>
      <w:suff w:val="space"/>
      <w:lvlText w:val="%1.%2.%3."/>
      <w:lvlJc w:val="left"/>
      <w:pPr>
        <w:ind w:left="0" w:firstLine="0"/>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4" w15:restartNumberingAfterBreak="0">
    <w:nsid w:val="63F027EF"/>
    <w:multiLevelType w:val="multilevel"/>
    <w:tmpl w:val="F5508084"/>
    <w:lvl w:ilvl="0">
      <w:start w:val="1"/>
      <w:numFmt w:val="decimal"/>
      <w:suff w:val="space"/>
      <w:lvlText w:val="%1."/>
      <w:lvlJc w:val="left"/>
      <w:pPr>
        <w:ind w:left="0" w:firstLine="709"/>
      </w:pPr>
      <w:rPr>
        <w:rFonts w:cs="Times New Roman" w:hint="default"/>
      </w:rPr>
    </w:lvl>
    <w:lvl w:ilvl="1">
      <w:start w:val="1"/>
      <w:numFmt w:val="decimal"/>
      <w:suff w:val="space"/>
      <w:lvlText w:val="3.%2."/>
      <w:lvlJc w:val="left"/>
      <w:pPr>
        <w:ind w:left="0" w:firstLine="709"/>
      </w:pPr>
      <w:rPr>
        <w:rFonts w:cs="Times New Roman" w:hint="default"/>
      </w:rPr>
    </w:lvl>
    <w:lvl w:ilvl="2">
      <w:start w:val="1"/>
      <w:numFmt w:val="decimal"/>
      <w:suff w:val="space"/>
      <w:lvlText w:val="4.%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5" w15:restartNumberingAfterBreak="0">
    <w:nsid w:val="69C62D9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03D12D4"/>
    <w:multiLevelType w:val="multilevel"/>
    <w:tmpl w:val="40F215AC"/>
    <w:lvl w:ilvl="0">
      <w:start w:val="1"/>
      <w:numFmt w:val="decimal"/>
      <w:suff w:val="space"/>
      <w:lvlText w:val="%1."/>
      <w:lvlJc w:val="left"/>
      <w:pPr>
        <w:ind w:left="0" w:firstLine="709"/>
      </w:pPr>
      <w:rPr>
        <w:rFonts w:cs="Times New Roman" w:hint="default"/>
      </w:rPr>
    </w:lvl>
    <w:lvl w:ilvl="1">
      <w:start w:val="1"/>
      <w:numFmt w:val="none"/>
      <w:suff w:val="space"/>
      <w:lvlText w:val="4.5."/>
      <w:lvlJc w:val="left"/>
      <w:pPr>
        <w:ind w:left="0" w:firstLine="709"/>
      </w:pPr>
      <w:rPr>
        <w:rFonts w:cs="Times New Roman" w:hint="default"/>
      </w:rPr>
    </w:lvl>
    <w:lvl w:ilvl="2">
      <w:start w:val="1"/>
      <w:numFmt w:val="none"/>
      <w:suff w:val="space"/>
      <w:lvlText w:val="4.5.1."/>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7" w15:restartNumberingAfterBreak="0">
    <w:nsid w:val="73125C17"/>
    <w:multiLevelType w:val="multilevel"/>
    <w:tmpl w:val="1E700E56"/>
    <w:lvl w:ilvl="0">
      <w:start w:val="1"/>
      <w:numFmt w:val="decimal"/>
      <w:suff w:val="space"/>
      <w:lvlText w:val="%1."/>
      <w:lvlJc w:val="left"/>
      <w:pPr>
        <w:ind w:left="0" w:firstLine="0"/>
      </w:pPr>
      <w:rPr>
        <w:rFonts w:cs="Times New Roman" w:hint="default"/>
      </w:rPr>
    </w:lvl>
    <w:lvl w:ilvl="1">
      <w:start w:val="1"/>
      <w:numFmt w:val="decimal"/>
      <w:suff w:val="space"/>
      <w:lvlText w:val="3.%2."/>
      <w:lvlJc w:val="left"/>
      <w:pPr>
        <w:ind w:left="0" w:firstLine="709"/>
      </w:pPr>
      <w:rPr>
        <w:rFonts w:cs="Times New Roman" w:hint="default"/>
      </w:rPr>
    </w:lvl>
    <w:lvl w:ilvl="2">
      <w:start w:val="1"/>
      <w:numFmt w:val="decimal"/>
      <w:suff w:val="space"/>
      <w:lvlText w:val="3.%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8" w15:restartNumberingAfterBreak="0">
    <w:nsid w:val="73280F76"/>
    <w:multiLevelType w:val="multilevel"/>
    <w:tmpl w:val="E834C864"/>
    <w:lvl w:ilvl="0">
      <w:start w:val="1"/>
      <w:numFmt w:val="decimal"/>
      <w:suff w:val="space"/>
      <w:lvlText w:val="%1."/>
      <w:lvlJc w:val="left"/>
      <w:pPr>
        <w:ind w:left="0" w:firstLine="709"/>
      </w:pPr>
      <w:rPr>
        <w:rFonts w:cs="Times New Roman" w:hint="default"/>
      </w:rPr>
    </w:lvl>
    <w:lvl w:ilvl="1">
      <w:start w:val="1"/>
      <w:numFmt w:val="none"/>
      <w:suff w:val="space"/>
      <w:lvlText w:val="4.2.1"/>
      <w:lvlJc w:val="left"/>
      <w:pPr>
        <w:ind w:left="0" w:firstLine="709"/>
      </w:pPr>
      <w:rPr>
        <w:rFonts w:cs="Times New Roman" w:hint="default"/>
      </w:rPr>
    </w:lvl>
    <w:lvl w:ilvl="2">
      <w:start w:val="1"/>
      <w:numFmt w:val="none"/>
      <w:suff w:val="space"/>
      <w:lvlText w:val="4.2.1."/>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9" w15:restartNumberingAfterBreak="0">
    <w:nsid w:val="77C06494"/>
    <w:multiLevelType w:val="multilevel"/>
    <w:tmpl w:val="00000001"/>
    <w:lvl w:ilvl="0">
      <w:start w:val="1"/>
      <w:numFmt w:val="decimal"/>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suff w:val="space"/>
      <w:lvlText w:val="%1.%2.%3."/>
      <w:lvlJc w:val="left"/>
      <w:pPr>
        <w:tabs>
          <w:tab w:val="num" w:pos="0"/>
        </w:tabs>
      </w:pPr>
      <w:rPr>
        <w:rFonts w:cs="Times New Roman"/>
      </w:rPr>
    </w:lvl>
    <w:lvl w:ilvl="3">
      <w:start w:val="1"/>
      <w:numFmt w:val="decimal"/>
      <w:suff w:val="space"/>
      <w:lvlText w:val="%1.%2.%3.%4."/>
      <w:lvlJc w:val="left"/>
      <w:pPr>
        <w:tabs>
          <w:tab w:val="num" w:pos="0"/>
        </w:tabs>
      </w:pPr>
      <w:rPr>
        <w:rFonts w:cs="Times New Roman"/>
      </w:rPr>
    </w:lvl>
    <w:lvl w:ilvl="4">
      <w:start w:val="1"/>
      <w:numFmt w:val="decimal"/>
      <w:suff w:val="space"/>
      <w:lvlText w:val="%1.%2.%3.%4.%5."/>
      <w:lvlJc w:val="left"/>
      <w:pPr>
        <w:tabs>
          <w:tab w:val="num" w:pos="0"/>
        </w:tabs>
      </w:pPr>
      <w:rPr>
        <w:rFonts w:cs="Times New Roman"/>
      </w:rPr>
    </w:lvl>
    <w:lvl w:ilvl="5">
      <w:start w:val="1"/>
      <w:numFmt w:val="decimal"/>
      <w:suff w:val="space"/>
      <w:lvlText w:val="%1.%2.%3.%4.%5.%6."/>
      <w:lvlJc w:val="left"/>
      <w:pPr>
        <w:tabs>
          <w:tab w:val="num" w:pos="0"/>
        </w:tabs>
      </w:pPr>
      <w:rPr>
        <w:rFonts w:cs="Times New Roman"/>
      </w:rPr>
    </w:lvl>
    <w:lvl w:ilvl="6">
      <w:start w:val="1"/>
      <w:numFmt w:val="decimal"/>
      <w:suff w:val="space"/>
      <w:lvlText w:val="%1.%2.%3.%4.%5.%6.%7."/>
      <w:lvlJc w:val="left"/>
      <w:pPr>
        <w:tabs>
          <w:tab w:val="num" w:pos="0"/>
        </w:tabs>
      </w:pPr>
      <w:rPr>
        <w:rFonts w:cs="Times New Roman"/>
      </w:rPr>
    </w:lvl>
    <w:lvl w:ilvl="7">
      <w:start w:val="1"/>
      <w:numFmt w:val="decimal"/>
      <w:suff w:val="space"/>
      <w:lvlText w:val="%1.%2.%3.%4.%5.%6.%7.%8."/>
      <w:lvlJc w:val="left"/>
      <w:pPr>
        <w:tabs>
          <w:tab w:val="num" w:pos="0"/>
        </w:tabs>
      </w:pPr>
      <w:rPr>
        <w:rFonts w:cs="Times New Roman"/>
      </w:rPr>
    </w:lvl>
    <w:lvl w:ilvl="8">
      <w:start w:val="1"/>
      <w:numFmt w:val="decimal"/>
      <w:suff w:val="space"/>
      <w:lvlText w:val="%1.%2.%3.%4.%5.%6.%7.%8.%9."/>
      <w:lvlJc w:val="left"/>
      <w:pPr>
        <w:tabs>
          <w:tab w:val="num" w:pos="0"/>
        </w:tabs>
      </w:pPr>
      <w:rPr>
        <w:rFonts w:cs="Times New Roman"/>
      </w:rPr>
    </w:lvl>
  </w:abstractNum>
  <w:abstractNum w:abstractNumId="30" w15:restartNumberingAfterBreak="0">
    <w:nsid w:val="7DAF05F5"/>
    <w:multiLevelType w:val="multilevel"/>
    <w:tmpl w:val="00000001"/>
    <w:lvl w:ilvl="0">
      <w:start w:val="1"/>
      <w:numFmt w:val="decimal"/>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suff w:val="space"/>
      <w:lvlText w:val="%1.%2.%3."/>
      <w:lvlJc w:val="left"/>
      <w:pPr>
        <w:tabs>
          <w:tab w:val="num" w:pos="0"/>
        </w:tabs>
      </w:pPr>
      <w:rPr>
        <w:rFonts w:cs="Times New Roman"/>
      </w:rPr>
    </w:lvl>
    <w:lvl w:ilvl="3">
      <w:start w:val="1"/>
      <w:numFmt w:val="decimal"/>
      <w:suff w:val="space"/>
      <w:lvlText w:val="%1.%2.%3.%4."/>
      <w:lvlJc w:val="left"/>
      <w:pPr>
        <w:tabs>
          <w:tab w:val="num" w:pos="0"/>
        </w:tabs>
      </w:pPr>
      <w:rPr>
        <w:rFonts w:cs="Times New Roman"/>
      </w:rPr>
    </w:lvl>
    <w:lvl w:ilvl="4">
      <w:start w:val="1"/>
      <w:numFmt w:val="decimal"/>
      <w:suff w:val="space"/>
      <w:lvlText w:val="%1.%2.%3.%4.%5."/>
      <w:lvlJc w:val="left"/>
      <w:pPr>
        <w:tabs>
          <w:tab w:val="num" w:pos="0"/>
        </w:tabs>
      </w:pPr>
      <w:rPr>
        <w:rFonts w:cs="Times New Roman"/>
      </w:rPr>
    </w:lvl>
    <w:lvl w:ilvl="5">
      <w:start w:val="1"/>
      <w:numFmt w:val="decimal"/>
      <w:suff w:val="space"/>
      <w:lvlText w:val="%1.%2.%3.%4.%5.%6."/>
      <w:lvlJc w:val="left"/>
      <w:pPr>
        <w:tabs>
          <w:tab w:val="num" w:pos="0"/>
        </w:tabs>
      </w:pPr>
      <w:rPr>
        <w:rFonts w:cs="Times New Roman"/>
      </w:rPr>
    </w:lvl>
    <w:lvl w:ilvl="6">
      <w:start w:val="1"/>
      <w:numFmt w:val="decimal"/>
      <w:suff w:val="space"/>
      <w:lvlText w:val="%1.%2.%3.%4.%5.%6.%7."/>
      <w:lvlJc w:val="left"/>
      <w:pPr>
        <w:tabs>
          <w:tab w:val="num" w:pos="0"/>
        </w:tabs>
      </w:pPr>
      <w:rPr>
        <w:rFonts w:cs="Times New Roman"/>
      </w:rPr>
    </w:lvl>
    <w:lvl w:ilvl="7">
      <w:start w:val="1"/>
      <w:numFmt w:val="decimal"/>
      <w:suff w:val="space"/>
      <w:lvlText w:val="%1.%2.%3.%4.%5.%6.%7.%8."/>
      <w:lvlJc w:val="left"/>
      <w:pPr>
        <w:tabs>
          <w:tab w:val="num" w:pos="0"/>
        </w:tabs>
      </w:pPr>
      <w:rPr>
        <w:rFonts w:cs="Times New Roman"/>
      </w:rPr>
    </w:lvl>
    <w:lvl w:ilvl="8">
      <w:start w:val="1"/>
      <w:numFmt w:val="decimal"/>
      <w:suff w:val="space"/>
      <w:lvlText w:val="%1.%2.%3.%4.%5.%6.%7.%8.%9."/>
      <w:lvlJc w:val="left"/>
      <w:pPr>
        <w:tabs>
          <w:tab w:val="num" w:pos="0"/>
        </w:tabs>
      </w:pPr>
      <w:rPr>
        <w:rFonts w:cs="Times New Roman"/>
      </w:rPr>
    </w:lvl>
  </w:abstractNum>
  <w:abstractNum w:abstractNumId="31" w15:restartNumberingAfterBreak="0">
    <w:nsid w:val="7FE71BF9"/>
    <w:multiLevelType w:val="multilevel"/>
    <w:tmpl w:val="60DC3F5C"/>
    <w:lvl w:ilvl="0">
      <w:start w:val="1"/>
      <w:numFmt w:val="none"/>
      <w:suff w:val="space"/>
      <w:lvlText w:val="4.2."/>
      <w:lvlJc w:val="left"/>
      <w:pPr>
        <w:ind w:left="0" w:firstLine="709"/>
      </w:pPr>
      <w:rPr>
        <w:rFonts w:cs="Times New Roman" w:hint="default"/>
      </w:rPr>
    </w:lvl>
    <w:lvl w:ilvl="1">
      <w:start w:val="1"/>
      <w:numFmt w:val="none"/>
      <w:suff w:val="space"/>
      <w:lvlText w:val="4.2.1"/>
      <w:lvlJc w:val="left"/>
      <w:pPr>
        <w:ind w:left="0" w:firstLine="709"/>
      </w:pPr>
      <w:rPr>
        <w:rFonts w:cs="Times New Roman" w:hint="default"/>
      </w:rPr>
    </w:lvl>
    <w:lvl w:ilvl="2">
      <w:start w:val="1"/>
      <w:numFmt w:val="decimal"/>
      <w:suff w:val="space"/>
      <w:lvlText w:val="4.2.%3."/>
      <w:lvlJc w:val="left"/>
      <w:pPr>
        <w:ind w:left="0" w:firstLine="709"/>
      </w:pPr>
      <w:rPr>
        <w:rFonts w:cs="Times New Roman" w:hint="default"/>
      </w:rPr>
    </w:lvl>
    <w:lvl w:ilvl="3">
      <w:start w:val="1"/>
      <w:numFmt w:val="decimal"/>
      <w:suff w:val="space"/>
      <w:lvlText w:val="%1.%2.%3.%4."/>
      <w:lvlJc w:val="left"/>
      <w:pPr>
        <w:ind w:left="0" w:firstLine="0"/>
      </w:pPr>
      <w:rPr>
        <w:rFonts w:cs="Times New Roman" w:hint="default"/>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num w:numId="1">
    <w:abstractNumId w:val="2"/>
  </w:num>
  <w:num w:numId="2">
    <w:abstractNumId w:val="0"/>
  </w:num>
  <w:num w:numId="3">
    <w:abstractNumId w:val="6"/>
  </w:num>
  <w:num w:numId="4">
    <w:abstractNumId w:val="25"/>
  </w:num>
  <w:num w:numId="5">
    <w:abstractNumId w:val="1"/>
  </w:num>
  <w:num w:numId="6">
    <w:abstractNumId w:val="9"/>
  </w:num>
  <w:num w:numId="7">
    <w:abstractNumId w:val="23"/>
  </w:num>
  <w:num w:numId="8">
    <w:abstractNumId w:val="30"/>
  </w:num>
  <w:num w:numId="9">
    <w:abstractNumId w:val="29"/>
  </w:num>
  <w:num w:numId="10">
    <w:abstractNumId w:val="4"/>
  </w:num>
  <w:num w:numId="11">
    <w:abstractNumId w:val="21"/>
  </w:num>
  <w:num w:numId="12">
    <w:abstractNumId w:val="11"/>
  </w:num>
  <w:num w:numId="13">
    <w:abstractNumId w:val="13"/>
  </w:num>
  <w:num w:numId="14">
    <w:abstractNumId w:val="27"/>
  </w:num>
  <w:num w:numId="15">
    <w:abstractNumId w:val="24"/>
  </w:num>
  <w:num w:numId="16">
    <w:abstractNumId w:val="12"/>
  </w:num>
  <w:num w:numId="17">
    <w:abstractNumId w:val="28"/>
  </w:num>
  <w:num w:numId="18">
    <w:abstractNumId w:val="18"/>
  </w:num>
  <w:num w:numId="19">
    <w:abstractNumId w:val="14"/>
  </w:num>
  <w:num w:numId="20">
    <w:abstractNumId w:val="31"/>
  </w:num>
  <w:num w:numId="21">
    <w:abstractNumId w:val="3"/>
  </w:num>
  <w:num w:numId="22">
    <w:abstractNumId w:val="13"/>
    <w:lvlOverride w:ilvl="0">
      <w:lvl w:ilvl="0">
        <w:start w:val="1"/>
        <w:numFmt w:val="decimal"/>
        <w:suff w:val="space"/>
        <w:lvlText w:val="%1."/>
        <w:lvlJc w:val="left"/>
        <w:pPr>
          <w:ind w:left="0" w:firstLine="0"/>
        </w:pPr>
        <w:rPr>
          <w:rFonts w:cs="Times New Roman" w:hint="default"/>
        </w:rPr>
      </w:lvl>
    </w:lvlOverride>
    <w:lvlOverride w:ilvl="1">
      <w:lvl w:ilvl="1">
        <w:start w:val="1"/>
        <w:numFmt w:val="none"/>
        <w:suff w:val="space"/>
        <w:lvlText w:val="4.1"/>
        <w:lvlJc w:val="left"/>
        <w:pPr>
          <w:ind w:left="0" w:firstLine="709"/>
        </w:pPr>
        <w:rPr>
          <w:rFonts w:cs="Times New Roman" w:hint="default"/>
        </w:rPr>
      </w:lvl>
    </w:lvlOverride>
    <w:lvlOverride w:ilvl="2">
      <w:lvl w:ilvl="2">
        <w:start w:val="1"/>
        <w:numFmt w:val="decimal"/>
        <w:suff w:val="space"/>
        <w:lvlText w:val="%1.%2.%3."/>
        <w:lvlJc w:val="left"/>
        <w:pPr>
          <w:ind w:left="0" w:firstLine="0"/>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23">
    <w:abstractNumId w:val="13"/>
    <w:lvlOverride w:ilvl="0">
      <w:lvl w:ilvl="0">
        <w:start w:val="1"/>
        <w:numFmt w:val="decimal"/>
        <w:suff w:val="space"/>
        <w:lvlText w:val="%1."/>
        <w:lvlJc w:val="left"/>
        <w:pPr>
          <w:ind w:left="0" w:firstLine="709"/>
        </w:pPr>
        <w:rPr>
          <w:rFonts w:cs="Times New Roman" w:hint="default"/>
        </w:rPr>
      </w:lvl>
    </w:lvlOverride>
    <w:lvlOverride w:ilvl="1">
      <w:lvl w:ilvl="1">
        <w:start w:val="1"/>
        <w:numFmt w:val="none"/>
        <w:suff w:val="space"/>
        <w:lvlText w:val="4.5."/>
        <w:lvlJc w:val="left"/>
        <w:pPr>
          <w:ind w:left="0" w:firstLine="709"/>
        </w:pPr>
        <w:rPr>
          <w:rFonts w:cs="Times New Roman" w:hint="default"/>
        </w:rPr>
      </w:lvl>
    </w:lvlOverride>
    <w:lvlOverride w:ilvl="2">
      <w:lvl w:ilvl="2">
        <w:start w:val="1"/>
        <w:numFmt w:val="none"/>
        <w:suff w:val="space"/>
        <w:lvlText w:val="4.2.1."/>
        <w:lvlJc w:val="left"/>
        <w:pPr>
          <w:ind w:left="0" w:firstLine="709"/>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24">
    <w:abstractNumId w:val="13"/>
    <w:lvlOverride w:ilvl="0">
      <w:lvl w:ilvl="0">
        <w:start w:val="1"/>
        <w:numFmt w:val="decimal"/>
        <w:suff w:val="space"/>
        <w:lvlText w:val="%1."/>
        <w:lvlJc w:val="left"/>
        <w:pPr>
          <w:ind w:left="0" w:firstLine="0"/>
        </w:pPr>
        <w:rPr>
          <w:rFonts w:cs="Times New Roman" w:hint="default"/>
        </w:rPr>
      </w:lvl>
    </w:lvlOverride>
    <w:lvlOverride w:ilvl="1">
      <w:lvl w:ilvl="1">
        <w:start w:val="1"/>
        <w:numFmt w:val="none"/>
        <w:suff w:val="space"/>
        <w:lvlText w:val="4.2"/>
        <w:lvlJc w:val="left"/>
        <w:pPr>
          <w:ind w:left="0" w:firstLine="709"/>
        </w:pPr>
        <w:rPr>
          <w:rFonts w:cs="Times New Roman" w:hint="default"/>
        </w:rPr>
      </w:lvl>
    </w:lvlOverride>
    <w:lvlOverride w:ilvl="2">
      <w:lvl w:ilvl="2">
        <w:start w:val="1"/>
        <w:numFmt w:val="decimal"/>
        <w:suff w:val="space"/>
        <w:lvlText w:val="%1.%2.%3."/>
        <w:lvlJc w:val="left"/>
        <w:pPr>
          <w:ind w:left="0" w:firstLine="0"/>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25">
    <w:abstractNumId w:val="13"/>
    <w:lvlOverride w:ilvl="0">
      <w:lvl w:ilvl="0">
        <w:start w:val="1"/>
        <w:numFmt w:val="decimal"/>
        <w:suff w:val="space"/>
        <w:lvlText w:val="%1."/>
        <w:lvlJc w:val="left"/>
        <w:pPr>
          <w:ind w:left="0" w:firstLine="0"/>
        </w:pPr>
        <w:rPr>
          <w:rFonts w:cs="Times New Roman" w:hint="default"/>
        </w:rPr>
      </w:lvl>
    </w:lvlOverride>
    <w:lvlOverride w:ilvl="1">
      <w:lvl w:ilvl="1">
        <w:start w:val="1"/>
        <w:numFmt w:val="none"/>
        <w:suff w:val="space"/>
        <w:lvlText w:val="4.2."/>
        <w:lvlJc w:val="left"/>
        <w:pPr>
          <w:ind w:left="0" w:firstLine="709"/>
        </w:pPr>
        <w:rPr>
          <w:rFonts w:cs="Times New Roman" w:hint="default"/>
        </w:rPr>
      </w:lvl>
    </w:lvlOverride>
    <w:lvlOverride w:ilvl="2">
      <w:lvl w:ilvl="2">
        <w:start w:val="1"/>
        <w:numFmt w:val="decimal"/>
        <w:suff w:val="space"/>
        <w:lvlText w:val="%1.%2.%3."/>
        <w:lvlJc w:val="left"/>
        <w:pPr>
          <w:ind w:left="0" w:firstLine="0"/>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26">
    <w:abstractNumId w:val="7"/>
  </w:num>
  <w:num w:numId="27">
    <w:abstractNumId w:val="24"/>
    <w:lvlOverride w:ilvl="0">
      <w:lvl w:ilvl="0">
        <w:start w:val="1"/>
        <w:numFmt w:val="decimal"/>
        <w:suff w:val="space"/>
        <w:lvlText w:val="%1."/>
        <w:lvlJc w:val="left"/>
        <w:pPr>
          <w:ind w:left="0" w:firstLine="709"/>
        </w:pPr>
        <w:rPr>
          <w:rFonts w:cs="Times New Roman" w:hint="default"/>
        </w:rPr>
      </w:lvl>
    </w:lvlOverride>
    <w:lvlOverride w:ilvl="1">
      <w:lvl w:ilvl="1">
        <w:start w:val="1"/>
        <w:numFmt w:val="decimal"/>
        <w:suff w:val="space"/>
        <w:lvlText w:val="3.%2."/>
        <w:lvlJc w:val="left"/>
        <w:pPr>
          <w:ind w:left="0" w:firstLine="709"/>
        </w:pPr>
        <w:rPr>
          <w:rFonts w:cs="Times New Roman" w:hint="default"/>
        </w:rPr>
      </w:lvl>
    </w:lvlOverride>
    <w:lvlOverride w:ilvl="2">
      <w:lvl w:ilvl="2">
        <w:start w:val="1"/>
        <w:numFmt w:val="none"/>
        <w:suff w:val="space"/>
        <w:lvlText w:val="4.2.1."/>
        <w:lvlJc w:val="left"/>
        <w:pPr>
          <w:ind w:left="0" w:firstLine="709"/>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28">
    <w:abstractNumId w:val="13"/>
    <w:lvlOverride w:ilvl="0">
      <w:lvl w:ilvl="0">
        <w:start w:val="1"/>
        <w:numFmt w:val="decimal"/>
        <w:suff w:val="space"/>
        <w:lvlText w:val="%1."/>
        <w:lvlJc w:val="left"/>
        <w:pPr>
          <w:ind w:left="0" w:firstLine="0"/>
        </w:pPr>
        <w:rPr>
          <w:rFonts w:cs="Times New Roman" w:hint="default"/>
        </w:rPr>
      </w:lvl>
    </w:lvlOverride>
    <w:lvlOverride w:ilvl="1">
      <w:lvl w:ilvl="1">
        <w:start w:val="1"/>
        <w:numFmt w:val="none"/>
        <w:suff w:val="space"/>
        <w:lvlText w:val="4.2."/>
        <w:lvlJc w:val="left"/>
        <w:pPr>
          <w:ind w:left="0" w:firstLine="709"/>
        </w:pPr>
        <w:rPr>
          <w:rFonts w:cs="Times New Roman" w:hint="default"/>
        </w:rPr>
      </w:lvl>
    </w:lvlOverride>
    <w:lvlOverride w:ilvl="2">
      <w:lvl w:ilvl="2">
        <w:start w:val="1"/>
        <w:numFmt w:val="decimal"/>
        <w:suff w:val="space"/>
        <w:lvlText w:val="%1.%2.%3."/>
        <w:lvlJc w:val="left"/>
        <w:pPr>
          <w:ind w:left="0" w:firstLine="0"/>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29">
    <w:abstractNumId w:val="19"/>
  </w:num>
  <w:num w:numId="30">
    <w:abstractNumId w:val="19"/>
    <w:lvlOverride w:ilvl="0">
      <w:lvl w:ilvl="0">
        <w:start w:val="1"/>
        <w:numFmt w:val="decimal"/>
        <w:suff w:val="space"/>
        <w:lvlText w:val="%1."/>
        <w:lvlJc w:val="left"/>
        <w:pPr>
          <w:ind w:left="0" w:firstLine="0"/>
        </w:pPr>
        <w:rPr>
          <w:rFonts w:cs="Times New Roman" w:hint="default"/>
        </w:rPr>
      </w:lvl>
    </w:lvlOverride>
    <w:lvlOverride w:ilvl="1">
      <w:lvl w:ilvl="1">
        <w:start w:val="1"/>
        <w:numFmt w:val="none"/>
        <w:suff w:val="space"/>
        <w:lvlText w:val="4.2.1"/>
        <w:lvlJc w:val="left"/>
        <w:pPr>
          <w:ind w:left="0" w:firstLine="709"/>
        </w:pPr>
        <w:rPr>
          <w:rFonts w:cs="Times New Roman" w:hint="default"/>
        </w:rPr>
      </w:lvl>
    </w:lvlOverride>
    <w:lvlOverride w:ilvl="2">
      <w:lvl w:ilvl="2">
        <w:start w:val="1"/>
        <w:numFmt w:val="decimal"/>
        <w:suff w:val="space"/>
        <w:lvlText w:val="%1.%2.%3."/>
        <w:lvlJc w:val="left"/>
        <w:pPr>
          <w:ind w:left="0" w:firstLine="0"/>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31">
    <w:abstractNumId w:val="17"/>
  </w:num>
  <w:num w:numId="32">
    <w:abstractNumId w:val="8"/>
  </w:num>
  <w:num w:numId="33">
    <w:abstractNumId w:val="20"/>
  </w:num>
  <w:num w:numId="34">
    <w:abstractNumId w:val="22"/>
  </w:num>
  <w:num w:numId="35">
    <w:abstractNumId w:val="26"/>
  </w:num>
  <w:num w:numId="36">
    <w:abstractNumId w:val="26"/>
    <w:lvlOverride w:ilvl="0">
      <w:lvl w:ilvl="0">
        <w:start w:val="1"/>
        <w:numFmt w:val="decimal"/>
        <w:suff w:val="space"/>
        <w:lvlText w:val="%1."/>
        <w:lvlJc w:val="left"/>
        <w:pPr>
          <w:ind w:left="0" w:firstLine="709"/>
        </w:pPr>
        <w:rPr>
          <w:rFonts w:cs="Times New Roman" w:hint="default"/>
        </w:rPr>
      </w:lvl>
    </w:lvlOverride>
    <w:lvlOverride w:ilvl="1">
      <w:lvl w:ilvl="1">
        <w:start w:val="1"/>
        <w:numFmt w:val="none"/>
        <w:suff w:val="space"/>
        <w:lvlText w:val="4.5."/>
        <w:lvlJc w:val="left"/>
        <w:pPr>
          <w:ind w:left="0" w:firstLine="709"/>
        </w:pPr>
        <w:rPr>
          <w:rFonts w:cs="Times New Roman" w:hint="default"/>
        </w:rPr>
      </w:lvl>
    </w:lvlOverride>
    <w:lvlOverride w:ilvl="2">
      <w:lvl w:ilvl="2">
        <w:start w:val="1"/>
        <w:numFmt w:val="none"/>
        <w:suff w:val="space"/>
        <w:lvlText w:val="4.5.2."/>
        <w:lvlJc w:val="left"/>
        <w:pPr>
          <w:ind w:left="0" w:firstLine="709"/>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37">
    <w:abstractNumId w:val="26"/>
    <w:lvlOverride w:ilvl="0">
      <w:lvl w:ilvl="0">
        <w:start w:val="1"/>
        <w:numFmt w:val="decimal"/>
        <w:suff w:val="space"/>
        <w:lvlText w:val="%1."/>
        <w:lvlJc w:val="left"/>
        <w:pPr>
          <w:ind w:left="0" w:firstLine="709"/>
        </w:pPr>
        <w:rPr>
          <w:rFonts w:cs="Times New Roman" w:hint="default"/>
        </w:rPr>
      </w:lvl>
    </w:lvlOverride>
    <w:lvlOverride w:ilvl="1">
      <w:lvl w:ilvl="1">
        <w:start w:val="1"/>
        <w:numFmt w:val="none"/>
        <w:suff w:val="space"/>
        <w:lvlText w:val="4.5."/>
        <w:lvlJc w:val="left"/>
        <w:pPr>
          <w:ind w:left="0" w:firstLine="709"/>
        </w:pPr>
        <w:rPr>
          <w:rFonts w:cs="Times New Roman" w:hint="default"/>
        </w:rPr>
      </w:lvl>
    </w:lvlOverride>
    <w:lvlOverride w:ilvl="2">
      <w:lvl w:ilvl="2">
        <w:start w:val="1"/>
        <w:numFmt w:val="none"/>
        <w:suff w:val="space"/>
        <w:lvlText w:val="4.5.3."/>
        <w:lvlJc w:val="left"/>
        <w:pPr>
          <w:ind w:left="0" w:firstLine="709"/>
        </w:pPr>
        <w:rPr>
          <w:rFonts w:cs="Times New Roman" w:hint="default"/>
        </w:rPr>
      </w:lvl>
    </w:lvlOverride>
    <w:lvlOverride w:ilvl="3">
      <w:lvl w:ilvl="3">
        <w:start w:val="1"/>
        <w:numFmt w:val="decimal"/>
        <w:suff w:val="space"/>
        <w:lvlText w:val="%1.%2.%3.%4."/>
        <w:lvlJc w:val="left"/>
        <w:pPr>
          <w:ind w:left="0" w:firstLine="0"/>
        </w:pPr>
        <w:rPr>
          <w:rFonts w:cs="Times New Roman" w:hint="default"/>
        </w:rPr>
      </w:lvl>
    </w:lvlOverride>
    <w:lvlOverride w:ilvl="4">
      <w:lvl w:ilvl="4">
        <w:start w:val="1"/>
        <w:numFmt w:val="decimal"/>
        <w:suff w:val="space"/>
        <w:lvlText w:val="%1.%2.%3.%4.%5."/>
        <w:lvlJc w:val="left"/>
        <w:pPr>
          <w:ind w:left="0" w:firstLine="0"/>
        </w:pPr>
        <w:rPr>
          <w:rFonts w:cs="Times New Roman" w:hint="default"/>
        </w:rPr>
      </w:lvl>
    </w:lvlOverride>
    <w:lvlOverride w:ilvl="5">
      <w:lvl w:ilvl="5">
        <w:start w:val="1"/>
        <w:numFmt w:val="decimal"/>
        <w:suff w:val="space"/>
        <w:lvlText w:val="%1.%2.%3.%4.%5.%6."/>
        <w:lvlJc w:val="left"/>
        <w:pPr>
          <w:ind w:left="0" w:firstLine="0"/>
        </w:pPr>
        <w:rPr>
          <w:rFonts w:cs="Times New Roman" w:hint="default"/>
        </w:rPr>
      </w:lvl>
    </w:lvlOverride>
    <w:lvlOverride w:ilvl="6">
      <w:lvl w:ilvl="6">
        <w:start w:val="1"/>
        <w:numFmt w:val="decimal"/>
        <w:suff w:val="space"/>
        <w:lvlText w:val="%1.%2.%3.%4.%5.%6.%7."/>
        <w:lvlJc w:val="left"/>
        <w:pPr>
          <w:ind w:left="0" w:firstLine="0"/>
        </w:pPr>
        <w:rPr>
          <w:rFonts w:cs="Times New Roman" w:hint="default"/>
        </w:rPr>
      </w:lvl>
    </w:lvlOverride>
    <w:lvlOverride w:ilvl="7">
      <w:lvl w:ilvl="7">
        <w:start w:val="1"/>
        <w:numFmt w:val="decimal"/>
        <w:suff w:val="space"/>
        <w:lvlText w:val="%1.%2.%3.%4.%5.%6.%7.%8."/>
        <w:lvlJc w:val="left"/>
        <w:pPr>
          <w:ind w:left="0" w:firstLine="0"/>
        </w:pPr>
        <w:rPr>
          <w:rFonts w:cs="Times New Roman" w:hint="default"/>
        </w:rPr>
      </w:lvl>
    </w:lvlOverride>
    <w:lvlOverride w:ilvl="8">
      <w:lvl w:ilvl="8">
        <w:start w:val="1"/>
        <w:numFmt w:val="decimal"/>
        <w:suff w:val="space"/>
        <w:lvlText w:val="%1.%2.%3.%4.%5.%6.%7.%8.%9."/>
        <w:lvlJc w:val="left"/>
        <w:pPr>
          <w:ind w:left="0" w:firstLine="0"/>
        </w:pPr>
        <w:rPr>
          <w:rFonts w:cs="Times New Roman" w:hint="default"/>
        </w:rPr>
      </w:lvl>
    </w:lvlOverride>
  </w:num>
  <w:num w:numId="38">
    <w:abstractNumId w:val="16"/>
  </w:num>
  <w:num w:numId="39">
    <w:abstractNumId w:val="5"/>
  </w:num>
  <w:num w:numId="40">
    <w:abstractNumId w:val="15"/>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2"/>
  </w:compat>
  <w:rsids>
    <w:rsidRoot w:val="00736301"/>
    <w:rsid w:val="00000D03"/>
    <w:rsid w:val="00005F0A"/>
    <w:rsid w:val="0002128D"/>
    <w:rsid w:val="000348A0"/>
    <w:rsid w:val="0004687E"/>
    <w:rsid w:val="00057A5F"/>
    <w:rsid w:val="00092F84"/>
    <w:rsid w:val="00094B8F"/>
    <w:rsid w:val="000B47B2"/>
    <w:rsid w:val="000F0835"/>
    <w:rsid w:val="0025073C"/>
    <w:rsid w:val="00321A4D"/>
    <w:rsid w:val="00366CDA"/>
    <w:rsid w:val="00381C1C"/>
    <w:rsid w:val="00383094"/>
    <w:rsid w:val="003C51BF"/>
    <w:rsid w:val="003E6271"/>
    <w:rsid w:val="003F7982"/>
    <w:rsid w:val="004179BA"/>
    <w:rsid w:val="00422B4B"/>
    <w:rsid w:val="00473D23"/>
    <w:rsid w:val="004B25F1"/>
    <w:rsid w:val="00505C95"/>
    <w:rsid w:val="00522355"/>
    <w:rsid w:val="006067FF"/>
    <w:rsid w:val="006467A3"/>
    <w:rsid w:val="006E358B"/>
    <w:rsid w:val="006F2616"/>
    <w:rsid w:val="00736301"/>
    <w:rsid w:val="00784787"/>
    <w:rsid w:val="00795227"/>
    <w:rsid w:val="007A0CED"/>
    <w:rsid w:val="007F0793"/>
    <w:rsid w:val="00827D90"/>
    <w:rsid w:val="00861B45"/>
    <w:rsid w:val="00880DAF"/>
    <w:rsid w:val="008D2B02"/>
    <w:rsid w:val="009414A0"/>
    <w:rsid w:val="00942FCA"/>
    <w:rsid w:val="0099331E"/>
    <w:rsid w:val="009F7DC9"/>
    <w:rsid w:val="00A2785F"/>
    <w:rsid w:val="00A54DBC"/>
    <w:rsid w:val="00A71CDE"/>
    <w:rsid w:val="00A71DA0"/>
    <w:rsid w:val="00B00A80"/>
    <w:rsid w:val="00B07C55"/>
    <w:rsid w:val="00B15E98"/>
    <w:rsid w:val="00B63038"/>
    <w:rsid w:val="00B7436E"/>
    <w:rsid w:val="00BD324A"/>
    <w:rsid w:val="00C23805"/>
    <w:rsid w:val="00C34B52"/>
    <w:rsid w:val="00C6568D"/>
    <w:rsid w:val="00CE5676"/>
    <w:rsid w:val="00D17846"/>
    <w:rsid w:val="00D23AC0"/>
    <w:rsid w:val="00D62055"/>
    <w:rsid w:val="00DC61E6"/>
    <w:rsid w:val="00DD07AE"/>
    <w:rsid w:val="00DF296F"/>
    <w:rsid w:val="00E247C3"/>
    <w:rsid w:val="00E33866"/>
    <w:rsid w:val="00EB0EFF"/>
    <w:rsid w:val="00F56835"/>
    <w:rsid w:val="00FA4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EBEFDB-1E99-410B-A811-2CC8C595E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7D90"/>
  </w:style>
  <w:style w:type="paragraph" w:styleId="1">
    <w:name w:val="heading 1"/>
    <w:basedOn w:val="a"/>
    <w:next w:val="a"/>
    <w:link w:val="10"/>
    <w:uiPriority w:val="9"/>
    <w:qFormat/>
    <w:rsid w:val="00381C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952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95227"/>
    <w:rPr>
      <w:b/>
      <w:bCs/>
    </w:rPr>
  </w:style>
  <w:style w:type="paragraph" w:customStyle="1" w:styleId="headertext">
    <w:name w:val="headertext"/>
    <w:basedOn w:val="a"/>
    <w:rsid w:val="007952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952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E358B"/>
    <w:pPr>
      <w:widowControl w:val="0"/>
      <w:autoSpaceDE w:val="0"/>
      <w:autoSpaceDN w:val="0"/>
      <w:spacing w:after="0" w:line="240" w:lineRule="auto"/>
    </w:pPr>
    <w:rPr>
      <w:rFonts w:ascii="Calibri" w:eastAsia="Times New Roman" w:hAnsi="Calibri" w:cs="Calibri"/>
      <w:szCs w:val="20"/>
      <w:lang w:eastAsia="ru-RU"/>
    </w:rPr>
  </w:style>
  <w:style w:type="character" w:customStyle="1" w:styleId="2">
    <w:name w:val="Основной текст (2)_"/>
    <w:link w:val="20"/>
    <w:rsid w:val="006E358B"/>
    <w:rPr>
      <w:sz w:val="19"/>
      <w:szCs w:val="19"/>
      <w:shd w:val="clear" w:color="auto" w:fill="FFFFFF"/>
    </w:rPr>
  </w:style>
  <w:style w:type="paragraph" w:customStyle="1" w:styleId="20">
    <w:name w:val="Основной текст (2)"/>
    <w:basedOn w:val="a"/>
    <w:link w:val="2"/>
    <w:rsid w:val="006E358B"/>
    <w:pPr>
      <w:widowControl w:val="0"/>
      <w:shd w:val="clear" w:color="auto" w:fill="FFFFFF"/>
      <w:spacing w:before="540" w:after="0" w:line="341" w:lineRule="exact"/>
      <w:jc w:val="both"/>
    </w:pPr>
    <w:rPr>
      <w:sz w:val="19"/>
      <w:szCs w:val="19"/>
    </w:rPr>
  </w:style>
  <w:style w:type="table" w:styleId="a5">
    <w:name w:val="Table Grid"/>
    <w:basedOn w:val="a1"/>
    <w:rsid w:val="006E358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00D0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00D03"/>
    <w:rPr>
      <w:rFonts w:ascii="Segoe UI" w:hAnsi="Segoe UI" w:cs="Segoe UI"/>
      <w:sz w:val="18"/>
      <w:szCs w:val="18"/>
    </w:rPr>
  </w:style>
  <w:style w:type="paragraph" w:styleId="a8">
    <w:name w:val="List Paragraph"/>
    <w:basedOn w:val="a"/>
    <w:uiPriority w:val="34"/>
    <w:qFormat/>
    <w:rsid w:val="00B15E98"/>
    <w:pPr>
      <w:ind w:left="720"/>
      <w:contextualSpacing/>
    </w:pPr>
  </w:style>
  <w:style w:type="character" w:customStyle="1" w:styleId="10">
    <w:name w:val="Заголовок 1 Знак"/>
    <w:basedOn w:val="a0"/>
    <w:link w:val="1"/>
    <w:uiPriority w:val="9"/>
    <w:rsid w:val="00381C1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85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A7CA0-2DCC-46E0-A7B3-F8EE21986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10</Pages>
  <Words>2736</Words>
  <Characters>15600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EvstifeevaEA</cp:lastModifiedBy>
  <cp:revision>15</cp:revision>
  <cp:lastPrinted>2023-01-20T05:39:00Z</cp:lastPrinted>
  <dcterms:created xsi:type="dcterms:W3CDTF">2023-01-12T04:09:00Z</dcterms:created>
  <dcterms:modified xsi:type="dcterms:W3CDTF">2023-01-23T07:30:00Z</dcterms:modified>
</cp:coreProperties>
</file>