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257"/>
        <w:gridCol w:w="1362"/>
      </w:tblGrid>
      <w:tr w:rsidR="005B6B0E" w:rsidRPr="00001994" w:rsidTr="00AC5059">
        <w:tc>
          <w:tcPr>
            <w:tcW w:w="9570" w:type="dxa"/>
            <w:gridSpan w:val="4"/>
          </w:tcPr>
          <w:p w:rsidR="005B6B0E" w:rsidRDefault="005E568B" w:rsidP="00AC505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B6B0E" w:rsidRDefault="005B6B0E" w:rsidP="00AC5059">
            <w:pPr>
              <w:jc w:val="center"/>
            </w:pPr>
          </w:p>
          <w:p w:rsidR="005B6B0E" w:rsidRDefault="005B6B0E" w:rsidP="00AC5059">
            <w:pPr>
              <w:jc w:val="center"/>
            </w:pPr>
          </w:p>
          <w:p w:rsidR="005B6B0E" w:rsidRPr="00001994" w:rsidRDefault="005B6B0E" w:rsidP="00AC5059">
            <w:pPr>
              <w:jc w:val="center"/>
            </w:pPr>
          </w:p>
        </w:tc>
      </w:tr>
      <w:tr w:rsidR="005B6B0E" w:rsidRPr="00001994" w:rsidTr="00AC5059">
        <w:tc>
          <w:tcPr>
            <w:tcW w:w="9570" w:type="dxa"/>
            <w:gridSpan w:val="4"/>
          </w:tcPr>
          <w:p w:rsidR="005B6B0E" w:rsidRDefault="005B6B0E" w:rsidP="00AC505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5B6B0E" w:rsidRDefault="005B6B0E" w:rsidP="00AC505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5B6B0E" w:rsidRDefault="005B6B0E" w:rsidP="00AC505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 КРАЯ</w:t>
            </w:r>
          </w:p>
          <w:p w:rsidR="005B6B0E" w:rsidRPr="00001994" w:rsidRDefault="005B6B0E" w:rsidP="00AC5059">
            <w:pPr>
              <w:jc w:val="center"/>
              <w:rPr>
                <w:sz w:val="32"/>
                <w:szCs w:val="32"/>
              </w:rPr>
            </w:pPr>
          </w:p>
        </w:tc>
      </w:tr>
      <w:tr w:rsidR="005B6B0E" w:rsidRPr="00001994" w:rsidTr="00AC5059">
        <w:tc>
          <w:tcPr>
            <w:tcW w:w="9570" w:type="dxa"/>
            <w:gridSpan w:val="4"/>
          </w:tcPr>
          <w:p w:rsidR="005B6B0E" w:rsidRDefault="005B6B0E" w:rsidP="00AC5059">
            <w:pPr>
              <w:jc w:val="center"/>
            </w:pPr>
            <w:r>
              <w:t>П  О  С  Т  А  Н  О  В  Л  Е  Н  И  Е</w:t>
            </w:r>
          </w:p>
          <w:p w:rsidR="005B6B0E" w:rsidRDefault="005B6B0E" w:rsidP="00AC5059">
            <w:pPr>
              <w:jc w:val="center"/>
            </w:pPr>
          </w:p>
          <w:p w:rsidR="005B6B0E" w:rsidRPr="00001994" w:rsidRDefault="005B6B0E" w:rsidP="00AC5059">
            <w:pPr>
              <w:jc w:val="center"/>
            </w:pPr>
          </w:p>
        </w:tc>
      </w:tr>
      <w:tr w:rsidR="005B6B0E" w:rsidRPr="00001994" w:rsidTr="00AC5059">
        <w:tc>
          <w:tcPr>
            <w:tcW w:w="2816" w:type="dxa"/>
            <w:tcBorders>
              <w:bottom w:val="single" w:sz="4" w:space="0" w:color="auto"/>
            </w:tcBorders>
          </w:tcPr>
          <w:p w:rsidR="005B6B0E" w:rsidRPr="00001994" w:rsidRDefault="005E568B" w:rsidP="00AC5059">
            <w:pPr>
              <w:jc w:val="center"/>
            </w:pPr>
            <w:r>
              <w:t>17 августа 2015 года</w:t>
            </w:r>
          </w:p>
        </w:tc>
        <w:tc>
          <w:tcPr>
            <w:tcW w:w="4135" w:type="dxa"/>
          </w:tcPr>
          <w:p w:rsidR="005B6B0E" w:rsidRPr="00001994" w:rsidRDefault="005B6B0E" w:rsidP="00AC5059">
            <w:pPr>
              <w:jc w:val="center"/>
              <w:rPr>
                <w:b/>
                <w:sz w:val="21"/>
                <w:szCs w:val="21"/>
              </w:rPr>
            </w:pPr>
            <w:r w:rsidRPr="00001994">
              <w:rPr>
                <w:b/>
                <w:sz w:val="21"/>
                <w:szCs w:val="21"/>
              </w:rPr>
              <w:t>п</w:t>
            </w:r>
            <w:r>
              <w:rPr>
                <w:b/>
                <w:sz w:val="21"/>
                <w:szCs w:val="21"/>
              </w:rPr>
              <w:t>гт</w:t>
            </w:r>
            <w:r w:rsidRPr="00001994">
              <w:rPr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257" w:type="dxa"/>
          </w:tcPr>
          <w:p w:rsidR="005B6B0E" w:rsidRPr="00001994" w:rsidRDefault="005B6B0E" w:rsidP="00AC5059">
            <w:pPr>
              <w:jc w:val="right"/>
              <w:rPr>
                <w:b/>
                <w:sz w:val="24"/>
                <w:szCs w:val="24"/>
              </w:rPr>
            </w:pPr>
            <w:r w:rsidRPr="0000199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362" w:type="dxa"/>
            <w:tcBorders>
              <w:bottom w:val="single" w:sz="4" w:space="0" w:color="auto"/>
            </w:tcBorders>
          </w:tcPr>
          <w:p w:rsidR="005B6B0E" w:rsidRPr="00001994" w:rsidRDefault="005E568B" w:rsidP="00AC5059">
            <w:r>
              <w:t>328-па</w:t>
            </w:r>
          </w:p>
        </w:tc>
      </w:tr>
    </w:tbl>
    <w:p w:rsidR="005B6B0E" w:rsidRDefault="005B6B0E" w:rsidP="005B6B0E">
      <w:pPr>
        <w:pStyle w:val="a3"/>
      </w:pPr>
    </w:p>
    <w:p w:rsidR="005B6B0E" w:rsidRDefault="005B6B0E" w:rsidP="005B6B0E">
      <w:pPr>
        <w:pStyle w:val="a3"/>
      </w:pPr>
      <w:bookmarkStart w:id="0" w:name="_GoBack"/>
      <w:bookmarkEnd w:id="0"/>
    </w:p>
    <w:p w:rsidR="005B6B0E" w:rsidRPr="004014C4" w:rsidRDefault="005B6B0E" w:rsidP="005B6B0E">
      <w:pPr>
        <w:jc w:val="center"/>
        <w:rPr>
          <w:b/>
          <w:szCs w:val="28"/>
        </w:rPr>
      </w:pPr>
      <w:r w:rsidRPr="006C6DDD">
        <w:rPr>
          <w:b/>
          <w:szCs w:val="28"/>
        </w:rPr>
        <w:t xml:space="preserve">Об утверждении административного регламента </w:t>
      </w:r>
      <w:r w:rsidRPr="004014C4">
        <w:rPr>
          <w:b/>
          <w:szCs w:val="28"/>
        </w:rPr>
        <w:t>предоставления муниципальной услуги «Предоставление экскурсионного, лекционного, консультационного, комплексного обслуживания посетителей музея» муниципальным бюджетным учреждением «Краеведческий музей Пожарского муниципального района»</w:t>
      </w:r>
    </w:p>
    <w:p w:rsidR="005B6B0E" w:rsidRDefault="005B6B0E" w:rsidP="005B6B0E">
      <w:pPr>
        <w:pStyle w:val="1"/>
        <w:rPr>
          <w:b/>
          <w:lang w:val="ru-RU"/>
        </w:rPr>
      </w:pPr>
    </w:p>
    <w:p w:rsidR="005B6B0E" w:rsidRDefault="005B6B0E" w:rsidP="005B6B0E">
      <w:pPr>
        <w:pStyle w:val="1"/>
        <w:rPr>
          <w:b/>
          <w:lang w:val="ru-RU"/>
        </w:rPr>
      </w:pPr>
    </w:p>
    <w:p w:rsidR="005B6B0E" w:rsidRDefault="005B6B0E" w:rsidP="005B6B0E">
      <w:pPr>
        <w:pStyle w:val="1"/>
        <w:rPr>
          <w:b/>
          <w:lang w:val="ru-RU"/>
        </w:rPr>
        <w:sectPr w:rsidR="005B6B0E" w:rsidSect="00AC5059">
          <w:pgSz w:w="11906" w:h="16838"/>
          <w:pgMar w:top="284" w:right="851" w:bottom="1134" w:left="1701" w:header="720" w:footer="720" w:gutter="0"/>
          <w:cols w:space="720"/>
        </w:sectPr>
      </w:pPr>
    </w:p>
    <w:p w:rsidR="005B6B0E" w:rsidRDefault="005B6B0E" w:rsidP="005B6B0E">
      <w:pPr>
        <w:spacing w:line="360" w:lineRule="auto"/>
        <w:ind w:firstLine="720"/>
      </w:pPr>
      <w:r>
        <w:lastRenderedPageBreak/>
        <w:t xml:space="preserve">В целях приведения муниципальных правовых актов администрации Пожарского муниципального района Приморского края в соответствие с законодательством Российской Федерации, руководствуясь Федеральным законом от 27 июля 2010 года № 210-ФЗ «Об организации предоставления государственных и муниципальных услуг», Уставом Пожарского муниципального района, администрация Пожарского муниципального района Приморского края </w:t>
      </w:r>
    </w:p>
    <w:p w:rsidR="005B6B0E" w:rsidRDefault="005B6B0E" w:rsidP="005B6B0E">
      <w:pPr>
        <w:spacing w:line="360" w:lineRule="auto"/>
        <w:ind w:right="-6"/>
      </w:pPr>
    </w:p>
    <w:p w:rsidR="005B6B0E" w:rsidRDefault="005B6B0E" w:rsidP="005B6B0E">
      <w:pPr>
        <w:spacing w:line="360" w:lineRule="auto"/>
      </w:pPr>
      <w:r>
        <w:t>ПОСТАНОВЛЯЕТ:</w:t>
      </w:r>
    </w:p>
    <w:p w:rsidR="005B6B0E" w:rsidRDefault="005B6B0E" w:rsidP="005B6B0E">
      <w:pPr>
        <w:spacing w:line="360" w:lineRule="auto"/>
        <w:ind w:firstLine="709"/>
      </w:pPr>
    </w:p>
    <w:p w:rsidR="005B6B0E" w:rsidRPr="00B87D1A" w:rsidRDefault="005B6B0E" w:rsidP="00B87D1A">
      <w:pPr>
        <w:spacing w:line="360" w:lineRule="auto"/>
        <w:ind w:firstLine="720"/>
        <w:rPr>
          <w:szCs w:val="28"/>
        </w:rPr>
      </w:pPr>
      <w:r w:rsidRPr="00CD512F">
        <w:t>1</w:t>
      </w:r>
      <w:r w:rsidRPr="00B87D1A">
        <w:t xml:space="preserve">. Утвердить прилагаемый </w:t>
      </w:r>
      <w:r w:rsidRPr="00B87D1A">
        <w:rPr>
          <w:szCs w:val="28"/>
        </w:rPr>
        <w:t xml:space="preserve">административный регламент </w:t>
      </w:r>
      <w:r w:rsidR="00B87D1A" w:rsidRPr="00B87D1A">
        <w:rPr>
          <w:szCs w:val="28"/>
        </w:rPr>
        <w:t>предоставления муниципальной услуги «Предоставление экскурсионного, лекционного, консультационного, комплексного обслуживания посетителей музея» муниципальным бюджетным учреждением «Краеведческий музей Пожарского муниципального района»</w:t>
      </w:r>
      <w:r w:rsidR="00B87D1A">
        <w:rPr>
          <w:szCs w:val="28"/>
        </w:rPr>
        <w:t>.</w:t>
      </w:r>
    </w:p>
    <w:p w:rsidR="005B6B0E" w:rsidRDefault="005B6B0E" w:rsidP="00B87D1A">
      <w:pPr>
        <w:spacing w:line="360" w:lineRule="auto"/>
        <w:ind w:firstLine="720"/>
      </w:pPr>
      <w:r w:rsidRPr="00B87D1A">
        <w:lastRenderedPageBreak/>
        <w:t>2. Признать</w:t>
      </w:r>
      <w:r>
        <w:t xml:space="preserve"> утратившим силу постановление администрации Пожарского муниципального района Приморского края от 29 декабря 2010 года № </w:t>
      </w:r>
      <w:r w:rsidR="00B62F5C">
        <w:t>585</w:t>
      </w:r>
      <w:r>
        <w:t xml:space="preserve">-па «Об утверждении административного регламента предоставления районным муниципальным учреждением культуры </w:t>
      </w:r>
      <w:r w:rsidR="00B62F5C">
        <w:t>Пожарский районный краеведческий музей</w:t>
      </w:r>
      <w:r>
        <w:t xml:space="preserve"> муниципальной услуги «</w:t>
      </w:r>
      <w:r w:rsidR="00B62F5C">
        <w:t>Музейное обслуживание населения Пожарского муниципального района</w:t>
      </w:r>
      <w:r>
        <w:t>».</w:t>
      </w:r>
    </w:p>
    <w:p w:rsidR="005B6B0E" w:rsidRPr="001A4CC4" w:rsidRDefault="005B6B0E" w:rsidP="005B6B0E">
      <w:pPr>
        <w:spacing w:line="360" w:lineRule="auto"/>
        <w:ind w:firstLine="720"/>
      </w:pPr>
      <w:r>
        <w:t>3</w:t>
      </w:r>
      <w:r w:rsidRPr="001A4CC4">
        <w:t>. Отделу организационно-кадровой работы и делопроизводства Пожарского муниципального района Приморского края опубликовать настоящее постановление в газете «Победа».</w:t>
      </w:r>
    </w:p>
    <w:p w:rsidR="005B6B0E" w:rsidRPr="00CD512F" w:rsidRDefault="005B6B0E" w:rsidP="005B6B0E">
      <w:pPr>
        <w:tabs>
          <w:tab w:val="left" w:pos="0"/>
        </w:tabs>
        <w:spacing w:line="360" w:lineRule="auto"/>
        <w:ind w:right="-158" w:firstLine="720"/>
      </w:pPr>
      <w:r>
        <w:t>4</w:t>
      </w:r>
      <w:r w:rsidRPr="001A4CC4">
        <w:t>. Управлению культуры, спорта и молодежной политики администрации Пожарского муниципального района разместить настоящее</w:t>
      </w:r>
      <w:r w:rsidRPr="00CD512F">
        <w:t xml:space="preserve"> постановление на официальном Интернет-сайте администрации Пожарского муниципального района Приморского края.</w:t>
      </w:r>
    </w:p>
    <w:p w:rsidR="005B6B0E" w:rsidRDefault="005B6B0E" w:rsidP="005B6B0E">
      <w:pPr>
        <w:tabs>
          <w:tab w:val="left" w:pos="0"/>
        </w:tabs>
        <w:spacing w:line="360" w:lineRule="auto"/>
        <w:ind w:right="-158" w:firstLine="720"/>
        <w:rPr>
          <w:szCs w:val="28"/>
        </w:rPr>
      </w:pPr>
      <w:r>
        <w:rPr>
          <w:szCs w:val="28"/>
        </w:rPr>
        <w:t>5</w:t>
      </w:r>
      <w:r w:rsidRPr="00CD512F">
        <w:rPr>
          <w:szCs w:val="28"/>
        </w:rPr>
        <w:t>. Контроль за исполнением настоящего постановления возложить на начальника управления культуры, спорта и молодежной политики администрации Пожарского муниципального района Приморского края Коляда</w:t>
      </w:r>
      <w:r>
        <w:rPr>
          <w:szCs w:val="28"/>
        </w:rPr>
        <w:t xml:space="preserve"> В.Я.</w:t>
      </w:r>
    </w:p>
    <w:p w:rsidR="005B6B0E" w:rsidRDefault="005B6B0E" w:rsidP="005B6B0E">
      <w:pPr>
        <w:tabs>
          <w:tab w:val="left" w:pos="0"/>
        </w:tabs>
        <w:spacing w:line="360" w:lineRule="auto"/>
        <w:ind w:right="-158" w:firstLine="720"/>
        <w:rPr>
          <w:szCs w:val="28"/>
        </w:rPr>
      </w:pPr>
    </w:p>
    <w:p w:rsidR="005B6B0E" w:rsidRDefault="005B6B0E" w:rsidP="005B6B0E">
      <w:pPr>
        <w:tabs>
          <w:tab w:val="left" w:pos="0"/>
        </w:tabs>
        <w:spacing w:line="360" w:lineRule="auto"/>
        <w:ind w:right="-158" w:firstLine="720"/>
        <w:rPr>
          <w:szCs w:val="28"/>
        </w:rPr>
      </w:pPr>
    </w:p>
    <w:p w:rsidR="005B6B0E" w:rsidRDefault="005B6B0E" w:rsidP="005B6B0E">
      <w:pPr>
        <w:tabs>
          <w:tab w:val="left" w:pos="0"/>
        </w:tabs>
        <w:spacing w:line="360" w:lineRule="auto"/>
        <w:ind w:right="-158" w:firstLine="720"/>
        <w:rPr>
          <w:szCs w:val="28"/>
        </w:rPr>
      </w:pPr>
    </w:p>
    <w:p w:rsidR="005B6B0E" w:rsidRDefault="005B6B0E" w:rsidP="005B6B0E">
      <w:pPr>
        <w:spacing w:line="360" w:lineRule="auto"/>
      </w:pPr>
      <w:r>
        <w:t>Глава Пожарского муниципального района</w:t>
      </w:r>
      <w:r>
        <w:tab/>
      </w:r>
      <w:r>
        <w:tab/>
      </w:r>
      <w:r>
        <w:tab/>
        <w:t xml:space="preserve">        В.В. Синицын</w:t>
      </w:r>
    </w:p>
    <w:p w:rsidR="0094462B" w:rsidRDefault="0094462B"/>
    <w:sectPr w:rsidR="0094462B" w:rsidSect="00AC5059">
      <w:type w:val="continuous"/>
      <w:pgSz w:w="11906" w:h="16838" w:code="9"/>
      <w:pgMar w:top="1134" w:right="851" w:bottom="1134" w:left="1701" w:header="720" w:footer="720" w:gutter="0"/>
      <w:pgNumType w:start="1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7BC" w:rsidRDefault="00F807BC">
      <w:r>
        <w:separator/>
      </w:r>
    </w:p>
  </w:endnote>
  <w:endnote w:type="continuationSeparator" w:id="0">
    <w:p w:rsidR="00F807BC" w:rsidRDefault="00F80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7BC" w:rsidRDefault="00F807BC">
      <w:r>
        <w:separator/>
      </w:r>
    </w:p>
  </w:footnote>
  <w:footnote w:type="continuationSeparator" w:id="0">
    <w:p w:rsidR="00F807BC" w:rsidRDefault="00F807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B0E"/>
    <w:rsid w:val="00144D64"/>
    <w:rsid w:val="00185111"/>
    <w:rsid w:val="001B4608"/>
    <w:rsid w:val="001B757B"/>
    <w:rsid w:val="00202C35"/>
    <w:rsid w:val="002376D8"/>
    <w:rsid w:val="00453C3B"/>
    <w:rsid w:val="004A68E1"/>
    <w:rsid w:val="004F62AE"/>
    <w:rsid w:val="005B6B0E"/>
    <w:rsid w:val="005E568B"/>
    <w:rsid w:val="006E2379"/>
    <w:rsid w:val="0085036A"/>
    <w:rsid w:val="0094462B"/>
    <w:rsid w:val="00AC5059"/>
    <w:rsid w:val="00AE451D"/>
    <w:rsid w:val="00B62F5C"/>
    <w:rsid w:val="00B87D1A"/>
    <w:rsid w:val="00BD6354"/>
    <w:rsid w:val="00CC33CB"/>
    <w:rsid w:val="00CE0E8F"/>
    <w:rsid w:val="00DC4126"/>
    <w:rsid w:val="00E274EB"/>
    <w:rsid w:val="00E722F0"/>
    <w:rsid w:val="00F807BC"/>
    <w:rsid w:val="00FC0E53"/>
    <w:rsid w:val="00FC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4ED672-D542-4D93-B4F0-21C765E66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6B0E"/>
    <w:pPr>
      <w:overflowPunct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">
    <w:name w:val="Âåðòèêàëüíûé îòñòóï 1"/>
    <w:basedOn w:val="a"/>
    <w:rsid w:val="005B6B0E"/>
    <w:pPr>
      <w:spacing w:line="240" w:lineRule="auto"/>
      <w:jc w:val="center"/>
    </w:pPr>
    <w:rPr>
      <w:lang w:val="en-US"/>
    </w:rPr>
  </w:style>
  <w:style w:type="paragraph" w:customStyle="1" w:styleId="a3">
    <w:name w:val="Íàèìåíîâàíèå"/>
    <w:basedOn w:val="a"/>
    <w:rsid w:val="005B6B0E"/>
    <w:pPr>
      <w:spacing w:line="240" w:lineRule="auto"/>
      <w:jc w:val="center"/>
    </w:pPr>
    <w:rPr>
      <w:b/>
      <w:spacing w:val="-2"/>
    </w:rPr>
  </w:style>
  <w:style w:type="table" w:styleId="a4">
    <w:name w:val="Table Grid"/>
    <w:basedOn w:val="a1"/>
    <w:rsid w:val="005B6B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AdminAPMR</cp:lastModifiedBy>
  <cp:revision>2</cp:revision>
  <cp:lastPrinted>2015-08-12T03:07:00Z</cp:lastPrinted>
  <dcterms:created xsi:type="dcterms:W3CDTF">2015-08-17T07:01:00Z</dcterms:created>
  <dcterms:modified xsi:type="dcterms:W3CDTF">2015-08-17T07:01:00Z</dcterms:modified>
</cp:coreProperties>
</file>