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2D33EB" wp14:editId="222D92E4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ДУМА</w:t>
      </w: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 МУНИЦИПАЛЬНОГО РАЙОНА</w:t>
      </w: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НОРМАТИВНЫЙ ПРАВОВОЙ АКТ</w:t>
      </w:r>
    </w:p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«29</w:t>
      </w:r>
      <w:bookmarkStart w:id="0" w:name="_GoBack"/>
      <w:bookmarkEnd w:id="0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марта 2016 года                 </w:t>
      </w:r>
      <w:proofErr w:type="spellStart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Лучегорск</w:t>
      </w:r>
      <w:proofErr w:type="spellEnd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19-НПА  </w:t>
      </w:r>
    </w:p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Pr="00F1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Верхнеперевальского</w:t>
      </w:r>
      <w:proofErr w:type="spellEnd"/>
      <w:r w:rsidRPr="00F16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в муниципальную собственность Пожарского муниципального района </w:t>
      </w: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  Думой Пожарского муниципального района «29» марта 2016 года</w:t>
      </w:r>
    </w:p>
    <w:p w:rsidR="00F16235" w:rsidRPr="00F16235" w:rsidRDefault="00F16235" w:rsidP="00F1623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50 Федерального закона от 06 октября     2003 года № 131-ФЗ «Об общих принципах организации местного самоуправления в Российской Федерации», во исполнение Закона Приморского края от 03 июля 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в целях имущественного обеспечения решения вопросов местного значения муниципального района</w:t>
      </w:r>
    </w:p>
    <w:p w:rsidR="00F16235" w:rsidRPr="00F16235" w:rsidRDefault="00F16235" w:rsidP="00F1623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перечень предприятий, учреждений, иного имущества, передаваемых из муниципальной собственности </w:t>
      </w:r>
      <w:proofErr w:type="spellStart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Верхнеперевальского</w:t>
      </w:r>
      <w:proofErr w:type="spellEnd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муниципальную собственность Пожарского муниципального района (приложение).</w:t>
      </w:r>
    </w:p>
    <w:p w:rsidR="00F16235" w:rsidRPr="00F16235" w:rsidRDefault="00F16235" w:rsidP="00F162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2.  Настоящий нормативный правовой акт вступает в силу со дня его опубликования в газете «Победа».</w:t>
      </w:r>
    </w:p>
    <w:p w:rsidR="00F16235" w:rsidRPr="00F16235" w:rsidRDefault="00F16235" w:rsidP="00F162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района                                  С.А. Филатов </w:t>
      </w:r>
    </w:p>
    <w:p w:rsidR="00F16235" w:rsidRPr="00F16235" w:rsidRDefault="00F16235" w:rsidP="00F162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65" w:type="dxa"/>
        <w:tblLook w:val="04A0" w:firstRow="1" w:lastRow="0" w:firstColumn="1" w:lastColumn="0" w:noHBand="0" w:noVBand="1"/>
      </w:tblPr>
      <w:tblGrid>
        <w:gridCol w:w="5353"/>
        <w:gridCol w:w="4312"/>
      </w:tblGrid>
      <w:tr w:rsidR="00F16235" w:rsidRPr="00F16235" w:rsidTr="00B30545">
        <w:trPr>
          <w:trHeight w:val="1578"/>
        </w:trPr>
        <w:tc>
          <w:tcPr>
            <w:tcW w:w="5353" w:type="dxa"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2" w:type="dxa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235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2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нормативному правовому </w:t>
            </w: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2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акту Думы Пожарского муниципального района                  </w:t>
            </w: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235">
              <w:rPr>
                <w:rFonts w:ascii="Times New Roman" w:eastAsia="Times New Roman" w:hAnsi="Times New Roman" w:cs="Times New Roman"/>
                <w:sz w:val="28"/>
                <w:szCs w:val="28"/>
              </w:rPr>
              <w:t>от «__» марта 2016 года</w:t>
            </w: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6235">
              <w:rPr>
                <w:rFonts w:ascii="Times New Roman" w:eastAsia="Times New Roman" w:hAnsi="Times New Roman" w:cs="Times New Roman"/>
                <w:sz w:val="28"/>
                <w:szCs w:val="28"/>
              </w:rPr>
              <w:t>№ 19-НПА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предприятий, учреждений, иного имущества, передаваемых из муниципальной собственности </w:t>
      </w:r>
      <w:proofErr w:type="spellStart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Верхнеперевальского</w:t>
      </w:r>
      <w:proofErr w:type="spellEnd"/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</w:t>
      </w: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собственность Пожарского муниципального района</w:t>
      </w:r>
    </w:p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Имущество, предназначенное для электро-, тепло-, газо- и водоснабжения населения, водоотведения, снабжения населения топливом, </w:t>
      </w: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освещения улиц населенных пунктов поселения</w:t>
      </w:r>
    </w:p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</w:t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6"/>
        <w:gridCol w:w="1417"/>
        <w:gridCol w:w="992"/>
        <w:gridCol w:w="709"/>
        <w:gridCol w:w="850"/>
        <w:gridCol w:w="851"/>
        <w:gridCol w:w="1275"/>
        <w:gridCol w:w="1418"/>
      </w:tblGrid>
      <w:tr w:rsidR="00F16235" w:rsidRPr="00F16235" w:rsidTr="00B30545">
        <w:trPr>
          <w:trHeight w:val="60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Наим-енование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-хождение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Про-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тяжен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площ-адь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кв.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вво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-да в экс-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плу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ата-цию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Стоимость, </w:t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тыс. рублей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Наимено-вание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собствен-ника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-кий/ почтовый адрес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F16235" w:rsidRPr="00F16235" w:rsidTr="00B30545">
        <w:trPr>
          <w:trHeight w:val="150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ба-лан-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совая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оста-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точ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6235" w:rsidRPr="00F16235" w:rsidTr="00B30545">
        <w:trPr>
          <w:trHeight w:val="3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rPr>
          <w:trHeight w:val="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Скважина (скважина глубиной 54,0 м; насосная над скважиной     9,9 кв. м;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водонапор-ная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башня- высота 18 м; водовод от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скважи-ны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во-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донапор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-ной башни  общей протяжен-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ностью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20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соор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. 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9,9    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121,9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Жилищный фонд социального использования, а также имущество, необходимое для содержания муниципального жилищного фонда</w:t>
      </w:r>
    </w:p>
    <w:p w:rsidR="00F16235" w:rsidRPr="00F16235" w:rsidRDefault="00F16235" w:rsidP="00F16235">
      <w:pPr>
        <w:spacing w:after="0" w:line="240" w:lineRule="auto"/>
        <w:ind w:right="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235" w:rsidRPr="00F16235" w:rsidRDefault="00F16235" w:rsidP="00F1623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23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</w:t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390"/>
        <w:gridCol w:w="1443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Наиме-нование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объекта                             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Год ввода в экс-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плуа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тацию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Стоимость, </w:t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тыс. рублей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Наиме-нование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собствен-ника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Юриди-ческий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почтовый адрес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собствен-ника</w:t>
            </w:r>
            <w:proofErr w:type="spellEnd"/>
          </w:p>
        </w:tc>
      </w:tr>
      <w:tr w:rsidR="00F16235" w:rsidRPr="00F16235" w:rsidTr="00B30545"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ба-лан-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совая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оста-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точ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35" w:rsidRPr="00F16235" w:rsidRDefault="00F16235" w:rsidP="00F16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Алчан-ская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Бархат-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6/1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Бархат-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Бархат-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Бархат-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14/1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Бархат-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ул. Боль-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ничная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                                          </w:t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Гараж-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Заозер-ная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4/1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Заозер-ная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138,9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Заозер-ная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21/1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Заозер-ная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137,2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226,5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Заречная,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Заречная,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3/1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15,65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Зеленая,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623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br w:type="page"/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1416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Зеленая,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7/1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47,0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Зеленая,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8/2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10,25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Зеленая,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Зеленая,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Комсо-мольская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д. 16/2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Комсо-мольская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д. 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Комсо-мольская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д. 19/1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6235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1416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Комсо-мольская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д. 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Красно-армейская, д. 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Красно-армейская, д.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Красно-армейская, д. 7/2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Лесная,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Лесная, д. 4/2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Лесная,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9/2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6235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1416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Лесная,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11/2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Набере-жная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Парти-занская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Парти-занская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д. 20/1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40,85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Парти-занская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  д.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Пио-нерская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 д. 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Пио-нерская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д.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104,4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6235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1416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Речная,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Речная,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д. 15/2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Садо-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вая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Садо-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вая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Садо-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вая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41/2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Сибир-ская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  д. 19/2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Сибир-ская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6235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1416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Сибир-ская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30/1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ул. Сплав-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9/1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Сплав-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15/1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 д.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д. 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  д.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6235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tbl>
      <w:tblPr>
        <w:tblW w:w="94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1416"/>
        <w:gridCol w:w="851"/>
        <w:gridCol w:w="709"/>
        <w:gridCol w:w="850"/>
        <w:gridCol w:w="851"/>
        <w:gridCol w:w="1275"/>
        <w:gridCol w:w="1418"/>
      </w:tblGrid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д. 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д. 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Цент-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ральная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            д.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122,7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73,8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168.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10/1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32,8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  <w:tr w:rsidR="00F16235" w:rsidRPr="00F16235" w:rsidTr="00B305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172.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жилого дома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Верхний Перевал, 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д. 20/2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51,1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Админи-страция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Верхне-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переваль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692015,</w:t>
            </w:r>
          </w:p>
          <w:p w:rsidR="00F16235" w:rsidRPr="00F16235" w:rsidRDefault="00F16235" w:rsidP="00F1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с. Верхний Перевал,                         ул. Школь-</w:t>
            </w:r>
            <w:proofErr w:type="spellStart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F16235">
              <w:rPr>
                <w:rFonts w:ascii="Times New Roman" w:eastAsia="Times New Roman" w:hAnsi="Times New Roman" w:cs="Times New Roman"/>
                <w:sz w:val="24"/>
                <w:szCs w:val="24"/>
              </w:rPr>
              <w:t>, 1</w:t>
            </w:r>
          </w:p>
        </w:tc>
      </w:tr>
    </w:tbl>
    <w:p w:rsidR="00F16235" w:rsidRPr="00F16235" w:rsidRDefault="00F16235" w:rsidP="00F162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235" w:rsidRPr="00F16235" w:rsidRDefault="00F16235" w:rsidP="00F162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199" w:rsidRDefault="00454199"/>
    <w:sectPr w:rsidR="00454199" w:rsidSect="002A0B70">
      <w:pgSz w:w="11906" w:h="16838"/>
      <w:pgMar w:top="284" w:right="851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1B4030"/>
    <w:multiLevelType w:val="hybridMultilevel"/>
    <w:tmpl w:val="4EB29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A15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5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235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2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162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1623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1623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2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162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162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162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16235"/>
  </w:style>
  <w:style w:type="paragraph" w:styleId="a3">
    <w:name w:val="Body Text"/>
    <w:basedOn w:val="a"/>
    <w:link w:val="a4"/>
    <w:rsid w:val="00F16235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1623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semiHidden/>
    <w:rsid w:val="00F1623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F1623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semiHidden/>
    <w:rsid w:val="00F16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F162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F16235"/>
    <w:rPr>
      <w:vertAlign w:val="superscript"/>
    </w:rPr>
  </w:style>
  <w:style w:type="table" w:styleId="aa">
    <w:name w:val="Table Grid"/>
    <w:basedOn w:val="a1"/>
    <w:rsid w:val="00F16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62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F162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162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rsid w:val="00F16235"/>
  </w:style>
  <w:style w:type="paragraph" w:styleId="ae">
    <w:name w:val="footer"/>
    <w:basedOn w:val="a"/>
    <w:link w:val="af"/>
    <w:rsid w:val="00F162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F162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с отступом Знак"/>
    <w:link w:val="af1"/>
    <w:rsid w:val="00F16235"/>
    <w:rPr>
      <w:sz w:val="24"/>
      <w:szCs w:val="24"/>
    </w:rPr>
  </w:style>
  <w:style w:type="paragraph" w:styleId="af1">
    <w:name w:val="Body Text Indent"/>
    <w:basedOn w:val="a"/>
    <w:link w:val="af0"/>
    <w:unhideWhenUsed/>
    <w:rsid w:val="00F16235"/>
    <w:pPr>
      <w:spacing w:after="0" w:line="240" w:lineRule="auto"/>
      <w:ind w:left="9900"/>
      <w:jc w:val="center"/>
    </w:pPr>
    <w:rPr>
      <w:sz w:val="24"/>
      <w:szCs w:val="24"/>
    </w:rPr>
  </w:style>
  <w:style w:type="character" w:customStyle="1" w:styleId="12">
    <w:name w:val="Основной текст с отступом Знак1"/>
    <w:basedOn w:val="a0"/>
    <w:uiPriority w:val="99"/>
    <w:rsid w:val="00F162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2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162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1623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1623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2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162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162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162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16235"/>
  </w:style>
  <w:style w:type="paragraph" w:styleId="a3">
    <w:name w:val="Body Text"/>
    <w:basedOn w:val="a"/>
    <w:link w:val="a4"/>
    <w:rsid w:val="00F16235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1623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semiHidden/>
    <w:rsid w:val="00F1623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semiHidden/>
    <w:rsid w:val="00F1623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semiHidden/>
    <w:rsid w:val="00F16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F162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F16235"/>
    <w:rPr>
      <w:vertAlign w:val="superscript"/>
    </w:rPr>
  </w:style>
  <w:style w:type="table" w:styleId="aa">
    <w:name w:val="Table Grid"/>
    <w:basedOn w:val="a1"/>
    <w:rsid w:val="00F16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62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F162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162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rsid w:val="00F16235"/>
  </w:style>
  <w:style w:type="paragraph" w:styleId="ae">
    <w:name w:val="footer"/>
    <w:basedOn w:val="a"/>
    <w:link w:val="af"/>
    <w:rsid w:val="00F162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F162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с отступом Знак"/>
    <w:link w:val="af1"/>
    <w:rsid w:val="00F16235"/>
    <w:rPr>
      <w:sz w:val="24"/>
      <w:szCs w:val="24"/>
    </w:rPr>
  </w:style>
  <w:style w:type="paragraph" w:styleId="af1">
    <w:name w:val="Body Text Indent"/>
    <w:basedOn w:val="a"/>
    <w:link w:val="af0"/>
    <w:unhideWhenUsed/>
    <w:rsid w:val="00F16235"/>
    <w:pPr>
      <w:spacing w:after="0" w:line="240" w:lineRule="auto"/>
      <w:ind w:left="9900"/>
      <w:jc w:val="center"/>
    </w:pPr>
    <w:rPr>
      <w:sz w:val="24"/>
      <w:szCs w:val="24"/>
    </w:rPr>
  </w:style>
  <w:style w:type="character" w:customStyle="1" w:styleId="12">
    <w:name w:val="Основной текст с отступом Знак1"/>
    <w:basedOn w:val="a0"/>
    <w:uiPriority w:val="99"/>
    <w:rsid w:val="00F16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2329</Words>
  <Characters>13276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2016-04-01T21:43:00Z</dcterms:created>
  <dcterms:modified xsi:type="dcterms:W3CDTF">2016-04-01T21:44:00Z</dcterms:modified>
</cp:coreProperties>
</file>