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719" w:rsidRDefault="007E3DA9" w:rsidP="0086671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5000" cy="800100"/>
            <wp:effectExtent l="19050" t="0" r="0" b="0"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719" w:rsidRDefault="00866719" w:rsidP="00866719">
      <w:pPr>
        <w:jc w:val="center"/>
        <w:rPr>
          <w:sz w:val="28"/>
          <w:szCs w:val="28"/>
        </w:rPr>
      </w:pPr>
    </w:p>
    <w:p w:rsidR="00866719" w:rsidRDefault="00866719" w:rsidP="008667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ДУМА </w:t>
      </w:r>
    </w:p>
    <w:p w:rsidR="00866719" w:rsidRDefault="00866719" w:rsidP="008667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866719" w:rsidRDefault="00866719" w:rsidP="00866719">
      <w:pPr>
        <w:rPr>
          <w:b/>
          <w:sz w:val="28"/>
          <w:szCs w:val="28"/>
        </w:rPr>
      </w:pPr>
    </w:p>
    <w:p w:rsidR="00866719" w:rsidRDefault="00866719" w:rsidP="008667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66719" w:rsidRDefault="00866719" w:rsidP="00866719">
      <w:pPr>
        <w:jc w:val="center"/>
        <w:rPr>
          <w:b/>
          <w:sz w:val="28"/>
          <w:szCs w:val="28"/>
        </w:rPr>
      </w:pPr>
    </w:p>
    <w:p w:rsidR="00866719" w:rsidRDefault="00866719" w:rsidP="0086671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от 29 августа 2017 года              пгт Лучегорск                                   № </w:t>
      </w:r>
      <w:r w:rsidR="008C305C">
        <w:rPr>
          <w:sz w:val="28"/>
          <w:szCs w:val="28"/>
        </w:rPr>
        <w:t>272</w:t>
      </w:r>
    </w:p>
    <w:p w:rsidR="00866719" w:rsidRDefault="00866719" w:rsidP="00866719">
      <w:pPr>
        <w:ind w:left="360"/>
        <w:rPr>
          <w:sz w:val="28"/>
          <w:szCs w:val="28"/>
        </w:rPr>
      </w:pPr>
    </w:p>
    <w:p w:rsidR="00866719" w:rsidRPr="00866719" w:rsidRDefault="00866719" w:rsidP="00866719">
      <w:pPr>
        <w:ind w:right="4251"/>
        <w:jc w:val="both"/>
        <w:rPr>
          <w:sz w:val="28"/>
          <w:szCs w:val="28"/>
        </w:rPr>
      </w:pPr>
      <w:r w:rsidRPr="00866719">
        <w:rPr>
          <w:sz w:val="28"/>
          <w:szCs w:val="28"/>
        </w:rPr>
        <w:t xml:space="preserve">О проекте нормативного правового акта Думы Пожарского муниципального района </w:t>
      </w:r>
      <w:r>
        <w:rPr>
          <w:sz w:val="28"/>
          <w:szCs w:val="28"/>
        </w:rPr>
        <w:t>«</w:t>
      </w:r>
      <w:r w:rsidRPr="00866719">
        <w:rPr>
          <w:sz w:val="28"/>
          <w:szCs w:val="28"/>
        </w:rPr>
        <w:t>Об  утверждении Положения  о создании условий  для предоставления транспортных услуг населению и организации транспортного обслуживания населения автомобильным транспортом общего пользования по муниципальным маршрутам регулярных перевозок между поселениями в границах  Пожарского муниципального района и в границах сельских поселений,</w:t>
      </w:r>
      <w:r w:rsidRPr="00866719">
        <w:rPr>
          <w:bCs/>
          <w:sz w:val="28"/>
          <w:szCs w:val="28"/>
        </w:rPr>
        <w:t xml:space="preserve"> входящих в состав</w:t>
      </w:r>
      <w:r w:rsidRPr="00866719">
        <w:rPr>
          <w:sz w:val="28"/>
          <w:szCs w:val="28"/>
        </w:rPr>
        <w:t xml:space="preserve"> Пожарского муниципального района</w:t>
      </w:r>
      <w:r>
        <w:rPr>
          <w:sz w:val="28"/>
          <w:szCs w:val="28"/>
        </w:rPr>
        <w:t>»</w:t>
      </w:r>
    </w:p>
    <w:p w:rsidR="00866719" w:rsidRDefault="00866719" w:rsidP="00866719">
      <w:pPr>
        <w:rPr>
          <w:sz w:val="28"/>
          <w:szCs w:val="28"/>
        </w:rPr>
      </w:pPr>
    </w:p>
    <w:p w:rsidR="00866719" w:rsidRDefault="00866719" w:rsidP="00866719">
      <w:pPr>
        <w:rPr>
          <w:sz w:val="28"/>
          <w:szCs w:val="28"/>
        </w:rPr>
      </w:pPr>
    </w:p>
    <w:p w:rsidR="00866719" w:rsidRDefault="00866719" w:rsidP="00866719">
      <w:pPr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Рассмотрев проект нормативного правового акта Думы Пожарского муниципального района «</w:t>
      </w:r>
      <w:r w:rsidRPr="00866719">
        <w:rPr>
          <w:sz w:val="28"/>
          <w:szCs w:val="28"/>
        </w:rPr>
        <w:t>Об  утверждении Положения  о создании условий  для предоставления транспортных услуг населению и организации транспортного обслуживания населения автомобильным транспортом общего пользования по муниципальным маршрутам регулярных перевозок между поселениями в границах  Пожарского муниципального района и в границах сельских поселений,</w:t>
      </w:r>
      <w:r w:rsidRPr="00866719">
        <w:rPr>
          <w:bCs/>
          <w:sz w:val="28"/>
          <w:szCs w:val="28"/>
        </w:rPr>
        <w:t xml:space="preserve"> входящих в состав</w:t>
      </w:r>
      <w:r w:rsidRPr="00866719">
        <w:rPr>
          <w:sz w:val="28"/>
          <w:szCs w:val="28"/>
        </w:rPr>
        <w:t xml:space="preserve"> Пожарского муниципального района</w:t>
      </w:r>
      <w:r>
        <w:rPr>
          <w:sz w:val="28"/>
          <w:szCs w:val="28"/>
        </w:rPr>
        <w:t xml:space="preserve">», Дума Пожарского муниципального района </w:t>
      </w:r>
    </w:p>
    <w:p w:rsidR="00866719" w:rsidRDefault="00866719" w:rsidP="00866719">
      <w:pPr>
        <w:spacing w:line="360" w:lineRule="auto"/>
        <w:jc w:val="both"/>
        <w:rPr>
          <w:sz w:val="28"/>
          <w:szCs w:val="28"/>
        </w:rPr>
      </w:pPr>
    </w:p>
    <w:p w:rsidR="00866719" w:rsidRDefault="00866719" w:rsidP="0086671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66719" w:rsidRDefault="00866719" w:rsidP="00866719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Pr="00866719">
        <w:rPr>
          <w:sz w:val="28"/>
          <w:szCs w:val="28"/>
        </w:rPr>
        <w:t xml:space="preserve">Об  утверждении Положения  о создании условий  для предоставления транспортных услуг населению и организации </w:t>
      </w:r>
      <w:r w:rsidRPr="00866719">
        <w:rPr>
          <w:sz w:val="28"/>
          <w:szCs w:val="28"/>
        </w:rPr>
        <w:lastRenderedPageBreak/>
        <w:t>транспортного обслуживания населения автомобильным транспортом общего пользования по муниципальным маршрутам регулярных перевозок между поселениями в границах  Пожарского муниципального района и в границах сельских поселений,</w:t>
      </w:r>
      <w:r w:rsidRPr="00866719">
        <w:rPr>
          <w:bCs/>
          <w:sz w:val="28"/>
          <w:szCs w:val="28"/>
        </w:rPr>
        <w:t xml:space="preserve"> входящих в состав</w:t>
      </w:r>
      <w:r w:rsidRPr="00866719">
        <w:rPr>
          <w:sz w:val="28"/>
          <w:szCs w:val="28"/>
        </w:rPr>
        <w:t xml:space="preserve"> Пожарского муниципального района</w:t>
      </w:r>
      <w:r>
        <w:rPr>
          <w:sz w:val="28"/>
          <w:szCs w:val="28"/>
        </w:rPr>
        <w:t>».</w:t>
      </w:r>
    </w:p>
    <w:p w:rsidR="00866719" w:rsidRDefault="00866719" w:rsidP="0086671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Направить нормативный правовой акт Думы Пожарского муниципального района  «</w:t>
      </w:r>
      <w:r w:rsidRPr="00866719">
        <w:rPr>
          <w:sz w:val="28"/>
          <w:szCs w:val="28"/>
        </w:rPr>
        <w:t>Об  утверждении Положения  о создании условий  для предоставления транспортных услуг населению и организации транспортного обслуживания населения автомобильным транспортом общего пользования по муниципальным маршрутам регулярных перевозок между поселениями в границах  Пожарского муниципального района и в границах сельских поселений,</w:t>
      </w:r>
      <w:r w:rsidRPr="00866719">
        <w:rPr>
          <w:bCs/>
          <w:sz w:val="28"/>
          <w:szCs w:val="28"/>
        </w:rPr>
        <w:t xml:space="preserve"> входящих в состав</w:t>
      </w:r>
      <w:r w:rsidRPr="00866719">
        <w:rPr>
          <w:sz w:val="28"/>
          <w:szCs w:val="28"/>
        </w:rPr>
        <w:t xml:space="preserve"> Пожарского муниципального района</w:t>
      </w:r>
      <w:r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866719" w:rsidRDefault="00866719" w:rsidP="0086671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Настоящее решение вступает в силу со дня его принятия.</w:t>
      </w:r>
    </w:p>
    <w:p w:rsidR="00866719" w:rsidRDefault="00866719" w:rsidP="00866719">
      <w:pPr>
        <w:spacing w:line="360" w:lineRule="auto"/>
        <w:jc w:val="both"/>
        <w:rPr>
          <w:sz w:val="28"/>
          <w:szCs w:val="28"/>
        </w:rPr>
      </w:pPr>
    </w:p>
    <w:p w:rsidR="00866719" w:rsidRDefault="00866719" w:rsidP="00866719">
      <w:pPr>
        <w:jc w:val="both"/>
        <w:rPr>
          <w:sz w:val="28"/>
          <w:szCs w:val="28"/>
        </w:rPr>
      </w:pPr>
    </w:p>
    <w:p w:rsidR="00866719" w:rsidRDefault="00866719" w:rsidP="0086671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866719" w:rsidRDefault="00866719" w:rsidP="00866719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</w:t>
      </w:r>
      <w:r w:rsidR="008C305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Н.А. Борик</w:t>
      </w:r>
    </w:p>
    <w:p w:rsidR="00866719" w:rsidRDefault="00866719" w:rsidP="00866719">
      <w:pPr>
        <w:rPr>
          <w:sz w:val="28"/>
          <w:szCs w:val="28"/>
        </w:rPr>
      </w:pPr>
    </w:p>
    <w:p w:rsidR="00866719" w:rsidRDefault="00866719" w:rsidP="00866719">
      <w:pPr>
        <w:rPr>
          <w:sz w:val="28"/>
          <w:szCs w:val="28"/>
        </w:rPr>
      </w:pPr>
    </w:p>
    <w:p w:rsidR="00866719" w:rsidRDefault="00866719" w:rsidP="00866719">
      <w:pPr>
        <w:rPr>
          <w:sz w:val="28"/>
          <w:szCs w:val="28"/>
        </w:rPr>
      </w:pPr>
    </w:p>
    <w:p w:rsidR="00866719" w:rsidRDefault="00866719" w:rsidP="00866719">
      <w:pPr>
        <w:rPr>
          <w:sz w:val="28"/>
          <w:szCs w:val="28"/>
        </w:rPr>
      </w:pPr>
    </w:p>
    <w:p w:rsidR="00866719" w:rsidRDefault="00866719" w:rsidP="00866719">
      <w:pPr>
        <w:rPr>
          <w:sz w:val="28"/>
          <w:szCs w:val="28"/>
        </w:rPr>
      </w:pPr>
    </w:p>
    <w:p w:rsidR="00866719" w:rsidRDefault="00866719" w:rsidP="00866719">
      <w:pPr>
        <w:rPr>
          <w:sz w:val="28"/>
          <w:szCs w:val="28"/>
        </w:rPr>
      </w:pPr>
    </w:p>
    <w:p w:rsidR="00866719" w:rsidRDefault="00866719" w:rsidP="00866719">
      <w:pPr>
        <w:rPr>
          <w:sz w:val="28"/>
          <w:szCs w:val="28"/>
        </w:rPr>
      </w:pPr>
    </w:p>
    <w:p w:rsidR="00866719" w:rsidRDefault="00866719" w:rsidP="00866719">
      <w:pPr>
        <w:rPr>
          <w:sz w:val="28"/>
          <w:szCs w:val="28"/>
        </w:rPr>
      </w:pPr>
    </w:p>
    <w:p w:rsidR="00866719" w:rsidRDefault="00866719" w:rsidP="00866719">
      <w:pPr>
        <w:rPr>
          <w:sz w:val="28"/>
          <w:szCs w:val="28"/>
        </w:rPr>
      </w:pPr>
    </w:p>
    <w:p w:rsidR="00866719" w:rsidRDefault="00866719" w:rsidP="00866719">
      <w:pPr>
        <w:rPr>
          <w:sz w:val="28"/>
          <w:szCs w:val="28"/>
        </w:rPr>
      </w:pPr>
    </w:p>
    <w:p w:rsidR="00866719" w:rsidRDefault="00866719" w:rsidP="00866719">
      <w:pPr>
        <w:rPr>
          <w:sz w:val="28"/>
          <w:szCs w:val="28"/>
        </w:rPr>
      </w:pPr>
    </w:p>
    <w:p w:rsidR="00866719" w:rsidRDefault="00866719" w:rsidP="00866719">
      <w:pPr>
        <w:rPr>
          <w:sz w:val="28"/>
          <w:szCs w:val="28"/>
        </w:rPr>
      </w:pPr>
    </w:p>
    <w:p w:rsidR="00866719" w:rsidRDefault="00866719" w:rsidP="00866719">
      <w:pPr>
        <w:rPr>
          <w:sz w:val="28"/>
          <w:szCs w:val="28"/>
        </w:rPr>
      </w:pPr>
    </w:p>
    <w:p w:rsidR="00866719" w:rsidRDefault="00866719" w:rsidP="00866719">
      <w:pPr>
        <w:rPr>
          <w:sz w:val="28"/>
          <w:szCs w:val="28"/>
        </w:rPr>
      </w:pPr>
      <w:bookmarkStart w:id="0" w:name="_GoBack"/>
      <w:bookmarkEnd w:id="0"/>
    </w:p>
    <w:sectPr w:rsidR="00866719" w:rsidSect="00395B35">
      <w:pgSz w:w="11906" w:h="16838"/>
      <w:pgMar w:top="851" w:right="851" w:bottom="851" w:left="1701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0DE" w:rsidRDefault="005070DE">
      <w:r>
        <w:separator/>
      </w:r>
    </w:p>
  </w:endnote>
  <w:endnote w:type="continuationSeparator" w:id="0">
    <w:p w:rsidR="005070DE" w:rsidRDefault="0050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0DE" w:rsidRDefault="005070DE">
      <w:r>
        <w:separator/>
      </w:r>
    </w:p>
  </w:footnote>
  <w:footnote w:type="continuationSeparator" w:id="0">
    <w:p w:rsidR="005070DE" w:rsidRDefault="005070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E32"/>
    <w:rsid w:val="000455FC"/>
    <w:rsid w:val="00084FED"/>
    <w:rsid w:val="000B7193"/>
    <w:rsid w:val="000C48A3"/>
    <w:rsid w:val="000C56CA"/>
    <w:rsid w:val="000D424A"/>
    <w:rsid w:val="000D7D35"/>
    <w:rsid w:val="000F3510"/>
    <w:rsid w:val="000F3620"/>
    <w:rsid w:val="00101C8F"/>
    <w:rsid w:val="001138AD"/>
    <w:rsid w:val="00126398"/>
    <w:rsid w:val="001902A5"/>
    <w:rsid w:val="001B18E7"/>
    <w:rsid w:val="001B2280"/>
    <w:rsid w:val="001C4CCF"/>
    <w:rsid w:val="001D7FF9"/>
    <w:rsid w:val="001E4B30"/>
    <w:rsid w:val="001E5A20"/>
    <w:rsid w:val="001F3F9C"/>
    <w:rsid w:val="001F6F43"/>
    <w:rsid w:val="002130C5"/>
    <w:rsid w:val="0023689F"/>
    <w:rsid w:val="00246B0C"/>
    <w:rsid w:val="00265791"/>
    <w:rsid w:val="00275595"/>
    <w:rsid w:val="002759E2"/>
    <w:rsid w:val="00290828"/>
    <w:rsid w:val="002B52DC"/>
    <w:rsid w:val="002D5159"/>
    <w:rsid w:val="002E20D6"/>
    <w:rsid w:val="002F3E92"/>
    <w:rsid w:val="00315330"/>
    <w:rsid w:val="0032605F"/>
    <w:rsid w:val="00356FEC"/>
    <w:rsid w:val="00395B35"/>
    <w:rsid w:val="003E4130"/>
    <w:rsid w:val="00413870"/>
    <w:rsid w:val="004262CE"/>
    <w:rsid w:val="00440F33"/>
    <w:rsid w:val="004462D4"/>
    <w:rsid w:val="00494658"/>
    <w:rsid w:val="004C62AF"/>
    <w:rsid w:val="004C7EC2"/>
    <w:rsid w:val="004D3669"/>
    <w:rsid w:val="004D79A7"/>
    <w:rsid w:val="004F6775"/>
    <w:rsid w:val="005070DE"/>
    <w:rsid w:val="00513AC6"/>
    <w:rsid w:val="00517BAC"/>
    <w:rsid w:val="00532C6B"/>
    <w:rsid w:val="00533404"/>
    <w:rsid w:val="00540369"/>
    <w:rsid w:val="00540508"/>
    <w:rsid w:val="005512A7"/>
    <w:rsid w:val="00587C0F"/>
    <w:rsid w:val="005960D2"/>
    <w:rsid w:val="005B1C68"/>
    <w:rsid w:val="005C696F"/>
    <w:rsid w:val="005C6F36"/>
    <w:rsid w:val="005D6B60"/>
    <w:rsid w:val="005D77A1"/>
    <w:rsid w:val="00610671"/>
    <w:rsid w:val="006245C1"/>
    <w:rsid w:val="006254F2"/>
    <w:rsid w:val="006608DE"/>
    <w:rsid w:val="00670AD3"/>
    <w:rsid w:val="00677F2E"/>
    <w:rsid w:val="006820AA"/>
    <w:rsid w:val="006A62A3"/>
    <w:rsid w:val="006C4200"/>
    <w:rsid w:val="006D5E81"/>
    <w:rsid w:val="00713215"/>
    <w:rsid w:val="00734A7D"/>
    <w:rsid w:val="007511ED"/>
    <w:rsid w:val="00752124"/>
    <w:rsid w:val="00760A09"/>
    <w:rsid w:val="007751CA"/>
    <w:rsid w:val="00790BB2"/>
    <w:rsid w:val="00792258"/>
    <w:rsid w:val="007A7E73"/>
    <w:rsid w:val="007D08B4"/>
    <w:rsid w:val="007E3DA9"/>
    <w:rsid w:val="007E4B63"/>
    <w:rsid w:val="00857270"/>
    <w:rsid w:val="00864E05"/>
    <w:rsid w:val="00866719"/>
    <w:rsid w:val="00880252"/>
    <w:rsid w:val="00893ACB"/>
    <w:rsid w:val="008C305C"/>
    <w:rsid w:val="008D45AC"/>
    <w:rsid w:val="008F0F7E"/>
    <w:rsid w:val="008F4520"/>
    <w:rsid w:val="008F47DA"/>
    <w:rsid w:val="00912C78"/>
    <w:rsid w:val="00937306"/>
    <w:rsid w:val="009660EF"/>
    <w:rsid w:val="00983977"/>
    <w:rsid w:val="00994339"/>
    <w:rsid w:val="00995910"/>
    <w:rsid w:val="009B7042"/>
    <w:rsid w:val="009D005E"/>
    <w:rsid w:val="009E66C0"/>
    <w:rsid w:val="00A50F85"/>
    <w:rsid w:val="00A52B1E"/>
    <w:rsid w:val="00A63D09"/>
    <w:rsid w:val="00A735F6"/>
    <w:rsid w:val="00AB0F61"/>
    <w:rsid w:val="00B25A69"/>
    <w:rsid w:val="00B62F78"/>
    <w:rsid w:val="00B71FEB"/>
    <w:rsid w:val="00B77771"/>
    <w:rsid w:val="00BA3CF7"/>
    <w:rsid w:val="00C238C2"/>
    <w:rsid w:val="00C30433"/>
    <w:rsid w:val="00C31E96"/>
    <w:rsid w:val="00C44E3E"/>
    <w:rsid w:val="00C61A77"/>
    <w:rsid w:val="00C64183"/>
    <w:rsid w:val="00C705E6"/>
    <w:rsid w:val="00C83881"/>
    <w:rsid w:val="00C91173"/>
    <w:rsid w:val="00C93600"/>
    <w:rsid w:val="00CC08AA"/>
    <w:rsid w:val="00D329B6"/>
    <w:rsid w:val="00D60D08"/>
    <w:rsid w:val="00D738BF"/>
    <w:rsid w:val="00D82FEC"/>
    <w:rsid w:val="00DD1876"/>
    <w:rsid w:val="00E6519C"/>
    <w:rsid w:val="00E910A0"/>
    <w:rsid w:val="00E95A2F"/>
    <w:rsid w:val="00EA5335"/>
    <w:rsid w:val="00EA5BD5"/>
    <w:rsid w:val="00EA75D8"/>
    <w:rsid w:val="00EC1A76"/>
    <w:rsid w:val="00EC79D9"/>
    <w:rsid w:val="00ED6C7D"/>
    <w:rsid w:val="00ED78A6"/>
    <w:rsid w:val="00EE38BD"/>
    <w:rsid w:val="00EF3A6F"/>
    <w:rsid w:val="00F10815"/>
    <w:rsid w:val="00F11E8D"/>
    <w:rsid w:val="00F16B7D"/>
    <w:rsid w:val="00F27797"/>
    <w:rsid w:val="00F360A7"/>
    <w:rsid w:val="00F446D4"/>
    <w:rsid w:val="00F563DB"/>
    <w:rsid w:val="00F914E7"/>
    <w:rsid w:val="00F96A99"/>
    <w:rsid w:val="00FC128F"/>
    <w:rsid w:val="00FD5E32"/>
    <w:rsid w:val="00FE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2ACEEE"/>
  <w15:docId w15:val="{44E35EA2-0DE9-4108-9642-8ACD46C2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1FE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B71FE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B71FE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rsid w:val="00B71FE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rsid w:val="001138AD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1138AD"/>
    <w:pPr>
      <w:tabs>
        <w:tab w:val="center" w:pos="4677"/>
        <w:tab w:val="right" w:pos="9355"/>
      </w:tabs>
    </w:pPr>
  </w:style>
  <w:style w:type="table" w:styleId="a5">
    <w:name w:val="Table Grid"/>
    <w:basedOn w:val="a1"/>
    <w:rsid w:val="00BA3C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ntj">
    <w:name w:val="printj"/>
    <w:basedOn w:val="a"/>
    <w:rsid w:val="00BA3CF7"/>
    <w:pPr>
      <w:spacing w:before="144" w:after="288"/>
      <w:jc w:val="both"/>
    </w:pPr>
    <w:rPr>
      <w:sz w:val="24"/>
      <w:szCs w:val="24"/>
    </w:rPr>
  </w:style>
  <w:style w:type="paragraph" w:styleId="a6">
    <w:name w:val="Normal (Web)"/>
    <w:basedOn w:val="a"/>
    <w:rsid w:val="00BA3CF7"/>
    <w:pPr>
      <w:spacing w:before="100" w:beforeAutospacing="1" w:after="100" w:afterAutospacing="1" w:line="195" w:lineRule="atLeast"/>
    </w:pPr>
    <w:rPr>
      <w:rFonts w:ascii="Arial" w:hAnsi="Arial" w:cs="Arial"/>
      <w:color w:val="333333"/>
      <w:sz w:val="18"/>
      <w:szCs w:val="18"/>
    </w:rPr>
  </w:style>
  <w:style w:type="paragraph" w:customStyle="1" w:styleId="text">
    <w:name w:val="text"/>
    <w:basedOn w:val="a"/>
    <w:rsid w:val="00BA3CF7"/>
    <w:pPr>
      <w:ind w:firstLine="709"/>
      <w:jc w:val="both"/>
    </w:pPr>
    <w:rPr>
      <w:sz w:val="24"/>
      <w:szCs w:val="24"/>
    </w:rPr>
  </w:style>
  <w:style w:type="paragraph" w:customStyle="1" w:styleId="a7">
    <w:name w:val="Знак"/>
    <w:basedOn w:val="a"/>
    <w:rsid w:val="0026579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h">
    <w:name w:val="h"/>
    <w:basedOn w:val="a"/>
    <w:rsid w:val="00540369"/>
    <w:pPr>
      <w:ind w:left="1985" w:hanging="1276"/>
    </w:pPr>
    <w:rPr>
      <w:caps/>
      <w:sz w:val="24"/>
      <w:szCs w:val="24"/>
    </w:rPr>
  </w:style>
  <w:style w:type="paragraph" w:styleId="a8">
    <w:name w:val="Balloon Text"/>
    <w:basedOn w:val="a"/>
    <w:link w:val="a9"/>
    <w:rsid w:val="007E3DA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E3D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13.07.2015 N 220-ФЗ"Об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</vt:lpstr>
    </vt:vector>
  </TitlesOfParts>
  <Company/>
  <LinksUpToDate>false</LinksUpToDate>
  <CharactersWithSpaces>2336</CharactersWithSpaces>
  <SharedDoc>false</SharedDoc>
  <HLinks>
    <vt:vector size="60" baseType="variant">
      <vt:variant>
        <vt:i4>93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consultantplus://offline/ref=88492D247A29A97B328770E1278CA8A1B956C644ECD95D0725AB1568CDf4z9G</vt:lpwstr>
      </vt:variant>
      <vt:variant>
        <vt:lpwstr/>
      </vt:variant>
      <vt:variant>
        <vt:i4>93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consultantplus://offline/ref=88492D247A29A97B328770E1278CA8A1B956C644ECD95D0725AB1568CDf4z9G</vt:lpwstr>
      </vt:variant>
      <vt:variant>
        <vt:lpwstr/>
      </vt:variant>
      <vt:variant>
        <vt:i4>3604531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consultantplus://offline/ref=88492D247A29A97B328770E1278CA8A1B956C644ECD95D0725AB1568CD49F91005FF4FF06AFC7176fAz2G</vt:lpwstr>
      </vt:variant>
      <vt:variant>
        <vt:lpwstr/>
      </vt:variant>
      <vt:variant>
        <vt:i4>3604531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consultantplus://offline/ref=88492D247A29A97B328770E1278CA8A1B956C644ECD95D0725AB1568CD49F91005FF4FF06AFC7177fAz3G</vt:lpwstr>
      </vt:variant>
      <vt:variant>
        <vt:lpwstr/>
      </vt:variant>
      <vt:variant>
        <vt:i4>3604531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consultantplus://offline/ref=88492D247A29A97B328770E1278CA8A1B956C644ECD95D0725AB1568CD49F91005FF4FF06AFC7176fAz2G</vt:lpwstr>
      </vt:variant>
      <vt:variant>
        <vt:lpwstr/>
      </vt:variant>
      <vt:variant>
        <vt:i4>3604531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consultantplus://offline/ref=88492D247A29A97B328770E1278CA8A1B956C644ECD95D0725AB1568CD49F91005FF4FF06AFC7177fAz3G</vt:lpwstr>
      </vt:variant>
      <vt:variant>
        <vt:lpwstr/>
      </vt:variant>
      <vt:variant>
        <vt:i4>93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consultantplus://offline/ref=88492D247A29A97B328770E1278CA8A1B956C644ECD95D0725AB1568CDf4z9G</vt:lpwstr>
      </vt:variant>
      <vt:variant>
        <vt:lpwstr/>
      </vt:variant>
      <vt:variant>
        <vt:i4>4521984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consultantplus://offline/ref=F62B55DDD5589264F48B9C0391FD2CBE87FA8190DFE9248ECA7B546547B50CG</vt:lpwstr>
      </vt:variant>
      <vt:variant>
        <vt:lpwstr/>
      </vt:variant>
      <vt:variant>
        <vt:i4>4522077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consultantplus://offline/ref=F62B55DDD5589264F48B9C0391FD2CBE84F28394DBE6248ECA7B546547B50CG</vt:lpwstr>
      </vt:variant>
      <vt:variant>
        <vt:lpwstr/>
      </vt:variant>
      <vt:variant>
        <vt:i4>4522069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consultantplus://offline/ref=F62B55DDD5589264F48B9C0391FD2CBE87FA819AD9EB248ECA7B546547B50CG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13.07.2015 N 220-ФЗ"Об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</dc:title>
  <dc:subject/>
  <dc:creator>ConsultantPlus</dc:creator>
  <cp:keywords/>
  <dc:description/>
  <cp:lastModifiedBy>Яна Моисеенко</cp:lastModifiedBy>
  <cp:revision>2</cp:revision>
  <cp:lastPrinted>2017-08-29T03:02:00Z</cp:lastPrinted>
  <dcterms:created xsi:type="dcterms:W3CDTF">2017-08-30T04:14:00Z</dcterms:created>
  <dcterms:modified xsi:type="dcterms:W3CDTF">2017-08-30T04:14:00Z</dcterms:modified>
</cp:coreProperties>
</file>