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7E4" w:rsidRPr="006127E4" w:rsidRDefault="006127E4" w:rsidP="006127E4">
      <w:pPr>
        <w:spacing w:after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27E4" w:rsidRPr="006127E4" w:rsidRDefault="006127E4" w:rsidP="006127E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27E4" w:rsidRPr="006127E4" w:rsidRDefault="006127E4" w:rsidP="006127E4">
      <w:pPr>
        <w:tabs>
          <w:tab w:val="center" w:pos="2989"/>
        </w:tabs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ДУМА</w:t>
      </w:r>
    </w:p>
    <w:p w:rsidR="006127E4" w:rsidRPr="006127E4" w:rsidRDefault="006127E4" w:rsidP="006127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6127E4" w:rsidRPr="006127E4" w:rsidRDefault="006127E4" w:rsidP="006127E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НОРМАТИВНЫЙ ПРАВОВОЙ АКТ</w:t>
      </w:r>
    </w:p>
    <w:p w:rsidR="006127E4" w:rsidRPr="006127E4" w:rsidRDefault="006127E4" w:rsidP="006127E4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215">
        <w:rPr>
          <w:rFonts w:ascii="Times New Roman" w:hAnsi="Times New Roman" w:cs="Times New Roman"/>
          <w:sz w:val="28"/>
          <w:szCs w:val="28"/>
        </w:rPr>
        <w:t>от «</w:t>
      </w:r>
      <w:r w:rsidR="00B54A3A" w:rsidRPr="00B54A3A">
        <w:rPr>
          <w:rFonts w:ascii="Times New Roman" w:hAnsi="Times New Roman" w:cs="Times New Roman"/>
          <w:sz w:val="28"/>
          <w:szCs w:val="28"/>
        </w:rPr>
        <w:t>26</w:t>
      </w:r>
      <w:r w:rsidR="00F43215">
        <w:rPr>
          <w:rFonts w:ascii="Times New Roman" w:hAnsi="Times New Roman" w:cs="Times New Roman"/>
          <w:sz w:val="28"/>
          <w:szCs w:val="28"/>
        </w:rPr>
        <w:t>»</w:t>
      </w:r>
      <w:r w:rsidR="00B54A3A">
        <w:rPr>
          <w:rFonts w:ascii="Times New Roman" w:hAnsi="Times New Roman" w:cs="Times New Roman"/>
          <w:sz w:val="28"/>
          <w:szCs w:val="28"/>
        </w:rPr>
        <w:t xml:space="preserve"> сентября </w:t>
      </w:r>
      <w:r w:rsidR="00F43215">
        <w:rPr>
          <w:rFonts w:ascii="Times New Roman" w:hAnsi="Times New Roman" w:cs="Times New Roman"/>
          <w:sz w:val="28"/>
          <w:szCs w:val="28"/>
        </w:rPr>
        <w:t>2017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215">
        <w:rPr>
          <w:rFonts w:ascii="Times New Roman" w:hAnsi="Times New Roman" w:cs="Times New Roman"/>
          <w:sz w:val="28"/>
          <w:szCs w:val="28"/>
        </w:rPr>
        <w:t>года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321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пгт  Лучегорск              </w:t>
      </w:r>
      <w:r w:rsidR="00F43215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B54A3A" w:rsidRPr="00B54A3A">
        <w:rPr>
          <w:rFonts w:ascii="Times New Roman" w:eastAsia="Times New Roman" w:hAnsi="Times New Roman" w:cs="Times New Roman"/>
          <w:sz w:val="28"/>
          <w:szCs w:val="28"/>
        </w:rPr>
        <w:t>108</w:t>
      </w:r>
      <w:r w:rsidR="00F43215">
        <w:rPr>
          <w:rFonts w:ascii="Times New Roman" w:hAnsi="Times New Roman" w:cs="Times New Roman"/>
          <w:sz w:val="28"/>
          <w:szCs w:val="28"/>
        </w:rPr>
        <w:t>-НПА</w:t>
      </w:r>
      <w:r w:rsidRPr="006127E4">
        <w:rPr>
          <w:rFonts w:ascii="Times New Roman" w:eastAsia="Times New Roman" w:hAnsi="Times New Roman" w:cs="Times New Roman"/>
          <w:b/>
        </w:rPr>
        <w:t xml:space="preserve">                                                    </w:t>
      </w:r>
    </w:p>
    <w:p w:rsidR="006127E4" w:rsidRPr="006127E4" w:rsidRDefault="006127E4" w:rsidP="006127E4">
      <w:pPr>
        <w:spacing w:after="0"/>
        <w:rPr>
          <w:rFonts w:ascii="Times New Roman" w:eastAsia="Times New Roman" w:hAnsi="Times New Roman" w:cs="Times New Roman"/>
          <w:b/>
          <w:sz w:val="8"/>
          <w:szCs w:val="8"/>
        </w:rPr>
      </w:pPr>
    </w:p>
    <w:p w:rsidR="006127E4" w:rsidRPr="006127E4" w:rsidRDefault="006127E4" w:rsidP="00F43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>О внесении</w:t>
      </w:r>
      <w:r w:rsidR="00F43215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  <w:r w:rsidRPr="006127E4">
        <w:rPr>
          <w:rFonts w:ascii="Times New Roman" w:eastAsia="Times New Roman" w:hAnsi="Times New Roman" w:cs="Times New Roman"/>
          <w:b/>
          <w:sz w:val="28"/>
          <w:szCs w:val="28"/>
        </w:rPr>
        <w:t xml:space="preserve"> 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</w:p>
    <w:p w:rsidR="006127E4" w:rsidRPr="006127E4" w:rsidRDefault="006127E4" w:rsidP="00F432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127E4" w:rsidRPr="00F43215" w:rsidRDefault="006127E4" w:rsidP="00F432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3215">
        <w:rPr>
          <w:rFonts w:ascii="Times New Roman" w:eastAsia="Times New Roman" w:hAnsi="Times New Roman" w:cs="Times New Roman"/>
          <w:sz w:val="24"/>
          <w:szCs w:val="24"/>
        </w:rPr>
        <w:t>Принят Думой Пожарского муниципального района «</w:t>
      </w:r>
      <w:r w:rsidR="00B54A3A" w:rsidRPr="00B54A3A">
        <w:rPr>
          <w:rFonts w:ascii="Times New Roman" w:eastAsia="Times New Roman" w:hAnsi="Times New Roman" w:cs="Times New Roman"/>
          <w:sz w:val="24"/>
          <w:szCs w:val="24"/>
        </w:rPr>
        <w:t xml:space="preserve">26» сентября </w:t>
      </w:r>
      <w:r w:rsidRPr="00F43215">
        <w:rPr>
          <w:rFonts w:ascii="Times New Roman" w:eastAsia="Times New Roman" w:hAnsi="Times New Roman" w:cs="Times New Roman"/>
          <w:sz w:val="24"/>
          <w:szCs w:val="24"/>
        </w:rPr>
        <w:t xml:space="preserve">2017 года </w:t>
      </w:r>
    </w:p>
    <w:p w:rsidR="006127E4" w:rsidRPr="006127E4" w:rsidRDefault="006127E4" w:rsidP="00F432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6127E4" w:rsidRPr="006127E4" w:rsidRDefault="006127E4" w:rsidP="00F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ab/>
        <w:t>В соответствии с главой 26.3 Налогового кодекса Российской Федерации  и распоряжением Правительства Российской Федерации от 24 ноября 2016 года № 2496-р «Об утверждении кодов деятельности в соответствии с Общероссийским классификатором видов экономической деятельности, относящихся к бытовым услугам, и кодов услуг в соответствии Общероссийским классификатором продукции по видам экономической деятельности, относящихся к бытовым услугам»</w:t>
      </w:r>
    </w:p>
    <w:p w:rsidR="00F43215" w:rsidRDefault="00F43215" w:rsidP="00F43215">
      <w:pPr>
        <w:pStyle w:val="a5"/>
        <w:numPr>
          <w:ilvl w:val="0"/>
          <w:numId w:val="2"/>
        </w:numPr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</w:t>
      </w:r>
      <w:r w:rsidRPr="00F432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изменения</w:t>
      </w:r>
      <w:r w:rsidRPr="00F43215">
        <w:rPr>
          <w:rFonts w:ascii="Times New Roman" w:eastAsia="Times New Roman" w:hAnsi="Times New Roman" w:cs="Times New Roman"/>
          <w:sz w:val="28"/>
          <w:szCs w:val="28"/>
        </w:rPr>
        <w:t xml:space="preserve">  в нормативный правовой акт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содержания;</w:t>
      </w:r>
    </w:p>
    <w:p w:rsidR="006127E4" w:rsidRPr="00F43215" w:rsidRDefault="00F43215" w:rsidP="00F43215">
      <w:pPr>
        <w:pStyle w:val="a5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 </w:t>
      </w:r>
      <w:r w:rsidRPr="00F43215">
        <w:rPr>
          <w:rFonts w:ascii="Times New Roman" w:hAnsi="Times New Roman" w:cs="Times New Roman"/>
          <w:sz w:val="28"/>
          <w:szCs w:val="28"/>
        </w:rPr>
        <w:t>Подпункт</w:t>
      </w:r>
      <w:r w:rsidR="006127E4" w:rsidRPr="00F43215">
        <w:rPr>
          <w:rFonts w:ascii="Times New Roman" w:eastAsia="Times New Roman" w:hAnsi="Times New Roman" w:cs="Times New Roman"/>
          <w:sz w:val="28"/>
          <w:szCs w:val="28"/>
        </w:rPr>
        <w:t xml:space="preserve"> 1</w:t>
      </w:r>
      <w:r w:rsidRPr="00F43215">
        <w:rPr>
          <w:rFonts w:ascii="Times New Roman" w:hAnsi="Times New Roman" w:cs="Times New Roman"/>
          <w:sz w:val="28"/>
          <w:szCs w:val="28"/>
        </w:rPr>
        <w:t xml:space="preserve"> пункта</w:t>
      </w:r>
      <w:r w:rsidR="006127E4" w:rsidRPr="00F43215">
        <w:rPr>
          <w:rFonts w:ascii="Times New Roman" w:eastAsia="Times New Roman" w:hAnsi="Times New Roman" w:cs="Times New Roman"/>
          <w:sz w:val="28"/>
          <w:szCs w:val="28"/>
        </w:rPr>
        <w:t xml:space="preserve"> 2 </w:t>
      </w:r>
      <w:r w:rsidRPr="00F43215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6127E4" w:rsidRPr="00F43215">
        <w:rPr>
          <w:rFonts w:ascii="Times New Roman" w:eastAsia="Times New Roman" w:hAnsi="Times New Roman" w:cs="Times New Roman"/>
          <w:sz w:val="28"/>
          <w:szCs w:val="28"/>
        </w:rPr>
        <w:t>текстом следующего содержания:</w:t>
      </w:r>
    </w:p>
    <w:p w:rsidR="006127E4" w:rsidRPr="006127E4" w:rsidRDefault="00F43215" w:rsidP="00F432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6127E4" w:rsidRPr="006127E4">
        <w:rPr>
          <w:rFonts w:ascii="Times New Roman" w:eastAsia="Times New Roman" w:hAnsi="Times New Roman" w:cs="Times New Roman"/>
          <w:sz w:val="28"/>
          <w:szCs w:val="28"/>
        </w:rPr>
        <w:t>- прокат и аренда товаров для отдыха и спортивных товаров</w:t>
      </w:r>
      <w:r>
        <w:rPr>
          <w:rFonts w:ascii="Times New Roman" w:hAnsi="Times New Roman" w:cs="Times New Roman"/>
          <w:sz w:val="28"/>
          <w:szCs w:val="28"/>
        </w:rPr>
        <w:t>»</w:t>
      </w:r>
      <w:r w:rsidR="006127E4" w:rsidRPr="006127E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127E4" w:rsidRPr="006127E4" w:rsidRDefault="006127E4" w:rsidP="00F432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>2. Установить значение корректирующего коэффициента базовой доходности для проката и аренды товаров для отдыха и спортивных товаров 0,48 (Приложение 1).</w:t>
      </w:r>
    </w:p>
    <w:p w:rsidR="006127E4" w:rsidRPr="006127E4" w:rsidRDefault="006127E4" w:rsidP="00F432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3. Утвердить  код по видам экономической деятельности, относящихся к бытовым услугам (ОКВЭД 2) </w:t>
      </w:r>
    </w:p>
    <w:p w:rsidR="006127E4" w:rsidRPr="006127E4" w:rsidRDefault="006127E4" w:rsidP="00F432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>- прокат и аренда товаров для отдыха и спортивных товаров»  -  77.21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ab/>
        <w:t xml:space="preserve"> (Приложение 2).</w:t>
      </w:r>
    </w:p>
    <w:p w:rsidR="006127E4" w:rsidRPr="006127E4" w:rsidRDefault="006127E4" w:rsidP="00F43215">
      <w:pPr>
        <w:pStyle w:val="HTML"/>
        <w:tabs>
          <w:tab w:val="clear" w:pos="916"/>
          <w:tab w:val="left" w:pos="720"/>
        </w:tabs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4">
        <w:rPr>
          <w:rFonts w:ascii="Times New Roman" w:hAnsi="Times New Roman" w:cs="Times New Roman"/>
          <w:sz w:val="28"/>
          <w:szCs w:val="28"/>
        </w:rPr>
        <w:t xml:space="preserve">          4. Настоящий нормативный правовой акт  вступает в силу со дня опубликования в газете «Победа» и распространяет своё действие с 01 сентября 2017 года.</w:t>
      </w:r>
      <w:r w:rsidRPr="006127E4">
        <w:rPr>
          <w:rFonts w:ascii="Times New Roman" w:hAnsi="Times New Roman" w:cs="Times New Roman"/>
          <w:sz w:val="28"/>
          <w:szCs w:val="28"/>
        </w:rPr>
        <w:tab/>
      </w:r>
      <w:r w:rsidRPr="006127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43215" w:rsidRDefault="006127E4" w:rsidP="006127E4">
      <w:pPr>
        <w:pStyle w:val="HTML"/>
        <w:tabs>
          <w:tab w:val="clear" w:pos="916"/>
          <w:tab w:val="left" w:pos="72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27E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127E4" w:rsidRPr="006127E4" w:rsidRDefault="006127E4" w:rsidP="006127E4">
      <w:pPr>
        <w:pStyle w:val="HTML"/>
        <w:tabs>
          <w:tab w:val="clear" w:pos="916"/>
          <w:tab w:val="left" w:pos="720"/>
        </w:tabs>
        <w:spacing w:line="360" w:lineRule="auto"/>
        <w:jc w:val="both"/>
        <w:rPr>
          <w:rFonts w:ascii="Times New Roman" w:hAnsi="Times New Roman" w:cs="Times New Roman"/>
        </w:rPr>
      </w:pPr>
      <w:r w:rsidRPr="006127E4">
        <w:rPr>
          <w:rFonts w:ascii="Times New Roman" w:hAnsi="Times New Roman" w:cs="Times New Roman"/>
          <w:b/>
          <w:sz w:val="28"/>
          <w:szCs w:val="28"/>
        </w:rPr>
        <w:t xml:space="preserve">        </w:t>
      </w:r>
    </w:p>
    <w:p w:rsidR="008F40C4" w:rsidRDefault="006127E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Глава Пожарского муниципального района        </w:t>
      </w:r>
      <w:r w:rsidR="00F4321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6127E4">
        <w:rPr>
          <w:rFonts w:ascii="Times New Roman" w:eastAsia="Times New Roman" w:hAnsi="Times New Roman" w:cs="Times New Roman"/>
          <w:sz w:val="28"/>
          <w:szCs w:val="28"/>
        </w:rPr>
        <w:t xml:space="preserve">   С.А. Филатов </w:t>
      </w:r>
    </w:p>
    <w:p w:rsidR="008F40C4" w:rsidRDefault="008F40C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40C4" w:rsidRDefault="008F40C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678" w:type="dxa"/>
        <w:tblInd w:w="4644" w:type="dxa"/>
        <w:tblLook w:val="01E0" w:firstRow="1" w:lastRow="1" w:firstColumn="1" w:lastColumn="1" w:noHBand="0" w:noVBand="0"/>
      </w:tblPr>
      <w:tblGrid>
        <w:gridCol w:w="4678"/>
      </w:tblGrid>
      <w:tr w:rsidR="008F40C4" w:rsidRPr="008F40C4" w:rsidTr="00B54A3A">
        <w:tc>
          <w:tcPr>
            <w:tcW w:w="4678" w:type="dxa"/>
            <w:shd w:val="clear" w:color="auto" w:fill="auto"/>
          </w:tcPr>
          <w:p w:rsidR="008F40C4" w:rsidRPr="008F40C4" w:rsidRDefault="008F40C4" w:rsidP="00DB452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1</w:t>
            </w:r>
          </w:p>
          <w:p w:rsidR="00B54A3A" w:rsidRDefault="008F40C4" w:rsidP="00B54A3A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  <w:r w:rsidR="00B54A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8F40C4" w:rsidRPr="008F40C4" w:rsidRDefault="00EB558C" w:rsidP="00B54A3A">
            <w:pPr>
              <w:ind w:left="-249" w:firstLine="249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</w:t>
            </w:r>
            <w:r w:rsidR="00B54A3A" w:rsidRPr="00B54A3A">
              <w:rPr>
                <w:rFonts w:ascii="Times New Roman" w:hAnsi="Times New Roman" w:cs="Times New Roman"/>
                <w:sz w:val="28"/>
                <w:szCs w:val="28"/>
              </w:rPr>
              <w:t>26» сентября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2017 </w:t>
            </w:r>
            <w:r w:rsidR="00B54A3A">
              <w:rPr>
                <w:rFonts w:ascii="Times New Roman" w:hAnsi="Times New Roman" w:cs="Times New Roman"/>
                <w:sz w:val="28"/>
                <w:szCs w:val="28"/>
              </w:rPr>
              <w:t>№108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-НПА</w:t>
            </w:r>
          </w:p>
        </w:tc>
      </w:tr>
    </w:tbl>
    <w:p w:rsidR="008F40C4" w:rsidRPr="008F40C4" w:rsidRDefault="008F40C4" w:rsidP="008F40C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p w:rsidR="008F40C4" w:rsidRPr="008F40C4" w:rsidRDefault="008F40C4" w:rsidP="008F40C4">
      <w:pPr>
        <w:jc w:val="center"/>
        <w:rPr>
          <w:rFonts w:ascii="Times New Roman" w:hAnsi="Times New Roman" w:cs="Times New Roman"/>
          <w:sz w:val="28"/>
          <w:szCs w:val="28"/>
        </w:rPr>
      </w:pPr>
      <w:r w:rsidRPr="008F40C4">
        <w:rPr>
          <w:rFonts w:ascii="Times New Roman" w:hAnsi="Times New Roman" w:cs="Times New Roman"/>
          <w:sz w:val="28"/>
          <w:szCs w:val="28"/>
        </w:rPr>
        <w:t>КОРРЕКТИРУЮЩИЙ КОЭФФИЦИЕНТ БАЗОВОЙ ДОХОДНОСТИ К2</w:t>
      </w:r>
    </w:p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046"/>
        <w:gridCol w:w="1876"/>
      </w:tblGrid>
      <w:tr w:rsidR="008F40C4" w:rsidRPr="008F40C4" w:rsidTr="00B54A3A">
        <w:tc>
          <w:tcPr>
            <w:tcW w:w="8046" w:type="dxa"/>
          </w:tcPr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6" w:type="dxa"/>
            <w:vAlign w:val="center"/>
          </w:tcPr>
          <w:p w:rsidR="008F40C4" w:rsidRPr="008F40C4" w:rsidRDefault="008F40C4" w:rsidP="00DB452A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8F40C4">
              <w:rPr>
                <w:b w:val="0"/>
                <w:sz w:val="28"/>
                <w:szCs w:val="28"/>
              </w:rPr>
              <w:t>ЗНАЧЕНИЕ</w:t>
            </w:r>
          </w:p>
        </w:tc>
      </w:tr>
      <w:tr w:rsidR="008F40C4" w:rsidRPr="008F40C4" w:rsidTr="00B54A3A">
        <w:tc>
          <w:tcPr>
            <w:tcW w:w="8046" w:type="dxa"/>
          </w:tcPr>
          <w:p w:rsidR="008F40C4" w:rsidRPr="008F40C4" w:rsidRDefault="008F40C4" w:rsidP="00DB4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bCs/>
                <w:sz w:val="28"/>
                <w:szCs w:val="28"/>
              </w:rPr>
              <w:t>1. ОКАЗАНИЕ БЫТОВЫХ УСЛУГ</w:t>
            </w:r>
          </w:p>
        </w:tc>
        <w:tc>
          <w:tcPr>
            <w:tcW w:w="1876" w:type="dxa"/>
            <w:vAlign w:val="center"/>
          </w:tcPr>
          <w:p w:rsidR="008F40C4" w:rsidRPr="008F40C4" w:rsidRDefault="008F40C4" w:rsidP="00DB452A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F40C4" w:rsidRPr="008F40C4" w:rsidTr="00B54A3A">
        <w:tc>
          <w:tcPr>
            <w:tcW w:w="8046" w:type="dxa"/>
          </w:tcPr>
          <w:p w:rsidR="008F40C4" w:rsidRPr="008F40C4" w:rsidRDefault="008F40C4" w:rsidP="00DB452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*прокат и аренда товаров для отдыха и спортивных товаров</w:t>
            </w:r>
          </w:p>
        </w:tc>
        <w:tc>
          <w:tcPr>
            <w:tcW w:w="1876" w:type="dxa"/>
          </w:tcPr>
          <w:p w:rsidR="008F40C4" w:rsidRPr="008F40C4" w:rsidRDefault="008F40C4" w:rsidP="00DB452A">
            <w:pPr>
              <w:spacing w:after="315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40C4">
              <w:rPr>
                <w:rFonts w:ascii="Times New Roman" w:hAnsi="Times New Roman" w:cs="Times New Roman"/>
                <w:sz w:val="28"/>
                <w:szCs w:val="28"/>
              </w:rPr>
              <w:t>0,48</w:t>
            </w:r>
          </w:p>
        </w:tc>
      </w:tr>
    </w:tbl>
    <w:p w:rsidR="008F40C4" w:rsidRPr="008F40C4" w:rsidRDefault="008F40C4" w:rsidP="008F40C4">
      <w:pPr>
        <w:rPr>
          <w:rFonts w:ascii="Times New Roman" w:hAnsi="Times New Roman" w:cs="Times New Roman"/>
          <w:sz w:val="28"/>
          <w:szCs w:val="28"/>
        </w:rPr>
      </w:pPr>
    </w:p>
    <w:p w:rsidR="00E87985" w:rsidRDefault="006127E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40C4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985" w:rsidRDefault="00E87985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69" w:rsidRDefault="00B54869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4869" w:rsidRPr="008F40C4" w:rsidRDefault="00B54869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4394" w:type="dxa"/>
        <w:tblInd w:w="5070" w:type="dxa"/>
        <w:tblLook w:val="01E0" w:firstRow="1" w:lastRow="1" w:firstColumn="1" w:lastColumn="1" w:noHBand="0" w:noVBand="0"/>
      </w:tblPr>
      <w:tblGrid>
        <w:gridCol w:w="4394"/>
      </w:tblGrid>
      <w:tr w:rsidR="00E87985" w:rsidRPr="00E87985" w:rsidTr="00B54A3A">
        <w:tc>
          <w:tcPr>
            <w:tcW w:w="4394" w:type="dxa"/>
            <w:shd w:val="clear" w:color="auto" w:fill="auto"/>
          </w:tcPr>
          <w:p w:rsidR="00E87985" w:rsidRPr="00E87985" w:rsidRDefault="00E87985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2</w:t>
            </w:r>
          </w:p>
          <w:p w:rsidR="00E87985" w:rsidRPr="00E87985" w:rsidRDefault="00E87985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к нормативному правовому акту Думы Пожарского муниципального района</w:t>
            </w:r>
          </w:p>
          <w:p w:rsidR="00E87985" w:rsidRPr="00E87985" w:rsidRDefault="00E87985" w:rsidP="00E8798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7985" w:rsidRPr="00E87985" w:rsidRDefault="00B54A3A" w:rsidP="00E87985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A">
              <w:rPr>
                <w:rFonts w:ascii="Times New Roman" w:hAnsi="Times New Roman" w:cs="Times New Roman"/>
                <w:sz w:val="28"/>
                <w:szCs w:val="28"/>
              </w:rPr>
              <w:t>от «26» сентября 2017 №108-НПА</w:t>
            </w:r>
          </w:p>
        </w:tc>
      </w:tr>
    </w:tbl>
    <w:p w:rsidR="00E87985" w:rsidRPr="00E87985" w:rsidRDefault="00E87985" w:rsidP="00E8798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E87985" w:rsidRPr="00E87985" w:rsidRDefault="00E87985" w:rsidP="00E87985">
      <w:pPr>
        <w:rPr>
          <w:rFonts w:ascii="Times New Roman" w:hAnsi="Times New Roman" w:cs="Times New Roman"/>
          <w:sz w:val="28"/>
          <w:szCs w:val="28"/>
        </w:rPr>
      </w:pPr>
    </w:p>
    <w:p w:rsidR="00E87985" w:rsidRPr="00E87985" w:rsidRDefault="00E87985" w:rsidP="00E87985">
      <w:pPr>
        <w:rPr>
          <w:rFonts w:ascii="Times New Roman" w:hAnsi="Times New Roman" w:cs="Times New Roman"/>
          <w:sz w:val="28"/>
          <w:szCs w:val="28"/>
        </w:rPr>
      </w:pPr>
    </w:p>
    <w:p w:rsidR="00E87985" w:rsidRPr="00E87985" w:rsidRDefault="00E87985" w:rsidP="00E87985">
      <w:pPr>
        <w:jc w:val="center"/>
        <w:rPr>
          <w:rFonts w:ascii="Times New Roman" w:hAnsi="Times New Roman" w:cs="Times New Roman"/>
          <w:sz w:val="28"/>
          <w:szCs w:val="28"/>
        </w:rPr>
      </w:pPr>
      <w:r w:rsidRPr="00E87985">
        <w:rPr>
          <w:rFonts w:ascii="Times New Roman" w:hAnsi="Times New Roman" w:cs="Times New Roman"/>
          <w:sz w:val="28"/>
          <w:szCs w:val="28"/>
        </w:rPr>
        <w:t>Перечень кодов видов экономической деятельности, относящихся к бытовым услугам</w:t>
      </w:r>
    </w:p>
    <w:p w:rsidR="00E87985" w:rsidRPr="00E87985" w:rsidRDefault="00E87985" w:rsidP="00E8798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68"/>
        <w:gridCol w:w="8254"/>
      </w:tblGrid>
      <w:tr w:rsidR="00E87985" w:rsidRPr="00E87985" w:rsidTr="00DB452A">
        <w:tc>
          <w:tcPr>
            <w:tcW w:w="1668" w:type="dxa"/>
          </w:tcPr>
          <w:p w:rsidR="00E87985" w:rsidRPr="00E87985" w:rsidRDefault="00E87985" w:rsidP="00DB452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Код по  ОКВЭД 2</w:t>
            </w:r>
          </w:p>
          <w:p w:rsidR="00E87985" w:rsidRPr="00E87985" w:rsidRDefault="00E87985" w:rsidP="00DB452A">
            <w:pPr>
              <w:spacing w:after="315" w:line="225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4" w:type="dxa"/>
          </w:tcPr>
          <w:p w:rsidR="00E87985" w:rsidRPr="00E87985" w:rsidRDefault="00E87985" w:rsidP="00DB452A">
            <w:pPr>
              <w:spacing w:after="315" w:line="225" w:lineRule="atLeas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Вид деятельности</w:t>
            </w:r>
          </w:p>
        </w:tc>
      </w:tr>
      <w:tr w:rsidR="00E87985" w:rsidRPr="00E87985" w:rsidTr="00DB452A">
        <w:tc>
          <w:tcPr>
            <w:tcW w:w="1668" w:type="dxa"/>
          </w:tcPr>
          <w:p w:rsidR="00E87985" w:rsidRPr="00E87985" w:rsidRDefault="00E87985" w:rsidP="00DB452A">
            <w:pPr>
              <w:spacing w:after="315" w:line="22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77.21</w:t>
            </w:r>
          </w:p>
        </w:tc>
        <w:tc>
          <w:tcPr>
            <w:tcW w:w="8254" w:type="dxa"/>
          </w:tcPr>
          <w:p w:rsidR="00E87985" w:rsidRPr="00E87985" w:rsidRDefault="00E87985" w:rsidP="00DB452A">
            <w:pPr>
              <w:spacing w:after="315" w:line="225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E87985">
              <w:rPr>
                <w:rFonts w:ascii="Times New Roman" w:hAnsi="Times New Roman" w:cs="Times New Roman"/>
                <w:sz w:val="28"/>
                <w:szCs w:val="28"/>
              </w:rPr>
              <w:t>Прокат и аренда товаров для отдыха и спортивных товаров</w:t>
            </w:r>
          </w:p>
        </w:tc>
      </w:tr>
    </w:tbl>
    <w:p w:rsidR="00E87985" w:rsidRPr="00E87985" w:rsidRDefault="00E87985" w:rsidP="00E87985">
      <w:pPr>
        <w:rPr>
          <w:rFonts w:ascii="Times New Roman" w:hAnsi="Times New Roman" w:cs="Times New Roman"/>
          <w:sz w:val="28"/>
          <w:szCs w:val="28"/>
        </w:rPr>
      </w:pPr>
    </w:p>
    <w:p w:rsidR="006127E4" w:rsidRPr="00E87985" w:rsidRDefault="006127E4" w:rsidP="006127E4">
      <w:pPr>
        <w:tabs>
          <w:tab w:val="left" w:pos="-142"/>
          <w:tab w:val="left" w:pos="709"/>
          <w:tab w:val="left" w:pos="1134"/>
        </w:tabs>
        <w:spacing w:after="0" w:line="36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27E4" w:rsidRDefault="006127E4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Default="003D2D99" w:rsidP="006127E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2D99" w:rsidRPr="003D2D99" w:rsidRDefault="003D2D99" w:rsidP="003D2D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99">
        <w:rPr>
          <w:rFonts w:ascii="Times New Roman" w:hAnsi="Times New Roman" w:cs="Times New Roman"/>
          <w:b/>
          <w:sz w:val="28"/>
          <w:szCs w:val="28"/>
        </w:rPr>
        <w:lastRenderedPageBreak/>
        <w:t>ПОЯСНИТЕЛЬНАЯ ЗАПИСКА</w:t>
      </w:r>
    </w:p>
    <w:p w:rsidR="003D2D99" w:rsidRPr="003D2D99" w:rsidRDefault="003D2D99" w:rsidP="003D2D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D99">
        <w:rPr>
          <w:rFonts w:ascii="Times New Roman" w:hAnsi="Times New Roman" w:cs="Times New Roman"/>
          <w:b/>
          <w:sz w:val="28"/>
          <w:szCs w:val="28"/>
        </w:rPr>
        <w:t>К нормативному правовому акту Думы Пожарского муниципального района «О внесении дополнений  в нормативный правовой акт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</w:t>
      </w:r>
    </w:p>
    <w:p w:rsidR="003D2D99" w:rsidRPr="003D2D99" w:rsidRDefault="003D2D99" w:rsidP="00E9727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 xml:space="preserve">            В соответствии с распоряжением Правительства Российской Федерации от 24 ноября 2016 года № 2496-р «Об утверждении кодов деятельности в соответствии с Общероссийским классификатором видов экономической деятельности, относящихся к бытовым услугам, и кодов услуг в соответствии Общероссийским классификатором продукции по видам экономической деятельности, далее (ОКВЭД 2), относящихся к бытовым услугам» утверждён новый перечень кодов услуг в соответствии с общероссийским классификатором продукции по видам экономической деятельности, относящихся к бытовым услугам. </w:t>
      </w:r>
    </w:p>
    <w:p w:rsidR="003D2D99" w:rsidRPr="003D2D99" w:rsidRDefault="003D2D99" w:rsidP="003D2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ab/>
        <w:t>Нормативным правовым актом Думы Пожарского муниципального района от 29 ноября 2016 года № 50-НПА «О системе налогообложения в виде единого налога на вмененный доход для отдельных видов деятельности в Пожарском муниципальном районе» (далее-нормативный правовой акт Думы Пожарского муниципального района), определяющим виды деятельности, относящиеся к бытовым услугам, вступающие в силу с 1 января 2017 года была определена расшифровка «других видов услуг» перечнем наиболее часто встречающихся видов бытовых услуг.</w:t>
      </w:r>
    </w:p>
    <w:p w:rsidR="003D2D99" w:rsidRPr="003D2D99" w:rsidRDefault="003D2D99" w:rsidP="003D2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ab/>
        <w:t>В настоящее время  возникла необходимость дополнить список бытовых услуг,  в соответствии с  ОКВЭД 2:</w:t>
      </w:r>
    </w:p>
    <w:p w:rsidR="003D2D99" w:rsidRPr="003D2D99" w:rsidRDefault="003D2D99" w:rsidP="003D2D9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 xml:space="preserve">- прокат и аренда товаров для отдыха и спортивных товаров. </w:t>
      </w:r>
    </w:p>
    <w:p w:rsidR="003D2D99" w:rsidRPr="003D2D99" w:rsidRDefault="003D2D99" w:rsidP="003D2D9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 xml:space="preserve">Внесение изменений в нормативный правовой акт Думы Пожарского муниципального района позволит получить дополнительные доходы в бюджет Пожарского муниципального района по единому налогу на вменённый доход. </w:t>
      </w:r>
    </w:p>
    <w:p w:rsidR="003D2D99" w:rsidRPr="003D2D99" w:rsidRDefault="003D2D99" w:rsidP="003D2D9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2D99" w:rsidRPr="008F40C4" w:rsidRDefault="003D2D99" w:rsidP="00E97271">
      <w:pPr>
        <w:jc w:val="both"/>
        <w:rPr>
          <w:rFonts w:ascii="Times New Roman" w:hAnsi="Times New Roman" w:cs="Times New Roman"/>
          <w:sz w:val="28"/>
          <w:szCs w:val="28"/>
        </w:rPr>
      </w:pPr>
      <w:r w:rsidRPr="003D2D99">
        <w:rPr>
          <w:rFonts w:ascii="Times New Roman" w:hAnsi="Times New Roman" w:cs="Times New Roman"/>
          <w:sz w:val="28"/>
          <w:szCs w:val="28"/>
        </w:rPr>
        <w:t>И. о. начальника финансового управления                                  Л.А. Кистенёва</w:t>
      </w:r>
    </w:p>
    <w:sectPr w:rsidR="003D2D99" w:rsidRPr="008F40C4" w:rsidSect="00870429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98E457D"/>
    <w:multiLevelType w:val="hybridMultilevel"/>
    <w:tmpl w:val="214A6E9E"/>
    <w:lvl w:ilvl="0" w:tplc="8FDC6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ADB"/>
    <w:rsid w:val="00363669"/>
    <w:rsid w:val="003B4289"/>
    <w:rsid w:val="003B6ADB"/>
    <w:rsid w:val="003D2D99"/>
    <w:rsid w:val="00413F7E"/>
    <w:rsid w:val="006127E4"/>
    <w:rsid w:val="00783A39"/>
    <w:rsid w:val="00870429"/>
    <w:rsid w:val="008D3759"/>
    <w:rsid w:val="008D5469"/>
    <w:rsid w:val="008F40C4"/>
    <w:rsid w:val="008F4E0A"/>
    <w:rsid w:val="00B54869"/>
    <w:rsid w:val="00B54A3A"/>
    <w:rsid w:val="00B710BC"/>
    <w:rsid w:val="00B75A7C"/>
    <w:rsid w:val="00C02E66"/>
    <w:rsid w:val="00E87985"/>
    <w:rsid w:val="00E97271"/>
    <w:rsid w:val="00EB558C"/>
    <w:rsid w:val="00F4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94F812-2989-45E7-B6C9-0A02BC3C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E66"/>
  </w:style>
  <w:style w:type="paragraph" w:styleId="4">
    <w:name w:val="heading 4"/>
    <w:basedOn w:val="a"/>
    <w:next w:val="a"/>
    <w:link w:val="40"/>
    <w:qFormat/>
    <w:rsid w:val="008F40C4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6A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6AD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6127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127E4"/>
    <w:rPr>
      <w:rFonts w:ascii="Courier New" w:eastAsia="Times New Roman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F43215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8F40C4"/>
    <w:rPr>
      <w:rFonts w:ascii="Times New Roman" w:eastAsia="Times New Roman" w:hAnsi="Times New Roman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8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674</Words>
  <Characters>3843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dcterms:created xsi:type="dcterms:W3CDTF">2017-11-01T04:27:00Z</dcterms:created>
  <dcterms:modified xsi:type="dcterms:W3CDTF">2017-11-01T04:27:00Z</dcterms:modified>
</cp:coreProperties>
</file>