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3B18" w:rsidRPr="00262B5F" w:rsidRDefault="00A03885" w:rsidP="00EA3B18">
      <w:pPr>
        <w:jc w:val="center"/>
        <w:rPr>
          <w:b/>
          <w:sz w:val="28"/>
          <w:szCs w:val="28"/>
        </w:rPr>
      </w:pPr>
      <w:r w:rsidRPr="00A03885">
        <w:rPr>
          <w:sz w:val="28"/>
          <w:szCs w:val="28"/>
        </w:rPr>
        <w:pict>
          <v:shapetype id="_x0000_t202" coordsize="21600,21600" o:spt="202" path="m,l,21600r21600,l21600,xe">
            <v:stroke joinstyle="miter"/>
            <v:path gradientshapeok="t" o:connecttype="rect"/>
          </v:shapetype>
          <v:shape id="Надпись 2" o:spid="_x0000_s1027" type="#_x0000_t202" style="position:absolute;left:0;text-align:left;margin-left:334.75pt;margin-top:-3.1pt;width:145.6pt;height:78.2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" stroked="f">
            <v:textbox>
              <w:txbxContent>
                <w:p w:rsidR="00EA3B18" w:rsidRDefault="00EA3B18" w:rsidP="00EA3B18">
                  <w:pPr>
                    <w:jc w:val="center"/>
                    <w:rPr>
                      <w:b/>
                      <w:szCs w:val="28"/>
                    </w:rPr>
                  </w:pPr>
                </w:p>
              </w:txbxContent>
            </v:textbox>
          </v:shape>
        </w:pict>
      </w:r>
      <w:r w:rsidR="00EA3B18">
        <w:rPr>
          <w:noProof/>
          <w:sz w:val="28"/>
          <w:szCs w:val="28"/>
        </w:rPr>
        <w:drawing>
          <wp:inline distT="0" distB="0" distL="0" distR="0">
            <wp:extent cx="666750" cy="831850"/>
            <wp:effectExtent l="19050" t="0" r="0" b="0"/>
            <wp:docPr id="5"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7"/>
                    <a:srcRect/>
                    <a:stretch>
                      <a:fillRect/>
                    </a:stretch>
                  </pic:blipFill>
                  <pic:spPr bwMode="auto">
                    <a:xfrm>
                      <a:off x="0" y="0"/>
                      <a:ext cx="666750" cy="831850"/>
                    </a:xfrm>
                    <a:prstGeom prst="rect">
                      <a:avLst/>
                    </a:prstGeom>
                    <a:noFill/>
                    <a:ln w="9525">
                      <a:noFill/>
                      <a:miter lim="800000"/>
                      <a:headEnd/>
                      <a:tailEnd/>
                    </a:ln>
                  </pic:spPr>
                </pic:pic>
              </a:graphicData>
            </a:graphic>
          </wp:inline>
        </w:drawing>
      </w:r>
    </w:p>
    <w:tbl>
      <w:tblPr>
        <w:tblW w:w="9830" w:type="dxa"/>
        <w:tblLayout w:type="fixed"/>
        <w:tblLook w:val="01E0"/>
      </w:tblPr>
      <w:tblGrid>
        <w:gridCol w:w="9830"/>
      </w:tblGrid>
      <w:tr w:rsidR="00EA3B18" w:rsidRPr="00262B5F" w:rsidTr="00FF3D55">
        <w:trPr>
          <w:trHeight w:val="60"/>
        </w:trPr>
        <w:tc>
          <w:tcPr>
            <w:tcW w:w="9834" w:type="dxa"/>
          </w:tcPr>
          <w:p w:rsidR="00EA3B18" w:rsidRPr="00262B5F" w:rsidRDefault="00EA3B18" w:rsidP="00FF3D55">
            <w:pPr>
              <w:widowControl w:val="0"/>
              <w:autoSpaceDE w:val="0"/>
              <w:autoSpaceDN w:val="0"/>
              <w:adjustRightInd w:val="0"/>
              <w:ind w:firstLine="720"/>
              <w:jc w:val="both"/>
              <w:rPr>
                <w:b/>
                <w:sz w:val="28"/>
                <w:szCs w:val="28"/>
                <w:lang w:eastAsia="en-US"/>
              </w:rPr>
            </w:pPr>
          </w:p>
        </w:tc>
      </w:tr>
    </w:tbl>
    <w:p w:rsidR="00EA3B18" w:rsidRPr="00262B5F" w:rsidRDefault="00EA3B18" w:rsidP="00EA3B18">
      <w:pPr>
        <w:jc w:val="center"/>
        <w:rPr>
          <w:b/>
          <w:sz w:val="28"/>
          <w:szCs w:val="28"/>
        </w:rPr>
      </w:pPr>
      <w:r w:rsidRPr="00262B5F">
        <w:rPr>
          <w:b/>
          <w:sz w:val="28"/>
          <w:szCs w:val="28"/>
        </w:rPr>
        <w:t xml:space="preserve">ДУМА </w:t>
      </w:r>
    </w:p>
    <w:p w:rsidR="00EA3B18" w:rsidRPr="00262B5F" w:rsidRDefault="00EA3B18" w:rsidP="00EA3B18">
      <w:pPr>
        <w:jc w:val="center"/>
        <w:rPr>
          <w:b/>
          <w:sz w:val="28"/>
          <w:szCs w:val="28"/>
        </w:rPr>
      </w:pPr>
      <w:r w:rsidRPr="00262B5F">
        <w:rPr>
          <w:b/>
          <w:sz w:val="28"/>
          <w:szCs w:val="28"/>
        </w:rPr>
        <w:t>ПОЖАРСКОГО МУНИЦИПАЛЬНОГО РАЙОНА</w:t>
      </w:r>
    </w:p>
    <w:p w:rsidR="00EA3B18" w:rsidRPr="00262B5F" w:rsidRDefault="00EA3B18" w:rsidP="00EA3B18">
      <w:pPr>
        <w:jc w:val="center"/>
        <w:rPr>
          <w:b/>
          <w:sz w:val="28"/>
          <w:szCs w:val="28"/>
        </w:rPr>
      </w:pPr>
    </w:p>
    <w:p w:rsidR="00EA3B18" w:rsidRPr="00262B5F" w:rsidRDefault="00EA3B18" w:rsidP="00EA3B18">
      <w:pPr>
        <w:jc w:val="center"/>
        <w:rPr>
          <w:b/>
          <w:sz w:val="28"/>
          <w:szCs w:val="28"/>
        </w:rPr>
      </w:pPr>
      <w:r w:rsidRPr="00262B5F">
        <w:rPr>
          <w:b/>
          <w:sz w:val="28"/>
          <w:szCs w:val="28"/>
        </w:rPr>
        <w:t>РЕШЕНИЕ</w:t>
      </w:r>
    </w:p>
    <w:p w:rsidR="00EA3B18" w:rsidRPr="00262B5F" w:rsidRDefault="00EA3B18" w:rsidP="00EA3B18">
      <w:pPr>
        <w:ind w:left="360"/>
        <w:rPr>
          <w:sz w:val="28"/>
          <w:szCs w:val="28"/>
        </w:rPr>
      </w:pPr>
    </w:p>
    <w:p w:rsidR="00EA3B18" w:rsidRPr="00262B5F" w:rsidRDefault="00EA3B18" w:rsidP="00EA3B18">
      <w:pPr>
        <w:rPr>
          <w:sz w:val="28"/>
          <w:szCs w:val="28"/>
        </w:rPr>
      </w:pPr>
      <w:r>
        <w:rPr>
          <w:sz w:val="28"/>
          <w:szCs w:val="28"/>
        </w:rPr>
        <w:t>от «31» января 2018</w:t>
      </w:r>
      <w:r w:rsidRPr="00262B5F">
        <w:rPr>
          <w:sz w:val="28"/>
          <w:szCs w:val="28"/>
        </w:rPr>
        <w:t xml:space="preserve"> года          </w:t>
      </w:r>
      <w:r w:rsidR="003704FB">
        <w:rPr>
          <w:sz w:val="28"/>
          <w:szCs w:val="28"/>
        </w:rPr>
        <w:t xml:space="preserve">   </w:t>
      </w:r>
      <w:r w:rsidRPr="00262B5F">
        <w:rPr>
          <w:sz w:val="28"/>
          <w:szCs w:val="28"/>
        </w:rPr>
        <w:t xml:space="preserve"> пгт Лучегорск        </w:t>
      </w:r>
      <w:r>
        <w:rPr>
          <w:sz w:val="28"/>
          <w:szCs w:val="28"/>
        </w:rPr>
        <w:t xml:space="preserve">                           № </w:t>
      </w:r>
      <w:r w:rsidR="003704FB">
        <w:rPr>
          <w:sz w:val="28"/>
          <w:szCs w:val="28"/>
        </w:rPr>
        <w:t>331</w:t>
      </w:r>
    </w:p>
    <w:p w:rsidR="00EA3B18" w:rsidRPr="00262B5F" w:rsidRDefault="00EA3B18" w:rsidP="00EA3B18">
      <w:pPr>
        <w:rPr>
          <w:color w:val="333333"/>
          <w:sz w:val="28"/>
          <w:szCs w:val="28"/>
        </w:rPr>
      </w:pPr>
    </w:p>
    <w:p w:rsidR="00EA3B18" w:rsidRPr="00EA3B18" w:rsidRDefault="00EA3B18" w:rsidP="00EA3B18">
      <w:pPr>
        <w:ind w:right="4535"/>
        <w:jc w:val="both"/>
      </w:pPr>
      <w:r w:rsidRPr="00EA3B18">
        <w:rPr>
          <w:sz w:val="28"/>
          <w:szCs w:val="28"/>
        </w:rPr>
        <w:t>О нормативном правовом акте Думы Пожарского муниципального района «Об утверждении Положения о кадровом резерве органов местного самоуправления Пожарского муниципального района»</w:t>
      </w:r>
    </w:p>
    <w:p w:rsidR="00EA3B18" w:rsidRPr="00262B5F" w:rsidRDefault="00EA3B18" w:rsidP="00EA3B18">
      <w:pPr>
        <w:ind w:right="4678"/>
        <w:jc w:val="both"/>
        <w:rPr>
          <w:sz w:val="28"/>
          <w:szCs w:val="28"/>
        </w:rPr>
      </w:pPr>
    </w:p>
    <w:p w:rsidR="00EA3B18" w:rsidRPr="00262B5F" w:rsidRDefault="00EA3B18" w:rsidP="00EA3B18">
      <w:pPr>
        <w:ind w:firstLine="567"/>
        <w:jc w:val="both"/>
        <w:rPr>
          <w:sz w:val="28"/>
          <w:szCs w:val="28"/>
        </w:rPr>
      </w:pPr>
      <w:r w:rsidRPr="00262B5F">
        <w:rPr>
          <w:sz w:val="28"/>
          <w:szCs w:val="28"/>
        </w:rPr>
        <w:t>Рассмотрев проект нормативного правового акта Думы Пожарского муниципального района «</w:t>
      </w:r>
      <w:r w:rsidRPr="00EA3B18">
        <w:rPr>
          <w:sz w:val="28"/>
          <w:szCs w:val="28"/>
        </w:rPr>
        <w:t>Об утверждении Положения о кадровом резерве органов местного самоуправления Пожарского муниципального района</w:t>
      </w:r>
      <w:r w:rsidRPr="00262B5F">
        <w:rPr>
          <w:sz w:val="28"/>
          <w:szCs w:val="28"/>
        </w:rPr>
        <w:t>», Дума Пожарского муниципального района</w:t>
      </w:r>
    </w:p>
    <w:p w:rsidR="00EA3B18" w:rsidRPr="00262B5F" w:rsidRDefault="00EA3B18" w:rsidP="00EA3B18">
      <w:pPr>
        <w:ind w:firstLine="567"/>
        <w:jc w:val="both"/>
        <w:rPr>
          <w:sz w:val="28"/>
          <w:szCs w:val="28"/>
        </w:rPr>
      </w:pPr>
    </w:p>
    <w:p w:rsidR="00EA3B18" w:rsidRPr="00262B5F" w:rsidRDefault="00EA3B18" w:rsidP="00EA3B18">
      <w:pPr>
        <w:ind w:firstLine="567"/>
        <w:rPr>
          <w:sz w:val="28"/>
          <w:szCs w:val="28"/>
        </w:rPr>
      </w:pPr>
      <w:r w:rsidRPr="00262B5F">
        <w:rPr>
          <w:sz w:val="28"/>
          <w:szCs w:val="28"/>
        </w:rPr>
        <w:t>РЕШИЛА:</w:t>
      </w:r>
    </w:p>
    <w:p w:rsidR="00EA3B18" w:rsidRPr="00262B5F" w:rsidRDefault="00EA3B18" w:rsidP="00EA3B18">
      <w:pPr>
        <w:numPr>
          <w:ilvl w:val="0"/>
          <w:numId w:val="1"/>
        </w:numPr>
        <w:tabs>
          <w:tab w:val="num" w:pos="0"/>
        </w:tabs>
        <w:autoSpaceDN w:val="0"/>
        <w:ind w:left="0" w:firstLine="567"/>
        <w:jc w:val="both"/>
        <w:rPr>
          <w:sz w:val="28"/>
          <w:szCs w:val="28"/>
        </w:rPr>
      </w:pPr>
      <w:r w:rsidRPr="00262B5F">
        <w:rPr>
          <w:sz w:val="28"/>
          <w:szCs w:val="28"/>
        </w:rPr>
        <w:t>Принять нормативный правовой акт Думы Пожарского муниципального района «</w:t>
      </w:r>
      <w:r w:rsidR="00091E48" w:rsidRPr="00EA3B18">
        <w:rPr>
          <w:sz w:val="28"/>
          <w:szCs w:val="28"/>
        </w:rPr>
        <w:t>Об утверждении Положения о кадровом резерве органов местного самоуправления Пожарского муниципального района</w:t>
      </w:r>
      <w:r w:rsidRPr="00262B5F">
        <w:rPr>
          <w:sz w:val="28"/>
          <w:szCs w:val="28"/>
        </w:rPr>
        <w:t>».</w:t>
      </w:r>
    </w:p>
    <w:p w:rsidR="00EA3B18" w:rsidRPr="00262B5F" w:rsidRDefault="00EA3B18" w:rsidP="00EA3B18">
      <w:pPr>
        <w:tabs>
          <w:tab w:val="num" w:pos="0"/>
        </w:tabs>
        <w:ind w:firstLine="567"/>
        <w:jc w:val="both"/>
        <w:rPr>
          <w:sz w:val="28"/>
          <w:szCs w:val="28"/>
        </w:rPr>
      </w:pPr>
      <w:r w:rsidRPr="00262B5F">
        <w:rPr>
          <w:sz w:val="28"/>
          <w:szCs w:val="28"/>
        </w:rPr>
        <w:t>2. Направить нормативный правовой акт Думы Пожарского муниципального района «</w:t>
      </w:r>
      <w:r w:rsidR="00091E48" w:rsidRPr="00EA3B18">
        <w:rPr>
          <w:sz w:val="28"/>
          <w:szCs w:val="28"/>
        </w:rPr>
        <w:t>Об утверждении Положения о кадровом резерве органов местного самоуправления Пожарского муниципального района</w:t>
      </w:r>
      <w:r w:rsidRPr="00262B5F">
        <w:rPr>
          <w:sz w:val="28"/>
          <w:szCs w:val="28"/>
        </w:rPr>
        <w:t>» главе Пожарского муниципального района для подписания и опубликования.</w:t>
      </w:r>
    </w:p>
    <w:p w:rsidR="00EA3B18" w:rsidRPr="00262B5F" w:rsidRDefault="00EA3B18" w:rsidP="00EA3B18">
      <w:pPr>
        <w:tabs>
          <w:tab w:val="num" w:pos="0"/>
        </w:tabs>
        <w:ind w:firstLine="567"/>
        <w:rPr>
          <w:sz w:val="28"/>
          <w:szCs w:val="28"/>
        </w:rPr>
      </w:pPr>
      <w:r w:rsidRPr="00262B5F">
        <w:rPr>
          <w:sz w:val="28"/>
          <w:szCs w:val="28"/>
        </w:rPr>
        <w:t>3. Настоящее решение вступает в силу со дня его принятия.</w:t>
      </w:r>
    </w:p>
    <w:p w:rsidR="00EA3B18" w:rsidRDefault="00EA3B18" w:rsidP="00EA3B18">
      <w:pPr>
        <w:rPr>
          <w:sz w:val="28"/>
          <w:szCs w:val="28"/>
        </w:rPr>
      </w:pPr>
    </w:p>
    <w:p w:rsidR="00EA3B18" w:rsidRPr="00262B5F" w:rsidRDefault="00EA3B18" w:rsidP="00EA3B18">
      <w:pPr>
        <w:rPr>
          <w:sz w:val="28"/>
          <w:szCs w:val="28"/>
        </w:rPr>
      </w:pPr>
    </w:p>
    <w:p w:rsidR="00EA3B18" w:rsidRPr="00262B5F" w:rsidRDefault="00EA3B18" w:rsidP="00EA3B18">
      <w:pPr>
        <w:rPr>
          <w:sz w:val="28"/>
          <w:szCs w:val="28"/>
        </w:rPr>
      </w:pPr>
    </w:p>
    <w:p w:rsidR="00EA3B18" w:rsidRPr="00262B5F" w:rsidRDefault="00EA3B18" w:rsidP="00EA3B18">
      <w:pPr>
        <w:rPr>
          <w:sz w:val="28"/>
          <w:szCs w:val="28"/>
        </w:rPr>
      </w:pPr>
      <w:r w:rsidRPr="00262B5F">
        <w:rPr>
          <w:sz w:val="28"/>
          <w:szCs w:val="28"/>
        </w:rPr>
        <w:t xml:space="preserve">Председатель Думы </w:t>
      </w:r>
    </w:p>
    <w:p w:rsidR="00EA3B18" w:rsidRDefault="00EA3B18" w:rsidP="00EA3B18">
      <w:pPr>
        <w:rPr>
          <w:sz w:val="28"/>
          <w:szCs w:val="28"/>
        </w:rPr>
      </w:pPr>
      <w:r w:rsidRPr="00262B5F">
        <w:rPr>
          <w:sz w:val="28"/>
          <w:szCs w:val="28"/>
        </w:rPr>
        <w:t>Пожарского муниципального района                                                 Н.А. Борик</w:t>
      </w:r>
    </w:p>
    <w:p w:rsidR="00091E48" w:rsidRDefault="00091E48" w:rsidP="00EA3B18">
      <w:pPr>
        <w:rPr>
          <w:sz w:val="28"/>
          <w:szCs w:val="28"/>
        </w:rPr>
      </w:pPr>
    </w:p>
    <w:p w:rsidR="00091E48" w:rsidRDefault="00091E48" w:rsidP="00EA3B18">
      <w:pPr>
        <w:rPr>
          <w:sz w:val="28"/>
          <w:szCs w:val="28"/>
        </w:rPr>
      </w:pPr>
    </w:p>
    <w:p w:rsidR="00091E48" w:rsidRDefault="00091E48" w:rsidP="00EA3B18">
      <w:pPr>
        <w:rPr>
          <w:sz w:val="28"/>
          <w:szCs w:val="28"/>
        </w:rPr>
      </w:pPr>
    </w:p>
    <w:p w:rsidR="00091E48" w:rsidRDefault="00091E48" w:rsidP="00EA3B18">
      <w:pPr>
        <w:rPr>
          <w:sz w:val="28"/>
          <w:szCs w:val="28"/>
        </w:rPr>
      </w:pPr>
    </w:p>
    <w:p w:rsidR="00091E48" w:rsidRDefault="00091E48" w:rsidP="00EA3B18">
      <w:pPr>
        <w:rPr>
          <w:sz w:val="28"/>
          <w:szCs w:val="28"/>
        </w:rPr>
      </w:pPr>
    </w:p>
    <w:p w:rsidR="00091E48" w:rsidRDefault="00091E48" w:rsidP="00EA3B18">
      <w:pPr>
        <w:rPr>
          <w:sz w:val="28"/>
          <w:szCs w:val="28"/>
        </w:rPr>
      </w:pPr>
    </w:p>
    <w:p w:rsidR="00091E48" w:rsidRDefault="00091E48" w:rsidP="00EA3B18">
      <w:pPr>
        <w:rPr>
          <w:sz w:val="28"/>
          <w:szCs w:val="28"/>
        </w:rPr>
      </w:pPr>
    </w:p>
    <w:p w:rsidR="00091E48" w:rsidRDefault="00091E48" w:rsidP="00EA3B18">
      <w:pPr>
        <w:rPr>
          <w:sz w:val="28"/>
          <w:szCs w:val="28"/>
        </w:rPr>
      </w:pPr>
    </w:p>
    <w:p w:rsidR="00091E48" w:rsidRPr="00262B5F" w:rsidRDefault="00091E48" w:rsidP="00EA3B18">
      <w:pPr>
        <w:rPr>
          <w:sz w:val="28"/>
          <w:szCs w:val="28"/>
        </w:rPr>
      </w:pPr>
    </w:p>
    <w:p w:rsidR="00EA3B18" w:rsidRDefault="00EA3B18" w:rsidP="00EA3B18"/>
    <w:p w:rsidR="00EA3B18" w:rsidRDefault="00EA3B18" w:rsidP="003F306C">
      <w:pPr>
        <w:jc w:val="center"/>
        <w:rPr>
          <w:sz w:val="26"/>
          <w:szCs w:val="26"/>
        </w:rPr>
      </w:pPr>
    </w:p>
    <w:p w:rsidR="00EA3B18" w:rsidRDefault="00EA3B18" w:rsidP="003F306C">
      <w:pPr>
        <w:jc w:val="center"/>
        <w:rPr>
          <w:sz w:val="26"/>
          <w:szCs w:val="26"/>
        </w:rPr>
      </w:pPr>
    </w:p>
    <w:p w:rsidR="003F306C" w:rsidRDefault="00A03885" w:rsidP="003F306C">
      <w:pPr>
        <w:jc w:val="center"/>
        <w:rPr>
          <w:b/>
          <w:sz w:val="26"/>
          <w:szCs w:val="26"/>
        </w:rPr>
      </w:pPr>
      <w:r w:rsidRPr="00A03885">
        <w:rPr>
          <w:noProof/>
        </w:rPr>
        <w:lastRenderedPageBreak/>
        <w:pict>
          <v:shape id="_x0000_s1026" type="#_x0000_t202" style="position:absolute;left:0;text-align:left;margin-left:306pt;margin-top:-3.1pt;width:174.35pt;height:63.5pt;z-index:251657728" stroked="f">
            <v:textbox>
              <w:txbxContent>
                <w:p w:rsidR="003F306C" w:rsidRPr="00A93094" w:rsidRDefault="003F306C" w:rsidP="00A93094">
                  <w:pPr>
                    <w:rPr>
                      <w:szCs w:val="28"/>
                    </w:rPr>
                  </w:pPr>
                </w:p>
              </w:txbxContent>
            </v:textbox>
          </v:shape>
        </w:pict>
      </w:r>
      <w:r w:rsidR="00EA3B18">
        <w:rPr>
          <w:noProof/>
          <w:sz w:val="26"/>
          <w:szCs w:val="26"/>
        </w:rPr>
        <w:drawing>
          <wp:inline distT="0" distB="0" distL="0" distR="0">
            <wp:extent cx="666750" cy="825500"/>
            <wp:effectExtent l="19050" t="0" r="0" b="0"/>
            <wp:docPr id="4" name="Рисунок 4"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без вольной части"/>
                    <pic:cNvPicPr>
                      <a:picLocks noChangeAspect="1" noChangeArrowheads="1"/>
                    </pic:cNvPicPr>
                  </pic:nvPicPr>
                  <pic:blipFill>
                    <a:blip r:embed="rId8" cstate="print"/>
                    <a:srcRect/>
                    <a:stretch>
                      <a:fillRect/>
                    </a:stretch>
                  </pic:blipFill>
                  <pic:spPr bwMode="auto">
                    <a:xfrm>
                      <a:off x="0" y="0"/>
                      <a:ext cx="666750" cy="825500"/>
                    </a:xfrm>
                    <a:prstGeom prst="rect">
                      <a:avLst/>
                    </a:prstGeom>
                    <a:noFill/>
                    <a:ln w="9525">
                      <a:noFill/>
                      <a:miter lim="800000"/>
                      <a:headEnd/>
                      <a:tailEnd/>
                    </a:ln>
                  </pic:spPr>
                </pic:pic>
              </a:graphicData>
            </a:graphic>
          </wp:inline>
        </w:drawing>
      </w:r>
    </w:p>
    <w:p w:rsidR="003F306C" w:rsidRDefault="003F306C" w:rsidP="003F306C">
      <w:pPr>
        <w:jc w:val="center"/>
        <w:rPr>
          <w:b/>
          <w:sz w:val="26"/>
          <w:szCs w:val="26"/>
        </w:rPr>
      </w:pPr>
    </w:p>
    <w:p w:rsidR="003F306C" w:rsidRDefault="003F306C" w:rsidP="003F306C">
      <w:pPr>
        <w:jc w:val="center"/>
        <w:rPr>
          <w:b/>
        </w:rPr>
      </w:pPr>
      <w:r>
        <w:rPr>
          <w:b/>
          <w:sz w:val="28"/>
          <w:szCs w:val="28"/>
        </w:rPr>
        <w:t>ДУМА</w:t>
      </w:r>
    </w:p>
    <w:p w:rsidR="003F306C" w:rsidRPr="00427971" w:rsidRDefault="003F306C" w:rsidP="003F306C">
      <w:pPr>
        <w:jc w:val="center"/>
      </w:pPr>
    </w:p>
    <w:p w:rsidR="003F306C" w:rsidRDefault="003F306C" w:rsidP="003F306C">
      <w:pPr>
        <w:jc w:val="center"/>
        <w:rPr>
          <w:b/>
          <w:sz w:val="28"/>
          <w:szCs w:val="28"/>
        </w:rPr>
      </w:pPr>
      <w:r>
        <w:rPr>
          <w:b/>
          <w:sz w:val="28"/>
          <w:szCs w:val="28"/>
        </w:rPr>
        <w:t>ПОЖАРСКОГО МУНИЦИПАЛЬНОГО РАЙОНА</w:t>
      </w:r>
    </w:p>
    <w:p w:rsidR="003F306C" w:rsidRPr="00427971" w:rsidRDefault="003F306C" w:rsidP="003F306C">
      <w:pPr>
        <w:jc w:val="center"/>
        <w:rPr>
          <w:b/>
        </w:rPr>
      </w:pPr>
    </w:p>
    <w:p w:rsidR="003F306C" w:rsidRDefault="003F306C" w:rsidP="003F306C">
      <w:pPr>
        <w:jc w:val="center"/>
        <w:rPr>
          <w:b/>
          <w:sz w:val="28"/>
          <w:szCs w:val="28"/>
        </w:rPr>
      </w:pPr>
      <w:r>
        <w:rPr>
          <w:b/>
          <w:sz w:val="28"/>
          <w:szCs w:val="28"/>
        </w:rPr>
        <w:t>НОРМАТИВНЫЙ ПРАВОВОЙ АКТ</w:t>
      </w:r>
    </w:p>
    <w:p w:rsidR="003F306C" w:rsidRDefault="003F306C" w:rsidP="003F306C">
      <w:pPr>
        <w:rPr>
          <w:b/>
          <w:sz w:val="28"/>
          <w:szCs w:val="28"/>
        </w:rPr>
      </w:pPr>
    </w:p>
    <w:p w:rsidR="003F306C" w:rsidRDefault="003F306C" w:rsidP="003F306C">
      <w:pPr>
        <w:rPr>
          <w:sz w:val="28"/>
          <w:szCs w:val="28"/>
        </w:rPr>
      </w:pPr>
    </w:p>
    <w:p w:rsidR="003F306C" w:rsidRDefault="00A93094" w:rsidP="003F306C">
      <w:pPr>
        <w:rPr>
          <w:sz w:val="28"/>
          <w:szCs w:val="28"/>
        </w:rPr>
      </w:pPr>
      <w:r>
        <w:rPr>
          <w:sz w:val="28"/>
          <w:szCs w:val="28"/>
        </w:rPr>
        <w:t>от «31» января</w:t>
      </w:r>
      <w:r w:rsidR="003F306C">
        <w:rPr>
          <w:sz w:val="28"/>
          <w:szCs w:val="28"/>
        </w:rPr>
        <w:t xml:space="preserve"> 2018 года       </w:t>
      </w:r>
      <w:r>
        <w:rPr>
          <w:sz w:val="28"/>
          <w:szCs w:val="28"/>
        </w:rPr>
        <w:t xml:space="preserve">      </w:t>
      </w:r>
      <w:r w:rsidR="003F306C">
        <w:rPr>
          <w:sz w:val="28"/>
          <w:szCs w:val="28"/>
        </w:rPr>
        <w:t xml:space="preserve"> пгт Лучегорск                          № </w:t>
      </w:r>
      <w:r>
        <w:rPr>
          <w:sz w:val="28"/>
          <w:szCs w:val="28"/>
          <w:u w:val="single"/>
        </w:rPr>
        <w:t>134</w:t>
      </w:r>
      <w:r w:rsidR="003F306C">
        <w:rPr>
          <w:sz w:val="28"/>
          <w:szCs w:val="28"/>
        </w:rPr>
        <w:t>–НПА</w:t>
      </w:r>
    </w:p>
    <w:p w:rsidR="003F306C" w:rsidRDefault="003F306C" w:rsidP="003F306C">
      <w:pPr>
        <w:spacing w:line="360" w:lineRule="auto"/>
        <w:rPr>
          <w:sz w:val="26"/>
        </w:rPr>
      </w:pPr>
    </w:p>
    <w:p w:rsidR="003F306C" w:rsidRPr="00EE0F8E" w:rsidRDefault="003F306C" w:rsidP="003F306C">
      <w:pPr>
        <w:ind w:right="29"/>
        <w:jc w:val="center"/>
        <w:rPr>
          <w:b/>
        </w:rPr>
      </w:pPr>
      <w:r w:rsidRPr="00EE0F8E">
        <w:rPr>
          <w:b/>
          <w:sz w:val="28"/>
          <w:szCs w:val="28"/>
        </w:rPr>
        <w:t xml:space="preserve">Об утверждении Положения о </w:t>
      </w:r>
      <w:r>
        <w:rPr>
          <w:b/>
          <w:sz w:val="28"/>
          <w:szCs w:val="28"/>
        </w:rPr>
        <w:t>кадровом резерве</w:t>
      </w:r>
      <w:r w:rsidRPr="00EE0F8E">
        <w:rPr>
          <w:b/>
          <w:sz w:val="28"/>
          <w:szCs w:val="28"/>
        </w:rPr>
        <w:t xml:space="preserve"> орган</w:t>
      </w:r>
      <w:r>
        <w:rPr>
          <w:b/>
          <w:sz w:val="28"/>
          <w:szCs w:val="28"/>
        </w:rPr>
        <w:t>ов</w:t>
      </w:r>
      <w:r w:rsidRPr="00EE0F8E">
        <w:rPr>
          <w:b/>
          <w:sz w:val="28"/>
          <w:szCs w:val="28"/>
        </w:rPr>
        <w:t xml:space="preserve"> местного самоуправления Пожарского муниципального района</w:t>
      </w:r>
    </w:p>
    <w:p w:rsidR="003F306C" w:rsidRPr="004D22F7" w:rsidRDefault="003F306C" w:rsidP="003F306C">
      <w:pPr>
        <w:ind w:right="-113"/>
        <w:jc w:val="center"/>
        <w:rPr>
          <w:b/>
        </w:rPr>
      </w:pPr>
    </w:p>
    <w:p w:rsidR="003F306C" w:rsidRDefault="003F306C" w:rsidP="003F306C">
      <w:pPr>
        <w:ind w:right="-114"/>
        <w:jc w:val="center"/>
        <w:rPr>
          <w:sz w:val="25"/>
          <w:szCs w:val="25"/>
        </w:rPr>
      </w:pPr>
      <w:r>
        <w:t xml:space="preserve"> </w:t>
      </w:r>
      <w:r>
        <w:rPr>
          <w:sz w:val="25"/>
          <w:szCs w:val="25"/>
        </w:rPr>
        <w:t xml:space="preserve">        </w:t>
      </w:r>
    </w:p>
    <w:p w:rsidR="003F306C" w:rsidRDefault="003F306C" w:rsidP="003F306C">
      <w:pPr>
        <w:ind w:right="-114"/>
        <w:jc w:val="center"/>
        <w:rPr>
          <w:sz w:val="25"/>
          <w:szCs w:val="25"/>
        </w:rPr>
      </w:pPr>
      <w:r>
        <w:rPr>
          <w:sz w:val="25"/>
          <w:szCs w:val="25"/>
        </w:rPr>
        <w:t>Принят Думой Пожа</w:t>
      </w:r>
      <w:r w:rsidR="00A93094">
        <w:rPr>
          <w:sz w:val="25"/>
          <w:szCs w:val="25"/>
        </w:rPr>
        <w:t xml:space="preserve">рского муниципального района «31» января </w:t>
      </w:r>
      <w:r>
        <w:rPr>
          <w:sz w:val="25"/>
          <w:szCs w:val="25"/>
        </w:rPr>
        <w:t>2018 года</w:t>
      </w:r>
    </w:p>
    <w:p w:rsidR="003F306C" w:rsidRDefault="003F306C" w:rsidP="003F306C">
      <w:pPr>
        <w:ind w:right="-114"/>
        <w:jc w:val="center"/>
        <w:rPr>
          <w:sz w:val="28"/>
          <w:szCs w:val="28"/>
        </w:rPr>
      </w:pPr>
    </w:p>
    <w:p w:rsidR="003F306C" w:rsidRDefault="003F306C" w:rsidP="003F306C">
      <w:pPr>
        <w:pStyle w:val="ConsPlusNormal"/>
        <w:widowControl/>
        <w:spacing w:line="360" w:lineRule="auto"/>
        <w:ind w:firstLine="851"/>
        <w:jc w:val="both"/>
      </w:pPr>
    </w:p>
    <w:p w:rsidR="003F306C" w:rsidRDefault="003F306C" w:rsidP="003F306C">
      <w:pPr>
        <w:pStyle w:val="ConsPlusNormal"/>
        <w:widowControl/>
        <w:spacing w:line="360" w:lineRule="auto"/>
        <w:ind w:firstLine="851"/>
        <w:jc w:val="both"/>
        <w:rPr>
          <w:rFonts w:ascii="Times New Roman" w:hAnsi="Times New Roman" w:cs="Times New Roman"/>
          <w:sz w:val="28"/>
          <w:szCs w:val="28"/>
        </w:rPr>
      </w:pPr>
      <w:r w:rsidRPr="00EE0F8E">
        <w:rPr>
          <w:rFonts w:ascii="Times New Roman" w:hAnsi="Times New Roman" w:cs="Times New Roman"/>
          <w:sz w:val="28"/>
          <w:szCs w:val="28"/>
        </w:rPr>
        <w:t>В соответствии с Федеральным законом от 02</w:t>
      </w:r>
      <w:r>
        <w:rPr>
          <w:rFonts w:ascii="Times New Roman" w:hAnsi="Times New Roman" w:cs="Times New Roman"/>
          <w:sz w:val="28"/>
          <w:szCs w:val="28"/>
        </w:rPr>
        <w:t xml:space="preserve"> марта </w:t>
      </w:r>
      <w:r w:rsidRPr="00EE0F8E">
        <w:rPr>
          <w:rFonts w:ascii="Times New Roman" w:hAnsi="Times New Roman" w:cs="Times New Roman"/>
          <w:sz w:val="28"/>
          <w:szCs w:val="28"/>
        </w:rPr>
        <w:t>2007</w:t>
      </w:r>
      <w:r>
        <w:rPr>
          <w:rFonts w:ascii="Times New Roman" w:hAnsi="Times New Roman" w:cs="Times New Roman"/>
          <w:sz w:val="28"/>
          <w:szCs w:val="28"/>
        </w:rPr>
        <w:t xml:space="preserve"> года</w:t>
      </w:r>
      <w:r w:rsidRPr="00EE0F8E">
        <w:rPr>
          <w:rFonts w:ascii="Times New Roman" w:hAnsi="Times New Roman" w:cs="Times New Roman"/>
          <w:sz w:val="28"/>
          <w:szCs w:val="28"/>
        </w:rPr>
        <w:t xml:space="preserve"> </w:t>
      </w:r>
      <w:r>
        <w:rPr>
          <w:rFonts w:ascii="Times New Roman" w:hAnsi="Times New Roman" w:cs="Times New Roman"/>
          <w:sz w:val="28"/>
          <w:szCs w:val="28"/>
        </w:rPr>
        <w:t>№</w:t>
      </w:r>
      <w:r w:rsidRPr="00EE0F8E">
        <w:rPr>
          <w:rFonts w:ascii="Times New Roman" w:hAnsi="Times New Roman" w:cs="Times New Roman"/>
          <w:sz w:val="28"/>
          <w:szCs w:val="28"/>
        </w:rPr>
        <w:t xml:space="preserve"> 25-ФЗ </w:t>
      </w:r>
      <w:r>
        <w:rPr>
          <w:rFonts w:ascii="Times New Roman" w:hAnsi="Times New Roman" w:cs="Times New Roman"/>
          <w:sz w:val="28"/>
          <w:szCs w:val="28"/>
        </w:rPr>
        <w:t>«</w:t>
      </w:r>
      <w:r w:rsidRPr="00EE0F8E">
        <w:rPr>
          <w:rFonts w:ascii="Times New Roman" w:hAnsi="Times New Roman" w:cs="Times New Roman"/>
          <w:sz w:val="28"/>
          <w:szCs w:val="28"/>
        </w:rPr>
        <w:t>О муниципальной службе в Российской Федерации</w:t>
      </w:r>
      <w:r>
        <w:rPr>
          <w:rFonts w:ascii="Times New Roman" w:hAnsi="Times New Roman" w:cs="Times New Roman"/>
          <w:sz w:val="28"/>
          <w:szCs w:val="28"/>
        </w:rPr>
        <w:t>»</w:t>
      </w:r>
      <w:r w:rsidRPr="00EE0F8E">
        <w:rPr>
          <w:rFonts w:ascii="Times New Roman" w:hAnsi="Times New Roman" w:cs="Times New Roman"/>
          <w:sz w:val="28"/>
          <w:szCs w:val="28"/>
        </w:rPr>
        <w:t>, Законом Приморского края от 04</w:t>
      </w:r>
      <w:r>
        <w:rPr>
          <w:rFonts w:ascii="Times New Roman" w:hAnsi="Times New Roman" w:cs="Times New Roman"/>
          <w:sz w:val="28"/>
          <w:szCs w:val="28"/>
        </w:rPr>
        <w:t xml:space="preserve"> июня </w:t>
      </w:r>
      <w:r w:rsidRPr="00EE0F8E">
        <w:rPr>
          <w:rFonts w:ascii="Times New Roman" w:hAnsi="Times New Roman" w:cs="Times New Roman"/>
          <w:sz w:val="28"/>
          <w:szCs w:val="28"/>
        </w:rPr>
        <w:t>2007</w:t>
      </w:r>
      <w:r>
        <w:rPr>
          <w:rFonts w:ascii="Times New Roman" w:hAnsi="Times New Roman" w:cs="Times New Roman"/>
          <w:sz w:val="28"/>
          <w:szCs w:val="28"/>
        </w:rPr>
        <w:t xml:space="preserve"> года №</w:t>
      </w:r>
      <w:r w:rsidRPr="00EE0F8E">
        <w:rPr>
          <w:rFonts w:ascii="Times New Roman" w:hAnsi="Times New Roman" w:cs="Times New Roman"/>
          <w:sz w:val="28"/>
          <w:szCs w:val="28"/>
        </w:rPr>
        <w:t xml:space="preserve"> 82-КЗ </w:t>
      </w:r>
      <w:r>
        <w:rPr>
          <w:rFonts w:ascii="Times New Roman" w:hAnsi="Times New Roman" w:cs="Times New Roman"/>
          <w:sz w:val="28"/>
          <w:szCs w:val="28"/>
        </w:rPr>
        <w:t>«</w:t>
      </w:r>
      <w:r w:rsidRPr="00EE0F8E">
        <w:rPr>
          <w:rFonts w:ascii="Times New Roman" w:hAnsi="Times New Roman" w:cs="Times New Roman"/>
          <w:sz w:val="28"/>
          <w:szCs w:val="28"/>
        </w:rPr>
        <w:t>О муниципальной службе в Приморском крае</w:t>
      </w:r>
      <w:r>
        <w:rPr>
          <w:rFonts w:ascii="Times New Roman" w:hAnsi="Times New Roman" w:cs="Times New Roman"/>
          <w:sz w:val="28"/>
          <w:szCs w:val="28"/>
        </w:rPr>
        <w:t>»</w:t>
      </w:r>
      <w:r w:rsidRPr="00EE0F8E">
        <w:rPr>
          <w:rFonts w:ascii="Times New Roman" w:hAnsi="Times New Roman" w:cs="Times New Roman"/>
          <w:sz w:val="28"/>
          <w:szCs w:val="28"/>
        </w:rPr>
        <w:t xml:space="preserve">, руководствуясь Уставом </w:t>
      </w:r>
      <w:r>
        <w:rPr>
          <w:rFonts w:ascii="Times New Roman" w:hAnsi="Times New Roman" w:cs="Times New Roman"/>
          <w:sz w:val="28"/>
          <w:szCs w:val="28"/>
        </w:rPr>
        <w:t>Пожарского муниципального района</w:t>
      </w:r>
      <w:r w:rsidR="003825AE">
        <w:rPr>
          <w:rFonts w:ascii="Times New Roman" w:hAnsi="Times New Roman" w:cs="Times New Roman"/>
          <w:sz w:val="28"/>
          <w:szCs w:val="28"/>
        </w:rPr>
        <w:t>,</w:t>
      </w:r>
    </w:p>
    <w:p w:rsidR="003F306C" w:rsidRPr="00EE0F8E" w:rsidRDefault="003F306C" w:rsidP="003F306C">
      <w:pPr>
        <w:pStyle w:val="ConsPlusNormal"/>
        <w:widowControl/>
        <w:spacing w:line="360" w:lineRule="auto"/>
        <w:ind w:firstLine="851"/>
        <w:jc w:val="both"/>
        <w:rPr>
          <w:rFonts w:ascii="Times New Roman" w:hAnsi="Times New Roman" w:cs="Times New Roman"/>
          <w:sz w:val="28"/>
          <w:szCs w:val="28"/>
        </w:rPr>
      </w:pPr>
    </w:p>
    <w:p w:rsidR="003F306C" w:rsidRPr="00EE0F8E" w:rsidRDefault="003F306C" w:rsidP="003F306C">
      <w:pPr>
        <w:pStyle w:val="ConsPlusNormal"/>
        <w:widowControl/>
        <w:spacing w:line="360" w:lineRule="auto"/>
        <w:ind w:firstLine="851"/>
        <w:jc w:val="both"/>
        <w:rPr>
          <w:rFonts w:ascii="Times New Roman" w:hAnsi="Times New Roman" w:cs="Times New Roman"/>
          <w:sz w:val="28"/>
          <w:szCs w:val="28"/>
        </w:rPr>
      </w:pPr>
      <w:r w:rsidRPr="00EE0F8E">
        <w:rPr>
          <w:rFonts w:ascii="Times New Roman" w:hAnsi="Times New Roman" w:cs="Times New Roman"/>
          <w:sz w:val="28"/>
          <w:szCs w:val="28"/>
        </w:rPr>
        <w:t xml:space="preserve">1. Утвердить прилагаемое Положение о </w:t>
      </w:r>
      <w:r>
        <w:rPr>
          <w:rFonts w:ascii="Times New Roman" w:hAnsi="Times New Roman" w:cs="Times New Roman"/>
          <w:sz w:val="28"/>
          <w:szCs w:val="28"/>
        </w:rPr>
        <w:t>кадровом резерве</w:t>
      </w:r>
      <w:r w:rsidRPr="00EE0F8E">
        <w:rPr>
          <w:rFonts w:ascii="Times New Roman" w:hAnsi="Times New Roman" w:cs="Times New Roman"/>
          <w:sz w:val="28"/>
          <w:szCs w:val="28"/>
        </w:rPr>
        <w:t xml:space="preserve"> орган</w:t>
      </w:r>
      <w:r>
        <w:rPr>
          <w:rFonts w:ascii="Times New Roman" w:hAnsi="Times New Roman" w:cs="Times New Roman"/>
          <w:sz w:val="28"/>
          <w:szCs w:val="28"/>
        </w:rPr>
        <w:t>ов</w:t>
      </w:r>
      <w:r w:rsidRPr="00EE0F8E">
        <w:rPr>
          <w:rFonts w:ascii="Times New Roman" w:hAnsi="Times New Roman" w:cs="Times New Roman"/>
          <w:sz w:val="28"/>
          <w:szCs w:val="28"/>
        </w:rPr>
        <w:t xml:space="preserve"> местного самоуправления Пожарского муниципального район</w:t>
      </w:r>
      <w:r>
        <w:rPr>
          <w:rFonts w:ascii="Times New Roman" w:hAnsi="Times New Roman" w:cs="Times New Roman"/>
          <w:sz w:val="28"/>
          <w:szCs w:val="28"/>
        </w:rPr>
        <w:t>а</w:t>
      </w:r>
      <w:r w:rsidRPr="00EE0F8E">
        <w:rPr>
          <w:rFonts w:ascii="Times New Roman" w:hAnsi="Times New Roman" w:cs="Times New Roman"/>
          <w:sz w:val="28"/>
          <w:szCs w:val="28"/>
        </w:rPr>
        <w:t>.</w:t>
      </w:r>
    </w:p>
    <w:p w:rsidR="003F306C" w:rsidRPr="00EE0F8E" w:rsidRDefault="003F306C" w:rsidP="003F306C">
      <w:pPr>
        <w:pStyle w:val="ConsPlusNormal"/>
        <w:widowControl/>
        <w:spacing w:line="360" w:lineRule="auto"/>
        <w:ind w:firstLine="851"/>
        <w:jc w:val="both"/>
        <w:rPr>
          <w:rFonts w:ascii="Times New Roman" w:hAnsi="Times New Roman" w:cs="Times New Roman"/>
          <w:sz w:val="28"/>
          <w:szCs w:val="28"/>
        </w:rPr>
      </w:pPr>
      <w:r w:rsidRPr="00EE0F8E">
        <w:rPr>
          <w:rFonts w:ascii="Times New Roman" w:hAnsi="Times New Roman" w:cs="Times New Roman"/>
          <w:sz w:val="28"/>
          <w:szCs w:val="28"/>
        </w:rPr>
        <w:t xml:space="preserve">2. </w:t>
      </w:r>
      <w:r w:rsidR="003825AE">
        <w:rPr>
          <w:rFonts w:ascii="Times New Roman" w:hAnsi="Times New Roman" w:cs="Times New Roman"/>
          <w:sz w:val="28"/>
          <w:szCs w:val="28"/>
        </w:rPr>
        <w:t>П</w:t>
      </w:r>
      <w:r w:rsidRPr="00EE0F8E">
        <w:rPr>
          <w:rFonts w:ascii="Times New Roman" w:hAnsi="Times New Roman" w:cs="Times New Roman"/>
          <w:sz w:val="28"/>
          <w:szCs w:val="28"/>
        </w:rPr>
        <w:t xml:space="preserve">ризнать утратившим силу </w:t>
      </w:r>
      <w:r>
        <w:rPr>
          <w:rFonts w:ascii="Times New Roman" w:hAnsi="Times New Roman" w:cs="Times New Roman"/>
          <w:sz w:val="28"/>
          <w:szCs w:val="28"/>
        </w:rPr>
        <w:t>нормативный правовой акт</w:t>
      </w:r>
      <w:r w:rsidRPr="00EE0F8E">
        <w:rPr>
          <w:rFonts w:ascii="Times New Roman" w:hAnsi="Times New Roman" w:cs="Times New Roman"/>
          <w:sz w:val="28"/>
          <w:szCs w:val="28"/>
        </w:rPr>
        <w:t xml:space="preserve"> </w:t>
      </w:r>
      <w:r>
        <w:rPr>
          <w:rFonts w:ascii="Times New Roman" w:hAnsi="Times New Roman" w:cs="Times New Roman"/>
          <w:sz w:val="28"/>
          <w:szCs w:val="28"/>
        </w:rPr>
        <w:t>Думы Пожарского муниципального района от 13 декабря 2013 года № 222-НПА «Об утверждении Положения о кадровом резерве органов местного самоуправления Пожарского муниципального района».</w:t>
      </w:r>
    </w:p>
    <w:p w:rsidR="003F306C" w:rsidRPr="00AF126D" w:rsidRDefault="003F306C" w:rsidP="003F306C">
      <w:pPr>
        <w:pStyle w:val="a3"/>
        <w:ind w:right="-114" w:firstLine="851"/>
        <w:jc w:val="both"/>
        <w:rPr>
          <w:sz w:val="28"/>
          <w:szCs w:val="28"/>
        </w:rPr>
      </w:pPr>
      <w:r>
        <w:rPr>
          <w:sz w:val="28"/>
          <w:szCs w:val="28"/>
        </w:rPr>
        <w:t>3</w:t>
      </w:r>
      <w:r w:rsidRPr="00AF126D">
        <w:rPr>
          <w:sz w:val="28"/>
          <w:szCs w:val="28"/>
        </w:rPr>
        <w:t xml:space="preserve">. </w:t>
      </w:r>
      <w:r>
        <w:rPr>
          <w:sz w:val="28"/>
          <w:szCs w:val="28"/>
        </w:rPr>
        <w:t>Нормативный правовой акт</w:t>
      </w:r>
      <w:r w:rsidRPr="00AF126D">
        <w:rPr>
          <w:sz w:val="28"/>
          <w:szCs w:val="28"/>
        </w:rPr>
        <w:t xml:space="preserve"> вступает в силу со дня его </w:t>
      </w:r>
      <w:r>
        <w:rPr>
          <w:sz w:val="28"/>
          <w:szCs w:val="28"/>
        </w:rPr>
        <w:t>опубликования в газете «Победа»</w:t>
      </w:r>
      <w:r w:rsidRPr="00226D74">
        <w:rPr>
          <w:sz w:val="28"/>
          <w:szCs w:val="28"/>
        </w:rPr>
        <w:t>.</w:t>
      </w:r>
    </w:p>
    <w:p w:rsidR="003F306C" w:rsidRDefault="003F306C" w:rsidP="003F306C">
      <w:pPr>
        <w:pStyle w:val="a3"/>
        <w:jc w:val="both"/>
        <w:rPr>
          <w:sz w:val="28"/>
          <w:szCs w:val="28"/>
        </w:rPr>
      </w:pPr>
    </w:p>
    <w:p w:rsidR="003F306C" w:rsidRDefault="003F306C" w:rsidP="003F306C">
      <w:pPr>
        <w:pStyle w:val="a3"/>
        <w:jc w:val="both"/>
        <w:rPr>
          <w:sz w:val="28"/>
          <w:szCs w:val="28"/>
        </w:rPr>
      </w:pPr>
    </w:p>
    <w:p w:rsidR="003F306C" w:rsidRDefault="003F306C" w:rsidP="003F306C">
      <w:pPr>
        <w:pStyle w:val="a3"/>
        <w:spacing w:line="240" w:lineRule="auto"/>
        <w:jc w:val="both"/>
      </w:pPr>
      <w:r>
        <w:rPr>
          <w:sz w:val="28"/>
          <w:szCs w:val="28"/>
        </w:rPr>
        <w:t>Глава Пожарского муниципального района                                        С.А. Филатов</w:t>
      </w:r>
    </w:p>
    <w:p w:rsidR="003F306C" w:rsidRDefault="003F306C" w:rsidP="003F306C">
      <w:pPr>
        <w:pStyle w:val="a3"/>
        <w:jc w:val="both"/>
      </w:pPr>
    </w:p>
    <w:p w:rsidR="003F306C" w:rsidRDefault="003F306C" w:rsidP="003F306C">
      <w:pPr>
        <w:pStyle w:val="a3"/>
        <w:jc w:val="both"/>
      </w:pPr>
    </w:p>
    <w:p w:rsidR="002A687B" w:rsidRDefault="002A687B" w:rsidP="003F306C">
      <w:pPr>
        <w:pStyle w:val="a3"/>
        <w:jc w:val="both"/>
      </w:pPr>
    </w:p>
    <w:p w:rsidR="003F306C" w:rsidRDefault="003F306C" w:rsidP="003F306C">
      <w:pPr>
        <w:pStyle w:val="ConsPlusNormal"/>
        <w:ind w:firstLine="0"/>
        <w:jc w:val="center"/>
        <w:rPr>
          <w:rFonts w:ascii="Times New Roman" w:hAnsi="Times New Roman" w:cs="Times New Roman"/>
          <w:b/>
          <w:bCs/>
          <w:sz w:val="28"/>
          <w:szCs w:val="28"/>
        </w:rPr>
      </w:pPr>
      <w:r w:rsidRPr="009740FD">
        <w:rPr>
          <w:rFonts w:ascii="Times New Roman" w:hAnsi="Times New Roman" w:cs="Times New Roman"/>
          <w:b/>
          <w:bCs/>
          <w:sz w:val="28"/>
          <w:szCs w:val="28"/>
        </w:rPr>
        <w:lastRenderedPageBreak/>
        <w:t xml:space="preserve">ПОЛОЖЕНИЕ </w:t>
      </w:r>
    </w:p>
    <w:p w:rsidR="003F306C" w:rsidRPr="009740FD" w:rsidRDefault="003F306C" w:rsidP="003F306C">
      <w:pPr>
        <w:pStyle w:val="ConsPlusNormal"/>
        <w:ind w:firstLine="0"/>
        <w:jc w:val="center"/>
        <w:rPr>
          <w:rFonts w:ascii="Times New Roman" w:hAnsi="Times New Roman" w:cs="Times New Roman"/>
          <w:b/>
          <w:bCs/>
          <w:sz w:val="28"/>
          <w:szCs w:val="28"/>
        </w:rPr>
      </w:pPr>
      <w:r w:rsidRPr="009740FD">
        <w:rPr>
          <w:rFonts w:ascii="Times New Roman" w:hAnsi="Times New Roman" w:cs="Times New Roman"/>
          <w:b/>
          <w:bCs/>
          <w:sz w:val="28"/>
          <w:szCs w:val="28"/>
        </w:rPr>
        <w:t xml:space="preserve">О </w:t>
      </w:r>
      <w:r>
        <w:rPr>
          <w:rFonts w:ascii="Times New Roman" w:hAnsi="Times New Roman" w:cs="Times New Roman"/>
          <w:b/>
          <w:bCs/>
          <w:sz w:val="28"/>
          <w:szCs w:val="28"/>
        </w:rPr>
        <w:t>КАДРОВОМ РЕЗЕРВЕ</w:t>
      </w:r>
      <w:r w:rsidRPr="009740FD">
        <w:rPr>
          <w:rFonts w:ascii="Times New Roman" w:hAnsi="Times New Roman" w:cs="Times New Roman"/>
          <w:b/>
          <w:bCs/>
          <w:sz w:val="28"/>
          <w:szCs w:val="28"/>
        </w:rPr>
        <w:t xml:space="preserve"> ОРГАН</w:t>
      </w:r>
      <w:r>
        <w:rPr>
          <w:rFonts w:ascii="Times New Roman" w:hAnsi="Times New Roman" w:cs="Times New Roman"/>
          <w:b/>
          <w:bCs/>
          <w:sz w:val="28"/>
          <w:szCs w:val="28"/>
        </w:rPr>
        <w:t xml:space="preserve">ОВ </w:t>
      </w:r>
      <w:r w:rsidRPr="009740FD">
        <w:rPr>
          <w:rFonts w:ascii="Times New Roman" w:hAnsi="Times New Roman" w:cs="Times New Roman"/>
          <w:b/>
          <w:bCs/>
          <w:sz w:val="28"/>
          <w:szCs w:val="28"/>
        </w:rPr>
        <w:t xml:space="preserve">МЕСТНОГО САМОУПРАВЛЕНИЯ </w:t>
      </w:r>
      <w:r>
        <w:rPr>
          <w:rFonts w:ascii="Times New Roman" w:hAnsi="Times New Roman" w:cs="Times New Roman"/>
          <w:b/>
          <w:bCs/>
          <w:sz w:val="28"/>
          <w:szCs w:val="28"/>
        </w:rPr>
        <w:t>ПОЖАРСКОГО</w:t>
      </w:r>
      <w:r w:rsidRPr="009740FD">
        <w:rPr>
          <w:rFonts w:ascii="Times New Roman" w:hAnsi="Times New Roman" w:cs="Times New Roman"/>
          <w:b/>
          <w:bCs/>
          <w:sz w:val="28"/>
          <w:szCs w:val="28"/>
        </w:rPr>
        <w:t xml:space="preserve"> МУНИЦИПАЛЬНОГО РАЙОНА</w:t>
      </w:r>
    </w:p>
    <w:p w:rsidR="003F306C" w:rsidRDefault="003F306C" w:rsidP="003F306C">
      <w:pPr>
        <w:pStyle w:val="ConsPlusNormal"/>
        <w:widowControl/>
        <w:ind w:left="4678" w:firstLine="0"/>
        <w:jc w:val="both"/>
        <w:rPr>
          <w:rFonts w:ascii="Times New Roman" w:hAnsi="Times New Roman" w:cs="Times New Roman"/>
          <w:sz w:val="24"/>
          <w:szCs w:val="24"/>
        </w:rPr>
      </w:pPr>
    </w:p>
    <w:p w:rsidR="003F306C" w:rsidRDefault="003F306C" w:rsidP="003F306C">
      <w:pPr>
        <w:pStyle w:val="ConsPlusNormal"/>
        <w:widowControl/>
        <w:ind w:left="4678" w:firstLine="0"/>
        <w:jc w:val="both"/>
        <w:rPr>
          <w:rFonts w:ascii="Times New Roman" w:hAnsi="Times New Roman" w:cs="Times New Roman"/>
          <w:sz w:val="24"/>
          <w:szCs w:val="24"/>
        </w:rPr>
      </w:pPr>
    </w:p>
    <w:p w:rsidR="003F306C" w:rsidRDefault="003F306C" w:rsidP="003F306C">
      <w:pPr>
        <w:pStyle w:val="ConsPlusNormal"/>
        <w:widowControl/>
        <w:ind w:left="4678" w:firstLine="0"/>
        <w:jc w:val="both"/>
        <w:rPr>
          <w:rFonts w:ascii="Times New Roman" w:hAnsi="Times New Roman" w:cs="Times New Roman"/>
          <w:sz w:val="24"/>
          <w:szCs w:val="24"/>
        </w:rPr>
      </w:pPr>
      <w:r>
        <w:rPr>
          <w:rFonts w:ascii="Times New Roman" w:hAnsi="Times New Roman" w:cs="Times New Roman"/>
          <w:sz w:val="24"/>
          <w:szCs w:val="24"/>
        </w:rPr>
        <w:t xml:space="preserve">Приложение к </w:t>
      </w:r>
      <w:r w:rsidRPr="001E0D7C">
        <w:rPr>
          <w:rFonts w:ascii="Times New Roman" w:hAnsi="Times New Roman" w:cs="Times New Roman"/>
          <w:sz w:val="24"/>
          <w:szCs w:val="24"/>
        </w:rPr>
        <w:t>нормативн</w:t>
      </w:r>
      <w:r>
        <w:rPr>
          <w:rFonts w:ascii="Times New Roman" w:hAnsi="Times New Roman" w:cs="Times New Roman"/>
          <w:sz w:val="24"/>
          <w:szCs w:val="24"/>
        </w:rPr>
        <w:t>ому</w:t>
      </w:r>
      <w:r w:rsidRPr="001E0D7C">
        <w:rPr>
          <w:rFonts w:ascii="Times New Roman" w:hAnsi="Times New Roman" w:cs="Times New Roman"/>
          <w:sz w:val="24"/>
          <w:szCs w:val="24"/>
        </w:rPr>
        <w:t xml:space="preserve"> правов</w:t>
      </w:r>
      <w:r>
        <w:rPr>
          <w:rFonts w:ascii="Times New Roman" w:hAnsi="Times New Roman" w:cs="Times New Roman"/>
          <w:sz w:val="24"/>
          <w:szCs w:val="24"/>
        </w:rPr>
        <w:t>ому</w:t>
      </w:r>
      <w:r w:rsidRPr="001E0D7C">
        <w:rPr>
          <w:rFonts w:ascii="Times New Roman" w:hAnsi="Times New Roman" w:cs="Times New Roman"/>
          <w:sz w:val="24"/>
          <w:szCs w:val="24"/>
        </w:rPr>
        <w:t xml:space="preserve"> акт</w:t>
      </w:r>
      <w:r>
        <w:rPr>
          <w:rFonts w:ascii="Times New Roman" w:hAnsi="Times New Roman" w:cs="Times New Roman"/>
          <w:sz w:val="24"/>
          <w:szCs w:val="24"/>
        </w:rPr>
        <w:t xml:space="preserve">у Думы Пожарского муниципального района </w:t>
      </w:r>
    </w:p>
    <w:p w:rsidR="003F306C" w:rsidRPr="001E0D7C" w:rsidRDefault="00A93094" w:rsidP="003F306C">
      <w:pPr>
        <w:pStyle w:val="ConsPlusNormal"/>
        <w:widowControl/>
        <w:ind w:left="4678" w:firstLine="0"/>
        <w:jc w:val="both"/>
        <w:rPr>
          <w:rFonts w:ascii="Times New Roman" w:hAnsi="Times New Roman" w:cs="Times New Roman"/>
          <w:sz w:val="24"/>
          <w:szCs w:val="24"/>
        </w:rPr>
      </w:pPr>
      <w:r>
        <w:rPr>
          <w:rFonts w:ascii="Times New Roman" w:hAnsi="Times New Roman" w:cs="Times New Roman"/>
          <w:sz w:val="24"/>
          <w:szCs w:val="24"/>
        </w:rPr>
        <w:t>от «31» января 2018 года № 134</w:t>
      </w:r>
      <w:r w:rsidR="003F306C">
        <w:rPr>
          <w:rFonts w:ascii="Times New Roman" w:hAnsi="Times New Roman" w:cs="Times New Roman"/>
          <w:sz w:val="24"/>
          <w:szCs w:val="24"/>
        </w:rPr>
        <w:t>-НПА</w:t>
      </w:r>
    </w:p>
    <w:p w:rsidR="003F306C" w:rsidRDefault="003F306C" w:rsidP="003F306C">
      <w:pPr>
        <w:pStyle w:val="ConsPlusNormal"/>
        <w:widowControl/>
        <w:spacing w:line="360" w:lineRule="auto"/>
        <w:ind w:firstLine="540"/>
        <w:jc w:val="both"/>
      </w:pPr>
    </w:p>
    <w:p w:rsidR="003F306C" w:rsidRDefault="003F306C" w:rsidP="003F306C">
      <w:pPr>
        <w:pStyle w:val="ConsPlusNormal"/>
        <w:widowControl/>
        <w:spacing w:line="360" w:lineRule="auto"/>
        <w:ind w:firstLine="540"/>
        <w:jc w:val="both"/>
      </w:pPr>
    </w:p>
    <w:p w:rsidR="003F306C" w:rsidRDefault="003F306C" w:rsidP="00F71327">
      <w:pPr>
        <w:autoSpaceDE w:val="0"/>
        <w:autoSpaceDN w:val="0"/>
        <w:adjustRightInd w:val="0"/>
        <w:jc w:val="center"/>
        <w:outlineLvl w:val="0"/>
        <w:rPr>
          <w:sz w:val="28"/>
          <w:szCs w:val="28"/>
        </w:rPr>
      </w:pPr>
    </w:p>
    <w:p w:rsidR="00F71327" w:rsidRPr="003F306C" w:rsidRDefault="00F71327" w:rsidP="00F71327">
      <w:pPr>
        <w:autoSpaceDE w:val="0"/>
        <w:autoSpaceDN w:val="0"/>
        <w:adjustRightInd w:val="0"/>
        <w:jc w:val="center"/>
        <w:outlineLvl w:val="0"/>
        <w:rPr>
          <w:b/>
          <w:sz w:val="28"/>
          <w:szCs w:val="28"/>
        </w:rPr>
      </w:pPr>
      <w:r w:rsidRPr="003F306C">
        <w:rPr>
          <w:b/>
          <w:sz w:val="28"/>
          <w:szCs w:val="28"/>
        </w:rPr>
        <w:t>1. Общие положения</w:t>
      </w:r>
    </w:p>
    <w:p w:rsidR="00F71327" w:rsidRPr="00F71327" w:rsidRDefault="00F71327" w:rsidP="00F71327">
      <w:pPr>
        <w:autoSpaceDE w:val="0"/>
        <w:autoSpaceDN w:val="0"/>
        <w:adjustRightInd w:val="0"/>
        <w:ind w:firstLine="540"/>
        <w:jc w:val="both"/>
        <w:rPr>
          <w:sz w:val="28"/>
          <w:szCs w:val="28"/>
        </w:rPr>
      </w:pPr>
    </w:p>
    <w:p w:rsidR="00F71327" w:rsidRPr="00F71327" w:rsidRDefault="00F71327" w:rsidP="003F306C">
      <w:pPr>
        <w:autoSpaceDE w:val="0"/>
        <w:autoSpaceDN w:val="0"/>
        <w:adjustRightInd w:val="0"/>
        <w:spacing w:line="360" w:lineRule="auto"/>
        <w:ind w:firstLine="851"/>
        <w:jc w:val="both"/>
        <w:rPr>
          <w:sz w:val="28"/>
          <w:szCs w:val="28"/>
        </w:rPr>
      </w:pPr>
      <w:r w:rsidRPr="00F71327">
        <w:rPr>
          <w:sz w:val="28"/>
          <w:szCs w:val="28"/>
        </w:rPr>
        <w:t xml:space="preserve">1.1. Кадровый резерв </w:t>
      </w:r>
      <w:r w:rsidR="003F306C">
        <w:rPr>
          <w:sz w:val="28"/>
          <w:szCs w:val="28"/>
        </w:rPr>
        <w:t>органов местного самоуправления Пожарского муниципального района</w:t>
      </w:r>
      <w:r w:rsidRPr="00F71327">
        <w:rPr>
          <w:sz w:val="28"/>
          <w:szCs w:val="28"/>
        </w:rPr>
        <w:t xml:space="preserve"> (далее </w:t>
      </w:r>
      <w:r w:rsidR="003F306C">
        <w:rPr>
          <w:sz w:val="28"/>
          <w:szCs w:val="28"/>
        </w:rPr>
        <w:t>–</w:t>
      </w:r>
      <w:r w:rsidRPr="00F71327">
        <w:rPr>
          <w:sz w:val="28"/>
          <w:szCs w:val="28"/>
        </w:rPr>
        <w:t xml:space="preserve"> кадровый резерв) формируется в целях формирования состава высококвалифицированных кадров, способных участвовать в решении задач социально-экономического развития </w:t>
      </w:r>
      <w:r w:rsidR="003F306C">
        <w:rPr>
          <w:sz w:val="28"/>
          <w:szCs w:val="28"/>
        </w:rPr>
        <w:t>Пожарского муниципального района</w:t>
      </w:r>
      <w:r w:rsidRPr="00F71327">
        <w:rPr>
          <w:sz w:val="28"/>
          <w:szCs w:val="28"/>
        </w:rPr>
        <w:t>.</w:t>
      </w:r>
    </w:p>
    <w:p w:rsidR="00F71327" w:rsidRPr="00F71327" w:rsidRDefault="00F71327" w:rsidP="003F306C">
      <w:pPr>
        <w:autoSpaceDE w:val="0"/>
        <w:autoSpaceDN w:val="0"/>
        <w:adjustRightInd w:val="0"/>
        <w:spacing w:line="360" w:lineRule="auto"/>
        <w:ind w:firstLine="851"/>
        <w:jc w:val="both"/>
        <w:rPr>
          <w:sz w:val="28"/>
          <w:szCs w:val="28"/>
        </w:rPr>
      </w:pPr>
      <w:r w:rsidRPr="00F71327">
        <w:rPr>
          <w:sz w:val="28"/>
          <w:szCs w:val="28"/>
        </w:rPr>
        <w:t>1.2. Основными принципами формирования кадрового резерва являются:</w:t>
      </w:r>
    </w:p>
    <w:p w:rsidR="00F71327" w:rsidRPr="00F71327" w:rsidRDefault="003F306C" w:rsidP="003F306C">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законность;</w:t>
      </w:r>
    </w:p>
    <w:p w:rsidR="00F71327" w:rsidRPr="00F71327" w:rsidRDefault="003F306C" w:rsidP="003F306C">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доступность информации о кадровом резерве;</w:t>
      </w:r>
    </w:p>
    <w:p w:rsidR="00F71327" w:rsidRPr="00F71327" w:rsidRDefault="003F306C" w:rsidP="003F306C">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добровольность включения в кадровый резерв;</w:t>
      </w:r>
    </w:p>
    <w:p w:rsidR="00F71327" w:rsidRPr="00F71327" w:rsidRDefault="003F306C" w:rsidP="003F306C">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 xml:space="preserve">единство квалификационных требований, предъявляемых к кандидатам на включение в кадровый резерв (далее </w:t>
      </w:r>
      <w:r>
        <w:rPr>
          <w:sz w:val="28"/>
          <w:szCs w:val="28"/>
        </w:rPr>
        <w:t>–</w:t>
      </w:r>
      <w:r w:rsidR="00F71327" w:rsidRPr="00F71327">
        <w:rPr>
          <w:sz w:val="28"/>
          <w:szCs w:val="28"/>
        </w:rPr>
        <w:t xml:space="preserve"> кандидаты), и квалификационных требований, установленных для замещения вакантных должностей муниципальной службы;</w:t>
      </w:r>
    </w:p>
    <w:p w:rsidR="00F71327" w:rsidRPr="00F71327" w:rsidRDefault="003F306C" w:rsidP="003F306C">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объективность оценки кандидатов на включение в кадровый резерв и назначение на вакантные должности на основе учета их профессионального уровня, заслуг, деловых и личностных качеств;</w:t>
      </w:r>
    </w:p>
    <w:p w:rsidR="00F71327" w:rsidRPr="00F71327" w:rsidRDefault="003F306C" w:rsidP="003F306C">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эффективность использования кадрового резерва;</w:t>
      </w:r>
    </w:p>
    <w:p w:rsidR="00F71327" w:rsidRPr="00F71327" w:rsidRDefault="003F306C" w:rsidP="003F306C">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непрерывность работы по формированию кадрового резерва, постоянное обновление его сведений.</w:t>
      </w:r>
    </w:p>
    <w:p w:rsidR="00F71327" w:rsidRPr="00F71327" w:rsidRDefault="00F71327" w:rsidP="003F306C">
      <w:pPr>
        <w:autoSpaceDE w:val="0"/>
        <w:autoSpaceDN w:val="0"/>
        <w:adjustRightInd w:val="0"/>
        <w:spacing w:line="360" w:lineRule="auto"/>
        <w:ind w:firstLine="851"/>
        <w:jc w:val="both"/>
        <w:rPr>
          <w:sz w:val="28"/>
          <w:szCs w:val="28"/>
        </w:rPr>
      </w:pPr>
      <w:r w:rsidRPr="00F71327">
        <w:rPr>
          <w:sz w:val="28"/>
          <w:szCs w:val="28"/>
        </w:rPr>
        <w:t xml:space="preserve">1.3. Кадровый резерв формируется по итогам проведения конкурса на включение в кадровый резерв </w:t>
      </w:r>
      <w:r w:rsidR="003F306C">
        <w:rPr>
          <w:sz w:val="28"/>
          <w:szCs w:val="28"/>
        </w:rPr>
        <w:t>органов местного самоуправления Пожарского муниципального района</w:t>
      </w:r>
      <w:r w:rsidRPr="00F71327">
        <w:rPr>
          <w:sz w:val="28"/>
          <w:szCs w:val="28"/>
        </w:rPr>
        <w:t xml:space="preserve"> (далее </w:t>
      </w:r>
      <w:r w:rsidR="003F306C">
        <w:rPr>
          <w:sz w:val="28"/>
          <w:szCs w:val="28"/>
        </w:rPr>
        <w:t>–</w:t>
      </w:r>
      <w:r w:rsidRPr="00F71327">
        <w:rPr>
          <w:sz w:val="28"/>
          <w:szCs w:val="28"/>
        </w:rPr>
        <w:t xml:space="preserve"> конкурс). Конкурс проводится не менее одного раза в год.</w:t>
      </w:r>
    </w:p>
    <w:p w:rsidR="00F71327" w:rsidRPr="003F306C" w:rsidRDefault="00F71327" w:rsidP="003F306C">
      <w:pPr>
        <w:autoSpaceDE w:val="0"/>
        <w:autoSpaceDN w:val="0"/>
        <w:adjustRightInd w:val="0"/>
        <w:jc w:val="center"/>
        <w:outlineLvl w:val="0"/>
        <w:rPr>
          <w:b/>
          <w:sz w:val="28"/>
          <w:szCs w:val="28"/>
        </w:rPr>
      </w:pPr>
      <w:r w:rsidRPr="003F306C">
        <w:rPr>
          <w:b/>
          <w:sz w:val="28"/>
          <w:szCs w:val="28"/>
        </w:rPr>
        <w:lastRenderedPageBreak/>
        <w:t>2. Комиссия по формированию</w:t>
      </w:r>
      <w:r w:rsidR="003F306C" w:rsidRPr="003F306C">
        <w:rPr>
          <w:b/>
          <w:sz w:val="28"/>
          <w:szCs w:val="28"/>
        </w:rPr>
        <w:t xml:space="preserve"> </w:t>
      </w:r>
      <w:r w:rsidRPr="003F306C">
        <w:rPr>
          <w:b/>
          <w:sz w:val="28"/>
          <w:szCs w:val="28"/>
        </w:rPr>
        <w:t xml:space="preserve">кадрового резерва </w:t>
      </w:r>
      <w:r w:rsidR="003F306C" w:rsidRPr="003F306C">
        <w:rPr>
          <w:b/>
          <w:sz w:val="28"/>
          <w:szCs w:val="28"/>
        </w:rPr>
        <w:t>органов местного самоуправления Пожарского муниципального района</w:t>
      </w:r>
    </w:p>
    <w:p w:rsidR="00F71327" w:rsidRPr="00F71327" w:rsidRDefault="00F71327" w:rsidP="00F71327">
      <w:pPr>
        <w:autoSpaceDE w:val="0"/>
        <w:autoSpaceDN w:val="0"/>
        <w:adjustRightInd w:val="0"/>
        <w:jc w:val="center"/>
        <w:rPr>
          <w:sz w:val="28"/>
          <w:szCs w:val="28"/>
        </w:rPr>
      </w:pPr>
    </w:p>
    <w:p w:rsidR="00F71327" w:rsidRPr="00F71327" w:rsidRDefault="00F71327" w:rsidP="003F306C">
      <w:pPr>
        <w:autoSpaceDE w:val="0"/>
        <w:autoSpaceDN w:val="0"/>
        <w:adjustRightInd w:val="0"/>
        <w:spacing w:line="360" w:lineRule="auto"/>
        <w:ind w:firstLine="851"/>
        <w:jc w:val="both"/>
        <w:rPr>
          <w:sz w:val="28"/>
          <w:szCs w:val="28"/>
        </w:rPr>
      </w:pPr>
      <w:r w:rsidRPr="00F71327">
        <w:rPr>
          <w:sz w:val="28"/>
          <w:szCs w:val="28"/>
        </w:rPr>
        <w:t xml:space="preserve">2.1. Формирование кадрового резерва </w:t>
      </w:r>
      <w:r w:rsidR="003F306C">
        <w:rPr>
          <w:sz w:val="28"/>
          <w:szCs w:val="28"/>
        </w:rPr>
        <w:t>органов местного самоуправления Пожарского муниципального района</w:t>
      </w:r>
      <w:r w:rsidRPr="00F71327">
        <w:rPr>
          <w:sz w:val="28"/>
          <w:szCs w:val="28"/>
        </w:rPr>
        <w:t xml:space="preserve"> по результатам конкурсного отбора осуществляет комиссия по формированию кадрового резерва (далее </w:t>
      </w:r>
      <w:r w:rsidR="003F306C">
        <w:rPr>
          <w:sz w:val="28"/>
          <w:szCs w:val="28"/>
        </w:rPr>
        <w:t>–</w:t>
      </w:r>
      <w:r w:rsidRPr="00F71327">
        <w:rPr>
          <w:sz w:val="28"/>
          <w:szCs w:val="28"/>
        </w:rPr>
        <w:t xml:space="preserve"> комиссия).</w:t>
      </w:r>
    </w:p>
    <w:p w:rsidR="00F71327" w:rsidRPr="00F71327" w:rsidRDefault="00F71327" w:rsidP="003F306C">
      <w:pPr>
        <w:autoSpaceDE w:val="0"/>
        <w:autoSpaceDN w:val="0"/>
        <w:adjustRightInd w:val="0"/>
        <w:spacing w:line="360" w:lineRule="auto"/>
        <w:ind w:firstLine="851"/>
        <w:jc w:val="both"/>
        <w:rPr>
          <w:sz w:val="28"/>
          <w:szCs w:val="28"/>
        </w:rPr>
      </w:pPr>
      <w:r w:rsidRPr="00F71327">
        <w:rPr>
          <w:sz w:val="28"/>
          <w:szCs w:val="28"/>
        </w:rPr>
        <w:t xml:space="preserve">2.2. К полномочиям комиссии по формированию кадрового резерва </w:t>
      </w:r>
      <w:r w:rsidR="003F306C">
        <w:rPr>
          <w:sz w:val="28"/>
          <w:szCs w:val="28"/>
        </w:rPr>
        <w:t>органов местного самоуправления Пожарского муниципального района</w:t>
      </w:r>
      <w:r w:rsidRPr="00F71327">
        <w:rPr>
          <w:sz w:val="28"/>
          <w:szCs w:val="28"/>
        </w:rPr>
        <w:t xml:space="preserve"> относится:</w:t>
      </w:r>
    </w:p>
    <w:p w:rsidR="00F71327" w:rsidRPr="00F71327" w:rsidRDefault="003F306C" w:rsidP="003F306C">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проведение конкурса;</w:t>
      </w:r>
    </w:p>
    <w:p w:rsidR="00F71327" w:rsidRPr="00F71327" w:rsidRDefault="003F306C" w:rsidP="003F306C">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оформление кадрового резерва;</w:t>
      </w:r>
    </w:p>
    <w:p w:rsidR="00F71327" w:rsidRPr="00F71327" w:rsidRDefault="003F306C" w:rsidP="003F306C">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подведение итогов использования кадрового резерва.</w:t>
      </w:r>
    </w:p>
    <w:p w:rsidR="00F71327" w:rsidRDefault="00F71327" w:rsidP="003F306C">
      <w:pPr>
        <w:autoSpaceDE w:val="0"/>
        <w:autoSpaceDN w:val="0"/>
        <w:adjustRightInd w:val="0"/>
        <w:spacing w:line="360" w:lineRule="auto"/>
        <w:ind w:firstLine="851"/>
        <w:jc w:val="both"/>
        <w:rPr>
          <w:sz w:val="28"/>
          <w:szCs w:val="28"/>
        </w:rPr>
      </w:pPr>
      <w:r w:rsidRPr="00F71327">
        <w:rPr>
          <w:sz w:val="28"/>
          <w:szCs w:val="28"/>
        </w:rPr>
        <w:t xml:space="preserve">2.3. Комиссия является коллегиальным органом, состоит из председателя, заместителя председателя, секретаря и 6 членов комиссии. Состав комиссии утверждается </w:t>
      </w:r>
      <w:r w:rsidR="00B6477A">
        <w:rPr>
          <w:sz w:val="28"/>
          <w:szCs w:val="28"/>
        </w:rPr>
        <w:t>постановлением</w:t>
      </w:r>
      <w:r w:rsidR="00B71AA7">
        <w:rPr>
          <w:sz w:val="28"/>
          <w:szCs w:val="28"/>
        </w:rPr>
        <w:t xml:space="preserve"> </w:t>
      </w:r>
      <w:r w:rsidR="003825AE">
        <w:rPr>
          <w:sz w:val="28"/>
          <w:szCs w:val="28"/>
        </w:rPr>
        <w:t>администрации Пожарского муниципального района</w:t>
      </w:r>
      <w:r w:rsidRPr="00F71327">
        <w:rPr>
          <w:sz w:val="28"/>
          <w:szCs w:val="28"/>
        </w:rPr>
        <w:t xml:space="preserve"> </w:t>
      </w:r>
      <w:r w:rsidR="00B6477A">
        <w:rPr>
          <w:sz w:val="28"/>
          <w:szCs w:val="28"/>
        </w:rPr>
        <w:t xml:space="preserve">Приморского края </w:t>
      </w:r>
      <w:r w:rsidRPr="00F71327">
        <w:rPr>
          <w:sz w:val="28"/>
          <w:szCs w:val="28"/>
        </w:rPr>
        <w:t xml:space="preserve">на основании предложений руководителей </w:t>
      </w:r>
      <w:r w:rsidR="00B71AA7">
        <w:rPr>
          <w:sz w:val="28"/>
          <w:szCs w:val="28"/>
        </w:rPr>
        <w:t xml:space="preserve">администрации Пожарского муниципального района, </w:t>
      </w:r>
      <w:r w:rsidRPr="00F71327">
        <w:rPr>
          <w:sz w:val="28"/>
          <w:szCs w:val="28"/>
        </w:rPr>
        <w:t xml:space="preserve">Думы </w:t>
      </w:r>
      <w:r w:rsidR="00B71AA7">
        <w:rPr>
          <w:sz w:val="28"/>
          <w:szCs w:val="28"/>
        </w:rPr>
        <w:t>Пожарского муниципального района</w:t>
      </w:r>
      <w:r w:rsidRPr="00F71327">
        <w:rPr>
          <w:sz w:val="28"/>
          <w:szCs w:val="28"/>
        </w:rPr>
        <w:t xml:space="preserve">, Контрольно-счетной палаты </w:t>
      </w:r>
      <w:r w:rsidR="00B71AA7">
        <w:rPr>
          <w:sz w:val="28"/>
          <w:szCs w:val="28"/>
        </w:rPr>
        <w:t>Пожарского муниципального района</w:t>
      </w:r>
      <w:r w:rsidRPr="00F71327">
        <w:rPr>
          <w:sz w:val="28"/>
          <w:szCs w:val="28"/>
        </w:rPr>
        <w:t>.</w:t>
      </w:r>
    </w:p>
    <w:p w:rsidR="003825AE" w:rsidRPr="00F71327" w:rsidRDefault="003825AE" w:rsidP="003F306C">
      <w:pPr>
        <w:autoSpaceDE w:val="0"/>
        <w:autoSpaceDN w:val="0"/>
        <w:adjustRightInd w:val="0"/>
        <w:spacing w:line="360" w:lineRule="auto"/>
        <w:ind w:firstLine="851"/>
        <w:jc w:val="both"/>
        <w:rPr>
          <w:sz w:val="28"/>
          <w:szCs w:val="28"/>
        </w:rPr>
      </w:pPr>
      <w:r>
        <w:rPr>
          <w:sz w:val="28"/>
          <w:szCs w:val="28"/>
        </w:rPr>
        <w:t>П</w:t>
      </w:r>
      <w:r w:rsidR="0084174C">
        <w:rPr>
          <w:sz w:val="28"/>
          <w:szCs w:val="28"/>
        </w:rPr>
        <w:t>редседатель</w:t>
      </w:r>
      <w:r w:rsidRPr="00F71327">
        <w:rPr>
          <w:sz w:val="28"/>
          <w:szCs w:val="28"/>
        </w:rPr>
        <w:t>, заместител</w:t>
      </w:r>
      <w:r>
        <w:rPr>
          <w:sz w:val="28"/>
          <w:szCs w:val="28"/>
        </w:rPr>
        <w:t>ь</w:t>
      </w:r>
      <w:r w:rsidRPr="00F71327">
        <w:rPr>
          <w:sz w:val="28"/>
          <w:szCs w:val="28"/>
        </w:rPr>
        <w:t xml:space="preserve"> председателя, секретар</w:t>
      </w:r>
      <w:r>
        <w:rPr>
          <w:sz w:val="28"/>
          <w:szCs w:val="28"/>
        </w:rPr>
        <w:t>ь избираются на первом заседании из состава комиссии открытым голосованием простым большинством голосов.</w:t>
      </w:r>
    </w:p>
    <w:p w:rsidR="00F71327" w:rsidRPr="00F71327" w:rsidRDefault="00F71327" w:rsidP="003F306C">
      <w:pPr>
        <w:autoSpaceDE w:val="0"/>
        <w:autoSpaceDN w:val="0"/>
        <w:adjustRightInd w:val="0"/>
        <w:spacing w:line="360" w:lineRule="auto"/>
        <w:ind w:firstLine="851"/>
        <w:jc w:val="both"/>
        <w:rPr>
          <w:sz w:val="28"/>
          <w:szCs w:val="28"/>
        </w:rPr>
      </w:pPr>
      <w:r w:rsidRPr="00F71327">
        <w:rPr>
          <w:sz w:val="28"/>
          <w:szCs w:val="28"/>
        </w:rPr>
        <w:t xml:space="preserve">2.4. В состав комиссии включаются </w:t>
      </w:r>
      <w:r w:rsidR="00B71AA7">
        <w:rPr>
          <w:sz w:val="28"/>
          <w:szCs w:val="28"/>
        </w:rPr>
        <w:t>3</w:t>
      </w:r>
      <w:r w:rsidRPr="00F71327">
        <w:rPr>
          <w:sz w:val="28"/>
          <w:szCs w:val="28"/>
        </w:rPr>
        <w:t xml:space="preserve"> представителя от Думы </w:t>
      </w:r>
      <w:r w:rsidR="00B71AA7">
        <w:rPr>
          <w:sz w:val="28"/>
          <w:szCs w:val="28"/>
        </w:rPr>
        <w:t>Пожарского муниципального района</w:t>
      </w:r>
      <w:r w:rsidRPr="00F71327">
        <w:rPr>
          <w:sz w:val="28"/>
          <w:szCs w:val="28"/>
        </w:rPr>
        <w:t xml:space="preserve">, </w:t>
      </w:r>
      <w:r w:rsidR="00B71AA7">
        <w:rPr>
          <w:sz w:val="28"/>
          <w:szCs w:val="28"/>
        </w:rPr>
        <w:t xml:space="preserve">1 представитель </w:t>
      </w:r>
      <w:r w:rsidRPr="00F71327">
        <w:rPr>
          <w:sz w:val="28"/>
          <w:szCs w:val="28"/>
        </w:rPr>
        <w:t xml:space="preserve">Контрольно-счетной палаты </w:t>
      </w:r>
      <w:r w:rsidR="00B71AA7">
        <w:rPr>
          <w:sz w:val="28"/>
          <w:szCs w:val="28"/>
        </w:rPr>
        <w:t>Пожарского муниципального района</w:t>
      </w:r>
      <w:r w:rsidRPr="00F71327">
        <w:rPr>
          <w:sz w:val="28"/>
          <w:szCs w:val="28"/>
        </w:rPr>
        <w:t xml:space="preserve">, а также </w:t>
      </w:r>
      <w:r w:rsidR="00B71AA7">
        <w:rPr>
          <w:sz w:val="28"/>
          <w:szCs w:val="28"/>
        </w:rPr>
        <w:t>5</w:t>
      </w:r>
      <w:r w:rsidRPr="00F71327">
        <w:rPr>
          <w:sz w:val="28"/>
          <w:szCs w:val="28"/>
        </w:rPr>
        <w:t xml:space="preserve"> представител</w:t>
      </w:r>
      <w:r w:rsidR="00B71AA7">
        <w:rPr>
          <w:sz w:val="28"/>
          <w:szCs w:val="28"/>
        </w:rPr>
        <w:t>ей</w:t>
      </w:r>
      <w:r w:rsidRPr="00F71327">
        <w:rPr>
          <w:sz w:val="28"/>
          <w:szCs w:val="28"/>
        </w:rPr>
        <w:t xml:space="preserve"> от администрации </w:t>
      </w:r>
      <w:r w:rsidR="00B71AA7">
        <w:rPr>
          <w:sz w:val="28"/>
          <w:szCs w:val="28"/>
        </w:rPr>
        <w:t>Пожарского муниципального района</w:t>
      </w:r>
      <w:r w:rsidRPr="00F71327">
        <w:rPr>
          <w:sz w:val="28"/>
          <w:szCs w:val="28"/>
        </w:rPr>
        <w:t xml:space="preserve">. В число представителей администрации </w:t>
      </w:r>
      <w:r w:rsidR="00B71AA7">
        <w:rPr>
          <w:sz w:val="28"/>
          <w:szCs w:val="28"/>
        </w:rPr>
        <w:t>Пожарского муниципального района</w:t>
      </w:r>
      <w:r w:rsidRPr="00F71327">
        <w:rPr>
          <w:sz w:val="28"/>
          <w:szCs w:val="28"/>
        </w:rPr>
        <w:t xml:space="preserve"> включается сотрудник </w:t>
      </w:r>
      <w:r w:rsidR="00B71AA7">
        <w:rPr>
          <w:sz w:val="28"/>
          <w:szCs w:val="28"/>
        </w:rPr>
        <w:t>отдела организационно-кадровой работы и делопроизводства администрации Пожарского муниципального района</w:t>
      </w:r>
      <w:r w:rsidRPr="00F71327">
        <w:rPr>
          <w:sz w:val="28"/>
          <w:szCs w:val="28"/>
        </w:rPr>
        <w:t>.</w:t>
      </w:r>
    </w:p>
    <w:p w:rsidR="00F71327" w:rsidRPr="00F71327" w:rsidRDefault="00F71327" w:rsidP="003F306C">
      <w:pPr>
        <w:autoSpaceDE w:val="0"/>
        <w:autoSpaceDN w:val="0"/>
        <w:adjustRightInd w:val="0"/>
        <w:spacing w:line="360" w:lineRule="auto"/>
        <w:ind w:firstLine="851"/>
        <w:jc w:val="both"/>
        <w:rPr>
          <w:sz w:val="28"/>
          <w:szCs w:val="28"/>
        </w:rPr>
      </w:pPr>
      <w:r w:rsidRPr="00F71327">
        <w:rPr>
          <w:sz w:val="28"/>
          <w:szCs w:val="28"/>
        </w:rPr>
        <w:t>2.5. Дату заседания комиссии назначает председатель комиссии.</w:t>
      </w:r>
    </w:p>
    <w:p w:rsidR="00F71327" w:rsidRPr="00F71327" w:rsidRDefault="00F71327" w:rsidP="003F306C">
      <w:pPr>
        <w:autoSpaceDE w:val="0"/>
        <w:autoSpaceDN w:val="0"/>
        <w:adjustRightInd w:val="0"/>
        <w:spacing w:line="360" w:lineRule="auto"/>
        <w:ind w:firstLine="851"/>
        <w:jc w:val="both"/>
        <w:rPr>
          <w:sz w:val="28"/>
          <w:szCs w:val="28"/>
        </w:rPr>
      </w:pPr>
      <w:r w:rsidRPr="00F71327">
        <w:rPr>
          <w:sz w:val="28"/>
          <w:szCs w:val="28"/>
        </w:rPr>
        <w:t>2.6. Комиссия правомочна принимать решения, если на заседании комиссии присутствуют не менее 2/3 от общего числа членов комиссии.</w:t>
      </w:r>
    </w:p>
    <w:p w:rsidR="00F71327" w:rsidRPr="00F71327" w:rsidRDefault="00F71327" w:rsidP="003F306C">
      <w:pPr>
        <w:autoSpaceDE w:val="0"/>
        <w:autoSpaceDN w:val="0"/>
        <w:adjustRightInd w:val="0"/>
        <w:spacing w:line="360" w:lineRule="auto"/>
        <w:ind w:firstLine="851"/>
        <w:jc w:val="both"/>
        <w:rPr>
          <w:sz w:val="28"/>
          <w:szCs w:val="28"/>
        </w:rPr>
      </w:pPr>
      <w:r w:rsidRPr="00F71327">
        <w:rPr>
          <w:sz w:val="28"/>
          <w:szCs w:val="28"/>
        </w:rPr>
        <w:lastRenderedPageBreak/>
        <w:t>2.7. На заседании комиссии ведется протокол. Протокол заседания комиссии подлежит оформлению в течение трех рабочих дней со дня, следующего за днем заседания комиссии, подписывается председателем и секретарем комиссии.</w:t>
      </w:r>
    </w:p>
    <w:p w:rsidR="00F71327" w:rsidRPr="00F71327" w:rsidRDefault="00F71327" w:rsidP="003F306C">
      <w:pPr>
        <w:autoSpaceDE w:val="0"/>
        <w:autoSpaceDN w:val="0"/>
        <w:adjustRightInd w:val="0"/>
        <w:spacing w:line="360" w:lineRule="auto"/>
        <w:ind w:firstLine="851"/>
        <w:jc w:val="both"/>
        <w:rPr>
          <w:sz w:val="28"/>
          <w:szCs w:val="28"/>
        </w:rPr>
      </w:pPr>
      <w:r w:rsidRPr="00F71327">
        <w:rPr>
          <w:sz w:val="28"/>
          <w:szCs w:val="28"/>
        </w:rPr>
        <w:t>2.8. Решение комиссии принимается открытым голосованием простым большинством голосов ее членов, присутствующих на заседании. При равенстве голосов решающим является голос председателя комиссии.</w:t>
      </w:r>
    </w:p>
    <w:p w:rsidR="00F71327" w:rsidRPr="00F71327" w:rsidRDefault="00F71327" w:rsidP="003F306C">
      <w:pPr>
        <w:autoSpaceDE w:val="0"/>
        <w:autoSpaceDN w:val="0"/>
        <w:adjustRightInd w:val="0"/>
        <w:spacing w:line="360" w:lineRule="auto"/>
        <w:ind w:firstLine="851"/>
        <w:jc w:val="both"/>
        <w:rPr>
          <w:sz w:val="28"/>
          <w:szCs w:val="28"/>
        </w:rPr>
      </w:pPr>
      <w:r w:rsidRPr="00F71327">
        <w:rPr>
          <w:sz w:val="28"/>
          <w:szCs w:val="28"/>
        </w:rPr>
        <w:t xml:space="preserve">2.9. Решение комиссии направляется кандидатам, органам местного самоуправления </w:t>
      </w:r>
      <w:r w:rsidR="00B71AA7">
        <w:rPr>
          <w:sz w:val="28"/>
          <w:szCs w:val="28"/>
        </w:rPr>
        <w:t>Пожарского муниципального района</w:t>
      </w:r>
      <w:r w:rsidRPr="00F71327">
        <w:rPr>
          <w:sz w:val="28"/>
          <w:szCs w:val="28"/>
        </w:rPr>
        <w:t xml:space="preserve"> в течение одного месяца со дня принятия.</w:t>
      </w:r>
    </w:p>
    <w:p w:rsidR="00F71327" w:rsidRPr="00F71327" w:rsidRDefault="00F71327" w:rsidP="003F306C">
      <w:pPr>
        <w:autoSpaceDE w:val="0"/>
        <w:autoSpaceDN w:val="0"/>
        <w:adjustRightInd w:val="0"/>
        <w:spacing w:line="360" w:lineRule="auto"/>
        <w:ind w:firstLine="851"/>
        <w:jc w:val="both"/>
        <w:rPr>
          <w:sz w:val="28"/>
          <w:szCs w:val="28"/>
        </w:rPr>
      </w:pPr>
      <w:r w:rsidRPr="00F71327">
        <w:rPr>
          <w:sz w:val="28"/>
          <w:szCs w:val="28"/>
        </w:rPr>
        <w:t>2.10. Документационное обеспечение работы комиссии осуществляет секретарь.</w:t>
      </w:r>
    </w:p>
    <w:p w:rsidR="00F71327" w:rsidRPr="00E448A3" w:rsidRDefault="00F71327" w:rsidP="00F71327">
      <w:pPr>
        <w:autoSpaceDE w:val="0"/>
        <w:autoSpaceDN w:val="0"/>
        <w:adjustRightInd w:val="0"/>
        <w:jc w:val="center"/>
        <w:outlineLvl w:val="0"/>
        <w:rPr>
          <w:b/>
          <w:sz w:val="28"/>
          <w:szCs w:val="28"/>
        </w:rPr>
      </w:pPr>
      <w:r w:rsidRPr="00E448A3">
        <w:rPr>
          <w:b/>
          <w:sz w:val="28"/>
          <w:szCs w:val="28"/>
        </w:rPr>
        <w:t>3. Проведение конкурса</w:t>
      </w:r>
    </w:p>
    <w:p w:rsidR="00F71327" w:rsidRPr="00F71327" w:rsidRDefault="00F71327" w:rsidP="00F71327">
      <w:pPr>
        <w:autoSpaceDE w:val="0"/>
        <w:autoSpaceDN w:val="0"/>
        <w:adjustRightInd w:val="0"/>
        <w:jc w:val="center"/>
        <w:rPr>
          <w:sz w:val="28"/>
          <w:szCs w:val="28"/>
        </w:rPr>
      </w:pP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3.1. Конкурс объявляется по конкретной группе или группам должностей муниципальной службы. Конкурс по каждой конкретной группе должностей муниципальной службы проводится при наличии не менее двух кандидатов.</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 xml:space="preserve">3.2. Конкурс проводится в два этапа. Срок проведения первого этапа конкурса составляет 30 дней. Срок проведения второго этапа конкурса составляет 20 дней. Конкретные сроки проведения каждого этапа конкурса с указанием времени, места, даты проведения размещаются </w:t>
      </w:r>
      <w:r w:rsidR="00545E3D">
        <w:rPr>
          <w:sz w:val="28"/>
          <w:szCs w:val="28"/>
        </w:rPr>
        <w:t xml:space="preserve">в </w:t>
      </w:r>
      <w:r w:rsidR="003825AE">
        <w:rPr>
          <w:sz w:val="28"/>
          <w:szCs w:val="28"/>
        </w:rPr>
        <w:t>газете «Победа»</w:t>
      </w:r>
      <w:r w:rsidR="00545E3D">
        <w:rPr>
          <w:sz w:val="28"/>
          <w:szCs w:val="28"/>
        </w:rPr>
        <w:t xml:space="preserve"> и </w:t>
      </w:r>
      <w:r w:rsidRPr="00F71327">
        <w:rPr>
          <w:sz w:val="28"/>
          <w:szCs w:val="28"/>
        </w:rPr>
        <w:t xml:space="preserve">на официальном сайте администрации </w:t>
      </w:r>
      <w:r w:rsidR="00E448A3">
        <w:rPr>
          <w:sz w:val="28"/>
          <w:szCs w:val="28"/>
        </w:rPr>
        <w:t>Пожарского муниципального района</w:t>
      </w:r>
      <w:r w:rsidRPr="00F71327">
        <w:rPr>
          <w:sz w:val="28"/>
          <w:szCs w:val="28"/>
        </w:rPr>
        <w:t xml:space="preserve"> в информационно-телекоммуникационной сети Интернет.</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 xml:space="preserve">3.3. Первый этап конкурса начинается со дня размещения информации о проведении конкурса </w:t>
      </w:r>
      <w:r w:rsidR="00545E3D">
        <w:rPr>
          <w:sz w:val="28"/>
          <w:szCs w:val="28"/>
        </w:rPr>
        <w:t xml:space="preserve">в </w:t>
      </w:r>
      <w:r w:rsidR="003825AE">
        <w:rPr>
          <w:sz w:val="28"/>
          <w:szCs w:val="28"/>
        </w:rPr>
        <w:t>газете «Победа»</w:t>
      </w:r>
      <w:r w:rsidR="00545E3D">
        <w:rPr>
          <w:sz w:val="28"/>
          <w:szCs w:val="28"/>
        </w:rPr>
        <w:t xml:space="preserve"> и </w:t>
      </w:r>
      <w:r w:rsidRPr="00F71327">
        <w:rPr>
          <w:sz w:val="28"/>
          <w:szCs w:val="28"/>
        </w:rPr>
        <w:t xml:space="preserve">на официальном сайте администрации </w:t>
      </w:r>
      <w:r w:rsidR="00E448A3">
        <w:rPr>
          <w:sz w:val="28"/>
          <w:szCs w:val="28"/>
        </w:rPr>
        <w:t>Пожарского муниципального района</w:t>
      </w:r>
      <w:r w:rsidRPr="00F71327">
        <w:rPr>
          <w:sz w:val="28"/>
          <w:szCs w:val="28"/>
        </w:rPr>
        <w:t xml:space="preserve"> в информационно-телекоммуникационной сети Интернет и завершается в день окончания приема документов на конкурс.</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Первый этап конкурса обеспечивает:</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 xml:space="preserve">1) обнародование информации о конкурсе (информация о конкретной группе (группах) должностей муниципальной службы, для замещения которых </w:t>
      </w:r>
      <w:r w:rsidRPr="00F71327">
        <w:rPr>
          <w:sz w:val="28"/>
          <w:szCs w:val="28"/>
        </w:rPr>
        <w:lastRenderedPageBreak/>
        <w:t>формируется резерв, перечень представляемых кандидатом документов, сроки, место и время приема документов, форма анкеты, представляемой кандидатом);</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2) изучение документов, представленных кандидатами.</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 xml:space="preserve">3.4 Кандидат на включение в кадровый резерв (далее </w:t>
      </w:r>
      <w:r w:rsidR="00AC1782">
        <w:rPr>
          <w:sz w:val="28"/>
          <w:szCs w:val="28"/>
        </w:rPr>
        <w:t>–</w:t>
      </w:r>
      <w:r w:rsidRPr="00F71327">
        <w:rPr>
          <w:sz w:val="28"/>
          <w:szCs w:val="28"/>
        </w:rPr>
        <w:t xml:space="preserve"> кандидат) представляет:</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 xml:space="preserve">а) личное заявление в свободной форме на бумажном носителе, содержащее подпись кандидата и просьбу принять документы для участия в конкурсе по конкретной группе (группам) должностей муниципальной службы (далее </w:t>
      </w:r>
      <w:r w:rsidR="00AC1782">
        <w:rPr>
          <w:sz w:val="28"/>
          <w:szCs w:val="28"/>
        </w:rPr>
        <w:t>–</w:t>
      </w:r>
      <w:r w:rsidRPr="00F71327">
        <w:rPr>
          <w:sz w:val="28"/>
          <w:szCs w:val="28"/>
        </w:rPr>
        <w:t xml:space="preserve"> личное заявление) на имя председателя комиссии;</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 xml:space="preserve">б) собственноручно заполненную и подписанную анкету по </w:t>
      </w:r>
      <w:hyperlink r:id="rId9" w:history="1">
        <w:r w:rsidRPr="00F71327">
          <w:rPr>
            <w:sz w:val="28"/>
            <w:szCs w:val="28"/>
          </w:rPr>
          <w:t>форме</w:t>
        </w:r>
      </w:hyperlink>
      <w:r w:rsidRPr="00F71327">
        <w:rPr>
          <w:sz w:val="28"/>
          <w:szCs w:val="28"/>
        </w:rPr>
        <w:t>, установленной распоряжением Правительства Российской Федерации от 26</w:t>
      </w:r>
      <w:r w:rsidR="00AC1782">
        <w:rPr>
          <w:sz w:val="28"/>
          <w:szCs w:val="28"/>
        </w:rPr>
        <w:t xml:space="preserve"> мая </w:t>
      </w:r>
      <w:r w:rsidRPr="00F71327">
        <w:rPr>
          <w:sz w:val="28"/>
          <w:szCs w:val="28"/>
        </w:rPr>
        <w:t>2005</w:t>
      </w:r>
      <w:r w:rsidR="00AC1782">
        <w:rPr>
          <w:sz w:val="28"/>
          <w:szCs w:val="28"/>
        </w:rPr>
        <w:t xml:space="preserve"> года</w:t>
      </w:r>
      <w:r w:rsidRPr="00F71327">
        <w:rPr>
          <w:sz w:val="28"/>
          <w:szCs w:val="28"/>
        </w:rPr>
        <w:t xml:space="preserve"> </w:t>
      </w:r>
      <w:r w:rsidR="00AC1782">
        <w:rPr>
          <w:sz w:val="28"/>
          <w:szCs w:val="28"/>
        </w:rPr>
        <w:t>№</w:t>
      </w:r>
      <w:r w:rsidRPr="00F71327">
        <w:rPr>
          <w:sz w:val="28"/>
          <w:szCs w:val="28"/>
        </w:rPr>
        <w:t xml:space="preserve"> 667-р, с приложением 1 цветной фотографии (3 x </w:t>
      </w:r>
      <w:smartTag w:uri="urn:schemas-microsoft-com:office:smarttags" w:element="metricconverter">
        <w:smartTagPr>
          <w:attr w:name="ProductID" w:val="4 см"/>
        </w:smartTagPr>
        <w:r w:rsidRPr="00F71327">
          <w:rPr>
            <w:sz w:val="28"/>
            <w:szCs w:val="28"/>
          </w:rPr>
          <w:t>4 см</w:t>
        </w:r>
      </w:smartTag>
      <w:r w:rsidRPr="00F71327">
        <w:rPr>
          <w:sz w:val="28"/>
          <w:szCs w:val="28"/>
        </w:rPr>
        <w:t xml:space="preserve"> без овала и уголка);</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в) копию паспорта гражданина Российской Федерации или гражданина иностранного государства (заменяющий его документ) с предъявлением оригинала;</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г) документы, подтверждающие квалификацию:</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 xml:space="preserve">для работающих </w:t>
      </w:r>
      <w:r w:rsidR="00AC1782">
        <w:rPr>
          <w:sz w:val="28"/>
          <w:szCs w:val="28"/>
        </w:rPr>
        <w:t>–</w:t>
      </w:r>
      <w:r w:rsidRPr="00F71327">
        <w:rPr>
          <w:sz w:val="28"/>
          <w:szCs w:val="28"/>
        </w:rPr>
        <w:t xml:space="preserve"> копию трудовой книжки, заверенную кадровой службой по месту работы (службы), или иные документы, подтверждающие трудовую (служебную) деятельность кандидата;</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 xml:space="preserve">для неработающих </w:t>
      </w:r>
      <w:r w:rsidR="00AC1782">
        <w:rPr>
          <w:sz w:val="28"/>
          <w:szCs w:val="28"/>
        </w:rPr>
        <w:t>–</w:t>
      </w:r>
      <w:r w:rsidRPr="00F71327">
        <w:rPr>
          <w:sz w:val="28"/>
          <w:szCs w:val="28"/>
        </w:rPr>
        <w:t xml:space="preserve"> копию трудовой книжки с предъявлением оригинала или иные документы, подтверждающие трудовую (служебную) деятельность кандидата (за исключением случаев, когда служебная (трудовая) деятельность не осуществлялась);</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копию документа об образовании с предъявлением оригинала.</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3.5. Результатом первого этапа конкурса является формирование списка кандидатов, своевременно представивших документы для участия в конкурсе</w:t>
      </w:r>
      <w:r w:rsidR="00AC1782">
        <w:rPr>
          <w:sz w:val="28"/>
          <w:szCs w:val="28"/>
        </w:rPr>
        <w:t xml:space="preserve"> и соответствующих квалификационным требованиям</w:t>
      </w:r>
      <w:r w:rsidR="003825AE">
        <w:rPr>
          <w:sz w:val="28"/>
          <w:szCs w:val="28"/>
        </w:rPr>
        <w:t>,</w:t>
      </w:r>
      <w:r w:rsidR="00AC1782">
        <w:rPr>
          <w:sz w:val="28"/>
          <w:szCs w:val="28"/>
        </w:rPr>
        <w:t xml:space="preserve"> предъявляемы</w:t>
      </w:r>
      <w:r w:rsidR="003825AE">
        <w:rPr>
          <w:sz w:val="28"/>
          <w:szCs w:val="28"/>
        </w:rPr>
        <w:t>м</w:t>
      </w:r>
      <w:r w:rsidR="00AC1782">
        <w:rPr>
          <w:sz w:val="28"/>
          <w:szCs w:val="28"/>
        </w:rPr>
        <w:t xml:space="preserve"> </w:t>
      </w:r>
      <w:r w:rsidR="00AC1782" w:rsidRPr="00F71327">
        <w:rPr>
          <w:sz w:val="28"/>
          <w:szCs w:val="28"/>
        </w:rPr>
        <w:t>группе должностей муниципальной службы</w:t>
      </w:r>
      <w:r w:rsidRPr="00F71327">
        <w:rPr>
          <w:sz w:val="28"/>
          <w:szCs w:val="28"/>
        </w:rPr>
        <w:t>.</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3.6. Секретарь комиссии в течение 20 дней со дня истечения срока подачи документов на конкурс уведомляет кандидата о дате, времени и месте проведения второго этапа конкурса.</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lastRenderedPageBreak/>
        <w:t>3.7. На втором этапе конкурса с каждым кандидатом проводится индивидуальное собеседование.</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В ходе собеседования комиссия:</w:t>
      </w:r>
    </w:p>
    <w:p w:rsidR="00F71327" w:rsidRPr="00F71327" w:rsidRDefault="00AC1782" w:rsidP="00E448A3">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 xml:space="preserve">выясняет наличие у кандидата гражданства Российской Федерации или гражданства иностранного государства </w:t>
      </w:r>
      <w:r>
        <w:rPr>
          <w:sz w:val="28"/>
          <w:szCs w:val="28"/>
        </w:rPr>
        <w:t>–</w:t>
      </w:r>
      <w:r w:rsidR="00F71327" w:rsidRPr="00F71327">
        <w:rPr>
          <w:sz w:val="28"/>
          <w:szCs w:val="28"/>
        </w:rPr>
        <w:t xml:space="preserve">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а также приобретение кандидатом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F71327" w:rsidRPr="00F71327" w:rsidRDefault="00AC1782" w:rsidP="00E448A3">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опрашивает кандидата по вопросам профессиональной компетенции, а также о самооценке кандидатом его профессиональных знаний и навыков, планах их совершенствования, мотивах служебной деятельности.</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Кандидат в устной форме представляет комиссии краткую (до 5 минут) информационную справку о личных достижениях, а также о проектах (мероприятиях), в разработке и (или) реализации которых он принимал участие.</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Комиссия изучает профессиональные и личностные качества кандидата, учитывая его соответствие установленным квалификационным требованиям, наличие у него профессиональных знаний и навыков, необходимых для выполнения должностных обязанностей по группе (группам) должностей муниципальной службы.</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Для включения в кадровый резерв учитываются:</w:t>
      </w:r>
    </w:p>
    <w:p w:rsidR="00F71327" w:rsidRPr="00F71327" w:rsidRDefault="00AC1782" w:rsidP="00E448A3">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более высокая (по сравнению с другими кандидатами) квалификация;</w:t>
      </w:r>
    </w:p>
    <w:p w:rsidR="00F71327" w:rsidRPr="00F71327" w:rsidRDefault="00AC1782" w:rsidP="00E448A3">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большой практический опыт в определенной сфере;</w:t>
      </w:r>
    </w:p>
    <w:p w:rsidR="00F71327" w:rsidRPr="00F71327" w:rsidRDefault="00AC1782" w:rsidP="00E448A3">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опыт работы на руководящих должностях;</w:t>
      </w:r>
    </w:p>
    <w:p w:rsidR="00F71327" w:rsidRPr="00F71327" w:rsidRDefault="00AC1782" w:rsidP="00E448A3">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готовность к повышению квалификации и самосовершенствованию;</w:t>
      </w:r>
    </w:p>
    <w:p w:rsidR="00F71327" w:rsidRPr="00F71327" w:rsidRDefault="00AC1782" w:rsidP="00E448A3">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склонность к работе в коллективе;</w:t>
      </w:r>
    </w:p>
    <w:p w:rsidR="00F71327" w:rsidRPr="00F71327" w:rsidRDefault="00AC1782" w:rsidP="00E448A3">
      <w:pPr>
        <w:autoSpaceDE w:val="0"/>
        <w:autoSpaceDN w:val="0"/>
        <w:adjustRightInd w:val="0"/>
        <w:spacing w:line="360" w:lineRule="auto"/>
        <w:ind w:firstLine="851"/>
        <w:jc w:val="both"/>
        <w:rPr>
          <w:sz w:val="28"/>
          <w:szCs w:val="28"/>
        </w:rPr>
      </w:pPr>
      <w:r>
        <w:rPr>
          <w:sz w:val="28"/>
          <w:szCs w:val="28"/>
        </w:rPr>
        <w:lastRenderedPageBreak/>
        <w:t xml:space="preserve">– </w:t>
      </w:r>
      <w:r w:rsidR="00F71327" w:rsidRPr="00F71327">
        <w:rPr>
          <w:sz w:val="28"/>
          <w:szCs w:val="28"/>
        </w:rPr>
        <w:t>устойчивые коммуникативные навыки (убеждения, ведения дискуссии, прочие навыки в зависимости от группы должностей муниципальной службы, на которую проводится конкурс);</w:t>
      </w:r>
    </w:p>
    <w:p w:rsidR="00F71327" w:rsidRPr="00F71327" w:rsidRDefault="00AC1782" w:rsidP="00E448A3">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навыки ведения деловой переписки;</w:t>
      </w:r>
    </w:p>
    <w:p w:rsidR="00AC1782" w:rsidRDefault="00AC1782" w:rsidP="00E448A3">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 xml:space="preserve">опыт участия в разработке и (или) реализации проектов (мероприятий), имеющих высокую социальную и (или) экономическую значимость; </w:t>
      </w:r>
    </w:p>
    <w:p w:rsidR="00F71327" w:rsidRPr="00F71327" w:rsidRDefault="00AC1782" w:rsidP="00E448A3">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опыт работы в системах электронного документооборота.</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 xml:space="preserve">3.8. Решение по результатам конкурса принимается в отсутствие кандидатов после оценки их профессиональных и личностных качеств, выяснения наличия у кандидата гражданства Российской Федерации или гражданства иностранного государства </w:t>
      </w:r>
      <w:r w:rsidR="00AC1782">
        <w:rPr>
          <w:sz w:val="28"/>
          <w:szCs w:val="28"/>
        </w:rPr>
        <w:t>–</w:t>
      </w:r>
      <w:r w:rsidRPr="00F71327">
        <w:rPr>
          <w:sz w:val="28"/>
          <w:szCs w:val="28"/>
        </w:rPr>
        <w:t xml:space="preserve">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а также приобретения кандидатом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3.9. По результатам конкурса комиссия по каждому кандидату может принять одно из следующих решений:</w:t>
      </w:r>
    </w:p>
    <w:p w:rsidR="00F71327" w:rsidRPr="00F71327" w:rsidRDefault="00AC1782" w:rsidP="00E448A3">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включить кандидата в кадровый резерв по конкретной группе (группам) должностей муниципальной службы;</w:t>
      </w:r>
    </w:p>
    <w:p w:rsidR="00F71327" w:rsidRPr="00F71327" w:rsidRDefault="00AC1782" w:rsidP="00E448A3">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отказать кандидату во включении в кадровый резерв по конкретной группе (группам) должностей муниципальной службы.</w:t>
      </w:r>
    </w:p>
    <w:p w:rsidR="00F71327" w:rsidRPr="00F71327" w:rsidRDefault="00F71327" w:rsidP="00F71327">
      <w:pPr>
        <w:autoSpaceDE w:val="0"/>
        <w:autoSpaceDN w:val="0"/>
        <w:adjustRightInd w:val="0"/>
        <w:ind w:firstLine="540"/>
        <w:jc w:val="both"/>
        <w:rPr>
          <w:sz w:val="28"/>
          <w:szCs w:val="28"/>
        </w:rPr>
      </w:pPr>
    </w:p>
    <w:p w:rsidR="00F71327" w:rsidRPr="00AC1782" w:rsidRDefault="00F71327" w:rsidP="00F71327">
      <w:pPr>
        <w:autoSpaceDE w:val="0"/>
        <w:autoSpaceDN w:val="0"/>
        <w:adjustRightInd w:val="0"/>
        <w:jc w:val="center"/>
        <w:outlineLvl w:val="0"/>
        <w:rPr>
          <w:b/>
          <w:sz w:val="28"/>
          <w:szCs w:val="28"/>
        </w:rPr>
      </w:pPr>
      <w:r w:rsidRPr="00AC1782">
        <w:rPr>
          <w:b/>
          <w:sz w:val="28"/>
          <w:szCs w:val="28"/>
        </w:rPr>
        <w:t>4. Оформление кадрового резерва и подведение итогов</w:t>
      </w:r>
    </w:p>
    <w:p w:rsidR="00F71327" w:rsidRPr="00AC1782" w:rsidRDefault="00F71327" w:rsidP="00F71327">
      <w:pPr>
        <w:autoSpaceDE w:val="0"/>
        <w:autoSpaceDN w:val="0"/>
        <w:adjustRightInd w:val="0"/>
        <w:jc w:val="center"/>
        <w:rPr>
          <w:b/>
          <w:sz w:val="28"/>
          <w:szCs w:val="28"/>
        </w:rPr>
      </w:pPr>
      <w:r w:rsidRPr="00AC1782">
        <w:rPr>
          <w:b/>
          <w:sz w:val="28"/>
          <w:szCs w:val="28"/>
        </w:rPr>
        <w:t>использования кадрового резерва</w:t>
      </w:r>
    </w:p>
    <w:p w:rsidR="00F71327" w:rsidRPr="00F71327" w:rsidRDefault="00F71327" w:rsidP="00F71327">
      <w:pPr>
        <w:autoSpaceDE w:val="0"/>
        <w:autoSpaceDN w:val="0"/>
        <w:adjustRightInd w:val="0"/>
        <w:jc w:val="center"/>
        <w:rPr>
          <w:sz w:val="28"/>
          <w:szCs w:val="28"/>
        </w:rPr>
      </w:pPr>
    </w:p>
    <w:p w:rsidR="00F71327" w:rsidRPr="00F71327" w:rsidRDefault="00F71327" w:rsidP="00AC1782">
      <w:pPr>
        <w:autoSpaceDE w:val="0"/>
        <w:autoSpaceDN w:val="0"/>
        <w:adjustRightInd w:val="0"/>
        <w:spacing w:line="360" w:lineRule="auto"/>
        <w:ind w:firstLine="851"/>
        <w:jc w:val="both"/>
        <w:rPr>
          <w:sz w:val="28"/>
          <w:szCs w:val="28"/>
        </w:rPr>
      </w:pPr>
      <w:r w:rsidRPr="00F71327">
        <w:rPr>
          <w:sz w:val="28"/>
          <w:szCs w:val="28"/>
        </w:rPr>
        <w:t>4.1. Кадровый резерв оформляется в виде списка, в котором отражаются:</w:t>
      </w:r>
    </w:p>
    <w:p w:rsidR="00F71327" w:rsidRPr="00F71327" w:rsidRDefault="00AC1782" w:rsidP="00AC1782">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персональные данные кандидата, включенного в кадровый резерв</w:t>
      </w:r>
      <w:r>
        <w:rPr>
          <w:sz w:val="28"/>
          <w:szCs w:val="28"/>
        </w:rPr>
        <w:t xml:space="preserve"> </w:t>
      </w:r>
      <w:r w:rsidR="00F71327" w:rsidRPr="00F71327">
        <w:rPr>
          <w:sz w:val="28"/>
          <w:szCs w:val="28"/>
        </w:rPr>
        <w:t xml:space="preserve">(далее </w:t>
      </w:r>
      <w:r>
        <w:rPr>
          <w:sz w:val="28"/>
          <w:szCs w:val="28"/>
        </w:rPr>
        <w:t>–</w:t>
      </w:r>
      <w:r w:rsidR="00F71327" w:rsidRPr="00F71327">
        <w:rPr>
          <w:sz w:val="28"/>
          <w:szCs w:val="28"/>
        </w:rPr>
        <w:t xml:space="preserve"> участник кадрового резерва): фамилия, имя, отчество (при наличии), </w:t>
      </w:r>
      <w:r w:rsidR="00F71327" w:rsidRPr="00F71327">
        <w:rPr>
          <w:sz w:val="28"/>
          <w:szCs w:val="28"/>
        </w:rPr>
        <w:lastRenderedPageBreak/>
        <w:t>год рождения, сведения об образовании, стаже работы по специальности или по направлению подготовки, стаже государственной (муниципальной) службы;</w:t>
      </w:r>
    </w:p>
    <w:p w:rsidR="00F71327" w:rsidRPr="00F71327" w:rsidRDefault="00AC1782" w:rsidP="00AC1782">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информация о группе (группах) должностей муниципальной службы, по которой (которым) участник кадрового резерва включен в кадровый резерв.</w:t>
      </w:r>
    </w:p>
    <w:p w:rsidR="00F71327" w:rsidRPr="00F71327" w:rsidRDefault="00F71327" w:rsidP="00AC1782">
      <w:pPr>
        <w:autoSpaceDE w:val="0"/>
        <w:autoSpaceDN w:val="0"/>
        <w:adjustRightInd w:val="0"/>
        <w:spacing w:line="360" w:lineRule="auto"/>
        <w:ind w:firstLine="851"/>
        <w:jc w:val="both"/>
        <w:rPr>
          <w:sz w:val="28"/>
          <w:szCs w:val="28"/>
        </w:rPr>
      </w:pPr>
      <w:r w:rsidRPr="00F71327">
        <w:rPr>
          <w:sz w:val="28"/>
          <w:szCs w:val="28"/>
        </w:rPr>
        <w:t>4.2. Предельный срок нахождения участника кадрового резерва в кадровом резерве составляет три года.</w:t>
      </w:r>
    </w:p>
    <w:p w:rsidR="00F71327" w:rsidRPr="00F71327" w:rsidRDefault="00F71327" w:rsidP="00AC1782">
      <w:pPr>
        <w:autoSpaceDE w:val="0"/>
        <w:autoSpaceDN w:val="0"/>
        <w:adjustRightInd w:val="0"/>
        <w:spacing w:line="360" w:lineRule="auto"/>
        <w:ind w:firstLine="851"/>
        <w:jc w:val="both"/>
        <w:rPr>
          <w:sz w:val="28"/>
          <w:szCs w:val="28"/>
        </w:rPr>
      </w:pPr>
      <w:r w:rsidRPr="00F71327">
        <w:rPr>
          <w:sz w:val="28"/>
          <w:szCs w:val="28"/>
        </w:rPr>
        <w:t>4.3. Итоги использования кадрового резерва подводятся комиссией не реже одного раза в год. В связи с подведением итогов использования кадрового резерва комиссия вправе принять следующие решения:</w:t>
      </w:r>
    </w:p>
    <w:p w:rsidR="00F71327" w:rsidRPr="00F71327" w:rsidRDefault="00AC1782" w:rsidP="00AC1782">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исключить участника кадрового резерва из кадрового резерва;</w:t>
      </w:r>
    </w:p>
    <w:p w:rsidR="00F71327" w:rsidRPr="00F71327" w:rsidRDefault="00AC1782" w:rsidP="00AC1782">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 xml:space="preserve">рекомендовать органу местного самоуправления </w:t>
      </w:r>
      <w:r>
        <w:rPr>
          <w:sz w:val="28"/>
          <w:szCs w:val="28"/>
        </w:rPr>
        <w:t>Пожарского муниципального района</w:t>
      </w:r>
      <w:r w:rsidR="00F71327" w:rsidRPr="00F71327">
        <w:rPr>
          <w:sz w:val="28"/>
          <w:szCs w:val="28"/>
        </w:rPr>
        <w:t xml:space="preserve"> назначить участника кадрового резерва на вакантную должность муниципальной службы.</w:t>
      </w:r>
    </w:p>
    <w:p w:rsidR="00F71327" w:rsidRPr="00F71327" w:rsidRDefault="00F71327" w:rsidP="00F71327">
      <w:pPr>
        <w:autoSpaceDE w:val="0"/>
        <w:autoSpaceDN w:val="0"/>
        <w:adjustRightInd w:val="0"/>
        <w:ind w:firstLine="540"/>
        <w:jc w:val="both"/>
        <w:rPr>
          <w:sz w:val="28"/>
          <w:szCs w:val="28"/>
        </w:rPr>
      </w:pPr>
    </w:p>
    <w:p w:rsidR="00F71327" w:rsidRPr="00AC1782" w:rsidRDefault="00F71327" w:rsidP="00F71327">
      <w:pPr>
        <w:autoSpaceDE w:val="0"/>
        <w:autoSpaceDN w:val="0"/>
        <w:adjustRightInd w:val="0"/>
        <w:jc w:val="center"/>
        <w:outlineLvl w:val="0"/>
        <w:rPr>
          <w:b/>
          <w:sz w:val="28"/>
          <w:szCs w:val="28"/>
        </w:rPr>
      </w:pPr>
      <w:r w:rsidRPr="00AC1782">
        <w:rPr>
          <w:b/>
          <w:sz w:val="28"/>
          <w:szCs w:val="28"/>
        </w:rPr>
        <w:t>5. Исключение из кадрового резерва</w:t>
      </w:r>
    </w:p>
    <w:p w:rsidR="00F71327" w:rsidRPr="00F71327" w:rsidRDefault="00F71327" w:rsidP="00F71327">
      <w:pPr>
        <w:autoSpaceDE w:val="0"/>
        <w:autoSpaceDN w:val="0"/>
        <w:adjustRightInd w:val="0"/>
        <w:jc w:val="center"/>
        <w:rPr>
          <w:sz w:val="28"/>
          <w:szCs w:val="28"/>
        </w:rPr>
      </w:pPr>
    </w:p>
    <w:p w:rsidR="00F71327" w:rsidRPr="00F71327" w:rsidRDefault="00F71327" w:rsidP="00AC1782">
      <w:pPr>
        <w:autoSpaceDE w:val="0"/>
        <w:autoSpaceDN w:val="0"/>
        <w:adjustRightInd w:val="0"/>
        <w:spacing w:line="360" w:lineRule="auto"/>
        <w:ind w:firstLine="851"/>
        <w:jc w:val="both"/>
        <w:rPr>
          <w:sz w:val="28"/>
          <w:szCs w:val="28"/>
        </w:rPr>
      </w:pPr>
      <w:r w:rsidRPr="00F71327">
        <w:rPr>
          <w:sz w:val="28"/>
          <w:szCs w:val="28"/>
        </w:rPr>
        <w:t>5.1. Основаниями для исключения участника кадрового резерва из кадрового резерва являются:</w:t>
      </w:r>
    </w:p>
    <w:p w:rsidR="00F71327" w:rsidRPr="00F71327" w:rsidRDefault="00F71327" w:rsidP="00AC1782">
      <w:pPr>
        <w:autoSpaceDE w:val="0"/>
        <w:autoSpaceDN w:val="0"/>
        <w:adjustRightInd w:val="0"/>
        <w:spacing w:line="360" w:lineRule="auto"/>
        <w:ind w:firstLine="851"/>
        <w:jc w:val="both"/>
        <w:rPr>
          <w:sz w:val="28"/>
          <w:szCs w:val="28"/>
        </w:rPr>
      </w:pPr>
      <w:r w:rsidRPr="00F71327">
        <w:rPr>
          <w:sz w:val="28"/>
          <w:szCs w:val="28"/>
        </w:rPr>
        <w:t>1) достижение участником кадрового резерва предельного возраста, установленного для замещения должности муниципальной службы;</w:t>
      </w:r>
    </w:p>
    <w:p w:rsidR="00F71327" w:rsidRPr="00F71327" w:rsidRDefault="00F71327" w:rsidP="00AC1782">
      <w:pPr>
        <w:autoSpaceDE w:val="0"/>
        <w:autoSpaceDN w:val="0"/>
        <w:adjustRightInd w:val="0"/>
        <w:spacing w:line="360" w:lineRule="auto"/>
        <w:ind w:firstLine="851"/>
        <w:jc w:val="both"/>
        <w:rPr>
          <w:sz w:val="28"/>
          <w:szCs w:val="28"/>
        </w:rPr>
      </w:pPr>
      <w:r w:rsidRPr="00F71327">
        <w:rPr>
          <w:sz w:val="28"/>
          <w:szCs w:val="28"/>
        </w:rPr>
        <w:t>2) личное заявление участника кадрового резерва об исключении из кадрового резерва;</w:t>
      </w:r>
    </w:p>
    <w:p w:rsidR="00F71327" w:rsidRPr="00F71327" w:rsidRDefault="00F71327" w:rsidP="00AC1782">
      <w:pPr>
        <w:autoSpaceDE w:val="0"/>
        <w:autoSpaceDN w:val="0"/>
        <w:adjustRightInd w:val="0"/>
        <w:spacing w:line="360" w:lineRule="auto"/>
        <w:ind w:firstLine="851"/>
        <w:jc w:val="both"/>
        <w:rPr>
          <w:sz w:val="28"/>
          <w:szCs w:val="28"/>
        </w:rPr>
      </w:pPr>
      <w:r w:rsidRPr="00F71327">
        <w:rPr>
          <w:sz w:val="28"/>
          <w:szCs w:val="28"/>
        </w:rPr>
        <w:t>3) назначение участника кадрового резерва на должность муниципальной службы;</w:t>
      </w:r>
    </w:p>
    <w:p w:rsidR="00F71327" w:rsidRDefault="00F71327" w:rsidP="00AC1782">
      <w:pPr>
        <w:autoSpaceDE w:val="0"/>
        <w:autoSpaceDN w:val="0"/>
        <w:adjustRightInd w:val="0"/>
        <w:spacing w:line="360" w:lineRule="auto"/>
        <w:ind w:firstLine="851"/>
        <w:jc w:val="both"/>
        <w:rPr>
          <w:sz w:val="28"/>
          <w:szCs w:val="28"/>
        </w:rPr>
      </w:pPr>
      <w:r w:rsidRPr="00F71327">
        <w:rPr>
          <w:sz w:val="28"/>
          <w:szCs w:val="28"/>
        </w:rPr>
        <w:t>4) решение комиссии об исключении участника кадрового резерва из кадрового резерва в связи с истечением предельного срока нахождения в кадровом резерве</w:t>
      </w:r>
      <w:r w:rsidR="00B6477A">
        <w:rPr>
          <w:sz w:val="28"/>
          <w:szCs w:val="28"/>
        </w:rPr>
        <w:t>;</w:t>
      </w:r>
    </w:p>
    <w:p w:rsidR="00B6477A" w:rsidRPr="00F71327" w:rsidRDefault="00B6477A" w:rsidP="00AC1782">
      <w:pPr>
        <w:autoSpaceDE w:val="0"/>
        <w:autoSpaceDN w:val="0"/>
        <w:adjustRightInd w:val="0"/>
        <w:spacing w:line="360" w:lineRule="auto"/>
        <w:ind w:firstLine="851"/>
        <w:jc w:val="both"/>
        <w:rPr>
          <w:sz w:val="28"/>
          <w:szCs w:val="28"/>
        </w:rPr>
      </w:pPr>
      <w:r>
        <w:rPr>
          <w:sz w:val="28"/>
          <w:szCs w:val="28"/>
        </w:rPr>
        <w:t xml:space="preserve">5) наличие оснований, препятствующих прохождению муниципальной службы, в соответствии со статьей 13, 14 Федерального закона </w:t>
      </w:r>
      <w:r w:rsidRPr="00EE0F8E">
        <w:rPr>
          <w:sz w:val="28"/>
          <w:szCs w:val="28"/>
        </w:rPr>
        <w:t>от 02</w:t>
      </w:r>
      <w:r>
        <w:rPr>
          <w:sz w:val="28"/>
          <w:szCs w:val="28"/>
        </w:rPr>
        <w:t xml:space="preserve"> марта </w:t>
      </w:r>
      <w:r w:rsidRPr="00EE0F8E">
        <w:rPr>
          <w:sz w:val="28"/>
          <w:szCs w:val="28"/>
        </w:rPr>
        <w:t>2007</w:t>
      </w:r>
      <w:r>
        <w:rPr>
          <w:sz w:val="28"/>
          <w:szCs w:val="28"/>
        </w:rPr>
        <w:t xml:space="preserve"> года</w:t>
      </w:r>
      <w:r w:rsidRPr="00EE0F8E">
        <w:rPr>
          <w:sz w:val="28"/>
          <w:szCs w:val="28"/>
        </w:rPr>
        <w:t xml:space="preserve"> </w:t>
      </w:r>
      <w:r>
        <w:rPr>
          <w:sz w:val="28"/>
          <w:szCs w:val="28"/>
        </w:rPr>
        <w:t>№</w:t>
      </w:r>
      <w:r w:rsidRPr="00EE0F8E">
        <w:rPr>
          <w:sz w:val="28"/>
          <w:szCs w:val="28"/>
        </w:rPr>
        <w:t xml:space="preserve"> 25-ФЗ </w:t>
      </w:r>
      <w:r>
        <w:rPr>
          <w:sz w:val="28"/>
          <w:szCs w:val="28"/>
        </w:rPr>
        <w:t>«</w:t>
      </w:r>
      <w:r w:rsidRPr="00EE0F8E">
        <w:rPr>
          <w:sz w:val="28"/>
          <w:szCs w:val="28"/>
        </w:rPr>
        <w:t>О муниципальной службе в Российской Федерации</w:t>
      </w:r>
      <w:r>
        <w:rPr>
          <w:sz w:val="28"/>
          <w:szCs w:val="28"/>
        </w:rPr>
        <w:t>».</w:t>
      </w:r>
    </w:p>
    <w:p w:rsidR="00F71327" w:rsidRPr="00F71327" w:rsidRDefault="00F71327" w:rsidP="00F71327">
      <w:pPr>
        <w:autoSpaceDE w:val="0"/>
        <w:autoSpaceDN w:val="0"/>
        <w:adjustRightInd w:val="0"/>
        <w:ind w:firstLine="540"/>
        <w:jc w:val="both"/>
        <w:rPr>
          <w:sz w:val="28"/>
          <w:szCs w:val="28"/>
        </w:rPr>
      </w:pPr>
    </w:p>
    <w:p w:rsidR="00F71327" w:rsidRPr="00AC1782" w:rsidRDefault="00F71327" w:rsidP="00B6477A">
      <w:pPr>
        <w:autoSpaceDE w:val="0"/>
        <w:autoSpaceDN w:val="0"/>
        <w:adjustRightInd w:val="0"/>
        <w:jc w:val="center"/>
        <w:outlineLvl w:val="0"/>
        <w:rPr>
          <w:b/>
          <w:sz w:val="28"/>
          <w:szCs w:val="28"/>
        </w:rPr>
      </w:pPr>
      <w:r w:rsidRPr="00AC1782">
        <w:rPr>
          <w:b/>
          <w:sz w:val="28"/>
          <w:szCs w:val="28"/>
        </w:rPr>
        <w:t>6. Вступление в силу</w:t>
      </w:r>
      <w:r w:rsidR="00B6477A">
        <w:rPr>
          <w:b/>
          <w:sz w:val="28"/>
          <w:szCs w:val="28"/>
        </w:rPr>
        <w:t xml:space="preserve"> </w:t>
      </w:r>
      <w:r w:rsidRPr="00AC1782">
        <w:rPr>
          <w:b/>
          <w:sz w:val="28"/>
          <w:szCs w:val="28"/>
        </w:rPr>
        <w:t xml:space="preserve">настоящего </w:t>
      </w:r>
      <w:r w:rsidR="00AC1782">
        <w:rPr>
          <w:b/>
          <w:sz w:val="28"/>
          <w:szCs w:val="28"/>
        </w:rPr>
        <w:t>нормативного</w:t>
      </w:r>
      <w:r w:rsidRPr="00AC1782">
        <w:rPr>
          <w:b/>
          <w:sz w:val="28"/>
          <w:szCs w:val="28"/>
        </w:rPr>
        <w:t xml:space="preserve"> правового акта</w:t>
      </w:r>
    </w:p>
    <w:p w:rsidR="00F71327" w:rsidRPr="00F71327" w:rsidRDefault="00F71327" w:rsidP="00F71327">
      <w:pPr>
        <w:autoSpaceDE w:val="0"/>
        <w:autoSpaceDN w:val="0"/>
        <w:adjustRightInd w:val="0"/>
        <w:ind w:firstLine="540"/>
        <w:jc w:val="both"/>
        <w:rPr>
          <w:sz w:val="28"/>
          <w:szCs w:val="28"/>
        </w:rPr>
      </w:pPr>
    </w:p>
    <w:p w:rsidR="00A20C9F" w:rsidRPr="00F71327" w:rsidRDefault="00F71327" w:rsidP="00545E3D">
      <w:pPr>
        <w:autoSpaceDE w:val="0"/>
        <w:autoSpaceDN w:val="0"/>
        <w:adjustRightInd w:val="0"/>
        <w:spacing w:line="360" w:lineRule="auto"/>
        <w:ind w:firstLine="540"/>
        <w:jc w:val="both"/>
        <w:rPr>
          <w:sz w:val="28"/>
          <w:szCs w:val="28"/>
        </w:rPr>
      </w:pPr>
      <w:r w:rsidRPr="00F71327">
        <w:rPr>
          <w:sz w:val="28"/>
          <w:szCs w:val="28"/>
        </w:rPr>
        <w:t xml:space="preserve">Настоящий </w:t>
      </w:r>
      <w:r w:rsidR="00AC1782">
        <w:rPr>
          <w:sz w:val="28"/>
          <w:szCs w:val="28"/>
        </w:rPr>
        <w:t>нормативный</w:t>
      </w:r>
      <w:r w:rsidRPr="00F71327">
        <w:rPr>
          <w:sz w:val="28"/>
          <w:szCs w:val="28"/>
        </w:rPr>
        <w:t xml:space="preserve"> правовой акт вступает в силу со дня его официального опубликования</w:t>
      </w:r>
      <w:r w:rsidR="00AC1782">
        <w:rPr>
          <w:sz w:val="28"/>
          <w:szCs w:val="28"/>
        </w:rPr>
        <w:t xml:space="preserve"> в газете «Победа»</w:t>
      </w:r>
      <w:r w:rsidRPr="00F71327">
        <w:rPr>
          <w:sz w:val="28"/>
          <w:szCs w:val="28"/>
        </w:rPr>
        <w:t>.</w:t>
      </w:r>
    </w:p>
    <w:sectPr w:rsidR="00A20C9F" w:rsidRPr="00F71327" w:rsidSect="003F306C">
      <w:pgSz w:w="11906" w:h="16840"/>
      <w:pgMar w:top="426" w:right="850" w:bottom="567" w:left="1418"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0AFD" w:rsidRDefault="00F70AFD" w:rsidP="00B6477A">
      <w:r>
        <w:separator/>
      </w:r>
    </w:p>
  </w:endnote>
  <w:endnote w:type="continuationSeparator" w:id="1">
    <w:p w:rsidR="00F70AFD" w:rsidRDefault="00F70AFD" w:rsidP="00B647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0AFD" w:rsidRDefault="00F70AFD" w:rsidP="00B6477A">
      <w:r>
        <w:separator/>
      </w:r>
    </w:p>
  </w:footnote>
  <w:footnote w:type="continuationSeparator" w:id="1">
    <w:p w:rsidR="00F70AFD" w:rsidRDefault="00F70AFD" w:rsidP="00B647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71E5F"/>
    <w:multiLevelType w:val="multilevel"/>
    <w:tmpl w:val="9B4A0CC2"/>
    <w:lvl w:ilvl="0">
      <w:start w:val="1"/>
      <w:numFmt w:val="decimal"/>
      <w:lvlText w:val="%1."/>
      <w:lvlJc w:val="left"/>
      <w:pPr>
        <w:tabs>
          <w:tab w:val="num" w:pos="810"/>
        </w:tabs>
        <w:ind w:left="810" w:hanging="450"/>
      </w:pPr>
    </w:lvl>
    <w:lvl w:ilvl="1">
      <w:start w:val="1"/>
      <w:numFmt w:val="decimal"/>
      <w:isLgl/>
      <w:lvlText w:val="%1.%2"/>
      <w:lvlJc w:val="left"/>
      <w:pPr>
        <w:ind w:left="1305" w:hanging="585"/>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rsids>
    <w:rsidRoot w:val="00F71327"/>
    <w:rsid w:val="00021BD2"/>
    <w:rsid w:val="0002522A"/>
    <w:rsid w:val="000510C5"/>
    <w:rsid w:val="00053F55"/>
    <w:rsid w:val="00066D5D"/>
    <w:rsid w:val="00077A45"/>
    <w:rsid w:val="00091E48"/>
    <w:rsid w:val="000B2F4D"/>
    <w:rsid w:val="000B7909"/>
    <w:rsid w:val="00127787"/>
    <w:rsid w:val="00137ADD"/>
    <w:rsid w:val="001457B5"/>
    <w:rsid w:val="00145D89"/>
    <w:rsid w:val="00156EB9"/>
    <w:rsid w:val="001661D3"/>
    <w:rsid w:val="00172AE9"/>
    <w:rsid w:val="001838B3"/>
    <w:rsid w:val="001B6A60"/>
    <w:rsid w:val="001D35A6"/>
    <w:rsid w:val="00255EB4"/>
    <w:rsid w:val="00262E12"/>
    <w:rsid w:val="00264958"/>
    <w:rsid w:val="00297FEC"/>
    <w:rsid w:val="002A5730"/>
    <w:rsid w:val="002A687B"/>
    <w:rsid w:val="002F796D"/>
    <w:rsid w:val="00307351"/>
    <w:rsid w:val="00335392"/>
    <w:rsid w:val="0033575D"/>
    <w:rsid w:val="00355D18"/>
    <w:rsid w:val="00365C7B"/>
    <w:rsid w:val="003704FB"/>
    <w:rsid w:val="003825AE"/>
    <w:rsid w:val="0039258A"/>
    <w:rsid w:val="00396F69"/>
    <w:rsid w:val="003B0F35"/>
    <w:rsid w:val="003F306C"/>
    <w:rsid w:val="00402EA6"/>
    <w:rsid w:val="00476FB7"/>
    <w:rsid w:val="004929DD"/>
    <w:rsid w:val="004F60DA"/>
    <w:rsid w:val="005249FC"/>
    <w:rsid w:val="00525676"/>
    <w:rsid w:val="00545E3D"/>
    <w:rsid w:val="00545FC0"/>
    <w:rsid w:val="00576B44"/>
    <w:rsid w:val="005978C2"/>
    <w:rsid w:val="005A2BCA"/>
    <w:rsid w:val="005B7FA6"/>
    <w:rsid w:val="005D74BA"/>
    <w:rsid w:val="005F3D4F"/>
    <w:rsid w:val="00615E06"/>
    <w:rsid w:val="00620FFC"/>
    <w:rsid w:val="00640B96"/>
    <w:rsid w:val="00654AB8"/>
    <w:rsid w:val="0067057F"/>
    <w:rsid w:val="006A48FD"/>
    <w:rsid w:val="006B107D"/>
    <w:rsid w:val="007029D7"/>
    <w:rsid w:val="00707274"/>
    <w:rsid w:val="00713DA6"/>
    <w:rsid w:val="007221CF"/>
    <w:rsid w:val="00750E55"/>
    <w:rsid w:val="007628B6"/>
    <w:rsid w:val="00763001"/>
    <w:rsid w:val="00773546"/>
    <w:rsid w:val="007802CC"/>
    <w:rsid w:val="007D0B16"/>
    <w:rsid w:val="0081738F"/>
    <w:rsid w:val="0083495D"/>
    <w:rsid w:val="0084174C"/>
    <w:rsid w:val="00852D7A"/>
    <w:rsid w:val="008630A7"/>
    <w:rsid w:val="008938D9"/>
    <w:rsid w:val="008D468C"/>
    <w:rsid w:val="009211B1"/>
    <w:rsid w:val="00953F57"/>
    <w:rsid w:val="0098566B"/>
    <w:rsid w:val="0098593B"/>
    <w:rsid w:val="0099553D"/>
    <w:rsid w:val="009A1AB5"/>
    <w:rsid w:val="009A2473"/>
    <w:rsid w:val="009B059A"/>
    <w:rsid w:val="009D1906"/>
    <w:rsid w:val="00A03885"/>
    <w:rsid w:val="00A133F7"/>
    <w:rsid w:val="00A20C9F"/>
    <w:rsid w:val="00A252D2"/>
    <w:rsid w:val="00A431F6"/>
    <w:rsid w:val="00A80029"/>
    <w:rsid w:val="00A93094"/>
    <w:rsid w:val="00AA16FC"/>
    <w:rsid w:val="00AB3388"/>
    <w:rsid w:val="00AC1782"/>
    <w:rsid w:val="00B07991"/>
    <w:rsid w:val="00B10AA0"/>
    <w:rsid w:val="00B6477A"/>
    <w:rsid w:val="00B71AA7"/>
    <w:rsid w:val="00B832F1"/>
    <w:rsid w:val="00B84B4B"/>
    <w:rsid w:val="00BB6D21"/>
    <w:rsid w:val="00BD3DD4"/>
    <w:rsid w:val="00C0221B"/>
    <w:rsid w:val="00C07597"/>
    <w:rsid w:val="00C472D3"/>
    <w:rsid w:val="00CC7A21"/>
    <w:rsid w:val="00CE5432"/>
    <w:rsid w:val="00D06133"/>
    <w:rsid w:val="00D44335"/>
    <w:rsid w:val="00D468F6"/>
    <w:rsid w:val="00D47AA3"/>
    <w:rsid w:val="00D617D7"/>
    <w:rsid w:val="00DA3533"/>
    <w:rsid w:val="00DB6784"/>
    <w:rsid w:val="00DB7508"/>
    <w:rsid w:val="00E448A3"/>
    <w:rsid w:val="00E6790A"/>
    <w:rsid w:val="00E865B4"/>
    <w:rsid w:val="00EA3B18"/>
    <w:rsid w:val="00EB170E"/>
    <w:rsid w:val="00ED57E0"/>
    <w:rsid w:val="00F35947"/>
    <w:rsid w:val="00F70AFD"/>
    <w:rsid w:val="00F71327"/>
    <w:rsid w:val="00F93C90"/>
    <w:rsid w:val="00F9589A"/>
    <w:rsid w:val="00FA41D6"/>
    <w:rsid w:val="00FC4FAB"/>
    <w:rsid w:val="00FE1BEA"/>
    <w:rsid w:val="00FF5F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03885"/>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F306C"/>
    <w:pPr>
      <w:spacing w:line="360" w:lineRule="auto"/>
    </w:pPr>
    <w:rPr>
      <w:sz w:val="26"/>
      <w:szCs w:val="20"/>
    </w:rPr>
  </w:style>
  <w:style w:type="character" w:customStyle="1" w:styleId="a4">
    <w:name w:val="Основной текст Знак"/>
    <w:link w:val="a3"/>
    <w:rsid w:val="003F306C"/>
    <w:rPr>
      <w:sz w:val="26"/>
    </w:rPr>
  </w:style>
  <w:style w:type="paragraph" w:customStyle="1" w:styleId="ConsPlusNormal">
    <w:name w:val="ConsPlusNormal"/>
    <w:rsid w:val="003F306C"/>
    <w:pPr>
      <w:widowControl w:val="0"/>
      <w:autoSpaceDE w:val="0"/>
      <w:autoSpaceDN w:val="0"/>
      <w:adjustRightInd w:val="0"/>
      <w:ind w:firstLine="720"/>
    </w:pPr>
    <w:rPr>
      <w:rFonts w:ascii="Arial" w:hAnsi="Arial" w:cs="Arial"/>
    </w:rPr>
  </w:style>
  <w:style w:type="paragraph" w:customStyle="1" w:styleId="ConsPlusTitle">
    <w:name w:val="ConsPlusTitle"/>
    <w:rsid w:val="003F306C"/>
    <w:pPr>
      <w:widowControl w:val="0"/>
      <w:autoSpaceDE w:val="0"/>
      <w:autoSpaceDN w:val="0"/>
      <w:adjustRightInd w:val="0"/>
    </w:pPr>
    <w:rPr>
      <w:rFonts w:ascii="Arial" w:hAnsi="Arial" w:cs="Arial"/>
      <w:b/>
      <w:bCs/>
    </w:rPr>
  </w:style>
  <w:style w:type="paragraph" w:styleId="a5">
    <w:name w:val="Balloon Text"/>
    <w:basedOn w:val="a"/>
    <w:link w:val="a6"/>
    <w:rsid w:val="00AC1782"/>
    <w:rPr>
      <w:rFonts w:ascii="Segoe UI" w:hAnsi="Segoe UI" w:cs="Segoe UI"/>
      <w:sz w:val="18"/>
      <w:szCs w:val="18"/>
    </w:rPr>
  </w:style>
  <w:style w:type="character" w:customStyle="1" w:styleId="a6">
    <w:name w:val="Текст выноски Знак"/>
    <w:link w:val="a5"/>
    <w:rsid w:val="00AC1782"/>
    <w:rPr>
      <w:rFonts w:ascii="Segoe UI" w:hAnsi="Segoe UI" w:cs="Segoe UI"/>
      <w:sz w:val="18"/>
      <w:szCs w:val="18"/>
    </w:rPr>
  </w:style>
  <w:style w:type="paragraph" w:styleId="a7">
    <w:name w:val="header"/>
    <w:basedOn w:val="a"/>
    <w:link w:val="a8"/>
    <w:rsid w:val="00B6477A"/>
    <w:pPr>
      <w:tabs>
        <w:tab w:val="center" w:pos="4677"/>
        <w:tab w:val="right" w:pos="9355"/>
      </w:tabs>
    </w:pPr>
  </w:style>
  <w:style w:type="character" w:customStyle="1" w:styleId="a8">
    <w:name w:val="Верхний колонтитул Знак"/>
    <w:link w:val="a7"/>
    <w:rsid w:val="00B6477A"/>
    <w:rPr>
      <w:sz w:val="24"/>
      <w:szCs w:val="24"/>
    </w:rPr>
  </w:style>
  <w:style w:type="paragraph" w:styleId="a9">
    <w:name w:val="footer"/>
    <w:basedOn w:val="a"/>
    <w:link w:val="aa"/>
    <w:rsid w:val="00B6477A"/>
    <w:pPr>
      <w:tabs>
        <w:tab w:val="center" w:pos="4677"/>
        <w:tab w:val="right" w:pos="9355"/>
      </w:tabs>
    </w:pPr>
  </w:style>
  <w:style w:type="character" w:customStyle="1" w:styleId="aa">
    <w:name w:val="Нижний колонтитул Знак"/>
    <w:link w:val="a9"/>
    <w:rsid w:val="00B6477A"/>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37E525DD453127E3FEA5A1FC6BBFFE2B74843C5E54845834B1778B1EEA3F427516EA1AF7F66D87D331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9</Pages>
  <Words>2200</Words>
  <Characters>12545</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ДУМА ГОРОДА ВЛАДИВОСТОКА</vt:lpstr>
    </vt:vector>
  </TitlesOfParts>
  <Company/>
  <LinksUpToDate>false</LinksUpToDate>
  <CharactersWithSpaces>14716</CharactersWithSpaces>
  <SharedDoc>false</SharedDoc>
  <HLinks>
    <vt:vector size="6" baseType="variant">
      <vt:variant>
        <vt:i4>4194398</vt:i4>
      </vt:variant>
      <vt:variant>
        <vt:i4>0</vt:i4>
      </vt:variant>
      <vt:variant>
        <vt:i4>0</vt:i4>
      </vt:variant>
      <vt:variant>
        <vt:i4>5</vt:i4>
      </vt:variant>
      <vt:variant>
        <vt:lpwstr>consultantplus://offline/ref=37E525DD453127E3FEA5A1FC6BBFFE2B74843C5E54845834B1778B1EEA3F427516EA1AF7F66D87D331C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ДУМА ГОРОДА ВЛАДИВОСТОКА</dc:title>
  <dc:subject/>
  <dc:creator>Kravchenko</dc:creator>
  <cp:keywords/>
  <dc:description/>
  <cp:lastModifiedBy>1</cp:lastModifiedBy>
  <cp:revision>6</cp:revision>
  <cp:lastPrinted>2018-02-04T23:30:00Z</cp:lastPrinted>
  <dcterms:created xsi:type="dcterms:W3CDTF">2018-01-23T02:50:00Z</dcterms:created>
  <dcterms:modified xsi:type="dcterms:W3CDTF">2018-02-04T23:33:00Z</dcterms:modified>
</cp:coreProperties>
</file>