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992"/>
      </w:tblGrid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ind w:left="284"/>
              <w:jc w:val="center"/>
            </w:pPr>
            <w:r w:rsidRPr="001230BA"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2632F5D" wp14:editId="521CC14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ind w:right="175"/>
              <w:jc w:val="center"/>
            </w:pPr>
          </w:p>
        </w:tc>
      </w:tr>
      <w:tr w:rsidR="001230BA" w:rsidRPr="001230BA" w:rsidTr="00166E37">
        <w:tc>
          <w:tcPr>
            <w:tcW w:w="9180" w:type="dxa"/>
            <w:gridSpan w:val="4"/>
            <w:hideMark/>
          </w:tcPr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АДМИНИСТРАЦИЯ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1230B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166E37" w:rsidRPr="001230BA" w:rsidRDefault="00166E37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1230BA">
              <w:rPr>
                <w:b/>
                <w:bCs/>
                <w:sz w:val="32"/>
              </w:rPr>
              <w:t>ПРИМОРСКОГО  КРАЯ</w:t>
            </w:r>
            <w:proofErr w:type="gramEnd"/>
          </w:p>
        </w:tc>
      </w:tr>
      <w:tr w:rsidR="001230BA" w:rsidRPr="001230BA" w:rsidTr="00166E37">
        <w:tc>
          <w:tcPr>
            <w:tcW w:w="9180" w:type="dxa"/>
            <w:gridSpan w:val="4"/>
          </w:tcPr>
          <w:p w:rsidR="00166E37" w:rsidRPr="001230BA" w:rsidRDefault="00166E37">
            <w:pPr>
              <w:jc w:val="center"/>
            </w:pPr>
            <w:proofErr w:type="gramStart"/>
            <w:r w:rsidRPr="001230BA">
              <w:t>П  О</w:t>
            </w:r>
            <w:proofErr w:type="gramEnd"/>
            <w:r w:rsidRPr="001230BA">
              <w:t xml:space="preserve">  С  Т  А  Н  О  В  Л  Е  Н  И  Е</w:t>
            </w:r>
          </w:p>
          <w:p w:rsidR="00166E37" w:rsidRPr="001230BA" w:rsidRDefault="00166E37">
            <w:pPr>
              <w:jc w:val="center"/>
            </w:pPr>
          </w:p>
          <w:p w:rsidR="00166E37" w:rsidRPr="001230BA" w:rsidRDefault="00166E37">
            <w:pPr>
              <w:jc w:val="center"/>
            </w:pPr>
          </w:p>
        </w:tc>
      </w:tr>
      <w:tr w:rsidR="00166E37" w:rsidRPr="001230BA" w:rsidTr="009B6AEF">
        <w:tc>
          <w:tcPr>
            <w:tcW w:w="2816" w:type="dxa"/>
            <w:tcBorders>
              <w:bottom w:val="single" w:sz="4" w:space="0" w:color="auto"/>
            </w:tcBorders>
          </w:tcPr>
          <w:p w:rsidR="00166E37" w:rsidRPr="001230BA" w:rsidRDefault="00876496">
            <w:r>
              <w:t>10 мая 2018 года</w:t>
            </w:r>
            <w:bookmarkStart w:id="0" w:name="_GoBack"/>
            <w:bookmarkEnd w:id="0"/>
          </w:p>
        </w:tc>
        <w:tc>
          <w:tcPr>
            <w:tcW w:w="4135" w:type="dxa"/>
            <w:hideMark/>
          </w:tcPr>
          <w:p w:rsidR="00166E37" w:rsidRPr="001230BA" w:rsidRDefault="00166E37">
            <w:pPr>
              <w:jc w:val="center"/>
              <w:rPr>
                <w:b/>
                <w:sz w:val="21"/>
                <w:szCs w:val="21"/>
              </w:rPr>
            </w:pPr>
            <w:r w:rsidRPr="001230BA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237" w:type="dxa"/>
            <w:hideMark/>
          </w:tcPr>
          <w:p w:rsidR="00166E37" w:rsidRPr="001230BA" w:rsidRDefault="00166E37">
            <w:pPr>
              <w:jc w:val="right"/>
              <w:rPr>
                <w:b/>
                <w:sz w:val="24"/>
                <w:szCs w:val="24"/>
              </w:rPr>
            </w:pPr>
            <w:r w:rsidRPr="001230B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166E37" w:rsidRPr="001230BA" w:rsidRDefault="00876496">
            <w:r>
              <w:t>211-па</w:t>
            </w:r>
          </w:p>
        </w:tc>
      </w:tr>
    </w:tbl>
    <w:p w:rsidR="00166E37" w:rsidRPr="00FC1897" w:rsidRDefault="00166E37" w:rsidP="00166E37">
      <w:pPr>
        <w:rPr>
          <w:sz w:val="10"/>
          <w:szCs w:val="10"/>
        </w:rPr>
      </w:pPr>
    </w:p>
    <w:p w:rsidR="00166E37" w:rsidRPr="001230BA" w:rsidRDefault="007570C0" w:rsidP="00166E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Пожарского муниципального района Приморского края от 19 февраля 2016 года                 № 57-па «</w:t>
      </w:r>
      <w:r w:rsidR="00166E37" w:rsidRPr="001230BA">
        <w:rPr>
          <w:b/>
          <w:sz w:val="28"/>
          <w:szCs w:val="28"/>
        </w:rPr>
        <w:t>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</w:t>
      </w:r>
      <w:r>
        <w:rPr>
          <w:b/>
          <w:sz w:val="28"/>
          <w:szCs w:val="28"/>
        </w:rPr>
        <w:t>»</w:t>
      </w:r>
    </w:p>
    <w:p w:rsidR="00166E37" w:rsidRDefault="00166E37" w:rsidP="00166E37">
      <w:pPr>
        <w:jc w:val="center"/>
        <w:rPr>
          <w:sz w:val="28"/>
          <w:szCs w:val="28"/>
        </w:rPr>
      </w:pPr>
    </w:p>
    <w:p w:rsidR="000843F5" w:rsidRPr="00FC1897" w:rsidRDefault="000843F5" w:rsidP="00166E37">
      <w:pPr>
        <w:jc w:val="center"/>
        <w:rPr>
          <w:sz w:val="10"/>
          <w:szCs w:val="10"/>
        </w:rPr>
      </w:pPr>
    </w:p>
    <w:p w:rsidR="00166E37" w:rsidRPr="001230BA" w:rsidRDefault="007570C0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 основании</w:t>
      </w:r>
      <w:r w:rsidR="00166E37" w:rsidRPr="001230BA">
        <w:rPr>
          <w:bCs/>
          <w:sz w:val="28"/>
          <w:szCs w:val="28"/>
        </w:rPr>
        <w:t xml:space="preserve"> Федеральн</w:t>
      </w:r>
      <w:r w:rsidR="00FC16A6">
        <w:rPr>
          <w:bCs/>
          <w:sz w:val="28"/>
          <w:szCs w:val="28"/>
        </w:rPr>
        <w:t>ых</w:t>
      </w:r>
      <w:r w:rsidR="00166E37" w:rsidRPr="001230BA">
        <w:rPr>
          <w:bCs/>
          <w:sz w:val="28"/>
          <w:szCs w:val="28"/>
        </w:rPr>
        <w:t xml:space="preserve"> закон</w:t>
      </w:r>
      <w:r w:rsidR="00FC16A6">
        <w:rPr>
          <w:bCs/>
          <w:sz w:val="28"/>
          <w:szCs w:val="28"/>
        </w:rPr>
        <w:t>ов</w:t>
      </w:r>
      <w:r w:rsidR="00166E37" w:rsidRPr="001230BA"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 xml:space="preserve">06 октября 2003 года </w:t>
      </w:r>
      <w:hyperlink r:id="rId5" w:history="1"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 xml:space="preserve">№ </w:t>
        </w:r>
        <w:r>
          <w:rPr>
            <w:rStyle w:val="a3"/>
            <w:bCs/>
            <w:color w:val="auto"/>
            <w:sz w:val="28"/>
            <w:szCs w:val="28"/>
            <w:u w:val="none"/>
          </w:rPr>
          <w:t>131</w:t>
        </w:r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>-ФЗ</w:t>
        </w:r>
      </w:hyperlink>
      <w:r w:rsidR="00166E37" w:rsidRPr="001230BA">
        <w:rPr>
          <w:bCs/>
          <w:sz w:val="28"/>
          <w:szCs w:val="28"/>
        </w:rPr>
        <w:t xml:space="preserve"> «</w:t>
      </w:r>
      <w:r>
        <w:rPr>
          <w:bCs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66E37" w:rsidRPr="001230BA">
        <w:rPr>
          <w:bCs/>
          <w:sz w:val="28"/>
          <w:szCs w:val="28"/>
        </w:rPr>
        <w:t xml:space="preserve">», </w:t>
      </w:r>
      <w:r w:rsidR="00FC16A6">
        <w:rPr>
          <w:bCs/>
          <w:sz w:val="28"/>
          <w:szCs w:val="28"/>
        </w:rPr>
        <w:t xml:space="preserve">от 25 декабря 2008 года № 273-ФЗ «О противодействии коррупции», </w:t>
      </w:r>
      <w:hyperlink r:id="rId6" w:history="1"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>Указ</w:t>
        </w:r>
        <w:r>
          <w:rPr>
            <w:rStyle w:val="a3"/>
            <w:bCs/>
            <w:color w:val="auto"/>
            <w:sz w:val="28"/>
            <w:szCs w:val="28"/>
            <w:u w:val="none"/>
          </w:rPr>
          <w:t>а</w:t>
        </w:r>
      </w:hyperlink>
      <w:r w:rsidR="00166E37" w:rsidRPr="001230BA">
        <w:rPr>
          <w:bCs/>
          <w:sz w:val="28"/>
          <w:szCs w:val="28"/>
        </w:rPr>
        <w:t xml:space="preserve"> Президента Российской Федерации от </w:t>
      </w:r>
      <w:r>
        <w:rPr>
          <w:bCs/>
          <w:sz w:val="28"/>
          <w:szCs w:val="28"/>
        </w:rPr>
        <w:t>0</w:t>
      </w:r>
      <w:r w:rsidR="00166E37" w:rsidRPr="001230BA">
        <w:rPr>
          <w:bCs/>
          <w:sz w:val="28"/>
          <w:szCs w:val="28"/>
        </w:rPr>
        <w:t xml:space="preserve">1 июля 2010 года </w:t>
      </w:r>
      <w:r>
        <w:rPr>
          <w:bCs/>
          <w:sz w:val="28"/>
          <w:szCs w:val="28"/>
        </w:rPr>
        <w:t xml:space="preserve">          </w:t>
      </w:r>
      <w:r w:rsidR="00166E37" w:rsidRPr="001230BA">
        <w:rPr>
          <w:bCs/>
          <w:sz w:val="28"/>
          <w:szCs w:val="28"/>
        </w:rPr>
        <w:t>№ 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166E37" w:rsidRPr="001230BA">
        <w:rPr>
          <w:sz w:val="28"/>
          <w:szCs w:val="28"/>
        </w:rPr>
        <w:t xml:space="preserve">, </w:t>
      </w:r>
      <w:r w:rsidR="00FC16A6">
        <w:rPr>
          <w:sz w:val="28"/>
          <w:szCs w:val="28"/>
        </w:rPr>
        <w:t xml:space="preserve">Закона Приморского края от 04 июня 2007 года № 82-КЗ «О муниципальной службе в Приморском крае», постановления Губернатора Приморского края от 23 ноября 2012 года № 80-пг «Об утверждении Положения о порядке образования комиссией по соблюдению требований к служебному поведению муниципальных служащих и урегулированию конфликта интересов», </w:t>
      </w:r>
      <w:r w:rsidR="00166E37" w:rsidRPr="001230BA">
        <w:rPr>
          <w:bCs/>
          <w:sz w:val="28"/>
          <w:szCs w:val="28"/>
        </w:rPr>
        <w:t xml:space="preserve">руководствуясь </w:t>
      </w:r>
      <w:hyperlink r:id="rId7" w:history="1">
        <w:r w:rsidR="00166E37" w:rsidRPr="001230BA">
          <w:rPr>
            <w:rStyle w:val="a3"/>
            <w:bCs/>
            <w:color w:val="auto"/>
            <w:sz w:val="28"/>
            <w:szCs w:val="28"/>
            <w:u w:val="none"/>
          </w:rPr>
          <w:t>Уставом</w:t>
        </w:r>
      </w:hyperlink>
      <w:r w:rsidR="00166E37" w:rsidRPr="001230BA">
        <w:rPr>
          <w:bCs/>
          <w:sz w:val="28"/>
          <w:szCs w:val="28"/>
        </w:rPr>
        <w:t xml:space="preserve"> Пожарского муниципального района, </w:t>
      </w:r>
      <w:r>
        <w:rPr>
          <w:bCs/>
          <w:sz w:val="28"/>
          <w:szCs w:val="28"/>
        </w:rPr>
        <w:t xml:space="preserve">в целях приведения муниципального правового акта </w:t>
      </w:r>
      <w:r w:rsidR="00166E37" w:rsidRPr="001230BA">
        <w:rPr>
          <w:bCs/>
          <w:sz w:val="28"/>
          <w:szCs w:val="28"/>
        </w:rPr>
        <w:t xml:space="preserve">администрация Пожарского муниципального района </w:t>
      </w:r>
      <w:r>
        <w:rPr>
          <w:bCs/>
          <w:sz w:val="28"/>
          <w:szCs w:val="28"/>
        </w:rPr>
        <w:t xml:space="preserve">в соответствие с законодательством Российской Федерации, администрация Пожарского муниципального района </w:t>
      </w:r>
      <w:r w:rsidR="00166E37" w:rsidRPr="001230BA">
        <w:rPr>
          <w:bCs/>
          <w:sz w:val="28"/>
          <w:szCs w:val="28"/>
        </w:rPr>
        <w:t>Приморского края</w:t>
      </w: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ind w:firstLine="567"/>
        <w:jc w:val="both"/>
        <w:rPr>
          <w:bCs/>
          <w:sz w:val="28"/>
          <w:szCs w:val="28"/>
        </w:rPr>
      </w:pPr>
    </w:p>
    <w:p w:rsidR="00166E37" w:rsidRPr="001230BA" w:rsidRDefault="00166E37" w:rsidP="00166E37">
      <w:pPr>
        <w:autoSpaceDE w:val="0"/>
        <w:autoSpaceDN w:val="0"/>
        <w:adjustRightInd w:val="0"/>
        <w:spacing w:line="360" w:lineRule="auto"/>
        <w:jc w:val="both"/>
        <w:outlineLvl w:val="0"/>
        <w:rPr>
          <w:sz w:val="28"/>
          <w:szCs w:val="28"/>
        </w:rPr>
      </w:pPr>
      <w:r w:rsidRPr="001230BA">
        <w:rPr>
          <w:sz w:val="28"/>
          <w:szCs w:val="28"/>
        </w:rPr>
        <w:t>ПОСТАНОВЛЯЕТ:</w:t>
      </w:r>
    </w:p>
    <w:p w:rsidR="00166E37" w:rsidRPr="000843F5" w:rsidRDefault="00166E37" w:rsidP="00166E37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10"/>
          <w:szCs w:val="10"/>
        </w:rPr>
      </w:pPr>
    </w:p>
    <w:p w:rsidR="00166E37" w:rsidRDefault="00166E37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1230BA">
        <w:rPr>
          <w:sz w:val="28"/>
          <w:szCs w:val="28"/>
        </w:rPr>
        <w:lastRenderedPageBreak/>
        <w:t xml:space="preserve">1. </w:t>
      </w:r>
      <w:r w:rsidR="007570C0">
        <w:rPr>
          <w:sz w:val="28"/>
          <w:szCs w:val="28"/>
        </w:rPr>
        <w:t xml:space="preserve">Внести в </w:t>
      </w:r>
      <w:r w:rsidR="00C05279">
        <w:rPr>
          <w:sz w:val="28"/>
          <w:szCs w:val="28"/>
        </w:rPr>
        <w:t xml:space="preserve">Приложение 2 </w:t>
      </w:r>
      <w:r w:rsidR="007570C0">
        <w:rPr>
          <w:sz w:val="28"/>
          <w:szCs w:val="28"/>
        </w:rPr>
        <w:t>постановлени</w:t>
      </w:r>
      <w:r w:rsidR="00C05279">
        <w:rPr>
          <w:sz w:val="28"/>
          <w:szCs w:val="28"/>
        </w:rPr>
        <w:t>я</w:t>
      </w:r>
      <w:r w:rsidR="007570C0">
        <w:rPr>
          <w:sz w:val="28"/>
          <w:szCs w:val="28"/>
        </w:rPr>
        <w:t xml:space="preserve"> администрации </w:t>
      </w:r>
      <w:r w:rsidR="007570C0" w:rsidRPr="007570C0">
        <w:rPr>
          <w:sz w:val="28"/>
          <w:szCs w:val="28"/>
        </w:rPr>
        <w:t>Пожарского муниципального района Приморского края от 19 февраля 2016 года № 57-па «О создании комиссии по соблюдению требований к служебному поведению муниципальных служащих администрации Пожарского муниципального района и урегулированию конфликта интересов в новой редакции»</w:t>
      </w:r>
      <w:r w:rsidR="00C05279">
        <w:rPr>
          <w:sz w:val="28"/>
          <w:szCs w:val="28"/>
        </w:rPr>
        <w:t xml:space="preserve"> (далее по тексту – Положение)</w:t>
      </w:r>
      <w:r w:rsidR="007570C0">
        <w:rPr>
          <w:sz w:val="28"/>
          <w:szCs w:val="28"/>
        </w:rPr>
        <w:t xml:space="preserve"> следующие изменения:</w:t>
      </w:r>
    </w:p>
    <w:p w:rsidR="00923FBA" w:rsidRDefault="00923FBA" w:rsidP="005E74EB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C16A6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C05279">
        <w:rPr>
          <w:sz w:val="28"/>
          <w:szCs w:val="28"/>
        </w:rPr>
        <w:t>П</w:t>
      </w:r>
      <w:r>
        <w:rPr>
          <w:sz w:val="28"/>
          <w:szCs w:val="28"/>
        </w:rPr>
        <w:t xml:space="preserve">ункт </w:t>
      </w:r>
      <w:r w:rsidR="00FC16A6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C05279">
        <w:rPr>
          <w:sz w:val="28"/>
          <w:szCs w:val="28"/>
        </w:rPr>
        <w:t xml:space="preserve">Положения </w:t>
      </w:r>
      <w:r w:rsidR="003E69C9">
        <w:rPr>
          <w:sz w:val="28"/>
          <w:szCs w:val="28"/>
        </w:rPr>
        <w:t>изложить в новой редакции</w:t>
      </w:r>
      <w:r>
        <w:rPr>
          <w:sz w:val="28"/>
          <w:szCs w:val="28"/>
        </w:rPr>
        <w:t>:</w:t>
      </w:r>
    </w:p>
    <w:p w:rsidR="003E69C9" w:rsidRPr="003E69C9" w:rsidRDefault="00923FBA" w:rsidP="003E69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69C9">
        <w:rPr>
          <w:rFonts w:ascii="Times New Roman" w:hAnsi="Times New Roman" w:cs="Times New Roman"/>
          <w:sz w:val="28"/>
          <w:szCs w:val="28"/>
        </w:rPr>
        <w:t>«</w:t>
      </w:r>
      <w:r w:rsidR="003E69C9" w:rsidRPr="003E69C9">
        <w:rPr>
          <w:rFonts w:ascii="Times New Roman" w:hAnsi="Times New Roman" w:cs="Times New Roman"/>
          <w:sz w:val="28"/>
          <w:szCs w:val="28"/>
        </w:rPr>
        <w:t>7</w:t>
      </w:r>
      <w:r w:rsidRPr="003E69C9">
        <w:rPr>
          <w:rFonts w:ascii="Times New Roman" w:hAnsi="Times New Roman" w:cs="Times New Roman"/>
          <w:sz w:val="28"/>
          <w:szCs w:val="28"/>
        </w:rPr>
        <w:t xml:space="preserve">. </w:t>
      </w:r>
      <w:r w:rsidR="003E69C9" w:rsidRPr="003E69C9">
        <w:rPr>
          <w:rFonts w:ascii="Times New Roman" w:hAnsi="Times New Roman" w:cs="Times New Roman"/>
          <w:sz w:val="28"/>
          <w:szCs w:val="28"/>
        </w:rPr>
        <w:t>В заседаниях комиссии с правом совещательного голоса участвуют:</w:t>
      </w:r>
    </w:p>
    <w:p w:rsidR="003E69C9" w:rsidRPr="003E69C9" w:rsidRDefault="003E69C9" w:rsidP="003E69C9">
      <w:pPr>
        <w:pStyle w:val="ConsPlusNormal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E69C9">
        <w:rPr>
          <w:rFonts w:ascii="Times New Roman" w:hAnsi="Times New Roman" w:cs="Times New Roman"/>
          <w:sz w:val="28"/>
          <w:szCs w:val="28"/>
        </w:rPr>
        <w:t>а) непосредственный руководитель (в случае если он не является представителем нанимателя (работодателем)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органе местного самоуправления, аппарате избирательной комиссии должности муниципальной службы, аналогичные должности, замещаемой муниципальным служащим, в отношении которого комиссией рассматривается вопрос (при наличии);</w:t>
      </w:r>
    </w:p>
    <w:p w:rsidR="005E74EB" w:rsidRDefault="003E69C9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 w:rsidRPr="003E69C9">
        <w:rPr>
          <w:sz w:val="28"/>
          <w:szCs w:val="28"/>
        </w:rPr>
        <w:t>б) другие муниципальные служащие, замещающие должности муниципальной службы в органе местного самоуправления, аппарате избирательной комиссии, не включенные в состав комиссии; специалисты, которые могут дать пояснения по вопросам муниципальной службы и вопросам, рассматриваемым комиссией; должностные лица других органов местного самоуправления; государственных органов,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  <w:r w:rsidR="005E74EB" w:rsidRPr="003E69C9">
        <w:rPr>
          <w:rFonts w:eastAsiaTheme="minorHAnsi"/>
          <w:sz w:val="28"/>
          <w:szCs w:val="28"/>
          <w:lang w:eastAsia="en-US"/>
        </w:rPr>
        <w:t>».</w:t>
      </w:r>
    </w:p>
    <w:p w:rsidR="00C05279" w:rsidRDefault="00C05279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1.2. В подпункте «б» пункта 10 Положения слова «уведомление муниципального служащего о возникновении личной заинтересованности при </w:t>
      </w:r>
      <w:r>
        <w:rPr>
          <w:rFonts w:eastAsiaTheme="minorHAnsi"/>
          <w:sz w:val="28"/>
          <w:szCs w:val="28"/>
          <w:lang w:eastAsia="en-US"/>
        </w:rPr>
        <w:lastRenderedPageBreak/>
        <w:t>исполнении должностных обязанностей, которая приводит или может привести к конфликту интересов» исключить.</w:t>
      </w:r>
    </w:p>
    <w:p w:rsidR="00C05279" w:rsidRDefault="00EA07B3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1.3. Абзац </w:t>
      </w:r>
      <w:r w:rsidR="00983EE6">
        <w:rPr>
          <w:rFonts w:eastAsiaTheme="minorHAnsi"/>
          <w:sz w:val="28"/>
          <w:szCs w:val="28"/>
          <w:lang w:eastAsia="en-US"/>
        </w:rPr>
        <w:t>четвертый</w:t>
      </w:r>
      <w:r>
        <w:rPr>
          <w:rFonts w:eastAsiaTheme="minorHAnsi"/>
          <w:sz w:val="28"/>
          <w:szCs w:val="28"/>
          <w:lang w:eastAsia="en-US"/>
        </w:rPr>
        <w:t xml:space="preserve"> подпункта «б» пункта 10 Положения исключить.</w:t>
      </w:r>
    </w:p>
    <w:p w:rsidR="00EA07B3" w:rsidRDefault="00AA1E98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1.4. Подпункт «г» пункта 10 Положения изложить в новой редакции:</w:t>
      </w:r>
    </w:p>
    <w:p w:rsidR="00AA1E98" w:rsidRDefault="00AA1E98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«г) представление Губернатора Приморского края либо уполномоченного им должностного лица материалов проверки, свидетельствующих о предоставлении муниципальным служащим недостоверных или неполных сведений, предусмотренных Федеральным законом от 3 декабря 2012 года № 230-ФЗ «О контроле за соответствием расходов лиц, замещающих государственные должности, и иных лиц их доходам»:</w:t>
      </w:r>
    </w:p>
    <w:p w:rsidR="00AA1E98" w:rsidRDefault="00AA1E98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AA1E98">
        <w:rPr>
          <w:rFonts w:eastAsiaTheme="minorHAnsi"/>
          <w:sz w:val="28"/>
          <w:szCs w:val="28"/>
          <w:lang w:eastAsia="en-US"/>
        </w:rPr>
        <w:t xml:space="preserve">поступившее </w:t>
      </w:r>
      <w:r w:rsidRPr="00AA1E98">
        <w:rPr>
          <w:sz w:val="28"/>
          <w:szCs w:val="28"/>
        </w:rPr>
        <w:t xml:space="preserve">в соответствии с </w:t>
      </w:r>
      <w:hyperlink r:id="rId8" w:history="1">
        <w:r w:rsidRPr="00AA1E98">
          <w:rPr>
            <w:sz w:val="28"/>
            <w:szCs w:val="28"/>
          </w:rPr>
          <w:t>частью 4 статьи 12</w:t>
        </w:r>
      </w:hyperlink>
      <w:r w:rsidRPr="00AA1E98">
        <w:rPr>
          <w:sz w:val="28"/>
          <w:szCs w:val="28"/>
        </w:rPr>
        <w:t xml:space="preserve"> Федерального закона </w:t>
      </w:r>
      <w:r w:rsidR="00277D13">
        <w:rPr>
          <w:bCs/>
          <w:sz w:val="28"/>
          <w:szCs w:val="28"/>
        </w:rPr>
        <w:t>от 25 декабря 2008 года № 273-ФЗ «О противодействии коррупции»</w:t>
      </w:r>
      <w:r w:rsidRPr="00AA1E98">
        <w:rPr>
          <w:sz w:val="28"/>
          <w:szCs w:val="28"/>
        </w:rPr>
        <w:t xml:space="preserve"> и </w:t>
      </w:r>
      <w:hyperlink r:id="rId9" w:history="1">
        <w:r w:rsidRPr="00AA1E98">
          <w:rPr>
            <w:sz w:val="28"/>
            <w:szCs w:val="28"/>
          </w:rPr>
          <w:t>статьей 64.1</w:t>
        </w:r>
      </w:hyperlink>
      <w:r w:rsidRPr="00AA1E98">
        <w:rPr>
          <w:sz w:val="28"/>
          <w:szCs w:val="28"/>
        </w:rPr>
        <w:t xml:space="preserve"> Трудового кодекса Российской Федерации в государственный орган уведомление коммерческой или некоммерческой организации о заключении с гражданином, замещавшим должность государственной службы в государственном органе,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в его должностные (служебные) обязанности, исполняемые во время замещения должности в государственном органе,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 w:rsidR="00277D13">
        <w:rPr>
          <w:rFonts w:eastAsiaTheme="minorHAnsi"/>
          <w:sz w:val="28"/>
          <w:szCs w:val="28"/>
          <w:lang w:eastAsia="en-US"/>
        </w:rPr>
        <w:t>.».</w:t>
      </w:r>
    </w:p>
    <w:p w:rsidR="00277D13" w:rsidRDefault="00277D13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1.5. В пунктах 11.1, 11.2 Положения слова «в абзаце втором подпункта «б» пункта 10» заменить словами «в абзаце третьем подпункта «б» пункта 10».</w:t>
      </w:r>
    </w:p>
    <w:p w:rsidR="00277D13" w:rsidRDefault="00277D13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1.6. В пункте 11.3 Положения слова </w:t>
      </w:r>
      <w:r>
        <w:rPr>
          <w:sz w:val="28"/>
          <w:szCs w:val="28"/>
        </w:rPr>
        <w:t>«в подпункте «г» пункта 10» заменить словами «в абзаце втором подпункта «г» пункта 10».</w:t>
      </w:r>
    </w:p>
    <w:p w:rsidR="00277D13" w:rsidRDefault="00277D13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В пункте 11.5 Положения слова «в абзаце первом подпункта «б» пункта 10» заменить словами «в абзаце третьем подпункта «б» пункта 10», </w:t>
      </w:r>
      <w:r>
        <w:rPr>
          <w:rFonts w:eastAsiaTheme="minorHAnsi"/>
          <w:sz w:val="28"/>
          <w:szCs w:val="28"/>
          <w:lang w:eastAsia="en-US"/>
        </w:rPr>
        <w:lastRenderedPageBreak/>
        <w:t xml:space="preserve">слова </w:t>
      </w:r>
      <w:r>
        <w:rPr>
          <w:sz w:val="28"/>
          <w:szCs w:val="28"/>
        </w:rPr>
        <w:t>«в подпункте «г» пункта 10» заменить словами «в абзаце втором подпункта «г» пункта 10».</w:t>
      </w:r>
    </w:p>
    <w:p w:rsidR="00277D13" w:rsidRDefault="00277D13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r w:rsidR="00983EE6">
        <w:rPr>
          <w:sz w:val="28"/>
          <w:szCs w:val="28"/>
        </w:rPr>
        <w:t>В подпункте «а» пункта 11.6 Положения слова «в подпункте «г» пункта 10» заменить словами «в абзаце втором подпункта «г» пункта 10».</w:t>
      </w:r>
    </w:p>
    <w:p w:rsidR="00983EE6" w:rsidRDefault="00983EE6" w:rsidP="003E69C9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1.9. В пункте 12.1 Положения слова «в абзаце третьем подпункта «б» пункта 10» заменить словами «в абзаце втором подпункта «б» пункта 10».</w:t>
      </w:r>
    </w:p>
    <w:p w:rsidR="00983EE6" w:rsidRDefault="00983EE6" w:rsidP="00983EE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1.10. В пункте 12.2 Положения слова «в подпункте «г» пункта 10» заменить словами «в абзаце втором подпункта «г» пункта 10».</w:t>
      </w:r>
    </w:p>
    <w:p w:rsidR="00983EE6" w:rsidRDefault="00983EE6" w:rsidP="00983EE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1.11. В абзаце первом пункта 18 Положения слова «в абзаце первом подпункта «а» пункта 10» заменить словами «в абзаце втором подпункта «б» пункта 10».</w:t>
      </w:r>
    </w:p>
    <w:p w:rsidR="00983EE6" w:rsidRDefault="00983EE6" w:rsidP="00983EE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1.12. Пункт 18.1 Положения исключить.</w:t>
      </w:r>
    </w:p>
    <w:p w:rsidR="00983EE6" w:rsidRDefault="00983EE6" w:rsidP="00983EE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1.13. В абзаце первом пункта 18.3 Положения слова «в подпункте «г» пункта 10» заменить словами «в абзаце первом подпункта «г» пункта 10».</w:t>
      </w:r>
    </w:p>
    <w:p w:rsidR="00983EE6" w:rsidRDefault="00983EE6" w:rsidP="00983EE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1.14. </w:t>
      </w:r>
      <w:r>
        <w:rPr>
          <w:sz w:val="28"/>
          <w:szCs w:val="28"/>
        </w:rPr>
        <w:t>В пункте 19 Положения слова «предусмотрено пунктами 16 – 18 и 18.2» заменить словами «предусмотрено пунктами 16 – 18 и 18.2, 18.3, 20».</w:t>
      </w:r>
    </w:p>
    <w:p w:rsidR="00983EE6" w:rsidRDefault="00983EE6" w:rsidP="00983EE6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1.15. В </w:t>
      </w:r>
      <w:r>
        <w:rPr>
          <w:sz w:val="28"/>
          <w:szCs w:val="28"/>
        </w:rPr>
        <w:t>абзаце первом пункта 20 Положения слова «в подпункте «г» пункта 10» заменить словами «в абзаце втором подпункта «г» пункта 10».</w:t>
      </w:r>
    </w:p>
    <w:p w:rsidR="00983EE6" w:rsidRPr="003E69C9" w:rsidRDefault="00983EE6" w:rsidP="00983EE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1.16. В пункте 29.1 Положения слова </w:t>
      </w:r>
      <w:r>
        <w:rPr>
          <w:rFonts w:eastAsiaTheme="minorHAnsi"/>
          <w:sz w:val="28"/>
          <w:szCs w:val="28"/>
          <w:lang w:eastAsia="en-US"/>
        </w:rPr>
        <w:t>«в абзаце втором подпункта «б» пункта 10» заменить словами «в абзаце третьем подпункта «б» пункта 10».</w:t>
      </w:r>
    </w:p>
    <w:p w:rsidR="00166E37" w:rsidRDefault="005E74EB" w:rsidP="005E74E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</w:t>
      </w:r>
      <w:r w:rsidR="00166E37" w:rsidRPr="001230BA">
        <w:rPr>
          <w:sz w:val="28"/>
          <w:szCs w:val="28"/>
        </w:rPr>
        <w:t xml:space="preserve">. Отделу организационно-кадровой работы и делопроизводства администрации Пожарского муниципального района </w:t>
      </w:r>
      <w:r>
        <w:rPr>
          <w:sz w:val="28"/>
          <w:szCs w:val="28"/>
        </w:rPr>
        <w:t xml:space="preserve">опубликовать настоящее постановление в газете «Победа» и </w:t>
      </w:r>
      <w:r w:rsidR="00166E37" w:rsidRPr="001230BA">
        <w:rPr>
          <w:sz w:val="28"/>
          <w:szCs w:val="28"/>
        </w:rPr>
        <w:t xml:space="preserve">разместить на официальном сайте администрации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="00166E37" w:rsidRPr="001230BA">
        <w:rPr>
          <w:sz w:val="28"/>
          <w:szCs w:val="28"/>
        </w:rPr>
        <w:t xml:space="preserve">в сети </w:t>
      </w:r>
      <w:r>
        <w:rPr>
          <w:sz w:val="28"/>
          <w:szCs w:val="28"/>
        </w:rPr>
        <w:t>«</w:t>
      </w:r>
      <w:r w:rsidR="00166E37" w:rsidRPr="001230BA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="00166E37" w:rsidRPr="001230BA">
        <w:rPr>
          <w:sz w:val="28"/>
          <w:szCs w:val="28"/>
        </w:rPr>
        <w:t>.</w:t>
      </w:r>
    </w:p>
    <w:p w:rsidR="00FC1897" w:rsidRDefault="00FC1897" w:rsidP="005E74E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860E8A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860E8A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постановление</w:t>
      </w:r>
      <w:r w:rsidRPr="00860E8A">
        <w:rPr>
          <w:sz w:val="28"/>
          <w:szCs w:val="28"/>
        </w:rPr>
        <w:t xml:space="preserve"> вступает в силу со дня его опубликования в газете «Победа».</w:t>
      </w:r>
    </w:p>
    <w:p w:rsidR="00166E37" w:rsidRPr="001230BA" w:rsidRDefault="00FC1897" w:rsidP="005E74EB">
      <w:pPr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4</w:t>
      </w:r>
      <w:r w:rsidR="00166E37" w:rsidRPr="001230BA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4D745A">
        <w:rPr>
          <w:sz w:val="28"/>
          <w:szCs w:val="28"/>
        </w:rPr>
        <w:t>заместителя главы</w:t>
      </w:r>
      <w:r w:rsidR="00166E37" w:rsidRPr="001230BA">
        <w:rPr>
          <w:sz w:val="28"/>
          <w:szCs w:val="28"/>
        </w:rPr>
        <w:t xml:space="preserve"> администрации Пожарского муниципального района </w:t>
      </w:r>
      <w:r w:rsidR="004D745A">
        <w:rPr>
          <w:sz w:val="28"/>
          <w:szCs w:val="28"/>
        </w:rPr>
        <w:t>В.В. Седых</w:t>
      </w:r>
      <w:r w:rsidR="00166E37" w:rsidRPr="001230BA">
        <w:rPr>
          <w:sz w:val="28"/>
          <w:szCs w:val="28"/>
        </w:rPr>
        <w:t>.</w:t>
      </w:r>
    </w:p>
    <w:p w:rsidR="00FC1897" w:rsidRDefault="00FC1897" w:rsidP="005E74EB">
      <w:pPr>
        <w:spacing w:line="360" w:lineRule="auto"/>
        <w:jc w:val="both"/>
        <w:rPr>
          <w:sz w:val="10"/>
          <w:szCs w:val="10"/>
        </w:rPr>
      </w:pPr>
    </w:p>
    <w:p w:rsidR="00191A58" w:rsidRDefault="00191A58" w:rsidP="005E74EB">
      <w:pPr>
        <w:spacing w:line="360" w:lineRule="auto"/>
        <w:jc w:val="both"/>
        <w:rPr>
          <w:sz w:val="10"/>
          <w:szCs w:val="10"/>
        </w:rPr>
      </w:pPr>
    </w:p>
    <w:p w:rsidR="00191A58" w:rsidRDefault="00191A58" w:rsidP="005E74EB">
      <w:pPr>
        <w:spacing w:line="360" w:lineRule="auto"/>
        <w:jc w:val="both"/>
        <w:rPr>
          <w:sz w:val="10"/>
          <w:szCs w:val="10"/>
        </w:rPr>
      </w:pPr>
    </w:p>
    <w:p w:rsidR="00FC1897" w:rsidRPr="00FC1897" w:rsidRDefault="00FC1897" w:rsidP="005E74EB">
      <w:pPr>
        <w:spacing w:line="360" w:lineRule="auto"/>
        <w:jc w:val="both"/>
        <w:rPr>
          <w:sz w:val="10"/>
          <w:szCs w:val="10"/>
        </w:rPr>
      </w:pPr>
    </w:p>
    <w:p w:rsidR="007F1B30" w:rsidRPr="001230BA" w:rsidRDefault="00166E37" w:rsidP="005E74EB">
      <w:pPr>
        <w:spacing w:line="360" w:lineRule="auto"/>
        <w:jc w:val="both"/>
      </w:pPr>
      <w:r w:rsidRPr="001230BA">
        <w:rPr>
          <w:sz w:val="28"/>
          <w:szCs w:val="28"/>
        </w:rPr>
        <w:t xml:space="preserve">Глава Пожарского муниципального района                            </w:t>
      </w:r>
      <w:r w:rsidR="005E74EB">
        <w:rPr>
          <w:sz w:val="28"/>
          <w:szCs w:val="28"/>
        </w:rPr>
        <w:t xml:space="preserve">          </w:t>
      </w:r>
      <w:r w:rsidRPr="001230BA">
        <w:rPr>
          <w:sz w:val="28"/>
          <w:szCs w:val="28"/>
        </w:rPr>
        <w:t xml:space="preserve">   </w:t>
      </w:r>
      <w:r w:rsidR="005E74EB">
        <w:rPr>
          <w:sz w:val="28"/>
          <w:szCs w:val="28"/>
        </w:rPr>
        <w:t>С.А. Филатов</w:t>
      </w:r>
    </w:p>
    <w:sectPr w:rsidR="007F1B30" w:rsidRPr="001230BA" w:rsidSect="00FC1897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5BC"/>
    <w:rsid w:val="000843F5"/>
    <w:rsid w:val="001230BA"/>
    <w:rsid w:val="00166E37"/>
    <w:rsid w:val="00191A58"/>
    <w:rsid w:val="00277D13"/>
    <w:rsid w:val="003A0171"/>
    <w:rsid w:val="003E69C9"/>
    <w:rsid w:val="004D745A"/>
    <w:rsid w:val="005515BC"/>
    <w:rsid w:val="005E74EB"/>
    <w:rsid w:val="007570C0"/>
    <w:rsid w:val="007F1B30"/>
    <w:rsid w:val="00876496"/>
    <w:rsid w:val="00923FBA"/>
    <w:rsid w:val="00983EE6"/>
    <w:rsid w:val="009B6AEF"/>
    <w:rsid w:val="00AA1E98"/>
    <w:rsid w:val="00C05279"/>
    <w:rsid w:val="00EA07B3"/>
    <w:rsid w:val="00FC16A6"/>
    <w:rsid w:val="00FC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B890F-9236-47F8-B5A4-B21E90C5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6E3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66E3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66E3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66E3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570C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843F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43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1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A435F50C409A0B050972379BC08F635A7536AA06C17B52011346C302DD1D3A69471E7CM9AD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9F82EE77EDCD5103EB7A17CB1F337A54FB257FA3AA57762CE0AC5C03B1B5480X2l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9F82EE77EDCD5103EB7BF71A79F69AA4EBC0CF53DAD7E3490559E9D6CX1l2H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79F82EE77EDCD5103EB7BF71A79F69AA4EBC0FFE3EA57E3490559E9D6CX1l2H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consultantplus://offline/ref=A8A435F50C409A0B050972379BC08F635A7C36A008C07B52011346C302DD1D3A69471E7E9943MEA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1218</Words>
  <Characters>6944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EvstifeevaEA</cp:lastModifiedBy>
  <cp:revision>4</cp:revision>
  <cp:lastPrinted>2018-05-08T01:51:00Z</cp:lastPrinted>
  <dcterms:created xsi:type="dcterms:W3CDTF">2018-05-08T01:48:00Z</dcterms:created>
  <dcterms:modified xsi:type="dcterms:W3CDTF">2018-05-11T00:24:00Z</dcterms:modified>
</cp:coreProperties>
</file>