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2A6" w:rsidRDefault="00B96672" w:rsidP="00B422A6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2A6" w:rsidRDefault="00B422A6" w:rsidP="00B422A6">
      <w:pPr>
        <w:jc w:val="center"/>
        <w:rPr>
          <w:b/>
          <w:sz w:val="28"/>
          <w:szCs w:val="28"/>
        </w:rPr>
      </w:pPr>
    </w:p>
    <w:p w:rsidR="00624797" w:rsidRPr="00B422A6" w:rsidRDefault="00624797" w:rsidP="00B422A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624797" w:rsidRPr="00624797" w:rsidRDefault="00624797" w:rsidP="00624797">
      <w:pPr>
        <w:jc w:val="center"/>
        <w:rPr>
          <w:sz w:val="28"/>
          <w:szCs w:val="28"/>
        </w:rPr>
      </w:pP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</w:p>
    <w:p w:rsidR="00624797" w:rsidRPr="00624797" w:rsidRDefault="0062664A" w:rsidP="00624797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87EA5">
        <w:rPr>
          <w:sz w:val="28"/>
          <w:szCs w:val="28"/>
        </w:rPr>
        <w:t>«30</w:t>
      </w:r>
      <w:r w:rsidR="00AC1867">
        <w:rPr>
          <w:sz w:val="28"/>
          <w:szCs w:val="28"/>
        </w:rPr>
        <w:t>»</w:t>
      </w:r>
      <w:r w:rsidR="00E87EA5">
        <w:rPr>
          <w:sz w:val="28"/>
          <w:szCs w:val="28"/>
        </w:rPr>
        <w:t xml:space="preserve"> июля</w:t>
      </w:r>
      <w:r w:rsidR="0032452F">
        <w:rPr>
          <w:sz w:val="28"/>
          <w:szCs w:val="28"/>
        </w:rPr>
        <w:t xml:space="preserve"> 2018</w:t>
      </w:r>
      <w:r w:rsidR="00ED765E">
        <w:rPr>
          <w:sz w:val="28"/>
          <w:szCs w:val="28"/>
        </w:rPr>
        <w:t xml:space="preserve"> года          </w:t>
      </w:r>
      <w:r w:rsidR="00DB2E5D">
        <w:rPr>
          <w:sz w:val="28"/>
          <w:szCs w:val="28"/>
        </w:rPr>
        <w:t xml:space="preserve">      </w:t>
      </w:r>
      <w:r w:rsidR="000C4411">
        <w:rPr>
          <w:sz w:val="28"/>
          <w:szCs w:val="28"/>
        </w:rPr>
        <w:t xml:space="preserve"> </w:t>
      </w:r>
      <w:proofErr w:type="spellStart"/>
      <w:r w:rsidR="00624797" w:rsidRPr="00624797">
        <w:rPr>
          <w:sz w:val="28"/>
          <w:szCs w:val="28"/>
        </w:rPr>
        <w:t>пгт</w:t>
      </w:r>
      <w:proofErr w:type="spellEnd"/>
      <w:r w:rsidR="00DB2E5D">
        <w:rPr>
          <w:sz w:val="28"/>
          <w:szCs w:val="28"/>
        </w:rPr>
        <w:t xml:space="preserve"> </w:t>
      </w:r>
      <w:proofErr w:type="spellStart"/>
      <w:r w:rsidR="00624797" w:rsidRPr="00624797">
        <w:rPr>
          <w:sz w:val="28"/>
          <w:szCs w:val="28"/>
        </w:rPr>
        <w:t>Лучегорск</w:t>
      </w:r>
      <w:proofErr w:type="spellEnd"/>
      <w:r w:rsidR="00624797" w:rsidRPr="00624797">
        <w:rPr>
          <w:sz w:val="28"/>
          <w:szCs w:val="28"/>
        </w:rPr>
        <w:t xml:space="preserve">    </w:t>
      </w:r>
      <w:r w:rsidR="00DB2E5D">
        <w:rPr>
          <w:sz w:val="28"/>
          <w:szCs w:val="28"/>
        </w:rPr>
        <w:t xml:space="preserve">                           </w:t>
      </w:r>
      <w:r w:rsidR="00695E23">
        <w:rPr>
          <w:sz w:val="28"/>
          <w:szCs w:val="28"/>
        </w:rPr>
        <w:t xml:space="preserve">  </w:t>
      </w:r>
      <w:r w:rsidR="00DB2E5D">
        <w:rPr>
          <w:sz w:val="28"/>
          <w:szCs w:val="28"/>
        </w:rPr>
        <w:t xml:space="preserve">  </w:t>
      </w:r>
      <w:r w:rsidR="00624797" w:rsidRPr="00624797">
        <w:rPr>
          <w:sz w:val="28"/>
          <w:szCs w:val="28"/>
        </w:rPr>
        <w:t xml:space="preserve">№ </w:t>
      </w:r>
      <w:r w:rsidR="00550B94">
        <w:rPr>
          <w:sz w:val="28"/>
          <w:szCs w:val="28"/>
        </w:rPr>
        <w:t>401</w:t>
      </w:r>
    </w:p>
    <w:p w:rsidR="00624797" w:rsidRPr="00624797" w:rsidRDefault="00624797" w:rsidP="00A74A31">
      <w:pPr>
        <w:tabs>
          <w:tab w:val="left" w:pos="0"/>
        </w:tabs>
        <w:jc w:val="both"/>
        <w:rPr>
          <w:sz w:val="28"/>
          <w:szCs w:val="28"/>
        </w:rPr>
      </w:pPr>
    </w:p>
    <w:p w:rsidR="00BD513B" w:rsidRPr="00BD513B" w:rsidRDefault="0081246A" w:rsidP="00BD513B">
      <w:pPr>
        <w:ind w:right="3685"/>
        <w:jc w:val="both"/>
        <w:rPr>
          <w:bCs/>
          <w:sz w:val="28"/>
          <w:szCs w:val="28"/>
        </w:rPr>
      </w:pPr>
      <w:r w:rsidRPr="00BD513B">
        <w:rPr>
          <w:sz w:val="28"/>
          <w:szCs w:val="28"/>
        </w:rPr>
        <w:t xml:space="preserve">Об </w:t>
      </w:r>
      <w:r w:rsidR="007A7A8F" w:rsidRPr="00BD513B">
        <w:rPr>
          <w:sz w:val="28"/>
          <w:szCs w:val="28"/>
        </w:rPr>
        <w:t xml:space="preserve">информации </w:t>
      </w:r>
      <w:r w:rsidR="00BD513B">
        <w:rPr>
          <w:sz w:val="28"/>
          <w:szCs w:val="28"/>
        </w:rPr>
        <w:t xml:space="preserve">директора федерального государственного бюджетного учреждения «Национальный парк «Бикин» </w:t>
      </w:r>
      <w:r w:rsidR="007A7A8F" w:rsidRPr="00BD513B">
        <w:rPr>
          <w:sz w:val="28"/>
          <w:szCs w:val="28"/>
        </w:rPr>
        <w:t>«</w:t>
      </w:r>
      <w:r w:rsidR="00BD513B" w:rsidRPr="00BD513B">
        <w:rPr>
          <w:bCs/>
          <w:sz w:val="28"/>
          <w:szCs w:val="28"/>
        </w:rPr>
        <w:t>Об итогах работы ФГБУ «Национальный парк «Бикин» за 2017 год. О реализации комплексной программы развития туристической деятельности на территории национального парка «Бикин»</w:t>
      </w:r>
      <w:r w:rsidR="00BD513B">
        <w:rPr>
          <w:bCs/>
          <w:sz w:val="28"/>
          <w:szCs w:val="28"/>
        </w:rPr>
        <w:t>»</w:t>
      </w:r>
    </w:p>
    <w:p w:rsidR="00D83A36" w:rsidRPr="00D83A36" w:rsidRDefault="00D83A36" w:rsidP="00D83A36">
      <w:pPr>
        <w:tabs>
          <w:tab w:val="left" w:pos="0"/>
        </w:tabs>
        <w:ind w:right="3775"/>
        <w:jc w:val="both"/>
        <w:rPr>
          <w:sz w:val="28"/>
          <w:szCs w:val="28"/>
        </w:rPr>
      </w:pPr>
    </w:p>
    <w:p w:rsidR="00624797" w:rsidRPr="00BD513B" w:rsidRDefault="007A7A8F" w:rsidP="00BD513B">
      <w:pPr>
        <w:spacing w:line="360" w:lineRule="auto"/>
        <w:ind w:right="-1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1729E2">
        <w:rPr>
          <w:sz w:val="28"/>
          <w:szCs w:val="28"/>
        </w:rPr>
        <w:t>Заслушав</w:t>
      </w:r>
      <w:r w:rsidR="00C52706">
        <w:rPr>
          <w:sz w:val="28"/>
          <w:szCs w:val="28"/>
        </w:rPr>
        <w:t xml:space="preserve"> информацию</w:t>
      </w:r>
      <w:r>
        <w:rPr>
          <w:sz w:val="28"/>
          <w:szCs w:val="28"/>
        </w:rPr>
        <w:t xml:space="preserve"> </w:t>
      </w:r>
      <w:r w:rsidR="00C52706">
        <w:rPr>
          <w:sz w:val="28"/>
          <w:szCs w:val="28"/>
        </w:rPr>
        <w:t xml:space="preserve">директора федерального государственного бюджетного учреждения «Национальный парк «Бикин» Кудрявцева Алексея Викторовича </w:t>
      </w:r>
      <w:r w:rsidR="00BD513B" w:rsidRPr="00BD513B">
        <w:rPr>
          <w:sz w:val="28"/>
          <w:szCs w:val="28"/>
        </w:rPr>
        <w:t>«</w:t>
      </w:r>
      <w:r w:rsidR="00BD513B" w:rsidRPr="00BD513B">
        <w:rPr>
          <w:bCs/>
          <w:sz w:val="28"/>
          <w:szCs w:val="28"/>
        </w:rPr>
        <w:t>Об итогах работы ФГБУ «Национ</w:t>
      </w:r>
      <w:r w:rsidR="00052297">
        <w:rPr>
          <w:bCs/>
          <w:sz w:val="28"/>
          <w:szCs w:val="28"/>
        </w:rPr>
        <w:t>альный парк «Бикин» за 2017 год, о</w:t>
      </w:r>
      <w:r w:rsidR="00BD513B" w:rsidRPr="00BD513B">
        <w:rPr>
          <w:bCs/>
          <w:sz w:val="28"/>
          <w:szCs w:val="28"/>
        </w:rPr>
        <w:t xml:space="preserve"> реализации комплексной программы развития туристической деятельности на территории национального парка «Бикин»</w:t>
      </w:r>
      <w:r w:rsidR="00BD513B">
        <w:rPr>
          <w:bCs/>
          <w:sz w:val="28"/>
          <w:szCs w:val="28"/>
        </w:rPr>
        <w:t>»</w:t>
      </w:r>
      <w:r w:rsidR="00052297">
        <w:rPr>
          <w:bCs/>
          <w:sz w:val="28"/>
          <w:szCs w:val="28"/>
        </w:rPr>
        <w:t xml:space="preserve"> утвержденной распоряжением Правительства Российской Федерации от 05 февраля 2018 года № 159-р</w:t>
      </w:r>
      <w:r w:rsidR="00BD513B">
        <w:rPr>
          <w:bCs/>
          <w:sz w:val="28"/>
          <w:szCs w:val="28"/>
        </w:rPr>
        <w:t xml:space="preserve">, </w:t>
      </w:r>
      <w:r w:rsidR="00624797">
        <w:rPr>
          <w:sz w:val="28"/>
          <w:szCs w:val="28"/>
        </w:rPr>
        <w:t>Дума Пожарского муниципального района</w:t>
      </w:r>
    </w:p>
    <w:p w:rsidR="00624797" w:rsidRDefault="00624797" w:rsidP="00BD513B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</w:p>
    <w:p w:rsidR="00624797" w:rsidRDefault="0062479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1246A" w:rsidRDefault="0081246A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1246A" w:rsidRDefault="007A7A8F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</w:t>
      </w:r>
      <w:r w:rsidR="00C52706">
        <w:rPr>
          <w:sz w:val="28"/>
          <w:szCs w:val="28"/>
        </w:rPr>
        <w:t xml:space="preserve">директора федерального государственного бюджетного учреждения «Национальный парк «Бикин» Кудрявцева А.В. </w:t>
      </w:r>
      <w:r w:rsidR="00BD513B" w:rsidRPr="00BD513B">
        <w:rPr>
          <w:sz w:val="28"/>
          <w:szCs w:val="28"/>
        </w:rPr>
        <w:t>«</w:t>
      </w:r>
      <w:r w:rsidR="00BD513B" w:rsidRPr="00BD513B">
        <w:rPr>
          <w:bCs/>
          <w:sz w:val="28"/>
          <w:szCs w:val="28"/>
        </w:rPr>
        <w:t>Об итогах работы ФГБУ «Национальный парк «Бикин» за 2017 год. О реализации комплексной программы развития туристической деятельности на территории национального парка «Бикин»</w:t>
      </w:r>
      <w:r w:rsidR="00BD513B">
        <w:rPr>
          <w:bCs/>
          <w:sz w:val="28"/>
          <w:szCs w:val="28"/>
        </w:rPr>
        <w:t xml:space="preserve">» </w:t>
      </w:r>
      <w:r>
        <w:rPr>
          <w:sz w:val="28"/>
          <w:szCs w:val="28"/>
        </w:rPr>
        <w:t>принять к сведению</w:t>
      </w:r>
      <w:r w:rsidR="00A528EE">
        <w:rPr>
          <w:sz w:val="28"/>
          <w:szCs w:val="28"/>
        </w:rPr>
        <w:t>.</w:t>
      </w:r>
    </w:p>
    <w:p w:rsidR="001729E2" w:rsidRDefault="007D4018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857967" w:rsidRPr="0062479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</w:t>
      </w:r>
      <w:r w:rsidR="0064271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</w:t>
      </w:r>
      <w:r w:rsidR="00A528EE">
        <w:rPr>
          <w:sz w:val="28"/>
          <w:szCs w:val="28"/>
        </w:rPr>
        <w:t xml:space="preserve">Н.А. </w:t>
      </w:r>
      <w:proofErr w:type="spellStart"/>
      <w:r w:rsidR="00A528EE">
        <w:rPr>
          <w:sz w:val="28"/>
          <w:szCs w:val="28"/>
        </w:rPr>
        <w:t>Борик</w:t>
      </w:r>
      <w:proofErr w:type="spellEnd"/>
    </w:p>
    <w:sectPr w:rsidR="00857967" w:rsidRPr="00624797" w:rsidSect="00052297">
      <w:pgSz w:w="11906" w:h="16838"/>
      <w:pgMar w:top="71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375609"/>
    <w:multiLevelType w:val="hybridMultilevel"/>
    <w:tmpl w:val="9998E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74A31"/>
    <w:rsid w:val="00052297"/>
    <w:rsid w:val="0006481E"/>
    <w:rsid w:val="000C4411"/>
    <w:rsid w:val="00107E32"/>
    <w:rsid w:val="001729E2"/>
    <w:rsid w:val="00191FBB"/>
    <w:rsid w:val="001C1CC7"/>
    <w:rsid w:val="00252774"/>
    <w:rsid w:val="00254B95"/>
    <w:rsid w:val="00293FAB"/>
    <w:rsid w:val="002D1620"/>
    <w:rsid w:val="0032452F"/>
    <w:rsid w:val="00333306"/>
    <w:rsid w:val="00354B87"/>
    <w:rsid w:val="00355D3C"/>
    <w:rsid w:val="00367634"/>
    <w:rsid w:val="003F6D0E"/>
    <w:rsid w:val="0043198D"/>
    <w:rsid w:val="00465AC8"/>
    <w:rsid w:val="004F553F"/>
    <w:rsid w:val="00550B94"/>
    <w:rsid w:val="005C6945"/>
    <w:rsid w:val="005C7F0D"/>
    <w:rsid w:val="006011F3"/>
    <w:rsid w:val="00624797"/>
    <w:rsid w:val="00625484"/>
    <w:rsid w:val="0062664A"/>
    <w:rsid w:val="0064271D"/>
    <w:rsid w:val="00695E23"/>
    <w:rsid w:val="00785E90"/>
    <w:rsid w:val="007A7A8F"/>
    <w:rsid w:val="007D4018"/>
    <w:rsid w:val="0081246A"/>
    <w:rsid w:val="00857967"/>
    <w:rsid w:val="008B529D"/>
    <w:rsid w:val="008B612D"/>
    <w:rsid w:val="008C2AFB"/>
    <w:rsid w:val="008D2DC9"/>
    <w:rsid w:val="00964AD8"/>
    <w:rsid w:val="009D4F01"/>
    <w:rsid w:val="009F75F6"/>
    <w:rsid w:val="00A528EE"/>
    <w:rsid w:val="00A65ED7"/>
    <w:rsid w:val="00A74A31"/>
    <w:rsid w:val="00AC1867"/>
    <w:rsid w:val="00AC47C6"/>
    <w:rsid w:val="00AE630C"/>
    <w:rsid w:val="00B21E73"/>
    <w:rsid w:val="00B30DC6"/>
    <w:rsid w:val="00B3423D"/>
    <w:rsid w:val="00B422A6"/>
    <w:rsid w:val="00B96672"/>
    <w:rsid w:val="00BD513B"/>
    <w:rsid w:val="00C52706"/>
    <w:rsid w:val="00D2103C"/>
    <w:rsid w:val="00D83A36"/>
    <w:rsid w:val="00DB2E5D"/>
    <w:rsid w:val="00DF7C5E"/>
    <w:rsid w:val="00E73BF4"/>
    <w:rsid w:val="00E74AFC"/>
    <w:rsid w:val="00E87EA5"/>
    <w:rsid w:val="00EC0B1E"/>
    <w:rsid w:val="00EC2C2A"/>
    <w:rsid w:val="00ED765E"/>
    <w:rsid w:val="00F115A5"/>
    <w:rsid w:val="00F74EE1"/>
    <w:rsid w:val="00F77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4A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D83A36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964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4A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D83A36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964A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1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1</cp:lastModifiedBy>
  <cp:revision>20</cp:revision>
  <cp:lastPrinted>2018-07-31T21:50:00Z</cp:lastPrinted>
  <dcterms:created xsi:type="dcterms:W3CDTF">2016-07-12T05:09:00Z</dcterms:created>
  <dcterms:modified xsi:type="dcterms:W3CDTF">2018-07-31T21:56:00Z</dcterms:modified>
</cp:coreProperties>
</file>