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62" w:rsidRDefault="008A2562" w:rsidP="008A2562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8A2562" w:rsidRDefault="0085368A" w:rsidP="008A2562">
      <w:pPr>
        <w:jc w:val="center"/>
        <w:rPr>
          <w:b/>
          <w:szCs w:val="28"/>
        </w:rPr>
      </w:pPr>
      <w:r w:rsidRPr="0085368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8A2562" w:rsidRDefault="008A2562" w:rsidP="008A256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D26F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8A2562" w:rsidTr="007D631D">
        <w:trPr>
          <w:trHeight w:val="60"/>
        </w:trPr>
        <w:tc>
          <w:tcPr>
            <w:tcW w:w="9834" w:type="dxa"/>
          </w:tcPr>
          <w:p w:rsidR="008A2562" w:rsidRDefault="008A2562" w:rsidP="007D631D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A2562" w:rsidRPr="003A6EAD" w:rsidRDefault="008A2562" w:rsidP="008A2562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 xml:space="preserve">ДУМА </w:t>
      </w:r>
    </w:p>
    <w:p w:rsidR="008A2562" w:rsidRPr="003A6EAD" w:rsidRDefault="008A2562" w:rsidP="008A2562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ПОЖАРСКОГО МУНИЦИПАЛЬНОГО РАЙОНА</w:t>
      </w:r>
    </w:p>
    <w:p w:rsidR="008A2562" w:rsidRPr="003A6EAD" w:rsidRDefault="008A2562" w:rsidP="008A2562">
      <w:pPr>
        <w:jc w:val="center"/>
        <w:rPr>
          <w:b/>
          <w:sz w:val="28"/>
          <w:szCs w:val="28"/>
        </w:rPr>
      </w:pPr>
    </w:p>
    <w:p w:rsidR="008A2562" w:rsidRPr="003A6EAD" w:rsidRDefault="008A2562" w:rsidP="008A2562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РЕШЕНИЕ</w:t>
      </w:r>
    </w:p>
    <w:p w:rsidR="008A2562" w:rsidRPr="003A6EAD" w:rsidRDefault="008A2562" w:rsidP="008A2562">
      <w:pPr>
        <w:ind w:left="360"/>
        <w:rPr>
          <w:sz w:val="28"/>
          <w:szCs w:val="28"/>
        </w:rPr>
      </w:pPr>
    </w:p>
    <w:p w:rsidR="008A2562" w:rsidRPr="003A6EAD" w:rsidRDefault="008A2562" w:rsidP="008A2562">
      <w:pPr>
        <w:rPr>
          <w:sz w:val="28"/>
          <w:szCs w:val="28"/>
        </w:rPr>
      </w:pPr>
      <w:r w:rsidRPr="003A6EAD">
        <w:rPr>
          <w:sz w:val="28"/>
          <w:szCs w:val="28"/>
        </w:rPr>
        <w:t>от «</w:t>
      </w:r>
      <w:r>
        <w:rPr>
          <w:sz w:val="28"/>
          <w:szCs w:val="28"/>
        </w:rPr>
        <w:t>28</w:t>
      </w:r>
      <w:r w:rsidRPr="003A6EAD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3A6EAD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3A6EAD">
        <w:rPr>
          <w:sz w:val="28"/>
          <w:szCs w:val="28"/>
        </w:rPr>
        <w:t xml:space="preserve"> года           пгт Лучегорск                                   № </w:t>
      </w:r>
      <w:r w:rsidR="005A0819">
        <w:rPr>
          <w:sz w:val="28"/>
          <w:szCs w:val="28"/>
        </w:rPr>
        <w:t>411</w:t>
      </w:r>
    </w:p>
    <w:p w:rsidR="008A2562" w:rsidRPr="003A6EAD" w:rsidRDefault="008A2562" w:rsidP="008A2562">
      <w:pPr>
        <w:rPr>
          <w:color w:val="333333"/>
          <w:sz w:val="28"/>
          <w:szCs w:val="28"/>
        </w:rPr>
      </w:pPr>
    </w:p>
    <w:p w:rsidR="008A2562" w:rsidRPr="008A2562" w:rsidRDefault="008A2562" w:rsidP="008A2562">
      <w:pPr>
        <w:tabs>
          <w:tab w:val="left" w:pos="2520"/>
        </w:tabs>
        <w:ind w:right="4534"/>
        <w:jc w:val="both"/>
        <w:rPr>
          <w:sz w:val="28"/>
          <w:szCs w:val="28"/>
        </w:rPr>
      </w:pPr>
      <w:r w:rsidRPr="008A2562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Pr="008A2562">
        <w:rPr>
          <w:bCs/>
          <w:sz w:val="28"/>
          <w:szCs w:val="28"/>
        </w:rPr>
        <w:t>Положение об организации мероприятий межпоселенческого характера по охране окружающей среды на территории Пожарского муниципального района,</w:t>
      </w:r>
      <w:r>
        <w:rPr>
          <w:bCs/>
          <w:sz w:val="28"/>
          <w:szCs w:val="28"/>
        </w:rPr>
        <w:t xml:space="preserve"> </w:t>
      </w:r>
      <w:r w:rsidRPr="008A2562">
        <w:rPr>
          <w:bCs/>
          <w:sz w:val="28"/>
          <w:szCs w:val="28"/>
        </w:rPr>
        <w:t xml:space="preserve"> утвержденное  нормативным правовым актом Думы Пожарского муниципального района от 28 января 2009 года № 230-НПА</w:t>
      </w:r>
      <w:r w:rsidRPr="008A2562">
        <w:rPr>
          <w:sz w:val="28"/>
          <w:szCs w:val="28"/>
        </w:rPr>
        <w:t>»</w:t>
      </w:r>
    </w:p>
    <w:p w:rsidR="008A2562" w:rsidRPr="00A61824" w:rsidRDefault="008A2562" w:rsidP="008A2562">
      <w:pPr>
        <w:ind w:right="4677"/>
        <w:jc w:val="both"/>
        <w:rPr>
          <w:sz w:val="28"/>
          <w:szCs w:val="28"/>
        </w:rPr>
      </w:pPr>
    </w:p>
    <w:p w:rsidR="008A2562" w:rsidRPr="003A6EAD" w:rsidRDefault="008A2562" w:rsidP="008A2562">
      <w:pPr>
        <w:ind w:right="4678"/>
        <w:jc w:val="both"/>
        <w:rPr>
          <w:sz w:val="28"/>
          <w:szCs w:val="28"/>
        </w:rPr>
      </w:pPr>
    </w:p>
    <w:p w:rsidR="008A2562" w:rsidRPr="003A6EAD" w:rsidRDefault="008A2562" w:rsidP="008A2562">
      <w:pPr>
        <w:spacing w:line="360" w:lineRule="auto"/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 w:rsidRPr="008A2562">
        <w:rPr>
          <w:sz w:val="28"/>
          <w:szCs w:val="28"/>
        </w:rPr>
        <w:t xml:space="preserve">«О внесении изменений в </w:t>
      </w:r>
      <w:r w:rsidRPr="008A2562">
        <w:rPr>
          <w:bCs/>
          <w:sz w:val="28"/>
          <w:szCs w:val="28"/>
        </w:rPr>
        <w:t>Положение об организации мероприятий межпоселенческого характера по охране окружающей среды на территории Пожарского муниципального района,</w:t>
      </w:r>
      <w:r>
        <w:rPr>
          <w:bCs/>
          <w:sz w:val="28"/>
          <w:szCs w:val="28"/>
        </w:rPr>
        <w:t xml:space="preserve"> </w:t>
      </w:r>
      <w:r w:rsidRPr="008A2562">
        <w:rPr>
          <w:bCs/>
          <w:sz w:val="28"/>
          <w:szCs w:val="28"/>
        </w:rPr>
        <w:t xml:space="preserve"> утвержденное  нормативным правовым актом Думы Пожарского муниципального района от 28 января 2009 года № 230-НПА</w:t>
      </w:r>
      <w:r w:rsidRPr="008A2562">
        <w:rPr>
          <w:sz w:val="28"/>
          <w:szCs w:val="28"/>
        </w:rPr>
        <w:t>»</w:t>
      </w:r>
      <w:r w:rsidRPr="003A6EAD">
        <w:rPr>
          <w:sz w:val="28"/>
          <w:szCs w:val="28"/>
        </w:rPr>
        <w:t>, Дума Пожарского муниципального района</w:t>
      </w:r>
    </w:p>
    <w:p w:rsidR="008A2562" w:rsidRPr="003A6EAD" w:rsidRDefault="008A2562" w:rsidP="008A2562">
      <w:pPr>
        <w:spacing w:line="360" w:lineRule="auto"/>
        <w:ind w:firstLine="567"/>
        <w:jc w:val="both"/>
        <w:rPr>
          <w:sz w:val="28"/>
          <w:szCs w:val="28"/>
        </w:rPr>
      </w:pPr>
    </w:p>
    <w:p w:rsidR="008A2562" w:rsidRPr="003A6EAD" w:rsidRDefault="008A2562" w:rsidP="008A2562">
      <w:pPr>
        <w:spacing w:line="360" w:lineRule="auto"/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РЕШИЛА:</w:t>
      </w:r>
    </w:p>
    <w:p w:rsidR="008A2562" w:rsidRPr="003A6EAD" w:rsidRDefault="008A2562" w:rsidP="008A2562">
      <w:pPr>
        <w:numPr>
          <w:ilvl w:val="0"/>
          <w:numId w:val="5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Pr="008A2562">
        <w:rPr>
          <w:sz w:val="28"/>
          <w:szCs w:val="28"/>
        </w:rPr>
        <w:t xml:space="preserve">«О внесении изменений в </w:t>
      </w:r>
      <w:r w:rsidRPr="008A2562">
        <w:rPr>
          <w:bCs/>
          <w:sz w:val="28"/>
          <w:szCs w:val="28"/>
        </w:rPr>
        <w:t>Положение об организации мероприятий межпоселенческого характера по охране окружающей среды на территории Пожарского муниципального района,</w:t>
      </w:r>
      <w:r>
        <w:rPr>
          <w:bCs/>
          <w:sz w:val="28"/>
          <w:szCs w:val="28"/>
        </w:rPr>
        <w:t xml:space="preserve"> </w:t>
      </w:r>
      <w:r w:rsidRPr="008A2562">
        <w:rPr>
          <w:bCs/>
          <w:sz w:val="28"/>
          <w:szCs w:val="28"/>
        </w:rPr>
        <w:t xml:space="preserve"> утвержденное  нормативным правовым актом Думы Пожарского муниципального района от 28 января 2009 года № 230-НПА</w:t>
      </w:r>
      <w:r w:rsidRPr="008A2562">
        <w:rPr>
          <w:sz w:val="28"/>
          <w:szCs w:val="28"/>
        </w:rPr>
        <w:t>»</w:t>
      </w:r>
      <w:r w:rsidRPr="003A6EAD">
        <w:rPr>
          <w:sz w:val="28"/>
          <w:szCs w:val="28"/>
        </w:rPr>
        <w:t>.</w:t>
      </w:r>
    </w:p>
    <w:p w:rsidR="008A2562" w:rsidRPr="003A6EAD" w:rsidRDefault="008A2562" w:rsidP="008A2562">
      <w:pPr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lastRenderedPageBreak/>
        <w:t>2. Направить нормативный правовой акт Думы Пожарского муницип</w:t>
      </w:r>
      <w:r>
        <w:rPr>
          <w:sz w:val="28"/>
          <w:szCs w:val="28"/>
        </w:rPr>
        <w:t xml:space="preserve">ального района </w:t>
      </w:r>
      <w:r w:rsidRPr="008A2562">
        <w:rPr>
          <w:sz w:val="28"/>
          <w:szCs w:val="28"/>
        </w:rPr>
        <w:t xml:space="preserve">«О внесении изменений в </w:t>
      </w:r>
      <w:r w:rsidRPr="008A2562">
        <w:rPr>
          <w:bCs/>
          <w:sz w:val="28"/>
          <w:szCs w:val="28"/>
        </w:rPr>
        <w:t>Положение об организации мероприятий межпоселенческого характера по охране окружающей среды на территории Пожарского муниципального района,</w:t>
      </w:r>
      <w:r>
        <w:rPr>
          <w:bCs/>
          <w:sz w:val="28"/>
          <w:szCs w:val="28"/>
        </w:rPr>
        <w:t xml:space="preserve"> </w:t>
      </w:r>
      <w:r w:rsidRPr="008A2562">
        <w:rPr>
          <w:bCs/>
          <w:sz w:val="28"/>
          <w:szCs w:val="28"/>
        </w:rPr>
        <w:t xml:space="preserve"> утвержденное  нормативным правовым актом Думы Пожарского муниципального района от 28 января 2009 года № 230-НПА</w:t>
      </w:r>
      <w:r w:rsidRPr="008A256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A6EAD">
        <w:rPr>
          <w:sz w:val="28"/>
          <w:szCs w:val="28"/>
        </w:rPr>
        <w:t>главе Пожарского муниципального района для подписания и опубликования</w:t>
      </w:r>
      <w:r>
        <w:rPr>
          <w:sz w:val="28"/>
          <w:szCs w:val="28"/>
        </w:rPr>
        <w:t xml:space="preserve"> в газете «Победа»</w:t>
      </w:r>
      <w:r w:rsidRPr="003A6EAD">
        <w:rPr>
          <w:sz w:val="28"/>
          <w:szCs w:val="28"/>
        </w:rPr>
        <w:t>.</w:t>
      </w:r>
    </w:p>
    <w:p w:rsidR="008A2562" w:rsidRPr="003A6EAD" w:rsidRDefault="008A2562" w:rsidP="008A2562">
      <w:pPr>
        <w:tabs>
          <w:tab w:val="num" w:pos="0"/>
        </w:tabs>
        <w:spacing w:line="360" w:lineRule="auto"/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3. Настоящее решение вступает в силу со дня его принятия.</w:t>
      </w:r>
    </w:p>
    <w:p w:rsidR="008A2562" w:rsidRDefault="008A2562" w:rsidP="008A2562">
      <w:pPr>
        <w:spacing w:line="360" w:lineRule="auto"/>
        <w:rPr>
          <w:sz w:val="28"/>
          <w:szCs w:val="28"/>
        </w:rPr>
      </w:pPr>
    </w:p>
    <w:p w:rsidR="008A2562" w:rsidRPr="003A6EAD" w:rsidRDefault="008A2562" w:rsidP="008A2562">
      <w:pPr>
        <w:spacing w:line="360" w:lineRule="auto"/>
        <w:rPr>
          <w:sz w:val="28"/>
          <w:szCs w:val="28"/>
        </w:rPr>
      </w:pPr>
    </w:p>
    <w:p w:rsidR="008A2562" w:rsidRPr="003A6EAD" w:rsidRDefault="008A2562" w:rsidP="008A2562">
      <w:pPr>
        <w:rPr>
          <w:sz w:val="28"/>
          <w:szCs w:val="28"/>
        </w:rPr>
      </w:pPr>
      <w:r w:rsidRPr="003A6EAD">
        <w:rPr>
          <w:sz w:val="28"/>
          <w:szCs w:val="28"/>
        </w:rPr>
        <w:t xml:space="preserve">Председатель Думы </w:t>
      </w:r>
    </w:p>
    <w:p w:rsidR="008A2562" w:rsidRDefault="008A2562" w:rsidP="008A2562">
      <w:pPr>
        <w:rPr>
          <w:sz w:val="28"/>
          <w:szCs w:val="28"/>
        </w:rPr>
      </w:pPr>
      <w:r w:rsidRPr="003A6EAD"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877F01" w:rsidRDefault="008A2562">
      <w:pPr>
        <w:rPr>
          <w:sz w:val="26"/>
        </w:rPr>
      </w:pPr>
      <w:r>
        <w:rPr>
          <w:sz w:val="26"/>
        </w:rPr>
        <w:br w:type="page"/>
      </w:r>
    </w:p>
    <w:p w:rsidR="00A37BF2" w:rsidRDefault="00A37BF2" w:rsidP="005A081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BF2" w:rsidRDefault="00A37BF2" w:rsidP="00A37BF2">
      <w:pPr>
        <w:jc w:val="right"/>
        <w:rPr>
          <w:sz w:val="28"/>
          <w:szCs w:val="28"/>
        </w:rPr>
      </w:pPr>
    </w:p>
    <w:p w:rsidR="00A37BF2" w:rsidRDefault="00A37BF2" w:rsidP="00A37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A37BF2" w:rsidRDefault="00A37BF2" w:rsidP="00A37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37BF2" w:rsidRDefault="00A37BF2" w:rsidP="00A37BF2">
      <w:pPr>
        <w:jc w:val="center"/>
        <w:rPr>
          <w:b/>
          <w:sz w:val="28"/>
          <w:szCs w:val="28"/>
        </w:rPr>
      </w:pPr>
    </w:p>
    <w:p w:rsidR="00A37BF2" w:rsidRDefault="00A37BF2" w:rsidP="00A37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A37BF2" w:rsidRDefault="00A37BF2" w:rsidP="00A37BF2">
      <w:pPr>
        <w:jc w:val="center"/>
        <w:rPr>
          <w:sz w:val="28"/>
          <w:szCs w:val="28"/>
        </w:rPr>
      </w:pPr>
    </w:p>
    <w:p w:rsidR="00A37BF2" w:rsidRDefault="005A0819" w:rsidP="00A37B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«28» августа 2018 года       </w:t>
      </w:r>
      <w:r w:rsidR="00A37BF2">
        <w:rPr>
          <w:sz w:val="28"/>
          <w:szCs w:val="28"/>
        </w:rPr>
        <w:t>пгт Луче</w:t>
      </w:r>
      <w:r>
        <w:rPr>
          <w:sz w:val="28"/>
          <w:szCs w:val="28"/>
        </w:rPr>
        <w:t>горск                    № 162-НПА</w:t>
      </w:r>
    </w:p>
    <w:p w:rsidR="00A37BF2" w:rsidRDefault="00A37BF2" w:rsidP="00A37BF2">
      <w:pPr>
        <w:rPr>
          <w:sz w:val="26"/>
        </w:rPr>
      </w:pPr>
    </w:p>
    <w:p w:rsidR="00A37BF2" w:rsidRDefault="00A37BF2" w:rsidP="00A37BF2">
      <w:pPr>
        <w:tabs>
          <w:tab w:val="left" w:pos="2520"/>
        </w:tabs>
        <w:jc w:val="center"/>
        <w:rPr>
          <w:b/>
          <w:sz w:val="16"/>
          <w:szCs w:val="16"/>
        </w:rPr>
      </w:pPr>
    </w:p>
    <w:p w:rsidR="00A37BF2" w:rsidRDefault="00A37BF2" w:rsidP="00A37BF2">
      <w:pPr>
        <w:tabs>
          <w:tab w:val="left" w:pos="2520"/>
        </w:tabs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>
        <w:rPr>
          <w:b/>
          <w:bCs/>
          <w:sz w:val="28"/>
          <w:szCs w:val="28"/>
        </w:rPr>
        <w:t>Положение об организации мероприятий межпоселенческого характера по охране окружающей среды на территории Пожарского муниципального района,</w:t>
      </w:r>
    </w:p>
    <w:p w:rsidR="00A37BF2" w:rsidRDefault="00A37BF2" w:rsidP="00A37BF2">
      <w:pPr>
        <w:tabs>
          <w:tab w:val="left" w:pos="2520"/>
        </w:tabs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утвержденное  нормативным правовым актом Думы Пожарского муниципального района от 28 января 2009 года № 230-НПА</w:t>
      </w:r>
    </w:p>
    <w:p w:rsidR="00A37BF2" w:rsidRDefault="00A37BF2" w:rsidP="00A37BF2">
      <w:pPr>
        <w:pStyle w:val="af"/>
        <w:tabs>
          <w:tab w:val="left" w:pos="2520"/>
        </w:tabs>
        <w:spacing w:line="360" w:lineRule="auto"/>
        <w:rPr>
          <w:sz w:val="16"/>
          <w:szCs w:val="16"/>
        </w:rPr>
      </w:pPr>
    </w:p>
    <w:p w:rsidR="00A37BF2" w:rsidRDefault="00A37BF2" w:rsidP="00A37BF2">
      <w:pPr>
        <w:pStyle w:val="af"/>
        <w:tabs>
          <w:tab w:val="left" w:pos="2520"/>
        </w:tabs>
        <w:spacing w:line="360" w:lineRule="auto"/>
        <w:rPr>
          <w:sz w:val="16"/>
          <w:szCs w:val="16"/>
        </w:rPr>
      </w:pPr>
    </w:p>
    <w:p w:rsidR="00A37BF2" w:rsidRDefault="00A37BF2" w:rsidP="00A37BF2">
      <w:pPr>
        <w:tabs>
          <w:tab w:val="left" w:pos="2520"/>
        </w:tabs>
        <w:spacing w:line="360" w:lineRule="auto"/>
        <w:ind w:right="-114" w:firstLine="284"/>
        <w:jc w:val="right"/>
        <w:rPr>
          <w:sz w:val="28"/>
          <w:szCs w:val="28"/>
        </w:rPr>
      </w:pPr>
      <w:r>
        <w:rPr>
          <w:sz w:val="28"/>
          <w:szCs w:val="28"/>
        </w:rPr>
        <w:t>Принят Думой Пожа</w:t>
      </w:r>
      <w:r w:rsidR="005A0819">
        <w:rPr>
          <w:sz w:val="28"/>
          <w:szCs w:val="28"/>
        </w:rPr>
        <w:t xml:space="preserve">рского муниципального района «28» августа </w:t>
      </w:r>
      <w:r>
        <w:rPr>
          <w:sz w:val="28"/>
          <w:szCs w:val="28"/>
        </w:rPr>
        <w:t>2018 года</w:t>
      </w:r>
    </w:p>
    <w:p w:rsidR="00A37BF2" w:rsidRDefault="00A37BF2" w:rsidP="00A37BF2">
      <w:pPr>
        <w:tabs>
          <w:tab w:val="left" w:pos="2520"/>
        </w:tabs>
        <w:spacing w:line="360" w:lineRule="auto"/>
        <w:ind w:firstLine="567"/>
        <w:jc w:val="both"/>
        <w:rPr>
          <w:sz w:val="16"/>
          <w:szCs w:val="16"/>
        </w:rPr>
      </w:pPr>
    </w:p>
    <w:p w:rsidR="00A37BF2" w:rsidRDefault="00A37BF2" w:rsidP="00A37BF2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</w:t>
      </w:r>
      <w:hyperlink r:id="rId9" w:history="1">
        <w:r>
          <w:rPr>
            <w:rStyle w:val="ac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19 июля 1995 года № 174-ФЗ «Об экологической экспертизе», Федеральным </w:t>
      </w:r>
      <w:hyperlink r:id="rId10" w:history="1">
        <w:r>
          <w:rPr>
            <w:rStyle w:val="ac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hyperlink r:id="rId11" w:history="1">
        <w:r>
          <w:rPr>
            <w:rStyle w:val="ac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Пожарского муниципального района</w:t>
      </w:r>
    </w:p>
    <w:p w:rsidR="00A37BF2" w:rsidRDefault="00A37BF2" w:rsidP="00A37BF2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A37BF2" w:rsidRDefault="00A37BF2" w:rsidP="00A37BF2">
      <w:pPr>
        <w:tabs>
          <w:tab w:val="left" w:pos="252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1. Внести изменения в </w:t>
      </w:r>
      <w:r>
        <w:rPr>
          <w:color w:val="000000"/>
          <w:spacing w:val="8"/>
          <w:sz w:val="28"/>
          <w:szCs w:val="28"/>
        </w:rPr>
        <w:t xml:space="preserve">Положение </w:t>
      </w:r>
      <w:r>
        <w:rPr>
          <w:bCs/>
          <w:sz w:val="28"/>
          <w:szCs w:val="28"/>
        </w:rPr>
        <w:t>об организации мероприятий межпоселенческого характера по охране окружающей среды на территории Пожарского муниципального района, утвержденное  нормативным правовым актом Думы Пожарского муниципального района от 28 января 2009 года           № 230-НПА, дополнив статьей 2.1 следующего содержания:</w:t>
      </w:r>
    </w:p>
    <w:p w:rsidR="00A37BF2" w:rsidRDefault="00A37BF2" w:rsidP="00A37BF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Статья 2.1. П</w:t>
      </w:r>
      <w:r>
        <w:rPr>
          <w:rFonts w:ascii="Times New Roman" w:hAnsi="Times New Roman" w:cs="Times New Roman"/>
          <w:b/>
          <w:sz w:val="28"/>
          <w:szCs w:val="28"/>
        </w:rPr>
        <w:t>олномочия органов местного самоуправления Пожарского муниципального района</w:t>
      </w:r>
    </w:p>
    <w:p w:rsidR="00A37BF2" w:rsidRDefault="00A37BF2" w:rsidP="00A37BF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К полномочиям органов местного самоуправления Пожарского муниципального района в области экологической экспертизы на соответствующей территории относятся: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делегирование экспертов для участия в качестве наблюдателей в заседаниях экспертных комиссий государственной экологической экспертизы объектов экологической экспертизы в случае реализации этих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объектов на территории Пожарского муниципального района и в случае возможного воздействия на окружающую среду хозяйственной и иной деятельности, намечаемой другой административно-территориальной единицей;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и реализация в пределах своих полномочий решений по вопросам экологической экспертизы на основании результатов общественных обсуждений, опросов, референдумов, заявлений общественных экологических организаций (объединений) и движений, информации об объектах экологической экспертизы;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общественных обсуждений, проведение опросов, референдумов среди населения о намечаемой хозяйственной и иной деятельности, которая подлежит экологической экспертизе;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по требованию населения общественных экологических экспертиз;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информирование федеральных органов исполнительной власти в области экологической экспертизы о намечаемой хозяйственной и иной деятельности на территории Пожарского муниципального района;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информирование органов прокуратуры, федеральных органов исполнительной власти в области охраны окружающей среды и органов государственной власти субъектов Российской Федерации о начале реализации объекта экологической экспертизы без положительного заключения государственной экологической экспертизы;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в соответствии с законодательством Российской Федерации иных полномочий в данной области.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2..1.2. Органы местного самоуправления Пожарского муниципального района имеют право: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получать от соответствующих государственных органов необходимую информацию об объектах экологической экспертизы, реализация которых может оказывать воздействие на окружающую среду в пределах территории Пожарского муниципального района, и о результатах проведения государственной экологической экспертизы и общественной экологической экспертизы;</w:t>
      </w:r>
    </w:p>
    <w:p w:rsidR="00A37BF2" w:rsidRDefault="00A37BF2" w:rsidP="00A37B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направлять в письменной форме федеральным органам исполнительной власти в области экологической экспертизы аргументированные предложения по экологическим аспектам реализации намечаемой хозяйственной и иной деятельности.»</w:t>
      </w:r>
      <w:r w:rsidR="00C56797">
        <w:rPr>
          <w:rFonts w:ascii="Times New Roman" w:hAnsi="Times New Roman" w:cs="Times New Roman"/>
          <w:sz w:val="28"/>
          <w:szCs w:val="28"/>
        </w:rPr>
        <w:t>.</w:t>
      </w:r>
    </w:p>
    <w:p w:rsidR="00A37BF2" w:rsidRDefault="00A37BF2" w:rsidP="00A37BF2">
      <w:pPr>
        <w:shd w:val="clear" w:color="auto" w:fill="FFFFFF"/>
        <w:tabs>
          <w:tab w:val="left" w:pos="252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2. </w:t>
      </w:r>
      <w:r>
        <w:rPr>
          <w:sz w:val="28"/>
          <w:szCs w:val="28"/>
        </w:rPr>
        <w:t>Нормативный правовой акт вступает в силу со дня его опубликования в газете «Победа».</w:t>
      </w:r>
    </w:p>
    <w:p w:rsidR="00A37BF2" w:rsidRDefault="00A37BF2" w:rsidP="00A37BF2">
      <w:pPr>
        <w:pStyle w:val="a3"/>
        <w:tabs>
          <w:tab w:val="left" w:pos="2520"/>
        </w:tabs>
        <w:jc w:val="both"/>
        <w:rPr>
          <w:sz w:val="16"/>
          <w:szCs w:val="16"/>
        </w:rPr>
      </w:pPr>
    </w:p>
    <w:p w:rsidR="00A37BF2" w:rsidRDefault="00A37BF2" w:rsidP="00A37BF2">
      <w:pPr>
        <w:pStyle w:val="a3"/>
        <w:tabs>
          <w:tab w:val="left" w:pos="2520"/>
        </w:tabs>
        <w:jc w:val="both"/>
        <w:rPr>
          <w:sz w:val="28"/>
          <w:szCs w:val="28"/>
        </w:rPr>
      </w:pPr>
    </w:p>
    <w:p w:rsidR="00A37BF2" w:rsidRDefault="00A37BF2" w:rsidP="00A37BF2">
      <w:pPr>
        <w:pStyle w:val="a3"/>
        <w:tabs>
          <w:tab w:val="left" w:pos="25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С.А. Филатов</w:t>
      </w:r>
    </w:p>
    <w:p w:rsidR="00A37BF2" w:rsidRDefault="00A37BF2" w:rsidP="00A37BF2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sectPr w:rsidR="00A37BF2" w:rsidSect="002D26F8">
      <w:pgSz w:w="11906" w:h="16838"/>
      <w:pgMar w:top="709" w:right="851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52A" w:rsidRDefault="00C1152A">
      <w:r>
        <w:separator/>
      </w:r>
    </w:p>
  </w:endnote>
  <w:endnote w:type="continuationSeparator" w:id="1">
    <w:p w:rsidR="00C1152A" w:rsidRDefault="00C11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52A" w:rsidRDefault="00C1152A">
      <w:r>
        <w:separator/>
      </w:r>
    </w:p>
  </w:footnote>
  <w:footnote w:type="continuationSeparator" w:id="1">
    <w:p w:rsidR="00C1152A" w:rsidRDefault="00C115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60D5"/>
    <w:rsid w:val="000161C7"/>
    <w:rsid w:val="00047D7E"/>
    <w:rsid w:val="0007202F"/>
    <w:rsid w:val="00074EEE"/>
    <w:rsid w:val="00082BE3"/>
    <w:rsid w:val="00097644"/>
    <w:rsid w:val="000B7E6E"/>
    <w:rsid w:val="000C60B2"/>
    <w:rsid w:val="000D26D8"/>
    <w:rsid w:val="000D6964"/>
    <w:rsid w:val="000F4A53"/>
    <w:rsid w:val="00132153"/>
    <w:rsid w:val="001356E1"/>
    <w:rsid w:val="001632F8"/>
    <w:rsid w:val="00164B4F"/>
    <w:rsid w:val="0016568E"/>
    <w:rsid w:val="00186A75"/>
    <w:rsid w:val="001A02A3"/>
    <w:rsid w:val="001A68B2"/>
    <w:rsid w:val="001C32F5"/>
    <w:rsid w:val="001C348D"/>
    <w:rsid w:val="001F00A9"/>
    <w:rsid w:val="001F61AD"/>
    <w:rsid w:val="00201B92"/>
    <w:rsid w:val="00204017"/>
    <w:rsid w:val="0022124E"/>
    <w:rsid w:val="0022354B"/>
    <w:rsid w:val="00233D5B"/>
    <w:rsid w:val="0023764F"/>
    <w:rsid w:val="002570E8"/>
    <w:rsid w:val="002656C9"/>
    <w:rsid w:val="00265CF0"/>
    <w:rsid w:val="002752B3"/>
    <w:rsid w:val="002A44A4"/>
    <w:rsid w:val="002D0CBF"/>
    <w:rsid w:val="002D26F8"/>
    <w:rsid w:val="002D2BC0"/>
    <w:rsid w:val="002D3BD4"/>
    <w:rsid w:val="002D4CD1"/>
    <w:rsid w:val="002D6AF2"/>
    <w:rsid w:val="002E2B14"/>
    <w:rsid w:val="002F4EDA"/>
    <w:rsid w:val="003079D7"/>
    <w:rsid w:val="00310A7E"/>
    <w:rsid w:val="00321369"/>
    <w:rsid w:val="00336A50"/>
    <w:rsid w:val="0034237B"/>
    <w:rsid w:val="00344242"/>
    <w:rsid w:val="00347935"/>
    <w:rsid w:val="00356A7C"/>
    <w:rsid w:val="00361189"/>
    <w:rsid w:val="003716D6"/>
    <w:rsid w:val="003B374F"/>
    <w:rsid w:val="003C286A"/>
    <w:rsid w:val="003D46B9"/>
    <w:rsid w:val="003E7521"/>
    <w:rsid w:val="0041210E"/>
    <w:rsid w:val="004122E4"/>
    <w:rsid w:val="00414F20"/>
    <w:rsid w:val="004278DE"/>
    <w:rsid w:val="004330AA"/>
    <w:rsid w:val="0043416F"/>
    <w:rsid w:val="00434212"/>
    <w:rsid w:val="00435A1B"/>
    <w:rsid w:val="00440AE1"/>
    <w:rsid w:val="0045568C"/>
    <w:rsid w:val="00455DAF"/>
    <w:rsid w:val="00464E01"/>
    <w:rsid w:val="00482474"/>
    <w:rsid w:val="00482E77"/>
    <w:rsid w:val="004A178F"/>
    <w:rsid w:val="004B0A16"/>
    <w:rsid w:val="004B3A00"/>
    <w:rsid w:val="004B790F"/>
    <w:rsid w:val="004D3A39"/>
    <w:rsid w:val="004D5E69"/>
    <w:rsid w:val="004D6A63"/>
    <w:rsid w:val="004D6E48"/>
    <w:rsid w:val="004E5BF0"/>
    <w:rsid w:val="004E739E"/>
    <w:rsid w:val="004F453E"/>
    <w:rsid w:val="00501006"/>
    <w:rsid w:val="00515550"/>
    <w:rsid w:val="00521857"/>
    <w:rsid w:val="00555A69"/>
    <w:rsid w:val="00574304"/>
    <w:rsid w:val="005764A3"/>
    <w:rsid w:val="005829C3"/>
    <w:rsid w:val="005975AD"/>
    <w:rsid w:val="005A0819"/>
    <w:rsid w:val="005A63EC"/>
    <w:rsid w:val="005A6453"/>
    <w:rsid w:val="005B1302"/>
    <w:rsid w:val="005D0848"/>
    <w:rsid w:val="005D32EE"/>
    <w:rsid w:val="005D52D9"/>
    <w:rsid w:val="005E01FF"/>
    <w:rsid w:val="005E060F"/>
    <w:rsid w:val="005F5C17"/>
    <w:rsid w:val="006313D9"/>
    <w:rsid w:val="00632BFC"/>
    <w:rsid w:val="00633932"/>
    <w:rsid w:val="006371D4"/>
    <w:rsid w:val="00637250"/>
    <w:rsid w:val="0064147E"/>
    <w:rsid w:val="00666ABA"/>
    <w:rsid w:val="00691068"/>
    <w:rsid w:val="006B67DB"/>
    <w:rsid w:val="006C3407"/>
    <w:rsid w:val="006D749F"/>
    <w:rsid w:val="006D7C03"/>
    <w:rsid w:val="006E14C0"/>
    <w:rsid w:val="00706A1B"/>
    <w:rsid w:val="00712C94"/>
    <w:rsid w:val="00716B9C"/>
    <w:rsid w:val="0072064E"/>
    <w:rsid w:val="00721D33"/>
    <w:rsid w:val="0072252F"/>
    <w:rsid w:val="00722530"/>
    <w:rsid w:val="007441D4"/>
    <w:rsid w:val="007458E4"/>
    <w:rsid w:val="00763B71"/>
    <w:rsid w:val="0078061D"/>
    <w:rsid w:val="00783C18"/>
    <w:rsid w:val="00784861"/>
    <w:rsid w:val="0079469E"/>
    <w:rsid w:val="00794A80"/>
    <w:rsid w:val="007A159A"/>
    <w:rsid w:val="007A5456"/>
    <w:rsid w:val="007C4BAF"/>
    <w:rsid w:val="007C70FC"/>
    <w:rsid w:val="007D1CF0"/>
    <w:rsid w:val="007D631D"/>
    <w:rsid w:val="007F34D5"/>
    <w:rsid w:val="00814E08"/>
    <w:rsid w:val="00822EC1"/>
    <w:rsid w:val="0083689D"/>
    <w:rsid w:val="0085368A"/>
    <w:rsid w:val="00853AE9"/>
    <w:rsid w:val="00860881"/>
    <w:rsid w:val="0086375E"/>
    <w:rsid w:val="0087122D"/>
    <w:rsid w:val="00875205"/>
    <w:rsid w:val="00877F01"/>
    <w:rsid w:val="008A2562"/>
    <w:rsid w:val="008B3E8E"/>
    <w:rsid w:val="008B4F98"/>
    <w:rsid w:val="008B77A8"/>
    <w:rsid w:val="008C5D7B"/>
    <w:rsid w:val="008D04D9"/>
    <w:rsid w:val="008D303A"/>
    <w:rsid w:val="008E4033"/>
    <w:rsid w:val="008E47DC"/>
    <w:rsid w:val="00920C95"/>
    <w:rsid w:val="00922D27"/>
    <w:rsid w:val="009548BF"/>
    <w:rsid w:val="009558D2"/>
    <w:rsid w:val="0096318A"/>
    <w:rsid w:val="00972DE6"/>
    <w:rsid w:val="0098102E"/>
    <w:rsid w:val="00982954"/>
    <w:rsid w:val="009A110B"/>
    <w:rsid w:val="009A2DB1"/>
    <w:rsid w:val="009B1E5E"/>
    <w:rsid w:val="009B445C"/>
    <w:rsid w:val="009D55EC"/>
    <w:rsid w:val="009D7029"/>
    <w:rsid w:val="009D79F8"/>
    <w:rsid w:val="009E25E7"/>
    <w:rsid w:val="009E7181"/>
    <w:rsid w:val="009F4797"/>
    <w:rsid w:val="009F614C"/>
    <w:rsid w:val="00A040A3"/>
    <w:rsid w:val="00A04220"/>
    <w:rsid w:val="00A21832"/>
    <w:rsid w:val="00A21CF1"/>
    <w:rsid w:val="00A35686"/>
    <w:rsid w:val="00A37BF2"/>
    <w:rsid w:val="00A44930"/>
    <w:rsid w:val="00A454AA"/>
    <w:rsid w:val="00A45A72"/>
    <w:rsid w:val="00A5000E"/>
    <w:rsid w:val="00A5793D"/>
    <w:rsid w:val="00A6282D"/>
    <w:rsid w:val="00A640C5"/>
    <w:rsid w:val="00A66446"/>
    <w:rsid w:val="00A722B1"/>
    <w:rsid w:val="00A907E2"/>
    <w:rsid w:val="00A9096D"/>
    <w:rsid w:val="00AA1017"/>
    <w:rsid w:val="00AC217E"/>
    <w:rsid w:val="00AC3365"/>
    <w:rsid w:val="00AF4BAC"/>
    <w:rsid w:val="00B008E1"/>
    <w:rsid w:val="00B03C86"/>
    <w:rsid w:val="00B05799"/>
    <w:rsid w:val="00B136CF"/>
    <w:rsid w:val="00B20285"/>
    <w:rsid w:val="00B45D3D"/>
    <w:rsid w:val="00BB30E5"/>
    <w:rsid w:val="00BC0EF2"/>
    <w:rsid w:val="00BC3DE7"/>
    <w:rsid w:val="00BC3F5A"/>
    <w:rsid w:val="00BD5BE4"/>
    <w:rsid w:val="00BE44FA"/>
    <w:rsid w:val="00BE472F"/>
    <w:rsid w:val="00BF693C"/>
    <w:rsid w:val="00C02642"/>
    <w:rsid w:val="00C05B68"/>
    <w:rsid w:val="00C05EA2"/>
    <w:rsid w:val="00C1152A"/>
    <w:rsid w:val="00C24146"/>
    <w:rsid w:val="00C34422"/>
    <w:rsid w:val="00C373E0"/>
    <w:rsid w:val="00C424C7"/>
    <w:rsid w:val="00C45E9A"/>
    <w:rsid w:val="00C513D0"/>
    <w:rsid w:val="00C56797"/>
    <w:rsid w:val="00C65954"/>
    <w:rsid w:val="00C8248D"/>
    <w:rsid w:val="00C9755B"/>
    <w:rsid w:val="00CB01AB"/>
    <w:rsid w:val="00CC0F28"/>
    <w:rsid w:val="00CC7BC7"/>
    <w:rsid w:val="00CE273F"/>
    <w:rsid w:val="00CE2817"/>
    <w:rsid w:val="00CE4BD8"/>
    <w:rsid w:val="00D01DA2"/>
    <w:rsid w:val="00D0357F"/>
    <w:rsid w:val="00D0625C"/>
    <w:rsid w:val="00D20FE2"/>
    <w:rsid w:val="00D2203E"/>
    <w:rsid w:val="00D27042"/>
    <w:rsid w:val="00D33945"/>
    <w:rsid w:val="00D4035E"/>
    <w:rsid w:val="00D515C3"/>
    <w:rsid w:val="00D60075"/>
    <w:rsid w:val="00D60609"/>
    <w:rsid w:val="00D73678"/>
    <w:rsid w:val="00D94F41"/>
    <w:rsid w:val="00DD6F5F"/>
    <w:rsid w:val="00DE0A80"/>
    <w:rsid w:val="00DE1B98"/>
    <w:rsid w:val="00E15E88"/>
    <w:rsid w:val="00E17435"/>
    <w:rsid w:val="00E3094B"/>
    <w:rsid w:val="00E32B4F"/>
    <w:rsid w:val="00E45EA3"/>
    <w:rsid w:val="00E57E77"/>
    <w:rsid w:val="00E63050"/>
    <w:rsid w:val="00E63DCF"/>
    <w:rsid w:val="00E71AC4"/>
    <w:rsid w:val="00E81144"/>
    <w:rsid w:val="00E82B8E"/>
    <w:rsid w:val="00E8457E"/>
    <w:rsid w:val="00E87E5A"/>
    <w:rsid w:val="00EA76D1"/>
    <w:rsid w:val="00ED0FB1"/>
    <w:rsid w:val="00ED62C5"/>
    <w:rsid w:val="00EE0736"/>
    <w:rsid w:val="00EE230B"/>
    <w:rsid w:val="00EF1844"/>
    <w:rsid w:val="00F02A08"/>
    <w:rsid w:val="00F25CCA"/>
    <w:rsid w:val="00F41C5F"/>
    <w:rsid w:val="00F47549"/>
    <w:rsid w:val="00F52752"/>
    <w:rsid w:val="00F53285"/>
    <w:rsid w:val="00F64051"/>
    <w:rsid w:val="00F67070"/>
    <w:rsid w:val="00F80146"/>
    <w:rsid w:val="00F916C2"/>
    <w:rsid w:val="00F91D95"/>
    <w:rsid w:val="00FC0A42"/>
    <w:rsid w:val="00FE0347"/>
    <w:rsid w:val="00FE4894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68A"/>
  </w:style>
  <w:style w:type="paragraph" w:styleId="1">
    <w:name w:val="heading 1"/>
    <w:basedOn w:val="a"/>
    <w:next w:val="a"/>
    <w:qFormat/>
    <w:rsid w:val="0085368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5368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85368A"/>
    <w:pPr>
      <w:keepNext/>
      <w:jc w:val="center"/>
      <w:outlineLvl w:val="2"/>
    </w:pPr>
    <w:rPr>
      <w:b/>
      <w:sz w:val="24"/>
    </w:rPr>
  </w:style>
  <w:style w:type="paragraph" w:styleId="7">
    <w:name w:val="heading 7"/>
    <w:basedOn w:val="a"/>
    <w:next w:val="a"/>
    <w:qFormat/>
    <w:rsid w:val="001C32F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368A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basedOn w:val="a0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qFormat/>
    <w:rsid w:val="002D2BC0"/>
    <w:pPr>
      <w:jc w:val="center"/>
    </w:pPr>
    <w:rPr>
      <w:b/>
      <w:bCs/>
      <w:sz w:val="24"/>
      <w:szCs w:val="24"/>
    </w:rPr>
  </w:style>
  <w:style w:type="paragraph" w:customStyle="1" w:styleId="aa">
    <w:name w:val="Знак"/>
    <w:basedOn w:val="a"/>
    <w:rsid w:val="003C286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Normal (Web)"/>
    <w:basedOn w:val="a"/>
    <w:rsid w:val="003C286A"/>
    <w:pPr>
      <w:spacing w:before="100" w:beforeAutospacing="1" w:after="100" w:afterAutospacing="1" w:line="195" w:lineRule="atLeast"/>
    </w:pPr>
    <w:rPr>
      <w:rFonts w:ascii="Arial" w:hAnsi="Arial" w:cs="Arial"/>
      <w:color w:val="333333"/>
      <w:sz w:val="18"/>
      <w:szCs w:val="18"/>
    </w:rPr>
  </w:style>
  <w:style w:type="paragraph" w:customStyle="1" w:styleId="ConsNormal">
    <w:name w:val="ConsNormal"/>
    <w:rsid w:val="001A02A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30">
    <w:name w:val="Body Text 3"/>
    <w:basedOn w:val="a"/>
    <w:rsid w:val="001C32F5"/>
    <w:pPr>
      <w:spacing w:after="120"/>
    </w:pPr>
    <w:rPr>
      <w:sz w:val="16"/>
      <w:szCs w:val="16"/>
    </w:rPr>
  </w:style>
  <w:style w:type="character" w:styleId="ac">
    <w:name w:val="Hyperlink"/>
    <w:basedOn w:val="a0"/>
    <w:rsid w:val="001C32F5"/>
    <w:rPr>
      <w:color w:val="0000FF"/>
      <w:u w:val="single"/>
    </w:rPr>
  </w:style>
  <w:style w:type="paragraph" w:customStyle="1" w:styleId="ad">
    <w:name w:val="Знак Знак Знак"/>
    <w:basedOn w:val="a"/>
    <w:rsid w:val="00C513D0"/>
    <w:pPr>
      <w:spacing w:after="160" w:line="240" w:lineRule="exact"/>
      <w:ind w:firstLine="709"/>
    </w:pPr>
    <w:rPr>
      <w:rFonts w:ascii="Verdana" w:hAnsi="Verdana"/>
      <w:sz w:val="16"/>
    </w:rPr>
  </w:style>
  <w:style w:type="paragraph" w:customStyle="1" w:styleId="ConsPlusNormal">
    <w:name w:val="ConsPlusNormal"/>
    <w:rsid w:val="00C513D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513D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rsid w:val="007458E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Cell">
    <w:name w:val="ConsPlusCell"/>
    <w:rsid w:val="00C424C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qFormat/>
    <w:rsid w:val="00814E08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A37BF2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2AA2563604C2644B2C09EB39EA11DEA932C9DF2272DB14FDEC0B56A45C6A2C6QFU8G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2AA2563604C2644B2C080BE88CD43E59223CBF72926B910809FEE3712QCU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AA2563604C2644B2C080BE88CD43E59223C4FC2527B910809FEE3712QCU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5930</CharactersWithSpaces>
  <SharedDoc>false</SharedDoc>
  <HLinks>
    <vt:vector size="18" baseType="variant">
      <vt:variant>
        <vt:i4>2228282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consultantplus://offline/ref=62AA2563604C2644B2C09EB39EA11DEA932C9DF2272DB14FDEC0B56A45C6A2C6QFU8G</vt:lpwstr>
      </vt:variant>
      <vt:variant>
        <vt:lpwstr/>
      </vt:variant>
      <vt:variant>
        <vt:i4>1703945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consultantplus://offline/ref=62AA2563604C2644B2C080BE88CD43E59223CBF72926B910809FEE3712QCUFG</vt:lpwstr>
      </vt:variant>
      <vt:variant>
        <vt:lpwstr/>
      </vt:variant>
      <vt:variant>
        <vt:i4>1703942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consultantplus://offline/ref=62AA2563604C2644B2C080BE88CD43E59223C4FC2527B910809FEE3712QCUFG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6</cp:revision>
  <cp:lastPrinted>2018-08-28T22:20:00Z</cp:lastPrinted>
  <dcterms:created xsi:type="dcterms:W3CDTF">2018-08-27T20:55:00Z</dcterms:created>
  <dcterms:modified xsi:type="dcterms:W3CDTF">2018-08-28T22:29:00Z</dcterms:modified>
</cp:coreProperties>
</file>