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12359E">
        <w:rPr>
          <w:sz w:val="28"/>
          <w:szCs w:val="28"/>
        </w:rPr>
        <w:t xml:space="preserve"> «30</w:t>
      </w:r>
      <w:r w:rsidR="00BD610B">
        <w:rPr>
          <w:sz w:val="28"/>
          <w:szCs w:val="28"/>
        </w:rPr>
        <w:t>»</w:t>
      </w:r>
      <w:r w:rsidR="00A80928" w:rsidRPr="00122A2E">
        <w:rPr>
          <w:sz w:val="28"/>
          <w:szCs w:val="28"/>
        </w:rPr>
        <w:t xml:space="preserve"> </w:t>
      </w:r>
      <w:r w:rsidR="0012359E">
        <w:rPr>
          <w:sz w:val="28"/>
          <w:szCs w:val="28"/>
        </w:rPr>
        <w:t xml:space="preserve">апреля </w:t>
      </w:r>
      <w:r w:rsidR="00637CCD" w:rsidRPr="00122A2E">
        <w:rPr>
          <w:sz w:val="28"/>
          <w:szCs w:val="28"/>
        </w:rPr>
        <w:t>201</w:t>
      </w:r>
      <w:r w:rsidR="00BD610B">
        <w:rPr>
          <w:sz w:val="28"/>
          <w:szCs w:val="28"/>
        </w:rPr>
        <w:t>9</w:t>
      </w:r>
      <w:r w:rsidR="00BA1FB3" w:rsidRPr="00122A2E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22A2E">
        <w:rPr>
          <w:sz w:val="28"/>
          <w:szCs w:val="28"/>
        </w:rPr>
        <w:t xml:space="preserve">         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                             </w:t>
      </w:r>
      <w:r w:rsidR="00CF7398">
        <w:rPr>
          <w:sz w:val="28"/>
          <w:szCs w:val="28"/>
        </w:rPr>
        <w:t xml:space="preserve"> </w:t>
      </w:r>
      <w:r w:rsidR="004C5150" w:rsidRPr="00122A2E">
        <w:rPr>
          <w:sz w:val="28"/>
          <w:szCs w:val="28"/>
        </w:rPr>
        <w:t>№</w:t>
      </w:r>
      <w:r w:rsidR="003D41EF">
        <w:rPr>
          <w:sz w:val="28"/>
          <w:szCs w:val="28"/>
        </w:rPr>
        <w:t xml:space="preserve"> 534</w:t>
      </w:r>
    </w:p>
    <w:p w:rsidR="00856817" w:rsidRPr="00D362FE" w:rsidRDefault="00856817" w:rsidP="00D362FE">
      <w:pPr>
        <w:ind w:right="3544"/>
        <w:jc w:val="both"/>
        <w:rPr>
          <w:sz w:val="28"/>
          <w:szCs w:val="28"/>
        </w:rPr>
      </w:pPr>
    </w:p>
    <w:p w:rsidR="00A22E7A" w:rsidRPr="00A22E7A" w:rsidRDefault="00BD610B" w:rsidP="0012359E">
      <w:pPr>
        <w:tabs>
          <w:tab w:val="left" w:pos="0"/>
        </w:tabs>
        <w:ind w:right="2977"/>
        <w:jc w:val="both"/>
        <w:rPr>
          <w:bCs/>
          <w:sz w:val="26"/>
          <w:szCs w:val="26"/>
        </w:rPr>
      </w:pPr>
      <w:r w:rsidRPr="00A22E7A">
        <w:rPr>
          <w:sz w:val="28"/>
          <w:szCs w:val="28"/>
        </w:rPr>
        <w:t>Об отчете Контрольно-счетной палаты Пожарского муниципального района по результатам проверки</w:t>
      </w:r>
      <w:r w:rsidR="00A22E7A">
        <w:rPr>
          <w:bCs/>
          <w:sz w:val="26"/>
          <w:szCs w:val="26"/>
        </w:rPr>
        <w:t xml:space="preserve"> </w:t>
      </w:r>
      <w:r w:rsidR="00A22E7A" w:rsidRPr="00A22E7A">
        <w:rPr>
          <w:bCs/>
          <w:sz w:val="26"/>
          <w:szCs w:val="26"/>
        </w:rPr>
        <w:t>правильности определения размера арендной платы за земельные участки, находящиеся в муниципальной собственности</w:t>
      </w:r>
      <w:r w:rsidR="0012359E">
        <w:rPr>
          <w:bCs/>
          <w:sz w:val="26"/>
          <w:szCs w:val="26"/>
        </w:rPr>
        <w:t>,</w:t>
      </w:r>
      <w:r w:rsidR="00A22E7A" w:rsidRPr="00A22E7A">
        <w:rPr>
          <w:bCs/>
          <w:sz w:val="26"/>
          <w:szCs w:val="26"/>
        </w:rPr>
        <w:t xml:space="preserve"> и за земельные участки</w:t>
      </w:r>
      <w:r w:rsidR="0012359E">
        <w:rPr>
          <w:bCs/>
          <w:sz w:val="26"/>
          <w:szCs w:val="26"/>
        </w:rPr>
        <w:t>,</w:t>
      </w:r>
      <w:r w:rsidR="00A22E7A" w:rsidRPr="00A22E7A">
        <w:rPr>
          <w:bCs/>
          <w:sz w:val="26"/>
          <w:szCs w:val="26"/>
        </w:rPr>
        <w:t xml:space="preserve"> государственная собственность на которые не разграничена</w:t>
      </w:r>
      <w:r w:rsidR="0012359E">
        <w:rPr>
          <w:bCs/>
          <w:sz w:val="26"/>
          <w:szCs w:val="26"/>
        </w:rPr>
        <w:t>,</w:t>
      </w:r>
      <w:r w:rsidR="00A22E7A" w:rsidRPr="00A22E7A">
        <w:rPr>
          <w:bCs/>
          <w:sz w:val="26"/>
          <w:szCs w:val="26"/>
        </w:rPr>
        <w:t xml:space="preserve"> и иных доходов от распоряжения земельными участками за 2018 год</w:t>
      </w:r>
    </w:p>
    <w:p w:rsidR="00A22E7A" w:rsidRDefault="00A22E7A" w:rsidP="00A22E7A">
      <w:pPr>
        <w:jc w:val="both"/>
        <w:rPr>
          <w:sz w:val="26"/>
          <w:szCs w:val="26"/>
        </w:rPr>
      </w:pPr>
    </w:p>
    <w:p w:rsidR="00BD610B" w:rsidRPr="00A75D79" w:rsidRDefault="00BD610B" w:rsidP="00293A46">
      <w:pPr>
        <w:widowControl w:val="0"/>
        <w:spacing w:line="276" w:lineRule="auto"/>
        <w:ind w:right="3967"/>
        <w:jc w:val="both"/>
        <w:rPr>
          <w:sz w:val="28"/>
          <w:szCs w:val="28"/>
        </w:rPr>
      </w:pPr>
    </w:p>
    <w:p w:rsidR="002C7421" w:rsidRPr="0012359E" w:rsidRDefault="00D362FE" w:rsidP="002C14E4">
      <w:pPr>
        <w:jc w:val="both"/>
        <w:rPr>
          <w:bCs/>
          <w:sz w:val="26"/>
          <w:szCs w:val="26"/>
        </w:rPr>
      </w:pPr>
      <w:r>
        <w:rPr>
          <w:sz w:val="28"/>
          <w:szCs w:val="28"/>
        </w:rPr>
        <w:tab/>
      </w:r>
      <w:r w:rsidR="000A4D62" w:rsidRPr="00293A46">
        <w:rPr>
          <w:sz w:val="28"/>
          <w:szCs w:val="28"/>
        </w:rPr>
        <w:t>Заслушав</w:t>
      </w:r>
      <w:r w:rsidR="00B123D2" w:rsidRPr="00293A46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</w:t>
      </w:r>
      <w:r w:rsidR="00BD610B" w:rsidRPr="00293A46">
        <w:rPr>
          <w:sz w:val="28"/>
          <w:szCs w:val="28"/>
        </w:rPr>
        <w:t>по результатам проверки</w:t>
      </w:r>
      <w:r w:rsidR="0012359E">
        <w:rPr>
          <w:sz w:val="28"/>
          <w:szCs w:val="28"/>
        </w:rPr>
        <w:t xml:space="preserve"> </w:t>
      </w:r>
      <w:r w:rsidR="0012359E" w:rsidRPr="00A22E7A">
        <w:rPr>
          <w:bCs/>
          <w:sz w:val="26"/>
          <w:szCs w:val="26"/>
        </w:rPr>
        <w:t>правильности определения размера арендной платы за земельные участки, находящиеся в муниципальной собственности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и за земельные участки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государственная собственность на которые не разграничена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и иных доходов от распоряжения земельными участками за 2018 год</w:t>
      </w:r>
      <w:r w:rsidR="00BD610B" w:rsidRPr="00293A46">
        <w:rPr>
          <w:sz w:val="28"/>
          <w:szCs w:val="28"/>
        </w:rPr>
        <w:t xml:space="preserve">, </w:t>
      </w:r>
      <w:r w:rsidR="00073792" w:rsidRPr="00293A46">
        <w:rPr>
          <w:sz w:val="28"/>
          <w:szCs w:val="28"/>
        </w:rPr>
        <w:t>Дума Пожарского муниципального района</w:t>
      </w:r>
    </w:p>
    <w:p w:rsidR="00A046D0" w:rsidRPr="00293A46" w:rsidRDefault="00A046D0" w:rsidP="002C14E4">
      <w:pPr>
        <w:tabs>
          <w:tab w:val="left" w:pos="10080"/>
        </w:tabs>
        <w:ind w:right="-6" w:firstLine="709"/>
        <w:jc w:val="both"/>
        <w:rPr>
          <w:sz w:val="28"/>
          <w:szCs w:val="28"/>
        </w:rPr>
      </w:pPr>
    </w:p>
    <w:p w:rsidR="005F241C" w:rsidRPr="00293A46" w:rsidRDefault="00BD043C" w:rsidP="002C14E4">
      <w:pPr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РЕШИЛА:</w:t>
      </w:r>
    </w:p>
    <w:p w:rsidR="002C7421" w:rsidRPr="00293A46" w:rsidRDefault="00BD610B" w:rsidP="002C14E4">
      <w:pPr>
        <w:pStyle w:val="a4"/>
        <w:numPr>
          <w:ilvl w:val="0"/>
          <w:numId w:val="5"/>
        </w:numPr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 xml:space="preserve">Отчет Контрольно-счетной палаты Пожарского муниципального района </w:t>
      </w:r>
      <w:r w:rsidR="00D362FE" w:rsidRPr="00293A46">
        <w:rPr>
          <w:sz w:val="28"/>
          <w:szCs w:val="28"/>
        </w:rPr>
        <w:t>по результатам проверки</w:t>
      </w:r>
      <w:r w:rsidR="0012359E">
        <w:rPr>
          <w:sz w:val="28"/>
          <w:szCs w:val="28"/>
        </w:rPr>
        <w:t xml:space="preserve"> </w:t>
      </w:r>
      <w:r w:rsidR="0012359E" w:rsidRPr="00A22E7A">
        <w:rPr>
          <w:bCs/>
          <w:sz w:val="26"/>
          <w:szCs w:val="26"/>
        </w:rPr>
        <w:t>правильности определения размера арендной платы за земельные участки, находящиеся в муниципальной собственности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и за земельные участки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государственная собственность на которые не разграничена</w:t>
      </w:r>
      <w:r w:rsidR="0012359E">
        <w:rPr>
          <w:bCs/>
          <w:sz w:val="26"/>
          <w:szCs w:val="26"/>
        </w:rPr>
        <w:t>,</w:t>
      </w:r>
      <w:r w:rsidR="0012359E" w:rsidRPr="00A22E7A">
        <w:rPr>
          <w:bCs/>
          <w:sz w:val="26"/>
          <w:szCs w:val="26"/>
        </w:rPr>
        <w:t xml:space="preserve"> и иных доходов от распоряжения земельными участками за 2018 год</w:t>
      </w:r>
      <w:r w:rsidR="00D362FE" w:rsidRPr="00293A46">
        <w:rPr>
          <w:sz w:val="28"/>
          <w:szCs w:val="28"/>
        </w:rPr>
        <w:t xml:space="preserve"> </w:t>
      </w:r>
      <w:r w:rsidR="00B123D2" w:rsidRPr="00293A46">
        <w:rPr>
          <w:sz w:val="28"/>
          <w:szCs w:val="28"/>
        </w:rPr>
        <w:t>утвердить</w:t>
      </w:r>
      <w:r w:rsidR="000A4D62" w:rsidRPr="00293A46">
        <w:rPr>
          <w:sz w:val="28"/>
          <w:szCs w:val="28"/>
        </w:rPr>
        <w:t>.</w:t>
      </w:r>
    </w:p>
    <w:p w:rsidR="004C2D42" w:rsidRDefault="00737F08" w:rsidP="002C14E4">
      <w:pPr>
        <w:pStyle w:val="a4"/>
        <w:numPr>
          <w:ilvl w:val="0"/>
          <w:numId w:val="5"/>
        </w:numPr>
        <w:ind w:left="0"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Рекомендовать администрации П</w:t>
      </w:r>
      <w:r w:rsidR="004C2D42">
        <w:rPr>
          <w:sz w:val="28"/>
          <w:szCs w:val="28"/>
        </w:rPr>
        <w:t>ожарского муниципального района учесть замечания, указанные  в акте проверки, в том числе, не допускать нарушений, содержащих признаки административных правонарушений.</w:t>
      </w:r>
    </w:p>
    <w:p w:rsidR="0001770D" w:rsidRPr="00293A46" w:rsidRDefault="00293A46" w:rsidP="002C14E4">
      <w:pPr>
        <w:ind w:right="-185" w:firstLine="709"/>
        <w:jc w:val="both"/>
        <w:rPr>
          <w:sz w:val="28"/>
          <w:szCs w:val="28"/>
        </w:rPr>
      </w:pPr>
      <w:r w:rsidRPr="00293A46">
        <w:rPr>
          <w:sz w:val="28"/>
          <w:szCs w:val="28"/>
        </w:rPr>
        <w:t>3</w:t>
      </w:r>
      <w:r w:rsidR="00111633" w:rsidRPr="00293A46">
        <w:rPr>
          <w:sz w:val="28"/>
          <w:szCs w:val="28"/>
        </w:rPr>
        <w:t xml:space="preserve">. </w:t>
      </w:r>
      <w:r w:rsidR="00BD043C" w:rsidRPr="00293A46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2C14E4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CB7C5A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046D0" w:rsidRPr="00122A2E">
        <w:rPr>
          <w:sz w:val="28"/>
          <w:szCs w:val="28"/>
        </w:rPr>
        <w:t xml:space="preserve">                                        </w:t>
      </w:r>
      <w:r w:rsidR="005F7187" w:rsidRPr="00122A2E">
        <w:rPr>
          <w:sz w:val="28"/>
          <w:szCs w:val="28"/>
        </w:rPr>
        <w:t xml:space="preserve">Н.А. </w:t>
      </w:r>
      <w:proofErr w:type="spellStart"/>
      <w:r w:rsidR="005F7187" w:rsidRPr="00122A2E">
        <w:rPr>
          <w:sz w:val="28"/>
          <w:szCs w:val="28"/>
        </w:rPr>
        <w:t>Борик</w:t>
      </w:r>
      <w:proofErr w:type="spellEnd"/>
    </w:p>
    <w:sectPr w:rsidR="002955E0" w:rsidRPr="00122A2E" w:rsidSect="0012359E">
      <w:pgSz w:w="11906" w:h="16838"/>
      <w:pgMar w:top="709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23131"/>
    <w:multiLevelType w:val="hybridMultilevel"/>
    <w:tmpl w:val="C38C54BC"/>
    <w:lvl w:ilvl="0" w:tplc="37BA2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multilevel"/>
    <w:tmpl w:val="00480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6BE74AE2"/>
    <w:multiLevelType w:val="hybridMultilevel"/>
    <w:tmpl w:val="8EE43A9E"/>
    <w:lvl w:ilvl="0" w:tplc="43127C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5EC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7A8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359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B64F0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3A46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14E4"/>
    <w:rsid w:val="002C2949"/>
    <w:rsid w:val="002C32E3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40A1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1EF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171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2D42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23A5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0A11"/>
    <w:rsid w:val="00732336"/>
    <w:rsid w:val="00733605"/>
    <w:rsid w:val="00737F08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41A3"/>
    <w:rsid w:val="007C5243"/>
    <w:rsid w:val="007C5DD1"/>
    <w:rsid w:val="007C62C9"/>
    <w:rsid w:val="007C6972"/>
    <w:rsid w:val="007C758B"/>
    <w:rsid w:val="007C774E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1B22"/>
    <w:rsid w:val="00822FF3"/>
    <w:rsid w:val="00827551"/>
    <w:rsid w:val="00831FC4"/>
    <w:rsid w:val="00835292"/>
    <w:rsid w:val="0084321F"/>
    <w:rsid w:val="008438A2"/>
    <w:rsid w:val="00844DEC"/>
    <w:rsid w:val="00845112"/>
    <w:rsid w:val="00851977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1E2C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A23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BA3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2E7A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5D79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B5382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51A"/>
    <w:rsid w:val="00BC1FEE"/>
    <w:rsid w:val="00BC4869"/>
    <w:rsid w:val="00BC5206"/>
    <w:rsid w:val="00BC5BA7"/>
    <w:rsid w:val="00BC6FD2"/>
    <w:rsid w:val="00BD043C"/>
    <w:rsid w:val="00BD4401"/>
    <w:rsid w:val="00BD610B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7C5A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CF7398"/>
    <w:rsid w:val="00D00BBB"/>
    <w:rsid w:val="00D01DC9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362FE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A5F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009C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0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DA4FD-F107-4C36-AFA2-7526F217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80</cp:revision>
  <cp:lastPrinted>2019-05-07T00:35:00Z</cp:lastPrinted>
  <dcterms:created xsi:type="dcterms:W3CDTF">2016-06-17T07:39:00Z</dcterms:created>
  <dcterms:modified xsi:type="dcterms:W3CDTF">2019-05-07T00:37:00Z</dcterms:modified>
</cp:coreProperties>
</file>