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7ABB" w:rsidRPr="00D37D43" w:rsidRDefault="00456C9F" w:rsidP="00267ABB">
      <w:pPr>
        <w:spacing w:line="276" w:lineRule="auto"/>
        <w:ind w:right="-1" w:firstLine="709"/>
        <w:jc w:val="center"/>
        <w:rPr>
          <w:b/>
          <w:sz w:val="28"/>
          <w:szCs w:val="28"/>
        </w:rPr>
      </w:pPr>
      <w:r>
        <w:rPr>
          <w:noProof/>
          <w:sz w:val="28"/>
          <w:szCs w:val="28"/>
        </w:rPr>
        <w:drawing>
          <wp:inline distT="0" distB="0" distL="0" distR="0">
            <wp:extent cx="664845" cy="831215"/>
            <wp:effectExtent l="19050" t="0" r="1905"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7"/>
                    <a:srcRect/>
                    <a:stretch>
                      <a:fillRect/>
                    </a:stretch>
                  </pic:blipFill>
                  <pic:spPr bwMode="auto">
                    <a:xfrm>
                      <a:off x="0" y="0"/>
                      <a:ext cx="664845" cy="831215"/>
                    </a:xfrm>
                    <a:prstGeom prst="rect">
                      <a:avLst/>
                    </a:prstGeom>
                    <a:noFill/>
                    <a:ln w="9525">
                      <a:noFill/>
                      <a:miter lim="800000"/>
                      <a:headEnd/>
                      <a:tailEnd/>
                    </a:ln>
                  </pic:spPr>
                </pic:pic>
              </a:graphicData>
            </a:graphic>
          </wp:inline>
        </w:drawing>
      </w:r>
    </w:p>
    <w:p w:rsidR="00267ABB" w:rsidRPr="00D37D43" w:rsidRDefault="00267ABB" w:rsidP="00267ABB">
      <w:pPr>
        <w:spacing w:line="276" w:lineRule="auto"/>
        <w:ind w:right="-1" w:firstLine="709"/>
        <w:jc w:val="center"/>
        <w:rPr>
          <w:b/>
          <w:sz w:val="28"/>
          <w:szCs w:val="28"/>
        </w:rPr>
      </w:pPr>
      <w:r w:rsidRPr="00D37D43">
        <w:rPr>
          <w:b/>
          <w:sz w:val="28"/>
          <w:szCs w:val="28"/>
        </w:rPr>
        <w:t xml:space="preserve">ДУМА </w:t>
      </w:r>
    </w:p>
    <w:p w:rsidR="00267ABB" w:rsidRPr="00D37D43" w:rsidRDefault="00267ABB" w:rsidP="00267ABB">
      <w:pPr>
        <w:spacing w:line="276" w:lineRule="auto"/>
        <w:ind w:right="-1" w:firstLine="709"/>
        <w:jc w:val="center"/>
        <w:rPr>
          <w:b/>
          <w:sz w:val="28"/>
          <w:szCs w:val="28"/>
        </w:rPr>
      </w:pPr>
      <w:r w:rsidRPr="00D37D43">
        <w:rPr>
          <w:b/>
          <w:sz w:val="28"/>
          <w:szCs w:val="28"/>
        </w:rPr>
        <w:t>ПОЖАРСКОГО МУНИЦИПАЛЬНОГО РАЙОНА</w:t>
      </w:r>
    </w:p>
    <w:p w:rsidR="00267ABB" w:rsidRPr="00D37D43" w:rsidRDefault="00267ABB" w:rsidP="00267ABB">
      <w:pPr>
        <w:spacing w:line="276" w:lineRule="auto"/>
        <w:ind w:right="-1" w:firstLine="709"/>
        <w:jc w:val="center"/>
        <w:rPr>
          <w:b/>
          <w:sz w:val="28"/>
          <w:szCs w:val="28"/>
        </w:rPr>
      </w:pPr>
    </w:p>
    <w:p w:rsidR="00267ABB" w:rsidRPr="00D37D43" w:rsidRDefault="00267ABB" w:rsidP="00267ABB">
      <w:pPr>
        <w:spacing w:line="276" w:lineRule="auto"/>
        <w:ind w:right="-1" w:firstLine="709"/>
        <w:jc w:val="center"/>
        <w:rPr>
          <w:b/>
          <w:sz w:val="28"/>
          <w:szCs w:val="28"/>
        </w:rPr>
      </w:pPr>
      <w:r w:rsidRPr="00D37D43">
        <w:rPr>
          <w:b/>
          <w:sz w:val="28"/>
          <w:szCs w:val="28"/>
        </w:rPr>
        <w:t>РЕШЕНИЕ</w:t>
      </w:r>
    </w:p>
    <w:p w:rsidR="00267ABB" w:rsidRPr="00D37D43" w:rsidRDefault="00267ABB" w:rsidP="00267ABB">
      <w:pPr>
        <w:spacing w:line="276" w:lineRule="auto"/>
        <w:ind w:right="-1" w:firstLine="709"/>
        <w:rPr>
          <w:sz w:val="28"/>
          <w:szCs w:val="28"/>
        </w:rPr>
      </w:pPr>
    </w:p>
    <w:p w:rsidR="00267ABB" w:rsidRPr="00D37D43" w:rsidRDefault="00267ABB" w:rsidP="00267ABB">
      <w:pPr>
        <w:spacing w:line="276" w:lineRule="auto"/>
        <w:ind w:right="-1"/>
        <w:rPr>
          <w:sz w:val="28"/>
          <w:szCs w:val="28"/>
        </w:rPr>
      </w:pPr>
      <w:r w:rsidRPr="00D37D43">
        <w:rPr>
          <w:sz w:val="28"/>
          <w:szCs w:val="28"/>
        </w:rPr>
        <w:t>от «</w:t>
      </w:r>
      <w:r w:rsidR="00165766">
        <w:rPr>
          <w:sz w:val="28"/>
          <w:szCs w:val="28"/>
        </w:rPr>
        <w:t>18</w:t>
      </w:r>
      <w:r w:rsidRPr="00D37D43">
        <w:rPr>
          <w:sz w:val="28"/>
          <w:szCs w:val="28"/>
        </w:rPr>
        <w:t xml:space="preserve">» </w:t>
      </w:r>
      <w:r w:rsidR="00165766">
        <w:rPr>
          <w:sz w:val="28"/>
          <w:szCs w:val="28"/>
        </w:rPr>
        <w:t>июня</w:t>
      </w:r>
      <w:r>
        <w:rPr>
          <w:sz w:val="28"/>
          <w:szCs w:val="28"/>
        </w:rPr>
        <w:t xml:space="preserve"> </w:t>
      </w:r>
      <w:r w:rsidR="001B749D">
        <w:rPr>
          <w:sz w:val="28"/>
          <w:szCs w:val="28"/>
        </w:rPr>
        <w:t xml:space="preserve">2019 года               </w:t>
      </w:r>
      <w:r w:rsidR="001931F0">
        <w:rPr>
          <w:sz w:val="28"/>
          <w:szCs w:val="28"/>
        </w:rPr>
        <w:t xml:space="preserve">    </w:t>
      </w:r>
      <w:r w:rsidRPr="00D37D43">
        <w:rPr>
          <w:sz w:val="28"/>
          <w:szCs w:val="28"/>
        </w:rPr>
        <w:t xml:space="preserve">пгт Лучегорск                                   № </w:t>
      </w:r>
      <w:r w:rsidR="005C2392">
        <w:rPr>
          <w:sz w:val="28"/>
          <w:szCs w:val="28"/>
        </w:rPr>
        <w:t>558</w:t>
      </w:r>
    </w:p>
    <w:p w:rsidR="00267ABB" w:rsidRPr="00D37D43" w:rsidRDefault="00267ABB" w:rsidP="00267ABB">
      <w:pPr>
        <w:spacing w:line="276" w:lineRule="auto"/>
        <w:ind w:right="-1"/>
        <w:rPr>
          <w:color w:val="333333"/>
          <w:sz w:val="28"/>
          <w:szCs w:val="28"/>
        </w:rPr>
      </w:pPr>
      <w:r w:rsidRPr="00D37D43">
        <w:rPr>
          <w:sz w:val="28"/>
          <w:szCs w:val="28"/>
        </w:rPr>
        <w:t xml:space="preserve"> </w:t>
      </w:r>
    </w:p>
    <w:p w:rsidR="005E5F0C" w:rsidRPr="004D0994" w:rsidRDefault="005E5F0C" w:rsidP="007F5A5B">
      <w:pPr>
        <w:pStyle w:val="ConsPlusNormal"/>
        <w:ind w:right="4819" w:firstLine="0"/>
        <w:jc w:val="both"/>
        <w:rPr>
          <w:rFonts w:ascii="Times New Roman" w:hAnsi="Times New Roman" w:cs="Times New Roman"/>
          <w:sz w:val="28"/>
          <w:szCs w:val="28"/>
        </w:rPr>
      </w:pPr>
      <w:r w:rsidRPr="004D0994">
        <w:rPr>
          <w:rFonts w:ascii="Times New Roman" w:hAnsi="Times New Roman" w:cs="Times New Roman"/>
          <w:sz w:val="28"/>
          <w:szCs w:val="28"/>
        </w:rPr>
        <w:t>О нормативном правовом акте Думы Пожарского муниципального района «</w:t>
      </w:r>
      <w:r w:rsidR="00EC524C" w:rsidRPr="004D0994">
        <w:rPr>
          <w:rFonts w:ascii="Times New Roman" w:hAnsi="Times New Roman" w:cs="Times New Roman"/>
          <w:sz w:val="28"/>
          <w:szCs w:val="28"/>
        </w:rPr>
        <w:t xml:space="preserve">О </w:t>
      </w:r>
      <w:r w:rsidR="00EC524C" w:rsidRPr="004D0994">
        <w:rPr>
          <w:rFonts w:ascii="Times New Roman" w:hAnsi="Times New Roman" w:cs="Times New Roman"/>
          <w:bCs/>
          <w:sz w:val="28"/>
          <w:szCs w:val="28"/>
        </w:rPr>
        <w:t xml:space="preserve">Порядке проведения антикоррупционной экспертизы нормативных правовых актов и проектов нормативных </w:t>
      </w:r>
      <w:r w:rsidR="00EC524C" w:rsidRPr="00165766">
        <w:rPr>
          <w:rFonts w:ascii="Times New Roman" w:hAnsi="Times New Roman" w:cs="Times New Roman"/>
          <w:bCs/>
          <w:sz w:val="28"/>
          <w:szCs w:val="28"/>
        </w:rPr>
        <w:t>правовых актов</w:t>
      </w:r>
      <w:r w:rsidR="00165766" w:rsidRPr="00165766">
        <w:rPr>
          <w:rFonts w:ascii="Times New Roman" w:hAnsi="Times New Roman" w:cs="Times New Roman"/>
          <w:bCs/>
          <w:sz w:val="28"/>
          <w:szCs w:val="28"/>
        </w:rPr>
        <w:t xml:space="preserve"> Думы Пожарского муниципального района</w:t>
      </w:r>
      <w:r w:rsidR="00EC524C" w:rsidRPr="00165766">
        <w:rPr>
          <w:rFonts w:ascii="Times New Roman" w:hAnsi="Times New Roman" w:cs="Times New Roman"/>
          <w:bCs/>
          <w:sz w:val="28"/>
          <w:szCs w:val="28"/>
        </w:rPr>
        <w:t>»</w:t>
      </w:r>
      <w:r w:rsidRPr="004D0994">
        <w:rPr>
          <w:rFonts w:ascii="Times New Roman" w:hAnsi="Times New Roman" w:cs="Times New Roman"/>
          <w:sz w:val="28"/>
          <w:szCs w:val="28"/>
        </w:rPr>
        <w:t xml:space="preserve"> </w:t>
      </w:r>
    </w:p>
    <w:p w:rsidR="005E5F0C" w:rsidRPr="004D0994" w:rsidRDefault="005E5F0C" w:rsidP="005E5F0C">
      <w:pPr>
        <w:spacing w:line="276" w:lineRule="auto"/>
        <w:ind w:right="-1"/>
        <w:jc w:val="both"/>
        <w:rPr>
          <w:sz w:val="28"/>
          <w:szCs w:val="28"/>
        </w:rPr>
      </w:pPr>
    </w:p>
    <w:p w:rsidR="005E5F0C" w:rsidRPr="00165766" w:rsidRDefault="005E5F0C" w:rsidP="00EC524C">
      <w:pPr>
        <w:pStyle w:val="ConsPlusNormal"/>
        <w:ind w:firstLine="709"/>
        <w:jc w:val="both"/>
        <w:rPr>
          <w:rFonts w:ascii="Times New Roman" w:hAnsi="Times New Roman" w:cs="Times New Roman"/>
          <w:sz w:val="28"/>
          <w:szCs w:val="28"/>
        </w:rPr>
      </w:pPr>
      <w:r w:rsidRPr="004D0994">
        <w:rPr>
          <w:rFonts w:ascii="Times New Roman" w:hAnsi="Times New Roman" w:cs="Times New Roman"/>
          <w:sz w:val="28"/>
          <w:szCs w:val="28"/>
        </w:rPr>
        <w:t xml:space="preserve">Рассмотрев проект нормативного правового акта Думы Пожарского муниципального района </w:t>
      </w:r>
      <w:r w:rsidR="00EC524C" w:rsidRPr="004D0994">
        <w:rPr>
          <w:rFonts w:ascii="Times New Roman" w:hAnsi="Times New Roman" w:cs="Times New Roman"/>
          <w:sz w:val="28"/>
          <w:szCs w:val="28"/>
        </w:rPr>
        <w:t xml:space="preserve">«О </w:t>
      </w:r>
      <w:r w:rsidR="00EC524C" w:rsidRPr="004D0994">
        <w:rPr>
          <w:rFonts w:ascii="Times New Roman" w:hAnsi="Times New Roman" w:cs="Times New Roman"/>
          <w:bCs/>
          <w:sz w:val="28"/>
          <w:szCs w:val="28"/>
        </w:rPr>
        <w:t xml:space="preserve">Порядке проведения антикоррупционной экспертизы нормативных правовых актов и проектов нормативных правовых </w:t>
      </w:r>
      <w:r w:rsidR="00EC524C" w:rsidRPr="00165766">
        <w:rPr>
          <w:rFonts w:ascii="Times New Roman" w:hAnsi="Times New Roman" w:cs="Times New Roman"/>
          <w:bCs/>
          <w:sz w:val="28"/>
          <w:szCs w:val="28"/>
        </w:rPr>
        <w:t>актов</w:t>
      </w:r>
      <w:r w:rsidR="00165766" w:rsidRPr="00165766">
        <w:rPr>
          <w:rFonts w:ascii="Times New Roman" w:hAnsi="Times New Roman" w:cs="Times New Roman"/>
          <w:bCs/>
          <w:sz w:val="28"/>
          <w:szCs w:val="28"/>
        </w:rPr>
        <w:t xml:space="preserve"> Думы Пожарского муниципального района</w:t>
      </w:r>
      <w:r w:rsidR="00EC524C" w:rsidRPr="00165766">
        <w:rPr>
          <w:rFonts w:ascii="Times New Roman" w:hAnsi="Times New Roman" w:cs="Times New Roman"/>
          <w:bCs/>
          <w:sz w:val="28"/>
          <w:szCs w:val="28"/>
        </w:rPr>
        <w:t>»</w:t>
      </w:r>
      <w:r w:rsidRPr="00165766">
        <w:rPr>
          <w:rFonts w:ascii="Times New Roman" w:hAnsi="Times New Roman" w:cs="Times New Roman"/>
          <w:sz w:val="28"/>
          <w:szCs w:val="28"/>
        </w:rPr>
        <w:t>, Дума Пожарского муниципального района</w:t>
      </w:r>
    </w:p>
    <w:p w:rsidR="005E5F0C" w:rsidRPr="00165766" w:rsidRDefault="005E5F0C" w:rsidP="00EC524C">
      <w:pPr>
        <w:ind w:right="-1" w:firstLine="709"/>
        <w:jc w:val="both"/>
        <w:rPr>
          <w:sz w:val="28"/>
          <w:szCs w:val="28"/>
        </w:rPr>
      </w:pPr>
    </w:p>
    <w:p w:rsidR="005E5F0C" w:rsidRPr="00165766" w:rsidRDefault="005E5F0C" w:rsidP="00EC524C">
      <w:pPr>
        <w:ind w:right="-1" w:firstLine="709"/>
        <w:jc w:val="both"/>
        <w:rPr>
          <w:sz w:val="28"/>
          <w:szCs w:val="28"/>
        </w:rPr>
      </w:pPr>
      <w:r w:rsidRPr="00165766">
        <w:rPr>
          <w:sz w:val="28"/>
          <w:szCs w:val="28"/>
        </w:rPr>
        <w:t>РЕШИЛА:</w:t>
      </w:r>
    </w:p>
    <w:p w:rsidR="005E5F0C" w:rsidRPr="00165766" w:rsidRDefault="005E5F0C" w:rsidP="00EC524C">
      <w:pPr>
        <w:ind w:right="-1" w:firstLine="709"/>
        <w:jc w:val="both"/>
        <w:rPr>
          <w:sz w:val="28"/>
          <w:szCs w:val="28"/>
        </w:rPr>
      </w:pPr>
    </w:p>
    <w:p w:rsidR="005E5F0C" w:rsidRPr="00165766" w:rsidRDefault="005E5F0C" w:rsidP="00EC524C">
      <w:pPr>
        <w:pStyle w:val="ConsPlusNormal"/>
        <w:ind w:firstLine="709"/>
        <w:jc w:val="both"/>
        <w:rPr>
          <w:rFonts w:ascii="Times New Roman" w:hAnsi="Times New Roman" w:cs="Times New Roman"/>
          <w:sz w:val="28"/>
          <w:szCs w:val="28"/>
        </w:rPr>
      </w:pPr>
      <w:r w:rsidRPr="00165766">
        <w:rPr>
          <w:rFonts w:ascii="Times New Roman" w:hAnsi="Times New Roman" w:cs="Times New Roman"/>
          <w:sz w:val="28"/>
          <w:szCs w:val="28"/>
        </w:rPr>
        <w:t xml:space="preserve">1. Принять нормативный правовой акт Думы Пожарского муниципального района </w:t>
      </w:r>
      <w:r w:rsidR="00EC524C" w:rsidRPr="00165766">
        <w:rPr>
          <w:rFonts w:ascii="Times New Roman" w:hAnsi="Times New Roman" w:cs="Times New Roman"/>
          <w:sz w:val="28"/>
          <w:szCs w:val="28"/>
        </w:rPr>
        <w:t xml:space="preserve">«О </w:t>
      </w:r>
      <w:r w:rsidR="00EC524C" w:rsidRPr="00165766">
        <w:rPr>
          <w:rFonts w:ascii="Times New Roman" w:hAnsi="Times New Roman" w:cs="Times New Roman"/>
          <w:bCs/>
          <w:sz w:val="28"/>
          <w:szCs w:val="28"/>
        </w:rPr>
        <w:t>Порядке проведения антикоррупционной экспертизы нормативных правовых актов и проектов нормативных правовых актов</w:t>
      </w:r>
      <w:r w:rsidR="00165766" w:rsidRPr="00165766">
        <w:rPr>
          <w:rFonts w:ascii="Times New Roman" w:hAnsi="Times New Roman" w:cs="Times New Roman"/>
          <w:bCs/>
          <w:sz w:val="28"/>
          <w:szCs w:val="28"/>
        </w:rPr>
        <w:t xml:space="preserve"> Думы Пожарского муниципального района</w:t>
      </w:r>
      <w:r w:rsidR="00EC524C" w:rsidRPr="00165766">
        <w:rPr>
          <w:rFonts w:ascii="Times New Roman" w:hAnsi="Times New Roman" w:cs="Times New Roman"/>
          <w:bCs/>
          <w:sz w:val="28"/>
          <w:szCs w:val="28"/>
        </w:rPr>
        <w:t>»</w:t>
      </w:r>
      <w:r w:rsidRPr="00165766">
        <w:rPr>
          <w:rFonts w:ascii="Times New Roman" w:hAnsi="Times New Roman" w:cs="Times New Roman"/>
          <w:sz w:val="28"/>
          <w:szCs w:val="28"/>
        </w:rPr>
        <w:t>.</w:t>
      </w:r>
    </w:p>
    <w:p w:rsidR="005E5F0C" w:rsidRPr="004D0994" w:rsidRDefault="005E5F0C" w:rsidP="00EC524C">
      <w:pPr>
        <w:pStyle w:val="ConsPlusNormal"/>
        <w:ind w:firstLine="709"/>
        <w:jc w:val="both"/>
        <w:rPr>
          <w:rFonts w:ascii="Times New Roman" w:hAnsi="Times New Roman" w:cs="Times New Roman"/>
          <w:sz w:val="28"/>
          <w:szCs w:val="28"/>
        </w:rPr>
      </w:pPr>
      <w:r w:rsidRPr="00165766">
        <w:rPr>
          <w:rFonts w:ascii="Times New Roman" w:hAnsi="Times New Roman" w:cs="Times New Roman"/>
          <w:sz w:val="28"/>
          <w:szCs w:val="28"/>
        </w:rPr>
        <w:t xml:space="preserve">2. Направить нормативный правовой акт Думы Пожарского муниципального района </w:t>
      </w:r>
      <w:r w:rsidR="00EC524C" w:rsidRPr="00165766">
        <w:rPr>
          <w:rFonts w:ascii="Times New Roman" w:hAnsi="Times New Roman" w:cs="Times New Roman"/>
          <w:sz w:val="28"/>
          <w:szCs w:val="28"/>
        </w:rPr>
        <w:t xml:space="preserve">«О </w:t>
      </w:r>
      <w:r w:rsidR="00EC524C" w:rsidRPr="00165766">
        <w:rPr>
          <w:rFonts w:ascii="Times New Roman" w:hAnsi="Times New Roman" w:cs="Times New Roman"/>
          <w:bCs/>
          <w:sz w:val="28"/>
          <w:szCs w:val="28"/>
        </w:rPr>
        <w:t>Порядке проведения антикоррупционной экспертизы нормативных правовых актов и проектов нормативных правовых актов</w:t>
      </w:r>
      <w:r w:rsidR="00165766" w:rsidRPr="00165766">
        <w:rPr>
          <w:rFonts w:ascii="Times New Roman" w:hAnsi="Times New Roman" w:cs="Times New Roman"/>
          <w:bCs/>
          <w:sz w:val="28"/>
          <w:szCs w:val="28"/>
        </w:rPr>
        <w:t xml:space="preserve"> Думы Пожарского муниципального района</w:t>
      </w:r>
      <w:r w:rsidR="00EC524C" w:rsidRPr="00165766">
        <w:rPr>
          <w:rFonts w:ascii="Times New Roman" w:hAnsi="Times New Roman" w:cs="Times New Roman"/>
          <w:bCs/>
          <w:sz w:val="28"/>
          <w:szCs w:val="28"/>
        </w:rPr>
        <w:t>»</w:t>
      </w:r>
      <w:r w:rsidRPr="00165766">
        <w:rPr>
          <w:rFonts w:ascii="Times New Roman" w:hAnsi="Times New Roman" w:cs="Times New Roman"/>
          <w:sz w:val="28"/>
          <w:szCs w:val="28"/>
        </w:rPr>
        <w:t xml:space="preserve"> главе</w:t>
      </w:r>
      <w:r w:rsidRPr="004D0994">
        <w:rPr>
          <w:rFonts w:ascii="Times New Roman" w:hAnsi="Times New Roman" w:cs="Times New Roman"/>
          <w:sz w:val="28"/>
          <w:szCs w:val="28"/>
        </w:rPr>
        <w:t xml:space="preserve"> Пожарского муниципального района для подписания и опубликования в газете «Победа».</w:t>
      </w:r>
    </w:p>
    <w:p w:rsidR="005E5F0C" w:rsidRPr="004D0994" w:rsidRDefault="005E5F0C" w:rsidP="00EC524C">
      <w:pPr>
        <w:tabs>
          <w:tab w:val="num" w:pos="0"/>
        </w:tabs>
        <w:ind w:right="-1" w:firstLine="709"/>
        <w:jc w:val="both"/>
        <w:rPr>
          <w:sz w:val="28"/>
          <w:szCs w:val="28"/>
        </w:rPr>
      </w:pPr>
      <w:r w:rsidRPr="004D0994">
        <w:rPr>
          <w:sz w:val="28"/>
          <w:szCs w:val="28"/>
        </w:rPr>
        <w:t>3. Настоящее решение вступает в силу со дня его принятия.</w:t>
      </w:r>
    </w:p>
    <w:p w:rsidR="005E5F0C" w:rsidRPr="004D0994" w:rsidRDefault="005E5F0C" w:rsidP="005E5F0C">
      <w:pPr>
        <w:ind w:right="-1" w:firstLine="709"/>
        <w:rPr>
          <w:sz w:val="28"/>
          <w:szCs w:val="28"/>
        </w:rPr>
      </w:pPr>
    </w:p>
    <w:p w:rsidR="005E5F0C" w:rsidRPr="004D0994" w:rsidRDefault="005E5F0C" w:rsidP="005E5F0C">
      <w:pPr>
        <w:ind w:right="-1" w:firstLine="709"/>
        <w:rPr>
          <w:sz w:val="28"/>
          <w:szCs w:val="28"/>
        </w:rPr>
      </w:pPr>
    </w:p>
    <w:p w:rsidR="005E5F0C" w:rsidRPr="004D0994" w:rsidRDefault="005E5F0C" w:rsidP="005E5F0C">
      <w:pPr>
        <w:ind w:right="-1" w:firstLine="709"/>
        <w:rPr>
          <w:sz w:val="28"/>
          <w:szCs w:val="28"/>
        </w:rPr>
      </w:pPr>
    </w:p>
    <w:p w:rsidR="005E5F0C" w:rsidRPr="004D0994" w:rsidRDefault="005E5F0C" w:rsidP="005E5F0C">
      <w:pPr>
        <w:ind w:right="-1"/>
        <w:rPr>
          <w:sz w:val="28"/>
          <w:szCs w:val="28"/>
        </w:rPr>
      </w:pPr>
      <w:r w:rsidRPr="004D0994">
        <w:rPr>
          <w:sz w:val="28"/>
          <w:szCs w:val="28"/>
        </w:rPr>
        <w:t xml:space="preserve">Председатель Думы </w:t>
      </w:r>
    </w:p>
    <w:p w:rsidR="005E5F0C" w:rsidRPr="004D0994" w:rsidRDefault="005E5F0C" w:rsidP="005E5F0C">
      <w:pPr>
        <w:ind w:right="-1"/>
        <w:rPr>
          <w:sz w:val="28"/>
          <w:szCs w:val="28"/>
        </w:rPr>
      </w:pPr>
      <w:r w:rsidRPr="004D0994">
        <w:rPr>
          <w:sz w:val="28"/>
          <w:szCs w:val="28"/>
        </w:rPr>
        <w:t>Пожарского муниципального района                                                   Н.А. Борик</w:t>
      </w:r>
    </w:p>
    <w:p w:rsidR="007358C0" w:rsidRPr="0091531C" w:rsidRDefault="005E5F0C" w:rsidP="007358C0">
      <w:pPr>
        <w:jc w:val="center"/>
        <w:rPr>
          <w:b/>
          <w:sz w:val="28"/>
          <w:szCs w:val="28"/>
        </w:rPr>
      </w:pPr>
      <w:r w:rsidRPr="004D0994">
        <w:rPr>
          <w:sz w:val="28"/>
          <w:szCs w:val="28"/>
        </w:rPr>
        <w:br w:type="page"/>
      </w:r>
      <w:r w:rsidR="007358C0">
        <w:rPr>
          <w:noProof/>
          <w:sz w:val="28"/>
          <w:szCs w:val="28"/>
        </w:rPr>
        <w:lastRenderedPageBreak/>
        <w:drawing>
          <wp:inline distT="0" distB="0" distL="0" distR="0">
            <wp:extent cx="664210" cy="828040"/>
            <wp:effectExtent l="19050" t="0" r="2540" b="0"/>
            <wp:docPr id="4"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без вольной части"/>
                    <pic:cNvPicPr>
                      <a:picLocks noChangeAspect="1" noChangeArrowheads="1"/>
                    </pic:cNvPicPr>
                  </pic:nvPicPr>
                  <pic:blipFill>
                    <a:blip r:embed="rId8"/>
                    <a:srcRect/>
                    <a:stretch>
                      <a:fillRect/>
                    </a:stretch>
                  </pic:blipFill>
                  <pic:spPr bwMode="auto">
                    <a:xfrm>
                      <a:off x="0" y="0"/>
                      <a:ext cx="664210" cy="828040"/>
                    </a:xfrm>
                    <a:prstGeom prst="rect">
                      <a:avLst/>
                    </a:prstGeom>
                    <a:noFill/>
                    <a:ln w="9525">
                      <a:noFill/>
                      <a:miter lim="800000"/>
                      <a:headEnd/>
                      <a:tailEnd/>
                    </a:ln>
                  </pic:spPr>
                </pic:pic>
              </a:graphicData>
            </a:graphic>
          </wp:inline>
        </w:drawing>
      </w:r>
    </w:p>
    <w:p w:rsidR="007358C0" w:rsidRPr="0091531C" w:rsidRDefault="007358C0" w:rsidP="007358C0">
      <w:pPr>
        <w:jc w:val="center"/>
        <w:rPr>
          <w:b/>
          <w:sz w:val="28"/>
          <w:szCs w:val="28"/>
        </w:rPr>
      </w:pPr>
    </w:p>
    <w:p w:rsidR="007358C0" w:rsidRPr="0091531C" w:rsidRDefault="007358C0" w:rsidP="007358C0">
      <w:pPr>
        <w:jc w:val="center"/>
        <w:rPr>
          <w:sz w:val="28"/>
          <w:szCs w:val="28"/>
        </w:rPr>
      </w:pPr>
      <w:r w:rsidRPr="0091531C">
        <w:rPr>
          <w:b/>
          <w:sz w:val="28"/>
          <w:szCs w:val="28"/>
        </w:rPr>
        <w:t>ДУМА</w:t>
      </w:r>
    </w:p>
    <w:p w:rsidR="007358C0" w:rsidRPr="0091531C" w:rsidRDefault="007358C0" w:rsidP="007358C0">
      <w:pPr>
        <w:jc w:val="center"/>
        <w:rPr>
          <w:b/>
          <w:sz w:val="28"/>
          <w:szCs w:val="28"/>
        </w:rPr>
      </w:pPr>
      <w:r w:rsidRPr="0091531C">
        <w:rPr>
          <w:b/>
          <w:sz w:val="28"/>
          <w:szCs w:val="28"/>
        </w:rPr>
        <w:t>ПОЖАРСКОГО МУНИЦИПАЛЬНОГО РАЙОНА</w:t>
      </w:r>
    </w:p>
    <w:p w:rsidR="007358C0" w:rsidRPr="0091531C" w:rsidRDefault="007358C0" w:rsidP="007358C0">
      <w:pPr>
        <w:jc w:val="center"/>
        <w:rPr>
          <w:sz w:val="28"/>
          <w:szCs w:val="28"/>
        </w:rPr>
      </w:pPr>
    </w:p>
    <w:p w:rsidR="007358C0" w:rsidRDefault="007358C0" w:rsidP="007358C0">
      <w:pPr>
        <w:jc w:val="center"/>
        <w:rPr>
          <w:b/>
          <w:sz w:val="28"/>
          <w:szCs w:val="28"/>
        </w:rPr>
      </w:pPr>
      <w:r>
        <w:rPr>
          <w:b/>
          <w:sz w:val="28"/>
          <w:szCs w:val="28"/>
        </w:rPr>
        <w:t>НОРМАТИВНЫЙ ПРАВОВОЙ АКТ</w:t>
      </w:r>
    </w:p>
    <w:p w:rsidR="007358C0" w:rsidRDefault="007358C0" w:rsidP="007358C0">
      <w:pPr>
        <w:rPr>
          <w:b/>
          <w:sz w:val="28"/>
          <w:szCs w:val="28"/>
        </w:rPr>
      </w:pPr>
    </w:p>
    <w:p w:rsidR="007358C0" w:rsidRDefault="007358C0" w:rsidP="007358C0">
      <w:pPr>
        <w:rPr>
          <w:sz w:val="28"/>
          <w:szCs w:val="28"/>
        </w:rPr>
      </w:pPr>
      <w:r>
        <w:rPr>
          <w:sz w:val="28"/>
          <w:szCs w:val="28"/>
        </w:rPr>
        <w:t>от «</w:t>
      </w:r>
      <w:r w:rsidR="00C32B0E">
        <w:rPr>
          <w:sz w:val="28"/>
          <w:szCs w:val="28"/>
        </w:rPr>
        <w:t>18</w:t>
      </w:r>
      <w:r>
        <w:rPr>
          <w:sz w:val="28"/>
          <w:szCs w:val="28"/>
        </w:rPr>
        <w:t xml:space="preserve">» </w:t>
      </w:r>
      <w:r w:rsidR="00C32B0E">
        <w:rPr>
          <w:sz w:val="28"/>
          <w:szCs w:val="28"/>
        </w:rPr>
        <w:t>июня</w:t>
      </w:r>
      <w:r>
        <w:rPr>
          <w:sz w:val="28"/>
          <w:szCs w:val="28"/>
        </w:rPr>
        <w:t xml:space="preserve"> 2019 года            пгт Лучегорск  </w:t>
      </w:r>
      <w:r w:rsidR="005C2392">
        <w:rPr>
          <w:sz w:val="28"/>
          <w:szCs w:val="28"/>
        </w:rPr>
        <w:t xml:space="preserve">                           № 233</w:t>
      </w:r>
      <w:r>
        <w:rPr>
          <w:sz w:val="28"/>
          <w:szCs w:val="28"/>
        </w:rPr>
        <w:t xml:space="preserve">-НПА   </w:t>
      </w:r>
    </w:p>
    <w:p w:rsidR="007358C0" w:rsidRPr="00C32B0E" w:rsidRDefault="007358C0" w:rsidP="007358C0">
      <w:pPr>
        <w:rPr>
          <w:sz w:val="26"/>
        </w:rPr>
      </w:pPr>
    </w:p>
    <w:p w:rsidR="00EC524C" w:rsidRPr="005E7ACF" w:rsidRDefault="00EC524C" w:rsidP="00EC524C">
      <w:pPr>
        <w:pStyle w:val="ConsPlusNormal"/>
        <w:ind w:firstLine="0"/>
        <w:jc w:val="center"/>
        <w:rPr>
          <w:rFonts w:ascii="Times New Roman" w:hAnsi="Times New Roman" w:cs="Times New Roman"/>
          <w:b/>
          <w:bCs/>
          <w:sz w:val="28"/>
          <w:szCs w:val="28"/>
        </w:rPr>
      </w:pPr>
      <w:r w:rsidRPr="005E7ACF">
        <w:rPr>
          <w:rFonts w:ascii="Times New Roman" w:hAnsi="Times New Roman" w:cs="Times New Roman"/>
          <w:b/>
          <w:sz w:val="28"/>
          <w:szCs w:val="28"/>
        </w:rPr>
        <w:t xml:space="preserve">О </w:t>
      </w:r>
      <w:r w:rsidRPr="005E7ACF">
        <w:rPr>
          <w:rFonts w:ascii="Times New Roman" w:hAnsi="Times New Roman" w:cs="Times New Roman"/>
          <w:b/>
          <w:bCs/>
          <w:sz w:val="28"/>
          <w:szCs w:val="28"/>
        </w:rPr>
        <w:t xml:space="preserve">Порядке проведения антикоррупционной экспертизы нормативных </w:t>
      </w:r>
    </w:p>
    <w:p w:rsidR="007358C0" w:rsidRPr="005E7ACF" w:rsidRDefault="00EC524C" w:rsidP="00EC524C">
      <w:pPr>
        <w:spacing w:line="240" w:lineRule="exact"/>
        <w:jc w:val="center"/>
        <w:rPr>
          <w:b/>
          <w:bCs/>
          <w:sz w:val="28"/>
          <w:szCs w:val="28"/>
        </w:rPr>
      </w:pPr>
      <w:r w:rsidRPr="005E7ACF">
        <w:rPr>
          <w:b/>
          <w:bCs/>
          <w:sz w:val="28"/>
          <w:szCs w:val="28"/>
        </w:rPr>
        <w:t>правовых актов и проектов нормативных правовых актов</w:t>
      </w:r>
      <w:r w:rsidR="00C32B0E" w:rsidRPr="005E7ACF">
        <w:rPr>
          <w:b/>
          <w:bCs/>
          <w:sz w:val="28"/>
          <w:szCs w:val="28"/>
        </w:rPr>
        <w:t xml:space="preserve"> Думы Пожарского муниципального района</w:t>
      </w:r>
    </w:p>
    <w:p w:rsidR="007358C0" w:rsidRPr="00C32B0E" w:rsidRDefault="007358C0" w:rsidP="007358C0">
      <w:pPr>
        <w:rPr>
          <w:sz w:val="26"/>
        </w:rPr>
      </w:pPr>
    </w:p>
    <w:p w:rsidR="007358C0" w:rsidRDefault="007358C0" w:rsidP="007358C0">
      <w:pPr>
        <w:jc w:val="center"/>
        <w:rPr>
          <w:sz w:val="28"/>
          <w:szCs w:val="28"/>
        </w:rPr>
      </w:pPr>
    </w:p>
    <w:p w:rsidR="007358C0" w:rsidRPr="007F5A5B" w:rsidRDefault="007358C0" w:rsidP="007358C0">
      <w:pPr>
        <w:jc w:val="center"/>
        <w:rPr>
          <w:sz w:val="28"/>
          <w:szCs w:val="28"/>
        </w:rPr>
      </w:pPr>
      <w:r w:rsidRPr="007F5A5B">
        <w:rPr>
          <w:sz w:val="28"/>
          <w:szCs w:val="28"/>
        </w:rPr>
        <w:t>Принят Думой Пожарского муниципального района «</w:t>
      </w:r>
      <w:r w:rsidR="00C32B0E" w:rsidRPr="007F5A5B">
        <w:rPr>
          <w:sz w:val="28"/>
          <w:szCs w:val="28"/>
        </w:rPr>
        <w:t>18</w:t>
      </w:r>
      <w:r w:rsidRPr="007F5A5B">
        <w:rPr>
          <w:sz w:val="28"/>
          <w:szCs w:val="28"/>
        </w:rPr>
        <w:t xml:space="preserve">» </w:t>
      </w:r>
      <w:r w:rsidR="00C32B0E" w:rsidRPr="007F5A5B">
        <w:rPr>
          <w:sz w:val="28"/>
          <w:szCs w:val="28"/>
        </w:rPr>
        <w:t>июня</w:t>
      </w:r>
      <w:r w:rsidRPr="007F5A5B">
        <w:rPr>
          <w:sz w:val="28"/>
          <w:szCs w:val="28"/>
        </w:rPr>
        <w:t xml:space="preserve"> 2018 года</w:t>
      </w:r>
    </w:p>
    <w:p w:rsidR="007358C0" w:rsidRDefault="007358C0" w:rsidP="007358C0">
      <w:pPr>
        <w:spacing w:line="360" w:lineRule="auto"/>
        <w:ind w:firstLine="720"/>
        <w:jc w:val="both"/>
        <w:rPr>
          <w:sz w:val="28"/>
          <w:szCs w:val="28"/>
        </w:rPr>
      </w:pPr>
    </w:p>
    <w:p w:rsidR="007358C0" w:rsidRDefault="005C2392" w:rsidP="0030173D">
      <w:pPr>
        <w:autoSpaceDE w:val="0"/>
        <w:autoSpaceDN w:val="0"/>
        <w:adjustRightInd w:val="0"/>
        <w:jc w:val="both"/>
        <w:rPr>
          <w:i/>
          <w:sz w:val="28"/>
          <w:szCs w:val="28"/>
        </w:rPr>
      </w:pPr>
      <w:r>
        <w:rPr>
          <w:sz w:val="28"/>
          <w:szCs w:val="28"/>
        </w:rPr>
        <w:tab/>
      </w:r>
      <w:r w:rsidR="007358C0" w:rsidRPr="0030173D">
        <w:rPr>
          <w:sz w:val="28"/>
          <w:szCs w:val="28"/>
        </w:rPr>
        <w:t xml:space="preserve">В соответствии с </w:t>
      </w:r>
      <w:r w:rsidR="0030173D" w:rsidRPr="0030173D">
        <w:rPr>
          <w:sz w:val="28"/>
          <w:szCs w:val="28"/>
        </w:rPr>
        <w:t>Ф</w:t>
      </w:r>
      <w:r w:rsidR="007358C0" w:rsidRPr="0030173D">
        <w:rPr>
          <w:sz w:val="28"/>
          <w:szCs w:val="28"/>
        </w:rPr>
        <w:t>едеральным закон</w:t>
      </w:r>
      <w:r w:rsidR="0030173D" w:rsidRPr="0030173D">
        <w:rPr>
          <w:sz w:val="28"/>
          <w:szCs w:val="28"/>
        </w:rPr>
        <w:t>ом</w:t>
      </w:r>
      <w:r w:rsidR="007358C0" w:rsidRPr="0030173D">
        <w:rPr>
          <w:sz w:val="28"/>
          <w:szCs w:val="28"/>
        </w:rPr>
        <w:t xml:space="preserve"> от 6 октября 2003 года</w:t>
      </w:r>
      <w:r w:rsidR="0030173D" w:rsidRPr="0030173D">
        <w:rPr>
          <w:sz w:val="28"/>
          <w:szCs w:val="28"/>
        </w:rPr>
        <w:t xml:space="preserve"> </w:t>
      </w:r>
      <w:r w:rsidR="007358C0" w:rsidRPr="0030173D">
        <w:rPr>
          <w:sz w:val="28"/>
          <w:szCs w:val="28"/>
        </w:rPr>
        <w:t xml:space="preserve">№ 131-ФЗ «Об общих принципах организации местного самоуправления в Российской Федерации», </w:t>
      </w:r>
      <w:r w:rsidR="0030173D" w:rsidRPr="0030173D">
        <w:rPr>
          <w:sz w:val="28"/>
          <w:szCs w:val="28"/>
        </w:rPr>
        <w:t>Федеральным законом от 17 июля 2009 года № 172-ФЗ «Об антикоррупционной экспертизе нормативных правовых актов и проектов нормативных правовых актов»</w:t>
      </w:r>
      <w:r w:rsidR="007358C0" w:rsidRPr="0030173D">
        <w:rPr>
          <w:sz w:val="28"/>
          <w:szCs w:val="28"/>
        </w:rPr>
        <w:t xml:space="preserve"> и Уставом Пожарского муниципального района</w:t>
      </w:r>
      <w:r w:rsidR="007358C0">
        <w:rPr>
          <w:i/>
          <w:sz w:val="28"/>
          <w:szCs w:val="28"/>
        </w:rPr>
        <w:t xml:space="preserve"> </w:t>
      </w:r>
    </w:p>
    <w:p w:rsidR="007358C0" w:rsidRDefault="007358C0" w:rsidP="007358C0">
      <w:pPr>
        <w:spacing w:line="276" w:lineRule="auto"/>
        <w:jc w:val="both"/>
        <w:rPr>
          <w:sz w:val="28"/>
          <w:szCs w:val="28"/>
        </w:rPr>
      </w:pPr>
    </w:p>
    <w:p w:rsidR="007358C0" w:rsidRPr="00C32B0E" w:rsidRDefault="007358C0" w:rsidP="00EC524C">
      <w:pPr>
        <w:pStyle w:val="ConsPlusNormal"/>
        <w:ind w:firstLine="709"/>
        <w:jc w:val="both"/>
        <w:rPr>
          <w:rFonts w:ascii="Times New Roman" w:hAnsi="Times New Roman" w:cs="Times New Roman"/>
          <w:bCs/>
          <w:sz w:val="28"/>
          <w:szCs w:val="28"/>
        </w:rPr>
      </w:pPr>
      <w:r w:rsidRPr="00EC524C">
        <w:rPr>
          <w:rFonts w:ascii="Times New Roman" w:hAnsi="Times New Roman" w:cs="Times New Roman"/>
          <w:sz w:val="28"/>
          <w:szCs w:val="28"/>
        </w:rPr>
        <w:t xml:space="preserve">1. </w:t>
      </w:r>
      <w:r w:rsidRPr="00EC524C">
        <w:rPr>
          <w:rFonts w:ascii="Times New Roman" w:hAnsi="Times New Roman" w:cs="Times New Roman"/>
          <w:bCs/>
          <w:sz w:val="28"/>
          <w:szCs w:val="28"/>
        </w:rPr>
        <w:t xml:space="preserve">Утвердить прилагаемый </w:t>
      </w:r>
      <w:r w:rsidR="00EC524C" w:rsidRPr="00EC524C">
        <w:rPr>
          <w:rFonts w:ascii="Times New Roman" w:hAnsi="Times New Roman" w:cs="Times New Roman"/>
          <w:bCs/>
          <w:sz w:val="28"/>
          <w:szCs w:val="28"/>
        </w:rPr>
        <w:t xml:space="preserve">Порядок проведения антикоррупционной экспертизы нормативных правовых актов и проектов нормативных правовых </w:t>
      </w:r>
      <w:r w:rsidR="00EC524C" w:rsidRPr="00C32B0E">
        <w:rPr>
          <w:rFonts w:ascii="Times New Roman" w:hAnsi="Times New Roman" w:cs="Times New Roman"/>
          <w:bCs/>
          <w:sz w:val="28"/>
          <w:szCs w:val="28"/>
        </w:rPr>
        <w:t>актов</w:t>
      </w:r>
      <w:r w:rsidR="00C32B0E" w:rsidRPr="00C32B0E">
        <w:rPr>
          <w:rFonts w:ascii="Times New Roman" w:hAnsi="Times New Roman" w:cs="Times New Roman"/>
          <w:bCs/>
          <w:sz w:val="28"/>
          <w:szCs w:val="28"/>
        </w:rPr>
        <w:t xml:space="preserve"> Думы Пожарского муниципального района</w:t>
      </w:r>
      <w:r w:rsidRPr="00C32B0E">
        <w:rPr>
          <w:rFonts w:ascii="Times New Roman" w:hAnsi="Times New Roman" w:cs="Times New Roman"/>
          <w:bCs/>
          <w:sz w:val="28"/>
          <w:szCs w:val="28"/>
        </w:rPr>
        <w:t>.</w:t>
      </w:r>
    </w:p>
    <w:p w:rsidR="007358C0" w:rsidRPr="009A09F4" w:rsidRDefault="007358C0" w:rsidP="009A09F4">
      <w:pPr>
        <w:spacing w:line="276" w:lineRule="auto"/>
        <w:jc w:val="both"/>
        <w:rPr>
          <w:bCs/>
          <w:sz w:val="28"/>
          <w:szCs w:val="28"/>
        </w:rPr>
      </w:pPr>
      <w:r w:rsidRPr="00C32B0E">
        <w:rPr>
          <w:bCs/>
          <w:sz w:val="28"/>
          <w:szCs w:val="28"/>
        </w:rPr>
        <w:tab/>
        <w:t>2. Признать утратившим силу со дня опубликования данного</w:t>
      </w:r>
      <w:r w:rsidRPr="00284CA4">
        <w:rPr>
          <w:bCs/>
          <w:sz w:val="28"/>
          <w:szCs w:val="28"/>
        </w:rPr>
        <w:t xml:space="preserve"> нормативного правового акта </w:t>
      </w:r>
      <w:r w:rsidR="00284CA4" w:rsidRPr="00284CA4">
        <w:rPr>
          <w:bCs/>
          <w:sz w:val="28"/>
          <w:szCs w:val="28"/>
        </w:rPr>
        <w:t>решение</w:t>
      </w:r>
      <w:r w:rsidRPr="00284CA4">
        <w:rPr>
          <w:bCs/>
          <w:sz w:val="28"/>
          <w:szCs w:val="28"/>
        </w:rPr>
        <w:t xml:space="preserve"> Думы Пожарского муниципального района от </w:t>
      </w:r>
      <w:r w:rsidR="00284CA4" w:rsidRPr="00284CA4">
        <w:rPr>
          <w:bCs/>
          <w:sz w:val="28"/>
          <w:szCs w:val="28"/>
        </w:rPr>
        <w:t xml:space="preserve">21.12.2010 </w:t>
      </w:r>
      <w:r w:rsidRPr="00284CA4">
        <w:rPr>
          <w:bCs/>
          <w:sz w:val="28"/>
          <w:szCs w:val="28"/>
        </w:rPr>
        <w:t xml:space="preserve">№ </w:t>
      </w:r>
      <w:r w:rsidR="00284CA4" w:rsidRPr="00284CA4">
        <w:rPr>
          <w:bCs/>
          <w:sz w:val="28"/>
          <w:szCs w:val="28"/>
        </w:rPr>
        <w:t>89</w:t>
      </w:r>
      <w:r w:rsidRPr="00284CA4">
        <w:rPr>
          <w:bCs/>
          <w:sz w:val="28"/>
          <w:szCs w:val="28"/>
        </w:rPr>
        <w:t xml:space="preserve"> </w:t>
      </w:r>
      <w:r w:rsidRPr="009A09F4">
        <w:rPr>
          <w:bCs/>
          <w:sz w:val="28"/>
          <w:szCs w:val="28"/>
        </w:rPr>
        <w:t>«</w:t>
      </w:r>
      <w:r w:rsidR="009A09F4" w:rsidRPr="009A09F4">
        <w:rPr>
          <w:bCs/>
          <w:sz w:val="28"/>
          <w:szCs w:val="28"/>
        </w:rPr>
        <w:t>Об утверждении Порядка организации и проведения</w:t>
      </w:r>
      <w:r w:rsidR="0030173D">
        <w:rPr>
          <w:bCs/>
          <w:sz w:val="28"/>
          <w:szCs w:val="28"/>
        </w:rPr>
        <w:t xml:space="preserve"> </w:t>
      </w:r>
      <w:r w:rsidR="009A09F4" w:rsidRPr="009A09F4">
        <w:rPr>
          <w:bCs/>
          <w:sz w:val="28"/>
          <w:szCs w:val="28"/>
        </w:rPr>
        <w:t>антикоррупционной экспертизы решений Думы Пожарского муниципального района и их проектов</w:t>
      </w:r>
      <w:r w:rsidRPr="009A09F4">
        <w:rPr>
          <w:bCs/>
          <w:sz w:val="28"/>
          <w:szCs w:val="28"/>
        </w:rPr>
        <w:t xml:space="preserve">». </w:t>
      </w:r>
    </w:p>
    <w:p w:rsidR="007358C0" w:rsidRPr="001B5043" w:rsidRDefault="007358C0" w:rsidP="007358C0">
      <w:pPr>
        <w:pStyle w:val="ConsPlusNormal"/>
        <w:tabs>
          <w:tab w:val="left" w:pos="851"/>
        </w:tabs>
        <w:spacing w:line="276" w:lineRule="auto"/>
        <w:ind w:firstLine="480"/>
        <w:jc w:val="both"/>
        <w:rPr>
          <w:rFonts w:ascii="Times New Roman" w:hAnsi="Times New Roman" w:cs="Times New Roman"/>
          <w:bCs/>
          <w:sz w:val="28"/>
          <w:szCs w:val="28"/>
        </w:rPr>
      </w:pPr>
      <w:r w:rsidRPr="009A09F4">
        <w:rPr>
          <w:rFonts w:ascii="Times New Roman" w:hAnsi="Times New Roman" w:cs="Times New Roman"/>
          <w:sz w:val="28"/>
          <w:szCs w:val="28"/>
        </w:rPr>
        <w:t>3. Настоящий нормативный правовой акт вступает в силу со дня его опубликования в газете «Победа».</w:t>
      </w:r>
    </w:p>
    <w:p w:rsidR="007358C0" w:rsidRPr="001B5043" w:rsidRDefault="007358C0" w:rsidP="007358C0">
      <w:pPr>
        <w:pStyle w:val="afc"/>
        <w:jc w:val="both"/>
        <w:rPr>
          <w:sz w:val="28"/>
          <w:szCs w:val="28"/>
        </w:rPr>
      </w:pPr>
    </w:p>
    <w:p w:rsidR="007358C0" w:rsidRPr="001B5043" w:rsidRDefault="007358C0" w:rsidP="007358C0">
      <w:pPr>
        <w:pStyle w:val="afc"/>
        <w:jc w:val="both"/>
        <w:rPr>
          <w:sz w:val="28"/>
          <w:szCs w:val="28"/>
        </w:rPr>
      </w:pPr>
    </w:p>
    <w:p w:rsidR="007358C0" w:rsidRDefault="007358C0" w:rsidP="007358C0">
      <w:pPr>
        <w:pStyle w:val="afc"/>
        <w:jc w:val="both"/>
        <w:rPr>
          <w:sz w:val="28"/>
          <w:szCs w:val="28"/>
        </w:rPr>
      </w:pPr>
    </w:p>
    <w:p w:rsidR="007358C0" w:rsidRPr="00995D58" w:rsidRDefault="007358C0" w:rsidP="007358C0">
      <w:pPr>
        <w:pStyle w:val="afc"/>
        <w:jc w:val="both"/>
        <w:rPr>
          <w:sz w:val="28"/>
          <w:szCs w:val="28"/>
        </w:rPr>
      </w:pPr>
      <w:r>
        <w:rPr>
          <w:sz w:val="28"/>
          <w:szCs w:val="28"/>
        </w:rPr>
        <w:t xml:space="preserve">Глава Пожарского муниципального района                  </w:t>
      </w:r>
      <w:r>
        <w:rPr>
          <w:sz w:val="28"/>
          <w:szCs w:val="28"/>
        </w:rPr>
        <w:tab/>
        <w:t xml:space="preserve">             С.А. Филатов</w:t>
      </w:r>
    </w:p>
    <w:p w:rsidR="007358C0" w:rsidRDefault="007358C0" w:rsidP="007358C0"/>
    <w:p w:rsidR="007358C0" w:rsidRDefault="007358C0" w:rsidP="007358C0"/>
    <w:p w:rsidR="007358C0" w:rsidRDefault="007358C0" w:rsidP="007358C0">
      <w:pPr>
        <w:autoSpaceDE w:val="0"/>
        <w:autoSpaceDN w:val="0"/>
        <w:adjustRightInd w:val="0"/>
        <w:jc w:val="both"/>
        <w:rPr>
          <w:b/>
        </w:rPr>
      </w:pPr>
      <w:r>
        <w:rPr>
          <w:sz w:val="28"/>
          <w:szCs w:val="28"/>
        </w:rPr>
        <w:t xml:space="preserve">  </w:t>
      </w:r>
    </w:p>
    <w:tbl>
      <w:tblPr>
        <w:tblW w:w="10031" w:type="dxa"/>
        <w:tblLook w:val="04A0"/>
      </w:tblPr>
      <w:tblGrid>
        <w:gridCol w:w="10031"/>
      </w:tblGrid>
      <w:tr w:rsidR="007358C0" w:rsidTr="00E01732">
        <w:trPr>
          <w:trHeight w:val="1578"/>
        </w:trPr>
        <w:tc>
          <w:tcPr>
            <w:tcW w:w="10031" w:type="dxa"/>
            <w:hideMark/>
          </w:tcPr>
          <w:p w:rsidR="007358C0" w:rsidRDefault="007358C0" w:rsidP="00136D26">
            <w:pPr>
              <w:ind w:left="34"/>
              <w:jc w:val="both"/>
              <w:rPr>
                <w:lang w:eastAsia="en-US"/>
              </w:rPr>
            </w:pPr>
          </w:p>
          <w:p w:rsidR="007358C0" w:rsidRDefault="007358C0" w:rsidP="00165766">
            <w:pPr>
              <w:tabs>
                <w:tab w:val="left" w:pos="9639"/>
              </w:tabs>
              <w:ind w:left="5245" w:right="34"/>
              <w:jc w:val="both"/>
              <w:rPr>
                <w:sz w:val="28"/>
                <w:szCs w:val="28"/>
                <w:lang w:eastAsia="en-US"/>
              </w:rPr>
            </w:pPr>
            <w:r w:rsidRPr="00B16ED6">
              <w:rPr>
                <w:lang w:eastAsia="en-US"/>
              </w:rPr>
              <w:t>Приложение</w:t>
            </w:r>
            <w:r>
              <w:rPr>
                <w:lang w:eastAsia="en-US"/>
              </w:rPr>
              <w:t xml:space="preserve"> </w:t>
            </w:r>
            <w:r w:rsidRPr="00B16ED6">
              <w:rPr>
                <w:lang w:eastAsia="en-US"/>
              </w:rPr>
              <w:t>к нормативному правовому</w:t>
            </w:r>
            <w:r>
              <w:rPr>
                <w:lang w:eastAsia="en-US"/>
              </w:rPr>
              <w:t xml:space="preserve"> </w:t>
            </w:r>
            <w:r w:rsidRPr="00B16ED6">
              <w:rPr>
                <w:lang w:eastAsia="en-US"/>
              </w:rPr>
              <w:t>акту Думы Пожарского муниципального района</w:t>
            </w:r>
            <w:r w:rsidR="00E01732">
              <w:rPr>
                <w:lang w:eastAsia="en-US"/>
              </w:rPr>
              <w:t xml:space="preserve"> </w:t>
            </w:r>
            <w:r w:rsidRPr="00B16ED6">
              <w:rPr>
                <w:lang w:eastAsia="en-US"/>
              </w:rPr>
              <w:t>от «</w:t>
            </w:r>
            <w:r w:rsidR="00165766">
              <w:rPr>
                <w:lang w:eastAsia="en-US"/>
              </w:rPr>
              <w:t>18</w:t>
            </w:r>
            <w:r>
              <w:rPr>
                <w:lang w:eastAsia="en-US"/>
              </w:rPr>
              <w:t xml:space="preserve">» </w:t>
            </w:r>
            <w:r w:rsidR="00165766">
              <w:rPr>
                <w:lang w:eastAsia="en-US"/>
              </w:rPr>
              <w:t>июня</w:t>
            </w:r>
            <w:r>
              <w:rPr>
                <w:lang w:eastAsia="en-US"/>
              </w:rPr>
              <w:t xml:space="preserve"> </w:t>
            </w:r>
            <w:r w:rsidRPr="00B16ED6">
              <w:rPr>
                <w:lang w:eastAsia="en-US"/>
              </w:rPr>
              <w:t>201</w:t>
            </w:r>
            <w:r w:rsidR="001F63D8">
              <w:rPr>
                <w:lang w:eastAsia="en-US"/>
              </w:rPr>
              <w:t>9</w:t>
            </w:r>
            <w:r>
              <w:rPr>
                <w:lang w:eastAsia="en-US"/>
              </w:rPr>
              <w:t xml:space="preserve"> года № </w:t>
            </w:r>
            <w:r w:rsidR="005C2392">
              <w:rPr>
                <w:lang w:eastAsia="en-US"/>
              </w:rPr>
              <w:t>233</w:t>
            </w:r>
            <w:r>
              <w:rPr>
                <w:lang w:eastAsia="en-US"/>
              </w:rPr>
              <w:t>-НПА</w:t>
            </w:r>
          </w:p>
        </w:tc>
      </w:tr>
    </w:tbl>
    <w:p w:rsidR="007358C0" w:rsidRPr="001F63D8" w:rsidRDefault="007358C0" w:rsidP="007358C0">
      <w:pPr>
        <w:pStyle w:val="ConsPlusNormal"/>
        <w:jc w:val="right"/>
        <w:rPr>
          <w:rFonts w:ascii="Times New Roman" w:hAnsi="Times New Roman" w:cs="Times New Roman"/>
          <w:b/>
          <w:bCs/>
          <w:sz w:val="28"/>
          <w:szCs w:val="28"/>
        </w:rPr>
      </w:pPr>
    </w:p>
    <w:p w:rsidR="001F63D8" w:rsidRPr="00523CE5" w:rsidRDefault="001F63D8" w:rsidP="001F63D8">
      <w:pPr>
        <w:pStyle w:val="ConsPlusNormal"/>
        <w:ind w:firstLine="0"/>
        <w:jc w:val="center"/>
        <w:rPr>
          <w:rFonts w:ascii="Times New Roman" w:hAnsi="Times New Roman" w:cs="Times New Roman"/>
          <w:bCs/>
          <w:sz w:val="28"/>
          <w:szCs w:val="28"/>
        </w:rPr>
      </w:pPr>
      <w:r w:rsidRPr="00523CE5">
        <w:rPr>
          <w:rFonts w:ascii="Times New Roman" w:hAnsi="Times New Roman" w:cs="Times New Roman"/>
          <w:bCs/>
          <w:sz w:val="28"/>
          <w:szCs w:val="28"/>
        </w:rPr>
        <w:t xml:space="preserve">Порядок проведения антикоррупционной экспертизы нормативных </w:t>
      </w:r>
    </w:p>
    <w:p w:rsidR="007358C0" w:rsidRPr="00523CE5" w:rsidRDefault="001F63D8" w:rsidP="001F63D8">
      <w:pPr>
        <w:pStyle w:val="ConsPlusNormal"/>
        <w:ind w:firstLine="0"/>
        <w:jc w:val="center"/>
        <w:rPr>
          <w:rFonts w:ascii="Times New Roman" w:hAnsi="Times New Roman" w:cs="Times New Roman"/>
          <w:bCs/>
          <w:sz w:val="28"/>
          <w:szCs w:val="28"/>
        </w:rPr>
      </w:pPr>
      <w:r w:rsidRPr="00523CE5">
        <w:rPr>
          <w:rFonts w:ascii="Times New Roman" w:hAnsi="Times New Roman" w:cs="Times New Roman"/>
          <w:bCs/>
          <w:sz w:val="28"/>
          <w:szCs w:val="28"/>
        </w:rPr>
        <w:t xml:space="preserve">правовых актов </w:t>
      </w:r>
      <w:r w:rsidR="00B87C55" w:rsidRPr="00523CE5">
        <w:rPr>
          <w:rFonts w:ascii="Times New Roman" w:hAnsi="Times New Roman" w:cs="Times New Roman"/>
          <w:bCs/>
          <w:sz w:val="28"/>
          <w:szCs w:val="28"/>
        </w:rPr>
        <w:t xml:space="preserve">и </w:t>
      </w:r>
      <w:r w:rsidRPr="00523CE5">
        <w:rPr>
          <w:rFonts w:ascii="Times New Roman" w:hAnsi="Times New Roman" w:cs="Times New Roman"/>
          <w:bCs/>
          <w:sz w:val="28"/>
          <w:szCs w:val="28"/>
        </w:rPr>
        <w:t xml:space="preserve">проектов </w:t>
      </w:r>
      <w:r w:rsidRPr="00165766">
        <w:rPr>
          <w:rFonts w:ascii="Times New Roman" w:hAnsi="Times New Roman" w:cs="Times New Roman"/>
          <w:bCs/>
          <w:sz w:val="28"/>
          <w:szCs w:val="28"/>
        </w:rPr>
        <w:t>нормативных правовых актов</w:t>
      </w:r>
      <w:r w:rsidR="00165766" w:rsidRPr="00165766">
        <w:rPr>
          <w:rFonts w:ascii="Times New Roman" w:hAnsi="Times New Roman" w:cs="Times New Roman"/>
          <w:bCs/>
          <w:sz w:val="28"/>
          <w:szCs w:val="28"/>
        </w:rPr>
        <w:t xml:space="preserve"> Думы Пожарского муниципального района</w:t>
      </w:r>
    </w:p>
    <w:p w:rsidR="007358C0" w:rsidRPr="00523CE5" w:rsidRDefault="007358C0" w:rsidP="007358C0">
      <w:pPr>
        <w:pStyle w:val="ConsPlusNormal"/>
        <w:ind w:hanging="142"/>
        <w:jc w:val="center"/>
        <w:rPr>
          <w:rFonts w:ascii="Times New Roman" w:hAnsi="Times New Roman" w:cs="Times New Roman"/>
          <w:sz w:val="28"/>
          <w:szCs w:val="28"/>
        </w:rPr>
      </w:pPr>
    </w:p>
    <w:p w:rsidR="00665B32" w:rsidRPr="00E01732" w:rsidRDefault="00665B32" w:rsidP="00E01732">
      <w:pPr>
        <w:pStyle w:val="ConsPlusNormal"/>
        <w:numPr>
          <w:ilvl w:val="0"/>
          <w:numId w:val="33"/>
        </w:numPr>
        <w:ind w:left="0" w:firstLine="709"/>
        <w:jc w:val="both"/>
        <w:rPr>
          <w:rFonts w:ascii="Times New Roman" w:hAnsi="Times New Roman" w:cs="Times New Roman"/>
          <w:sz w:val="28"/>
          <w:szCs w:val="28"/>
        </w:rPr>
      </w:pPr>
      <w:r w:rsidRPr="00E01732">
        <w:rPr>
          <w:rFonts w:ascii="Times New Roman" w:hAnsi="Times New Roman" w:cs="Times New Roman"/>
          <w:sz w:val="28"/>
          <w:szCs w:val="28"/>
        </w:rPr>
        <w:t>Общие положения</w:t>
      </w:r>
    </w:p>
    <w:p w:rsidR="00EC468B" w:rsidRPr="00E01732" w:rsidRDefault="00B87C55" w:rsidP="00E01732">
      <w:pPr>
        <w:pStyle w:val="ConsPlusNormal"/>
        <w:numPr>
          <w:ilvl w:val="1"/>
          <w:numId w:val="33"/>
        </w:numPr>
        <w:ind w:left="0" w:firstLine="709"/>
        <w:jc w:val="both"/>
        <w:rPr>
          <w:rFonts w:ascii="Times New Roman" w:hAnsi="Times New Roman" w:cs="Times New Roman"/>
          <w:sz w:val="28"/>
          <w:szCs w:val="28"/>
        </w:rPr>
      </w:pPr>
      <w:r w:rsidRPr="00E01732">
        <w:rPr>
          <w:rFonts w:ascii="Times New Roman" w:hAnsi="Times New Roman" w:cs="Times New Roman"/>
          <w:sz w:val="28"/>
          <w:szCs w:val="28"/>
        </w:rPr>
        <w:t xml:space="preserve">Настоящий </w:t>
      </w:r>
      <w:r w:rsidR="007505CC" w:rsidRPr="00E01732">
        <w:rPr>
          <w:rFonts w:ascii="Times New Roman" w:hAnsi="Times New Roman" w:cs="Times New Roman"/>
          <w:sz w:val="28"/>
          <w:szCs w:val="28"/>
        </w:rPr>
        <w:t xml:space="preserve">Порядок </w:t>
      </w:r>
      <w:r w:rsidR="007505CC" w:rsidRPr="00E01732">
        <w:rPr>
          <w:rFonts w:ascii="Times New Roman" w:hAnsi="Times New Roman" w:cs="Times New Roman"/>
          <w:bCs/>
          <w:sz w:val="28"/>
          <w:szCs w:val="28"/>
        </w:rPr>
        <w:t xml:space="preserve">проведения антикоррупционной экспертизы нормативных правовых актов и </w:t>
      </w:r>
      <w:r w:rsidR="007505CC" w:rsidRPr="00165766">
        <w:rPr>
          <w:rFonts w:ascii="Times New Roman" w:hAnsi="Times New Roman" w:cs="Times New Roman"/>
          <w:bCs/>
          <w:sz w:val="28"/>
          <w:szCs w:val="28"/>
        </w:rPr>
        <w:t>проектов нормативных правовых актов</w:t>
      </w:r>
      <w:r w:rsidR="00165766" w:rsidRPr="00165766">
        <w:rPr>
          <w:rFonts w:ascii="Times New Roman" w:hAnsi="Times New Roman" w:cs="Times New Roman"/>
          <w:bCs/>
          <w:sz w:val="28"/>
          <w:szCs w:val="28"/>
        </w:rPr>
        <w:t xml:space="preserve"> Думы Пожарского муниципального района</w:t>
      </w:r>
      <w:r w:rsidR="007505CC" w:rsidRPr="00165766">
        <w:rPr>
          <w:rFonts w:ascii="Times New Roman" w:hAnsi="Times New Roman" w:cs="Times New Roman"/>
          <w:sz w:val="28"/>
          <w:szCs w:val="28"/>
        </w:rPr>
        <w:t xml:space="preserve"> (далее</w:t>
      </w:r>
      <w:r w:rsidR="007505CC" w:rsidRPr="00E01732">
        <w:rPr>
          <w:rFonts w:ascii="Times New Roman" w:hAnsi="Times New Roman" w:cs="Times New Roman"/>
          <w:sz w:val="28"/>
          <w:szCs w:val="28"/>
        </w:rPr>
        <w:t xml:space="preserve"> – Порядок) </w:t>
      </w:r>
      <w:r w:rsidRPr="00E01732">
        <w:rPr>
          <w:rFonts w:ascii="Times New Roman" w:hAnsi="Times New Roman" w:cs="Times New Roman"/>
          <w:sz w:val="28"/>
          <w:szCs w:val="28"/>
        </w:rPr>
        <w:t>устанавливает правовые и организационные основы антикоррупционной экспертизы нормативных правовых актов</w:t>
      </w:r>
      <w:r w:rsidR="00BE2B3B" w:rsidRPr="00E01732">
        <w:rPr>
          <w:rFonts w:ascii="Times New Roman" w:hAnsi="Times New Roman" w:cs="Times New Roman"/>
          <w:sz w:val="28"/>
          <w:szCs w:val="28"/>
        </w:rPr>
        <w:t xml:space="preserve"> Думы Пожарского муниципального района</w:t>
      </w:r>
      <w:r w:rsidRPr="00E01732">
        <w:rPr>
          <w:rFonts w:ascii="Times New Roman" w:hAnsi="Times New Roman" w:cs="Times New Roman"/>
          <w:sz w:val="28"/>
          <w:szCs w:val="28"/>
        </w:rPr>
        <w:t xml:space="preserve"> и проектов нормативных правовых актов</w:t>
      </w:r>
      <w:r w:rsidR="00BE2B3B" w:rsidRPr="00E01732">
        <w:rPr>
          <w:rFonts w:ascii="Times New Roman" w:hAnsi="Times New Roman" w:cs="Times New Roman"/>
          <w:sz w:val="28"/>
          <w:szCs w:val="28"/>
        </w:rPr>
        <w:t xml:space="preserve"> Думы Пожарского муниципального района (далее - </w:t>
      </w:r>
      <w:r w:rsidRPr="00E01732">
        <w:rPr>
          <w:rFonts w:ascii="Times New Roman" w:hAnsi="Times New Roman" w:cs="Times New Roman"/>
          <w:sz w:val="28"/>
          <w:szCs w:val="28"/>
        </w:rPr>
        <w:t xml:space="preserve"> </w:t>
      </w:r>
      <w:r w:rsidR="00BE2B3B" w:rsidRPr="00E01732">
        <w:rPr>
          <w:rFonts w:ascii="Times New Roman" w:hAnsi="Times New Roman" w:cs="Times New Roman"/>
          <w:sz w:val="28"/>
          <w:szCs w:val="28"/>
        </w:rPr>
        <w:t xml:space="preserve">нормативные правовые акты </w:t>
      </w:r>
      <w:r w:rsidR="00EC468B" w:rsidRPr="00E01732">
        <w:rPr>
          <w:rFonts w:ascii="Times New Roman" w:hAnsi="Times New Roman" w:cs="Times New Roman"/>
          <w:sz w:val="28"/>
          <w:szCs w:val="28"/>
        </w:rPr>
        <w:t>(</w:t>
      </w:r>
      <w:r w:rsidR="00BE2B3B" w:rsidRPr="00E01732">
        <w:rPr>
          <w:rFonts w:ascii="Times New Roman" w:hAnsi="Times New Roman" w:cs="Times New Roman"/>
          <w:sz w:val="28"/>
          <w:szCs w:val="28"/>
        </w:rPr>
        <w:t>проекты нормативных правовых актов)</w:t>
      </w:r>
      <w:r w:rsidR="00EC468B" w:rsidRPr="00E01732">
        <w:rPr>
          <w:rFonts w:ascii="Times New Roman" w:hAnsi="Times New Roman" w:cs="Times New Roman"/>
          <w:sz w:val="28"/>
          <w:szCs w:val="28"/>
        </w:rPr>
        <w:t>)</w:t>
      </w:r>
      <w:r w:rsidR="00BE2B3B" w:rsidRPr="00E01732">
        <w:rPr>
          <w:rFonts w:ascii="Times New Roman" w:hAnsi="Times New Roman" w:cs="Times New Roman"/>
          <w:sz w:val="28"/>
          <w:szCs w:val="28"/>
        </w:rPr>
        <w:t xml:space="preserve"> </w:t>
      </w:r>
      <w:r w:rsidRPr="00E01732">
        <w:rPr>
          <w:rFonts w:ascii="Times New Roman" w:hAnsi="Times New Roman" w:cs="Times New Roman"/>
          <w:sz w:val="28"/>
          <w:szCs w:val="28"/>
        </w:rPr>
        <w:t>в целях выявления в них коррупциогенных факторов и их последующего устранения.</w:t>
      </w:r>
    </w:p>
    <w:p w:rsidR="00B87C55" w:rsidRPr="00E01732" w:rsidRDefault="00B87C55" w:rsidP="00E01732">
      <w:pPr>
        <w:pStyle w:val="ConsPlusNormal"/>
        <w:numPr>
          <w:ilvl w:val="1"/>
          <w:numId w:val="33"/>
        </w:numPr>
        <w:ind w:left="0" w:firstLine="709"/>
        <w:jc w:val="both"/>
        <w:rPr>
          <w:rFonts w:ascii="Times New Roman" w:hAnsi="Times New Roman" w:cs="Times New Roman"/>
          <w:sz w:val="28"/>
          <w:szCs w:val="28"/>
        </w:rPr>
      </w:pPr>
      <w:r w:rsidRPr="00E01732">
        <w:rPr>
          <w:rFonts w:ascii="Times New Roman" w:hAnsi="Times New Roman" w:cs="Times New Roman"/>
          <w:sz w:val="28"/>
          <w:szCs w:val="28"/>
        </w:rPr>
        <w:t>Коррупциогенными факторами являются положения нормативных правовых актов (проектов нормативных правовых актов), устанавливающие для правоприменителя необоснованно широкие пределы усмотрения или возможность необоснованного применения исключений из общих правил, а также положения, содержащие неопределенные, трудновыполнимые и (или) обременительные требования к гражданам и организациям и тем самым создающие условия для проявления коррупции.</w:t>
      </w:r>
    </w:p>
    <w:p w:rsidR="00665B32" w:rsidRPr="00E01732" w:rsidRDefault="00665B32" w:rsidP="00E01732">
      <w:pPr>
        <w:pStyle w:val="ConsPlusNormal"/>
        <w:numPr>
          <w:ilvl w:val="1"/>
          <w:numId w:val="33"/>
        </w:numPr>
        <w:ind w:left="0" w:firstLine="709"/>
        <w:jc w:val="both"/>
        <w:rPr>
          <w:rFonts w:ascii="Times New Roman" w:hAnsi="Times New Roman" w:cs="Times New Roman"/>
          <w:sz w:val="28"/>
          <w:szCs w:val="28"/>
        </w:rPr>
      </w:pPr>
      <w:r w:rsidRPr="00E01732">
        <w:rPr>
          <w:rFonts w:ascii="Times New Roman" w:hAnsi="Times New Roman" w:cs="Times New Roman"/>
          <w:sz w:val="28"/>
          <w:szCs w:val="28"/>
        </w:rPr>
        <w:t>Антикоррупционная экспертиза проектов нормативных правовых актов проводится в два этапа:</w:t>
      </w:r>
    </w:p>
    <w:p w:rsidR="00665B32" w:rsidRPr="00E01732" w:rsidRDefault="00E81526" w:rsidP="00E01732">
      <w:pPr>
        <w:pStyle w:val="ConsPlusNormal"/>
        <w:numPr>
          <w:ilvl w:val="2"/>
          <w:numId w:val="33"/>
        </w:numPr>
        <w:ind w:left="0" w:firstLine="709"/>
        <w:jc w:val="both"/>
        <w:rPr>
          <w:rFonts w:ascii="Times New Roman" w:hAnsi="Times New Roman" w:cs="Times New Roman"/>
          <w:sz w:val="28"/>
          <w:szCs w:val="28"/>
        </w:rPr>
      </w:pPr>
      <w:r w:rsidRPr="00E01732">
        <w:rPr>
          <w:rFonts w:ascii="Times New Roman" w:hAnsi="Times New Roman" w:cs="Times New Roman"/>
          <w:sz w:val="28"/>
          <w:szCs w:val="28"/>
        </w:rPr>
        <w:t xml:space="preserve">При разработке </w:t>
      </w:r>
      <w:r w:rsidR="00665B32" w:rsidRPr="00E01732">
        <w:rPr>
          <w:rFonts w:ascii="Times New Roman" w:hAnsi="Times New Roman" w:cs="Times New Roman"/>
          <w:sz w:val="28"/>
          <w:szCs w:val="28"/>
        </w:rPr>
        <w:t>проекта нормативного правового акта – субъектами правотворческой инициативы, установленными Уставом Пожарского муниципального района, осуществляющими разработку проекта;</w:t>
      </w:r>
    </w:p>
    <w:p w:rsidR="00665B32" w:rsidRPr="00E01732" w:rsidRDefault="00E81526" w:rsidP="00E01732">
      <w:pPr>
        <w:pStyle w:val="ConsPlusNormal"/>
        <w:numPr>
          <w:ilvl w:val="2"/>
          <w:numId w:val="33"/>
        </w:numPr>
        <w:ind w:left="0" w:firstLine="709"/>
        <w:jc w:val="both"/>
        <w:rPr>
          <w:rFonts w:ascii="Times New Roman" w:hAnsi="Times New Roman" w:cs="Times New Roman"/>
          <w:sz w:val="28"/>
          <w:szCs w:val="28"/>
        </w:rPr>
      </w:pPr>
      <w:r w:rsidRPr="00E01732">
        <w:rPr>
          <w:rFonts w:ascii="Times New Roman" w:hAnsi="Times New Roman" w:cs="Times New Roman"/>
          <w:sz w:val="28"/>
          <w:szCs w:val="28"/>
        </w:rPr>
        <w:t xml:space="preserve"> При проведении экспертизы проекта нормативного правового акта юридическим отделом администрации Пожарского муниципального района, прокуратурой Пожарского района.</w:t>
      </w:r>
    </w:p>
    <w:p w:rsidR="00A01C11" w:rsidRPr="00E01732" w:rsidRDefault="00A01C11" w:rsidP="00E01732">
      <w:pPr>
        <w:pStyle w:val="ConsPlusNormal"/>
        <w:numPr>
          <w:ilvl w:val="1"/>
          <w:numId w:val="33"/>
        </w:numPr>
        <w:ind w:left="0" w:firstLine="709"/>
        <w:jc w:val="both"/>
        <w:rPr>
          <w:rFonts w:ascii="Times New Roman" w:hAnsi="Times New Roman" w:cs="Times New Roman"/>
          <w:sz w:val="28"/>
          <w:szCs w:val="28"/>
        </w:rPr>
      </w:pPr>
      <w:r w:rsidRPr="00E01732">
        <w:rPr>
          <w:rFonts w:ascii="Times New Roman" w:hAnsi="Times New Roman" w:cs="Times New Roman"/>
          <w:sz w:val="28"/>
          <w:szCs w:val="28"/>
        </w:rPr>
        <w:t>Антикоррупционная экспертиза нормативных правовых актов проводится юридическим отделом администрации Пожарского муниципального района по основаниям, установленным настоящим Порядком</w:t>
      </w:r>
    </w:p>
    <w:p w:rsidR="00665B32" w:rsidRPr="00E01732" w:rsidRDefault="009D5C7F" w:rsidP="00E01732">
      <w:pPr>
        <w:pStyle w:val="ConsPlusNormal"/>
        <w:numPr>
          <w:ilvl w:val="1"/>
          <w:numId w:val="33"/>
        </w:numPr>
        <w:ind w:left="0" w:firstLine="709"/>
        <w:jc w:val="both"/>
        <w:rPr>
          <w:rFonts w:ascii="Times New Roman" w:hAnsi="Times New Roman" w:cs="Times New Roman"/>
          <w:sz w:val="28"/>
          <w:szCs w:val="28"/>
        </w:rPr>
      </w:pPr>
      <w:r w:rsidRPr="00E01732">
        <w:rPr>
          <w:rFonts w:ascii="Times New Roman" w:hAnsi="Times New Roman" w:cs="Times New Roman"/>
          <w:sz w:val="28"/>
          <w:szCs w:val="28"/>
        </w:rPr>
        <w:t>Антикоррупционная экспертиза нормативных правовых актов (проектов нормативных правовых актов) проводится</w:t>
      </w:r>
      <w:r w:rsidR="00DF282D" w:rsidRPr="00E01732">
        <w:rPr>
          <w:rFonts w:ascii="Times New Roman" w:hAnsi="Times New Roman" w:cs="Times New Roman"/>
          <w:sz w:val="28"/>
          <w:szCs w:val="28"/>
        </w:rPr>
        <w:t xml:space="preserve"> согласно методике, утвержденной Постановлением Правительства РФ от 26.02.2010 № 96.</w:t>
      </w:r>
    </w:p>
    <w:p w:rsidR="00CA6D6F" w:rsidRPr="00E01732" w:rsidRDefault="00CA6D6F" w:rsidP="00E01732">
      <w:pPr>
        <w:pStyle w:val="af1"/>
        <w:numPr>
          <w:ilvl w:val="1"/>
          <w:numId w:val="33"/>
        </w:numPr>
        <w:autoSpaceDE w:val="0"/>
        <w:autoSpaceDN w:val="0"/>
        <w:adjustRightInd w:val="0"/>
        <w:ind w:left="0" w:firstLine="709"/>
        <w:jc w:val="both"/>
        <w:rPr>
          <w:sz w:val="28"/>
          <w:szCs w:val="28"/>
        </w:rPr>
      </w:pPr>
      <w:r w:rsidRPr="00E01732">
        <w:rPr>
          <w:sz w:val="28"/>
          <w:szCs w:val="28"/>
        </w:rPr>
        <w:t xml:space="preserve">В случаях, предусмотренных </w:t>
      </w:r>
      <w:r w:rsidR="00B411FD" w:rsidRPr="00E01732">
        <w:rPr>
          <w:sz w:val="28"/>
          <w:szCs w:val="28"/>
        </w:rPr>
        <w:t xml:space="preserve">законодательством Российской Федерации, Приморского края </w:t>
      </w:r>
      <w:r w:rsidRPr="00E01732">
        <w:rPr>
          <w:sz w:val="28"/>
          <w:szCs w:val="28"/>
        </w:rPr>
        <w:t xml:space="preserve">экспертиза </w:t>
      </w:r>
      <w:r w:rsidR="00B411FD" w:rsidRPr="00E01732">
        <w:rPr>
          <w:sz w:val="28"/>
          <w:szCs w:val="28"/>
        </w:rPr>
        <w:t xml:space="preserve">нормативных правовых актов (проектов нормативных правовых актов) </w:t>
      </w:r>
      <w:r w:rsidRPr="00E01732">
        <w:rPr>
          <w:sz w:val="28"/>
          <w:szCs w:val="28"/>
        </w:rPr>
        <w:t>осуществляется органами юстиции, иными государственными органами Российской Федерации и государственными органами Приморского края.</w:t>
      </w:r>
    </w:p>
    <w:p w:rsidR="00E01732" w:rsidRPr="00E01732" w:rsidRDefault="00E01732" w:rsidP="00266ADD">
      <w:pPr>
        <w:pStyle w:val="af1"/>
        <w:numPr>
          <w:ilvl w:val="1"/>
          <w:numId w:val="33"/>
        </w:numPr>
        <w:autoSpaceDE w:val="0"/>
        <w:autoSpaceDN w:val="0"/>
        <w:adjustRightInd w:val="0"/>
        <w:ind w:left="0" w:firstLine="709"/>
        <w:jc w:val="both"/>
        <w:rPr>
          <w:sz w:val="28"/>
          <w:szCs w:val="28"/>
        </w:rPr>
      </w:pPr>
      <w:r w:rsidRPr="00E01732">
        <w:rPr>
          <w:sz w:val="28"/>
          <w:szCs w:val="28"/>
        </w:rPr>
        <w:t xml:space="preserve">В порядке, предусмотренном нормативными правовыми актами Российской Федерации институты гражданского общества граждане </w:t>
      </w:r>
      <w:r w:rsidRPr="00E01732">
        <w:rPr>
          <w:sz w:val="28"/>
          <w:szCs w:val="28"/>
        </w:rPr>
        <w:lastRenderedPageBreak/>
        <w:t>Российской Федерации могут проводить независимую антикоррупционную экспертиз нормативных правовых актов (проектов нормативных правовых актов).</w:t>
      </w:r>
    </w:p>
    <w:p w:rsidR="00E01732" w:rsidRPr="00266ADD" w:rsidRDefault="00E01732" w:rsidP="00266ADD">
      <w:pPr>
        <w:pStyle w:val="af1"/>
        <w:numPr>
          <w:ilvl w:val="1"/>
          <w:numId w:val="33"/>
        </w:numPr>
        <w:autoSpaceDE w:val="0"/>
        <w:autoSpaceDN w:val="0"/>
        <w:adjustRightInd w:val="0"/>
        <w:ind w:left="0" w:firstLine="709"/>
        <w:jc w:val="both"/>
        <w:rPr>
          <w:sz w:val="28"/>
          <w:szCs w:val="28"/>
        </w:rPr>
      </w:pPr>
      <w:r w:rsidRPr="00266ADD">
        <w:rPr>
          <w:sz w:val="28"/>
          <w:szCs w:val="28"/>
        </w:rPr>
        <w:t>Не допускается проведение независимой антикоррупционной экспертизы нормативных правовых актов (проектов нормативных правовых актов):</w:t>
      </w:r>
    </w:p>
    <w:p w:rsidR="00E01732" w:rsidRPr="00E01732" w:rsidRDefault="00E01732" w:rsidP="00266ADD">
      <w:pPr>
        <w:autoSpaceDE w:val="0"/>
        <w:autoSpaceDN w:val="0"/>
        <w:adjustRightInd w:val="0"/>
        <w:ind w:firstLine="709"/>
        <w:jc w:val="both"/>
        <w:rPr>
          <w:sz w:val="28"/>
          <w:szCs w:val="28"/>
        </w:rPr>
      </w:pPr>
      <w:r w:rsidRPr="00E01732">
        <w:rPr>
          <w:sz w:val="28"/>
          <w:szCs w:val="28"/>
        </w:rPr>
        <w:t>1) гражданами, имеющими неснятую или непогашенную судимость;</w:t>
      </w:r>
    </w:p>
    <w:p w:rsidR="00E01732" w:rsidRPr="000F7CDE" w:rsidRDefault="00E01732" w:rsidP="00266ADD">
      <w:pPr>
        <w:autoSpaceDE w:val="0"/>
        <w:autoSpaceDN w:val="0"/>
        <w:adjustRightInd w:val="0"/>
        <w:ind w:firstLine="709"/>
        <w:jc w:val="both"/>
        <w:rPr>
          <w:sz w:val="28"/>
          <w:szCs w:val="28"/>
        </w:rPr>
      </w:pPr>
      <w:r w:rsidRPr="00E01732">
        <w:rPr>
          <w:sz w:val="28"/>
          <w:szCs w:val="28"/>
        </w:rPr>
        <w:t xml:space="preserve">2) гражданами, сведения о применении к которым взыскания в виде увольнения (освобождения от должности) в связи с утратой доверия за совершение коррупционного правонарушения включены в реестр лиц, </w:t>
      </w:r>
      <w:r w:rsidRPr="000F7CDE">
        <w:rPr>
          <w:sz w:val="28"/>
          <w:szCs w:val="28"/>
        </w:rPr>
        <w:t>уволенных в связи с утратой доверия;</w:t>
      </w:r>
    </w:p>
    <w:p w:rsidR="00E01732" w:rsidRPr="000F7CDE" w:rsidRDefault="00E01732" w:rsidP="00E01732">
      <w:pPr>
        <w:autoSpaceDE w:val="0"/>
        <w:autoSpaceDN w:val="0"/>
        <w:adjustRightInd w:val="0"/>
        <w:ind w:firstLine="709"/>
        <w:jc w:val="both"/>
        <w:rPr>
          <w:sz w:val="28"/>
          <w:szCs w:val="28"/>
        </w:rPr>
      </w:pPr>
      <w:r w:rsidRPr="000F7CDE">
        <w:rPr>
          <w:sz w:val="28"/>
          <w:szCs w:val="28"/>
        </w:rPr>
        <w:t xml:space="preserve">3) гражданами, осуществляющими деятельность в органах и организациях, указанных в </w:t>
      </w:r>
      <w:hyperlink w:anchor="Par18" w:history="1">
        <w:r w:rsidRPr="000F7CDE">
          <w:rPr>
            <w:sz w:val="28"/>
            <w:szCs w:val="28"/>
          </w:rPr>
          <w:t>пункте 3 части 1 статьи 3</w:t>
        </w:r>
      </w:hyperlink>
      <w:r w:rsidRPr="000F7CDE">
        <w:rPr>
          <w:sz w:val="28"/>
          <w:szCs w:val="28"/>
        </w:rPr>
        <w:t xml:space="preserve"> Федерального закона</w:t>
      </w:r>
      <w:r w:rsidR="00266ADD" w:rsidRPr="000F7CDE">
        <w:rPr>
          <w:sz w:val="28"/>
          <w:szCs w:val="28"/>
        </w:rPr>
        <w:t xml:space="preserve"> от 17.07.2009 № 172-ФЗ «Об антикоррупционной экспертизе нормативных правовых актов и проектов нормативных правовых актов»</w:t>
      </w:r>
      <w:r w:rsidRPr="000F7CDE">
        <w:rPr>
          <w:sz w:val="28"/>
          <w:szCs w:val="28"/>
        </w:rPr>
        <w:t>;</w:t>
      </w:r>
    </w:p>
    <w:p w:rsidR="00E01732" w:rsidRPr="000F7CDE" w:rsidRDefault="00E01732" w:rsidP="00E01732">
      <w:pPr>
        <w:autoSpaceDE w:val="0"/>
        <w:autoSpaceDN w:val="0"/>
        <w:adjustRightInd w:val="0"/>
        <w:ind w:firstLine="709"/>
        <w:jc w:val="both"/>
        <w:rPr>
          <w:sz w:val="28"/>
          <w:szCs w:val="28"/>
        </w:rPr>
      </w:pPr>
      <w:r w:rsidRPr="000F7CDE">
        <w:rPr>
          <w:sz w:val="28"/>
          <w:szCs w:val="28"/>
        </w:rPr>
        <w:t>4) международными и иностранными организациями;</w:t>
      </w:r>
    </w:p>
    <w:p w:rsidR="002E1956" w:rsidRDefault="00E01732" w:rsidP="002E1956">
      <w:pPr>
        <w:autoSpaceDE w:val="0"/>
        <w:autoSpaceDN w:val="0"/>
        <w:adjustRightInd w:val="0"/>
        <w:ind w:firstLine="709"/>
        <w:jc w:val="both"/>
        <w:rPr>
          <w:sz w:val="28"/>
          <w:szCs w:val="28"/>
        </w:rPr>
      </w:pPr>
      <w:r w:rsidRPr="000F7CDE">
        <w:rPr>
          <w:sz w:val="28"/>
          <w:szCs w:val="28"/>
        </w:rPr>
        <w:t>5) некоммерческими организациями, выполняющими функции иностранного агента.</w:t>
      </w:r>
    </w:p>
    <w:p w:rsidR="002E1956" w:rsidRPr="002E1956" w:rsidRDefault="002E1956" w:rsidP="002E1956">
      <w:pPr>
        <w:pStyle w:val="af1"/>
        <w:numPr>
          <w:ilvl w:val="1"/>
          <w:numId w:val="33"/>
        </w:numPr>
        <w:autoSpaceDE w:val="0"/>
        <w:autoSpaceDN w:val="0"/>
        <w:adjustRightInd w:val="0"/>
        <w:ind w:left="0" w:firstLine="709"/>
        <w:jc w:val="both"/>
        <w:rPr>
          <w:sz w:val="28"/>
          <w:szCs w:val="28"/>
        </w:rPr>
      </w:pPr>
      <w:r>
        <w:rPr>
          <w:sz w:val="28"/>
          <w:szCs w:val="28"/>
        </w:rPr>
        <w:t>Заключение по результатам независимой антикоррупционной экспертизы подлежит обязательному рассмотрению в тридцатидневный срок со дня его получения. По результатам рассмотрения гражданину или организации, проводившим независимую экспертизу, направляется мотивированный ответ, за исключением случаев, когда в заключении отсутствует предложение о способе устранения выявленных коррупциогенных факторов.</w:t>
      </w:r>
    </w:p>
    <w:p w:rsidR="002D7E36" w:rsidRPr="00E01732" w:rsidRDefault="002D7E36" w:rsidP="00E01732">
      <w:pPr>
        <w:pStyle w:val="af1"/>
        <w:autoSpaceDE w:val="0"/>
        <w:autoSpaceDN w:val="0"/>
        <w:adjustRightInd w:val="0"/>
        <w:ind w:left="0" w:firstLine="709"/>
        <w:jc w:val="both"/>
        <w:rPr>
          <w:sz w:val="28"/>
          <w:szCs w:val="28"/>
        </w:rPr>
      </w:pPr>
    </w:p>
    <w:p w:rsidR="009D5C7F" w:rsidRPr="00E01732" w:rsidRDefault="0007128C" w:rsidP="00E01732">
      <w:pPr>
        <w:pStyle w:val="ConsPlusNormal"/>
        <w:numPr>
          <w:ilvl w:val="0"/>
          <w:numId w:val="33"/>
        </w:numPr>
        <w:ind w:left="0" w:firstLine="709"/>
        <w:jc w:val="both"/>
        <w:rPr>
          <w:rFonts w:ascii="Times New Roman" w:hAnsi="Times New Roman" w:cs="Times New Roman"/>
          <w:sz w:val="28"/>
          <w:szCs w:val="28"/>
        </w:rPr>
      </w:pPr>
      <w:r w:rsidRPr="00E01732">
        <w:rPr>
          <w:rFonts w:ascii="Times New Roman" w:hAnsi="Times New Roman" w:cs="Times New Roman"/>
          <w:sz w:val="28"/>
          <w:szCs w:val="28"/>
        </w:rPr>
        <w:t xml:space="preserve">Антикоррупционная экспертиза проектов нормативных правовых актов </w:t>
      </w:r>
    </w:p>
    <w:p w:rsidR="00A55906" w:rsidRPr="00E01732" w:rsidRDefault="007C0823" w:rsidP="00E01732">
      <w:pPr>
        <w:pStyle w:val="af1"/>
        <w:numPr>
          <w:ilvl w:val="1"/>
          <w:numId w:val="33"/>
        </w:numPr>
        <w:autoSpaceDE w:val="0"/>
        <w:autoSpaceDN w:val="0"/>
        <w:adjustRightInd w:val="0"/>
        <w:ind w:left="0" w:firstLine="709"/>
        <w:jc w:val="both"/>
        <w:rPr>
          <w:sz w:val="28"/>
          <w:szCs w:val="28"/>
        </w:rPr>
      </w:pPr>
      <w:r w:rsidRPr="00E01732">
        <w:rPr>
          <w:sz w:val="28"/>
          <w:szCs w:val="28"/>
        </w:rPr>
        <w:t>При подготовке проектов нормативных правовых актов антикоррупционная экспертиза осуществляется разработчиком такого проекта в форме анализа содержания его норм. Коррупциогенные факторы, выявленные в ходе проведения анализа норм проекта нормативного правового акта, должны быть устранены до его внесения</w:t>
      </w:r>
      <w:r w:rsidR="00A55906" w:rsidRPr="00E01732">
        <w:rPr>
          <w:sz w:val="28"/>
          <w:szCs w:val="28"/>
        </w:rPr>
        <w:t xml:space="preserve"> на рассмотрение</w:t>
      </w:r>
      <w:r w:rsidRPr="00E01732">
        <w:rPr>
          <w:sz w:val="28"/>
          <w:szCs w:val="28"/>
        </w:rPr>
        <w:t xml:space="preserve"> в </w:t>
      </w:r>
      <w:r w:rsidR="00A55906" w:rsidRPr="00E01732">
        <w:rPr>
          <w:sz w:val="28"/>
          <w:szCs w:val="28"/>
        </w:rPr>
        <w:t>Думу Пожарского муниципального района.</w:t>
      </w:r>
    </w:p>
    <w:p w:rsidR="00A55906" w:rsidRPr="00E01732" w:rsidRDefault="002D7E36" w:rsidP="00E01732">
      <w:pPr>
        <w:pStyle w:val="af1"/>
        <w:numPr>
          <w:ilvl w:val="1"/>
          <w:numId w:val="33"/>
        </w:numPr>
        <w:autoSpaceDE w:val="0"/>
        <w:autoSpaceDN w:val="0"/>
        <w:adjustRightInd w:val="0"/>
        <w:ind w:left="0" w:firstLine="709"/>
        <w:jc w:val="both"/>
        <w:rPr>
          <w:sz w:val="28"/>
          <w:szCs w:val="28"/>
        </w:rPr>
      </w:pPr>
      <w:r w:rsidRPr="00E01732">
        <w:rPr>
          <w:sz w:val="28"/>
          <w:szCs w:val="28"/>
        </w:rPr>
        <w:t>Результатом анализа на коррупциогенность норм проекта нормативного правового акта при его разработке является вывод об отсутствии в проекте нормативного правового акта коррупциогенных факторов.</w:t>
      </w:r>
      <w:r w:rsidR="00A55906" w:rsidRPr="00E01732">
        <w:rPr>
          <w:sz w:val="28"/>
          <w:szCs w:val="28"/>
        </w:rPr>
        <w:t xml:space="preserve">  Вывод об отсутствии коррупциогенных факторов в проекте нормативного правового акта подтверждается </w:t>
      </w:r>
      <w:r w:rsidR="0030173D">
        <w:rPr>
          <w:sz w:val="28"/>
          <w:szCs w:val="28"/>
        </w:rPr>
        <w:t xml:space="preserve">согласованием проекта нормативного правового акта </w:t>
      </w:r>
      <w:r w:rsidRPr="00E01732">
        <w:rPr>
          <w:sz w:val="28"/>
          <w:szCs w:val="28"/>
        </w:rPr>
        <w:t>субъект</w:t>
      </w:r>
      <w:r w:rsidR="0030173D">
        <w:rPr>
          <w:sz w:val="28"/>
          <w:szCs w:val="28"/>
        </w:rPr>
        <w:t>ом</w:t>
      </w:r>
      <w:r w:rsidRPr="00E01732">
        <w:rPr>
          <w:sz w:val="28"/>
          <w:szCs w:val="28"/>
        </w:rPr>
        <w:t xml:space="preserve"> правотворческой инициативы, осуществляющего разработку проекта</w:t>
      </w:r>
      <w:r w:rsidR="0030173D">
        <w:rPr>
          <w:sz w:val="28"/>
          <w:szCs w:val="28"/>
        </w:rPr>
        <w:t>, в установленном порядке.</w:t>
      </w:r>
    </w:p>
    <w:p w:rsidR="0007128C" w:rsidRPr="00E01732" w:rsidRDefault="00D3717C" w:rsidP="00E01732">
      <w:pPr>
        <w:pStyle w:val="ConsPlusNormal"/>
        <w:numPr>
          <w:ilvl w:val="1"/>
          <w:numId w:val="33"/>
        </w:numPr>
        <w:ind w:left="0" w:firstLine="709"/>
        <w:jc w:val="both"/>
        <w:rPr>
          <w:rFonts w:ascii="Times New Roman" w:hAnsi="Times New Roman" w:cs="Times New Roman"/>
          <w:sz w:val="28"/>
          <w:szCs w:val="28"/>
        </w:rPr>
      </w:pPr>
      <w:r w:rsidRPr="00E01732">
        <w:rPr>
          <w:rFonts w:ascii="Times New Roman" w:hAnsi="Times New Roman" w:cs="Times New Roman"/>
          <w:sz w:val="28"/>
          <w:szCs w:val="28"/>
        </w:rPr>
        <w:t>Антикоррупционная экспертиза разработанных субъектами правотворческой инициативы проектов нормативных правовых актов осуществляется юридическим отделом администрации Пожарского муниципального района в рамках осуществления правовой (юридической) экспертизы на этапе их согласования.</w:t>
      </w:r>
    </w:p>
    <w:p w:rsidR="00DE71D0" w:rsidRPr="00E01732" w:rsidRDefault="00AD22F9" w:rsidP="00E01732">
      <w:pPr>
        <w:pStyle w:val="af1"/>
        <w:numPr>
          <w:ilvl w:val="1"/>
          <w:numId w:val="33"/>
        </w:numPr>
        <w:autoSpaceDE w:val="0"/>
        <w:autoSpaceDN w:val="0"/>
        <w:adjustRightInd w:val="0"/>
        <w:ind w:left="0" w:firstLine="709"/>
        <w:jc w:val="both"/>
        <w:rPr>
          <w:sz w:val="28"/>
          <w:szCs w:val="28"/>
        </w:rPr>
      </w:pPr>
      <w:r w:rsidRPr="00E01732">
        <w:rPr>
          <w:sz w:val="28"/>
          <w:szCs w:val="28"/>
        </w:rPr>
        <w:t xml:space="preserve">Результатом проведения юридическим отделом антикоррупционной экспертизы разработанного проекта нормативного правового акта являются </w:t>
      </w:r>
      <w:r w:rsidRPr="00E01732">
        <w:rPr>
          <w:sz w:val="28"/>
          <w:szCs w:val="28"/>
        </w:rPr>
        <w:lastRenderedPageBreak/>
        <w:t xml:space="preserve">выявленные в его нормах коррупциогенные факторы или вывод об их отсутствии. </w:t>
      </w:r>
      <w:r w:rsidR="00DE71D0" w:rsidRPr="00E01732">
        <w:rPr>
          <w:sz w:val="28"/>
          <w:szCs w:val="28"/>
        </w:rPr>
        <w:t>Вывод об отсутствии коррупциогенных факторов в проекте нормативного правового акта подтверждается согласованием проекта нормативного правового акта начальником юридического отдела администрации Пожарского муниципального района либо лицом, его замещающим, в установленном порядке.</w:t>
      </w:r>
    </w:p>
    <w:p w:rsidR="00AD22F9" w:rsidRPr="00E01732" w:rsidRDefault="00EF2C01" w:rsidP="00E01732">
      <w:pPr>
        <w:pStyle w:val="ConsPlusNormal"/>
        <w:numPr>
          <w:ilvl w:val="1"/>
          <w:numId w:val="33"/>
        </w:numPr>
        <w:ind w:left="0" w:firstLine="709"/>
        <w:jc w:val="both"/>
        <w:rPr>
          <w:rFonts w:ascii="Times New Roman" w:hAnsi="Times New Roman" w:cs="Times New Roman"/>
          <w:sz w:val="28"/>
          <w:szCs w:val="28"/>
        </w:rPr>
      </w:pPr>
      <w:r w:rsidRPr="00E01732">
        <w:rPr>
          <w:rFonts w:ascii="Times New Roman" w:hAnsi="Times New Roman" w:cs="Times New Roman"/>
          <w:sz w:val="28"/>
          <w:szCs w:val="28"/>
        </w:rPr>
        <w:t>По заключению начальника юридического отдела администрации Пожарского муниципального района проект нормативного правового акта может быть направлен для проведения антикоррупционной экспертизы в Главное управление Министерства юстиции Российской Федерации по Приморскому краю</w:t>
      </w:r>
      <w:r w:rsidR="007E4FAD" w:rsidRPr="00E01732">
        <w:rPr>
          <w:rFonts w:ascii="Times New Roman" w:hAnsi="Times New Roman" w:cs="Times New Roman"/>
          <w:sz w:val="28"/>
          <w:szCs w:val="28"/>
        </w:rPr>
        <w:t>.</w:t>
      </w:r>
    </w:p>
    <w:p w:rsidR="007E4FAD" w:rsidRPr="00E01732" w:rsidRDefault="007E4FAD" w:rsidP="00E01732">
      <w:pPr>
        <w:pStyle w:val="ConsPlusNormal"/>
        <w:numPr>
          <w:ilvl w:val="1"/>
          <w:numId w:val="33"/>
        </w:numPr>
        <w:ind w:left="0" w:firstLine="709"/>
        <w:jc w:val="both"/>
        <w:rPr>
          <w:rFonts w:ascii="Times New Roman" w:hAnsi="Times New Roman" w:cs="Times New Roman"/>
          <w:sz w:val="28"/>
          <w:szCs w:val="28"/>
        </w:rPr>
      </w:pPr>
      <w:r w:rsidRPr="00E01732">
        <w:rPr>
          <w:rFonts w:ascii="Times New Roman" w:hAnsi="Times New Roman" w:cs="Times New Roman"/>
          <w:sz w:val="28"/>
          <w:szCs w:val="28"/>
        </w:rPr>
        <w:t>Юридический отдел администрации Пожарского муниципального района проводит антикоррупционную экспертизу проектов нормативных правовых актов в срок не более 3 рабочих дней.</w:t>
      </w:r>
    </w:p>
    <w:p w:rsidR="005A3725" w:rsidRPr="000F7CDE" w:rsidRDefault="0085036B" w:rsidP="00E01732">
      <w:pPr>
        <w:pStyle w:val="af1"/>
        <w:numPr>
          <w:ilvl w:val="1"/>
          <w:numId w:val="33"/>
        </w:numPr>
        <w:autoSpaceDE w:val="0"/>
        <w:autoSpaceDN w:val="0"/>
        <w:adjustRightInd w:val="0"/>
        <w:ind w:left="0" w:firstLine="709"/>
        <w:jc w:val="both"/>
        <w:rPr>
          <w:sz w:val="28"/>
          <w:szCs w:val="28"/>
        </w:rPr>
      </w:pPr>
      <w:r w:rsidRPr="000F7CDE">
        <w:rPr>
          <w:sz w:val="28"/>
          <w:szCs w:val="28"/>
        </w:rPr>
        <w:t>Выявленные в проектах нормативных правовых актов</w:t>
      </w:r>
      <w:r w:rsidR="005A3725" w:rsidRPr="000F7CDE">
        <w:rPr>
          <w:sz w:val="28"/>
          <w:szCs w:val="28"/>
        </w:rPr>
        <w:t xml:space="preserve"> </w:t>
      </w:r>
      <w:r w:rsidRPr="000F7CDE">
        <w:rPr>
          <w:sz w:val="28"/>
          <w:szCs w:val="28"/>
        </w:rPr>
        <w:t>коррупциогенные факторы отражаются</w:t>
      </w:r>
      <w:r w:rsidR="005A3725" w:rsidRPr="000F7CDE">
        <w:rPr>
          <w:sz w:val="28"/>
          <w:szCs w:val="28"/>
        </w:rPr>
        <w:t xml:space="preserve"> </w:t>
      </w:r>
      <w:r w:rsidRPr="000F7CDE">
        <w:rPr>
          <w:sz w:val="28"/>
          <w:szCs w:val="28"/>
        </w:rPr>
        <w:t xml:space="preserve">в </w:t>
      </w:r>
      <w:hyperlink r:id="rId9" w:history="1">
        <w:r w:rsidRPr="000F7CDE">
          <w:rPr>
            <w:sz w:val="28"/>
            <w:szCs w:val="28"/>
          </w:rPr>
          <w:t>заключении</w:t>
        </w:r>
      </w:hyperlink>
      <w:r w:rsidRPr="000F7CDE">
        <w:rPr>
          <w:sz w:val="28"/>
          <w:szCs w:val="28"/>
        </w:rPr>
        <w:t>, составляемом</w:t>
      </w:r>
      <w:r w:rsidR="005A3725" w:rsidRPr="000F7CDE">
        <w:rPr>
          <w:sz w:val="28"/>
          <w:szCs w:val="28"/>
        </w:rPr>
        <w:t xml:space="preserve"> </w:t>
      </w:r>
      <w:r w:rsidR="0030173D" w:rsidRPr="000F7CDE">
        <w:rPr>
          <w:sz w:val="28"/>
          <w:szCs w:val="28"/>
        </w:rPr>
        <w:t>по форме Приложения № 1</w:t>
      </w:r>
    </w:p>
    <w:p w:rsidR="00BE1D8E" w:rsidRPr="000F7CDE" w:rsidRDefault="00BE1D8E" w:rsidP="00E01732">
      <w:pPr>
        <w:pStyle w:val="af1"/>
        <w:numPr>
          <w:ilvl w:val="1"/>
          <w:numId w:val="33"/>
        </w:numPr>
        <w:autoSpaceDE w:val="0"/>
        <w:autoSpaceDN w:val="0"/>
        <w:adjustRightInd w:val="0"/>
        <w:ind w:left="0" w:firstLine="709"/>
        <w:jc w:val="both"/>
        <w:rPr>
          <w:sz w:val="28"/>
          <w:szCs w:val="28"/>
        </w:rPr>
      </w:pPr>
      <w:r w:rsidRPr="000F7CDE">
        <w:rPr>
          <w:bCs/>
          <w:sz w:val="28"/>
          <w:szCs w:val="28"/>
        </w:rPr>
        <w:t>Заключение, содержащее результаты внутренней антикоррупционной экспертизы проекта нормативного правового акта, в случае выявления в нем коррупциогенных факторов направляется разработчик</w:t>
      </w:r>
      <w:r w:rsidR="000F7CDE" w:rsidRPr="000F7CDE">
        <w:rPr>
          <w:bCs/>
          <w:sz w:val="28"/>
          <w:szCs w:val="28"/>
        </w:rPr>
        <w:t>у</w:t>
      </w:r>
      <w:r w:rsidRPr="000F7CDE">
        <w:rPr>
          <w:bCs/>
          <w:sz w:val="28"/>
          <w:szCs w:val="28"/>
        </w:rPr>
        <w:t xml:space="preserve"> соответствующего проекта для устранения выявленных коррупциогенных факторов.</w:t>
      </w:r>
    </w:p>
    <w:p w:rsidR="00BE1D8E" w:rsidRPr="000F7CDE" w:rsidRDefault="00BE1D8E" w:rsidP="00E01732">
      <w:pPr>
        <w:pStyle w:val="af1"/>
        <w:autoSpaceDE w:val="0"/>
        <w:autoSpaceDN w:val="0"/>
        <w:adjustRightInd w:val="0"/>
        <w:ind w:left="0" w:firstLine="709"/>
        <w:jc w:val="both"/>
        <w:rPr>
          <w:sz w:val="28"/>
          <w:szCs w:val="28"/>
        </w:rPr>
      </w:pPr>
      <w:r w:rsidRPr="000F7CDE">
        <w:rPr>
          <w:bCs/>
          <w:sz w:val="28"/>
          <w:szCs w:val="28"/>
        </w:rPr>
        <w:t>Положения проекта муниципального нормативного правового акта, имеющие коррупциогенные факторы или способствующие созданию условий для проявления коррупции, устраняются путем внесения в них изменений или дополнений на стадии доработки проекта такого муниципального нормативного правового акта его разработчиками.</w:t>
      </w:r>
    </w:p>
    <w:p w:rsidR="00CA6D6F" w:rsidRPr="00E01732" w:rsidRDefault="00CA6D6F" w:rsidP="00E01732">
      <w:pPr>
        <w:pStyle w:val="ConsPlusNormal"/>
        <w:ind w:firstLine="709"/>
        <w:jc w:val="both"/>
        <w:rPr>
          <w:rFonts w:ascii="Times New Roman" w:hAnsi="Times New Roman" w:cs="Times New Roman"/>
          <w:sz w:val="28"/>
          <w:szCs w:val="28"/>
        </w:rPr>
      </w:pPr>
    </w:p>
    <w:p w:rsidR="007E4FAD" w:rsidRPr="00E01732" w:rsidRDefault="007E4FAD" w:rsidP="00E01732">
      <w:pPr>
        <w:pStyle w:val="ConsPlusNormal"/>
        <w:numPr>
          <w:ilvl w:val="0"/>
          <w:numId w:val="33"/>
        </w:numPr>
        <w:ind w:left="0" w:firstLine="709"/>
        <w:jc w:val="both"/>
        <w:rPr>
          <w:rFonts w:ascii="Times New Roman" w:hAnsi="Times New Roman" w:cs="Times New Roman"/>
          <w:sz w:val="28"/>
          <w:szCs w:val="28"/>
        </w:rPr>
      </w:pPr>
      <w:r w:rsidRPr="00E01732">
        <w:rPr>
          <w:rFonts w:ascii="Times New Roman" w:hAnsi="Times New Roman" w:cs="Times New Roman"/>
          <w:sz w:val="28"/>
          <w:szCs w:val="28"/>
        </w:rPr>
        <w:t xml:space="preserve">Антикоррупционная экспертиза нормативных правовых актов </w:t>
      </w:r>
    </w:p>
    <w:p w:rsidR="00DE71D0" w:rsidRPr="00E01732" w:rsidRDefault="00DE71D0" w:rsidP="00E01732">
      <w:pPr>
        <w:pStyle w:val="af1"/>
        <w:numPr>
          <w:ilvl w:val="1"/>
          <w:numId w:val="33"/>
        </w:numPr>
        <w:autoSpaceDE w:val="0"/>
        <w:autoSpaceDN w:val="0"/>
        <w:adjustRightInd w:val="0"/>
        <w:ind w:left="0" w:firstLine="709"/>
        <w:jc w:val="both"/>
        <w:rPr>
          <w:sz w:val="28"/>
          <w:szCs w:val="28"/>
        </w:rPr>
      </w:pPr>
      <w:r w:rsidRPr="00E01732">
        <w:rPr>
          <w:sz w:val="28"/>
          <w:szCs w:val="28"/>
        </w:rPr>
        <w:t>Антикоррупционная экспертиза правовых актов проводится:</w:t>
      </w:r>
    </w:p>
    <w:p w:rsidR="00DE71D0" w:rsidRPr="00E01732" w:rsidRDefault="006F1883" w:rsidP="00E01732">
      <w:pPr>
        <w:pStyle w:val="af1"/>
        <w:numPr>
          <w:ilvl w:val="2"/>
          <w:numId w:val="33"/>
        </w:numPr>
        <w:autoSpaceDE w:val="0"/>
        <w:autoSpaceDN w:val="0"/>
        <w:adjustRightInd w:val="0"/>
        <w:ind w:left="0" w:firstLine="709"/>
        <w:jc w:val="both"/>
        <w:rPr>
          <w:sz w:val="28"/>
          <w:szCs w:val="28"/>
        </w:rPr>
      </w:pPr>
      <w:r w:rsidRPr="00E01732">
        <w:rPr>
          <w:sz w:val="28"/>
          <w:szCs w:val="28"/>
        </w:rPr>
        <w:t xml:space="preserve">Субъектами правотворческой инициативы, </w:t>
      </w:r>
      <w:r w:rsidR="00DE71D0" w:rsidRPr="00E01732">
        <w:rPr>
          <w:sz w:val="28"/>
          <w:szCs w:val="28"/>
        </w:rPr>
        <w:t>разработавшими соответствующие нормативные правовые акты, при</w:t>
      </w:r>
      <w:r w:rsidR="003734C2" w:rsidRPr="00E01732">
        <w:rPr>
          <w:sz w:val="28"/>
          <w:szCs w:val="28"/>
        </w:rPr>
        <w:t xml:space="preserve"> </w:t>
      </w:r>
      <w:r w:rsidR="00DE71D0" w:rsidRPr="00E01732">
        <w:rPr>
          <w:sz w:val="28"/>
          <w:szCs w:val="28"/>
        </w:rPr>
        <w:t>мониторинге их применения;</w:t>
      </w:r>
    </w:p>
    <w:p w:rsidR="006F1883" w:rsidRPr="00E01732" w:rsidRDefault="00DE71D0" w:rsidP="00E01732">
      <w:pPr>
        <w:pStyle w:val="af1"/>
        <w:numPr>
          <w:ilvl w:val="2"/>
          <w:numId w:val="33"/>
        </w:numPr>
        <w:autoSpaceDE w:val="0"/>
        <w:autoSpaceDN w:val="0"/>
        <w:adjustRightInd w:val="0"/>
        <w:ind w:left="0" w:firstLine="709"/>
        <w:jc w:val="both"/>
        <w:rPr>
          <w:sz w:val="28"/>
          <w:szCs w:val="28"/>
        </w:rPr>
      </w:pPr>
      <w:r w:rsidRPr="00E01732">
        <w:rPr>
          <w:sz w:val="28"/>
          <w:szCs w:val="28"/>
        </w:rPr>
        <w:t>Юридическим отделом администрации Пожарского муниципального района</w:t>
      </w:r>
      <w:r w:rsidR="006F1883" w:rsidRPr="00E01732">
        <w:rPr>
          <w:sz w:val="28"/>
          <w:szCs w:val="28"/>
        </w:rPr>
        <w:t xml:space="preserve"> на основании письменных обращений органов государственной власти, иных государственных органов, граждан и организаций с информацией о возможной коррупциогенности указанных нормативных правовых актов, полученной по результатам мониторинга их применения, по письменному обращению председателя Думы Пожарского муниципального района</w:t>
      </w:r>
      <w:r w:rsidR="005900CF" w:rsidRPr="00E01732">
        <w:rPr>
          <w:sz w:val="28"/>
          <w:szCs w:val="28"/>
        </w:rPr>
        <w:t>.</w:t>
      </w:r>
    </w:p>
    <w:p w:rsidR="005900CF" w:rsidRPr="00E01732" w:rsidRDefault="005900CF" w:rsidP="00E01732">
      <w:pPr>
        <w:pStyle w:val="af1"/>
        <w:numPr>
          <w:ilvl w:val="1"/>
          <w:numId w:val="33"/>
        </w:numPr>
        <w:autoSpaceDE w:val="0"/>
        <w:autoSpaceDN w:val="0"/>
        <w:adjustRightInd w:val="0"/>
        <w:ind w:left="0" w:firstLine="709"/>
        <w:jc w:val="both"/>
        <w:rPr>
          <w:sz w:val="28"/>
          <w:szCs w:val="28"/>
        </w:rPr>
      </w:pPr>
      <w:r w:rsidRPr="00E01732">
        <w:rPr>
          <w:sz w:val="28"/>
          <w:szCs w:val="28"/>
        </w:rPr>
        <w:t>По письменному обращению председателя Думы Пожарского муниципального района антикоррупционная экспертиза нормативных правовых актов проводится юридическим отделом администрации Пожарского муниципального района на основании поручения главы Пожарского муниципального района</w:t>
      </w:r>
    </w:p>
    <w:p w:rsidR="00DE71D0" w:rsidRPr="00E01732" w:rsidRDefault="00DE71D0" w:rsidP="00E01732">
      <w:pPr>
        <w:pStyle w:val="af1"/>
        <w:numPr>
          <w:ilvl w:val="1"/>
          <w:numId w:val="33"/>
        </w:numPr>
        <w:autoSpaceDE w:val="0"/>
        <w:autoSpaceDN w:val="0"/>
        <w:adjustRightInd w:val="0"/>
        <w:ind w:left="0" w:firstLine="709"/>
        <w:jc w:val="both"/>
        <w:rPr>
          <w:sz w:val="28"/>
          <w:szCs w:val="28"/>
        </w:rPr>
      </w:pPr>
      <w:r w:rsidRPr="00E01732">
        <w:rPr>
          <w:sz w:val="28"/>
          <w:szCs w:val="28"/>
        </w:rPr>
        <w:t xml:space="preserve">Юридический отдел администрации Пожарского муниципального района вправе привлечь к проведению антикоррупционной экспертизы </w:t>
      </w:r>
      <w:r w:rsidRPr="00E01732">
        <w:rPr>
          <w:sz w:val="28"/>
          <w:szCs w:val="28"/>
        </w:rPr>
        <w:lastRenderedPageBreak/>
        <w:t>нормативных правовых актов (проектов нормативных правовых актов) специалистов иных структурных подразделений администрации Пожарского муниципального района.</w:t>
      </w:r>
    </w:p>
    <w:p w:rsidR="00CA6D6F" w:rsidRPr="00B4420B" w:rsidRDefault="007804FE" w:rsidP="00E01732">
      <w:pPr>
        <w:pStyle w:val="ConsPlusNormal"/>
        <w:numPr>
          <w:ilvl w:val="1"/>
          <w:numId w:val="33"/>
        </w:numPr>
        <w:ind w:left="0" w:firstLine="709"/>
        <w:jc w:val="both"/>
        <w:rPr>
          <w:rFonts w:ascii="Times New Roman" w:hAnsi="Times New Roman" w:cs="Times New Roman"/>
          <w:sz w:val="28"/>
          <w:szCs w:val="28"/>
        </w:rPr>
      </w:pPr>
      <w:r w:rsidRPr="00B4420B">
        <w:rPr>
          <w:rFonts w:ascii="Times New Roman" w:hAnsi="Times New Roman" w:cs="Times New Roman"/>
          <w:sz w:val="28"/>
          <w:szCs w:val="28"/>
        </w:rPr>
        <w:t xml:space="preserve">Антикоррупционная экспертиза нормативных правовых актов проводится </w:t>
      </w:r>
      <w:r w:rsidR="00F3785F" w:rsidRPr="00B4420B">
        <w:rPr>
          <w:rFonts w:ascii="Times New Roman" w:hAnsi="Times New Roman" w:cs="Times New Roman"/>
          <w:sz w:val="28"/>
          <w:szCs w:val="28"/>
        </w:rPr>
        <w:t>в срок не более</w:t>
      </w:r>
      <w:r w:rsidRPr="00B4420B">
        <w:rPr>
          <w:rFonts w:ascii="Times New Roman" w:hAnsi="Times New Roman" w:cs="Times New Roman"/>
          <w:sz w:val="28"/>
          <w:szCs w:val="28"/>
        </w:rPr>
        <w:t xml:space="preserve"> </w:t>
      </w:r>
      <w:r w:rsidR="00F3785F" w:rsidRPr="00B4420B">
        <w:rPr>
          <w:rFonts w:ascii="Times New Roman" w:hAnsi="Times New Roman" w:cs="Times New Roman"/>
          <w:sz w:val="28"/>
          <w:szCs w:val="28"/>
        </w:rPr>
        <w:t>10 рабочих дней со дня поступления в юридический отдел администрации Пожарского муниципального района указанного в пункте 3.2. настоящего Порядка поручения.</w:t>
      </w:r>
    </w:p>
    <w:p w:rsidR="00F3785F" w:rsidRPr="00E01732" w:rsidRDefault="00F3785F" w:rsidP="00E01732">
      <w:pPr>
        <w:pStyle w:val="af1"/>
        <w:numPr>
          <w:ilvl w:val="1"/>
          <w:numId w:val="33"/>
        </w:numPr>
        <w:autoSpaceDE w:val="0"/>
        <w:autoSpaceDN w:val="0"/>
        <w:adjustRightInd w:val="0"/>
        <w:ind w:left="0" w:firstLine="709"/>
        <w:jc w:val="both"/>
        <w:rPr>
          <w:sz w:val="28"/>
          <w:szCs w:val="28"/>
        </w:rPr>
      </w:pPr>
      <w:r w:rsidRPr="00E01732">
        <w:rPr>
          <w:sz w:val="28"/>
          <w:szCs w:val="28"/>
        </w:rPr>
        <w:t xml:space="preserve">Результаты антикоррупционной экспертизы нормативного правового акта отражаются в заключении, подготавливаемом юридическим отделом администрации Пожарского муниципального района по форме согласно </w:t>
      </w:r>
      <w:hyperlink r:id="rId10" w:history="1">
        <w:r w:rsidR="0062070C">
          <w:rPr>
            <w:color w:val="0000FF"/>
            <w:sz w:val="28"/>
            <w:szCs w:val="28"/>
          </w:rPr>
          <w:t>П</w:t>
        </w:r>
        <w:r w:rsidRPr="00E01732">
          <w:rPr>
            <w:color w:val="0000FF"/>
            <w:sz w:val="28"/>
            <w:szCs w:val="28"/>
          </w:rPr>
          <w:t>риложению № 1</w:t>
        </w:r>
      </w:hyperlink>
      <w:r w:rsidRPr="00E01732">
        <w:rPr>
          <w:sz w:val="28"/>
          <w:szCs w:val="28"/>
        </w:rPr>
        <w:t xml:space="preserve"> или </w:t>
      </w:r>
      <w:hyperlink r:id="rId11" w:history="1">
        <w:r w:rsidRPr="00E01732">
          <w:rPr>
            <w:color w:val="0000FF"/>
            <w:sz w:val="28"/>
            <w:szCs w:val="28"/>
          </w:rPr>
          <w:t>№ 2</w:t>
        </w:r>
      </w:hyperlink>
      <w:r w:rsidRPr="00E01732">
        <w:rPr>
          <w:sz w:val="28"/>
          <w:szCs w:val="28"/>
        </w:rPr>
        <w:t>.</w:t>
      </w:r>
    </w:p>
    <w:p w:rsidR="00F3785F" w:rsidRPr="00E01732" w:rsidRDefault="00F3785F" w:rsidP="00E01732">
      <w:pPr>
        <w:pStyle w:val="af1"/>
        <w:numPr>
          <w:ilvl w:val="1"/>
          <w:numId w:val="33"/>
        </w:numPr>
        <w:autoSpaceDE w:val="0"/>
        <w:autoSpaceDN w:val="0"/>
        <w:adjustRightInd w:val="0"/>
        <w:ind w:left="0" w:firstLine="709"/>
        <w:jc w:val="both"/>
        <w:rPr>
          <w:sz w:val="28"/>
          <w:szCs w:val="28"/>
        </w:rPr>
      </w:pPr>
      <w:r w:rsidRPr="00E01732">
        <w:rPr>
          <w:sz w:val="28"/>
          <w:szCs w:val="28"/>
        </w:rPr>
        <w:t>При выявлении в нормативном правовом акте коррупциогенных факторов заключение направляется разработчику нормативного правового акта для рассмотрения и разработки проекта нормативного правового акта о внесении изменений в соответствующий нормативный правовой акт</w:t>
      </w:r>
      <w:r w:rsidR="00C0425B" w:rsidRPr="00E01732">
        <w:rPr>
          <w:sz w:val="28"/>
          <w:szCs w:val="28"/>
        </w:rPr>
        <w:t>.</w:t>
      </w:r>
    </w:p>
    <w:p w:rsidR="00F3785F" w:rsidRPr="00E01732" w:rsidRDefault="00F3785F" w:rsidP="00E01732">
      <w:pPr>
        <w:pStyle w:val="af1"/>
        <w:numPr>
          <w:ilvl w:val="1"/>
          <w:numId w:val="33"/>
        </w:numPr>
        <w:autoSpaceDE w:val="0"/>
        <w:autoSpaceDN w:val="0"/>
        <w:adjustRightInd w:val="0"/>
        <w:ind w:left="0" w:firstLine="709"/>
        <w:jc w:val="both"/>
        <w:rPr>
          <w:sz w:val="28"/>
          <w:szCs w:val="28"/>
        </w:rPr>
      </w:pPr>
      <w:r w:rsidRPr="00E01732">
        <w:rPr>
          <w:sz w:val="28"/>
          <w:szCs w:val="28"/>
        </w:rPr>
        <w:t>Не проводится антикоррупционная экспертиза отмененных или признанных утратившими силу нормативных правовых актов Думы района.</w:t>
      </w:r>
    </w:p>
    <w:p w:rsidR="00CA6D6F" w:rsidRPr="00E01732" w:rsidRDefault="00CA6D6F" w:rsidP="00E01732">
      <w:pPr>
        <w:pStyle w:val="ConsPlusNormal"/>
        <w:ind w:firstLine="709"/>
        <w:jc w:val="both"/>
        <w:rPr>
          <w:rFonts w:ascii="Times New Roman" w:hAnsi="Times New Roman" w:cs="Times New Roman"/>
          <w:sz w:val="28"/>
          <w:szCs w:val="28"/>
        </w:rPr>
      </w:pPr>
    </w:p>
    <w:p w:rsidR="00281CFE" w:rsidRPr="00E01732" w:rsidRDefault="00281CFE" w:rsidP="00E01732">
      <w:pPr>
        <w:pStyle w:val="ConsPlusNormal"/>
        <w:numPr>
          <w:ilvl w:val="0"/>
          <w:numId w:val="33"/>
        </w:numPr>
        <w:ind w:left="0" w:firstLine="709"/>
        <w:jc w:val="both"/>
        <w:rPr>
          <w:rFonts w:ascii="Times New Roman" w:hAnsi="Times New Roman" w:cs="Times New Roman"/>
          <w:sz w:val="28"/>
          <w:szCs w:val="28"/>
        </w:rPr>
      </w:pPr>
      <w:r w:rsidRPr="00E01732">
        <w:rPr>
          <w:rFonts w:ascii="Times New Roman" w:hAnsi="Times New Roman" w:cs="Times New Roman"/>
          <w:sz w:val="28"/>
          <w:szCs w:val="28"/>
        </w:rPr>
        <w:t>Правила проведения антикоррупционной экспертизы, оформления заключения по результатам ее проведения</w:t>
      </w:r>
    </w:p>
    <w:p w:rsidR="00BD448E" w:rsidRPr="00E01732" w:rsidRDefault="00BD448E" w:rsidP="00E01732">
      <w:pPr>
        <w:pStyle w:val="ConsPlusNormal"/>
        <w:numPr>
          <w:ilvl w:val="1"/>
          <w:numId w:val="33"/>
        </w:numPr>
        <w:ind w:left="0" w:firstLine="709"/>
        <w:jc w:val="both"/>
        <w:rPr>
          <w:rFonts w:ascii="Times New Roman" w:hAnsi="Times New Roman" w:cs="Times New Roman"/>
          <w:sz w:val="28"/>
          <w:szCs w:val="28"/>
        </w:rPr>
      </w:pPr>
      <w:r w:rsidRPr="00E01732">
        <w:rPr>
          <w:rFonts w:ascii="Times New Roman" w:hAnsi="Times New Roman" w:cs="Times New Roman"/>
          <w:bCs/>
          <w:sz w:val="28"/>
          <w:szCs w:val="28"/>
        </w:rPr>
        <w:t>При проведении антикоррупционной экспертизы осуществляется направленный на выявление коррупциогенных факторов анализ норм права, содержащихся в нормативном правовом акте (проекте нормативного правового акта), включающий оценку предмета правового регулирования анализируемого акта, его целей и задач.</w:t>
      </w:r>
    </w:p>
    <w:p w:rsidR="00BD448E" w:rsidRPr="00E01732" w:rsidRDefault="00BD448E" w:rsidP="00E01732">
      <w:pPr>
        <w:pStyle w:val="af1"/>
        <w:numPr>
          <w:ilvl w:val="1"/>
          <w:numId w:val="33"/>
        </w:numPr>
        <w:autoSpaceDE w:val="0"/>
        <w:autoSpaceDN w:val="0"/>
        <w:adjustRightInd w:val="0"/>
        <w:ind w:left="0" w:firstLine="709"/>
        <w:jc w:val="both"/>
        <w:rPr>
          <w:bCs/>
          <w:sz w:val="28"/>
          <w:szCs w:val="28"/>
        </w:rPr>
      </w:pPr>
      <w:r w:rsidRPr="00E01732">
        <w:rPr>
          <w:bCs/>
          <w:sz w:val="28"/>
          <w:szCs w:val="28"/>
        </w:rPr>
        <w:t>В ходе проведения антикоррупционной экспертизы анализу подвергается каждая правовая норма, которая исследуется для выявления каждого из коррупциогенных факторов.</w:t>
      </w:r>
    </w:p>
    <w:p w:rsidR="00BD448E" w:rsidRPr="00E01732" w:rsidRDefault="00BD448E" w:rsidP="00E01732">
      <w:pPr>
        <w:pStyle w:val="af1"/>
        <w:numPr>
          <w:ilvl w:val="1"/>
          <w:numId w:val="33"/>
        </w:numPr>
        <w:autoSpaceDE w:val="0"/>
        <w:autoSpaceDN w:val="0"/>
        <w:adjustRightInd w:val="0"/>
        <w:ind w:left="0" w:firstLine="709"/>
        <w:jc w:val="both"/>
        <w:rPr>
          <w:bCs/>
          <w:sz w:val="28"/>
          <w:szCs w:val="28"/>
        </w:rPr>
      </w:pPr>
      <w:r w:rsidRPr="00E01732">
        <w:rPr>
          <w:bCs/>
          <w:sz w:val="28"/>
          <w:szCs w:val="28"/>
        </w:rPr>
        <w:t xml:space="preserve">В случае выявления коррупциогенных факторов, в заключении указывается структурный элемент </w:t>
      </w:r>
      <w:r w:rsidR="00BE1D8E" w:rsidRPr="00E01732">
        <w:rPr>
          <w:bCs/>
          <w:sz w:val="28"/>
          <w:szCs w:val="28"/>
        </w:rPr>
        <w:t xml:space="preserve">нормативного </w:t>
      </w:r>
      <w:r w:rsidRPr="00E01732">
        <w:rPr>
          <w:bCs/>
          <w:sz w:val="28"/>
          <w:szCs w:val="28"/>
        </w:rPr>
        <w:t>правового акта (раздел, глава, статья, часть, пункт, подпункт, абзац) и коррупциогенные факторы, которые в нем содержатся.</w:t>
      </w:r>
    </w:p>
    <w:p w:rsidR="00BD448E" w:rsidRPr="00E01732" w:rsidRDefault="00BD448E" w:rsidP="00E01732">
      <w:pPr>
        <w:pStyle w:val="af1"/>
        <w:numPr>
          <w:ilvl w:val="1"/>
          <w:numId w:val="33"/>
        </w:numPr>
        <w:autoSpaceDE w:val="0"/>
        <w:autoSpaceDN w:val="0"/>
        <w:adjustRightInd w:val="0"/>
        <w:ind w:left="0" w:firstLine="709"/>
        <w:jc w:val="both"/>
        <w:rPr>
          <w:bCs/>
          <w:sz w:val="28"/>
          <w:szCs w:val="28"/>
        </w:rPr>
      </w:pPr>
      <w:r w:rsidRPr="00E01732">
        <w:rPr>
          <w:bCs/>
          <w:sz w:val="28"/>
          <w:szCs w:val="28"/>
        </w:rPr>
        <w:t>Выявленные при проведении экспертизы на коррупциогенность положения, не относящиеся к коррупциогенным факторам, но которые могут способствовать созданию условий для проявления коррупции, указываются в заключении. В заключении могут быть указаны рекомендации по их устранению.</w:t>
      </w:r>
    </w:p>
    <w:p w:rsidR="00BE1D8E" w:rsidRDefault="00BE1D8E" w:rsidP="00BD448E">
      <w:pPr>
        <w:autoSpaceDE w:val="0"/>
        <w:autoSpaceDN w:val="0"/>
        <w:adjustRightInd w:val="0"/>
        <w:spacing w:before="280"/>
        <w:ind w:firstLine="540"/>
        <w:jc w:val="both"/>
        <w:rPr>
          <w:b/>
          <w:bCs/>
          <w:sz w:val="28"/>
          <w:szCs w:val="28"/>
        </w:rPr>
      </w:pPr>
    </w:p>
    <w:p w:rsidR="00BE1D8E" w:rsidRDefault="00BE1D8E" w:rsidP="00BD448E">
      <w:pPr>
        <w:autoSpaceDE w:val="0"/>
        <w:autoSpaceDN w:val="0"/>
        <w:adjustRightInd w:val="0"/>
        <w:spacing w:before="280"/>
        <w:ind w:firstLine="540"/>
        <w:jc w:val="both"/>
        <w:rPr>
          <w:b/>
          <w:bCs/>
          <w:sz w:val="28"/>
          <w:szCs w:val="28"/>
        </w:rPr>
      </w:pPr>
    </w:p>
    <w:p w:rsidR="00BE1D8E" w:rsidRDefault="00BE1D8E" w:rsidP="00BD448E">
      <w:pPr>
        <w:autoSpaceDE w:val="0"/>
        <w:autoSpaceDN w:val="0"/>
        <w:adjustRightInd w:val="0"/>
        <w:spacing w:before="280"/>
        <w:ind w:firstLine="540"/>
        <w:jc w:val="both"/>
        <w:rPr>
          <w:b/>
          <w:bCs/>
          <w:sz w:val="28"/>
          <w:szCs w:val="28"/>
        </w:rPr>
      </w:pPr>
    </w:p>
    <w:p w:rsidR="0062070C" w:rsidRDefault="0062070C">
      <w:pPr>
        <w:rPr>
          <w:sz w:val="44"/>
          <w:szCs w:val="44"/>
        </w:rPr>
      </w:pPr>
      <w:r>
        <w:rPr>
          <w:sz w:val="44"/>
          <w:szCs w:val="44"/>
        </w:rPr>
        <w:br w:type="page"/>
      </w:r>
    </w:p>
    <w:p w:rsidR="0062070C" w:rsidRPr="00AA791B" w:rsidRDefault="0062070C" w:rsidP="0062070C">
      <w:pPr>
        <w:autoSpaceDE w:val="0"/>
        <w:autoSpaceDN w:val="0"/>
        <w:adjustRightInd w:val="0"/>
        <w:ind w:left="5954"/>
        <w:jc w:val="both"/>
        <w:outlineLvl w:val="0"/>
      </w:pPr>
      <w:r w:rsidRPr="00AA791B">
        <w:lastRenderedPageBreak/>
        <w:t>Приложение № 1</w:t>
      </w:r>
    </w:p>
    <w:p w:rsidR="0062070C" w:rsidRPr="00AA791B" w:rsidRDefault="0062070C" w:rsidP="0062070C">
      <w:pPr>
        <w:pStyle w:val="ConsPlusNormal"/>
        <w:ind w:left="5954" w:firstLine="0"/>
        <w:jc w:val="both"/>
        <w:rPr>
          <w:sz w:val="24"/>
          <w:szCs w:val="24"/>
        </w:rPr>
      </w:pPr>
      <w:r w:rsidRPr="00AA791B">
        <w:rPr>
          <w:sz w:val="24"/>
          <w:szCs w:val="24"/>
        </w:rPr>
        <w:t xml:space="preserve">к </w:t>
      </w:r>
      <w:r w:rsidRPr="00AA791B">
        <w:rPr>
          <w:rFonts w:ascii="Times New Roman" w:hAnsi="Times New Roman" w:cs="Times New Roman"/>
          <w:bCs/>
          <w:sz w:val="24"/>
          <w:szCs w:val="24"/>
        </w:rPr>
        <w:t>Порядку проведения антикоррупционной экспертизы нормативных правовых актов и проектов нормативных правовых актов</w:t>
      </w:r>
    </w:p>
    <w:p w:rsidR="0062070C" w:rsidRDefault="0062070C" w:rsidP="0062070C">
      <w:pPr>
        <w:autoSpaceDE w:val="0"/>
        <w:autoSpaceDN w:val="0"/>
        <w:adjustRightInd w:val="0"/>
        <w:ind w:firstLine="540"/>
        <w:jc w:val="both"/>
        <w:rPr>
          <w:sz w:val="28"/>
          <w:szCs w:val="28"/>
        </w:rPr>
      </w:pPr>
    </w:p>
    <w:p w:rsidR="0062070C" w:rsidRPr="0062070C" w:rsidRDefault="0062070C" w:rsidP="0062070C">
      <w:pPr>
        <w:pStyle w:val="1"/>
        <w:keepNext w:val="0"/>
        <w:keepLines w:val="0"/>
        <w:autoSpaceDE w:val="0"/>
        <w:autoSpaceDN w:val="0"/>
        <w:adjustRightInd w:val="0"/>
        <w:spacing w:before="0"/>
        <w:jc w:val="center"/>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ЗАКЛЮЧЕНИЕ</w:t>
      </w:r>
    </w:p>
    <w:p w:rsidR="0062070C" w:rsidRPr="0062070C" w:rsidRDefault="0062070C" w:rsidP="0062070C">
      <w:pPr>
        <w:pStyle w:val="1"/>
        <w:keepNext w:val="0"/>
        <w:keepLines w:val="0"/>
        <w:autoSpaceDE w:val="0"/>
        <w:autoSpaceDN w:val="0"/>
        <w:adjustRightInd w:val="0"/>
        <w:spacing w:before="0"/>
        <w:jc w:val="center"/>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ПО РЕЗУЛЬТАТАМ АНТИКОРРУПЦИОННОЙ ЭКСПЕРТИЗЫ</w:t>
      </w:r>
    </w:p>
    <w:p w:rsidR="0062070C" w:rsidRP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___________________________________________________________________________</w:t>
      </w:r>
    </w:p>
    <w:p w:rsidR="0062070C" w:rsidRP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2"/>
          <w:szCs w:val="22"/>
        </w:rPr>
      </w:pPr>
      <w:r w:rsidRPr="0062070C">
        <w:rPr>
          <w:rFonts w:ascii="Times New Roman" w:hAnsi="Times New Roman" w:cs="Times New Roman"/>
          <w:bCs/>
          <w:color w:val="auto"/>
          <w:sz w:val="22"/>
          <w:szCs w:val="22"/>
        </w:rPr>
        <w:t xml:space="preserve">           (наименование нормативного правового акта (проекта нормативного правового акта))</w:t>
      </w:r>
    </w:p>
    <w:p w:rsidR="0062070C" w:rsidRP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4"/>
          <w:szCs w:val="24"/>
        </w:rPr>
      </w:pPr>
    </w:p>
    <w:p w:rsidR="0062070C" w:rsidRDefault="0062070C" w:rsidP="0062070C">
      <w:pPr>
        <w:pStyle w:val="1"/>
        <w:keepNext w:val="0"/>
        <w:keepLines w:val="0"/>
        <w:autoSpaceDE w:val="0"/>
        <w:autoSpaceDN w:val="0"/>
        <w:adjustRightInd w:val="0"/>
        <w:spacing w:before="0"/>
        <w:ind w:firstLine="709"/>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 xml:space="preserve">Руководствуясь </w:t>
      </w:r>
      <w:hyperlink r:id="rId12" w:history="1">
        <w:r w:rsidRPr="0062070C">
          <w:rPr>
            <w:rFonts w:ascii="Times New Roman" w:hAnsi="Times New Roman" w:cs="Times New Roman"/>
            <w:bCs/>
            <w:color w:val="0000FF"/>
            <w:sz w:val="24"/>
            <w:szCs w:val="24"/>
          </w:rPr>
          <w:t>частью 4 статьи 3</w:t>
        </w:r>
      </w:hyperlink>
      <w:r w:rsidRPr="0062070C">
        <w:rPr>
          <w:rFonts w:ascii="Times New Roman" w:hAnsi="Times New Roman" w:cs="Times New Roman"/>
          <w:bCs/>
          <w:color w:val="auto"/>
          <w:sz w:val="24"/>
          <w:szCs w:val="24"/>
        </w:rPr>
        <w:t xml:space="preserve"> Федерального закона от 17 июля 2009 г.</w:t>
      </w:r>
      <w:r>
        <w:rPr>
          <w:rFonts w:ascii="Times New Roman" w:hAnsi="Times New Roman" w:cs="Times New Roman"/>
          <w:bCs/>
          <w:color w:val="auto"/>
          <w:sz w:val="24"/>
          <w:szCs w:val="24"/>
        </w:rPr>
        <w:t xml:space="preserve"> №</w:t>
      </w:r>
      <w:r w:rsidRPr="0062070C">
        <w:rPr>
          <w:rFonts w:ascii="Times New Roman" w:hAnsi="Times New Roman" w:cs="Times New Roman"/>
          <w:bCs/>
          <w:color w:val="auto"/>
          <w:sz w:val="24"/>
          <w:szCs w:val="24"/>
        </w:rPr>
        <w:t xml:space="preserve"> 172-ФЗ </w:t>
      </w:r>
      <w:r>
        <w:rPr>
          <w:rFonts w:ascii="Times New Roman" w:hAnsi="Times New Roman" w:cs="Times New Roman"/>
          <w:bCs/>
          <w:color w:val="auto"/>
          <w:sz w:val="24"/>
          <w:szCs w:val="24"/>
        </w:rPr>
        <w:t>«</w:t>
      </w:r>
      <w:r w:rsidRPr="0062070C">
        <w:rPr>
          <w:rFonts w:ascii="Times New Roman" w:hAnsi="Times New Roman" w:cs="Times New Roman"/>
          <w:bCs/>
          <w:color w:val="auto"/>
          <w:sz w:val="24"/>
          <w:szCs w:val="24"/>
        </w:rPr>
        <w:t>Об  антикоррупционной  экспертизе  нормативных  правовых  актов и</w:t>
      </w:r>
      <w:r>
        <w:rPr>
          <w:rFonts w:ascii="Times New Roman" w:hAnsi="Times New Roman" w:cs="Times New Roman"/>
          <w:bCs/>
          <w:color w:val="auto"/>
          <w:sz w:val="24"/>
          <w:szCs w:val="24"/>
        </w:rPr>
        <w:t xml:space="preserve"> </w:t>
      </w:r>
      <w:r w:rsidRPr="0062070C">
        <w:rPr>
          <w:rFonts w:ascii="Times New Roman" w:hAnsi="Times New Roman" w:cs="Times New Roman"/>
          <w:bCs/>
          <w:color w:val="auto"/>
          <w:sz w:val="24"/>
          <w:szCs w:val="24"/>
        </w:rPr>
        <w:t>проектов нормативных правовых актов</w:t>
      </w:r>
      <w:r>
        <w:rPr>
          <w:rFonts w:ascii="Times New Roman" w:hAnsi="Times New Roman" w:cs="Times New Roman"/>
          <w:bCs/>
          <w:color w:val="auto"/>
          <w:sz w:val="24"/>
          <w:szCs w:val="24"/>
        </w:rPr>
        <w:t>»</w:t>
      </w:r>
      <w:r w:rsidRPr="0062070C">
        <w:rPr>
          <w:rFonts w:ascii="Times New Roman" w:hAnsi="Times New Roman" w:cs="Times New Roman"/>
          <w:bCs/>
          <w:color w:val="auto"/>
          <w:sz w:val="24"/>
          <w:szCs w:val="24"/>
        </w:rPr>
        <w:t xml:space="preserve"> _____________________________</w:t>
      </w:r>
      <w:r>
        <w:rPr>
          <w:rFonts w:ascii="Times New Roman" w:hAnsi="Times New Roman" w:cs="Times New Roman"/>
          <w:bCs/>
          <w:color w:val="auto"/>
          <w:sz w:val="24"/>
          <w:szCs w:val="24"/>
        </w:rPr>
        <w:t>_____________________</w:t>
      </w:r>
      <w:r w:rsidRPr="0062070C">
        <w:rPr>
          <w:rFonts w:ascii="Times New Roman" w:hAnsi="Times New Roman" w:cs="Times New Roman"/>
          <w:bCs/>
          <w:color w:val="auto"/>
          <w:sz w:val="24"/>
          <w:szCs w:val="24"/>
        </w:rPr>
        <w:t xml:space="preserve">___                                    </w:t>
      </w:r>
    </w:p>
    <w:p w:rsid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2"/>
          <w:szCs w:val="22"/>
        </w:rPr>
      </w:pPr>
      <w:r w:rsidRPr="0062070C">
        <w:rPr>
          <w:rFonts w:ascii="Times New Roman" w:hAnsi="Times New Roman" w:cs="Times New Roman"/>
          <w:bCs/>
          <w:color w:val="auto"/>
          <w:sz w:val="22"/>
          <w:szCs w:val="22"/>
        </w:rPr>
        <w:t xml:space="preserve"> </w:t>
      </w:r>
      <w:r w:rsidRPr="0062070C">
        <w:rPr>
          <w:rFonts w:ascii="Times New Roman" w:hAnsi="Times New Roman" w:cs="Times New Roman"/>
          <w:bCs/>
          <w:color w:val="auto"/>
          <w:sz w:val="22"/>
          <w:szCs w:val="22"/>
        </w:rPr>
        <w:tab/>
      </w:r>
      <w:r w:rsidRPr="0062070C">
        <w:rPr>
          <w:rFonts w:ascii="Times New Roman" w:hAnsi="Times New Roman" w:cs="Times New Roman"/>
          <w:bCs/>
          <w:color w:val="auto"/>
          <w:sz w:val="22"/>
          <w:szCs w:val="22"/>
        </w:rPr>
        <w:tab/>
      </w:r>
      <w:r w:rsidRPr="0062070C">
        <w:rPr>
          <w:rFonts w:ascii="Times New Roman" w:hAnsi="Times New Roman" w:cs="Times New Roman"/>
          <w:bCs/>
          <w:color w:val="auto"/>
          <w:sz w:val="22"/>
          <w:szCs w:val="22"/>
        </w:rPr>
        <w:tab/>
      </w:r>
      <w:r w:rsidRPr="0062070C">
        <w:rPr>
          <w:rFonts w:ascii="Times New Roman" w:hAnsi="Times New Roman" w:cs="Times New Roman"/>
          <w:bCs/>
          <w:color w:val="auto"/>
          <w:sz w:val="22"/>
          <w:szCs w:val="22"/>
        </w:rPr>
        <w:tab/>
      </w:r>
      <w:r w:rsidRPr="0062070C">
        <w:rPr>
          <w:rFonts w:ascii="Times New Roman" w:hAnsi="Times New Roman" w:cs="Times New Roman"/>
          <w:bCs/>
          <w:color w:val="auto"/>
          <w:sz w:val="22"/>
          <w:szCs w:val="22"/>
        </w:rPr>
        <w:tab/>
        <w:t xml:space="preserve">(наименование уполномоченного органа, проводившего </w:t>
      </w:r>
    </w:p>
    <w:p w:rsid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2"/>
          <w:szCs w:val="22"/>
        </w:rPr>
      </w:pPr>
      <w:r>
        <w:rPr>
          <w:rFonts w:ascii="Times New Roman" w:hAnsi="Times New Roman" w:cs="Times New Roman"/>
          <w:bCs/>
          <w:color w:val="auto"/>
          <w:sz w:val="22"/>
          <w:szCs w:val="22"/>
        </w:rPr>
        <w:t>_______________________________________________________________________________________</w:t>
      </w:r>
    </w:p>
    <w:p w:rsidR="0062070C" w:rsidRPr="0062070C" w:rsidRDefault="0062070C" w:rsidP="0062070C">
      <w:pPr>
        <w:pStyle w:val="1"/>
        <w:keepNext w:val="0"/>
        <w:keepLines w:val="0"/>
        <w:autoSpaceDE w:val="0"/>
        <w:autoSpaceDN w:val="0"/>
        <w:adjustRightInd w:val="0"/>
        <w:spacing w:before="0"/>
        <w:jc w:val="center"/>
        <w:rPr>
          <w:rFonts w:ascii="Times New Roman" w:hAnsi="Times New Roman" w:cs="Times New Roman"/>
          <w:bCs/>
          <w:color w:val="auto"/>
          <w:sz w:val="22"/>
          <w:szCs w:val="22"/>
        </w:rPr>
      </w:pPr>
      <w:r w:rsidRPr="0062070C">
        <w:rPr>
          <w:rFonts w:ascii="Times New Roman" w:hAnsi="Times New Roman" w:cs="Times New Roman"/>
          <w:bCs/>
          <w:color w:val="auto"/>
          <w:sz w:val="22"/>
          <w:szCs w:val="22"/>
        </w:rPr>
        <w:t>антикоррупционную экспертизу)</w:t>
      </w:r>
    </w:p>
    <w:p w:rsidR="0062070C" w:rsidRP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провел антикоррупционную экспертизу ______</w:t>
      </w:r>
      <w:r>
        <w:rPr>
          <w:rFonts w:ascii="Times New Roman" w:hAnsi="Times New Roman" w:cs="Times New Roman"/>
          <w:bCs/>
          <w:color w:val="auto"/>
          <w:sz w:val="24"/>
          <w:szCs w:val="24"/>
        </w:rPr>
        <w:t>______</w:t>
      </w:r>
      <w:r w:rsidRPr="0062070C">
        <w:rPr>
          <w:rFonts w:ascii="Times New Roman" w:hAnsi="Times New Roman" w:cs="Times New Roman"/>
          <w:bCs/>
          <w:color w:val="auto"/>
          <w:sz w:val="24"/>
          <w:szCs w:val="24"/>
        </w:rPr>
        <w:t>_________________________________</w:t>
      </w:r>
    </w:p>
    <w:p w:rsidR="0062070C" w:rsidRP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2"/>
          <w:szCs w:val="22"/>
        </w:rPr>
      </w:pPr>
      <w:r w:rsidRPr="0062070C">
        <w:rPr>
          <w:rFonts w:ascii="Times New Roman" w:hAnsi="Times New Roman" w:cs="Times New Roman"/>
          <w:bCs/>
          <w:color w:val="auto"/>
          <w:sz w:val="22"/>
          <w:szCs w:val="22"/>
        </w:rPr>
        <w:t xml:space="preserve">                                    </w:t>
      </w:r>
      <w:r>
        <w:rPr>
          <w:rFonts w:ascii="Times New Roman" w:hAnsi="Times New Roman" w:cs="Times New Roman"/>
          <w:bCs/>
          <w:color w:val="auto"/>
          <w:sz w:val="22"/>
          <w:szCs w:val="22"/>
        </w:rPr>
        <w:tab/>
      </w:r>
      <w:r>
        <w:rPr>
          <w:rFonts w:ascii="Times New Roman" w:hAnsi="Times New Roman" w:cs="Times New Roman"/>
          <w:bCs/>
          <w:color w:val="auto"/>
          <w:sz w:val="22"/>
          <w:szCs w:val="22"/>
        </w:rPr>
        <w:tab/>
      </w:r>
      <w:r>
        <w:rPr>
          <w:rFonts w:ascii="Times New Roman" w:hAnsi="Times New Roman" w:cs="Times New Roman"/>
          <w:bCs/>
          <w:color w:val="auto"/>
          <w:sz w:val="22"/>
          <w:szCs w:val="22"/>
        </w:rPr>
        <w:tab/>
      </w:r>
      <w:r>
        <w:rPr>
          <w:rFonts w:ascii="Times New Roman" w:hAnsi="Times New Roman" w:cs="Times New Roman"/>
          <w:bCs/>
          <w:color w:val="auto"/>
          <w:sz w:val="22"/>
          <w:szCs w:val="22"/>
        </w:rPr>
        <w:tab/>
      </w:r>
      <w:r w:rsidRPr="0062070C">
        <w:rPr>
          <w:rFonts w:ascii="Times New Roman" w:hAnsi="Times New Roman" w:cs="Times New Roman"/>
          <w:bCs/>
          <w:color w:val="auto"/>
          <w:sz w:val="22"/>
          <w:szCs w:val="22"/>
        </w:rPr>
        <w:t>(реквизиты нормативного правового акта</w:t>
      </w:r>
    </w:p>
    <w:p w:rsidR="0062070C" w:rsidRP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___________________________________________________________________________</w:t>
      </w:r>
    </w:p>
    <w:p w:rsidR="0062070C" w:rsidRPr="0062070C" w:rsidRDefault="0062070C" w:rsidP="0062070C">
      <w:pPr>
        <w:pStyle w:val="1"/>
        <w:keepNext w:val="0"/>
        <w:keepLines w:val="0"/>
        <w:autoSpaceDE w:val="0"/>
        <w:autoSpaceDN w:val="0"/>
        <w:adjustRightInd w:val="0"/>
        <w:spacing w:before="0"/>
        <w:jc w:val="center"/>
        <w:rPr>
          <w:rFonts w:ascii="Times New Roman" w:hAnsi="Times New Roman" w:cs="Times New Roman"/>
          <w:bCs/>
          <w:color w:val="auto"/>
          <w:sz w:val="22"/>
          <w:szCs w:val="22"/>
        </w:rPr>
      </w:pPr>
      <w:r w:rsidRPr="0062070C">
        <w:rPr>
          <w:rFonts w:ascii="Times New Roman" w:hAnsi="Times New Roman" w:cs="Times New Roman"/>
          <w:bCs/>
          <w:color w:val="auto"/>
          <w:sz w:val="22"/>
          <w:szCs w:val="22"/>
        </w:rPr>
        <w:t>или проекта нормативного правового акта)</w:t>
      </w:r>
    </w:p>
    <w:p w:rsidR="0062070C" w:rsidRPr="0062070C" w:rsidRDefault="0062070C" w:rsidP="0062070C">
      <w:pPr>
        <w:pStyle w:val="1"/>
        <w:keepNext w:val="0"/>
        <w:keepLines w:val="0"/>
        <w:autoSpaceDE w:val="0"/>
        <w:autoSpaceDN w:val="0"/>
        <w:adjustRightInd w:val="0"/>
        <w:spacing w:before="0"/>
        <w:ind w:firstLine="709"/>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В представленном _______________</w:t>
      </w:r>
      <w:r>
        <w:rPr>
          <w:rFonts w:ascii="Times New Roman" w:hAnsi="Times New Roman" w:cs="Times New Roman"/>
          <w:bCs/>
          <w:color w:val="auto"/>
          <w:sz w:val="24"/>
          <w:szCs w:val="24"/>
        </w:rPr>
        <w:t>_____</w:t>
      </w:r>
      <w:r w:rsidRPr="0062070C">
        <w:rPr>
          <w:rFonts w:ascii="Times New Roman" w:hAnsi="Times New Roman" w:cs="Times New Roman"/>
          <w:bCs/>
          <w:color w:val="auto"/>
          <w:sz w:val="24"/>
          <w:szCs w:val="24"/>
        </w:rPr>
        <w:t>_____ выявлены коррупциогенные факторы.</w:t>
      </w:r>
    </w:p>
    <w:p w:rsidR="0062070C" w:rsidRP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_____________________________________________</w:t>
      </w:r>
      <w:r>
        <w:rPr>
          <w:rFonts w:ascii="Times New Roman" w:hAnsi="Times New Roman" w:cs="Times New Roman"/>
          <w:bCs/>
          <w:color w:val="auto"/>
          <w:sz w:val="24"/>
          <w:szCs w:val="24"/>
        </w:rPr>
        <w:t>_____</w:t>
      </w:r>
      <w:r w:rsidRPr="0062070C">
        <w:rPr>
          <w:rFonts w:ascii="Times New Roman" w:hAnsi="Times New Roman" w:cs="Times New Roman"/>
          <w:bCs/>
          <w:color w:val="auto"/>
          <w:sz w:val="24"/>
          <w:szCs w:val="24"/>
        </w:rPr>
        <w:t>______________________________</w:t>
      </w:r>
    </w:p>
    <w:p w:rsidR="0062070C" w:rsidRPr="00AA791B" w:rsidRDefault="0062070C" w:rsidP="00AA791B">
      <w:pPr>
        <w:pStyle w:val="1"/>
        <w:keepNext w:val="0"/>
        <w:keepLines w:val="0"/>
        <w:autoSpaceDE w:val="0"/>
        <w:autoSpaceDN w:val="0"/>
        <w:adjustRightInd w:val="0"/>
        <w:spacing w:before="0"/>
        <w:jc w:val="center"/>
        <w:rPr>
          <w:rFonts w:ascii="Times New Roman" w:hAnsi="Times New Roman" w:cs="Times New Roman"/>
          <w:bCs/>
          <w:color w:val="auto"/>
          <w:sz w:val="22"/>
          <w:szCs w:val="22"/>
        </w:rPr>
      </w:pPr>
      <w:r w:rsidRPr="00AA791B">
        <w:rPr>
          <w:rFonts w:ascii="Times New Roman" w:hAnsi="Times New Roman" w:cs="Times New Roman"/>
          <w:bCs/>
          <w:color w:val="auto"/>
          <w:sz w:val="22"/>
          <w:szCs w:val="22"/>
        </w:rPr>
        <w:t>(отражаются все положения нормативного правового акта</w:t>
      </w:r>
    </w:p>
    <w:p w:rsidR="0062070C" w:rsidRP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_______________________________________________________________________</w:t>
      </w:r>
      <w:r>
        <w:rPr>
          <w:rFonts w:ascii="Times New Roman" w:hAnsi="Times New Roman" w:cs="Times New Roman"/>
          <w:bCs/>
          <w:color w:val="auto"/>
          <w:sz w:val="24"/>
          <w:szCs w:val="24"/>
        </w:rPr>
        <w:t>_____</w:t>
      </w:r>
      <w:r w:rsidRPr="0062070C">
        <w:rPr>
          <w:rFonts w:ascii="Times New Roman" w:hAnsi="Times New Roman" w:cs="Times New Roman"/>
          <w:bCs/>
          <w:color w:val="auto"/>
          <w:sz w:val="24"/>
          <w:szCs w:val="24"/>
        </w:rPr>
        <w:t>____</w:t>
      </w:r>
    </w:p>
    <w:p w:rsidR="0062070C" w:rsidRPr="00AA791B" w:rsidRDefault="0062070C" w:rsidP="00AA791B">
      <w:pPr>
        <w:pStyle w:val="1"/>
        <w:keepNext w:val="0"/>
        <w:keepLines w:val="0"/>
        <w:autoSpaceDE w:val="0"/>
        <w:autoSpaceDN w:val="0"/>
        <w:adjustRightInd w:val="0"/>
        <w:spacing w:before="0"/>
        <w:jc w:val="center"/>
        <w:rPr>
          <w:rFonts w:ascii="Times New Roman" w:hAnsi="Times New Roman" w:cs="Times New Roman"/>
          <w:bCs/>
          <w:color w:val="auto"/>
          <w:sz w:val="22"/>
          <w:szCs w:val="22"/>
        </w:rPr>
      </w:pPr>
      <w:r w:rsidRPr="00AA791B">
        <w:rPr>
          <w:rFonts w:ascii="Times New Roman" w:hAnsi="Times New Roman" w:cs="Times New Roman"/>
          <w:bCs/>
          <w:color w:val="auto"/>
          <w:sz w:val="22"/>
          <w:szCs w:val="22"/>
        </w:rPr>
        <w:t>или проекта нормативного правового акта, в котором выявлены</w:t>
      </w:r>
    </w:p>
    <w:p w:rsidR="0062070C" w:rsidRP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____________________________________________________________________</w:t>
      </w:r>
      <w:r>
        <w:rPr>
          <w:rFonts w:ascii="Times New Roman" w:hAnsi="Times New Roman" w:cs="Times New Roman"/>
          <w:bCs/>
          <w:color w:val="auto"/>
          <w:sz w:val="24"/>
          <w:szCs w:val="24"/>
        </w:rPr>
        <w:t>_____</w:t>
      </w:r>
      <w:r w:rsidRPr="0062070C">
        <w:rPr>
          <w:rFonts w:ascii="Times New Roman" w:hAnsi="Times New Roman" w:cs="Times New Roman"/>
          <w:bCs/>
          <w:color w:val="auto"/>
          <w:sz w:val="24"/>
          <w:szCs w:val="24"/>
        </w:rPr>
        <w:t>_______</w:t>
      </w:r>
    </w:p>
    <w:p w:rsidR="0062070C" w:rsidRPr="00AA791B" w:rsidRDefault="0062070C" w:rsidP="00AA791B">
      <w:pPr>
        <w:pStyle w:val="1"/>
        <w:keepNext w:val="0"/>
        <w:keepLines w:val="0"/>
        <w:autoSpaceDE w:val="0"/>
        <w:autoSpaceDN w:val="0"/>
        <w:adjustRightInd w:val="0"/>
        <w:spacing w:before="0"/>
        <w:jc w:val="center"/>
        <w:rPr>
          <w:rFonts w:ascii="Times New Roman" w:hAnsi="Times New Roman" w:cs="Times New Roman"/>
          <w:bCs/>
          <w:color w:val="auto"/>
          <w:sz w:val="22"/>
          <w:szCs w:val="22"/>
        </w:rPr>
      </w:pPr>
      <w:r w:rsidRPr="00AA791B">
        <w:rPr>
          <w:rFonts w:ascii="Times New Roman" w:hAnsi="Times New Roman" w:cs="Times New Roman"/>
          <w:bCs/>
          <w:color w:val="auto"/>
          <w:sz w:val="22"/>
          <w:szCs w:val="22"/>
        </w:rPr>
        <w:t>коррупциогенные факторы, с указанием его структурных единиц (разделов,</w:t>
      </w:r>
    </w:p>
    <w:p w:rsidR="0062070C" w:rsidRP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_______________________________________________________________________</w:t>
      </w:r>
      <w:r>
        <w:rPr>
          <w:rFonts w:ascii="Times New Roman" w:hAnsi="Times New Roman" w:cs="Times New Roman"/>
          <w:bCs/>
          <w:color w:val="auto"/>
          <w:sz w:val="24"/>
          <w:szCs w:val="24"/>
        </w:rPr>
        <w:t>_____</w:t>
      </w:r>
      <w:r w:rsidRPr="0062070C">
        <w:rPr>
          <w:rFonts w:ascii="Times New Roman" w:hAnsi="Times New Roman" w:cs="Times New Roman"/>
          <w:bCs/>
          <w:color w:val="auto"/>
          <w:sz w:val="24"/>
          <w:szCs w:val="24"/>
        </w:rPr>
        <w:t>____</w:t>
      </w:r>
    </w:p>
    <w:p w:rsidR="0062070C" w:rsidRPr="00AA791B" w:rsidRDefault="0062070C" w:rsidP="00AA791B">
      <w:pPr>
        <w:pStyle w:val="1"/>
        <w:keepNext w:val="0"/>
        <w:keepLines w:val="0"/>
        <w:autoSpaceDE w:val="0"/>
        <w:autoSpaceDN w:val="0"/>
        <w:adjustRightInd w:val="0"/>
        <w:spacing w:before="0"/>
        <w:jc w:val="center"/>
        <w:rPr>
          <w:rFonts w:ascii="Times New Roman" w:hAnsi="Times New Roman" w:cs="Times New Roman"/>
          <w:bCs/>
          <w:color w:val="auto"/>
          <w:sz w:val="22"/>
          <w:szCs w:val="22"/>
        </w:rPr>
      </w:pPr>
      <w:r w:rsidRPr="00AA791B">
        <w:rPr>
          <w:rFonts w:ascii="Times New Roman" w:hAnsi="Times New Roman" w:cs="Times New Roman"/>
          <w:bCs/>
          <w:color w:val="auto"/>
          <w:sz w:val="22"/>
          <w:szCs w:val="22"/>
        </w:rPr>
        <w:t>глав, статей, частей, пунктов, подпунктов, абзацев), и соответствующих</w:t>
      </w:r>
    </w:p>
    <w:p w:rsidR="0062070C" w:rsidRP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_______________________________________________________________________</w:t>
      </w:r>
      <w:r>
        <w:rPr>
          <w:rFonts w:ascii="Times New Roman" w:hAnsi="Times New Roman" w:cs="Times New Roman"/>
          <w:bCs/>
          <w:color w:val="auto"/>
          <w:sz w:val="24"/>
          <w:szCs w:val="24"/>
        </w:rPr>
        <w:t>_____</w:t>
      </w:r>
      <w:r w:rsidRPr="0062070C">
        <w:rPr>
          <w:rFonts w:ascii="Times New Roman" w:hAnsi="Times New Roman" w:cs="Times New Roman"/>
          <w:bCs/>
          <w:color w:val="auto"/>
          <w:sz w:val="24"/>
          <w:szCs w:val="24"/>
        </w:rPr>
        <w:t>____</w:t>
      </w:r>
    </w:p>
    <w:p w:rsidR="0062070C" w:rsidRPr="00AA791B" w:rsidRDefault="0062070C" w:rsidP="00AA791B">
      <w:pPr>
        <w:pStyle w:val="1"/>
        <w:keepNext w:val="0"/>
        <w:keepLines w:val="0"/>
        <w:autoSpaceDE w:val="0"/>
        <w:autoSpaceDN w:val="0"/>
        <w:adjustRightInd w:val="0"/>
        <w:spacing w:before="0"/>
        <w:jc w:val="center"/>
        <w:rPr>
          <w:rFonts w:ascii="Times New Roman" w:hAnsi="Times New Roman" w:cs="Times New Roman"/>
          <w:bCs/>
          <w:color w:val="auto"/>
          <w:sz w:val="22"/>
          <w:szCs w:val="22"/>
        </w:rPr>
      </w:pPr>
      <w:r w:rsidRPr="00AA791B">
        <w:rPr>
          <w:rFonts w:ascii="Times New Roman" w:hAnsi="Times New Roman" w:cs="Times New Roman"/>
          <w:bCs/>
          <w:color w:val="auto"/>
          <w:sz w:val="22"/>
          <w:szCs w:val="22"/>
        </w:rPr>
        <w:t xml:space="preserve">коррупциогенных факторов со ссылкой на положения </w:t>
      </w:r>
      <w:hyperlink r:id="rId13" w:history="1">
        <w:r w:rsidRPr="00AA791B">
          <w:rPr>
            <w:rFonts w:ascii="Times New Roman" w:hAnsi="Times New Roman" w:cs="Times New Roman"/>
            <w:bCs/>
            <w:color w:val="0000FF"/>
            <w:sz w:val="22"/>
            <w:szCs w:val="22"/>
          </w:rPr>
          <w:t>методики</w:t>
        </w:r>
      </w:hyperlink>
      <w:r w:rsidRPr="00AA791B">
        <w:rPr>
          <w:rFonts w:ascii="Times New Roman" w:hAnsi="Times New Roman" w:cs="Times New Roman"/>
          <w:bCs/>
          <w:color w:val="auto"/>
          <w:sz w:val="22"/>
          <w:szCs w:val="22"/>
        </w:rPr>
        <w:t xml:space="preserve"> проведения</w:t>
      </w:r>
    </w:p>
    <w:p w:rsidR="0062070C" w:rsidRP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_______________________________________________________________________</w:t>
      </w:r>
      <w:r>
        <w:rPr>
          <w:rFonts w:ascii="Times New Roman" w:hAnsi="Times New Roman" w:cs="Times New Roman"/>
          <w:bCs/>
          <w:color w:val="auto"/>
          <w:sz w:val="24"/>
          <w:szCs w:val="24"/>
        </w:rPr>
        <w:t>_____</w:t>
      </w:r>
      <w:r w:rsidRPr="0062070C">
        <w:rPr>
          <w:rFonts w:ascii="Times New Roman" w:hAnsi="Times New Roman" w:cs="Times New Roman"/>
          <w:bCs/>
          <w:color w:val="auto"/>
          <w:sz w:val="24"/>
          <w:szCs w:val="24"/>
        </w:rPr>
        <w:t>____</w:t>
      </w:r>
    </w:p>
    <w:p w:rsidR="0062070C" w:rsidRPr="00AA791B" w:rsidRDefault="0062070C" w:rsidP="00AA791B">
      <w:pPr>
        <w:pStyle w:val="1"/>
        <w:keepNext w:val="0"/>
        <w:keepLines w:val="0"/>
        <w:autoSpaceDE w:val="0"/>
        <w:autoSpaceDN w:val="0"/>
        <w:adjustRightInd w:val="0"/>
        <w:spacing w:before="0"/>
        <w:jc w:val="center"/>
        <w:rPr>
          <w:rFonts w:ascii="Times New Roman" w:hAnsi="Times New Roman" w:cs="Times New Roman"/>
          <w:bCs/>
          <w:color w:val="auto"/>
          <w:sz w:val="22"/>
          <w:szCs w:val="22"/>
        </w:rPr>
      </w:pPr>
      <w:r w:rsidRPr="00AA791B">
        <w:rPr>
          <w:rFonts w:ascii="Times New Roman" w:hAnsi="Times New Roman" w:cs="Times New Roman"/>
          <w:bCs/>
          <w:color w:val="auto"/>
          <w:sz w:val="22"/>
          <w:szCs w:val="22"/>
        </w:rPr>
        <w:t>антикоррупционной экспертизы нормативных правовых актов и проектов</w:t>
      </w:r>
    </w:p>
    <w:p w:rsidR="0062070C" w:rsidRP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___________________________________________________________________</w:t>
      </w:r>
      <w:r>
        <w:rPr>
          <w:rFonts w:ascii="Times New Roman" w:hAnsi="Times New Roman" w:cs="Times New Roman"/>
          <w:bCs/>
          <w:color w:val="auto"/>
          <w:sz w:val="24"/>
          <w:szCs w:val="24"/>
        </w:rPr>
        <w:t>_____</w:t>
      </w:r>
      <w:r w:rsidRPr="0062070C">
        <w:rPr>
          <w:rFonts w:ascii="Times New Roman" w:hAnsi="Times New Roman" w:cs="Times New Roman"/>
          <w:bCs/>
          <w:color w:val="auto"/>
          <w:sz w:val="24"/>
          <w:szCs w:val="24"/>
        </w:rPr>
        <w:t>________</w:t>
      </w:r>
    </w:p>
    <w:p w:rsidR="0062070C" w:rsidRPr="00AA791B" w:rsidRDefault="0062070C" w:rsidP="00AA791B">
      <w:pPr>
        <w:pStyle w:val="1"/>
        <w:keepNext w:val="0"/>
        <w:keepLines w:val="0"/>
        <w:autoSpaceDE w:val="0"/>
        <w:autoSpaceDN w:val="0"/>
        <w:adjustRightInd w:val="0"/>
        <w:spacing w:before="0"/>
        <w:jc w:val="center"/>
        <w:rPr>
          <w:rFonts w:ascii="Times New Roman" w:hAnsi="Times New Roman" w:cs="Times New Roman"/>
          <w:bCs/>
          <w:color w:val="auto"/>
          <w:sz w:val="22"/>
          <w:szCs w:val="22"/>
        </w:rPr>
      </w:pPr>
      <w:r w:rsidRPr="00AA791B">
        <w:rPr>
          <w:rFonts w:ascii="Times New Roman" w:hAnsi="Times New Roman" w:cs="Times New Roman"/>
          <w:bCs/>
          <w:color w:val="auto"/>
          <w:sz w:val="22"/>
          <w:szCs w:val="22"/>
        </w:rPr>
        <w:t>нормативных правовых актов, утвержденной постановлением Правительства</w:t>
      </w:r>
    </w:p>
    <w:p w:rsidR="0062070C" w:rsidRP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__________________________________________________________________</w:t>
      </w:r>
      <w:r>
        <w:rPr>
          <w:rFonts w:ascii="Times New Roman" w:hAnsi="Times New Roman" w:cs="Times New Roman"/>
          <w:bCs/>
          <w:color w:val="auto"/>
          <w:sz w:val="24"/>
          <w:szCs w:val="24"/>
        </w:rPr>
        <w:t>_____</w:t>
      </w:r>
      <w:r w:rsidRPr="0062070C">
        <w:rPr>
          <w:rFonts w:ascii="Times New Roman" w:hAnsi="Times New Roman" w:cs="Times New Roman"/>
          <w:bCs/>
          <w:color w:val="auto"/>
          <w:sz w:val="24"/>
          <w:szCs w:val="24"/>
        </w:rPr>
        <w:t>_________</w:t>
      </w:r>
    </w:p>
    <w:p w:rsidR="0062070C" w:rsidRPr="00AA791B" w:rsidRDefault="0062070C" w:rsidP="00AA791B">
      <w:pPr>
        <w:pStyle w:val="1"/>
        <w:keepNext w:val="0"/>
        <w:keepLines w:val="0"/>
        <w:autoSpaceDE w:val="0"/>
        <w:autoSpaceDN w:val="0"/>
        <w:adjustRightInd w:val="0"/>
        <w:spacing w:before="0"/>
        <w:jc w:val="center"/>
        <w:rPr>
          <w:rFonts w:ascii="Times New Roman" w:hAnsi="Times New Roman" w:cs="Times New Roman"/>
          <w:bCs/>
          <w:color w:val="auto"/>
          <w:sz w:val="22"/>
          <w:szCs w:val="22"/>
        </w:rPr>
      </w:pPr>
      <w:r w:rsidRPr="00AA791B">
        <w:rPr>
          <w:rFonts w:ascii="Times New Roman" w:hAnsi="Times New Roman" w:cs="Times New Roman"/>
          <w:bCs/>
          <w:color w:val="auto"/>
          <w:sz w:val="22"/>
          <w:szCs w:val="22"/>
        </w:rPr>
        <w:t xml:space="preserve">Российской Федерации от 26 февраля 2010 г. </w:t>
      </w:r>
      <w:r w:rsidR="00AA791B">
        <w:rPr>
          <w:rFonts w:ascii="Times New Roman" w:hAnsi="Times New Roman" w:cs="Times New Roman"/>
          <w:bCs/>
          <w:color w:val="auto"/>
          <w:sz w:val="22"/>
          <w:szCs w:val="22"/>
        </w:rPr>
        <w:t>№</w:t>
      </w:r>
      <w:r w:rsidRPr="00AA791B">
        <w:rPr>
          <w:rFonts w:ascii="Times New Roman" w:hAnsi="Times New Roman" w:cs="Times New Roman"/>
          <w:bCs/>
          <w:color w:val="auto"/>
          <w:sz w:val="22"/>
          <w:szCs w:val="22"/>
        </w:rPr>
        <w:t xml:space="preserve"> 96)</w:t>
      </w:r>
    </w:p>
    <w:p w:rsidR="00AA791B"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 xml:space="preserve">   </w:t>
      </w:r>
    </w:p>
    <w:p w:rsidR="0062070C" w:rsidRPr="0062070C" w:rsidRDefault="0062070C" w:rsidP="00340981">
      <w:pPr>
        <w:pStyle w:val="1"/>
        <w:keepNext w:val="0"/>
        <w:keepLines w:val="0"/>
        <w:autoSpaceDE w:val="0"/>
        <w:autoSpaceDN w:val="0"/>
        <w:adjustRightInd w:val="0"/>
        <w:spacing w:before="0"/>
        <w:ind w:firstLine="709"/>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 xml:space="preserve"> В целях устранения выявленных коррупциогенных факторов предлагается </w:t>
      </w:r>
      <w:r w:rsidR="00340981">
        <w:rPr>
          <w:rFonts w:ascii="Times New Roman" w:hAnsi="Times New Roman" w:cs="Times New Roman"/>
          <w:bCs/>
          <w:color w:val="auto"/>
          <w:sz w:val="24"/>
          <w:szCs w:val="24"/>
        </w:rPr>
        <w:t>_________</w:t>
      </w:r>
    </w:p>
    <w:p w:rsidR="0062070C" w:rsidRP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______________________________________________________________________</w:t>
      </w:r>
      <w:r w:rsidR="00AA791B">
        <w:rPr>
          <w:rFonts w:ascii="Times New Roman" w:hAnsi="Times New Roman" w:cs="Times New Roman"/>
          <w:bCs/>
          <w:color w:val="auto"/>
          <w:sz w:val="24"/>
          <w:szCs w:val="24"/>
        </w:rPr>
        <w:t>_____</w:t>
      </w:r>
      <w:r w:rsidRPr="0062070C">
        <w:rPr>
          <w:rFonts w:ascii="Times New Roman" w:hAnsi="Times New Roman" w:cs="Times New Roman"/>
          <w:bCs/>
          <w:color w:val="auto"/>
          <w:sz w:val="24"/>
          <w:szCs w:val="24"/>
        </w:rPr>
        <w:t>_____</w:t>
      </w:r>
    </w:p>
    <w:p w:rsidR="0062070C" w:rsidRPr="00AA791B" w:rsidRDefault="0062070C" w:rsidP="00AA791B">
      <w:pPr>
        <w:pStyle w:val="1"/>
        <w:keepNext w:val="0"/>
        <w:keepLines w:val="0"/>
        <w:autoSpaceDE w:val="0"/>
        <w:autoSpaceDN w:val="0"/>
        <w:adjustRightInd w:val="0"/>
        <w:spacing w:before="0"/>
        <w:jc w:val="center"/>
        <w:rPr>
          <w:rFonts w:ascii="Times New Roman" w:hAnsi="Times New Roman" w:cs="Times New Roman"/>
          <w:bCs/>
          <w:color w:val="auto"/>
          <w:sz w:val="22"/>
          <w:szCs w:val="22"/>
        </w:rPr>
      </w:pPr>
      <w:r w:rsidRPr="00AA791B">
        <w:rPr>
          <w:rFonts w:ascii="Times New Roman" w:hAnsi="Times New Roman" w:cs="Times New Roman"/>
          <w:bCs/>
          <w:color w:val="auto"/>
          <w:sz w:val="22"/>
          <w:szCs w:val="22"/>
        </w:rPr>
        <w:t>(указывается способ устранения коррупциогенных факторов)</w:t>
      </w:r>
    </w:p>
    <w:p w:rsid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4"/>
          <w:szCs w:val="24"/>
        </w:rPr>
      </w:pPr>
    </w:p>
    <w:p w:rsidR="00340981" w:rsidRDefault="00340981" w:rsidP="00340981"/>
    <w:p w:rsidR="00340981" w:rsidRPr="00340981" w:rsidRDefault="00340981" w:rsidP="00340981"/>
    <w:p w:rsidR="0062070C" w:rsidRP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 xml:space="preserve">__________________________   </w:t>
      </w:r>
      <w:r w:rsidR="00AA791B">
        <w:rPr>
          <w:rFonts w:ascii="Times New Roman" w:hAnsi="Times New Roman" w:cs="Times New Roman"/>
          <w:bCs/>
          <w:color w:val="auto"/>
          <w:sz w:val="24"/>
          <w:szCs w:val="24"/>
        </w:rPr>
        <w:t xml:space="preserve">      </w:t>
      </w:r>
      <w:r w:rsidRPr="0062070C">
        <w:rPr>
          <w:rFonts w:ascii="Times New Roman" w:hAnsi="Times New Roman" w:cs="Times New Roman"/>
          <w:bCs/>
          <w:color w:val="auto"/>
          <w:sz w:val="24"/>
          <w:szCs w:val="24"/>
        </w:rPr>
        <w:t xml:space="preserve">_____________   </w:t>
      </w:r>
      <w:r w:rsidR="00AA791B">
        <w:rPr>
          <w:rFonts w:ascii="Times New Roman" w:hAnsi="Times New Roman" w:cs="Times New Roman"/>
          <w:bCs/>
          <w:color w:val="auto"/>
          <w:sz w:val="24"/>
          <w:szCs w:val="24"/>
        </w:rPr>
        <w:t xml:space="preserve">          </w:t>
      </w:r>
      <w:r w:rsidRPr="0062070C">
        <w:rPr>
          <w:rFonts w:ascii="Times New Roman" w:hAnsi="Times New Roman" w:cs="Times New Roman"/>
          <w:bCs/>
          <w:color w:val="auto"/>
          <w:sz w:val="24"/>
          <w:szCs w:val="24"/>
        </w:rPr>
        <w:t>______________________________</w:t>
      </w:r>
    </w:p>
    <w:p w:rsidR="0062070C" w:rsidRPr="00AA791B"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2"/>
          <w:szCs w:val="22"/>
        </w:rPr>
      </w:pPr>
      <w:r w:rsidRPr="00AA791B">
        <w:rPr>
          <w:rFonts w:ascii="Times New Roman" w:hAnsi="Times New Roman" w:cs="Times New Roman"/>
          <w:bCs/>
          <w:color w:val="auto"/>
          <w:sz w:val="22"/>
          <w:szCs w:val="22"/>
        </w:rPr>
        <w:t xml:space="preserve">(наименование должности)     </w:t>
      </w:r>
      <w:r w:rsidR="00AA791B">
        <w:rPr>
          <w:rFonts w:ascii="Times New Roman" w:hAnsi="Times New Roman" w:cs="Times New Roman"/>
          <w:bCs/>
          <w:color w:val="auto"/>
          <w:sz w:val="22"/>
          <w:szCs w:val="22"/>
        </w:rPr>
        <w:t xml:space="preserve">                 </w:t>
      </w:r>
      <w:r w:rsidRPr="00AA791B">
        <w:rPr>
          <w:rFonts w:ascii="Times New Roman" w:hAnsi="Times New Roman" w:cs="Times New Roman"/>
          <w:bCs/>
          <w:color w:val="auto"/>
          <w:sz w:val="22"/>
          <w:szCs w:val="22"/>
        </w:rPr>
        <w:t xml:space="preserve"> </w:t>
      </w:r>
      <w:r w:rsidR="00AA791B">
        <w:rPr>
          <w:rFonts w:ascii="Times New Roman" w:hAnsi="Times New Roman" w:cs="Times New Roman"/>
          <w:bCs/>
          <w:color w:val="auto"/>
          <w:sz w:val="22"/>
          <w:szCs w:val="22"/>
        </w:rPr>
        <w:t xml:space="preserve"> </w:t>
      </w:r>
      <w:r w:rsidRPr="00AA791B">
        <w:rPr>
          <w:rFonts w:ascii="Times New Roman" w:hAnsi="Times New Roman" w:cs="Times New Roman"/>
          <w:bCs/>
          <w:color w:val="auto"/>
          <w:sz w:val="22"/>
          <w:szCs w:val="22"/>
        </w:rPr>
        <w:t xml:space="preserve">(подпись)           </w:t>
      </w:r>
      <w:r w:rsidR="00AA791B">
        <w:rPr>
          <w:rFonts w:ascii="Times New Roman" w:hAnsi="Times New Roman" w:cs="Times New Roman"/>
          <w:bCs/>
          <w:color w:val="auto"/>
          <w:sz w:val="22"/>
          <w:szCs w:val="22"/>
        </w:rPr>
        <w:t xml:space="preserve">                    </w:t>
      </w:r>
      <w:r w:rsidRPr="00AA791B">
        <w:rPr>
          <w:rFonts w:ascii="Times New Roman" w:hAnsi="Times New Roman" w:cs="Times New Roman"/>
          <w:bCs/>
          <w:color w:val="auto"/>
          <w:sz w:val="22"/>
          <w:szCs w:val="22"/>
        </w:rPr>
        <w:t>(инициалы, фамилия)</w:t>
      </w:r>
    </w:p>
    <w:p w:rsidR="0062070C" w:rsidRPr="0062070C"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___________________</w:t>
      </w:r>
    </w:p>
    <w:p w:rsidR="0062070C" w:rsidRPr="00AA791B" w:rsidRDefault="0062070C" w:rsidP="0062070C">
      <w:pPr>
        <w:pStyle w:val="1"/>
        <w:keepNext w:val="0"/>
        <w:keepLines w:val="0"/>
        <w:autoSpaceDE w:val="0"/>
        <w:autoSpaceDN w:val="0"/>
        <w:adjustRightInd w:val="0"/>
        <w:spacing w:before="0"/>
        <w:jc w:val="both"/>
        <w:rPr>
          <w:rFonts w:ascii="Times New Roman" w:hAnsi="Times New Roman" w:cs="Times New Roman"/>
          <w:bCs/>
          <w:color w:val="auto"/>
          <w:sz w:val="22"/>
          <w:szCs w:val="22"/>
        </w:rPr>
      </w:pPr>
      <w:r w:rsidRPr="00AA791B">
        <w:rPr>
          <w:rFonts w:ascii="Times New Roman" w:hAnsi="Times New Roman" w:cs="Times New Roman"/>
          <w:bCs/>
          <w:color w:val="auto"/>
          <w:sz w:val="22"/>
          <w:szCs w:val="22"/>
        </w:rPr>
        <w:t>(дата)</w:t>
      </w:r>
    </w:p>
    <w:p w:rsidR="000F7CDE" w:rsidRDefault="000F7CDE">
      <w:pPr>
        <w:rPr>
          <w:sz w:val="44"/>
          <w:szCs w:val="44"/>
        </w:rPr>
      </w:pPr>
      <w:r>
        <w:rPr>
          <w:sz w:val="44"/>
          <w:szCs w:val="44"/>
        </w:rPr>
        <w:br w:type="page"/>
      </w:r>
    </w:p>
    <w:p w:rsidR="000F7CDE" w:rsidRPr="00AA791B" w:rsidRDefault="000F7CDE" w:rsidP="000F7CDE">
      <w:pPr>
        <w:autoSpaceDE w:val="0"/>
        <w:autoSpaceDN w:val="0"/>
        <w:adjustRightInd w:val="0"/>
        <w:ind w:left="5954"/>
        <w:jc w:val="both"/>
        <w:outlineLvl w:val="0"/>
      </w:pPr>
      <w:r w:rsidRPr="00AA791B">
        <w:lastRenderedPageBreak/>
        <w:t>Приложение № 1</w:t>
      </w:r>
    </w:p>
    <w:p w:rsidR="000F7CDE" w:rsidRPr="00AA791B" w:rsidRDefault="000F7CDE" w:rsidP="000F7CDE">
      <w:pPr>
        <w:pStyle w:val="ConsPlusNormal"/>
        <w:ind w:left="5954" w:firstLine="0"/>
        <w:jc w:val="both"/>
        <w:rPr>
          <w:sz w:val="24"/>
          <w:szCs w:val="24"/>
        </w:rPr>
      </w:pPr>
      <w:r w:rsidRPr="00AA791B">
        <w:rPr>
          <w:sz w:val="24"/>
          <w:szCs w:val="24"/>
        </w:rPr>
        <w:t xml:space="preserve">к </w:t>
      </w:r>
      <w:r w:rsidRPr="00AA791B">
        <w:rPr>
          <w:rFonts w:ascii="Times New Roman" w:hAnsi="Times New Roman" w:cs="Times New Roman"/>
          <w:bCs/>
          <w:sz w:val="24"/>
          <w:szCs w:val="24"/>
        </w:rPr>
        <w:t>Порядку проведения антикоррупционной экспертизы нормативных правовых актов и проектов нормативных правовых актов</w:t>
      </w:r>
    </w:p>
    <w:p w:rsidR="000F7CDE" w:rsidRDefault="000F7CDE" w:rsidP="000F7CDE">
      <w:pPr>
        <w:autoSpaceDE w:val="0"/>
        <w:autoSpaceDN w:val="0"/>
        <w:adjustRightInd w:val="0"/>
        <w:ind w:firstLine="540"/>
        <w:jc w:val="both"/>
        <w:rPr>
          <w:sz w:val="28"/>
          <w:szCs w:val="28"/>
        </w:rPr>
      </w:pPr>
    </w:p>
    <w:p w:rsidR="000F7CDE" w:rsidRPr="0062070C" w:rsidRDefault="000F7CDE" w:rsidP="000F7CDE">
      <w:pPr>
        <w:pStyle w:val="1"/>
        <w:keepNext w:val="0"/>
        <w:keepLines w:val="0"/>
        <w:autoSpaceDE w:val="0"/>
        <w:autoSpaceDN w:val="0"/>
        <w:adjustRightInd w:val="0"/>
        <w:spacing w:before="0"/>
        <w:jc w:val="center"/>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ЗАКЛЮЧЕНИЕ</w:t>
      </w:r>
    </w:p>
    <w:p w:rsidR="000F7CDE" w:rsidRPr="0062070C" w:rsidRDefault="000F7CDE" w:rsidP="000F7CDE">
      <w:pPr>
        <w:pStyle w:val="1"/>
        <w:keepNext w:val="0"/>
        <w:keepLines w:val="0"/>
        <w:autoSpaceDE w:val="0"/>
        <w:autoSpaceDN w:val="0"/>
        <w:adjustRightInd w:val="0"/>
        <w:spacing w:before="0"/>
        <w:jc w:val="center"/>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ПО РЕЗУЛЬТАТАМ АНТИКОРРУПЦИОННОЙ ЭКСПЕРТИЗЫ</w:t>
      </w:r>
    </w:p>
    <w:p w:rsidR="000F7CDE" w:rsidRPr="0062070C" w:rsidRDefault="000F7CDE" w:rsidP="000F7CDE">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___________________________________________________________________________</w:t>
      </w:r>
    </w:p>
    <w:p w:rsidR="000F7CDE" w:rsidRPr="0062070C" w:rsidRDefault="000F7CDE" w:rsidP="000F7CDE">
      <w:pPr>
        <w:pStyle w:val="1"/>
        <w:keepNext w:val="0"/>
        <w:keepLines w:val="0"/>
        <w:autoSpaceDE w:val="0"/>
        <w:autoSpaceDN w:val="0"/>
        <w:adjustRightInd w:val="0"/>
        <w:spacing w:before="0"/>
        <w:jc w:val="center"/>
        <w:rPr>
          <w:rFonts w:ascii="Times New Roman" w:hAnsi="Times New Roman" w:cs="Times New Roman"/>
          <w:bCs/>
          <w:color w:val="auto"/>
          <w:sz w:val="22"/>
          <w:szCs w:val="22"/>
        </w:rPr>
      </w:pPr>
      <w:r w:rsidRPr="0062070C">
        <w:rPr>
          <w:rFonts w:ascii="Times New Roman" w:hAnsi="Times New Roman" w:cs="Times New Roman"/>
          <w:bCs/>
          <w:color w:val="auto"/>
          <w:sz w:val="22"/>
          <w:szCs w:val="22"/>
        </w:rPr>
        <w:t>(наименование нормативного правового акта)</w:t>
      </w:r>
    </w:p>
    <w:p w:rsidR="00F851C0" w:rsidRDefault="00F851C0" w:rsidP="007358C0">
      <w:pPr>
        <w:jc w:val="center"/>
        <w:rPr>
          <w:sz w:val="44"/>
          <w:szCs w:val="44"/>
        </w:rPr>
      </w:pPr>
    </w:p>
    <w:p w:rsidR="000F7CDE" w:rsidRDefault="000F7CDE" w:rsidP="000F7CDE">
      <w:pPr>
        <w:pStyle w:val="1"/>
        <w:keepNext w:val="0"/>
        <w:keepLines w:val="0"/>
        <w:autoSpaceDE w:val="0"/>
        <w:autoSpaceDN w:val="0"/>
        <w:adjustRightInd w:val="0"/>
        <w:spacing w:before="0"/>
        <w:ind w:firstLine="709"/>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 xml:space="preserve">Руководствуясь </w:t>
      </w:r>
      <w:hyperlink r:id="rId14" w:history="1">
        <w:r w:rsidRPr="0062070C">
          <w:rPr>
            <w:rFonts w:ascii="Times New Roman" w:hAnsi="Times New Roman" w:cs="Times New Roman"/>
            <w:bCs/>
            <w:color w:val="0000FF"/>
            <w:sz w:val="24"/>
            <w:szCs w:val="24"/>
          </w:rPr>
          <w:t>частью 4 статьи 3</w:t>
        </w:r>
      </w:hyperlink>
      <w:r w:rsidRPr="0062070C">
        <w:rPr>
          <w:rFonts w:ascii="Times New Roman" w:hAnsi="Times New Roman" w:cs="Times New Roman"/>
          <w:bCs/>
          <w:color w:val="auto"/>
          <w:sz w:val="24"/>
          <w:szCs w:val="24"/>
        </w:rPr>
        <w:t xml:space="preserve"> Федерального закона от 17 июля 2009 г.</w:t>
      </w:r>
      <w:r>
        <w:rPr>
          <w:rFonts w:ascii="Times New Roman" w:hAnsi="Times New Roman" w:cs="Times New Roman"/>
          <w:bCs/>
          <w:color w:val="auto"/>
          <w:sz w:val="24"/>
          <w:szCs w:val="24"/>
        </w:rPr>
        <w:t xml:space="preserve"> №</w:t>
      </w:r>
      <w:r w:rsidRPr="0062070C">
        <w:rPr>
          <w:rFonts w:ascii="Times New Roman" w:hAnsi="Times New Roman" w:cs="Times New Roman"/>
          <w:bCs/>
          <w:color w:val="auto"/>
          <w:sz w:val="24"/>
          <w:szCs w:val="24"/>
        </w:rPr>
        <w:t xml:space="preserve"> 172-ФЗ </w:t>
      </w:r>
      <w:r>
        <w:rPr>
          <w:rFonts w:ascii="Times New Roman" w:hAnsi="Times New Roman" w:cs="Times New Roman"/>
          <w:bCs/>
          <w:color w:val="auto"/>
          <w:sz w:val="24"/>
          <w:szCs w:val="24"/>
        </w:rPr>
        <w:t>«</w:t>
      </w:r>
      <w:r w:rsidRPr="0062070C">
        <w:rPr>
          <w:rFonts w:ascii="Times New Roman" w:hAnsi="Times New Roman" w:cs="Times New Roman"/>
          <w:bCs/>
          <w:color w:val="auto"/>
          <w:sz w:val="24"/>
          <w:szCs w:val="24"/>
        </w:rPr>
        <w:t>Об  антикоррупционной  экспертизе  нормативных  правовых  актов и</w:t>
      </w:r>
      <w:r>
        <w:rPr>
          <w:rFonts w:ascii="Times New Roman" w:hAnsi="Times New Roman" w:cs="Times New Roman"/>
          <w:bCs/>
          <w:color w:val="auto"/>
          <w:sz w:val="24"/>
          <w:szCs w:val="24"/>
        </w:rPr>
        <w:t xml:space="preserve"> </w:t>
      </w:r>
      <w:r w:rsidRPr="0062070C">
        <w:rPr>
          <w:rFonts w:ascii="Times New Roman" w:hAnsi="Times New Roman" w:cs="Times New Roman"/>
          <w:bCs/>
          <w:color w:val="auto"/>
          <w:sz w:val="24"/>
          <w:szCs w:val="24"/>
        </w:rPr>
        <w:t>проектов нормативных правовых актов</w:t>
      </w:r>
      <w:r>
        <w:rPr>
          <w:rFonts w:ascii="Times New Roman" w:hAnsi="Times New Roman" w:cs="Times New Roman"/>
          <w:bCs/>
          <w:color w:val="auto"/>
          <w:sz w:val="24"/>
          <w:szCs w:val="24"/>
        </w:rPr>
        <w:t>»</w:t>
      </w:r>
      <w:r w:rsidRPr="0062070C">
        <w:rPr>
          <w:rFonts w:ascii="Times New Roman" w:hAnsi="Times New Roman" w:cs="Times New Roman"/>
          <w:bCs/>
          <w:color w:val="auto"/>
          <w:sz w:val="24"/>
          <w:szCs w:val="24"/>
        </w:rPr>
        <w:t xml:space="preserve"> _____________________________</w:t>
      </w:r>
      <w:r>
        <w:rPr>
          <w:rFonts w:ascii="Times New Roman" w:hAnsi="Times New Roman" w:cs="Times New Roman"/>
          <w:bCs/>
          <w:color w:val="auto"/>
          <w:sz w:val="24"/>
          <w:szCs w:val="24"/>
        </w:rPr>
        <w:t>_____________________</w:t>
      </w:r>
      <w:r w:rsidRPr="0062070C">
        <w:rPr>
          <w:rFonts w:ascii="Times New Roman" w:hAnsi="Times New Roman" w:cs="Times New Roman"/>
          <w:bCs/>
          <w:color w:val="auto"/>
          <w:sz w:val="24"/>
          <w:szCs w:val="24"/>
        </w:rPr>
        <w:t xml:space="preserve">___                                    </w:t>
      </w:r>
    </w:p>
    <w:p w:rsidR="000F7CDE" w:rsidRDefault="000F7CDE" w:rsidP="000F7CDE">
      <w:pPr>
        <w:pStyle w:val="1"/>
        <w:keepNext w:val="0"/>
        <w:keepLines w:val="0"/>
        <w:autoSpaceDE w:val="0"/>
        <w:autoSpaceDN w:val="0"/>
        <w:adjustRightInd w:val="0"/>
        <w:spacing w:before="0"/>
        <w:jc w:val="both"/>
        <w:rPr>
          <w:rFonts w:ascii="Times New Roman" w:hAnsi="Times New Roman" w:cs="Times New Roman"/>
          <w:bCs/>
          <w:color w:val="auto"/>
          <w:sz w:val="22"/>
          <w:szCs w:val="22"/>
        </w:rPr>
      </w:pPr>
      <w:r w:rsidRPr="0062070C">
        <w:rPr>
          <w:rFonts w:ascii="Times New Roman" w:hAnsi="Times New Roman" w:cs="Times New Roman"/>
          <w:bCs/>
          <w:color w:val="auto"/>
          <w:sz w:val="22"/>
          <w:szCs w:val="22"/>
        </w:rPr>
        <w:t xml:space="preserve"> </w:t>
      </w:r>
      <w:r w:rsidRPr="0062070C">
        <w:rPr>
          <w:rFonts w:ascii="Times New Roman" w:hAnsi="Times New Roman" w:cs="Times New Roman"/>
          <w:bCs/>
          <w:color w:val="auto"/>
          <w:sz w:val="22"/>
          <w:szCs w:val="22"/>
        </w:rPr>
        <w:tab/>
      </w:r>
      <w:r w:rsidRPr="0062070C">
        <w:rPr>
          <w:rFonts w:ascii="Times New Roman" w:hAnsi="Times New Roman" w:cs="Times New Roman"/>
          <w:bCs/>
          <w:color w:val="auto"/>
          <w:sz w:val="22"/>
          <w:szCs w:val="22"/>
        </w:rPr>
        <w:tab/>
      </w:r>
      <w:r w:rsidRPr="0062070C">
        <w:rPr>
          <w:rFonts w:ascii="Times New Roman" w:hAnsi="Times New Roman" w:cs="Times New Roman"/>
          <w:bCs/>
          <w:color w:val="auto"/>
          <w:sz w:val="22"/>
          <w:szCs w:val="22"/>
        </w:rPr>
        <w:tab/>
      </w:r>
      <w:r w:rsidRPr="0062070C">
        <w:rPr>
          <w:rFonts w:ascii="Times New Roman" w:hAnsi="Times New Roman" w:cs="Times New Roman"/>
          <w:bCs/>
          <w:color w:val="auto"/>
          <w:sz w:val="22"/>
          <w:szCs w:val="22"/>
        </w:rPr>
        <w:tab/>
      </w:r>
      <w:r w:rsidRPr="0062070C">
        <w:rPr>
          <w:rFonts w:ascii="Times New Roman" w:hAnsi="Times New Roman" w:cs="Times New Roman"/>
          <w:bCs/>
          <w:color w:val="auto"/>
          <w:sz w:val="22"/>
          <w:szCs w:val="22"/>
        </w:rPr>
        <w:tab/>
        <w:t xml:space="preserve">(наименование уполномоченного органа, проводившего </w:t>
      </w:r>
    </w:p>
    <w:p w:rsidR="000F7CDE" w:rsidRDefault="000F7CDE" w:rsidP="000F7CDE">
      <w:pPr>
        <w:pStyle w:val="1"/>
        <w:keepNext w:val="0"/>
        <w:keepLines w:val="0"/>
        <w:autoSpaceDE w:val="0"/>
        <w:autoSpaceDN w:val="0"/>
        <w:adjustRightInd w:val="0"/>
        <w:spacing w:before="0"/>
        <w:jc w:val="both"/>
        <w:rPr>
          <w:rFonts w:ascii="Times New Roman" w:hAnsi="Times New Roman" w:cs="Times New Roman"/>
          <w:bCs/>
          <w:color w:val="auto"/>
          <w:sz w:val="22"/>
          <w:szCs w:val="22"/>
        </w:rPr>
      </w:pPr>
      <w:r>
        <w:rPr>
          <w:rFonts w:ascii="Times New Roman" w:hAnsi="Times New Roman" w:cs="Times New Roman"/>
          <w:bCs/>
          <w:color w:val="auto"/>
          <w:sz w:val="22"/>
          <w:szCs w:val="22"/>
        </w:rPr>
        <w:t>_______________________________________________________________________________________</w:t>
      </w:r>
    </w:p>
    <w:p w:rsidR="000F7CDE" w:rsidRPr="0062070C" w:rsidRDefault="000F7CDE" w:rsidP="000F7CDE">
      <w:pPr>
        <w:pStyle w:val="1"/>
        <w:keepNext w:val="0"/>
        <w:keepLines w:val="0"/>
        <w:autoSpaceDE w:val="0"/>
        <w:autoSpaceDN w:val="0"/>
        <w:adjustRightInd w:val="0"/>
        <w:spacing w:before="0"/>
        <w:jc w:val="center"/>
        <w:rPr>
          <w:rFonts w:ascii="Times New Roman" w:hAnsi="Times New Roman" w:cs="Times New Roman"/>
          <w:bCs/>
          <w:color w:val="auto"/>
          <w:sz w:val="22"/>
          <w:szCs w:val="22"/>
        </w:rPr>
      </w:pPr>
      <w:r w:rsidRPr="0062070C">
        <w:rPr>
          <w:rFonts w:ascii="Times New Roman" w:hAnsi="Times New Roman" w:cs="Times New Roman"/>
          <w:bCs/>
          <w:color w:val="auto"/>
          <w:sz w:val="22"/>
          <w:szCs w:val="22"/>
        </w:rPr>
        <w:t>антикоррупционную экспертизу)</w:t>
      </w:r>
    </w:p>
    <w:p w:rsidR="000F7CDE" w:rsidRPr="0062070C" w:rsidRDefault="000F7CDE" w:rsidP="000F7CDE">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провел антикоррупционную экспертизу ______</w:t>
      </w:r>
      <w:r>
        <w:rPr>
          <w:rFonts w:ascii="Times New Roman" w:hAnsi="Times New Roman" w:cs="Times New Roman"/>
          <w:bCs/>
          <w:color w:val="auto"/>
          <w:sz w:val="24"/>
          <w:szCs w:val="24"/>
        </w:rPr>
        <w:t>______</w:t>
      </w:r>
      <w:r w:rsidRPr="0062070C">
        <w:rPr>
          <w:rFonts w:ascii="Times New Roman" w:hAnsi="Times New Roman" w:cs="Times New Roman"/>
          <w:bCs/>
          <w:color w:val="auto"/>
          <w:sz w:val="24"/>
          <w:szCs w:val="24"/>
        </w:rPr>
        <w:t>_________________________________</w:t>
      </w:r>
    </w:p>
    <w:p w:rsidR="000F7CDE" w:rsidRPr="0062070C" w:rsidRDefault="000F7CDE" w:rsidP="000F7CDE">
      <w:pPr>
        <w:pStyle w:val="1"/>
        <w:keepNext w:val="0"/>
        <w:keepLines w:val="0"/>
        <w:autoSpaceDE w:val="0"/>
        <w:autoSpaceDN w:val="0"/>
        <w:adjustRightInd w:val="0"/>
        <w:spacing w:before="0"/>
        <w:jc w:val="both"/>
        <w:rPr>
          <w:rFonts w:ascii="Times New Roman" w:hAnsi="Times New Roman" w:cs="Times New Roman"/>
          <w:bCs/>
          <w:color w:val="auto"/>
          <w:sz w:val="22"/>
          <w:szCs w:val="22"/>
        </w:rPr>
      </w:pPr>
      <w:r w:rsidRPr="0062070C">
        <w:rPr>
          <w:rFonts w:ascii="Times New Roman" w:hAnsi="Times New Roman" w:cs="Times New Roman"/>
          <w:bCs/>
          <w:color w:val="auto"/>
          <w:sz w:val="22"/>
          <w:szCs w:val="22"/>
        </w:rPr>
        <w:t xml:space="preserve">                                    </w:t>
      </w:r>
      <w:r>
        <w:rPr>
          <w:rFonts w:ascii="Times New Roman" w:hAnsi="Times New Roman" w:cs="Times New Roman"/>
          <w:bCs/>
          <w:color w:val="auto"/>
          <w:sz w:val="22"/>
          <w:szCs w:val="22"/>
        </w:rPr>
        <w:tab/>
      </w:r>
      <w:r>
        <w:rPr>
          <w:rFonts w:ascii="Times New Roman" w:hAnsi="Times New Roman" w:cs="Times New Roman"/>
          <w:bCs/>
          <w:color w:val="auto"/>
          <w:sz w:val="22"/>
          <w:szCs w:val="22"/>
        </w:rPr>
        <w:tab/>
      </w:r>
      <w:r>
        <w:rPr>
          <w:rFonts w:ascii="Times New Roman" w:hAnsi="Times New Roman" w:cs="Times New Roman"/>
          <w:bCs/>
          <w:color w:val="auto"/>
          <w:sz w:val="22"/>
          <w:szCs w:val="22"/>
        </w:rPr>
        <w:tab/>
      </w:r>
      <w:r>
        <w:rPr>
          <w:rFonts w:ascii="Times New Roman" w:hAnsi="Times New Roman" w:cs="Times New Roman"/>
          <w:bCs/>
          <w:color w:val="auto"/>
          <w:sz w:val="22"/>
          <w:szCs w:val="22"/>
        </w:rPr>
        <w:tab/>
      </w:r>
      <w:r w:rsidRPr="0062070C">
        <w:rPr>
          <w:rFonts w:ascii="Times New Roman" w:hAnsi="Times New Roman" w:cs="Times New Roman"/>
          <w:bCs/>
          <w:color w:val="auto"/>
          <w:sz w:val="22"/>
          <w:szCs w:val="22"/>
        </w:rPr>
        <w:t>(реквизиты нормативного правового акта</w:t>
      </w:r>
    </w:p>
    <w:p w:rsidR="000F7CDE" w:rsidRPr="0062070C" w:rsidRDefault="000F7CDE" w:rsidP="000F7CDE">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___________________________________________________________________________</w:t>
      </w:r>
    </w:p>
    <w:p w:rsidR="000F7CDE" w:rsidRPr="0062070C" w:rsidRDefault="000F7CDE" w:rsidP="000F7CDE">
      <w:pPr>
        <w:pStyle w:val="1"/>
        <w:keepNext w:val="0"/>
        <w:keepLines w:val="0"/>
        <w:autoSpaceDE w:val="0"/>
        <w:autoSpaceDN w:val="0"/>
        <w:adjustRightInd w:val="0"/>
        <w:spacing w:before="0"/>
        <w:jc w:val="center"/>
        <w:rPr>
          <w:rFonts w:ascii="Times New Roman" w:hAnsi="Times New Roman" w:cs="Times New Roman"/>
          <w:bCs/>
          <w:color w:val="auto"/>
          <w:sz w:val="22"/>
          <w:szCs w:val="22"/>
        </w:rPr>
      </w:pPr>
      <w:r w:rsidRPr="0062070C">
        <w:rPr>
          <w:rFonts w:ascii="Times New Roman" w:hAnsi="Times New Roman" w:cs="Times New Roman"/>
          <w:bCs/>
          <w:color w:val="auto"/>
          <w:sz w:val="22"/>
          <w:szCs w:val="22"/>
        </w:rPr>
        <w:t>или проекта нормативного правового акта)</w:t>
      </w:r>
    </w:p>
    <w:p w:rsidR="000F7CDE" w:rsidRDefault="000F7CDE" w:rsidP="007358C0">
      <w:pPr>
        <w:jc w:val="center"/>
        <w:rPr>
          <w:sz w:val="44"/>
          <w:szCs w:val="44"/>
        </w:rPr>
      </w:pPr>
    </w:p>
    <w:p w:rsidR="000F7CDE" w:rsidRPr="000F7CDE" w:rsidRDefault="000F7CDE" w:rsidP="000F7CDE">
      <w:pPr>
        <w:pStyle w:val="1"/>
        <w:keepNext w:val="0"/>
        <w:keepLines w:val="0"/>
        <w:autoSpaceDE w:val="0"/>
        <w:autoSpaceDN w:val="0"/>
        <w:adjustRightInd w:val="0"/>
        <w:spacing w:before="0"/>
        <w:ind w:firstLine="709"/>
        <w:jc w:val="both"/>
        <w:rPr>
          <w:rFonts w:ascii="Times New Roman" w:hAnsi="Times New Roman" w:cs="Times New Roman"/>
          <w:bCs/>
          <w:color w:val="auto"/>
          <w:sz w:val="24"/>
          <w:szCs w:val="24"/>
        </w:rPr>
      </w:pPr>
      <w:r w:rsidRPr="000F7CDE">
        <w:rPr>
          <w:rFonts w:ascii="Times New Roman" w:hAnsi="Times New Roman" w:cs="Times New Roman"/>
          <w:bCs/>
          <w:color w:val="auto"/>
          <w:sz w:val="24"/>
          <w:szCs w:val="24"/>
        </w:rPr>
        <w:t>В представленном нормативном правовом акте коррупциогенные факторы не</w:t>
      </w:r>
      <w:r>
        <w:rPr>
          <w:rFonts w:ascii="Times New Roman" w:hAnsi="Times New Roman" w:cs="Times New Roman"/>
          <w:bCs/>
          <w:color w:val="auto"/>
          <w:sz w:val="24"/>
          <w:szCs w:val="24"/>
        </w:rPr>
        <w:t xml:space="preserve"> </w:t>
      </w:r>
      <w:r w:rsidRPr="000F7CDE">
        <w:rPr>
          <w:rFonts w:ascii="Times New Roman" w:hAnsi="Times New Roman" w:cs="Times New Roman"/>
          <w:bCs/>
          <w:color w:val="auto"/>
          <w:sz w:val="24"/>
          <w:szCs w:val="24"/>
        </w:rPr>
        <w:t>выявлены.</w:t>
      </w:r>
    </w:p>
    <w:p w:rsidR="000F7CDE" w:rsidRDefault="000F7CDE" w:rsidP="007358C0">
      <w:pPr>
        <w:jc w:val="center"/>
      </w:pPr>
    </w:p>
    <w:p w:rsidR="000F7CDE" w:rsidRDefault="000F7CDE" w:rsidP="007358C0">
      <w:pPr>
        <w:jc w:val="center"/>
      </w:pPr>
    </w:p>
    <w:p w:rsidR="000F7CDE" w:rsidRDefault="000F7CDE" w:rsidP="007358C0">
      <w:pPr>
        <w:jc w:val="center"/>
      </w:pPr>
    </w:p>
    <w:p w:rsidR="000F7CDE" w:rsidRPr="0062070C" w:rsidRDefault="000F7CDE" w:rsidP="000F7CDE">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 xml:space="preserve">__________________________   </w:t>
      </w:r>
      <w:r>
        <w:rPr>
          <w:rFonts w:ascii="Times New Roman" w:hAnsi="Times New Roman" w:cs="Times New Roman"/>
          <w:bCs/>
          <w:color w:val="auto"/>
          <w:sz w:val="24"/>
          <w:szCs w:val="24"/>
        </w:rPr>
        <w:t xml:space="preserve">      </w:t>
      </w:r>
      <w:r w:rsidRPr="0062070C">
        <w:rPr>
          <w:rFonts w:ascii="Times New Roman" w:hAnsi="Times New Roman" w:cs="Times New Roman"/>
          <w:bCs/>
          <w:color w:val="auto"/>
          <w:sz w:val="24"/>
          <w:szCs w:val="24"/>
        </w:rPr>
        <w:t xml:space="preserve">_____________   </w:t>
      </w:r>
      <w:r>
        <w:rPr>
          <w:rFonts w:ascii="Times New Roman" w:hAnsi="Times New Roman" w:cs="Times New Roman"/>
          <w:bCs/>
          <w:color w:val="auto"/>
          <w:sz w:val="24"/>
          <w:szCs w:val="24"/>
        </w:rPr>
        <w:t xml:space="preserve">          </w:t>
      </w:r>
      <w:r w:rsidRPr="0062070C">
        <w:rPr>
          <w:rFonts w:ascii="Times New Roman" w:hAnsi="Times New Roman" w:cs="Times New Roman"/>
          <w:bCs/>
          <w:color w:val="auto"/>
          <w:sz w:val="24"/>
          <w:szCs w:val="24"/>
        </w:rPr>
        <w:t>______________________________</w:t>
      </w:r>
    </w:p>
    <w:p w:rsidR="000F7CDE" w:rsidRPr="00AA791B" w:rsidRDefault="000F7CDE" w:rsidP="000F7CDE">
      <w:pPr>
        <w:pStyle w:val="1"/>
        <w:keepNext w:val="0"/>
        <w:keepLines w:val="0"/>
        <w:autoSpaceDE w:val="0"/>
        <w:autoSpaceDN w:val="0"/>
        <w:adjustRightInd w:val="0"/>
        <w:spacing w:before="0"/>
        <w:jc w:val="both"/>
        <w:rPr>
          <w:rFonts w:ascii="Times New Roman" w:hAnsi="Times New Roman" w:cs="Times New Roman"/>
          <w:bCs/>
          <w:color w:val="auto"/>
          <w:sz w:val="22"/>
          <w:szCs w:val="22"/>
        </w:rPr>
      </w:pPr>
      <w:r w:rsidRPr="00AA791B">
        <w:rPr>
          <w:rFonts w:ascii="Times New Roman" w:hAnsi="Times New Roman" w:cs="Times New Roman"/>
          <w:bCs/>
          <w:color w:val="auto"/>
          <w:sz w:val="22"/>
          <w:szCs w:val="22"/>
        </w:rPr>
        <w:t xml:space="preserve">(наименование должности)     </w:t>
      </w:r>
      <w:r>
        <w:rPr>
          <w:rFonts w:ascii="Times New Roman" w:hAnsi="Times New Roman" w:cs="Times New Roman"/>
          <w:bCs/>
          <w:color w:val="auto"/>
          <w:sz w:val="22"/>
          <w:szCs w:val="22"/>
        </w:rPr>
        <w:t xml:space="preserve">                 </w:t>
      </w:r>
      <w:r w:rsidRPr="00AA791B">
        <w:rPr>
          <w:rFonts w:ascii="Times New Roman" w:hAnsi="Times New Roman" w:cs="Times New Roman"/>
          <w:bCs/>
          <w:color w:val="auto"/>
          <w:sz w:val="22"/>
          <w:szCs w:val="22"/>
        </w:rPr>
        <w:t xml:space="preserve"> </w:t>
      </w:r>
      <w:r>
        <w:rPr>
          <w:rFonts w:ascii="Times New Roman" w:hAnsi="Times New Roman" w:cs="Times New Roman"/>
          <w:bCs/>
          <w:color w:val="auto"/>
          <w:sz w:val="22"/>
          <w:szCs w:val="22"/>
        </w:rPr>
        <w:t xml:space="preserve"> </w:t>
      </w:r>
      <w:r w:rsidRPr="00AA791B">
        <w:rPr>
          <w:rFonts w:ascii="Times New Roman" w:hAnsi="Times New Roman" w:cs="Times New Roman"/>
          <w:bCs/>
          <w:color w:val="auto"/>
          <w:sz w:val="22"/>
          <w:szCs w:val="22"/>
        </w:rPr>
        <w:t xml:space="preserve">(подпись)           </w:t>
      </w:r>
      <w:r>
        <w:rPr>
          <w:rFonts w:ascii="Times New Roman" w:hAnsi="Times New Roman" w:cs="Times New Roman"/>
          <w:bCs/>
          <w:color w:val="auto"/>
          <w:sz w:val="22"/>
          <w:szCs w:val="22"/>
        </w:rPr>
        <w:t xml:space="preserve">                    </w:t>
      </w:r>
      <w:r w:rsidRPr="00AA791B">
        <w:rPr>
          <w:rFonts w:ascii="Times New Roman" w:hAnsi="Times New Roman" w:cs="Times New Roman"/>
          <w:bCs/>
          <w:color w:val="auto"/>
          <w:sz w:val="22"/>
          <w:szCs w:val="22"/>
        </w:rPr>
        <w:t>(инициалы, фамилия)</w:t>
      </w:r>
    </w:p>
    <w:p w:rsidR="000F7CDE" w:rsidRPr="0062070C" w:rsidRDefault="000F7CDE" w:rsidP="000F7CDE">
      <w:pPr>
        <w:pStyle w:val="1"/>
        <w:keepNext w:val="0"/>
        <w:keepLines w:val="0"/>
        <w:autoSpaceDE w:val="0"/>
        <w:autoSpaceDN w:val="0"/>
        <w:adjustRightInd w:val="0"/>
        <w:spacing w:before="0"/>
        <w:jc w:val="both"/>
        <w:rPr>
          <w:rFonts w:ascii="Times New Roman" w:hAnsi="Times New Roman" w:cs="Times New Roman"/>
          <w:bCs/>
          <w:color w:val="auto"/>
          <w:sz w:val="24"/>
          <w:szCs w:val="24"/>
        </w:rPr>
      </w:pPr>
      <w:r w:rsidRPr="0062070C">
        <w:rPr>
          <w:rFonts w:ascii="Times New Roman" w:hAnsi="Times New Roman" w:cs="Times New Roman"/>
          <w:bCs/>
          <w:color w:val="auto"/>
          <w:sz w:val="24"/>
          <w:szCs w:val="24"/>
        </w:rPr>
        <w:t>___________________</w:t>
      </w:r>
    </w:p>
    <w:p w:rsidR="000F7CDE" w:rsidRPr="00AA791B" w:rsidRDefault="000F7CDE" w:rsidP="000F7CDE">
      <w:pPr>
        <w:pStyle w:val="1"/>
        <w:keepNext w:val="0"/>
        <w:keepLines w:val="0"/>
        <w:autoSpaceDE w:val="0"/>
        <w:autoSpaceDN w:val="0"/>
        <w:adjustRightInd w:val="0"/>
        <w:spacing w:before="0"/>
        <w:jc w:val="both"/>
        <w:rPr>
          <w:rFonts w:ascii="Times New Roman" w:hAnsi="Times New Roman" w:cs="Times New Roman"/>
          <w:bCs/>
          <w:color w:val="auto"/>
          <w:sz w:val="22"/>
          <w:szCs w:val="22"/>
        </w:rPr>
      </w:pPr>
      <w:r w:rsidRPr="00AA791B">
        <w:rPr>
          <w:rFonts w:ascii="Times New Roman" w:hAnsi="Times New Roman" w:cs="Times New Roman"/>
          <w:bCs/>
          <w:color w:val="auto"/>
          <w:sz w:val="22"/>
          <w:szCs w:val="22"/>
        </w:rPr>
        <w:t>(дата)</w:t>
      </w:r>
    </w:p>
    <w:p w:rsidR="000F7CDE" w:rsidRPr="000F7CDE" w:rsidRDefault="000F7CDE" w:rsidP="007358C0">
      <w:pPr>
        <w:jc w:val="center"/>
      </w:pPr>
    </w:p>
    <w:sectPr w:rsidR="000F7CDE" w:rsidRPr="000F7CDE" w:rsidSect="0061105E">
      <w:footerReference w:type="default" r:id="rId15"/>
      <w:pgSz w:w="11906" w:h="16838"/>
      <w:pgMar w:top="709" w:right="707" w:bottom="851"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1DD4" w:rsidRDefault="00F21DD4" w:rsidP="00B403FD">
      <w:r>
        <w:separator/>
      </w:r>
    </w:p>
  </w:endnote>
  <w:endnote w:type="continuationSeparator" w:id="1">
    <w:p w:rsidR="00F21DD4" w:rsidRDefault="00F21DD4" w:rsidP="00B403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yriad Pro Light Cond">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1C0" w:rsidRDefault="00F851C0" w:rsidP="007672B0">
    <w:pPr>
      <w:pStyle w:val="af4"/>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1DD4" w:rsidRDefault="00F21DD4" w:rsidP="00B403FD">
      <w:r>
        <w:separator/>
      </w:r>
    </w:p>
  </w:footnote>
  <w:footnote w:type="continuationSeparator" w:id="1">
    <w:p w:rsidR="00F21DD4" w:rsidRDefault="00F21DD4" w:rsidP="00B403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5BFE"/>
    <w:multiLevelType w:val="hybridMultilevel"/>
    <w:tmpl w:val="EB34D96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nsid w:val="010C544A"/>
    <w:multiLevelType w:val="hybridMultilevel"/>
    <w:tmpl w:val="4B347306"/>
    <w:lvl w:ilvl="0" w:tplc="04190001">
      <w:start w:val="1"/>
      <w:numFmt w:val="bullet"/>
      <w:lvlText w:val=""/>
      <w:lvlJc w:val="left"/>
      <w:pPr>
        <w:ind w:left="786"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
    <w:nsid w:val="06C25FBB"/>
    <w:multiLevelType w:val="hybridMultilevel"/>
    <w:tmpl w:val="FDD226F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0A8F4CAE"/>
    <w:multiLevelType w:val="hybridMultilevel"/>
    <w:tmpl w:val="07DE08A6"/>
    <w:lvl w:ilvl="0" w:tplc="740C4EFE">
      <w:start w:val="1"/>
      <w:numFmt w:val="bullet"/>
      <w:lvlText w:val=""/>
      <w:lvlJc w:val="left"/>
      <w:pPr>
        <w:tabs>
          <w:tab w:val="num" w:pos="360"/>
        </w:tabs>
        <w:ind w:left="360" w:hanging="360"/>
      </w:pPr>
      <w:rPr>
        <w:rFonts w:ascii="Symbol" w:hAnsi="Symbol" w:cs="Symbol" w:hint="default"/>
        <w:color w:val="auto"/>
      </w:rPr>
    </w:lvl>
    <w:lvl w:ilvl="1" w:tplc="F9280680">
      <w:start w:val="1"/>
      <w:numFmt w:val="bullet"/>
      <w:lvlText w:val=""/>
      <w:lvlJc w:val="left"/>
      <w:pPr>
        <w:tabs>
          <w:tab w:val="num" w:pos="1440"/>
        </w:tabs>
        <w:ind w:left="1440" w:hanging="360"/>
      </w:pPr>
      <w:rPr>
        <w:rFonts w:ascii="Symbol" w:hAnsi="Symbol" w:cs="Symbol" w:hint="default"/>
        <w:color w:val="auto"/>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11CC6C67"/>
    <w:multiLevelType w:val="hybridMultilevel"/>
    <w:tmpl w:val="EA987AAA"/>
    <w:lvl w:ilvl="0" w:tplc="04190001">
      <w:start w:val="1"/>
      <w:numFmt w:val="bullet"/>
      <w:lvlText w:val=""/>
      <w:lvlJc w:val="left"/>
      <w:pPr>
        <w:tabs>
          <w:tab w:val="num" w:pos="1259"/>
        </w:tabs>
        <w:ind w:left="1259" w:hanging="360"/>
      </w:pPr>
      <w:rPr>
        <w:rFonts w:ascii="Symbol" w:hAnsi="Symbol" w:cs="Symbol" w:hint="default"/>
      </w:rPr>
    </w:lvl>
    <w:lvl w:ilvl="1" w:tplc="04190003">
      <w:start w:val="1"/>
      <w:numFmt w:val="bullet"/>
      <w:lvlText w:val="o"/>
      <w:lvlJc w:val="left"/>
      <w:pPr>
        <w:tabs>
          <w:tab w:val="num" w:pos="1979"/>
        </w:tabs>
        <w:ind w:left="1979" w:hanging="360"/>
      </w:pPr>
      <w:rPr>
        <w:rFonts w:ascii="Courier New" w:hAnsi="Courier New" w:cs="Courier New" w:hint="default"/>
      </w:rPr>
    </w:lvl>
    <w:lvl w:ilvl="2" w:tplc="04190005">
      <w:start w:val="1"/>
      <w:numFmt w:val="bullet"/>
      <w:lvlText w:val=""/>
      <w:lvlJc w:val="left"/>
      <w:pPr>
        <w:tabs>
          <w:tab w:val="num" w:pos="2699"/>
        </w:tabs>
        <w:ind w:left="2699" w:hanging="360"/>
      </w:pPr>
      <w:rPr>
        <w:rFonts w:ascii="Wingdings" w:hAnsi="Wingdings" w:cs="Wingdings" w:hint="default"/>
      </w:rPr>
    </w:lvl>
    <w:lvl w:ilvl="3" w:tplc="04190001">
      <w:start w:val="1"/>
      <w:numFmt w:val="bullet"/>
      <w:lvlText w:val=""/>
      <w:lvlJc w:val="left"/>
      <w:pPr>
        <w:tabs>
          <w:tab w:val="num" w:pos="3419"/>
        </w:tabs>
        <w:ind w:left="3419" w:hanging="360"/>
      </w:pPr>
      <w:rPr>
        <w:rFonts w:ascii="Symbol" w:hAnsi="Symbol" w:cs="Symbol" w:hint="default"/>
      </w:rPr>
    </w:lvl>
    <w:lvl w:ilvl="4" w:tplc="04190003">
      <w:start w:val="1"/>
      <w:numFmt w:val="bullet"/>
      <w:lvlText w:val="o"/>
      <w:lvlJc w:val="left"/>
      <w:pPr>
        <w:tabs>
          <w:tab w:val="num" w:pos="4139"/>
        </w:tabs>
        <w:ind w:left="4139" w:hanging="360"/>
      </w:pPr>
      <w:rPr>
        <w:rFonts w:ascii="Courier New" w:hAnsi="Courier New" w:cs="Courier New" w:hint="default"/>
      </w:rPr>
    </w:lvl>
    <w:lvl w:ilvl="5" w:tplc="04190005">
      <w:start w:val="1"/>
      <w:numFmt w:val="bullet"/>
      <w:lvlText w:val=""/>
      <w:lvlJc w:val="left"/>
      <w:pPr>
        <w:tabs>
          <w:tab w:val="num" w:pos="4859"/>
        </w:tabs>
        <w:ind w:left="4859" w:hanging="360"/>
      </w:pPr>
      <w:rPr>
        <w:rFonts w:ascii="Wingdings" w:hAnsi="Wingdings" w:cs="Wingdings" w:hint="default"/>
      </w:rPr>
    </w:lvl>
    <w:lvl w:ilvl="6" w:tplc="04190001">
      <w:start w:val="1"/>
      <w:numFmt w:val="bullet"/>
      <w:lvlText w:val=""/>
      <w:lvlJc w:val="left"/>
      <w:pPr>
        <w:tabs>
          <w:tab w:val="num" w:pos="5579"/>
        </w:tabs>
        <w:ind w:left="5579" w:hanging="360"/>
      </w:pPr>
      <w:rPr>
        <w:rFonts w:ascii="Symbol" w:hAnsi="Symbol" w:cs="Symbol" w:hint="default"/>
      </w:rPr>
    </w:lvl>
    <w:lvl w:ilvl="7" w:tplc="04190003">
      <w:start w:val="1"/>
      <w:numFmt w:val="bullet"/>
      <w:lvlText w:val="o"/>
      <w:lvlJc w:val="left"/>
      <w:pPr>
        <w:tabs>
          <w:tab w:val="num" w:pos="6299"/>
        </w:tabs>
        <w:ind w:left="6299" w:hanging="360"/>
      </w:pPr>
      <w:rPr>
        <w:rFonts w:ascii="Courier New" w:hAnsi="Courier New" w:cs="Courier New" w:hint="default"/>
      </w:rPr>
    </w:lvl>
    <w:lvl w:ilvl="8" w:tplc="04190005">
      <w:start w:val="1"/>
      <w:numFmt w:val="bullet"/>
      <w:lvlText w:val=""/>
      <w:lvlJc w:val="left"/>
      <w:pPr>
        <w:tabs>
          <w:tab w:val="num" w:pos="7019"/>
        </w:tabs>
        <w:ind w:left="7019" w:hanging="360"/>
      </w:pPr>
      <w:rPr>
        <w:rFonts w:ascii="Wingdings" w:hAnsi="Wingdings" w:cs="Wingdings" w:hint="default"/>
      </w:rPr>
    </w:lvl>
  </w:abstractNum>
  <w:abstractNum w:abstractNumId="5">
    <w:nsid w:val="12B71E5F"/>
    <w:multiLevelType w:val="multilevel"/>
    <w:tmpl w:val="9B4A0CC2"/>
    <w:lvl w:ilvl="0">
      <w:start w:val="1"/>
      <w:numFmt w:val="decimal"/>
      <w:lvlText w:val="%1."/>
      <w:lvlJc w:val="left"/>
      <w:pPr>
        <w:tabs>
          <w:tab w:val="num" w:pos="810"/>
        </w:tabs>
        <w:ind w:left="810" w:hanging="450"/>
      </w:p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6">
    <w:nsid w:val="142F7F04"/>
    <w:multiLevelType w:val="hybridMultilevel"/>
    <w:tmpl w:val="4C7A5A20"/>
    <w:lvl w:ilvl="0" w:tplc="BC629EF2">
      <w:start w:val="1"/>
      <w:numFmt w:val="decimal"/>
      <w:lvlText w:val="%1."/>
      <w:lvlJc w:val="left"/>
      <w:pPr>
        <w:ind w:left="360"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1A12630F"/>
    <w:multiLevelType w:val="hybridMultilevel"/>
    <w:tmpl w:val="969C7F3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B3A3836"/>
    <w:multiLevelType w:val="hybridMultilevel"/>
    <w:tmpl w:val="69E0361A"/>
    <w:lvl w:ilvl="0" w:tplc="7A28F73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1DC010E9"/>
    <w:multiLevelType w:val="multilevel"/>
    <w:tmpl w:val="AC02766A"/>
    <w:lvl w:ilvl="0">
      <w:start w:val="1"/>
      <w:numFmt w:val="decimal"/>
      <w:lvlText w:val="%1."/>
      <w:lvlJc w:val="left"/>
      <w:pPr>
        <w:ind w:left="1678" w:hanging="111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0">
    <w:nsid w:val="24784515"/>
    <w:multiLevelType w:val="hybridMultilevel"/>
    <w:tmpl w:val="011AA60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5317F70"/>
    <w:multiLevelType w:val="multilevel"/>
    <w:tmpl w:val="8A3ED87E"/>
    <w:lvl w:ilvl="0">
      <w:start w:val="1"/>
      <w:numFmt w:val="decimal"/>
      <w:lvlText w:val="%1."/>
      <w:lvlJc w:val="left"/>
      <w:pPr>
        <w:ind w:left="450" w:hanging="45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2">
    <w:nsid w:val="28E80189"/>
    <w:multiLevelType w:val="hybridMultilevel"/>
    <w:tmpl w:val="200E0E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9A726F5"/>
    <w:multiLevelType w:val="hybridMultilevel"/>
    <w:tmpl w:val="7204A074"/>
    <w:lvl w:ilvl="0" w:tplc="EA1E3614">
      <w:start w:val="1"/>
      <w:numFmt w:val="bullet"/>
      <w:lvlText w:val=""/>
      <w:lvlJc w:val="left"/>
      <w:pPr>
        <w:ind w:left="1429" w:hanging="360"/>
      </w:pPr>
      <w:rPr>
        <w:rFonts w:ascii="Symbol" w:hAnsi="Symbol" w:cs="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4">
    <w:nsid w:val="2ADC64D6"/>
    <w:multiLevelType w:val="hybridMultilevel"/>
    <w:tmpl w:val="396E906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CAF69D8"/>
    <w:multiLevelType w:val="hybridMultilevel"/>
    <w:tmpl w:val="A85ECAF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2EE65D93"/>
    <w:multiLevelType w:val="hybridMultilevel"/>
    <w:tmpl w:val="8B863A8C"/>
    <w:lvl w:ilvl="0" w:tplc="04190001">
      <w:start w:val="1"/>
      <w:numFmt w:val="bullet"/>
      <w:lvlText w:val=""/>
      <w:lvlJc w:val="left"/>
      <w:pPr>
        <w:ind w:left="1353"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312921FE"/>
    <w:multiLevelType w:val="multilevel"/>
    <w:tmpl w:val="F77260A2"/>
    <w:lvl w:ilvl="0">
      <w:start w:val="1"/>
      <w:numFmt w:val="decimal"/>
      <w:lvlText w:val="%1."/>
      <w:lvlJc w:val="left"/>
      <w:pPr>
        <w:ind w:left="720" w:hanging="360"/>
      </w:pPr>
    </w:lvl>
    <w:lvl w:ilvl="1">
      <w:start w:val="1"/>
      <w:numFmt w:val="decimal"/>
      <w:isLgl/>
      <w:lvlText w:val="%1.%2."/>
      <w:lvlJc w:val="left"/>
      <w:pPr>
        <w:ind w:left="1288"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36D719AF"/>
    <w:multiLevelType w:val="multilevel"/>
    <w:tmpl w:val="AC02766A"/>
    <w:lvl w:ilvl="0">
      <w:start w:val="1"/>
      <w:numFmt w:val="decimal"/>
      <w:lvlText w:val="%1."/>
      <w:lvlJc w:val="left"/>
      <w:pPr>
        <w:ind w:left="1678" w:hanging="111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9">
    <w:nsid w:val="3AA17A80"/>
    <w:multiLevelType w:val="singleLevel"/>
    <w:tmpl w:val="151E7D46"/>
    <w:lvl w:ilvl="0">
      <w:numFmt w:val="bullet"/>
      <w:lvlText w:val="-"/>
      <w:lvlJc w:val="left"/>
      <w:pPr>
        <w:tabs>
          <w:tab w:val="num" w:pos="1080"/>
        </w:tabs>
        <w:ind w:left="1080" w:hanging="360"/>
      </w:pPr>
    </w:lvl>
  </w:abstractNum>
  <w:abstractNum w:abstractNumId="20">
    <w:nsid w:val="3C2E7C5A"/>
    <w:multiLevelType w:val="hybridMultilevel"/>
    <w:tmpl w:val="D71AB00C"/>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1">
    <w:nsid w:val="3C9D1F94"/>
    <w:multiLevelType w:val="multilevel"/>
    <w:tmpl w:val="510EFC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43012F53"/>
    <w:multiLevelType w:val="hybridMultilevel"/>
    <w:tmpl w:val="9C169E8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nsid w:val="44104B9C"/>
    <w:multiLevelType w:val="hybridMultilevel"/>
    <w:tmpl w:val="E26AA122"/>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4">
    <w:nsid w:val="447638B3"/>
    <w:multiLevelType w:val="hybridMultilevel"/>
    <w:tmpl w:val="BA2CE096"/>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5">
    <w:nsid w:val="48A94233"/>
    <w:multiLevelType w:val="hybridMultilevel"/>
    <w:tmpl w:val="AF560374"/>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nsid w:val="4EB65186"/>
    <w:multiLevelType w:val="multilevel"/>
    <w:tmpl w:val="1FC6377A"/>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7">
    <w:nsid w:val="62661CAD"/>
    <w:multiLevelType w:val="hybridMultilevel"/>
    <w:tmpl w:val="E932D3DC"/>
    <w:lvl w:ilvl="0" w:tplc="1ED0785A">
      <w:start w:val="1"/>
      <w:numFmt w:val="bullet"/>
      <w:lvlText w:val=""/>
      <w:lvlJc w:val="left"/>
      <w:pPr>
        <w:ind w:left="720" w:hanging="360"/>
      </w:pPr>
      <w:rPr>
        <w:rFonts w:ascii="Symbol" w:hAnsi="Symbol" w:cs="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8">
    <w:nsid w:val="66CB568C"/>
    <w:multiLevelType w:val="multilevel"/>
    <w:tmpl w:val="6CC2C384"/>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b/>
        <w:bCs/>
        <w:i/>
        <w:iCs/>
        <w:sz w:val="28"/>
        <w:szCs w:val="28"/>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9">
    <w:nsid w:val="6B101D24"/>
    <w:multiLevelType w:val="multilevel"/>
    <w:tmpl w:val="57B07CD4"/>
    <w:lvl w:ilvl="0">
      <w:start w:val="1"/>
      <w:numFmt w:val="decimal"/>
      <w:lvlText w:val="%1."/>
      <w:lvlJc w:val="left"/>
      <w:pPr>
        <w:tabs>
          <w:tab w:val="num" w:pos="502"/>
        </w:tabs>
        <w:ind w:left="502" w:hanging="360"/>
      </w:pPr>
    </w:lvl>
    <w:lvl w:ilvl="1">
      <w:start w:val="1"/>
      <w:numFmt w:val="decimal"/>
      <w:lvlText w:val="%2."/>
      <w:lvlJc w:val="left"/>
      <w:pPr>
        <w:tabs>
          <w:tab w:val="num" w:pos="1222"/>
        </w:tabs>
        <w:ind w:left="1222" w:hanging="360"/>
      </w:pPr>
    </w:lvl>
    <w:lvl w:ilvl="2">
      <w:start w:val="1"/>
      <w:numFmt w:val="decimal"/>
      <w:lvlText w:val="%3."/>
      <w:lvlJc w:val="left"/>
      <w:pPr>
        <w:tabs>
          <w:tab w:val="num" w:pos="1942"/>
        </w:tabs>
        <w:ind w:left="1942" w:hanging="360"/>
      </w:pPr>
    </w:lvl>
    <w:lvl w:ilvl="3">
      <w:start w:val="1"/>
      <w:numFmt w:val="decimal"/>
      <w:lvlText w:val="%4."/>
      <w:lvlJc w:val="left"/>
      <w:pPr>
        <w:tabs>
          <w:tab w:val="num" w:pos="2662"/>
        </w:tabs>
        <w:ind w:left="2662" w:hanging="360"/>
      </w:pPr>
    </w:lvl>
    <w:lvl w:ilvl="4">
      <w:start w:val="1"/>
      <w:numFmt w:val="decimal"/>
      <w:lvlText w:val="%5."/>
      <w:lvlJc w:val="left"/>
      <w:pPr>
        <w:tabs>
          <w:tab w:val="num" w:pos="3382"/>
        </w:tabs>
        <w:ind w:left="3382" w:hanging="360"/>
      </w:pPr>
    </w:lvl>
    <w:lvl w:ilvl="5">
      <w:start w:val="1"/>
      <w:numFmt w:val="decimal"/>
      <w:lvlText w:val="%6."/>
      <w:lvlJc w:val="left"/>
      <w:pPr>
        <w:tabs>
          <w:tab w:val="num" w:pos="4102"/>
        </w:tabs>
        <w:ind w:left="4102" w:hanging="360"/>
      </w:pPr>
    </w:lvl>
    <w:lvl w:ilvl="6">
      <w:start w:val="1"/>
      <w:numFmt w:val="decimal"/>
      <w:lvlText w:val="%7."/>
      <w:lvlJc w:val="left"/>
      <w:pPr>
        <w:tabs>
          <w:tab w:val="num" w:pos="4822"/>
        </w:tabs>
        <w:ind w:left="4822" w:hanging="360"/>
      </w:pPr>
    </w:lvl>
    <w:lvl w:ilvl="7">
      <w:start w:val="1"/>
      <w:numFmt w:val="decimal"/>
      <w:lvlText w:val="%8."/>
      <w:lvlJc w:val="left"/>
      <w:pPr>
        <w:tabs>
          <w:tab w:val="num" w:pos="5542"/>
        </w:tabs>
        <w:ind w:left="5542" w:hanging="360"/>
      </w:pPr>
    </w:lvl>
    <w:lvl w:ilvl="8">
      <w:start w:val="1"/>
      <w:numFmt w:val="decimal"/>
      <w:lvlText w:val="%9."/>
      <w:lvlJc w:val="left"/>
      <w:pPr>
        <w:tabs>
          <w:tab w:val="num" w:pos="6262"/>
        </w:tabs>
        <w:ind w:left="6262" w:hanging="360"/>
      </w:pPr>
    </w:lvl>
  </w:abstractNum>
  <w:abstractNum w:abstractNumId="30">
    <w:nsid w:val="6C1A683A"/>
    <w:multiLevelType w:val="hybridMultilevel"/>
    <w:tmpl w:val="827C4D4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1">
    <w:nsid w:val="740F27B5"/>
    <w:multiLevelType w:val="multilevel"/>
    <w:tmpl w:val="9DE0334C"/>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2">
    <w:nsid w:val="79450F5C"/>
    <w:multiLevelType w:val="hybridMultilevel"/>
    <w:tmpl w:val="C2ACDD6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3">
    <w:nsid w:val="7953265A"/>
    <w:multiLevelType w:val="hybridMultilevel"/>
    <w:tmpl w:val="ED7C4CA2"/>
    <w:lvl w:ilvl="0" w:tplc="04190001">
      <w:start w:val="1"/>
      <w:numFmt w:val="bullet"/>
      <w:lvlText w:val=""/>
      <w:lvlJc w:val="left"/>
      <w:pPr>
        <w:ind w:left="90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4">
    <w:nsid w:val="7FC33B4B"/>
    <w:multiLevelType w:val="hybridMultilevel"/>
    <w:tmpl w:val="101432FA"/>
    <w:lvl w:ilvl="0" w:tplc="FE6E73D4">
      <w:start w:val="1"/>
      <w:numFmt w:val="bullet"/>
      <w:lvlText w:val=""/>
      <w:lvlJc w:val="left"/>
      <w:pPr>
        <w:ind w:left="1637" w:hanging="360"/>
      </w:pPr>
      <w:rPr>
        <w:rFonts w:ascii="Symbol" w:hAnsi="Symbol" w:cs="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5">
    <w:nsid w:val="7FF7022B"/>
    <w:multiLevelType w:val="hybridMultilevel"/>
    <w:tmpl w:val="95602B48"/>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num w:numId="1">
    <w:abstractNumId w:val="31"/>
  </w:num>
  <w:num w:numId="2">
    <w:abstractNumId w:val="26"/>
  </w:num>
  <w:num w:numId="3">
    <w:abstractNumId w:val="28"/>
  </w:num>
  <w:num w:numId="4">
    <w:abstractNumId w:val="30"/>
  </w:num>
  <w:num w:numId="5">
    <w:abstractNumId w:val="3"/>
  </w:num>
  <w:num w:numId="6">
    <w:abstractNumId w:val="4"/>
  </w:num>
  <w:num w:numId="7">
    <w:abstractNumId w:val="2"/>
  </w:num>
  <w:num w:numId="8">
    <w:abstractNumId w:val="17"/>
  </w:num>
  <w:num w:numId="9">
    <w:abstractNumId w:val="34"/>
  </w:num>
  <w:num w:numId="10">
    <w:abstractNumId w:val="27"/>
  </w:num>
  <w:num w:numId="11">
    <w:abstractNumId w:val="13"/>
  </w:num>
  <w:num w:numId="12">
    <w:abstractNumId w:val="16"/>
  </w:num>
  <w:num w:numId="13">
    <w:abstractNumId w:val="1"/>
  </w:num>
  <w:num w:numId="14">
    <w:abstractNumId w:val="24"/>
  </w:num>
  <w:num w:numId="15">
    <w:abstractNumId w:val="23"/>
  </w:num>
  <w:num w:numId="16">
    <w:abstractNumId w:val="7"/>
  </w:num>
  <w:num w:numId="17">
    <w:abstractNumId w:val="32"/>
  </w:num>
  <w:num w:numId="18">
    <w:abstractNumId w:val="33"/>
  </w:num>
  <w:num w:numId="19">
    <w:abstractNumId w:val="22"/>
  </w:num>
  <w:num w:numId="20">
    <w:abstractNumId w:val="25"/>
  </w:num>
  <w:num w:numId="21">
    <w:abstractNumId w:val="20"/>
  </w:num>
  <w:num w:numId="22">
    <w:abstractNumId w:val="6"/>
  </w:num>
  <w:num w:numId="23">
    <w:abstractNumId w:val="8"/>
  </w:num>
  <w:num w:numId="24">
    <w:abstractNumId w:val="14"/>
  </w:num>
  <w:num w:numId="25">
    <w:abstractNumId w:val="15"/>
  </w:num>
  <w:num w:numId="26">
    <w:abstractNumId w:val="35"/>
  </w:num>
  <w:num w:numId="27">
    <w:abstractNumId w:val="0"/>
  </w:num>
  <w:num w:numId="28">
    <w:abstractNumId w:val="29"/>
  </w:num>
  <w:num w:numId="29">
    <w:abstractNumId w:val="21"/>
  </w:num>
  <w:num w:numId="30">
    <w:abstractNumId w:val="19"/>
  </w:num>
  <w:num w:numId="31">
    <w:abstractNumId w:val="11"/>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9"/>
  </w:num>
  <w:num w:numId="35">
    <w:abstractNumId w:val="10"/>
  </w:num>
  <w:num w:numId="3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rsids>
    <w:rsidRoot w:val="00F97473"/>
    <w:rsid w:val="000031CE"/>
    <w:rsid w:val="000033FA"/>
    <w:rsid w:val="0000468F"/>
    <w:rsid w:val="00005A71"/>
    <w:rsid w:val="00005EBB"/>
    <w:rsid w:val="00006DDE"/>
    <w:rsid w:val="00010504"/>
    <w:rsid w:val="00010DE6"/>
    <w:rsid w:val="00010FC8"/>
    <w:rsid w:val="000113F7"/>
    <w:rsid w:val="00011716"/>
    <w:rsid w:val="0001186C"/>
    <w:rsid w:val="000118A0"/>
    <w:rsid w:val="0001251C"/>
    <w:rsid w:val="00012976"/>
    <w:rsid w:val="000129A4"/>
    <w:rsid w:val="00012CDA"/>
    <w:rsid w:val="00013870"/>
    <w:rsid w:val="00014120"/>
    <w:rsid w:val="00014555"/>
    <w:rsid w:val="00014ADC"/>
    <w:rsid w:val="000152B1"/>
    <w:rsid w:val="0001585F"/>
    <w:rsid w:val="000200CB"/>
    <w:rsid w:val="0002096E"/>
    <w:rsid w:val="00021BF3"/>
    <w:rsid w:val="00024040"/>
    <w:rsid w:val="0002412C"/>
    <w:rsid w:val="000266C1"/>
    <w:rsid w:val="000271B6"/>
    <w:rsid w:val="00027439"/>
    <w:rsid w:val="00027B39"/>
    <w:rsid w:val="000327D7"/>
    <w:rsid w:val="00032D53"/>
    <w:rsid w:val="000330F9"/>
    <w:rsid w:val="00034318"/>
    <w:rsid w:val="000345E5"/>
    <w:rsid w:val="00035939"/>
    <w:rsid w:val="00036A00"/>
    <w:rsid w:val="000371B4"/>
    <w:rsid w:val="0003725B"/>
    <w:rsid w:val="00037C15"/>
    <w:rsid w:val="00037DBC"/>
    <w:rsid w:val="00043596"/>
    <w:rsid w:val="0004425B"/>
    <w:rsid w:val="0004469C"/>
    <w:rsid w:val="000471FC"/>
    <w:rsid w:val="00047BE4"/>
    <w:rsid w:val="00052EC4"/>
    <w:rsid w:val="000549BD"/>
    <w:rsid w:val="00054FA8"/>
    <w:rsid w:val="0005511F"/>
    <w:rsid w:val="000562A7"/>
    <w:rsid w:val="00056A71"/>
    <w:rsid w:val="000570C4"/>
    <w:rsid w:val="0006027B"/>
    <w:rsid w:val="00060B1B"/>
    <w:rsid w:val="00060F0A"/>
    <w:rsid w:val="00063173"/>
    <w:rsid w:val="00064B43"/>
    <w:rsid w:val="00064B4A"/>
    <w:rsid w:val="00065EB1"/>
    <w:rsid w:val="0006645F"/>
    <w:rsid w:val="0007128C"/>
    <w:rsid w:val="00071508"/>
    <w:rsid w:val="000738A8"/>
    <w:rsid w:val="0008075F"/>
    <w:rsid w:val="00081778"/>
    <w:rsid w:val="00081E0E"/>
    <w:rsid w:val="00082183"/>
    <w:rsid w:val="00082413"/>
    <w:rsid w:val="00082488"/>
    <w:rsid w:val="00082DE1"/>
    <w:rsid w:val="00084A5D"/>
    <w:rsid w:val="000853B8"/>
    <w:rsid w:val="0008670D"/>
    <w:rsid w:val="00086D9E"/>
    <w:rsid w:val="00087312"/>
    <w:rsid w:val="00087AA3"/>
    <w:rsid w:val="00087ADC"/>
    <w:rsid w:val="000900A3"/>
    <w:rsid w:val="00090A9C"/>
    <w:rsid w:val="00090D76"/>
    <w:rsid w:val="00091595"/>
    <w:rsid w:val="00092BCB"/>
    <w:rsid w:val="00092C29"/>
    <w:rsid w:val="00092C3F"/>
    <w:rsid w:val="00093F10"/>
    <w:rsid w:val="000941BD"/>
    <w:rsid w:val="00094842"/>
    <w:rsid w:val="00094CF4"/>
    <w:rsid w:val="00095CA4"/>
    <w:rsid w:val="00096769"/>
    <w:rsid w:val="00097881"/>
    <w:rsid w:val="000A0AAE"/>
    <w:rsid w:val="000A19FB"/>
    <w:rsid w:val="000A2A2D"/>
    <w:rsid w:val="000A2CC6"/>
    <w:rsid w:val="000A3193"/>
    <w:rsid w:val="000A33FB"/>
    <w:rsid w:val="000A3B1F"/>
    <w:rsid w:val="000A3E4F"/>
    <w:rsid w:val="000A4BED"/>
    <w:rsid w:val="000A4FC1"/>
    <w:rsid w:val="000B041E"/>
    <w:rsid w:val="000B16ED"/>
    <w:rsid w:val="000B17E9"/>
    <w:rsid w:val="000B1989"/>
    <w:rsid w:val="000B262A"/>
    <w:rsid w:val="000B26BB"/>
    <w:rsid w:val="000B3687"/>
    <w:rsid w:val="000B4466"/>
    <w:rsid w:val="000B45EF"/>
    <w:rsid w:val="000B5015"/>
    <w:rsid w:val="000B54C5"/>
    <w:rsid w:val="000B582B"/>
    <w:rsid w:val="000B65D9"/>
    <w:rsid w:val="000B7147"/>
    <w:rsid w:val="000B7AC5"/>
    <w:rsid w:val="000C18F1"/>
    <w:rsid w:val="000C1B48"/>
    <w:rsid w:val="000C2057"/>
    <w:rsid w:val="000C23F0"/>
    <w:rsid w:val="000C2E7D"/>
    <w:rsid w:val="000C34F1"/>
    <w:rsid w:val="000C4CDD"/>
    <w:rsid w:val="000C59D6"/>
    <w:rsid w:val="000C7175"/>
    <w:rsid w:val="000D0436"/>
    <w:rsid w:val="000D0844"/>
    <w:rsid w:val="000D0848"/>
    <w:rsid w:val="000D095E"/>
    <w:rsid w:val="000D302B"/>
    <w:rsid w:val="000D3DC6"/>
    <w:rsid w:val="000D4455"/>
    <w:rsid w:val="000D4FB5"/>
    <w:rsid w:val="000D5C93"/>
    <w:rsid w:val="000D6AE8"/>
    <w:rsid w:val="000D6CBA"/>
    <w:rsid w:val="000D79D7"/>
    <w:rsid w:val="000E1259"/>
    <w:rsid w:val="000E1C5C"/>
    <w:rsid w:val="000E3D24"/>
    <w:rsid w:val="000E3EB5"/>
    <w:rsid w:val="000E604D"/>
    <w:rsid w:val="000E67B1"/>
    <w:rsid w:val="000E6BB6"/>
    <w:rsid w:val="000E6DAF"/>
    <w:rsid w:val="000F0A8B"/>
    <w:rsid w:val="000F168F"/>
    <w:rsid w:val="000F1F35"/>
    <w:rsid w:val="000F2437"/>
    <w:rsid w:val="000F49C8"/>
    <w:rsid w:val="000F64F7"/>
    <w:rsid w:val="000F7B40"/>
    <w:rsid w:val="000F7CDE"/>
    <w:rsid w:val="0010000C"/>
    <w:rsid w:val="00100F5B"/>
    <w:rsid w:val="00101242"/>
    <w:rsid w:val="0010255C"/>
    <w:rsid w:val="00103F12"/>
    <w:rsid w:val="0010417D"/>
    <w:rsid w:val="00106003"/>
    <w:rsid w:val="001063D6"/>
    <w:rsid w:val="00106C2A"/>
    <w:rsid w:val="0010725E"/>
    <w:rsid w:val="0010795B"/>
    <w:rsid w:val="00110976"/>
    <w:rsid w:val="001110FC"/>
    <w:rsid w:val="001121A0"/>
    <w:rsid w:val="00112D79"/>
    <w:rsid w:val="00114752"/>
    <w:rsid w:val="001151D7"/>
    <w:rsid w:val="00115766"/>
    <w:rsid w:val="0011658B"/>
    <w:rsid w:val="001165A2"/>
    <w:rsid w:val="00122CC1"/>
    <w:rsid w:val="00123B0E"/>
    <w:rsid w:val="00123D4C"/>
    <w:rsid w:val="00124461"/>
    <w:rsid w:val="0012472E"/>
    <w:rsid w:val="00125078"/>
    <w:rsid w:val="00125BF8"/>
    <w:rsid w:val="00126ECE"/>
    <w:rsid w:val="001305FB"/>
    <w:rsid w:val="00130ABB"/>
    <w:rsid w:val="00130B2F"/>
    <w:rsid w:val="00130F42"/>
    <w:rsid w:val="00131244"/>
    <w:rsid w:val="00131BA1"/>
    <w:rsid w:val="00132C9C"/>
    <w:rsid w:val="00132E4B"/>
    <w:rsid w:val="001336A7"/>
    <w:rsid w:val="00133B77"/>
    <w:rsid w:val="00133F3B"/>
    <w:rsid w:val="001342AE"/>
    <w:rsid w:val="00134BFD"/>
    <w:rsid w:val="001353A7"/>
    <w:rsid w:val="001357E1"/>
    <w:rsid w:val="00135EB1"/>
    <w:rsid w:val="001360FE"/>
    <w:rsid w:val="00137DC8"/>
    <w:rsid w:val="0014003B"/>
    <w:rsid w:val="00141D7D"/>
    <w:rsid w:val="001425CC"/>
    <w:rsid w:val="001430A3"/>
    <w:rsid w:val="00144415"/>
    <w:rsid w:val="0014445C"/>
    <w:rsid w:val="00145305"/>
    <w:rsid w:val="0014598E"/>
    <w:rsid w:val="00147944"/>
    <w:rsid w:val="00150255"/>
    <w:rsid w:val="0015060E"/>
    <w:rsid w:val="00150B77"/>
    <w:rsid w:val="00151525"/>
    <w:rsid w:val="00152412"/>
    <w:rsid w:val="00153238"/>
    <w:rsid w:val="001555DD"/>
    <w:rsid w:val="001561F8"/>
    <w:rsid w:val="0015632E"/>
    <w:rsid w:val="00156416"/>
    <w:rsid w:val="0015799A"/>
    <w:rsid w:val="00157DEA"/>
    <w:rsid w:val="00162A41"/>
    <w:rsid w:val="001634C4"/>
    <w:rsid w:val="0016474C"/>
    <w:rsid w:val="00165766"/>
    <w:rsid w:val="0016615B"/>
    <w:rsid w:val="00166A03"/>
    <w:rsid w:val="0016725D"/>
    <w:rsid w:val="00167463"/>
    <w:rsid w:val="00167AA6"/>
    <w:rsid w:val="001712CD"/>
    <w:rsid w:val="00171713"/>
    <w:rsid w:val="00173B94"/>
    <w:rsid w:val="0017413D"/>
    <w:rsid w:val="001754A4"/>
    <w:rsid w:val="00175AFA"/>
    <w:rsid w:val="001770F0"/>
    <w:rsid w:val="00177251"/>
    <w:rsid w:val="001774C2"/>
    <w:rsid w:val="00177787"/>
    <w:rsid w:val="00177C36"/>
    <w:rsid w:val="0018086D"/>
    <w:rsid w:val="00180958"/>
    <w:rsid w:val="00181A56"/>
    <w:rsid w:val="00181AC3"/>
    <w:rsid w:val="00183D1C"/>
    <w:rsid w:val="00184476"/>
    <w:rsid w:val="00187F19"/>
    <w:rsid w:val="00187F7D"/>
    <w:rsid w:val="00191304"/>
    <w:rsid w:val="00192064"/>
    <w:rsid w:val="001922B4"/>
    <w:rsid w:val="001931F0"/>
    <w:rsid w:val="00193D26"/>
    <w:rsid w:val="00194A19"/>
    <w:rsid w:val="00195A95"/>
    <w:rsid w:val="00195DCF"/>
    <w:rsid w:val="00197A97"/>
    <w:rsid w:val="001A0B7B"/>
    <w:rsid w:val="001A1755"/>
    <w:rsid w:val="001A19C5"/>
    <w:rsid w:val="001A3A32"/>
    <w:rsid w:val="001A3DF4"/>
    <w:rsid w:val="001A49FC"/>
    <w:rsid w:val="001A4F16"/>
    <w:rsid w:val="001A504A"/>
    <w:rsid w:val="001A57CA"/>
    <w:rsid w:val="001A589F"/>
    <w:rsid w:val="001A666A"/>
    <w:rsid w:val="001A7983"/>
    <w:rsid w:val="001B120F"/>
    <w:rsid w:val="001B1C47"/>
    <w:rsid w:val="001B36AF"/>
    <w:rsid w:val="001B4971"/>
    <w:rsid w:val="001B59F0"/>
    <w:rsid w:val="001B6A2E"/>
    <w:rsid w:val="001B749D"/>
    <w:rsid w:val="001B74EA"/>
    <w:rsid w:val="001C01B8"/>
    <w:rsid w:val="001C067C"/>
    <w:rsid w:val="001C12B7"/>
    <w:rsid w:val="001C1F69"/>
    <w:rsid w:val="001C2D44"/>
    <w:rsid w:val="001C2E38"/>
    <w:rsid w:val="001C3E46"/>
    <w:rsid w:val="001C45D9"/>
    <w:rsid w:val="001C4AF9"/>
    <w:rsid w:val="001C5DDD"/>
    <w:rsid w:val="001C6099"/>
    <w:rsid w:val="001C6114"/>
    <w:rsid w:val="001C68E7"/>
    <w:rsid w:val="001C758A"/>
    <w:rsid w:val="001D3480"/>
    <w:rsid w:val="001D437E"/>
    <w:rsid w:val="001D4EAA"/>
    <w:rsid w:val="001D61D0"/>
    <w:rsid w:val="001D6B5E"/>
    <w:rsid w:val="001D7834"/>
    <w:rsid w:val="001D79B1"/>
    <w:rsid w:val="001D7BD5"/>
    <w:rsid w:val="001D7C7D"/>
    <w:rsid w:val="001D7D6C"/>
    <w:rsid w:val="001E1073"/>
    <w:rsid w:val="001E1772"/>
    <w:rsid w:val="001E3021"/>
    <w:rsid w:val="001E4250"/>
    <w:rsid w:val="001E4D38"/>
    <w:rsid w:val="001E6DC3"/>
    <w:rsid w:val="001E7050"/>
    <w:rsid w:val="001E746C"/>
    <w:rsid w:val="001F0224"/>
    <w:rsid w:val="001F0C73"/>
    <w:rsid w:val="001F15DF"/>
    <w:rsid w:val="001F18B2"/>
    <w:rsid w:val="001F2CB5"/>
    <w:rsid w:val="001F2CB8"/>
    <w:rsid w:val="001F5BE2"/>
    <w:rsid w:val="001F5DA1"/>
    <w:rsid w:val="001F63D8"/>
    <w:rsid w:val="001F7445"/>
    <w:rsid w:val="001F76D0"/>
    <w:rsid w:val="001F7B2A"/>
    <w:rsid w:val="001F7C66"/>
    <w:rsid w:val="001F7F37"/>
    <w:rsid w:val="002008C2"/>
    <w:rsid w:val="002026D0"/>
    <w:rsid w:val="00203761"/>
    <w:rsid w:val="00204603"/>
    <w:rsid w:val="00204626"/>
    <w:rsid w:val="0020497E"/>
    <w:rsid w:val="00204EB5"/>
    <w:rsid w:val="002053CF"/>
    <w:rsid w:val="00206B72"/>
    <w:rsid w:val="00207374"/>
    <w:rsid w:val="002073DC"/>
    <w:rsid w:val="00211458"/>
    <w:rsid w:val="00212117"/>
    <w:rsid w:val="00212FEA"/>
    <w:rsid w:val="00213114"/>
    <w:rsid w:val="00213D93"/>
    <w:rsid w:val="0021615A"/>
    <w:rsid w:val="002171DF"/>
    <w:rsid w:val="00217354"/>
    <w:rsid w:val="00217AD0"/>
    <w:rsid w:val="00217C66"/>
    <w:rsid w:val="00217F36"/>
    <w:rsid w:val="00222253"/>
    <w:rsid w:val="00222C88"/>
    <w:rsid w:val="00222CC9"/>
    <w:rsid w:val="00223B17"/>
    <w:rsid w:val="00223F10"/>
    <w:rsid w:val="00225CCF"/>
    <w:rsid w:val="00227872"/>
    <w:rsid w:val="00230483"/>
    <w:rsid w:val="0023053F"/>
    <w:rsid w:val="00230D98"/>
    <w:rsid w:val="00232014"/>
    <w:rsid w:val="00233ABB"/>
    <w:rsid w:val="00233B0C"/>
    <w:rsid w:val="0023447B"/>
    <w:rsid w:val="002349BC"/>
    <w:rsid w:val="002368FF"/>
    <w:rsid w:val="0023756B"/>
    <w:rsid w:val="00237736"/>
    <w:rsid w:val="002403EE"/>
    <w:rsid w:val="0024056C"/>
    <w:rsid w:val="00240781"/>
    <w:rsid w:val="00240BEC"/>
    <w:rsid w:val="00241A3C"/>
    <w:rsid w:val="00241B25"/>
    <w:rsid w:val="00242CD3"/>
    <w:rsid w:val="002433E9"/>
    <w:rsid w:val="00243F10"/>
    <w:rsid w:val="0024468E"/>
    <w:rsid w:val="00245232"/>
    <w:rsid w:val="00246B60"/>
    <w:rsid w:val="0024706C"/>
    <w:rsid w:val="00247383"/>
    <w:rsid w:val="00247750"/>
    <w:rsid w:val="0025086F"/>
    <w:rsid w:val="002510D2"/>
    <w:rsid w:val="002513C4"/>
    <w:rsid w:val="00252251"/>
    <w:rsid w:val="00252555"/>
    <w:rsid w:val="00252568"/>
    <w:rsid w:val="00252B9B"/>
    <w:rsid w:val="00252CCE"/>
    <w:rsid w:val="00255183"/>
    <w:rsid w:val="0025614E"/>
    <w:rsid w:val="00256E95"/>
    <w:rsid w:val="00256F0E"/>
    <w:rsid w:val="00257084"/>
    <w:rsid w:val="00257EDE"/>
    <w:rsid w:val="0026038B"/>
    <w:rsid w:val="002608A5"/>
    <w:rsid w:val="0026125F"/>
    <w:rsid w:val="0026164A"/>
    <w:rsid w:val="00262D65"/>
    <w:rsid w:val="00264452"/>
    <w:rsid w:val="00265610"/>
    <w:rsid w:val="00265E51"/>
    <w:rsid w:val="00266813"/>
    <w:rsid w:val="00266A26"/>
    <w:rsid w:val="00266ADD"/>
    <w:rsid w:val="002671F7"/>
    <w:rsid w:val="00267ABB"/>
    <w:rsid w:val="00267AC0"/>
    <w:rsid w:val="00267D25"/>
    <w:rsid w:val="002701EA"/>
    <w:rsid w:val="00270453"/>
    <w:rsid w:val="00271341"/>
    <w:rsid w:val="00272B4D"/>
    <w:rsid w:val="002745A8"/>
    <w:rsid w:val="00274DD1"/>
    <w:rsid w:val="0027589B"/>
    <w:rsid w:val="00275A27"/>
    <w:rsid w:val="002763B2"/>
    <w:rsid w:val="00276814"/>
    <w:rsid w:val="00277C68"/>
    <w:rsid w:val="0028029E"/>
    <w:rsid w:val="0028036F"/>
    <w:rsid w:val="00281B97"/>
    <w:rsid w:val="00281CFE"/>
    <w:rsid w:val="00281DAA"/>
    <w:rsid w:val="00282592"/>
    <w:rsid w:val="00284791"/>
    <w:rsid w:val="00284CA4"/>
    <w:rsid w:val="00284EF6"/>
    <w:rsid w:val="002854BE"/>
    <w:rsid w:val="002854F4"/>
    <w:rsid w:val="00285B2A"/>
    <w:rsid w:val="002869ED"/>
    <w:rsid w:val="00287420"/>
    <w:rsid w:val="00290559"/>
    <w:rsid w:val="00290A74"/>
    <w:rsid w:val="002912B6"/>
    <w:rsid w:val="00291E9B"/>
    <w:rsid w:val="00292313"/>
    <w:rsid w:val="00292FD5"/>
    <w:rsid w:val="00293F0D"/>
    <w:rsid w:val="00294B18"/>
    <w:rsid w:val="0029547D"/>
    <w:rsid w:val="00295817"/>
    <w:rsid w:val="00295B88"/>
    <w:rsid w:val="002976B5"/>
    <w:rsid w:val="00297F16"/>
    <w:rsid w:val="002A0701"/>
    <w:rsid w:val="002A08D9"/>
    <w:rsid w:val="002A18AD"/>
    <w:rsid w:val="002A2C18"/>
    <w:rsid w:val="002A2D97"/>
    <w:rsid w:val="002A30EC"/>
    <w:rsid w:val="002A341A"/>
    <w:rsid w:val="002A342C"/>
    <w:rsid w:val="002A4642"/>
    <w:rsid w:val="002A5160"/>
    <w:rsid w:val="002A5944"/>
    <w:rsid w:val="002A5FAB"/>
    <w:rsid w:val="002A6359"/>
    <w:rsid w:val="002B0D0C"/>
    <w:rsid w:val="002B1033"/>
    <w:rsid w:val="002B2727"/>
    <w:rsid w:val="002B29A8"/>
    <w:rsid w:val="002B2A93"/>
    <w:rsid w:val="002B409A"/>
    <w:rsid w:val="002B4DB9"/>
    <w:rsid w:val="002B4EDE"/>
    <w:rsid w:val="002B5F41"/>
    <w:rsid w:val="002B6BA1"/>
    <w:rsid w:val="002B77A9"/>
    <w:rsid w:val="002B7A4B"/>
    <w:rsid w:val="002C0897"/>
    <w:rsid w:val="002C21D0"/>
    <w:rsid w:val="002C2817"/>
    <w:rsid w:val="002C3ACB"/>
    <w:rsid w:val="002C43C0"/>
    <w:rsid w:val="002C5E3D"/>
    <w:rsid w:val="002C6F55"/>
    <w:rsid w:val="002C7AF6"/>
    <w:rsid w:val="002D14DA"/>
    <w:rsid w:val="002D2309"/>
    <w:rsid w:val="002D2C69"/>
    <w:rsid w:val="002D3156"/>
    <w:rsid w:val="002D3A01"/>
    <w:rsid w:val="002D3B2B"/>
    <w:rsid w:val="002D3D5C"/>
    <w:rsid w:val="002D3EA0"/>
    <w:rsid w:val="002D48F4"/>
    <w:rsid w:val="002D4B04"/>
    <w:rsid w:val="002D552B"/>
    <w:rsid w:val="002D7073"/>
    <w:rsid w:val="002D74F8"/>
    <w:rsid w:val="002D75A7"/>
    <w:rsid w:val="002D7E36"/>
    <w:rsid w:val="002E0F54"/>
    <w:rsid w:val="002E1956"/>
    <w:rsid w:val="002E2304"/>
    <w:rsid w:val="002E27A3"/>
    <w:rsid w:val="002E3320"/>
    <w:rsid w:val="002E3DE2"/>
    <w:rsid w:val="002E4528"/>
    <w:rsid w:val="002E5493"/>
    <w:rsid w:val="002E5590"/>
    <w:rsid w:val="002E5726"/>
    <w:rsid w:val="002E5BF2"/>
    <w:rsid w:val="002E6387"/>
    <w:rsid w:val="002E71F7"/>
    <w:rsid w:val="002E7C89"/>
    <w:rsid w:val="002F0FBB"/>
    <w:rsid w:val="002F1794"/>
    <w:rsid w:val="002F19BD"/>
    <w:rsid w:val="002F1E62"/>
    <w:rsid w:val="002F2DB0"/>
    <w:rsid w:val="002F579B"/>
    <w:rsid w:val="0030061C"/>
    <w:rsid w:val="0030083E"/>
    <w:rsid w:val="00300C42"/>
    <w:rsid w:val="00300D92"/>
    <w:rsid w:val="0030173D"/>
    <w:rsid w:val="00304584"/>
    <w:rsid w:val="003053BE"/>
    <w:rsid w:val="0030543E"/>
    <w:rsid w:val="0031067E"/>
    <w:rsid w:val="00310E19"/>
    <w:rsid w:val="00311B65"/>
    <w:rsid w:val="00312571"/>
    <w:rsid w:val="003128A2"/>
    <w:rsid w:val="0031334B"/>
    <w:rsid w:val="00313631"/>
    <w:rsid w:val="0031455E"/>
    <w:rsid w:val="00314B07"/>
    <w:rsid w:val="00314D8D"/>
    <w:rsid w:val="00316F74"/>
    <w:rsid w:val="003174E7"/>
    <w:rsid w:val="00322531"/>
    <w:rsid w:val="00322C33"/>
    <w:rsid w:val="00322C3D"/>
    <w:rsid w:val="0032354A"/>
    <w:rsid w:val="003236F7"/>
    <w:rsid w:val="0032384B"/>
    <w:rsid w:val="00323D1B"/>
    <w:rsid w:val="00323D47"/>
    <w:rsid w:val="00324B1D"/>
    <w:rsid w:val="00324B5A"/>
    <w:rsid w:val="0032519C"/>
    <w:rsid w:val="00325E69"/>
    <w:rsid w:val="00326293"/>
    <w:rsid w:val="00326FA4"/>
    <w:rsid w:val="00330176"/>
    <w:rsid w:val="0033111E"/>
    <w:rsid w:val="003312F0"/>
    <w:rsid w:val="00331C5C"/>
    <w:rsid w:val="003321A7"/>
    <w:rsid w:val="00333481"/>
    <w:rsid w:val="0033376C"/>
    <w:rsid w:val="003337FF"/>
    <w:rsid w:val="00334177"/>
    <w:rsid w:val="00334329"/>
    <w:rsid w:val="003348F2"/>
    <w:rsid w:val="00335196"/>
    <w:rsid w:val="00335850"/>
    <w:rsid w:val="003358FE"/>
    <w:rsid w:val="003362EC"/>
    <w:rsid w:val="00336B2C"/>
    <w:rsid w:val="00337E9E"/>
    <w:rsid w:val="0034048C"/>
    <w:rsid w:val="00340981"/>
    <w:rsid w:val="003429C9"/>
    <w:rsid w:val="00343A22"/>
    <w:rsid w:val="00343E41"/>
    <w:rsid w:val="00344667"/>
    <w:rsid w:val="00345BA7"/>
    <w:rsid w:val="003460DF"/>
    <w:rsid w:val="0034642F"/>
    <w:rsid w:val="00346567"/>
    <w:rsid w:val="00347F03"/>
    <w:rsid w:val="00350015"/>
    <w:rsid w:val="0035132A"/>
    <w:rsid w:val="003525FF"/>
    <w:rsid w:val="00352A05"/>
    <w:rsid w:val="003571D0"/>
    <w:rsid w:val="00360556"/>
    <w:rsid w:val="003606B3"/>
    <w:rsid w:val="003609F5"/>
    <w:rsid w:val="00362649"/>
    <w:rsid w:val="003643CC"/>
    <w:rsid w:val="00365A25"/>
    <w:rsid w:val="00365A71"/>
    <w:rsid w:val="00365C5C"/>
    <w:rsid w:val="003663AC"/>
    <w:rsid w:val="003713FF"/>
    <w:rsid w:val="00371498"/>
    <w:rsid w:val="0037149D"/>
    <w:rsid w:val="00371BF0"/>
    <w:rsid w:val="00373056"/>
    <w:rsid w:val="003732BB"/>
    <w:rsid w:val="003734C2"/>
    <w:rsid w:val="00375E1C"/>
    <w:rsid w:val="00376365"/>
    <w:rsid w:val="003764CE"/>
    <w:rsid w:val="00377020"/>
    <w:rsid w:val="0037753B"/>
    <w:rsid w:val="003800F4"/>
    <w:rsid w:val="003805F3"/>
    <w:rsid w:val="00380F0C"/>
    <w:rsid w:val="003813BB"/>
    <w:rsid w:val="00383AD8"/>
    <w:rsid w:val="003845B9"/>
    <w:rsid w:val="00385ADC"/>
    <w:rsid w:val="00385DA5"/>
    <w:rsid w:val="00386E71"/>
    <w:rsid w:val="003873EF"/>
    <w:rsid w:val="00391732"/>
    <w:rsid w:val="00392051"/>
    <w:rsid w:val="00392FDE"/>
    <w:rsid w:val="00393917"/>
    <w:rsid w:val="00393FF0"/>
    <w:rsid w:val="00395929"/>
    <w:rsid w:val="0039616B"/>
    <w:rsid w:val="00396883"/>
    <w:rsid w:val="00397390"/>
    <w:rsid w:val="003A0FB2"/>
    <w:rsid w:val="003A1CF3"/>
    <w:rsid w:val="003A2934"/>
    <w:rsid w:val="003A2BD6"/>
    <w:rsid w:val="003A3258"/>
    <w:rsid w:val="003A3949"/>
    <w:rsid w:val="003A48A0"/>
    <w:rsid w:val="003A77D1"/>
    <w:rsid w:val="003A7C11"/>
    <w:rsid w:val="003B3734"/>
    <w:rsid w:val="003B3B43"/>
    <w:rsid w:val="003B5207"/>
    <w:rsid w:val="003B53EA"/>
    <w:rsid w:val="003B55A5"/>
    <w:rsid w:val="003B7EF4"/>
    <w:rsid w:val="003C0175"/>
    <w:rsid w:val="003C038A"/>
    <w:rsid w:val="003C0A5B"/>
    <w:rsid w:val="003C16E0"/>
    <w:rsid w:val="003C16EF"/>
    <w:rsid w:val="003C2139"/>
    <w:rsid w:val="003C4498"/>
    <w:rsid w:val="003C527F"/>
    <w:rsid w:val="003C61B2"/>
    <w:rsid w:val="003C7847"/>
    <w:rsid w:val="003D105E"/>
    <w:rsid w:val="003D12C0"/>
    <w:rsid w:val="003D1E28"/>
    <w:rsid w:val="003D2A52"/>
    <w:rsid w:val="003D30F6"/>
    <w:rsid w:val="003D31A3"/>
    <w:rsid w:val="003D4061"/>
    <w:rsid w:val="003D44C0"/>
    <w:rsid w:val="003D49CF"/>
    <w:rsid w:val="003D51D5"/>
    <w:rsid w:val="003D58DE"/>
    <w:rsid w:val="003D67E8"/>
    <w:rsid w:val="003D69EA"/>
    <w:rsid w:val="003D7A1F"/>
    <w:rsid w:val="003D7ACA"/>
    <w:rsid w:val="003E2415"/>
    <w:rsid w:val="003E3C9E"/>
    <w:rsid w:val="003E40FF"/>
    <w:rsid w:val="003E4EFF"/>
    <w:rsid w:val="003E5B3D"/>
    <w:rsid w:val="003E6CB6"/>
    <w:rsid w:val="003E7B36"/>
    <w:rsid w:val="003E7C14"/>
    <w:rsid w:val="003F06E8"/>
    <w:rsid w:val="003F0B51"/>
    <w:rsid w:val="003F1742"/>
    <w:rsid w:val="003F4F14"/>
    <w:rsid w:val="003F5445"/>
    <w:rsid w:val="003F5D34"/>
    <w:rsid w:val="003F6209"/>
    <w:rsid w:val="003F660B"/>
    <w:rsid w:val="003F6F26"/>
    <w:rsid w:val="003F74E0"/>
    <w:rsid w:val="003F7747"/>
    <w:rsid w:val="00403BED"/>
    <w:rsid w:val="0040472B"/>
    <w:rsid w:val="00404D0B"/>
    <w:rsid w:val="004052BF"/>
    <w:rsid w:val="00406DEE"/>
    <w:rsid w:val="004101FA"/>
    <w:rsid w:val="00410B7D"/>
    <w:rsid w:val="004134DA"/>
    <w:rsid w:val="004142D7"/>
    <w:rsid w:val="0041480A"/>
    <w:rsid w:val="00415136"/>
    <w:rsid w:val="0041571C"/>
    <w:rsid w:val="00416143"/>
    <w:rsid w:val="00417E83"/>
    <w:rsid w:val="00420F91"/>
    <w:rsid w:val="00421B81"/>
    <w:rsid w:val="004223AC"/>
    <w:rsid w:val="004228B8"/>
    <w:rsid w:val="00422C3A"/>
    <w:rsid w:val="00425523"/>
    <w:rsid w:val="00425ED4"/>
    <w:rsid w:val="004303F4"/>
    <w:rsid w:val="00431648"/>
    <w:rsid w:val="00432052"/>
    <w:rsid w:val="004330F7"/>
    <w:rsid w:val="004343E0"/>
    <w:rsid w:val="00435EB3"/>
    <w:rsid w:val="00440840"/>
    <w:rsid w:val="00440B36"/>
    <w:rsid w:val="00441018"/>
    <w:rsid w:val="00441630"/>
    <w:rsid w:val="004430C3"/>
    <w:rsid w:val="004431BC"/>
    <w:rsid w:val="0044354E"/>
    <w:rsid w:val="00443D21"/>
    <w:rsid w:val="00443D43"/>
    <w:rsid w:val="00444455"/>
    <w:rsid w:val="0044477A"/>
    <w:rsid w:val="004458C6"/>
    <w:rsid w:val="00445C83"/>
    <w:rsid w:val="00446B3F"/>
    <w:rsid w:val="00446D4A"/>
    <w:rsid w:val="00446E0F"/>
    <w:rsid w:val="00447600"/>
    <w:rsid w:val="004506E9"/>
    <w:rsid w:val="00450F09"/>
    <w:rsid w:val="00451C1A"/>
    <w:rsid w:val="004523B8"/>
    <w:rsid w:val="0045337E"/>
    <w:rsid w:val="0045379C"/>
    <w:rsid w:val="00454BB6"/>
    <w:rsid w:val="00455501"/>
    <w:rsid w:val="0045597E"/>
    <w:rsid w:val="00456C9F"/>
    <w:rsid w:val="00457E94"/>
    <w:rsid w:val="00460CF0"/>
    <w:rsid w:val="00462065"/>
    <w:rsid w:val="00463E40"/>
    <w:rsid w:val="0046410B"/>
    <w:rsid w:val="004643CF"/>
    <w:rsid w:val="0046494C"/>
    <w:rsid w:val="00464DE1"/>
    <w:rsid w:val="00465092"/>
    <w:rsid w:val="00467632"/>
    <w:rsid w:val="00470850"/>
    <w:rsid w:val="00470F63"/>
    <w:rsid w:val="0047174F"/>
    <w:rsid w:val="00471B81"/>
    <w:rsid w:val="0047486D"/>
    <w:rsid w:val="0047795F"/>
    <w:rsid w:val="00480256"/>
    <w:rsid w:val="00480AC0"/>
    <w:rsid w:val="00482144"/>
    <w:rsid w:val="00482707"/>
    <w:rsid w:val="00483900"/>
    <w:rsid w:val="00483C1E"/>
    <w:rsid w:val="00484CF0"/>
    <w:rsid w:val="00486A73"/>
    <w:rsid w:val="0049022B"/>
    <w:rsid w:val="00491CD7"/>
    <w:rsid w:val="004934F2"/>
    <w:rsid w:val="004942E2"/>
    <w:rsid w:val="00495B40"/>
    <w:rsid w:val="00497503"/>
    <w:rsid w:val="0049773F"/>
    <w:rsid w:val="004A0766"/>
    <w:rsid w:val="004A3F60"/>
    <w:rsid w:val="004A4556"/>
    <w:rsid w:val="004A4B67"/>
    <w:rsid w:val="004A51F9"/>
    <w:rsid w:val="004A6382"/>
    <w:rsid w:val="004B0219"/>
    <w:rsid w:val="004B1177"/>
    <w:rsid w:val="004B164B"/>
    <w:rsid w:val="004B1D4D"/>
    <w:rsid w:val="004B220B"/>
    <w:rsid w:val="004B2F47"/>
    <w:rsid w:val="004B3652"/>
    <w:rsid w:val="004B4C9B"/>
    <w:rsid w:val="004B514D"/>
    <w:rsid w:val="004B585D"/>
    <w:rsid w:val="004B71B4"/>
    <w:rsid w:val="004B7FED"/>
    <w:rsid w:val="004C071D"/>
    <w:rsid w:val="004C072B"/>
    <w:rsid w:val="004C09A6"/>
    <w:rsid w:val="004C11AC"/>
    <w:rsid w:val="004C1719"/>
    <w:rsid w:val="004C1C41"/>
    <w:rsid w:val="004C26FB"/>
    <w:rsid w:val="004C275B"/>
    <w:rsid w:val="004C32CF"/>
    <w:rsid w:val="004C3423"/>
    <w:rsid w:val="004C3C26"/>
    <w:rsid w:val="004C4A7C"/>
    <w:rsid w:val="004C5440"/>
    <w:rsid w:val="004C57F7"/>
    <w:rsid w:val="004C644C"/>
    <w:rsid w:val="004C6AC2"/>
    <w:rsid w:val="004C77BD"/>
    <w:rsid w:val="004C7E9B"/>
    <w:rsid w:val="004D0994"/>
    <w:rsid w:val="004D293B"/>
    <w:rsid w:val="004D3050"/>
    <w:rsid w:val="004D3609"/>
    <w:rsid w:val="004D449C"/>
    <w:rsid w:val="004D5B91"/>
    <w:rsid w:val="004D6171"/>
    <w:rsid w:val="004D6C1C"/>
    <w:rsid w:val="004D6E5E"/>
    <w:rsid w:val="004D732C"/>
    <w:rsid w:val="004E04FF"/>
    <w:rsid w:val="004E2125"/>
    <w:rsid w:val="004E2292"/>
    <w:rsid w:val="004E271B"/>
    <w:rsid w:val="004E3259"/>
    <w:rsid w:val="004E4FF8"/>
    <w:rsid w:val="004E522B"/>
    <w:rsid w:val="004E5766"/>
    <w:rsid w:val="004E59CB"/>
    <w:rsid w:val="004E67E1"/>
    <w:rsid w:val="004E7A94"/>
    <w:rsid w:val="004E7EFC"/>
    <w:rsid w:val="004F00F0"/>
    <w:rsid w:val="004F0612"/>
    <w:rsid w:val="004F5EC9"/>
    <w:rsid w:val="004F74F4"/>
    <w:rsid w:val="005006AC"/>
    <w:rsid w:val="005014E6"/>
    <w:rsid w:val="005020E4"/>
    <w:rsid w:val="005028F6"/>
    <w:rsid w:val="00502AB5"/>
    <w:rsid w:val="005033D2"/>
    <w:rsid w:val="00503487"/>
    <w:rsid w:val="00505353"/>
    <w:rsid w:val="005069C9"/>
    <w:rsid w:val="00507487"/>
    <w:rsid w:val="00507939"/>
    <w:rsid w:val="00507A05"/>
    <w:rsid w:val="00507ECD"/>
    <w:rsid w:val="00507F20"/>
    <w:rsid w:val="0051114F"/>
    <w:rsid w:val="00511D90"/>
    <w:rsid w:val="0051287F"/>
    <w:rsid w:val="00513233"/>
    <w:rsid w:val="00513E01"/>
    <w:rsid w:val="0051403C"/>
    <w:rsid w:val="00514216"/>
    <w:rsid w:val="00514752"/>
    <w:rsid w:val="0051488E"/>
    <w:rsid w:val="00514F17"/>
    <w:rsid w:val="005152A3"/>
    <w:rsid w:val="005159FC"/>
    <w:rsid w:val="00516328"/>
    <w:rsid w:val="00517653"/>
    <w:rsid w:val="00517735"/>
    <w:rsid w:val="00520BA2"/>
    <w:rsid w:val="0052145B"/>
    <w:rsid w:val="005214FB"/>
    <w:rsid w:val="00521B00"/>
    <w:rsid w:val="00523CE5"/>
    <w:rsid w:val="005249F8"/>
    <w:rsid w:val="00524B0E"/>
    <w:rsid w:val="005250CD"/>
    <w:rsid w:val="00525A54"/>
    <w:rsid w:val="00525F07"/>
    <w:rsid w:val="0052659B"/>
    <w:rsid w:val="005265A3"/>
    <w:rsid w:val="005278AA"/>
    <w:rsid w:val="0053059F"/>
    <w:rsid w:val="005305AD"/>
    <w:rsid w:val="00531327"/>
    <w:rsid w:val="00531D08"/>
    <w:rsid w:val="0053297F"/>
    <w:rsid w:val="00533C81"/>
    <w:rsid w:val="005341B4"/>
    <w:rsid w:val="0053491D"/>
    <w:rsid w:val="005352A2"/>
    <w:rsid w:val="00536EDF"/>
    <w:rsid w:val="00536F1F"/>
    <w:rsid w:val="00537ECA"/>
    <w:rsid w:val="0054050E"/>
    <w:rsid w:val="0054106A"/>
    <w:rsid w:val="00541190"/>
    <w:rsid w:val="005413BE"/>
    <w:rsid w:val="00544757"/>
    <w:rsid w:val="00544B04"/>
    <w:rsid w:val="00544EE3"/>
    <w:rsid w:val="00545D04"/>
    <w:rsid w:val="00545F09"/>
    <w:rsid w:val="005468FC"/>
    <w:rsid w:val="00550520"/>
    <w:rsid w:val="005511D5"/>
    <w:rsid w:val="005513F7"/>
    <w:rsid w:val="005517D5"/>
    <w:rsid w:val="00552BE3"/>
    <w:rsid w:val="00552F39"/>
    <w:rsid w:val="005531B3"/>
    <w:rsid w:val="00553BF0"/>
    <w:rsid w:val="00554880"/>
    <w:rsid w:val="00555496"/>
    <w:rsid w:val="00555AFF"/>
    <w:rsid w:val="00557C41"/>
    <w:rsid w:val="005602C7"/>
    <w:rsid w:val="00560843"/>
    <w:rsid w:val="00561112"/>
    <w:rsid w:val="00561458"/>
    <w:rsid w:val="00562E72"/>
    <w:rsid w:val="00565439"/>
    <w:rsid w:val="0056548E"/>
    <w:rsid w:val="0056631A"/>
    <w:rsid w:val="005665A3"/>
    <w:rsid w:val="00566AC1"/>
    <w:rsid w:val="00566B8A"/>
    <w:rsid w:val="00567014"/>
    <w:rsid w:val="0056705A"/>
    <w:rsid w:val="00567D31"/>
    <w:rsid w:val="00571512"/>
    <w:rsid w:val="0057160E"/>
    <w:rsid w:val="005718A6"/>
    <w:rsid w:val="00571B20"/>
    <w:rsid w:val="0057307B"/>
    <w:rsid w:val="005735DA"/>
    <w:rsid w:val="00574382"/>
    <w:rsid w:val="005745B4"/>
    <w:rsid w:val="005745FC"/>
    <w:rsid w:val="00574F8F"/>
    <w:rsid w:val="00575B9A"/>
    <w:rsid w:val="00576E32"/>
    <w:rsid w:val="005777C4"/>
    <w:rsid w:val="0058033E"/>
    <w:rsid w:val="00581078"/>
    <w:rsid w:val="005811C7"/>
    <w:rsid w:val="00581498"/>
    <w:rsid w:val="005846DF"/>
    <w:rsid w:val="00584B35"/>
    <w:rsid w:val="00584D48"/>
    <w:rsid w:val="00585126"/>
    <w:rsid w:val="00586042"/>
    <w:rsid w:val="005864DD"/>
    <w:rsid w:val="00586983"/>
    <w:rsid w:val="00586A60"/>
    <w:rsid w:val="00586E92"/>
    <w:rsid w:val="005900CF"/>
    <w:rsid w:val="0059149E"/>
    <w:rsid w:val="0059190C"/>
    <w:rsid w:val="00593706"/>
    <w:rsid w:val="005945D7"/>
    <w:rsid w:val="00594CA2"/>
    <w:rsid w:val="00595248"/>
    <w:rsid w:val="00595C64"/>
    <w:rsid w:val="00596071"/>
    <w:rsid w:val="005961BC"/>
    <w:rsid w:val="005969BE"/>
    <w:rsid w:val="00597A93"/>
    <w:rsid w:val="005A1092"/>
    <w:rsid w:val="005A1476"/>
    <w:rsid w:val="005A3725"/>
    <w:rsid w:val="005A7316"/>
    <w:rsid w:val="005A749E"/>
    <w:rsid w:val="005A7BD1"/>
    <w:rsid w:val="005A7F94"/>
    <w:rsid w:val="005B0C4E"/>
    <w:rsid w:val="005B18D4"/>
    <w:rsid w:val="005B2E25"/>
    <w:rsid w:val="005B314A"/>
    <w:rsid w:val="005B47D2"/>
    <w:rsid w:val="005B63F1"/>
    <w:rsid w:val="005B6B75"/>
    <w:rsid w:val="005B7A7B"/>
    <w:rsid w:val="005C0249"/>
    <w:rsid w:val="005C0DB9"/>
    <w:rsid w:val="005C0F60"/>
    <w:rsid w:val="005C10F8"/>
    <w:rsid w:val="005C1B4A"/>
    <w:rsid w:val="005C206A"/>
    <w:rsid w:val="005C2392"/>
    <w:rsid w:val="005C3E35"/>
    <w:rsid w:val="005C4517"/>
    <w:rsid w:val="005C49C8"/>
    <w:rsid w:val="005C5715"/>
    <w:rsid w:val="005C5932"/>
    <w:rsid w:val="005C6360"/>
    <w:rsid w:val="005D09C8"/>
    <w:rsid w:val="005D3811"/>
    <w:rsid w:val="005D3D05"/>
    <w:rsid w:val="005D3E01"/>
    <w:rsid w:val="005D797C"/>
    <w:rsid w:val="005E12C5"/>
    <w:rsid w:val="005E14AD"/>
    <w:rsid w:val="005E206F"/>
    <w:rsid w:val="005E21B0"/>
    <w:rsid w:val="005E2E96"/>
    <w:rsid w:val="005E34CA"/>
    <w:rsid w:val="005E3DC1"/>
    <w:rsid w:val="005E44AA"/>
    <w:rsid w:val="005E4C2F"/>
    <w:rsid w:val="005E52E7"/>
    <w:rsid w:val="005E57B3"/>
    <w:rsid w:val="005E5F0C"/>
    <w:rsid w:val="005E6425"/>
    <w:rsid w:val="005E6B53"/>
    <w:rsid w:val="005E6F6C"/>
    <w:rsid w:val="005E7ACF"/>
    <w:rsid w:val="005F3230"/>
    <w:rsid w:val="005F35D4"/>
    <w:rsid w:val="005F4752"/>
    <w:rsid w:val="005F4CB6"/>
    <w:rsid w:val="005F5297"/>
    <w:rsid w:val="005F59F1"/>
    <w:rsid w:val="005F649B"/>
    <w:rsid w:val="005F67EF"/>
    <w:rsid w:val="005F7404"/>
    <w:rsid w:val="00600B31"/>
    <w:rsid w:val="00601E6F"/>
    <w:rsid w:val="006033DD"/>
    <w:rsid w:val="0060362E"/>
    <w:rsid w:val="00603E48"/>
    <w:rsid w:val="00604031"/>
    <w:rsid w:val="00604958"/>
    <w:rsid w:val="0061005E"/>
    <w:rsid w:val="0061105E"/>
    <w:rsid w:val="0061139C"/>
    <w:rsid w:val="006118C2"/>
    <w:rsid w:val="006126B5"/>
    <w:rsid w:val="00614033"/>
    <w:rsid w:val="00614567"/>
    <w:rsid w:val="00615529"/>
    <w:rsid w:val="00615E7B"/>
    <w:rsid w:val="0061695F"/>
    <w:rsid w:val="00616F86"/>
    <w:rsid w:val="006178AF"/>
    <w:rsid w:val="00617901"/>
    <w:rsid w:val="0062006E"/>
    <w:rsid w:val="0062044F"/>
    <w:rsid w:val="0062070C"/>
    <w:rsid w:val="006220EA"/>
    <w:rsid w:val="006236CA"/>
    <w:rsid w:val="00623E7C"/>
    <w:rsid w:val="00625106"/>
    <w:rsid w:val="0062563A"/>
    <w:rsid w:val="00625C66"/>
    <w:rsid w:val="00626AE4"/>
    <w:rsid w:val="00626B86"/>
    <w:rsid w:val="00626CB1"/>
    <w:rsid w:val="006312D5"/>
    <w:rsid w:val="0063213B"/>
    <w:rsid w:val="00632876"/>
    <w:rsid w:val="006343D5"/>
    <w:rsid w:val="0063520A"/>
    <w:rsid w:val="006372EC"/>
    <w:rsid w:val="0063736B"/>
    <w:rsid w:val="00640296"/>
    <w:rsid w:val="00640316"/>
    <w:rsid w:val="006409CD"/>
    <w:rsid w:val="006410ED"/>
    <w:rsid w:val="00642E87"/>
    <w:rsid w:val="0064466B"/>
    <w:rsid w:val="00645475"/>
    <w:rsid w:val="006458D0"/>
    <w:rsid w:val="00645D85"/>
    <w:rsid w:val="006465AD"/>
    <w:rsid w:val="006465FA"/>
    <w:rsid w:val="006473FC"/>
    <w:rsid w:val="006479BD"/>
    <w:rsid w:val="00647B18"/>
    <w:rsid w:val="00647E68"/>
    <w:rsid w:val="00652622"/>
    <w:rsid w:val="0065272D"/>
    <w:rsid w:val="00652E19"/>
    <w:rsid w:val="00653F63"/>
    <w:rsid w:val="00654826"/>
    <w:rsid w:val="00654A84"/>
    <w:rsid w:val="006568DB"/>
    <w:rsid w:val="00656E3D"/>
    <w:rsid w:val="006577FF"/>
    <w:rsid w:val="00657821"/>
    <w:rsid w:val="00660B28"/>
    <w:rsid w:val="00660E41"/>
    <w:rsid w:val="006611F0"/>
    <w:rsid w:val="00663D82"/>
    <w:rsid w:val="00663E72"/>
    <w:rsid w:val="006642FB"/>
    <w:rsid w:val="00665B32"/>
    <w:rsid w:val="006737B8"/>
    <w:rsid w:val="006759BB"/>
    <w:rsid w:val="00675F9F"/>
    <w:rsid w:val="006767BC"/>
    <w:rsid w:val="0067734A"/>
    <w:rsid w:val="00680B02"/>
    <w:rsid w:val="00680CD0"/>
    <w:rsid w:val="00681982"/>
    <w:rsid w:val="00681D4F"/>
    <w:rsid w:val="00681FDF"/>
    <w:rsid w:val="00682466"/>
    <w:rsid w:val="00682710"/>
    <w:rsid w:val="0068295F"/>
    <w:rsid w:val="00682BB7"/>
    <w:rsid w:val="006850FE"/>
    <w:rsid w:val="006874AC"/>
    <w:rsid w:val="00690207"/>
    <w:rsid w:val="00690A14"/>
    <w:rsid w:val="00691450"/>
    <w:rsid w:val="00691E93"/>
    <w:rsid w:val="00692564"/>
    <w:rsid w:val="00692BD7"/>
    <w:rsid w:val="006936FB"/>
    <w:rsid w:val="00695D7D"/>
    <w:rsid w:val="00695E94"/>
    <w:rsid w:val="0069600F"/>
    <w:rsid w:val="006963DB"/>
    <w:rsid w:val="006A15ED"/>
    <w:rsid w:val="006A2ACA"/>
    <w:rsid w:val="006A2CBE"/>
    <w:rsid w:val="006A5D91"/>
    <w:rsid w:val="006A65F2"/>
    <w:rsid w:val="006A7456"/>
    <w:rsid w:val="006A7B91"/>
    <w:rsid w:val="006B2EF7"/>
    <w:rsid w:val="006B37F2"/>
    <w:rsid w:val="006B38C5"/>
    <w:rsid w:val="006B39D1"/>
    <w:rsid w:val="006B3C4F"/>
    <w:rsid w:val="006B4214"/>
    <w:rsid w:val="006B48B8"/>
    <w:rsid w:val="006B4933"/>
    <w:rsid w:val="006B5C39"/>
    <w:rsid w:val="006B6882"/>
    <w:rsid w:val="006B6D4D"/>
    <w:rsid w:val="006B6FAF"/>
    <w:rsid w:val="006C11AD"/>
    <w:rsid w:val="006C155D"/>
    <w:rsid w:val="006C29E9"/>
    <w:rsid w:val="006C6A3D"/>
    <w:rsid w:val="006C7761"/>
    <w:rsid w:val="006D1025"/>
    <w:rsid w:val="006D3615"/>
    <w:rsid w:val="006D4914"/>
    <w:rsid w:val="006D5228"/>
    <w:rsid w:val="006D53E0"/>
    <w:rsid w:val="006E032C"/>
    <w:rsid w:val="006E0AC6"/>
    <w:rsid w:val="006E1473"/>
    <w:rsid w:val="006E22CA"/>
    <w:rsid w:val="006E2547"/>
    <w:rsid w:val="006E35E2"/>
    <w:rsid w:val="006E3F02"/>
    <w:rsid w:val="006E3F44"/>
    <w:rsid w:val="006E6F61"/>
    <w:rsid w:val="006E7107"/>
    <w:rsid w:val="006E74E6"/>
    <w:rsid w:val="006E7A84"/>
    <w:rsid w:val="006F0E5E"/>
    <w:rsid w:val="006F1883"/>
    <w:rsid w:val="006F2605"/>
    <w:rsid w:val="006F3661"/>
    <w:rsid w:val="006F44DB"/>
    <w:rsid w:val="006F51FE"/>
    <w:rsid w:val="006F5BBF"/>
    <w:rsid w:val="006F6A9D"/>
    <w:rsid w:val="006F6D64"/>
    <w:rsid w:val="00702C80"/>
    <w:rsid w:val="007043A8"/>
    <w:rsid w:val="007049A2"/>
    <w:rsid w:val="00704B78"/>
    <w:rsid w:val="00704F45"/>
    <w:rsid w:val="00707CEB"/>
    <w:rsid w:val="00710E0E"/>
    <w:rsid w:val="007119DC"/>
    <w:rsid w:val="00711B61"/>
    <w:rsid w:val="00713CD6"/>
    <w:rsid w:val="00713DC3"/>
    <w:rsid w:val="0071494E"/>
    <w:rsid w:val="00715B1E"/>
    <w:rsid w:val="007162AB"/>
    <w:rsid w:val="00717017"/>
    <w:rsid w:val="00720693"/>
    <w:rsid w:val="00721FF2"/>
    <w:rsid w:val="00722298"/>
    <w:rsid w:val="00722F10"/>
    <w:rsid w:val="007232BF"/>
    <w:rsid w:val="00724CBF"/>
    <w:rsid w:val="00725916"/>
    <w:rsid w:val="00727CA6"/>
    <w:rsid w:val="00727D3B"/>
    <w:rsid w:val="00730445"/>
    <w:rsid w:val="00730BC9"/>
    <w:rsid w:val="00731577"/>
    <w:rsid w:val="007332C2"/>
    <w:rsid w:val="00733A19"/>
    <w:rsid w:val="00733FF5"/>
    <w:rsid w:val="0073527E"/>
    <w:rsid w:val="007352BF"/>
    <w:rsid w:val="007358C0"/>
    <w:rsid w:val="0073681F"/>
    <w:rsid w:val="00736F12"/>
    <w:rsid w:val="00741508"/>
    <w:rsid w:val="007418FB"/>
    <w:rsid w:val="00741DC4"/>
    <w:rsid w:val="00741EEF"/>
    <w:rsid w:val="00741F46"/>
    <w:rsid w:val="007432B6"/>
    <w:rsid w:val="00744516"/>
    <w:rsid w:val="00744EDB"/>
    <w:rsid w:val="00747A83"/>
    <w:rsid w:val="00747FBE"/>
    <w:rsid w:val="007505CC"/>
    <w:rsid w:val="00751605"/>
    <w:rsid w:val="00751643"/>
    <w:rsid w:val="00752E4E"/>
    <w:rsid w:val="00753874"/>
    <w:rsid w:val="00755A1C"/>
    <w:rsid w:val="0075690A"/>
    <w:rsid w:val="00756CE5"/>
    <w:rsid w:val="007573FC"/>
    <w:rsid w:val="00760484"/>
    <w:rsid w:val="00760E04"/>
    <w:rsid w:val="00762F95"/>
    <w:rsid w:val="00763152"/>
    <w:rsid w:val="00763EDB"/>
    <w:rsid w:val="00766A92"/>
    <w:rsid w:val="00767039"/>
    <w:rsid w:val="007672B0"/>
    <w:rsid w:val="0076785E"/>
    <w:rsid w:val="007720FB"/>
    <w:rsid w:val="007728D2"/>
    <w:rsid w:val="00772B36"/>
    <w:rsid w:val="00772C9D"/>
    <w:rsid w:val="007733AD"/>
    <w:rsid w:val="00773D4F"/>
    <w:rsid w:val="0077602F"/>
    <w:rsid w:val="0077644B"/>
    <w:rsid w:val="0077684D"/>
    <w:rsid w:val="00776FFA"/>
    <w:rsid w:val="00777064"/>
    <w:rsid w:val="00780251"/>
    <w:rsid w:val="007804FE"/>
    <w:rsid w:val="007811ED"/>
    <w:rsid w:val="00783280"/>
    <w:rsid w:val="0078353E"/>
    <w:rsid w:val="00784245"/>
    <w:rsid w:val="007849DF"/>
    <w:rsid w:val="007858F2"/>
    <w:rsid w:val="0078650F"/>
    <w:rsid w:val="00786560"/>
    <w:rsid w:val="00786E16"/>
    <w:rsid w:val="007906C6"/>
    <w:rsid w:val="00791607"/>
    <w:rsid w:val="00792E2A"/>
    <w:rsid w:val="0079302A"/>
    <w:rsid w:val="00794A1D"/>
    <w:rsid w:val="00795AAE"/>
    <w:rsid w:val="00795C63"/>
    <w:rsid w:val="00796884"/>
    <w:rsid w:val="00796C1F"/>
    <w:rsid w:val="00796C9E"/>
    <w:rsid w:val="00797074"/>
    <w:rsid w:val="007974E2"/>
    <w:rsid w:val="007A0F6D"/>
    <w:rsid w:val="007A15E3"/>
    <w:rsid w:val="007A17B2"/>
    <w:rsid w:val="007A1A87"/>
    <w:rsid w:val="007A1DC0"/>
    <w:rsid w:val="007A1E40"/>
    <w:rsid w:val="007A27F0"/>
    <w:rsid w:val="007A2845"/>
    <w:rsid w:val="007A28F4"/>
    <w:rsid w:val="007A3149"/>
    <w:rsid w:val="007A3E28"/>
    <w:rsid w:val="007A4F1A"/>
    <w:rsid w:val="007A4FF5"/>
    <w:rsid w:val="007A6531"/>
    <w:rsid w:val="007A6AC9"/>
    <w:rsid w:val="007A6E7B"/>
    <w:rsid w:val="007B0A39"/>
    <w:rsid w:val="007B1C7D"/>
    <w:rsid w:val="007B276B"/>
    <w:rsid w:val="007B4F88"/>
    <w:rsid w:val="007B56F6"/>
    <w:rsid w:val="007B5A07"/>
    <w:rsid w:val="007C0317"/>
    <w:rsid w:val="007C0823"/>
    <w:rsid w:val="007C1704"/>
    <w:rsid w:val="007C355C"/>
    <w:rsid w:val="007C4CC3"/>
    <w:rsid w:val="007C5E66"/>
    <w:rsid w:val="007C5F44"/>
    <w:rsid w:val="007C7A21"/>
    <w:rsid w:val="007D2081"/>
    <w:rsid w:val="007D326A"/>
    <w:rsid w:val="007D4610"/>
    <w:rsid w:val="007D4E3F"/>
    <w:rsid w:val="007D5009"/>
    <w:rsid w:val="007D55EA"/>
    <w:rsid w:val="007D6414"/>
    <w:rsid w:val="007D6C28"/>
    <w:rsid w:val="007E0531"/>
    <w:rsid w:val="007E184F"/>
    <w:rsid w:val="007E34C6"/>
    <w:rsid w:val="007E35F6"/>
    <w:rsid w:val="007E36E9"/>
    <w:rsid w:val="007E4FAD"/>
    <w:rsid w:val="007E6138"/>
    <w:rsid w:val="007E6176"/>
    <w:rsid w:val="007E6B8F"/>
    <w:rsid w:val="007F00D2"/>
    <w:rsid w:val="007F01A5"/>
    <w:rsid w:val="007F0489"/>
    <w:rsid w:val="007F2754"/>
    <w:rsid w:val="007F3604"/>
    <w:rsid w:val="007F3879"/>
    <w:rsid w:val="007F53AC"/>
    <w:rsid w:val="007F5A5B"/>
    <w:rsid w:val="007F602C"/>
    <w:rsid w:val="007F796D"/>
    <w:rsid w:val="00800098"/>
    <w:rsid w:val="00800168"/>
    <w:rsid w:val="0080168A"/>
    <w:rsid w:val="00801B2F"/>
    <w:rsid w:val="00801CA2"/>
    <w:rsid w:val="00801E5A"/>
    <w:rsid w:val="008051FF"/>
    <w:rsid w:val="00806D9D"/>
    <w:rsid w:val="00807D1B"/>
    <w:rsid w:val="0081178B"/>
    <w:rsid w:val="0081339E"/>
    <w:rsid w:val="00813721"/>
    <w:rsid w:val="008140E4"/>
    <w:rsid w:val="00814316"/>
    <w:rsid w:val="0081480F"/>
    <w:rsid w:val="0081541D"/>
    <w:rsid w:val="00817939"/>
    <w:rsid w:val="00817A29"/>
    <w:rsid w:val="00817CBE"/>
    <w:rsid w:val="008206FC"/>
    <w:rsid w:val="00820C39"/>
    <w:rsid w:val="00820CD5"/>
    <w:rsid w:val="00821451"/>
    <w:rsid w:val="00821490"/>
    <w:rsid w:val="00822F65"/>
    <w:rsid w:val="00824373"/>
    <w:rsid w:val="00825723"/>
    <w:rsid w:val="00825DEF"/>
    <w:rsid w:val="00826B59"/>
    <w:rsid w:val="0083049F"/>
    <w:rsid w:val="0083085C"/>
    <w:rsid w:val="00830CE5"/>
    <w:rsid w:val="008319E8"/>
    <w:rsid w:val="0083244C"/>
    <w:rsid w:val="00832BAA"/>
    <w:rsid w:val="00833F76"/>
    <w:rsid w:val="00835968"/>
    <w:rsid w:val="008363F8"/>
    <w:rsid w:val="00836451"/>
    <w:rsid w:val="0083673C"/>
    <w:rsid w:val="00837435"/>
    <w:rsid w:val="00837B2D"/>
    <w:rsid w:val="00842D6F"/>
    <w:rsid w:val="00843EE1"/>
    <w:rsid w:val="0084587A"/>
    <w:rsid w:val="00845CD4"/>
    <w:rsid w:val="00846D6F"/>
    <w:rsid w:val="00847947"/>
    <w:rsid w:val="00847A1B"/>
    <w:rsid w:val="0085036B"/>
    <w:rsid w:val="00850B45"/>
    <w:rsid w:val="008520E7"/>
    <w:rsid w:val="00852222"/>
    <w:rsid w:val="00852659"/>
    <w:rsid w:val="00852DE3"/>
    <w:rsid w:val="0085369B"/>
    <w:rsid w:val="00853E09"/>
    <w:rsid w:val="00854B2D"/>
    <w:rsid w:val="00854E2B"/>
    <w:rsid w:val="008567C9"/>
    <w:rsid w:val="00856FD2"/>
    <w:rsid w:val="008600E2"/>
    <w:rsid w:val="008604FD"/>
    <w:rsid w:val="008607A0"/>
    <w:rsid w:val="00860914"/>
    <w:rsid w:val="00860A20"/>
    <w:rsid w:val="00860B53"/>
    <w:rsid w:val="00860BB2"/>
    <w:rsid w:val="008613A7"/>
    <w:rsid w:val="008627D0"/>
    <w:rsid w:val="00863206"/>
    <w:rsid w:val="00864D19"/>
    <w:rsid w:val="0086653F"/>
    <w:rsid w:val="008670AF"/>
    <w:rsid w:val="008706A6"/>
    <w:rsid w:val="00870EEF"/>
    <w:rsid w:val="00872316"/>
    <w:rsid w:val="00872359"/>
    <w:rsid w:val="008724D2"/>
    <w:rsid w:val="008732BB"/>
    <w:rsid w:val="008736D9"/>
    <w:rsid w:val="00873827"/>
    <w:rsid w:val="00873978"/>
    <w:rsid w:val="008743BB"/>
    <w:rsid w:val="00875B86"/>
    <w:rsid w:val="00877804"/>
    <w:rsid w:val="00877BB8"/>
    <w:rsid w:val="00880197"/>
    <w:rsid w:val="00881563"/>
    <w:rsid w:val="0088192E"/>
    <w:rsid w:val="00881D42"/>
    <w:rsid w:val="00884087"/>
    <w:rsid w:val="0088738E"/>
    <w:rsid w:val="00887487"/>
    <w:rsid w:val="008877F4"/>
    <w:rsid w:val="00887BEB"/>
    <w:rsid w:val="0089038D"/>
    <w:rsid w:val="00890BAF"/>
    <w:rsid w:val="00891008"/>
    <w:rsid w:val="00892864"/>
    <w:rsid w:val="00892BEA"/>
    <w:rsid w:val="0089399A"/>
    <w:rsid w:val="00894307"/>
    <w:rsid w:val="00895FD4"/>
    <w:rsid w:val="00896643"/>
    <w:rsid w:val="008966DC"/>
    <w:rsid w:val="00896A9D"/>
    <w:rsid w:val="00896DD7"/>
    <w:rsid w:val="008978C2"/>
    <w:rsid w:val="008A05EF"/>
    <w:rsid w:val="008A0F03"/>
    <w:rsid w:val="008A1446"/>
    <w:rsid w:val="008A1BA9"/>
    <w:rsid w:val="008A1F9F"/>
    <w:rsid w:val="008A303E"/>
    <w:rsid w:val="008A39B8"/>
    <w:rsid w:val="008A45EF"/>
    <w:rsid w:val="008A4DBE"/>
    <w:rsid w:val="008A539C"/>
    <w:rsid w:val="008A54EB"/>
    <w:rsid w:val="008A5CDB"/>
    <w:rsid w:val="008A6571"/>
    <w:rsid w:val="008A7073"/>
    <w:rsid w:val="008A7E4F"/>
    <w:rsid w:val="008B0350"/>
    <w:rsid w:val="008B049F"/>
    <w:rsid w:val="008B20C4"/>
    <w:rsid w:val="008B21FF"/>
    <w:rsid w:val="008B31C2"/>
    <w:rsid w:val="008B36DB"/>
    <w:rsid w:val="008B3B04"/>
    <w:rsid w:val="008B3D0F"/>
    <w:rsid w:val="008B4BFB"/>
    <w:rsid w:val="008B5CF8"/>
    <w:rsid w:val="008C0149"/>
    <w:rsid w:val="008C0E28"/>
    <w:rsid w:val="008C0F0F"/>
    <w:rsid w:val="008C1558"/>
    <w:rsid w:val="008C2B72"/>
    <w:rsid w:val="008C3BBF"/>
    <w:rsid w:val="008C4154"/>
    <w:rsid w:val="008C5B9D"/>
    <w:rsid w:val="008C67F9"/>
    <w:rsid w:val="008C753C"/>
    <w:rsid w:val="008C7DF5"/>
    <w:rsid w:val="008D1404"/>
    <w:rsid w:val="008D1FC0"/>
    <w:rsid w:val="008D330C"/>
    <w:rsid w:val="008D517E"/>
    <w:rsid w:val="008D778A"/>
    <w:rsid w:val="008E080C"/>
    <w:rsid w:val="008E1E56"/>
    <w:rsid w:val="008E1FA1"/>
    <w:rsid w:val="008E214A"/>
    <w:rsid w:val="008E40BC"/>
    <w:rsid w:val="008E527B"/>
    <w:rsid w:val="008E5481"/>
    <w:rsid w:val="008E5495"/>
    <w:rsid w:val="008E5CA8"/>
    <w:rsid w:val="008E7902"/>
    <w:rsid w:val="008F05E8"/>
    <w:rsid w:val="008F1A2B"/>
    <w:rsid w:val="008F21A2"/>
    <w:rsid w:val="008F21D2"/>
    <w:rsid w:val="00903CFF"/>
    <w:rsid w:val="009057F5"/>
    <w:rsid w:val="00905D91"/>
    <w:rsid w:val="00910262"/>
    <w:rsid w:val="00910877"/>
    <w:rsid w:val="00910B79"/>
    <w:rsid w:val="00911340"/>
    <w:rsid w:val="00912080"/>
    <w:rsid w:val="00912B4A"/>
    <w:rsid w:val="00913D8D"/>
    <w:rsid w:val="00914088"/>
    <w:rsid w:val="00914207"/>
    <w:rsid w:val="0091422B"/>
    <w:rsid w:val="00914D36"/>
    <w:rsid w:val="00915A56"/>
    <w:rsid w:val="00915FFC"/>
    <w:rsid w:val="00916253"/>
    <w:rsid w:val="009175B2"/>
    <w:rsid w:val="009177E3"/>
    <w:rsid w:val="00917F0E"/>
    <w:rsid w:val="00920331"/>
    <w:rsid w:val="009207DE"/>
    <w:rsid w:val="00920DF9"/>
    <w:rsid w:val="00920F98"/>
    <w:rsid w:val="00923C8F"/>
    <w:rsid w:val="0092563D"/>
    <w:rsid w:val="009269BC"/>
    <w:rsid w:val="00927352"/>
    <w:rsid w:val="009278A8"/>
    <w:rsid w:val="00927C88"/>
    <w:rsid w:val="00930B6D"/>
    <w:rsid w:val="00930CD6"/>
    <w:rsid w:val="00930ED9"/>
    <w:rsid w:val="00930F9B"/>
    <w:rsid w:val="0093369C"/>
    <w:rsid w:val="009338DD"/>
    <w:rsid w:val="00933B6A"/>
    <w:rsid w:val="00940763"/>
    <w:rsid w:val="00940DD5"/>
    <w:rsid w:val="00942349"/>
    <w:rsid w:val="00942762"/>
    <w:rsid w:val="009439E6"/>
    <w:rsid w:val="00943E53"/>
    <w:rsid w:val="0094438B"/>
    <w:rsid w:val="009447BA"/>
    <w:rsid w:val="00945B63"/>
    <w:rsid w:val="00946019"/>
    <w:rsid w:val="0094732C"/>
    <w:rsid w:val="00947E0A"/>
    <w:rsid w:val="00951160"/>
    <w:rsid w:val="0095119E"/>
    <w:rsid w:val="009513AA"/>
    <w:rsid w:val="009513B0"/>
    <w:rsid w:val="009520ED"/>
    <w:rsid w:val="00952561"/>
    <w:rsid w:val="00952DFF"/>
    <w:rsid w:val="0095402A"/>
    <w:rsid w:val="009558FE"/>
    <w:rsid w:val="00956377"/>
    <w:rsid w:val="00957C8D"/>
    <w:rsid w:val="009608BB"/>
    <w:rsid w:val="00960FBB"/>
    <w:rsid w:val="00961DA4"/>
    <w:rsid w:val="00961E37"/>
    <w:rsid w:val="0096447A"/>
    <w:rsid w:val="0096498C"/>
    <w:rsid w:val="00964D68"/>
    <w:rsid w:val="00965203"/>
    <w:rsid w:val="00965C52"/>
    <w:rsid w:val="00966B9D"/>
    <w:rsid w:val="0096721B"/>
    <w:rsid w:val="0096766E"/>
    <w:rsid w:val="00967CD5"/>
    <w:rsid w:val="00967E93"/>
    <w:rsid w:val="00970ED2"/>
    <w:rsid w:val="0097164F"/>
    <w:rsid w:val="00972D0C"/>
    <w:rsid w:val="00973B30"/>
    <w:rsid w:val="0097438A"/>
    <w:rsid w:val="00977CAF"/>
    <w:rsid w:val="009804E6"/>
    <w:rsid w:val="00980699"/>
    <w:rsid w:val="00980B91"/>
    <w:rsid w:val="00980F87"/>
    <w:rsid w:val="009834A4"/>
    <w:rsid w:val="009843A4"/>
    <w:rsid w:val="009844D4"/>
    <w:rsid w:val="00991051"/>
    <w:rsid w:val="0099113F"/>
    <w:rsid w:val="00992F80"/>
    <w:rsid w:val="009960E9"/>
    <w:rsid w:val="009968AE"/>
    <w:rsid w:val="00997083"/>
    <w:rsid w:val="009A0909"/>
    <w:rsid w:val="009A09D6"/>
    <w:rsid w:val="009A09F4"/>
    <w:rsid w:val="009A0ADA"/>
    <w:rsid w:val="009A121F"/>
    <w:rsid w:val="009A154A"/>
    <w:rsid w:val="009A1E7F"/>
    <w:rsid w:val="009A23C9"/>
    <w:rsid w:val="009A3766"/>
    <w:rsid w:val="009A4185"/>
    <w:rsid w:val="009A4D26"/>
    <w:rsid w:val="009A59D8"/>
    <w:rsid w:val="009A617B"/>
    <w:rsid w:val="009A6DC7"/>
    <w:rsid w:val="009A6FDE"/>
    <w:rsid w:val="009B0CDA"/>
    <w:rsid w:val="009B163C"/>
    <w:rsid w:val="009B19FE"/>
    <w:rsid w:val="009B4177"/>
    <w:rsid w:val="009B55A9"/>
    <w:rsid w:val="009B6DF7"/>
    <w:rsid w:val="009B6F8C"/>
    <w:rsid w:val="009C0229"/>
    <w:rsid w:val="009C0C21"/>
    <w:rsid w:val="009C0D37"/>
    <w:rsid w:val="009C0E11"/>
    <w:rsid w:val="009C107E"/>
    <w:rsid w:val="009C204C"/>
    <w:rsid w:val="009C28A3"/>
    <w:rsid w:val="009C357E"/>
    <w:rsid w:val="009C39F4"/>
    <w:rsid w:val="009C3E80"/>
    <w:rsid w:val="009C4149"/>
    <w:rsid w:val="009C4753"/>
    <w:rsid w:val="009C56B3"/>
    <w:rsid w:val="009C6099"/>
    <w:rsid w:val="009C6779"/>
    <w:rsid w:val="009C6F9A"/>
    <w:rsid w:val="009C77B5"/>
    <w:rsid w:val="009D1BA4"/>
    <w:rsid w:val="009D1F0C"/>
    <w:rsid w:val="009D2637"/>
    <w:rsid w:val="009D32FC"/>
    <w:rsid w:val="009D5005"/>
    <w:rsid w:val="009D5C7F"/>
    <w:rsid w:val="009D5C96"/>
    <w:rsid w:val="009D729E"/>
    <w:rsid w:val="009D77BA"/>
    <w:rsid w:val="009D795C"/>
    <w:rsid w:val="009E11E7"/>
    <w:rsid w:val="009E345E"/>
    <w:rsid w:val="009E42A0"/>
    <w:rsid w:val="009E4C9A"/>
    <w:rsid w:val="009E5E1D"/>
    <w:rsid w:val="009E6F9A"/>
    <w:rsid w:val="009F1A74"/>
    <w:rsid w:val="009F23E4"/>
    <w:rsid w:val="009F3676"/>
    <w:rsid w:val="009F4B63"/>
    <w:rsid w:val="009F5AF7"/>
    <w:rsid w:val="00A0055F"/>
    <w:rsid w:val="00A00E32"/>
    <w:rsid w:val="00A01739"/>
    <w:rsid w:val="00A01C11"/>
    <w:rsid w:val="00A01CC3"/>
    <w:rsid w:val="00A0456F"/>
    <w:rsid w:val="00A0627C"/>
    <w:rsid w:val="00A06B4E"/>
    <w:rsid w:val="00A06CAE"/>
    <w:rsid w:val="00A10639"/>
    <w:rsid w:val="00A117CF"/>
    <w:rsid w:val="00A1413B"/>
    <w:rsid w:val="00A15E30"/>
    <w:rsid w:val="00A164EF"/>
    <w:rsid w:val="00A17679"/>
    <w:rsid w:val="00A2011B"/>
    <w:rsid w:val="00A20332"/>
    <w:rsid w:val="00A2075F"/>
    <w:rsid w:val="00A21B83"/>
    <w:rsid w:val="00A21BDC"/>
    <w:rsid w:val="00A21FC1"/>
    <w:rsid w:val="00A22514"/>
    <w:rsid w:val="00A22942"/>
    <w:rsid w:val="00A22C76"/>
    <w:rsid w:val="00A2353C"/>
    <w:rsid w:val="00A241EF"/>
    <w:rsid w:val="00A24367"/>
    <w:rsid w:val="00A24795"/>
    <w:rsid w:val="00A26163"/>
    <w:rsid w:val="00A2695B"/>
    <w:rsid w:val="00A26F12"/>
    <w:rsid w:val="00A27AA9"/>
    <w:rsid w:val="00A27E93"/>
    <w:rsid w:val="00A303F1"/>
    <w:rsid w:val="00A304DC"/>
    <w:rsid w:val="00A30EBC"/>
    <w:rsid w:val="00A30FD2"/>
    <w:rsid w:val="00A31D97"/>
    <w:rsid w:val="00A3210A"/>
    <w:rsid w:val="00A32331"/>
    <w:rsid w:val="00A329C4"/>
    <w:rsid w:val="00A32F09"/>
    <w:rsid w:val="00A367B8"/>
    <w:rsid w:val="00A36B1E"/>
    <w:rsid w:val="00A3726C"/>
    <w:rsid w:val="00A374AB"/>
    <w:rsid w:val="00A407E0"/>
    <w:rsid w:val="00A41067"/>
    <w:rsid w:val="00A4230B"/>
    <w:rsid w:val="00A42732"/>
    <w:rsid w:val="00A43733"/>
    <w:rsid w:val="00A43AF8"/>
    <w:rsid w:val="00A4431C"/>
    <w:rsid w:val="00A4459F"/>
    <w:rsid w:val="00A446EB"/>
    <w:rsid w:val="00A4508D"/>
    <w:rsid w:val="00A45C0B"/>
    <w:rsid w:val="00A5003A"/>
    <w:rsid w:val="00A50757"/>
    <w:rsid w:val="00A5078C"/>
    <w:rsid w:val="00A5088E"/>
    <w:rsid w:val="00A51120"/>
    <w:rsid w:val="00A5196B"/>
    <w:rsid w:val="00A520D4"/>
    <w:rsid w:val="00A53067"/>
    <w:rsid w:val="00A53FCE"/>
    <w:rsid w:val="00A547AE"/>
    <w:rsid w:val="00A55906"/>
    <w:rsid w:val="00A55D66"/>
    <w:rsid w:val="00A57497"/>
    <w:rsid w:val="00A613A4"/>
    <w:rsid w:val="00A6149D"/>
    <w:rsid w:val="00A614CC"/>
    <w:rsid w:val="00A61FE6"/>
    <w:rsid w:val="00A620B1"/>
    <w:rsid w:val="00A62376"/>
    <w:rsid w:val="00A64531"/>
    <w:rsid w:val="00A710A5"/>
    <w:rsid w:val="00A71214"/>
    <w:rsid w:val="00A71F43"/>
    <w:rsid w:val="00A72778"/>
    <w:rsid w:val="00A73585"/>
    <w:rsid w:val="00A73B11"/>
    <w:rsid w:val="00A7455D"/>
    <w:rsid w:val="00A74F64"/>
    <w:rsid w:val="00A75A37"/>
    <w:rsid w:val="00A77EB2"/>
    <w:rsid w:val="00A8051D"/>
    <w:rsid w:val="00A80A1A"/>
    <w:rsid w:val="00A8190D"/>
    <w:rsid w:val="00A8235E"/>
    <w:rsid w:val="00A82B2E"/>
    <w:rsid w:val="00A82DD4"/>
    <w:rsid w:val="00A84670"/>
    <w:rsid w:val="00A8508F"/>
    <w:rsid w:val="00A85A4C"/>
    <w:rsid w:val="00A8615F"/>
    <w:rsid w:val="00A864A6"/>
    <w:rsid w:val="00A86CFC"/>
    <w:rsid w:val="00A903A5"/>
    <w:rsid w:val="00A920B0"/>
    <w:rsid w:val="00A92DEF"/>
    <w:rsid w:val="00A9304F"/>
    <w:rsid w:val="00A945BD"/>
    <w:rsid w:val="00A95AA6"/>
    <w:rsid w:val="00A96D9E"/>
    <w:rsid w:val="00A96FD2"/>
    <w:rsid w:val="00AA1DB3"/>
    <w:rsid w:val="00AA2244"/>
    <w:rsid w:val="00AA28C3"/>
    <w:rsid w:val="00AA3A78"/>
    <w:rsid w:val="00AA4278"/>
    <w:rsid w:val="00AA630D"/>
    <w:rsid w:val="00AA69CB"/>
    <w:rsid w:val="00AA7196"/>
    <w:rsid w:val="00AA71A5"/>
    <w:rsid w:val="00AA791B"/>
    <w:rsid w:val="00AB0A41"/>
    <w:rsid w:val="00AB0D7D"/>
    <w:rsid w:val="00AB0E5A"/>
    <w:rsid w:val="00AB2843"/>
    <w:rsid w:val="00AB2C2A"/>
    <w:rsid w:val="00AB3AD5"/>
    <w:rsid w:val="00AB3E8D"/>
    <w:rsid w:val="00AB694E"/>
    <w:rsid w:val="00AB6AB2"/>
    <w:rsid w:val="00AB7075"/>
    <w:rsid w:val="00AC0A62"/>
    <w:rsid w:val="00AC2704"/>
    <w:rsid w:val="00AC290F"/>
    <w:rsid w:val="00AC3E49"/>
    <w:rsid w:val="00AC402D"/>
    <w:rsid w:val="00AC5409"/>
    <w:rsid w:val="00AC5504"/>
    <w:rsid w:val="00AC7912"/>
    <w:rsid w:val="00AD03D0"/>
    <w:rsid w:val="00AD10AA"/>
    <w:rsid w:val="00AD11B6"/>
    <w:rsid w:val="00AD1861"/>
    <w:rsid w:val="00AD1B28"/>
    <w:rsid w:val="00AD1C8D"/>
    <w:rsid w:val="00AD1DEB"/>
    <w:rsid w:val="00AD22F9"/>
    <w:rsid w:val="00AD244B"/>
    <w:rsid w:val="00AD31D7"/>
    <w:rsid w:val="00AD37AB"/>
    <w:rsid w:val="00AD5D7A"/>
    <w:rsid w:val="00AD6350"/>
    <w:rsid w:val="00AD70BE"/>
    <w:rsid w:val="00AE4548"/>
    <w:rsid w:val="00AE4DC1"/>
    <w:rsid w:val="00AE52E0"/>
    <w:rsid w:val="00AE5BCB"/>
    <w:rsid w:val="00AE6421"/>
    <w:rsid w:val="00AF1004"/>
    <w:rsid w:val="00AF1589"/>
    <w:rsid w:val="00AF1FFE"/>
    <w:rsid w:val="00AF235E"/>
    <w:rsid w:val="00AF295A"/>
    <w:rsid w:val="00AF306B"/>
    <w:rsid w:val="00AF4171"/>
    <w:rsid w:val="00AF5C90"/>
    <w:rsid w:val="00AF6FCB"/>
    <w:rsid w:val="00AF7542"/>
    <w:rsid w:val="00B02A35"/>
    <w:rsid w:val="00B02A48"/>
    <w:rsid w:val="00B02BF2"/>
    <w:rsid w:val="00B02DED"/>
    <w:rsid w:val="00B03C13"/>
    <w:rsid w:val="00B0544E"/>
    <w:rsid w:val="00B06B4A"/>
    <w:rsid w:val="00B06CF8"/>
    <w:rsid w:val="00B102F8"/>
    <w:rsid w:val="00B1082C"/>
    <w:rsid w:val="00B1142D"/>
    <w:rsid w:val="00B13286"/>
    <w:rsid w:val="00B14192"/>
    <w:rsid w:val="00B15DED"/>
    <w:rsid w:val="00B17BE8"/>
    <w:rsid w:val="00B17BFC"/>
    <w:rsid w:val="00B20176"/>
    <w:rsid w:val="00B20A70"/>
    <w:rsid w:val="00B20FEF"/>
    <w:rsid w:val="00B239A4"/>
    <w:rsid w:val="00B267C2"/>
    <w:rsid w:val="00B30434"/>
    <w:rsid w:val="00B31370"/>
    <w:rsid w:val="00B318D3"/>
    <w:rsid w:val="00B348CB"/>
    <w:rsid w:val="00B35CA5"/>
    <w:rsid w:val="00B361E1"/>
    <w:rsid w:val="00B36A6B"/>
    <w:rsid w:val="00B403FD"/>
    <w:rsid w:val="00B40F76"/>
    <w:rsid w:val="00B411FD"/>
    <w:rsid w:val="00B425C7"/>
    <w:rsid w:val="00B430BA"/>
    <w:rsid w:val="00B4420B"/>
    <w:rsid w:val="00B453CE"/>
    <w:rsid w:val="00B45E33"/>
    <w:rsid w:val="00B462DB"/>
    <w:rsid w:val="00B46D37"/>
    <w:rsid w:val="00B5075C"/>
    <w:rsid w:val="00B513EF"/>
    <w:rsid w:val="00B51944"/>
    <w:rsid w:val="00B523F7"/>
    <w:rsid w:val="00B52571"/>
    <w:rsid w:val="00B52F64"/>
    <w:rsid w:val="00B539B3"/>
    <w:rsid w:val="00B56351"/>
    <w:rsid w:val="00B56590"/>
    <w:rsid w:val="00B5740A"/>
    <w:rsid w:val="00B57CEB"/>
    <w:rsid w:val="00B6101C"/>
    <w:rsid w:val="00B6249F"/>
    <w:rsid w:val="00B627DB"/>
    <w:rsid w:val="00B63A21"/>
    <w:rsid w:val="00B66426"/>
    <w:rsid w:val="00B66FF9"/>
    <w:rsid w:val="00B67948"/>
    <w:rsid w:val="00B67FB1"/>
    <w:rsid w:val="00B7178D"/>
    <w:rsid w:val="00B71A4B"/>
    <w:rsid w:val="00B72BA3"/>
    <w:rsid w:val="00B735DB"/>
    <w:rsid w:val="00B74652"/>
    <w:rsid w:val="00B75349"/>
    <w:rsid w:val="00B76AF9"/>
    <w:rsid w:val="00B76B8D"/>
    <w:rsid w:val="00B77F79"/>
    <w:rsid w:val="00B80CFC"/>
    <w:rsid w:val="00B81F5F"/>
    <w:rsid w:val="00B82658"/>
    <w:rsid w:val="00B827F4"/>
    <w:rsid w:val="00B82B33"/>
    <w:rsid w:val="00B8355D"/>
    <w:rsid w:val="00B849B1"/>
    <w:rsid w:val="00B8752B"/>
    <w:rsid w:val="00B878CC"/>
    <w:rsid w:val="00B87C55"/>
    <w:rsid w:val="00B920D1"/>
    <w:rsid w:val="00B92177"/>
    <w:rsid w:val="00B922F1"/>
    <w:rsid w:val="00B92854"/>
    <w:rsid w:val="00B92868"/>
    <w:rsid w:val="00B93285"/>
    <w:rsid w:val="00B9499A"/>
    <w:rsid w:val="00B954D2"/>
    <w:rsid w:val="00B955A5"/>
    <w:rsid w:val="00B9675E"/>
    <w:rsid w:val="00B96DE8"/>
    <w:rsid w:val="00B9746B"/>
    <w:rsid w:val="00B97EBC"/>
    <w:rsid w:val="00BA0061"/>
    <w:rsid w:val="00BA018F"/>
    <w:rsid w:val="00BA20E1"/>
    <w:rsid w:val="00BA37C2"/>
    <w:rsid w:val="00BA4109"/>
    <w:rsid w:val="00BA5188"/>
    <w:rsid w:val="00BA6A17"/>
    <w:rsid w:val="00BA6BBD"/>
    <w:rsid w:val="00BB1720"/>
    <w:rsid w:val="00BB18CF"/>
    <w:rsid w:val="00BB2861"/>
    <w:rsid w:val="00BB2F25"/>
    <w:rsid w:val="00BB4AFC"/>
    <w:rsid w:val="00BB4E1A"/>
    <w:rsid w:val="00BB505A"/>
    <w:rsid w:val="00BB5279"/>
    <w:rsid w:val="00BB5E43"/>
    <w:rsid w:val="00BB5F39"/>
    <w:rsid w:val="00BB614E"/>
    <w:rsid w:val="00BB642E"/>
    <w:rsid w:val="00BB7203"/>
    <w:rsid w:val="00BC06A8"/>
    <w:rsid w:val="00BC0711"/>
    <w:rsid w:val="00BC1286"/>
    <w:rsid w:val="00BC2DA5"/>
    <w:rsid w:val="00BC3136"/>
    <w:rsid w:val="00BC36C5"/>
    <w:rsid w:val="00BC3948"/>
    <w:rsid w:val="00BC3964"/>
    <w:rsid w:val="00BC3BC7"/>
    <w:rsid w:val="00BC4C1D"/>
    <w:rsid w:val="00BC4C32"/>
    <w:rsid w:val="00BC54CA"/>
    <w:rsid w:val="00BC6651"/>
    <w:rsid w:val="00BC7FE8"/>
    <w:rsid w:val="00BD172C"/>
    <w:rsid w:val="00BD448E"/>
    <w:rsid w:val="00BD7248"/>
    <w:rsid w:val="00BE008C"/>
    <w:rsid w:val="00BE12F8"/>
    <w:rsid w:val="00BE1D22"/>
    <w:rsid w:val="00BE1D8E"/>
    <w:rsid w:val="00BE1EF2"/>
    <w:rsid w:val="00BE2B3B"/>
    <w:rsid w:val="00BE3F45"/>
    <w:rsid w:val="00BE501F"/>
    <w:rsid w:val="00BE531A"/>
    <w:rsid w:val="00BE53FA"/>
    <w:rsid w:val="00BE67CC"/>
    <w:rsid w:val="00BE7DAC"/>
    <w:rsid w:val="00BF20B4"/>
    <w:rsid w:val="00BF2DBA"/>
    <w:rsid w:val="00BF69EC"/>
    <w:rsid w:val="00BF6C3B"/>
    <w:rsid w:val="00BF71F9"/>
    <w:rsid w:val="00BF7FE7"/>
    <w:rsid w:val="00C0425B"/>
    <w:rsid w:val="00C04686"/>
    <w:rsid w:val="00C054F9"/>
    <w:rsid w:val="00C05966"/>
    <w:rsid w:val="00C06526"/>
    <w:rsid w:val="00C06F37"/>
    <w:rsid w:val="00C070D9"/>
    <w:rsid w:val="00C074C7"/>
    <w:rsid w:val="00C11946"/>
    <w:rsid w:val="00C121B9"/>
    <w:rsid w:val="00C13D63"/>
    <w:rsid w:val="00C13EBA"/>
    <w:rsid w:val="00C15F91"/>
    <w:rsid w:val="00C16B7A"/>
    <w:rsid w:val="00C20553"/>
    <w:rsid w:val="00C20F34"/>
    <w:rsid w:val="00C2145C"/>
    <w:rsid w:val="00C21AA6"/>
    <w:rsid w:val="00C21F0B"/>
    <w:rsid w:val="00C230F0"/>
    <w:rsid w:val="00C236CD"/>
    <w:rsid w:val="00C23F1A"/>
    <w:rsid w:val="00C2407F"/>
    <w:rsid w:val="00C24823"/>
    <w:rsid w:val="00C254BA"/>
    <w:rsid w:val="00C25A98"/>
    <w:rsid w:val="00C25D3D"/>
    <w:rsid w:val="00C26DD0"/>
    <w:rsid w:val="00C30B88"/>
    <w:rsid w:val="00C31D68"/>
    <w:rsid w:val="00C32B0E"/>
    <w:rsid w:val="00C32D98"/>
    <w:rsid w:val="00C33008"/>
    <w:rsid w:val="00C33D06"/>
    <w:rsid w:val="00C33DD5"/>
    <w:rsid w:val="00C35CF0"/>
    <w:rsid w:val="00C37229"/>
    <w:rsid w:val="00C40644"/>
    <w:rsid w:val="00C41095"/>
    <w:rsid w:val="00C41332"/>
    <w:rsid w:val="00C41404"/>
    <w:rsid w:val="00C41A28"/>
    <w:rsid w:val="00C425D3"/>
    <w:rsid w:val="00C432F5"/>
    <w:rsid w:val="00C43776"/>
    <w:rsid w:val="00C43C12"/>
    <w:rsid w:val="00C44F5E"/>
    <w:rsid w:val="00C4648B"/>
    <w:rsid w:val="00C47648"/>
    <w:rsid w:val="00C52098"/>
    <w:rsid w:val="00C54D97"/>
    <w:rsid w:val="00C555BA"/>
    <w:rsid w:val="00C55B6F"/>
    <w:rsid w:val="00C566EA"/>
    <w:rsid w:val="00C56A09"/>
    <w:rsid w:val="00C6196C"/>
    <w:rsid w:val="00C61CC1"/>
    <w:rsid w:val="00C6228D"/>
    <w:rsid w:val="00C64CE8"/>
    <w:rsid w:val="00C64E01"/>
    <w:rsid w:val="00C651F9"/>
    <w:rsid w:val="00C65373"/>
    <w:rsid w:val="00C66659"/>
    <w:rsid w:val="00C66908"/>
    <w:rsid w:val="00C67066"/>
    <w:rsid w:val="00C675F3"/>
    <w:rsid w:val="00C70404"/>
    <w:rsid w:val="00C70D2F"/>
    <w:rsid w:val="00C72606"/>
    <w:rsid w:val="00C72E12"/>
    <w:rsid w:val="00C73601"/>
    <w:rsid w:val="00C74A47"/>
    <w:rsid w:val="00C75D0C"/>
    <w:rsid w:val="00C80141"/>
    <w:rsid w:val="00C801DC"/>
    <w:rsid w:val="00C81897"/>
    <w:rsid w:val="00C82E34"/>
    <w:rsid w:val="00C83100"/>
    <w:rsid w:val="00C84809"/>
    <w:rsid w:val="00C8580A"/>
    <w:rsid w:val="00C859CD"/>
    <w:rsid w:val="00C85BCE"/>
    <w:rsid w:val="00C864FC"/>
    <w:rsid w:val="00C87C76"/>
    <w:rsid w:val="00C91443"/>
    <w:rsid w:val="00C916E2"/>
    <w:rsid w:val="00C91A7B"/>
    <w:rsid w:val="00C9224E"/>
    <w:rsid w:val="00C92A59"/>
    <w:rsid w:val="00C930BF"/>
    <w:rsid w:val="00C9369C"/>
    <w:rsid w:val="00C937E3"/>
    <w:rsid w:val="00C93D01"/>
    <w:rsid w:val="00C94A78"/>
    <w:rsid w:val="00C95D92"/>
    <w:rsid w:val="00C95FE3"/>
    <w:rsid w:val="00C96F0B"/>
    <w:rsid w:val="00C97799"/>
    <w:rsid w:val="00CA01B7"/>
    <w:rsid w:val="00CA0866"/>
    <w:rsid w:val="00CA0A6E"/>
    <w:rsid w:val="00CA23D9"/>
    <w:rsid w:val="00CA262F"/>
    <w:rsid w:val="00CA3547"/>
    <w:rsid w:val="00CA46FB"/>
    <w:rsid w:val="00CA5427"/>
    <w:rsid w:val="00CA5CE7"/>
    <w:rsid w:val="00CA5D3F"/>
    <w:rsid w:val="00CA6D6F"/>
    <w:rsid w:val="00CA72BE"/>
    <w:rsid w:val="00CA744F"/>
    <w:rsid w:val="00CA7C33"/>
    <w:rsid w:val="00CB188C"/>
    <w:rsid w:val="00CB3029"/>
    <w:rsid w:val="00CB39AE"/>
    <w:rsid w:val="00CB3C6D"/>
    <w:rsid w:val="00CB3DAB"/>
    <w:rsid w:val="00CB4C1A"/>
    <w:rsid w:val="00CB5329"/>
    <w:rsid w:val="00CB5624"/>
    <w:rsid w:val="00CB5D9C"/>
    <w:rsid w:val="00CB7336"/>
    <w:rsid w:val="00CC10DA"/>
    <w:rsid w:val="00CC1E0B"/>
    <w:rsid w:val="00CC4682"/>
    <w:rsid w:val="00CC6196"/>
    <w:rsid w:val="00CC621E"/>
    <w:rsid w:val="00CD0946"/>
    <w:rsid w:val="00CD1F47"/>
    <w:rsid w:val="00CD3BE7"/>
    <w:rsid w:val="00CD3E6B"/>
    <w:rsid w:val="00CD49BF"/>
    <w:rsid w:val="00CD5CF3"/>
    <w:rsid w:val="00CD623E"/>
    <w:rsid w:val="00CE0F0D"/>
    <w:rsid w:val="00CE32DE"/>
    <w:rsid w:val="00CE3588"/>
    <w:rsid w:val="00CE4210"/>
    <w:rsid w:val="00CE4504"/>
    <w:rsid w:val="00CE6D69"/>
    <w:rsid w:val="00CE7929"/>
    <w:rsid w:val="00CE7DAA"/>
    <w:rsid w:val="00CE7EB2"/>
    <w:rsid w:val="00CF1E15"/>
    <w:rsid w:val="00CF292A"/>
    <w:rsid w:val="00CF3541"/>
    <w:rsid w:val="00CF5C02"/>
    <w:rsid w:val="00CF682C"/>
    <w:rsid w:val="00CF73C9"/>
    <w:rsid w:val="00CF7F90"/>
    <w:rsid w:val="00D02BE1"/>
    <w:rsid w:val="00D03160"/>
    <w:rsid w:val="00D03824"/>
    <w:rsid w:val="00D05B94"/>
    <w:rsid w:val="00D05CDC"/>
    <w:rsid w:val="00D06C07"/>
    <w:rsid w:val="00D073DD"/>
    <w:rsid w:val="00D078FA"/>
    <w:rsid w:val="00D07CC9"/>
    <w:rsid w:val="00D1080D"/>
    <w:rsid w:val="00D110B5"/>
    <w:rsid w:val="00D13271"/>
    <w:rsid w:val="00D14D58"/>
    <w:rsid w:val="00D16BF6"/>
    <w:rsid w:val="00D175A5"/>
    <w:rsid w:val="00D20070"/>
    <w:rsid w:val="00D20F0F"/>
    <w:rsid w:val="00D2139E"/>
    <w:rsid w:val="00D21B2C"/>
    <w:rsid w:val="00D21E8B"/>
    <w:rsid w:val="00D22237"/>
    <w:rsid w:val="00D22F39"/>
    <w:rsid w:val="00D232DA"/>
    <w:rsid w:val="00D24092"/>
    <w:rsid w:val="00D240BE"/>
    <w:rsid w:val="00D2412F"/>
    <w:rsid w:val="00D25E30"/>
    <w:rsid w:val="00D26151"/>
    <w:rsid w:val="00D26954"/>
    <w:rsid w:val="00D276CA"/>
    <w:rsid w:val="00D30C70"/>
    <w:rsid w:val="00D3236A"/>
    <w:rsid w:val="00D330D6"/>
    <w:rsid w:val="00D3717C"/>
    <w:rsid w:val="00D3782A"/>
    <w:rsid w:val="00D406FF"/>
    <w:rsid w:val="00D41088"/>
    <w:rsid w:val="00D417F8"/>
    <w:rsid w:val="00D4226C"/>
    <w:rsid w:val="00D4317A"/>
    <w:rsid w:val="00D43275"/>
    <w:rsid w:val="00D43410"/>
    <w:rsid w:val="00D4697D"/>
    <w:rsid w:val="00D46C0B"/>
    <w:rsid w:val="00D47267"/>
    <w:rsid w:val="00D50BC1"/>
    <w:rsid w:val="00D5191C"/>
    <w:rsid w:val="00D5191E"/>
    <w:rsid w:val="00D5231A"/>
    <w:rsid w:val="00D534A9"/>
    <w:rsid w:val="00D53A3B"/>
    <w:rsid w:val="00D53D9B"/>
    <w:rsid w:val="00D53EC2"/>
    <w:rsid w:val="00D5568F"/>
    <w:rsid w:val="00D56CB8"/>
    <w:rsid w:val="00D56D50"/>
    <w:rsid w:val="00D5709D"/>
    <w:rsid w:val="00D57372"/>
    <w:rsid w:val="00D57643"/>
    <w:rsid w:val="00D57EF1"/>
    <w:rsid w:val="00D60961"/>
    <w:rsid w:val="00D60ED0"/>
    <w:rsid w:val="00D613FE"/>
    <w:rsid w:val="00D61B59"/>
    <w:rsid w:val="00D63E0F"/>
    <w:rsid w:val="00D64DE4"/>
    <w:rsid w:val="00D673CB"/>
    <w:rsid w:val="00D704A1"/>
    <w:rsid w:val="00D70DA7"/>
    <w:rsid w:val="00D717F0"/>
    <w:rsid w:val="00D726F7"/>
    <w:rsid w:val="00D73F16"/>
    <w:rsid w:val="00D74436"/>
    <w:rsid w:val="00D75073"/>
    <w:rsid w:val="00D75184"/>
    <w:rsid w:val="00D761D1"/>
    <w:rsid w:val="00D762A9"/>
    <w:rsid w:val="00D767ED"/>
    <w:rsid w:val="00D806FD"/>
    <w:rsid w:val="00D80F83"/>
    <w:rsid w:val="00D816A6"/>
    <w:rsid w:val="00D83037"/>
    <w:rsid w:val="00D840A5"/>
    <w:rsid w:val="00D84E4B"/>
    <w:rsid w:val="00D856A7"/>
    <w:rsid w:val="00D86042"/>
    <w:rsid w:val="00D86E3F"/>
    <w:rsid w:val="00D87331"/>
    <w:rsid w:val="00D87562"/>
    <w:rsid w:val="00D87CED"/>
    <w:rsid w:val="00D87E0B"/>
    <w:rsid w:val="00D90C02"/>
    <w:rsid w:val="00D91660"/>
    <w:rsid w:val="00D91D9E"/>
    <w:rsid w:val="00D92BBB"/>
    <w:rsid w:val="00D942C3"/>
    <w:rsid w:val="00D964C3"/>
    <w:rsid w:val="00D9712D"/>
    <w:rsid w:val="00DA030E"/>
    <w:rsid w:val="00DA1F97"/>
    <w:rsid w:val="00DA25C1"/>
    <w:rsid w:val="00DA28E7"/>
    <w:rsid w:val="00DA445F"/>
    <w:rsid w:val="00DA49D3"/>
    <w:rsid w:val="00DA6109"/>
    <w:rsid w:val="00DA665E"/>
    <w:rsid w:val="00DA696B"/>
    <w:rsid w:val="00DA6EC5"/>
    <w:rsid w:val="00DA77E1"/>
    <w:rsid w:val="00DB0A91"/>
    <w:rsid w:val="00DB12F7"/>
    <w:rsid w:val="00DB155D"/>
    <w:rsid w:val="00DB18C7"/>
    <w:rsid w:val="00DB2912"/>
    <w:rsid w:val="00DB420A"/>
    <w:rsid w:val="00DB5BF3"/>
    <w:rsid w:val="00DB6758"/>
    <w:rsid w:val="00DB6E6E"/>
    <w:rsid w:val="00DB790D"/>
    <w:rsid w:val="00DC0DC2"/>
    <w:rsid w:val="00DC0E09"/>
    <w:rsid w:val="00DC0EFB"/>
    <w:rsid w:val="00DC1578"/>
    <w:rsid w:val="00DC23D5"/>
    <w:rsid w:val="00DC3D69"/>
    <w:rsid w:val="00DC682C"/>
    <w:rsid w:val="00DC752E"/>
    <w:rsid w:val="00DD001C"/>
    <w:rsid w:val="00DD187E"/>
    <w:rsid w:val="00DD2123"/>
    <w:rsid w:val="00DD2BD2"/>
    <w:rsid w:val="00DD3C53"/>
    <w:rsid w:val="00DD3E09"/>
    <w:rsid w:val="00DD401C"/>
    <w:rsid w:val="00DD4601"/>
    <w:rsid w:val="00DD5632"/>
    <w:rsid w:val="00DD61E3"/>
    <w:rsid w:val="00DD62CC"/>
    <w:rsid w:val="00DD6AF8"/>
    <w:rsid w:val="00DD6CF7"/>
    <w:rsid w:val="00DD71F2"/>
    <w:rsid w:val="00DD7947"/>
    <w:rsid w:val="00DE0C6F"/>
    <w:rsid w:val="00DE0DD8"/>
    <w:rsid w:val="00DE1143"/>
    <w:rsid w:val="00DE1384"/>
    <w:rsid w:val="00DE17D2"/>
    <w:rsid w:val="00DE1848"/>
    <w:rsid w:val="00DE25DB"/>
    <w:rsid w:val="00DE2E89"/>
    <w:rsid w:val="00DE4152"/>
    <w:rsid w:val="00DE4E91"/>
    <w:rsid w:val="00DE5810"/>
    <w:rsid w:val="00DE5CE8"/>
    <w:rsid w:val="00DE71D0"/>
    <w:rsid w:val="00DE7464"/>
    <w:rsid w:val="00DF0CB6"/>
    <w:rsid w:val="00DF0EE2"/>
    <w:rsid w:val="00DF2462"/>
    <w:rsid w:val="00DF2692"/>
    <w:rsid w:val="00DF282D"/>
    <w:rsid w:val="00DF2B7F"/>
    <w:rsid w:val="00DF44AC"/>
    <w:rsid w:val="00E00F02"/>
    <w:rsid w:val="00E01732"/>
    <w:rsid w:val="00E01BBB"/>
    <w:rsid w:val="00E01BC5"/>
    <w:rsid w:val="00E01EEC"/>
    <w:rsid w:val="00E023FF"/>
    <w:rsid w:val="00E0399F"/>
    <w:rsid w:val="00E10C0A"/>
    <w:rsid w:val="00E10F92"/>
    <w:rsid w:val="00E122B9"/>
    <w:rsid w:val="00E134D9"/>
    <w:rsid w:val="00E138B9"/>
    <w:rsid w:val="00E13EDD"/>
    <w:rsid w:val="00E1482A"/>
    <w:rsid w:val="00E1522B"/>
    <w:rsid w:val="00E15293"/>
    <w:rsid w:val="00E167B6"/>
    <w:rsid w:val="00E20461"/>
    <w:rsid w:val="00E20AC3"/>
    <w:rsid w:val="00E214F3"/>
    <w:rsid w:val="00E21D0A"/>
    <w:rsid w:val="00E2231F"/>
    <w:rsid w:val="00E2340B"/>
    <w:rsid w:val="00E2432B"/>
    <w:rsid w:val="00E24C22"/>
    <w:rsid w:val="00E25AD3"/>
    <w:rsid w:val="00E2686F"/>
    <w:rsid w:val="00E327FA"/>
    <w:rsid w:val="00E32D23"/>
    <w:rsid w:val="00E338A9"/>
    <w:rsid w:val="00E352D8"/>
    <w:rsid w:val="00E359C5"/>
    <w:rsid w:val="00E3603C"/>
    <w:rsid w:val="00E37A1B"/>
    <w:rsid w:val="00E422A0"/>
    <w:rsid w:val="00E425ED"/>
    <w:rsid w:val="00E42EBA"/>
    <w:rsid w:val="00E46960"/>
    <w:rsid w:val="00E47355"/>
    <w:rsid w:val="00E47ADC"/>
    <w:rsid w:val="00E50EE7"/>
    <w:rsid w:val="00E51137"/>
    <w:rsid w:val="00E514C1"/>
    <w:rsid w:val="00E52558"/>
    <w:rsid w:val="00E525A4"/>
    <w:rsid w:val="00E53781"/>
    <w:rsid w:val="00E53BEE"/>
    <w:rsid w:val="00E558FB"/>
    <w:rsid w:val="00E55AB4"/>
    <w:rsid w:val="00E55ED4"/>
    <w:rsid w:val="00E55FC9"/>
    <w:rsid w:val="00E56FB4"/>
    <w:rsid w:val="00E574C8"/>
    <w:rsid w:val="00E57C8D"/>
    <w:rsid w:val="00E604FD"/>
    <w:rsid w:val="00E609C2"/>
    <w:rsid w:val="00E619D7"/>
    <w:rsid w:val="00E63592"/>
    <w:rsid w:val="00E63753"/>
    <w:rsid w:val="00E64127"/>
    <w:rsid w:val="00E70061"/>
    <w:rsid w:val="00E711C6"/>
    <w:rsid w:val="00E71882"/>
    <w:rsid w:val="00E7310B"/>
    <w:rsid w:val="00E734EC"/>
    <w:rsid w:val="00E73859"/>
    <w:rsid w:val="00E73C27"/>
    <w:rsid w:val="00E73D9A"/>
    <w:rsid w:val="00E75AAC"/>
    <w:rsid w:val="00E75E8C"/>
    <w:rsid w:val="00E75F65"/>
    <w:rsid w:val="00E76BD2"/>
    <w:rsid w:val="00E77710"/>
    <w:rsid w:val="00E8010D"/>
    <w:rsid w:val="00E81526"/>
    <w:rsid w:val="00E81FE5"/>
    <w:rsid w:val="00E83668"/>
    <w:rsid w:val="00E8378C"/>
    <w:rsid w:val="00E83F7E"/>
    <w:rsid w:val="00E87B38"/>
    <w:rsid w:val="00E87B92"/>
    <w:rsid w:val="00E90FC5"/>
    <w:rsid w:val="00E9167E"/>
    <w:rsid w:val="00E91C86"/>
    <w:rsid w:val="00E922AD"/>
    <w:rsid w:val="00E9266A"/>
    <w:rsid w:val="00E92FC2"/>
    <w:rsid w:val="00E9423C"/>
    <w:rsid w:val="00E94D9A"/>
    <w:rsid w:val="00E960DB"/>
    <w:rsid w:val="00E96F7C"/>
    <w:rsid w:val="00EA0B52"/>
    <w:rsid w:val="00EA12FE"/>
    <w:rsid w:val="00EA185F"/>
    <w:rsid w:val="00EA1AE1"/>
    <w:rsid w:val="00EA2640"/>
    <w:rsid w:val="00EA35D7"/>
    <w:rsid w:val="00EA3EB6"/>
    <w:rsid w:val="00EA4080"/>
    <w:rsid w:val="00EA59A2"/>
    <w:rsid w:val="00EA634B"/>
    <w:rsid w:val="00EA6ACF"/>
    <w:rsid w:val="00EA6F18"/>
    <w:rsid w:val="00EA734C"/>
    <w:rsid w:val="00EA7659"/>
    <w:rsid w:val="00EB037D"/>
    <w:rsid w:val="00EB071D"/>
    <w:rsid w:val="00EB2B64"/>
    <w:rsid w:val="00EB31E4"/>
    <w:rsid w:val="00EB3DFF"/>
    <w:rsid w:val="00EB3E8D"/>
    <w:rsid w:val="00EB4F17"/>
    <w:rsid w:val="00EB5068"/>
    <w:rsid w:val="00EB6456"/>
    <w:rsid w:val="00EB6D1F"/>
    <w:rsid w:val="00EB731E"/>
    <w:rsid w:val="00EB7B36"/>
    <w:rsid w:val="00EC05F4"/>
    <w:rsid w:val="00EC1ADF"/>
    <w:rsid w:val="00EC2702"/>
    <w:rsid w:val="00EC32FA"/>
    <w:rsid w:val="00EC35D9"/>
    <w:rsid w:val="00EC3E5A"/>
    <w:rsid w:val="00EC402B"/>
    <w:rsid w:val="00EC464D"/>
    <w:rsid w:val="00EC468B"/>
    <w:rsid w:val="00EC4C36"/>
    <w:rsid w:val="00EC524C"/>
    <w:rsid w:val="00EC5B27"/>
    <w:rsid w:val="00EC6520"/>
    <w:rsid w:val="00EC714A"/>
    <w:rsid w:val="00ED0F9C"/>
    <w:rsid w:val="00ED168E"/>
    <w:rsid w:val="00ED1695"/>
    <w:rsid w:val="00ED19C8"/>
    <w:rsid w:val="00ED22AD"/>
    <w:rsid w:val="00ED2E85"/>
    <w:rsid w:val="00ED3833"/>
    <w:rsid w:val="00ED3CBF"/>
    <w:rsid w:val="00ED4FAE"/>
    <w:rsid w:val="00ED512F"/>
    <w:rsid w:val="00ED68DB"/>
    <w:rsid w:val="00ED7223"/>
    <w:rsid w:val="00ED76AB"/>
    <w:rsid w:val="00EE1780"/>
    <w:rsid w:val="00EE322C"/>
    <w:rsid w:val="00EE3B1B"/>
    <w:rsid w:val="00EE4087"/>
    <w:rsid w:val="00EE49A0"/>
    <w:rsid w:val="00EE4A6F"/>
    <w:rsid w:val="00EE4EEA"/>
    <w:rsid w:val="00EE5536"/>
    <w:rsid w:val="00EE556D"/>
    <w:rsid w:val="00EE55E5"/>
    <w:rsid w:val="00EE5CC4"/>
    <w:rsid w:val="00EE64A9"/>
    <w:rsid w:val="00EE6A00"/>
    <w:rsid w:val="00EF00F8"/>
    <w:rsid w:val="00EF15E5"/>
    <w:rsid w:val="00EF24DA"/>
    <w:rsid w:val="00EF2C01"/>
    <w:rsid w:val="00EF369B"/>
    <w:rsid w:val="00EF37BB"/>
    <w:rsid w:val="00EF400B"/>
    <w:rsid w:val="00EF4593"/>
    <w:rsid w:val="00EF495D"/>
    <w:rsid w:val="00EF4CBB"/>
    <w:rsid w:val="00EF5403"/>
    <w:rsid w:val="00EF7007"/>
    <w:rsid w:val="00F00445"/>
    <w:rsid w:val="00F01B3B"/>
    <w:rsid w:val="00F02467"/>
    <w:rsid w:val="00F029CA"/>
    <w:rsid w:val="00F03AA6"/>
    <w:rsid w:val="00F042CC"/>
    <w:rsid w:val="00F049E3"/>
    <w:rsid w:val="00F0525B"/>
    <w:rsid w:val="00F0680F"/>
    <w:rsid w:val="00F10EC4"/>
    <w:rsid w:val="00F125E7"/>
    <w:rsid w:val="00F133AE"/>
    <w:rsid w:val="00F134C3"/>
    <w:rsid w:val="00F159FE"/>
    <w:rsid w:val="00F1602A"/>
    <w:rsid w:val="00F1642B"/>
    <w:rsid w:val="00F17801"/>
    <w:rsid w:val="00F20187"/>
    <w:rsid w:val="00F2087C"/>
    <w:rsid w:val="00F20B5F"/>
    <w:rsid w:val="00F2116F"/>
    <w:rsid w:val="00F21A20"/>
    <w:rsid w:val="00F21DD4"/>
    <w:rsid w:val="00F21F4A"/>
    <w:rsid w:val="00F2259D"/>
    <w:rsid w:val="00F225FF"/>
    <w:rsid w:val="00F2260B"/>
    <w:rsid w:val="00F2333E"/>
    <w:rsid w:val="00F235F2"/>
    <w:rsid w:val="00F2455D"/>
    <w:rsid w:val="00F25A1F"/>
    <w:rsid w:val="00F27B0A"/>
    <w:rsid w:val="00F30408"/>
    <w:rsid w:val="00F31C81"/>
    <w:rsid w:val="00F32702"/>
    <w:rsid w:val="00F32EDE"/>
    <w:rsid w:val="00F33271"/>
    <w:rsid w:val="00F33DF3"/>
    <w:rsid w:val="00F34993"/>
    <w:rsid w:val="00F35BF4"/>
    <w:rsid w:val="00F364C7"/>
    <w:rsid w:val="00F3785F"/>
    <w:rsid w:val="00F40074"/>
    <w:rsid w:val="00F400E7"/>
    <w:rsid w:val="00F41EFB"/>
    <w:rsid w:val="00F4274E"/>
    <w:rsid w:val="00F43178"/>
    <w:rsid w:val="00F4392D"/>
    <w:rsid w:val="00F444A3"/>
    <w:rsid w:val="00F454E6"/>
    <w:rsid w:val="00F454FB"/>
    <w:rsid w:val="00F458D1"/>
    <w:rsid w:val="00F46FB4"/>
    <w:rsid w:val="00F47444"/>
    <w:rsid w:val="00F5090C"/>
    <w:rsid w:val="00F50928"/>
    <w:rsid w:val="00F50F45"/>
    <w:rsid w:val="00F51856"/>
    <w:rsid w:val="00F54C02"/>
    <w:rsid w:val="00F5501D"/>
    <w:rsid w:val="00F567D3"/>
    <w:rsid w:val="00F578E3"/>
    <w:rsid w:val="00F57B23"/>
    <w:rsid w:val="00F60524"/>
    <w:rsid w:val="00F61070"/>
    <w:rsid w:val="00F624EC"/>
    <w:rsid w:val="00F625C8"/>
    <w:rsid w:val="00F6352F"/>
    <w:rsid w:val="00F63FB7"/>
    <w:rsid w:val="00F6497D"/>
    <w:rsid w:val="00F64993"/>
    <w:rsid w:val="00F652BD"/>
    <w:rsid w:val="00F658DD"/>
    <w:rsid w:val="00F66A3E"/>
    <w:rsid w:val="00F674FB"/>
    <w:rsid w:val="00F675F2"/>
    <w:rsid w:val="00F709F5"/>
    <w:rsid w:val="00F70D4F"/>
    <w:rsid w:val="00F70F8B"/>
    <w:rsid w:val="00F7103C"/>
    <w:rsid w:val="00F73ADF"/>
    <w:rsid w:val="00F743AD"/>
    <w:rsid w:val="00F757E5"/>
    <w:rsid w:val="00F75B67"/>
    <w:rsid w:val="00F76FCB"/>
    <w:rsid w:val="00F77B60"/>
    <w:rsid w:val="00F805C9"/>
    <w:rsid w:val="00F8149F"/>
    <w:rsid w:val="00F8245B"/>
    <w:rsid w:val="00F82A84"/>
    <w:rsid w:val="00F82EEE"/>
    <w:rsid w:val="00F835BB"/>
    <w:rsid w:val="00F83C55"/>
    <w:rsid w:val="00F83CCF"/>
    <w:rsid w:val="00F83F4A"/>
    <w:rsid w:val="00F844D8"/>
    <w:rsid w:val="00F848DF"/>
    <w:rsid w:val="00F851C0"/>
    <w:rsid w:val="00F85AD5"/>
    <w:rsid w:val="00F860D5"/>
    <w:rsid w:val="00F87080"/>
    <w:rsid w:val="00F9047C"/>
    <w:rsid w:val="00F90925"/>
    <w:rsid w:val="00F91210"/>
    <w:rsid w:val="00F915F3"/>
    <w:rsid w:val="00F93AEA"/>
    <w:rsid w:val="00F93B4B"/>
    <w:rsid w:val="00F93C71"/>
    <w:rsid w:val="00F94009"/>
    <w:rsid w:val="00F945D8"/>
    <w:rsid w:val="00F94B9E"/>
    <w:rsid w:val="00F95AF4"/>
    <w:rsid w:val="00F95B3F"/>
    <w:rsid w:val="00F97473"/>
    <w:rsid w:val="00F97913"/>
    <w:rsid w:val="00FA004E"/>
    <w:rsid w:val="00FA0981"/>
    <w:rsid w:val="00FA18CD"/>
    <w:rsid w:val="00FA1AE3"/>
    <w:rsid w:val="00FA2597"/>
    <w:rsid w:val="00FA2EDC"/>
    <w:rsid w:val="00FA37D9"/>
    <w:rsid w:val="00FA38EC"/>
    <w:rsid w:val="00FA43E1"/>
    <w:rsid w:val="00FA44E2"/>
    <w:rsid w:val="00FA46E1"/>
    <w:rsid w:val="00FA47B9"/>
    <w:rsid w:val="00FA4AAB"/>
    <w:rsid w:val="00FB03BA"/>
    <w:rsid w:val="00FB1B01"/>
    <w:rsid w:val="00FB2BF1"/>
    <w:rsid w:val="00FB2C3F"/>
    <w:rsid w:val="00FB3772"/>
    <w:rsid w:val="00FB3E42"/>
    <w:rsid w:val="00FB4C3A"/>
    <w:rsid w:val="00FB4F21"/>
    <w:rsid w:val="00FB71A5"/>
    <w:rsid w:val="00FB764E"/>
    <w:rsid w:val="00FB7952"/>
    <w:rsid w:val="00FC0A87"/>
    <w:rsid w:val="00FC1201"/>
    <w:rsid w:val="00FC2A6F"/>
    <w:rsid w:val="00FC4396"/>
    <w:rsid w:val="00FC4D2D"/>
    <w:rsid w:val="00FC553D"/>
    <w:rsid w:val="00FC64B9"/>
    <w:rsid w:val="00FC673C"/>
    <w:rsid w:val="00FD0871"/>
    <w:rsid w:val="00FD0CA2"/>
    <w:rsid w:val="00FD1324"/>
    <w:rsid w:val="00FD1513"/>
    <w:rsid w:val="00FD201F"/>
    <w:rsid w:val="00FD4FA0"/>
    <w:rsid w:val="00FD5A4C"/>
    <w:rsid w:val="00FD62DA"/>
    <w:rsid w:val="00FE0625"/>
    <w:rsid w:val="00FE377F"/>
    <w:rsid w:val="00FE4692"/>
    <w:rsid w:val="00FE48D9"/>
    <w:rsid w:val="00FE4D7B"/>
    <w:rsid w:val="00FE59B2"/>
    <w:rsid w:val="00FE63C9"/>
    <w:rsid w:val="00FE774B"/>
    <w:rsid w:val="00FE7E07"/>
    <w:rsid w:val="00FF0A89"/>
    <w:rsid w:val="00FF0DDF"/>
    <w:rsid w:val="00FF1150"/>
    <w:rsid w:val="00FF270C"/>
    <w:rsid w:val="00FF33BF"/>
    <w:rsid w:val="00FF3A76"/>
    <w:rsid w:val="00FF5D31"/>
    <w:rsid w:val="00FF6895"/>
    <w:rsid w:val="00FF6EFD"/>
    <w:rsid w:val="00FF77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8706A6"/>
    <w:rPr>
      <w:sz w:val="24"/>
      <w:szCs w:val="24"/>
    </w:rPr>
  </w:style>
  <w:style w:type="paragraph" w:styleId="1">
    <w:name w:val="heading 1"/>
    <w:basedOn w:val="a"/>
    <w:next w:val="a"/>
    <w:link w:val="10"/>
    <w:uiPriority w:val="99"/>
    <w:qFormat/>
    <w:rsid w:val="009A154A"/>
    <w:pPr>
      <w:keepNext/>
      <w:keepLines/>
      <w:spacing w:before="240"/>
      <w:outlineLvl w:val="0"/>
    </w:pPr>
    <w:rPr>
      <w:rFonts w:ascii="Calibri Light" w:hAnsi="Calibri Light" w:cs="Calibri Light"/>
      <w:color w:val="2E74B5"/>
      <w:sz w:val="32"/>
      <w:szCs w:val="32"/>
    </w:rPr>
  </w:style>
  <w:style w:type="paragraph" w:styleId="2">
    <w:name w:val="heading 2"/>
    <w:basedOn w:val="a"/>
    <w:link w:val="20"/>
    <w:uiPriority w:val="99"/>
    <w:qFormat/>
    <w:rsid w:val="00F97473"/>
    <w:pPr>
      <w:spacing w:before="100" w:beforeAutospacing="1" w:after="100" w:afterAutospacing="1"/>
      <w:outlineLvl w:val="1"/>
    </w:pPr>
    <w:rPr>
      <w:rFonts w:ascii="Cambria" w:hAnsi="Cambria" w:cs="Cambria"/>
      <w:b/>
      <w:bCs/>
      <w:i/>
      <w:iCs/>
      <w:sz w:val="28"/>
      <w:szCs w:val="28"/>
    </w:rPr>
  </w:style>
  <w:style w:type="paragraph" w:styleId="3">
    <w:name w:val="heading 3"/>
    <w:basedOn w:val="a"/>
    <w:link w:val="30"/>
    <w:uiPriority w:val="99"/>
    <w:qFormat/>
    <w:rsid w:val="00F97473"/>
    <w:pPr>
      <w:spacing w:before="100" w:beforeAutospacing="1" w:after="100" w:afterAutospacing="1"/>
      <w:outlineLvl w:val="2"/>
    </w:pPr>
    <w:rPr>
      <w:rFonts w:ascii="Cambria" w:hAnsi="Cambria" w:cs="Cambria"/>
      <w:b/>
      <w:bCs/>
      <w:sz w:val="26"/>
      <w:szCs w:val="26"/>
    </w:rPr>
  </w:style>
  <w:style w:type="paragraph" w:styleId="4">
    <w:name w:val="heading 4"/>
    <w:basedOn w:val="a"/>
    <w:next w:val="a"/>
    <w:link w:val="40"/>
    <w:uiPriority w:val="99"/>
    <w:qFormat/>
    <w:rsid w:val="00BA4109"/>
    <w:pPr>
      <w:keepNext/>
      <w:spacing w:before="240" w:after="60"/>
      <w:outlineLvl w:val="3"/>
    </w:pPr>
    <w:rPr>
      <w:rFonts w:ascii="Calibri" w:hAnsi="Calibri" w:cs="Calibri"/>
      <w:b/>
      <w:bCs/>
      <w:sz w:val="28"/>
      <w:szCs w:val="28"/>
    </w:rPr>
  </w:style>
  <w:style w:type="paragraph" w:styleId="5">
    <w:name w:val="heading 5"/>
    <w:basedOn w:val="a"/>
    <w:next w:val="a"/>
    <w:link w:val="50"/>
    <w:uiPriority w:val="9"/>
    <w:semiHidden/>
    <w:unhideWhenUsed/>
    <w:qFormat/>
    <w:locked/>
    <w:rsid w:val="000B65D9"/>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A154A"/>
    <w:rPr>
      <w:rFonts w:ascii="Calibri Light" w:hAnsi="Calibri Light" w:cs="Calibri Light"/>
      <w:color w:val="2E74B5"/>
      <w:sz w:val="32"/>
      <w:szCs w:val="32"/>
    </w:rPr>
  </w:style>
  <w:style w:type="character" w:customStyle="1" w:styleId="20">
    <w:name w:val="Заголовок 2 Знак"/>
    <w:basedOn w:val="a0"/>
    <w:link w:val="2"/>
    <w:uiPriority w:val="99"/>
    <w:semiHidden/>
    <w:locked/>
    <w:rsid w:val="000B3687"/>
    <w:rPr>
      <w:rFonts w:ascii="Cambria" w:hAnsi="Cambria" w:cs="Cambria"/>
      <w:b/>
      <w:bCs/>
      <w:i/>
      <w:iCs/>
      <w:sz w:val="28"/>
      <w:szCs w:val="28"/>
    </w:rPr>
  </w:style>
  <w:style w:type="character" w:customStyle="1" w:styleId="30">
    <w:name w:val="Заголовок 3 Знак"/>
    <w:basedOn w:val="a0"/>
    <w:link w:val="3"/>
    <w:uiPriority w:val="99"/>
    <w:semiHidden/>
    <w:locked/>
    <w:rsid w:val="000B3687"/>
    <w:rPr>
      <w:rFonts w:ascii="Cambria" w:hAnsi="Cambria" w:cs="Cambria"/>
      <w:b/>
      <w:bCs/>
      <w:sz w:val="26"/>
      <w:szCs w:val="26"/>
    </w:rPr>
  </w:style>
  <w:style w:type="character" w:customStyle="1" w:styleId="40">
    <w:name w:val="Заголовок 4 Знак"/>
    <w:basedOn w:val="a0"/>
    <w:link w:val="4"/>
    <w:uiPriority w:val="99"/>
    <w:semiHidden/>
    <w:locked/>
    <w:rsid w:val="00BA4109"/>
    <w:rPr>
      <w:rFonts w:ascii="Calibri" w:hAnsi="Calibri" w:cs="Calibri"/>
      <w:b/>
      <w:bCs/>
      <w:sz w:val="28"/>
      <w:szCs w:val="28"/>
    </w:rPr>
  </w:style>
  <w:style w:type="paragraph" w:styleId="a3">
    <w:name w:val="Normal (Web)"/>
    <w:aliases w:val="Обычный (Web)5 Знак Знак Знак Знак,Обычный (Web)51,Обычный (веб)11111 Знак,Обычный (Web)51 Знак Знак,Обычный (веб)111111 Знак,Обычный (веб) Знак Знак Знак,Обычный (веб) Знак Знак Знак Знак Знак,Обычный (веб)2 Знак Знак Знак,Обычный (Web)"/>
    <w:basedOn w:val="a"/>
    <w:link w:val="a4"/>
    <w:uiPriority w:val="99"/>
    <w:rsid w:val="00F97473"/>
    <w:pPr>
      <w:spacing w:before="100" w:beforeAutospacing="1" w:after="100" w:afterAutospacing="1"/>
    </w:pPr>
  </w:style>
  <w:style w:type="character" w:styleId="a5">
    <w:name w:val="Strong"/>
    <w:basedOn w:val="a0"/>
    <w:uiPriority w:val="99"/>
    <w:qFormat/>
    <w:rsid w:val="00F97473"/>
    <w:rPr>
      <w:b/>
      <w:bCs/>
    </w:rPr>
  </w:style>
  <w:style w:type="character" w:styleId="a6">
    <w:name w:val="Emphasis"/>
    <w:basedOn w:val="a0"/>
    <w:uiPriority w:val="99"/>
    <w:qFormat/>
    <w:rsid w:val="00F97473"/>
    <w:rPr>
      <w:i/>
      <w:iCs/>
    </w:rPr>
  </w:style>
  <w:style w:type="character" w:styleId="a7">
    <w:name w:val="Hyperlink"/>
    <w:basedOn w:val="a0"/>
    <w:uiPriority w:val="99"/>
    <w:rsid w:val="00F97473"/>
    <w:rPr>
      <w:color w:val="0000FF"/>
      <w:u w:val="single"/>
    </w:rPr>
  </w:style>
  <w:style w:type="character" w:styleId="a8">
    <w:name w:val="FollowedHyperlink"/>
    <w:basedOn w:val="a0"/>
    <w:uiPriority w:val="99"/>
    <w:rsid w:val="00F97473"/>
    <w:rPr>
      <w:color w:val="0000FF"/>
      <w:u w:val="single"/>
    </w:rPr>
  </w:style>
  <w:style w:type="character" w:customStyle="1" w:styleId="modifydate">
    <w:name w:val="modifydate"/>
    <w:basedOn w:val="a0"/>
    <w:uiPriority w:val="99"/>
    <w:rsid w:val="00F97473"/>
  </w:style>
  <w:style w:type="character" w:customStyle="1" w:styleId="articleseparator">
    <w:name w:val="article_separator"/>
    <w:basedOn w:val="a0"/>
    <w:uiPriority w:val="99"/>
    <w:rsid w:val="00F97473"/>
  </w:style>
  <w:style w:type="paragraph" w:styleId="z-">
    <w:name w:val="HTML Top of Form"/>
    <w:basedOn w:val="a"/>
    <w:next w:val="a"/>
    <w:link w:val="z-0"/>
    <w:hidden/>
    <w:uiPriority w:val="99"/>
    <w:rsid w:val="00F97473"/>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locked/>
    <w:rsid w:val="000B3687"/>
    <w:rPr>
      <w:rFonts w:ascii="Arial" w:hAnsi="Arial" w:cs="Arial"/>
      <w:vanish/>
      <w:sz w:val="16"/>
      <w:szCs w:val="16"/>
    </w:rPr>
  </w:style>
  <w:style w:type="paragraph" w:styleId="z-1">
    <w:name w:val="HTML Bottom of Form"/>
    <w:basedOn w:val="a"/>
    <w:next w:val="a"/>
    <w:link w:val="z-2"/>
    <w:hidden/>
    <w:uiPriority w:val="99"/>
    <w:rsid w:val="00F97473"/>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locked/>
    <w:rsid w:val="000B3687"/>
    <w:rPr>
      <w:rFonts w:ascii="Arial" w:hAnsi="Arial" w:cs="Arial"/>
      <w:vanish/>
      <w:sz w:val="16"/>
      <w:szCs w:val="16"/>
    </w:rPr>
  </w:style>
  <w:style w:type="table" w:styleId="a9">
    <w:name w:val="Table Grid"/>
    <w:basedOn w:val="a1"/>
    <w:uiPriority w:val="99"/>
    <w:rsid w:val="000118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Знак Знак Знак Знак"/>
    <w:basedOn w:val="a"/>
    <w:uiPriority w:val="99"/>
    <w:rsid w:val="00B02A35"/>
    <w:pPr>
      <w:spacing w:before="100" w:beforeAutospacing="1" w:after="100" w:afterAutospacing="1"/>
    </w:pPr>
    <w:rPr>
      <w:rFonts w:ascii="Tahoma" w:hAnsi="Tahoma" w:cs="Tahoma"/>
      <w:sz w:val="20"/>
      <w:szCs w:val="20"/>
      <w:lang w:val="en-US" w:eastAsia="en-US"/>
    </w:rPr>
  </w:style>
  <w:style w:type="paragraph" w:styleId="21">
    <w:name w:val="Body Text 2"/>
    <w:basedOn w:val="a"/>
    <w:link w:val="22"/>
    <w:uiPriority w:val="99"/>
    <w:rsid w:val="00C070D9"/>
    <w:pPr>
      <w:ind w:firstLine="720"/>
      <w:jc w:val="both"/>
    </w:pPr>
  </w:style>
  <w:style w:type="character" w:customStyle="1" w:styleId="22">
    <w:name w:val="Основной текст 2 Знак"/>
    <w:basedOn w:val="a0"/>
    <w:link w:val="21"/>
    <w:uiPriority w:val="99"/>
    <w:locked/>
    <w:rsid w:val="00B02A35"/>
    <w:rPr>
      <w:sz w:val="24"/>
      <w:szCs w:val="24"/>
    </w:rPr>
  </w:style>
  <w:style w:type="paragraph" w:customStyle="1" w:styleId="41">
    <w:name w:val="заголовок 4"/>
    <w:basedOn w:val="a"/>
    <w:next w:val="a"/>
    <w:uiPriority w:val="99"/>
    <w:rsid w:val="00B02A35"/>
    <w:pPr>
      <w:keepNext/>
      <w:jc w:val="center"/>
    </w:pPr>
    <w:rPr>
      <w:b/>
      <w:bCs/>
      <w:sz w:val="28"/>
      <w:szCs w:val="28"/>
    </w:rPr>
  </w:style>
  <w:style w:type="paragraph" w:styleId="31">
    <w:name w:val="Body Text 3"/>
    <w:basedOn w:val="a"/>
    <w:link w:val="32"/>
    <w:uiPriority w:val="99"/>
    <w:rsid w:val="00BE3F45"/>
    <w:pPr>
      <w:spacing w:after="120"/>
    </w:pPr>
    <w:rPr>
      <w:sz w:val="16"/>
      <w:szCs w:val="16"/>
    </w:rPr>
  </w:style>
  <w:style w:type="character" w:customStyle="1" w:styleId="32">
    <w:name w:val="Основной текст 3 Знак"/>
    <w:basedOn w:val="a0"/>
    <w:link w:val="31"/>
    <w:uiPriority w:val="99"/>
    <w:locked/>
    <w:rsid w:val="00BE3F45"/>
    <w:rPr>
      <w:sz w:val="16"/>
      <w:szCs w:val="16"/>
    </w:rPr>
  </w:style>
  <w:style w:type="paragraph" w:customStyle="1" w:styleId="ab">
    <w:name w:val="Знак Знак Знак Знак Знак Знак Знак Знак Знак Знак"/>
    <w:basedOn w:val="a"/>
    <w:uiPriority w:val="99"/>
    <w:rsid w:val="00BE3F45"/>
    <w:pPr>
      <w:spacing w:before="100" w:beforeAutospacing="1" w:after="100" w:afterAutospacing="1"/>
    </w:pPr>
    <w:rPr>
      <w:rFonts w:ascii="Tahoma" w:hAnsi="Tahoma" w:cs="Tahoma"/>
      <w:sz w:val="20"/>
      <w:szCs w:val="20"/>
      <w:lang w:val="en-US" w:eastAsia="en-US"/>
    </w:rPr>
  </w:style>
  <w:style w:type="paragraph" w:customStyle="1" w:styleId="000">
    <w:name w:val="Подзаголовок 000"/>
    <w:basedOn w:val="a"/>
    <w:uiPriority w:val="99"/>
    <w:rsid w:val="00BC1286"/>
    <w:pPr>
      <w:autoSpaceDE w:val="0"/>
      <w:autoSpaceDN w:val="0"/>
      <w:adjustRightInd w:val="0"/>
      <w:spacing w:line="240" w:lineRule="atLeast"/>
      <w:ind w:firstLine="283"/>
      <w:jc w:val="both"/>
      <w:textAlignment w:val="center"/>
    </w:pPr>
    <w:rPr>
      <w:rFonts w:ascii="Myriad Pro Light Cond" w:hAnsi="Myriad Pro Light Cond" w:cs="Myriad Pro Light Cond"/>
      <w:color w:val="000000"/>
      <w:sz w:val="26"/>
      <w:szCs w:val="26"/>
      <w:lang w:eastAsia="en-US"/>
    </w:rPr>
  </w:style>
  <w:style w:type="paragraph" w:customStyle="1" w:styleId="ac">
    <w:name w:val="Знак"/>
    <w:basedOn w:val="a"/>
    <w:uiPriority w:val="99"/>
    <w:rsid w:val="00BC1286"/>
    <w:pPr>
      <w:spacing w:before="100" w:beforeAutospacing="1" w:after="100" w:afterAutospacing="1"/>
    </w:pPr>
    <w:rPr>
      <w:rFonts w:ascii="Tahoma" w:hAnsi="Tahoma" w:cs="Tahoma"/>
      <w:sz w:val="20"/>
      <w:szCs w:val="20"/>
      <w:lang w:val="en-US" w:eastAsia="en-US"/>
    </w:rPr>
  </w:style>
  <w:style w:type="paragraph" w:customStyle="1" w:styleId="16">
    <w:name w:val="Знак Знак16 Знак Знак Знак Знак"/>
    <w:basedOn w:val="a"/>
    <w:uiPriority w:val="99"/>
    <w:rsid w:val="00D726F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link w:val="ConsPlusNormal0"/>
    <w:rsid w:val="00D726F7"/>
    <w:pPr>
      <w:widowControl w:val="0"/>
      <w:autoSpaceDE w:val="0"/>
      <w:autoSpaceDN w:val="0"/>
      <w:adjustRightInd w:val="0"/>
      <w:ind w:firstLine="720"/>
    </w:pPr>
    <w:rPr>
      <w:rFonts w:ascii="Arial" w:hAnsi="Arial" w:cs="Arial"/>
    </w:rPr>
  </w:style>
  <w:style w:type="paragraph" w:styleId="ad">
    <w:name w:val="Balloon Text"/>
    <w:basedOn w:val="a"/>
    <w:link w:val="ae"/>
    <w:uiPriority w:val="99"/>
    <w:semiHidden/>
    <w:rsid w:val="00DB420A"/>
    <w:rPr>
      <w:rFonts w:ascii="Segoe UI" w:hAnsi="Segoe UI" w:cs="Segoe UI"/>
      <w:sz w:val="18"/>
      <w:szCs w:val="18"/>
    </w:rPr>
  </w:style>
  <w:style w:type="character" w:customStyle="1" w:styleId="ae">
    <w:name w:val="Текст выноски Знак"/>
    <w:basedOn w:val="a0"/>
    <w:link w:val="ad"/>
    <w:uiPriority w:val="99"/>
    <w:locked/>
    <w:rsid w:val="00DB420A"/>
    <w:rPr>
      <w:rFonts w:ascii="Segoe UI" w:hAnsi="Segoe UI" w:cs="Segoe UI"/>
      <w:sz w:val="18"/>
      <w:szCs w:val="18"/>
    </w:rPr>
  </w:style>
  <w:style w:type="paragraph" w:customStyle="1" w:styleId="23">
    <w:name w:val="Обычный2"/>
    <w:link w:val="11"/>
    <w:uiPriority w:val="99"/>
    <w:rsid w:val="000853B8"/>
    <w:pPr>
      <w:ind w:firstLine="851"/>
      <w:jc w:val="both"/>
    </w:pPr>
    <w:rPr>
      <w:sz w:val="28"/>
      <w:szCs w:val="28"/>
    </w:rPr>
  </w:style>
  <w:style w:type="character" w:customStyle="1" w:styleId="11">
    <w:name w:val="Обычный Знак1"/>
    <w:link w:val="23"/>
    <w:uiPriority w:val="99"/>
    <w:locked/>
    <w:rsid w:val="000853B8"/>
    <w:rPr>
      <w:sz w:val="28"/>
      <w:szCs w:val="28"/>
      <w:lang w:bidi="ar-SA"/>
    </w:rPr>
  </w:style>
  <w:style w:type="paragraph" w:styleId="af">
    <w:name w:val="Title"/>
    <w:aliases w:val="Название таб,Таблица № Знак,Название таб Знак,Таблица №"/>
    <w:basedOn w:val="a"/>
    <w:link w:val="12"/>
    <w:uiPriority w:val="99"/>
    <w:qFormat/>
    <w:rsid w:val="004C072B"/>
    <w:pPr>
      <w:jc w:val="center"/>
    </w:pPr>
    <w:rPr>
      <w:b/>
      <w:bCs/>
      <w:sz w:val="28"/>
      <w:szCs w:val="28"/>
      <w:lang w:eastAsia="en-US"/>
    </w:rPr>
  </w:style>
  <w:style w:type="character" w:customStyle="1" w:styleId="12">
    <w:name w:val="Название Знак1"/>
    <w:aliases w:val="Название таб Знак1,Таблица № Знак Знак,Название таб Знак Знак,Таблица № Знак1"/>
    <w:basedOn w:val="a0"/>
    <w:link w:val="af"/>
    <w:uiPriority w:val="99"/>
    <w:locked/>
    <w:rsid w:val="004C072B"/>
    <w:rPr>
      <w:b/>
      <w:bCs/>
      <w:sz w:val="28"/>
      <w:szCs w:val="28"/>
      <w:lang w:eastAsia="en-US"/>
    </w:rPr>
  </w:style>
  <w:style w:type="character" w:customStyle="1" w:styleId="af0">
    <w:name w:val="Название Знак"/>
    <w:uiPriority w:val="99"/>
    <w:rsid w:val="004C072B"/>
    <w:rPr>
      <w:rFonts w:ascii="Calibri Light" w:hAnsi="Calibri Light" w:cs="Calibri Light"/>
      <w:b/>
      <w:bCs/>
      <w:kern w:val="28"/>
      <w:sz w:val="32"/>
      <w:szCs w:val="32"/>
    </w:rPr>
  </w:style>
  <w:style w:type="character" w:customStyle="1" w:styleId="a4">
    <w:name w:val="Обычный (веб) Знак"/>
    <w:aliases w:val="Обычный (Web)5 Знак Знак Знак Знак Знак,Обычный (Web)51 Знак,Обычный (веб)11111 Знак Знак,Обычный (Web)51 Знак Знак Знак,Обычный (веб)111111 Знак Знак,Обычный (веб) Знак Знак Знак Знак,Обычный (веб) Знак Знак Знак Знак Знак Знак"/>
    <w:link w:val="a3"/>
    <w:uiPriority w:val="99"/>
    <w:locked/>
    <w:rsid w:val="004C072B"/>
    <w:rPr>
      <w:sz w:val="24"/>
      <w:szCs w:val="24"/>
    </w:rPr>
  </w:style>
  <w:style w:type="table" w:customStyle="1" w:styleId="13">
    <w:name w:val="Сетка таблицы1"/>
    <w:uiPriority w:val="99"/>
    <w:rsid w:val="00E327FA"/>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basedOn w:val="a"/>
    <w:uiPriority w:val="99"/>
    <w:qFormat/>
    <w:rsid w:val="00DB790D"/>
    <w:pPr>
      <w:ind w:left="720"/>
    </w:pPr>
  </w:style>
  <w:style w:type="paragraph" w:customStyle="1" w:styleId="100">
    <w:name w:val="Знак Знак10"/>
    <w:basedOn w:val="a"/>
    <w:uiPriority w:val="99"/>
    <w:rsid w:val="00F364C7"/>
    <w:pPr>
      <w:spacing w:before="100" w:beforeAutospacing="1" w:after="100" w:afterAutospacing="1"/>
    </w:pPr>
    <w:rPr>
      <w:rFonts w:ascii="Tahoma" w:hAnsi="Tahoma" w:cs="Tahoma"/>
      <w:sz w:val="20"/>
      <w:szCs w:val="20"/>
      <w:lang w:val="en-US" w:eastAsia="en-US"/>
    </w:rPr>
  </w:style>
  <w:style w:type="paragraph" w:customStyle="1" w:styleId="24">
    <w:name w:val="Знак Знак Знак Знак Знак Знак Знак Знак Знак Знак2"/>
    <w:basedOn w:val="a"/>
    <w:uiPriority w:val="99"/>
    <w:rsid w:val="00744EDB"/>
    <w:pPr>
      <w:spacing w:before="100" w:beforeAutospacing="1" w:after="100" w:afterAutospacing="1"/>
    </w:pPr>
    <w:rPr>
      <w:rFonts w:ascii="Tahoma" w:hAnsi="Tahoma" w:cs="Tahoma"/>
      <w:sz w:val="20"/>
      <w:szCs w:val="20"/>
      <w:lang w:val="en-US" w:eastAsia="en-US"/>
    </w:rPr>
  </w:style>
  <w:style w:type="paragraph" w:customStyle="1" w:styleId="33">
    <w:name w:val="Знак Знак3"/>
    <w:basedOn w:val="a"/>
    <w:uiPriority w:val="99"/>
    <w:rsid w:val="00595248"/>
    <w:pPr>
      <w:spacing w:before="100" w:beforeAutospacing="1" w:after="100" w:afterAutospacing="1"/>
    </w:pPr>
    <w:rPr>
      <w:rFonts w:ascii="Tahoma" w:hAnsi="Tahoma" w:cs="Tahoma"/>
      <w:sz w:val="20"/>
      <w:szCs w:val="20"/>
      <w:lang w:val="en-US" w:eastAsia="en-US"/>
    </w:rPr>
  </w:style>
  <w:style w:type="paragraph" w:customStyle="1" w:styleId="14">
    <w:name w:val="Знак Знак Знак Знак Знак Знак Знак Знак Знак Знак1"/>
    <w:basedOn w:val="a"/>
    <w:uiPriority w:val="99"/>
    <w:rsid w:val="00417E83"/>
    <w:pPr>
      <w:spacing w:before="100" w:beforeAutospacing="1" w:after="100" w:afterAutospacing="1"/>
    </w:pPr>
    <w:rPr>
      <w:rFonts w:ascii="Tahoma" w:hAnsi="Tahoma" w:cs="Tahoma"/>
      <w:sz w:val="20"/>
      <w:szCs w:val="20"/>
      <w:lang w:val="en-US" w:eastAsia="en-US"/>
    </w:rPr>
  </w:style>
  <w:style w:type="paragraph" w:customStyle="1" w:styleId="162">
    <w:name w:val="Знак Знак16 Знак Знак Знак Знак2"/>
    <w:basedOn w:val="a"/>
    <w:uiPriority w:val="99"/>
    <w:rsid w:val="005864DD"/>
    <w:pPr>
      <w:spacing w:before="100" w:beforeAutospacing="1" w:after="100" w:afterAutospacing="1"/>
    </w:pPr>
    <w:rPr>
      <w:rFonts w:ascii="Tahoma" w:hAnsi="Tahoma" w:cs="Tahoma"/>
      <w:sz w:val="20"/>
      <w:szCs w:val="20"/>
      <w:lang w:val="en-US" w:eastAsia="en-US"/>
    </w:rPr>
  </w:style>
  <w:style w:type="paragraph" w:customStyle="1" w:styleId="161">
    <w:name w:val="Знак Знак16 Знак Знак Знак Знак1"/>
    <w:basedOn w:val="a"/>
    <w:uiPriority w:val="99"/>
    <w:rsid w:val="00BC0711"/>
    <w:pPr>
      <w:spacing w:before="100" w:beforeAutospacing="1" w:after="100" w:afterAutospacing="1"/>
    </w:pPr>
    <w:rPr>
      <w:rFonts w:ascii="Tahoma" w:hAnsi="Tahoma" w:cs="Tahoma"/>
      <w:sz w:val="20"/>
      <w:szCs w:val="20"/>
      <w:lang w:val="en-US" w:eastAsia="en-US"/>
    </w:rPr>
  </w:style>
  <w:style w:type="paragraph" w:customStyle="1" w:styleId="15">
    <w:name w:val="Знак1"/>
    <w:basedOn w:val="a"/>
    <w:uiPriority w:val="99"/>
    <w:rsid w:val="009C39F4"/>
    <w:pPr>
      <w:spacing w:before="100" w:beforeAutospacing="1" w:after="100" w:afterAutospacing="1"/>
    </w:pPr>
    <w:rPr>
      <w:rFonts w:ascii="Tahoma" w:hAnsi="Tahoma" w:cs="Tahoma"/>
      <w:sz w:val="20"/>
      <w:szCs w:val="20"/>
      <w:lang w:val="en-US" w:eastAsia="en-US"/>
    </w:rPr>
  </w:style>
  <w:style w:type="paragraph" w:customStyle="1" w:styleId="51">
    <w:name w:val="Знак5"/>
    <w:basedOn w:val="a"/>
    <w:uiPriority w:val="99"/>
    <w:rsid w:val="003D12C0"/>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9C4149"/>
    <w:pPr>
      <w:autoSpaceDE w:val="0"/>
      <w:autoSpaceDN w:val="0"/>
      <w:adjustRightInd w:val="0"/>
    </w:pPr>
    <w:rPr>
      <w:color w:val="000000"/>
      <w:sz w:val="24"/>
      <w:szCs w:val="24"/>
      <w:lang w:eastAsia="en-US"/>
    </w:rPr>
  </w:style>
  <w:style w:type="table" w:customStyle="1" w:styleId="25">
    <w:name w:val="Сетка таблицы2"/>
    <w:uiPriority w:val="99"/>
    <w:rsid w:val="0044354E"/>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header"/>
    <w:basedOn w:val="a"/>
    <w:link w:val="af3"/>
    <w:rsid w:val="00B403FD"/>
    <w:pPr>
      <w:tabs>
        <w:tab w:val="center" w:pos="4677"/>
        <w:tab w:val="right" w:pos="9355"/>
      </w:tabs>
    </w:pPr>
  </w:style>
  <w:style w:type="character" w:customStyle="1" w:styleId="af3">
    <w:name w:val="Верхний колонтитул Знак"/>
    <w:basedOn w:val="a0"/>
    <w:link w:val="af2"/>
    <w:locked/>
    <w:rsid w:val="00B403FD"/>
    <w:rPr>
      <w:sz w:val="24"/>
      <w:szCs w:val="24"/>
    </w:rPr>
  </w:style>
  <w:style w:type="paragraph" w:styleId="af4">
    <w:name w:val="footer"/>
    <w:basedOn w:val="a"/>
    <w:link w:val="af5"/>
    <w:uiPriority w:val="99"/>
    <w:rsid w:val="00B403FD"/>
    <w:pPr>
      <w:tabs>
        <w:tab w:val="center" w:pos="4677"/>
        <w:tab w:val="right" w:pos="9355"/>
      </w:tabs>
    </w:pPr>
  </w:style>
  <w:style w:type="character" w:customStyle="1" w:styleId="af5">
    <w:name w:val="Нижний колонтитул Знак"/>
    <w:basedOn w:val="a0"/>
    <w:link w:val="af4"/>
    <w:uiPriority w:val="99"/>
    <w:locked/>
    <w:rsid w:val="00B403FD"/>
    <w:rPr>
      <w:sz w:val="24"/>
      <w:szCs w:val="24"/>
    </w:rPr>
  </w:style>
  <w:style w:type="character" w:customStyle="1" w:styleId="af6">
    <w:name w:val="Основной текст_"/>
    <w:uiPriority w:val="99"/>
    <w:rsid w:val="00B403FD"/>
    <w:rPr>
      <w:sz w:val="26"/>
      <w:szCs w:val="26"/>
      <w:lang w:val="ru-RU" w:eastAsia="ru-RU"/>
    </w:rPr>
  </w:style>
  <w:style w:type="paragraph" w:customStyle="1" w:styleId="aj">
    <w:name w:val="_aj"/>
    <w:basedOn w:val="a"/>
    <w:uiPriority w:val="99"/>
    <w:rsid w:val="00892BEA"/>
    <w:pPr>
      <w:spacing w:before="100" w:beforeAutospacing="1" w:after="100" w:afterAutospacing="1"/>
    </w:pPr>
  </w:style>
  <w:style w:type="paragraph" w:customStyle="1" w:styleId="42">
    <w:name w:val="Знак4"/>
    <w:basedOn w:val="a"/>
    <w:uiPriority w:val="99"/>
    <w:rsid w:val="00195A95"/>
    <w:pPr>
      <w:spacing w:before="100" w:beforeAutospacing="1" w:after="100" w:afterAutospacing="1"/>
    </w:pPr>
    <w:rPr>
      <w:rFonts w:ascii="Tahoma" w:hAnsi="Tahoma" w:cs="Tahoma"/>
      <w:sz w:val="20"/>
      <w:szCs w:val="20"/>
      <w:lang w:val="en-US" w:eastAsia="en-US"/>
    </w:rPr>
  </w:style>
  <w:style w:type="character" w:styleId="af7">
    <w:name w:val="annotation reference"/>
    <w:basedOn w:val="a0"/>
    <w:uiPriority w:val="99"/>
    <w:semiHidden/>
    <w:rsid w:val="00027439"/>
    <w:rPr>
      <w:sz w:val="16"/>
      <w:szCs w:val="16"/>
    </w:rPr>
  </w:style>
  <w:style w:type="paragraph" w:styleId="af8">
    <w:name w:val="annotation text"/>
    <w:basedOn w:val="a"/>
    <w:link w:val="af9"/>
    <w:uiPriority w:val="99"/>
    <w:semiHidden/>
    <w:rsid w:val="00027439"/>
    <w:rPr>
      <w:sz w:val="20"/>
      <w:szCs w:val="20"/>
    </w:rPr>
  </w:style>
  <w:style w:type="character" w:customStyle="1" w:styleId="af9">
    <w:name w:val="Текст примечания Знак"/>
    <w:basedOn w:val="a0"/>
    <w:link w:val="af8"/>
    <w:uiPriority w:val="99"/>
    <w:locked/>
    <w:rsid w:val="00027439"/>
  </w:style>
  <w:style w:type="paragraph" w:styleId="afa">
    <w:name w:val="annotation subject"/>
    <w:basedOn w:val="af8"/>
    <w:next w:val="af8"/>
    <w:link w:val="afb"/>
    <w:uiPriority w:val="99"/>
    <w:semiHidden/>
    <w:rsid w:val="00027439"/>
    <w:rPr>
      <w:b/>
      <w:bCs/>
    </w:rPr>
  </w:style>
  <w:style w:type="character" w:customStyle="1" w:styleId="afb">
    <w:name w:val="Тема примечания Знак"/>
    <w:basedOn w:val="af9"/>
    <w:link w:val="afa"/>
    <w:uiPriority w:val="99"/>
    <w:locked/>
    <w:rsid w:val="00027439"/>
    <w:rPr>
      <w:b/>
      <w:bCs/>
    </w:rPr>
  </w:style>
  <w:style w:type="paragraph" w:customStyle="1" w:styleId="34">
    <w:name w:val="Знак3"/>
    <w:basedOn w:val="a"/>
    <w:uiPriority w:val="99"/>
    <w:rsid w:val="002E2304"/>
    <w:pPr>
      <w:spacing w:before="100" w:beforeAutospacing="1" w:after="100" w:afterAutospacing="1"/>
    </w:pPr>
    <w:rPr>
      <w:rFonts w:ascii="Tahoma" w:hAnsi="Tahoma" w:cs="Tahoma"/>
      <w:sz w:val="20"/>
      <w:szCs w:val="20"/>
      <w:lang w:val="en-US" w:eastAsia="en-US"/>
    </w:rPr>
  </w:style>
  <w:style w:type="paragraph" w:customStyle="1" w:styleId="43">
    <w:name w:val="Знак Знак Знак Знак Знак Знак Знак Знак Знак Знак4"/>
    <w:basedOn w:val="a"/>
    <w:uiPriority w:val="99"/>
    <w:rsid w:val="00B849B1"/>
    <w:pPr>
      <w:spacing w:before="100" w:beforeAutospacing="1" w:after="100" w:afterAutospacing="1"/>
    </w:pPr>
    <w:rPr>
      <w:rFonts w:ascii="Tahoma" w:hAnsi="Tahoma" w:cs="Tahoma"/>
      <w:sz w:val="20"/>
      <w:szCs w:val="20"/>
      <w:lang w:val="en-US" w:eastAsia="en-US"/>
    </w:rPr>
  </w:style>
  <w:style w:type="paragraph" w:customStyle="1" w:styleId="26">
    <w:name w:val="Знак2"/>
    <w:basedOn w:val="a"/>
    <w:uiPriority w:val="99"/>
    <w:rsid w:val="00E53781"/>
    <w:pPr>
      <w:spacing w:before="100" w:beforeAutospacing="1" w:after="100" w:afterAutospacing="1"/>
    </w:pPr>
    <w:rPr>
      <w:rFonts w:ascii="Tahoma" w:hAnsi="Tahoma" w:cs="Tahoma"/>
      <w:sz w:val="20"/>
      <w:szCs w:val="20"/>
      <w:lang w:val="en-US" w:eastAsia="en-US"/>
    </w:rPr>
  </w:style>
  <w:style w:type="table" w:customStyle="1" w:styleId="35">
    <w:name w:val="Сетка таблицы3"/>
    <w:uiPriority w:val="99"/>
    <w:rsid w:val="00C3300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basedOn w:val="a"/>
    <w:uiPriority w:val="99"/>
    <w:rsid w:val="00090D76"/>
    <w:pPr>
      <w:spacing w:before="100" w:beforeAutospacing="1" w:after="100" w:afterAutospacing="1"/>
    </w:pPr>
  </w:style>
  <w:style w:type="paragraph" w:customStyle="1" w:styleId="36">
    <w:name w:val="Знак Знак Знак Знак Знак Знак Знак Знак Знак Знак3"/>
    <w:basedOn w:val="a"/>
    <w:uiPriority w:val="99"/>
    <w:rsid w:val="00207374"/>
    <w:pPr>
      <w:spacing w:before="100" w:beforeAutospacing="1" w:after="100" w:afterAutospacing="1"/>
    </w:pPr>
    <w:rPr>
      <w:rFonts w:ascii="Tahoma" w:hAnsi="Tahoma" w:cs="Tahoma"/>
      <w:sz w:val="20"/>
      <w:szCs w:val="20"/>
      <w:lang w:val="en-US" w:eastAsia="en-US"/>
    </w:rPr>
  </w:style>
  <w:style w:type="paragraph" w:styleId="afc">
    <w:name w:val="Body Text"/>
    <w:basedOn w:val="a"/>
    <w:link w:val="afd"/>
    <w:uiPriority w:val="99"/>
    <w:rsid w:val="00DA665E"/>
    <w:pPr>
      <w:spacing w:after="120"/>
    </w:pPr>
  </w:style>
  <w:style w:type="character" w:customStyle="1" w:styleId="afd">
    <w:name w:val="Основной текст Знак"/>
    <w:basedOn w:val="a0"/>
    <w:link w:val="afc"/>
    <w:uiPriority w:val="99"/>
    <w:semiHidden/>
    <w:locked/>
    <w:rsid w:val="000B3687"/>
    <w:rPr>
      <w:sz w:val="24"/>
      <w:szCs w:val="24"/>
    </w:rPr>
  </w:style>
  <w:style w:type="paragraph" w:customStyle="1" w:styleId="163">
    <w:name w:val="Знак Знак16 Знак Знак Знак Знак3"/>
    <w:basedOn w:val="a"/>
    <w:uiPriority w:val="99"/>
    <w:rsid w:val="00153238"/>
    <w:pPr>
      <w:spacing w:before="100" w:beforeAutospacing="1" w:after="100" w:afterAutospacing="1"/>
    </w:pPr>
    <w:rPr>
      <w:rFonts w:ascii="Tahoma" w:hAnsi="Tahoma" w:cs="Tahoma"/>
      <w:sz w:val="20"/>
      <w:szCs w:val="20"/>
      <w:lang w:val="en-US" w:eastAsia="en-US"/>
    </w:rPr>
  </w:style>
  <w:style w:type="paragraph" w:customStyle="1" w:styleId="17">
    <w:name w:val="Знак1 Знак Знак Знак"/>
    <w:basedOn w:val="a"/>
    <w:uiPriority w:val="99"/>
    <w:rsid w:val="00A36B1E"/>
    <w:pPr>
      <w:spacing w:before="100" w:beforeAutospacing="1" w:after="100" w:afterAutospacing="1"/>
    </w:pPr>
    <w:rPr>
      <w:rFonts w:ascii="Tahoma" w:hAnsi="Tahoma" w:cs="Tahoma"/>
      <w:sz w:val="20"/>
      <w:szCs w:val="20"/>
      <w:lang w:val="en-US" w:eastAsia="en-US"/>
    </w:rPr>
  </w:style>
  <w:style w:type="paragraph" w:styleId="37">
    <w:name w:val="Body Text Indent 3"/>
    <w:basedOn w:val="a"/>
    <w:link w:val="38"/>
    <w:uiPriority w:val="99"/>
    <w:rsid w:val="0053297F"/>
    <w:pPr>
      <w:spacing w:after="120"/>
      <w:ind w:left="283"/>
    </w:pPr>
    <w:rPr>
      <w:sz w:val="16"/>
      <w:szCs w:val="16"/>
    </w:rPr>
  </w:style>
  <w:style w:type="character" w:customStyle="1" w:styleId="38">
    <w:name w:val="Основной текст с отступом 3 Знак"/>
    <w:basedOn w:val="a0"/>
    <w:link w:val="37"/>
    <w:uiPriority w:val="99"/>
    <w:semiHidden/>
    <w:locked/>
    <w:rsid w:val="000B3687"/>
    <w:rPr>
      <w:sz w:val="16"/>
      <w:szCs w:val="16"/>
    </w:rPr>
  </w:style>
  <w:style w:type="paragraph" w:styleId="afe">
    <w:name w:val="Body Text Indent"/>
    <w:basedOn w:val="a"/>
    <w:link w:val="aff"/>
    <w:uiPriority w:val="99"/>
    <w:rsid w:val="0053297F"/>
    <w:pPr>
      <w:spacing w:after="120"/>
      <w:ind w:left="283"/>
    </w:pPr>
  </w:style>
  <w:style w:type="character" w:customStyle="1" w:styleId="aff">
    <w:name w:val="Основной текст с отступом Знак"/>
    <w:basedOn w:val="a0"/>
    <w:link w:val="afe"/>
    <w:uiPriority w:val="99"/>
    <w:semiHidden/>
    <w:locked/>
    <w:rsid w:val="000B3687"/>
    <w:rPr>
      <w:sz w:val="24"/>
      <w:szCs w:val="24"/>
    </w:rPr>
  </w:style>
  <w:style w:type="paragraph" w:customStyle="1" w:styleId="52">
    <w:name w:val="Знак Знак Знак Знак Знак Знак Знак Знак Знак Знак5"/>
    <w:basedOn w:val="a"/>
    <w:uiPriority w:val="99"/>
    <w:rsid w:val="00681D4F"/>
    <w:pPr>
      <w:spacing w:before="100" w:beforeAutospacing="1" w:after="100" w:afterAutospacing="1"/>
    </w:pPr>
    <w:rPr>
      <w:rFonts w:ascii="Tahoma" w:hAnsi="Tahoma" w:cs="Tahoma"/>
      <w:sz w:val="20"/>
      <w:szCs w:val="20"/>
      <w:lang w:val="en-US" w:eastAsia="en-US"/>
    </w:rPr>
  </w:style>
  <w:style w:type="paragraph" w:customStyle="1" w:styleId="18">
    <w:name w:val="Абзац списка1"/>
    <w:basedOn w:val="a"/>
    <w:uiPriority w:val="99"/>
    <w:rsid w:val="00157DEA"/>
    <w:pPr>
      <w:spacing w:after="200" w:line="276" w:lineRule="auto"/>
      <w:ind w:left="720"/>
    </w:pPr>
    <w:rPr>
      <w:rFonts w:ascii="Calibri" w:hAnsi="Calibri" w:cs="Calibri"/>
      <w:sz w:val="22"/>
      <w:szCs w:val="22"/>
      <w:lang w:eastAsia="en-US"/>
    </w:rPr>
  </w:style>
  <w:style w:type="paragraph" w:customStyle="1" w:styleId="6">
    <w:name w:val="Знак Знак Знак Знак Знак Знак Знак Знак Знак Знак6"/>
    <w:basedOn w:val="a"/>
    <w:uiPriority w:val="99"/>
    <w:rsid w:val="00CF73C9"/>
    <w:pPr>
      <w:spacing w:before="100" w:beforeAutospacing="1" w:after="100" w:afterAutospacing="1"/>
    </w:pPr>
    <w:rPr>
      <w:rFonts w:ascii="Tahoma" w:hAnsi="Tahoma" w:cs="Tahoma"/>
      <w:sz w:val="20"/>
      <w:szCs w:val="20"/>
      <w:lang w:val="en-US" w:eastAsia="en-US"/>
    </w:rPr>
  </w:style>
  <w:style w:type="paragraph" w:styleId="aff0">
    <w:name w:val="No Spacing"/>
    <w:uiPriority w:val="99"/>
    <w:qFormat/>
    <w:rsid w:val="00CB5624"/>
    <w:rPr>
      <w:rFonts w:ascii="Calibri" w:hAnsi="Calibri" w:cs="Calibri"/>
      <w:sz w:val="22"/>
      <w:szCs w:val="22"/>
      <w:lang w:eastAsia="en-US"/>
    </w:rPr>
  </w:style>
  <w:style w:type="paragraph" w:customStyle="1" w:styleId="ConsPlusTitle">
    <w:name w:val="ConsPlusTitle"/>
    <w:rsid w:val="004052BF"/>
    <w:pPr>
      <w:widowControl w:val="0"/>
      <w:autoSpaceDE w:val="0"/>
      <w:autoSpaceDN w:val="0"/>
      <w:adjustRightInd w:val="0"/>
    </w:pPr>
    <w:rPr>
      <w:rFonts w:ascii="Arial" w:hAnsi="Arial" w:cs="Arial"/>
      <w:b/>
      <w:bCs/>
    </w:rPr>
  </w:style>
  <w:style w:type="character" w:customStyle="1" w:styleId="extended-textshort">
    <w:name w:val="extended-text__short"/>
    <w:basedOn w:val="a0"/>
    <w:uiPriority w:val="99"/>
    <w:rsid w:val="00EC1ADF"/>
  </w:style>
  <w:style w:type="paragraph" w:customStyle="1" w:styleId="Style2">
    <w:name w:val="Style2"/>
    <w:basedOn w:val="a"/>
    <w:uiPriority w:val="99"/>
    <w:rsid w:val="008607A0"/>
    <w:pPr>
      <w:widowControl w:val="0"/>
      <w:autoSpaceDE w:val="0"/>
      <w:autoSpaceDN w:val="0"/>
      <w:adjustRightInd w:val="0"/>
      <w:spacing w:line="253" w:lineRule="exact"/>
      <w:ind w:firstLine="451"/>
      <w:jc w:val="both"/>
    </w:pPr>
    <w:rPr>
      <w:rFonts w:ascii="Arial" w:hAnsi="Arial" w:cs="Arial"/>
    </w:rPr>
  </w:style>
  <w:style w:type="character" w:customStyle="1" w:styleId="FontStyle17">
    <w:name w:val="Font Style17"/>
    <w:uiPriority w:val="99"/>
    <w:rsid w:val="008607A0"/>
    <w:rPr>
      <w:rFonts w:ascii="Arial Unicode MS" w:eastAsia="Times New Roman" w:cs="Arial Unicode MS"/>
      <w:sz w:val="20"/>
      <w:szCs w:val="20"/>
    </w:rPr>
  </w:style>
  <w:style w:type="character" w:customStyle="1" w:styleId="extended-textfull">
    <w:name w:val="extended-text__full"/>
    <w:basedOn w:val="a0"/>
    <w:uiPriority w:val="99"/>
    <w:rsid w:val="002B5F41"/>
  </w:style>
  <w:style w:type="paragraph" w:customStyle="1" w:styleId="formattext">
    <w:name w:val="formattext"/>
    <w:basedOn w:val="a"/>
    <w:uiPriority w:val="99"/>
    <w:rsid w:val="00F97913"/>
    <w:pPr>
      <w:spacing w:before="100" w:beforeAutospacing="1" w:after="100" w:afterAutospacing="1"/>
    </w:pPr>
  </w:style>
  <w:style w:type="character" w:styleId="aff1">
    <w:name w:val="page number"/>
    <w:basedOn w:val="a0"/>
    <w:uiPriority w:val="99"/>
    <w:locked/>
    <w:rsid w:val="00A22942"/>
  </w:style>
  <w:style w:type="paragraph" w:customStyle="1" w:styleId="19">
    <w:name w:val="Обычный (веб)1"/>
    <w:uiPriority w:val="99"/>
    <w:rsid w:val="00406DEE"/>
    <w:pPr>
      <w:widowControl w:val="0"/>
      <w:suppressAutoHyphens/>
      <w:spacing w:before="100" w:after="119"/>
    </w:pPr>
    <w:rPr>
      <w:kern w:val="1"/>
      <w:lang w:eastAsia="ar-SA"/>
    </w:rPr>
  </w:style>
  <w:style w:type="paragraph" w:customStyle="1" w:styleId="aff2">
    <w:name w:val="Знак Знак Знак Знак Знак"/>
    <w:basedOn w:val="a"/>
    <w:uiPriority w:val="99"/>
    <w:rsid w:val="006B5C39"/>
    <w:pPr>
      <w:spacing w:after="160" w:line="240" w:lineRule="exact"/>
      <w:ind w:firstLine="709"/>
    </w:pPr>
    <w:rPr>
      <w:rFonts w:ascii="Verdana" w:hAnsi="Verdana" w:cs="Verdana"/>
      <w:sz w:val="16"/>
      <w:szCs w:val="16"/>
    </w:rPr>
  </w:style>
  <w:style w:type="paragraph" w:customStyle="1" w:styleId="7">
    <w:name w:val="Знак Знак Знак Знак Знак Знак Знак Знак Знак Знак7"/>
    <w:basedOn w:val="a"/>
    <w:uiPriority w:val="99"/>
    <w:rsid w:val="00545F09"/>
    <w:pPr>
      <w:spacing w:before="100" w:beforeAutospacing="1" w:after="100" w:afterAutospacing="1"/>
    </w:pPr>
    <w:rPr>
      <w:rFonts w:ascii="Tahoma" w:hAnsi="Tahoma" w:cs="Tahoma"/>
      <w:sz w:val="20"/>
      <w:szCs w:val="20"/>
      <w:lang w:val="en-US" w:eastAsia="en-US"/>
    </w:rPr>
  </w:style>
  <w:style w:type="paragraph" w:customStyle="1" w:styleId="164">
    <w:name w:val="Знак Знак16 Знак Знак Знак Знак4"/>
    <w:basedOn w:val="a"/>
    <w:uiPriority w:val="99"/>
    <w:rsid w:val="00C070D9"/>
    <w:pPr>
      <w:spacing w:before="100" w:beforeAutospacing="1" w:after="100" w:afterAutospacing="1"/>
    </w:pPr>
    <w:rPr>
      <w:rFonts w:ascii="Tahoma" w:hAnsi="Tahoma" w:cs="Tahoma"/>
      <w:sz w:val="20"/>
      <w:szCs w:val="20"/>
      <w:lang w:val="en-US" w:eastAsia="en-US"/>
    </w:rPr>
  </w:style>
  <w:style w:type="character" w:styleId="aff3">
    <w:name w:val="footnote reference"/>
    <w:aliases w:val="Знак сноски-FN,fr,Used by Word for Help footnote symbols,Знак сноски 1,Ciae niinee-FN,Referencia nota al pie,Ciae niinee 1,Ссылка на сноску 45,16 Point,Superscript 6 Point,Footnote Reference Number,Footnote Reference_LVL6,f,SUPERS,Re"/>
    <w:basedOn w:val="a0"/>
    <w:uiPriority w:val="99"/>
    <w:semiHidden/>
    <w:locked/>
    <w:rsid w:val="00C20553"/>
    <w:rPr>
      <w:vertAlign w:val="superscript"/>
    </w:rPr>
  </w:style>
  <w:style w:type="paragraph" w:styleId="aff4">
    <w:name w:val="footnote text"/>
    <w:aliases w:val="Footnote Text Char Знак Знак,Footnote Text Char Знак,Footnote Text Char Знак Знак Знак Знак,single space,ft,Fußnotenstandard,Fußnotentext1,Table_Footnote_last,Òåêñò ñíîñêè Çíàê Çíàê,Òåêñò ñíîñêè Çíàê Çíàê Çíàê,Òåêñò ñíîñêè Çíàê"/>
    <w:basedOn w:val="a"/>
    <w:link w:val="aff5"/>
    <w:uiPriority w:val="99"/>
    <w:semiHidden/>
    <w:locked/>
    <w:rsid w:val="00C20553"/>
    <w:rPr>
      <w:rFonts w:eastAsia="MS Mincho"/>
      <w:sz w:val="20"/>
      <w:szCs w:val="20"/>
    </w:rPr>
  </w:style>
  <w:style w:type="character" w:customStyle="1" w:styleId="aff5">
    <w:name w:val="Текст сноски Знак"/>
    <w:aliases w:val="Footnote Text Char Знак Знак Знак,Footnote Text Char Знак Знак1,Footnote Text Char Знак Знак Знак Знак Знак,single space Знак,ft Знак,Fußnotenstandard Знак,Fußnotentext1 Знак,Table_Footnote_last Знак,Òåêñò ñíîñêè Çíàê Çíàê Знак"/>
    <w:basedOn w:val="a0"/>
    <w:link w:val="aff4"/>
    <w:uiPriority w:val="99"/>
    <w:locked/>
    <w:rsid w:val="00C20553"/>
    <w:rPr>
      <w:rFonts w:eastAsia="MS Mincho"/>
      <w:lang w:val="ru-RU" w:eastAsia="ru-RU"/>
    </w:rPr>
  </w:style>
  <w:style w:type="paragraph" w:customStyle="1" w:styleId="aff6">
    <w:name w:val="ГОСТ текст"/>
    <w:basedOn w:val="a"/>
    <w:link w:val="aff7"/>
    <w:uiPriority w:val="99"/>
    <w:rsid w:val="00C20553"/>
    <w:pPr>
      <w:spacing w:after="160" w:line="360" w:lineRule="auto"/>
      <w:ind w:firstLine="709"/>
      <w:jc w:val="both"/>
    </w:pPr>
    <w:rPr>
      <w:rFonts w:ascii="Arial" w:eastAsia="MS Mincho" w:hAnsi="Arial"/>
      <w:sz w:val="26"/>
      <w:szCs w:val="26"/>
      <w:lang w:eastAsia="en-US"/>
    </w:rPr>
  </w:style>
  <w:style w:type="paragraph" w:customStyle="1" w:styleId="aff8">
    <w:name w:val="ГОСТ заголовок"/>
    <w:basedOn w:val="1"/>
    <w:uiPriority w:val="99"/>
    <w:rsid w:val="00C20553"/>
    <w:pPr>
      <w:spacing w:line="360" w:lineRule="auto"/>
      <w:ind w:firstLine="709"/>
      <w:jc w:val="both"/>
    </w:pPr>
    <w:rPr>
      <w:rFonts w:ascii="Times New Roman" w:eastAsia="MS Gothic" w:hAnsi="Times New Roman" w:cs="Times New Roman"/>
      <w:color w:val="auto"/>
      <w:sz w:val="26"/>
      <w:szCs w:val="26"/>
      <w:lang w:eastAsia="en-US"/>
    </w:rPr>
  </w:style>
  <w:style w:type="character" w:customStyle="1" w:styleId="aff7">
    <w:name w:val="ГОСТ текст Знак"/>
    <w:link w:val="aff6"/>
    <w:uiPriority w:val="99"/>
    <w:locked/>
    <w:rsid w:val="00C20553"/>
    <w:rPr>
      <w:rFonts w:ascii="Arial" w:eastAsia="MS Mincho" w:hAnsi="Arial" w:cs="Arial"/>
      <w:sz w:val="26"/>
      <w:szCs w:val="26"/>
      <w:lang w:val="ru-RU" w:eastAsia="en-US"/>
    </w:rPr>
  </w:style>
  <w:style w:type="paragraph" w:customStyle="1" w:styleId="1a">
    <w:name w:val="Знак Знак Знак Знак Знак1"/>
    <w:basedOn w:val="a"/>
    <w:uiPriority w:val="99"/>
    <w:rsid w:val="00D57643"/>
    <w:pPr>
      <w:spacing w:after="160" w:line="240" w:lineRule="exact"/>
      <w:ind w:firstLine="709"/>
    </w:pPr>
    <w:rPr>
      <w:rFonts w:ascii="Verdana" w:hAnsi="Verdana" w:cs="Verdana"/>
      <w:sz w:val="16"/>
      <w:szCs w:val="16"/>
    </w:rPr>
  </w:style>
  <w:style w:type="paragraph" w:customStyle="1" w:styleId="27">
    <w:name w:val="Знак Знак Знак Знак Знак2"/>
    <w:basedOn w:val="a"/>
    <w:uiPriority w:val="99"/>
    <w:rsid w:val="009A3766"/>
    <w:pPr>
      <w:spacing w:after="160" w:line="240" w:lineRule="exact"/>
      <w:ind w:firstLine="709"/>
    </w:pPr>
    <w:rPr>
      <w:rFonts w:ascii="Verdana" w:hAnsi="Verdana" w:cs="Verdana"/>
      <w:sz w:val="16"/>
      <w:szCs w:val="16"/>
    </w:rPr>
  </w:style>
  <w:style w:type="character" w:customStyle="1" w:styleId="nowrap">
    <w:name w:val="nowrap"/>
    <w:basedOn w:val="a0"/>
    <w:uiPriority w:val="99"/>
    <w:rsid w:val="0024468E"/>
  </w:style>
  <w:style w:type="paragraph" w:customStyle="1" w:styleId="aff9">
    <w:name w:val="Знак Знак Знак Знак Знак Знак Знак Знак Знак Знак Знак Знак Знак Знак Знак Знак Знак Знак Знак Знак Знак Знак Знак"/>
    <w:basedOn w:val="a"/>
    <w:uiPriority w:val="99"/>
    <w:rsid w:val="00A32331"/>
    <w:pPr>
      <w:spacing w:before="100" w:beforeAutospacing="1" w:after="100" w:afterAutospacing="1"/>
    </w:pPr>
    <w:rPr>
      <w:rFonts w:ascii="Tahoma" w:hAnsi="Tahoma" w:cs="Tahoma"/>
      <w:sz w:val="20"/>
      <w:szCs w:val="20"/>
      <w:lang w:val="en-US" w:eastAsia="en-US"/>
    </w:rPr>
  </w:style>
  <w:style w:type="character" w:customStyle="1" w:styleId="50">
    <w:name w:val="Заголовок 5 Знак"/>
    <w:basedOn w:val="a0"/>
    <w:link w:val="5"/>
    <w:uiPriority w:val="9"/>
    <w:semiHidden/>
    <w:rsid w:val="000B65D9"/>
    <w:rPr>
      <w:rFonts w:ascii="Calibri" w:eastAsia="Times New Roman" w:hAnsi="Calibri" w:cs="Times New Roman"/>
      <w:b/>
      <w:bCs/>
      <w:i/>
      <w:iCs/>
      <w:sz w:val="26"/>
      <w:szCs w:val="26"/>
    </w:rPr>
  </w:style>
  <w:style w:type="character" w:customStyle="1" w:styleId="ConsPlusNormal0">
    <w:name w:val="ConsPlusNormal Знак"/>
    <w:link w:val="ConsPlusNormal"/>
    <w:locked/>
    <w:rsid w:val="007358C0"/>
    <w:rPr>
      <w:rFonts w:ascii="Arial" w:hAnsi="Arial" w:cs="Arial"/>
    </w:rPr>
  </w:style>
</w:styles>
</file>

<file path=word/webSettings.xml><?xml version="1.0" encoding="utf-8"?>
<w:webSettings xmlns:r="http://schemas.openxmlformats.org/officeDocument/2006/relationships" xmlns:w="http://schemas.openxmlformats.org/wordprocessingml/2006/main">
  <w:divs>
    <w:div w:id="1793598209">
      <w:marLeft w:val="0"/>
      <w:marRight w:val="0"/>
      <w:marTop w:val="0"/>
      <w:marBottom w:val="0"/>
      <w:divBdr>
        <w:top w:val="none" w:sz="0" w:space="0" w:color="auto"/>
        <w:left w:val="none" w:sz="0" w:space="0" w:color="auto"/>
        <w:bottom w:val="none" w:sz="0" w:space="0" w:color="auto"/>
        <w:right w:val="none" w:sz="0" w:space="0" w:color="auto"/>
      </w:divBdr>
    </w:div>
    <w:div w:id="1793598277">
      <w:marLeft w:val="0"/>
      <w:marRight w:val="0"/>
      <w:marTop w:val="0"/>
      <w:marBottom w:val="0"/>
      <w:divBdr>
        <w:top w:val="none" w:sz="0" w:space="0" w:color="auto"/>
        <w:left w:val="none" w:sz="0" w:space="0" w:color="auto"/>
        <w:bottom w:val="none" w:sz="0" w:space="0" w:color="auto"/>
        <w:right w:val="none" w:sz="0" w:space="0" w:color="auto"/>
      </w:divBdr>
      <w:divsChild>
        <w:div w:id="1793598290">
          <w:marLeft w:val="0"/>
          <w:marRight w:val="0"/>
          <w:marTop w:val="0"/>
          <w:marBottom w:val="0"/>
          <w:divBdr>
            <w:top w:val="none" w:sz="0" w:space="0" w:color="auto"/>
            <w:left w:val="none" w:sz="0" w:space="0" w:color="auto"/>
            <w:bottom w:val="none" w:sz="0" w:space="0" w:color="auto"/>
            <w:right w:val="none" w:sz="0" w:space="0" w:color="auto"/>
          </w:divBdr>
          <w:divsChild>
            <w:div w:id="1793598285">
              <w:marLeft w:val="-4350"/>
              <w:marRight w:val="0"/>
              <w:marTop w:val="0"/>
              <w:marBottom w:val="0"/>
              <w:divBdr>
                <w:top w:val="none" w:sz="0" w:space="0" w:color="auto"/>
                <w:left w:val="none" w:sz="0" w:space="0" w:color="auto"/>
                <w:bottom w:val="none" w:sz="0" w:space="0" w:color="auto"/>
                <w:right w:val="none" w:sz="0" w:space="0" w:color="auto"/>
              </w:divBdr>
              <w:divsChild>
                <w:div w:id="1793598534">
                  <w:marLeft w:val="150"/>
                  <w:marRight w:val="0"/>
                  <w:marTop w:val="30"/>
                  <w:marBottom w:val="0"/>
                  <w:divBdr>
                    <w:top w:val="none" w:sz="0" w:space="0" w:color="auto"/>
                    <w:left w:val="none" w:sz="0" w:space="0" w:color="auto"/>
                    <w:bottom w:val="none" w:sz="0" w:space="0" w:color="auto"/>
                    <w:right w:val="none" w:sz="0" w:space="0" w:color="auto"/>
                  </w:divBdr>
                </w:div>
              </w:divsChild>
            </w:div>
            <w:div w:id="1793598463">
              <w:marLeft w:val="0"/>
              <w:marRight w:val="0"/>
              <w:marTop w:val="0"/>
              <w:marBottom w:val="0"/>
              <w:divBdr>
                <w:top w:val="none" w:sz="0" w:space="0" w:color="auto"/>
                <w:left w:val="none" w:sz="0" w:space="0" w:color="auto"/>
                <w:bottom w:val="none" w:sz="0" w:space="0" w:color="auto"/>
                <w:right w:val="none" w:sz="0" w:space="0" w:color="auto"/>
              </w:divBdr>
              <w:divsChild>
                <w:div w:id="1793598493">
                  <w:marLeft w:val="0"/>
                  <w:marRight w:val="0"/>
                  <w:marTop w:val="0"/>
                  <w:marBottom w:val="0"/>
                  <w:divBdr>
                    <w:top w:val="none" w:sz="0" w:space="0" w:color="auto"/>
                    <w:left w:val="none" w:sz="0" w:space="0" w:color="auto"/>
                    <w:bottom w:val="none" w:sz="0" w:space="0" w:color="auto"/>
                    <w:right w:val="none" w:sz="0" w:space="0" w:color="auto"/>
                  </w:divBdr>
                  <w:divsChild>
                    <w:div w:id="179359828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793598507">
          <w:marLeft w:val="0"/>
          <w:marRight w:val="0"/>
          <w:marTop w:val="0"/>
          <w:marBottom w:val="0"/>
          <w:divBdr>
            <w:top w:val="none" w:sz="0" w:space="0" w:color="auto"/>
            <w:left w:val="none" w:sz="0" w:space="0" w:color="auto"/>
            <w:bottom w:val="none" w:sz="0" w:space="0" w:color="auto"/>
            <w:right w:val="none" w:sz="0" w:space="0" w:color="auto"/>
          </w:divBdr>
          <w:divsChild>
            <w:div w:id="1793598234">
              <w:marLeft w:val="0"/>
              <w:marRight w:val="0"/>
              <w:marTop w:val="0"/>
              <w:marBottom w:val="0"/>
              <w:divBdr>
                <w:top w:val="none" w:sz="0" w:space="0" w:color="auto"/>
                <w:left w:val="none" w:sz="0" w:space="0" w:color="auto"/>
                <w:bottom w:val="none" w:sz="0" w:space="0" w:color="auto"/>
                <w:right w:val="none" w:sz="0" w:space="0" w:color="auto"/>
              </w:divBdr>
              <w:divsChild>
                <w:div w:id="1793598512">
                  <w:marLeft w:val="0"/>
                  <w:marRight w:val="0"/>
                  <w:marTop w:val="0"/>
                  <w:marBottom w:val="0"/>
                  <w:divBdr>
                    <w:top w:val="none" w:sz="0" w:space="0" w:color="auto"/>
                    <w:left w:val="none" w:sz="0" w:space="0" w:color="auto"/>
                    <w:bottom w:val="none" w:sz="0" w:space="0" w:color="auto"/>
                    <w:right w:val="none" w:sz="0" w:space="0" w:color="auto"/>
                  </w:divBdr>
                  <w:divsChild>
                    <w:div w:id="1793598265">
                      <w:marLeft w:val="0"/>
                      <w:marRight w:val="0"/>
                      <w:marTop w:val="0"/>
                      <w:marBottom w:val="0"/>
                      <w:divBdr>
                        <w:top w:val="none" w:sz="0" w:space="0" w:color="auto"/>
                        <w:left w:val="none" w:sz="0" w:space="0" w:color="auto"/>
                        <w:bottom w:val="none" w:sz="0" w:space="0" w:color="auto"/>
                        <w:right w:val="none" w:sz="0" w:space="0" w:color="auto"/>
                      </w:divBdr>
                      <w:divsChild>
                        <w:div w:id="1793598495">
                          <w:marLeft w:val="0"/>
                          <w:marRight w:val="0"/>
                          <w:marTop w:val="0"/>
                          <w:marBottom w:val="375"/>
                          <w:divBdr>
                            <w:top w:val="single" w:sz="6" w:space="0" w:color="D6D6D6"/>
                            <w:left w:val="single" w:sz="6" w:space="31" w:color="D6D6D6"/>
                            <w:bottom w:val="single" w:sz="6" w:space="0" w:color="D6D6D6"/>
                            <w:right w:val="single" w:sz="6" w:space="0" w:color="D6D6D6"/>
                          </w:divBdr>
                          <w:divsChild>
                            <w:div w:id="1793598278">
                              <w:marLeft w:val="0"/>
                              <w:marRight w:val="0"/>
                              <w:marTop w:val="0"/>
                              <w:marBottom w:val="0"/>
                              <w:divBdr>
                                <w:top w:val="none" w:sz="0" w:space="0" w:color="auto"/>
                                <w:left w:val="none" w:sz="0" w:space="0" w:color="auto"/>
                                <w:bottom w:val="none" w:sz="0" w:space="0" w:color="auto"/>
                                <w:right w:val="none" w:sz="0" w:space="0" w:color="auto"/>
                              </w:divBdr>
                              <w:divsChild>
                                <w:div w:id="1793598263">
                                  <w:marLeft w:val="0"/>
                                  <w:marRight w:val="0"/>
                                  <w:marTop w:val="0"/>
                                  <w:marBottom w:val="0"/>
                                  <w:divBdr>
                                    <w:top w:val="none" w:sz="0" w:space="0" w:color="auto"/>
                                    <w:left w:val="none" w:sz="0" w:space="0" w:color="auto"/>
                                    <w:bottom w:val="none" w:sz="0" w:space="0" w:color="auto"/>
                                    <w:right w:val="none" w:sz="0" w:space="0" w:color="auto"/>
                                  </w:divBdr>
                                  <w:divsChild>
                                    <w:div w:id="1793598283">
                                      <w:marLeft w:val="0"/>
                                      <w:marRight w:val="0"/>
                                      <w:marTop w:val="0"/>
                                      <w:marBottom w:val="0"/>
                                      <w:divBdr>
                                        <w:top w:val="none" w:sz="0" w:space="0" w:color="auto"/>
                                        <w:left w:val="none" w:sz="0" w:space="0" w:color="auto"/>
                                        <w:bottom w:val="none" w:sz="0" w:space="0" w:color="auto"/>
                                        <w:right w:val="none" w:sz="0" w:space="0" w:color="auto"/>
                                      </w:divBdr>
                                      <w:divsChild>
                                        <w:div w:id="1793598489">
                                          <w:marLeft w:val="0"/>
                                          <w:marRight w:val="0"/>
                                          <w:marTop w:val="0"/>
                                          <w:marBottom w:val="0"/>
                                          <w:divBdr>
                                            <w:top w:val="none" w:sz="0" w:space="0" w:color="auto"/>
                                            <w:left w:val="none" w:sz="0" w:space="0" w:color="auto"/>
                                            <w:bottom w:val="none" w:sz="0" w:space="0" w:color="auto"/>
                                            <w:right w:val="none" w:sz="0" w:space="0" w:color="auto"/>
                                          </w:divBdr>
                                          <w:divsChild>
                                            <w:div w:id="179359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598474">
                      <w:marLeft w:val="0"/>
                      <w:marRight w:val="0"/>
                      <w:marTop w:val="0"/>
                      <w:marBottom w:val="0"/>
                      <w:divBdr>
                        <w:top w:val="none" w:sz="0" w:space="0" w:color="auto"/>
                        <w:left w:val="none" w:sz="0" w:space="0" w:color="auto"/>
                        <w:bottom w:val="none" w:sz="0" w:space="0" w:color="auto"/>
                        <w:right w:val="none" w:sz="0" w:space="0" w:color="auto"/>
                      </w:divBdr>
                      <w:divsChild>
                        <w:div w:id="1793598232">
                          <w:marLeft w:val="0"/>
                          <w:marRight w:val="0"/>
                          <w:marTop w:val="0"/>
                          <w:marBottom w:val="0"/>
                          <w:divBdr>
                            <w:top w:val="none" w:sz="0" w:space="0" w:color="auto"/>
                            <w:left w:val="none" w:sz="0" w:space="0" w:color="auto"/>
                            <w:bottom w:val="none" w:sz="0" w:space="0" w:color="auto"/>
                            <w:right w:val="none" w:sz="0" w:space="0" w:color="auto"/>
                          </w:divBdr>
                          <w:divsChild>
                            <w:div w:id="1793598204">
                              <w:marLeft w:val="0"/>
                              <w:marRight w:val="-4350"/>
                              <w:marTop w:val="0"/>
                              <w:marBottom w:val="0"/>
                              <w:divBdr>
                                <w:top w:val="none" w:sz="0" w:space="0" w:color="auto"/>
                                <w:left w:val="none" w:sz="0" w:space="0" w:color="auto"/>
                                <w:bottom w:val="none" w:sz="0" w:space="0" w:color="auto"/>
                                <w:right w:val="none" w:sz="0" w:space="0" w:color="auto"/>
                              </w:divBdr>
                              <w:divsChild>
                                <w:div w:id="1793598221">
                                  <w:marLeft w:val="0"/>
                                  <w:marRight w:val="0"/>
                                  <w:marTop w:val="0"/>
                                  <w:marBottom w:val="375"/>
                                  <w:divBdr>
                                    <w:top w:val="none" w:sz="0" w:space="0" w:color="auto"/>
                                    <w:left w:val="none" w:sz="0" w:space="0" w:color="auto"/>
                                    <w:bottom w:val="none" w:sz="0" w:space="0" w:color="auto"/>
                                    <w:right w:val="none" w:sz="0" w:space="0" w:color="auto"/>
                                  </w:divBdr>
                                </w:div>
                                <w:div w:id="1793598267">
                                  <w:marLeft w:val="0"/>
                                  <w:marRight w:val="0"/>
                                  <w:marTop w:val="0"/>
                                  <w:marBottom w:val="0"/>
                                  <w:divBdr>
                                    <w:top w:val="none" w:sz="0" w:space="0" w:color="auto"/>
                                    <w:left w:val="none" w:sz="0" w:space="0" w:color="auto"/>
                                    <w:bottom w:val="none" w:sz="0" w:space="0" w:color="auto"/>
                                    <w:right w:val="none" w:sz="0" w:space="0" w:color="auto"/>
                                  </w:divBdr>
                                </w:div>
                                <w:div w:id="1793598470">
                                  <w:marLeft w:val="0"/>
                                  <w:marRight w:val="0"/>
                                  <w:marTop w:val="0"/>
                                  <w:marBottom w:val="0"/>
                                  <w:divBdr>
                                    <w:top w:val="none" w:sz="0" w:space="0" w:color="auto"/>
                                    <w:left w:val="none" w:sz="0" w:space="0" w:color="auto"/>
                                    <w:bottom w:val="none" w:sz="0" w:space="0" w:color="auto"/>
                                    <w:right w:val="none" w:sz="0" w:space="0" w:color="auto"/>
                                  </w:divBdr>
                                  <w:divsChild>
                                    <w:div w:id="1793598241">
                                      <w:marLeft w:val="0"/>
                                      <w:marRight w:val="0"/>
                                      <w:marTop w:val="0"/>
                                      <w:marBottom w:val="150"/>
                                      <w:divBdr>
                                        <w:top w:val="single" w:sz="6" w:space="5" w:color="DDDDDD"/>
                                        <w:left w:val="single" w:sz="6" w:space="11" w:color="DDDDDD"/>
                                        <w:bottom w:val="single" w:sz="6" w:space="5" w:color="DDDDDD"/>
                                        <w:right w:val="single" w:sz="6" w:space="11" w:color="DDDDDD"/>
                                      </w:divBdr>
                                    </w:div>
                                    <w:div w:id="1793598246">
                                      <w:marLeft w:val="0"/>
                                      <w:marRight w:val="0"/>
                                      <w:marTop w:val="0"/>
                                      <w:marBottom w:val="150"/>
                                      <w:divBdr>
                                        <w:top w:val="none" w:sz="0" w:space="0" w:color="auto"/>
                                        <w:left w:val="none" w:sz="0" w:space="0" w:color="auto"/>
                                        <w:bottom w:val="none" w:sz="0" w:space="0" w:color="auto"/>
                                        <w:right w:val="none" w:sz="0" w:space="0" w:color="auto"/>
                                      </w:divBdr>
                                    </w:div>
                                    <w:div w:id="1793598266">
                                      <w:marLeft w:val="0"/>
                                      <w:marRight w:val="0"/>
                                      <w:marTop w:val="0"/>
                                      <w:marBottom w:val="150"/>
                                      <w:divBdr>
                                        <w:top w:val="none" w:sz="0" w:space="0" w:color="auto"/>
                                        <w:left w:val="none" w:sz="0" w:space="0" w:color="auto"/>
                                        <w:bottom w:val="none" w:sz="0" w:space="0" w:color="auto"/>
                                        <w:right w:val="none" w:sz="0" w:space="0" w:color="auto"/>
                                      </w:divBdr>
                                      <w:divsChild>
                                        <w:div w:id="1793598529">
                                          <w:marLeft w:val="225"/>
                                          <w:marRight w:val="0"/>
                                          <w:marTop w:val="0"/>
                                          <w:marBottom w:val="0"/>
                                          <w:divBdr>
                                            <w:top w:val="none" w:sz="0" w:space="0" w:color="auto"/>
                                            <w:left w:val="none" w:sz="0" w:space="0" w:color="auto"/>
                                            <w:bottom w:val="none" w:sz="0" w:space="0" w:color="auto"/>
                                            <w:right w:val="none" w:sz="0" w:space="0" w:color="auto"/>
                                          </w:divBdr>
                                        </w:div>
                                      </w:divsChild>
                                    </w:div>
                                    <w:div w:id="1793598491">
                                      <w:marLeft w:val="0"/>
                                      <w:marRight w:val="0"/>
                                      <w:marTop w:val="0"/>
                                      <w:marBottom w:val="150"/>
                                      <w:divBdr>
                                        <w:top w:val="none" w:sz="0" w:space="0" w:color="auto"/>
                                        <w:left w:val="none" w:sz="0" w:space="0" w:color="auto"/>
                                        <w:bottom w:val="none" w:sz="0" w:space="0" w:color="auto"/>
                                        <w:right w:val="none" w:sz="0" w:space="0" w:color="auto"/>
                                      </w:divBdr>
                                      <w:divsChild>
                                        <w:div w:id="179359845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793598501">
                                  <w:marLeft w:val="0"/>
                                  <w:marRight w:val="0"/>
                                  <w:marTop w:val="0"/>
                                  <w:marBottom w:val="375"/>
                                  <w:divBdr>
                                    <w:top w:val="none" w:sz="0" w:space="0" w:color="auto"/>
                                    <w:left w:val="none" w:sz="0" w:space="0" w:color="auto"/>
                                    <w:bottom w:val="none" w:sz="0" w:space="0" w:color="auto"/>
                                    <w:right w:val="none" w:sz="0" w:space="0" w:color="auto"/>
                                  </w:divBdr>
                                </w:div>
                                <w:div w:id="1793598528">
                                  <w:marLeft w:val="0"/>
                                  <w:marRight w:val="0"/>
                                  <w:marTop w:val="0"/>
                                  <w:marBottom w:val="375"/>
                                  <w:divBdr>
                                    <w:top w:val="none" w:sz="0" w:space="0" w:color="auto"/>
                                    <w:left w:val="none" w:sz="0" w:space="0" w:color="auto"/>
                                    <w:bottom w:val="none" w:sz="0" w:space="0" w:color="auto"/>
                                    <w:right w:val="none" w:sz="0" w:space="0" w:color="auto"/>
                                  </w:divBdr>
                                </w:div>
                              </w:divsChild>
                            </w:div>
                            <w:div w:id="1793598217">
                              <w:marLeft w:val="0"/>
                              <w:marRight w:val="0"/>
                              <w:marTop w:val="0"/>
                              <w:marBottom w:val="0"/>
                              <w:divBdr>
                                <w:top w:val="none" w:sz="0" w:space="0" w:color="auto"/>
                                <w:left w:val="none" w:sz="0" w:space="0" w:color="auto"/>
                                <w:bottom w:val="none" w:sz="0" w:space="0" w:color="auto"/>
                                <w:right w:val="none" w:sz="0" w:space="0" w:color="auto"/>
                              </w:divBdr>
                              <w:divsChild>
                                <w:div w:id="1793598226">
                                  <w:marLeft w:val="0"/>
                                  <w:marRight w:val="0"/>
                                  <w:marTop w:val="300"/>
                                  <w:marBottom w:val="0"/>
                                  <w:divBdr>
                                    <w:top w:val="none" w:sz="0" w:space="0" w:color="auto"/>
                                    <w:left w:val="none" w:sz="0" w:space="0" w:color="auto"/>
                                    <w:bottom w:val="none" w:sz="0" w:space="0" w:color="auto"/>
                                    <w:right w:val="none" w:sz="0" w:space="0" w:color="auto"/>
                                  </w:divBdr>
                                  <w:divsChild>
                                    <w:div w:id="1793598207">
                                      <w:marLeft w:val="0"/>
                                      <w:marRight w:val="0"/>
                                      <w:marTop w:val="0"/>
                                      <w:marBottom w:val="0"/>
                                      <w:divBdr>
                                        <w:top w:val="none" w:sz="0" w:space="0" w:color="auto"/>
                                        <w:left w:val="none" w:sz="0" w:space="0" w:color="auto"/>
                                        <w:bottom w:val="none" w:sz="0" w:space="0" w:color="auto"/>
                                        <w:right w:val="none" w:sz="0" w:space="0" w:color="auto"/>
                                      </w:divBdr>
                                      <w:divsChild>
                                        <w:div w:id="1793598289">
                                          <w:marLeft w:val="0"/>
                                          <w:marRight w:val="0"/>
                                          <w:marTop w:val="0"/>
                                          <w:marBottom w:val="0"/>
                                          <w:divBdr>
                                            <w:top w:val="none" w:sz="0" w:space="0" w:color="auto"/>
                                            <w:left w:val="none" w:sz="0" w:space="0" w:color="auto"/>
                                            <w:bottom w:val="none" w:sz="0" w:space="0" w:color="auto"/>
                                            <w:right w:val="none" w:sz="0" w:space="0" w:color="auto"/>
                                          </w:divBdr>
                                          <w:divsChild>
                                            <w:div w:id="1793598258">
                                              <w:marLeft w:val="0"/>
                                              <w:marRight w:val="0"/>
                                              <w:marTop w:val="0"/>
                                              <w:marBottom w:val="0"/>
                                              <w:divBdr>
                                                <w:top w:val="single" w:sz="6" w:space="0" w:color="555555"/>
                                                <w:left w:val="single" w:sz="6" w:space="0" w:color="555555"/>
                                                <w:bottom w:val="single" w:sz="6" w:space="0" w:color="555555"/>
                                                <w:right w:val="single" w:sz="6" w:space="0" w:color="555555"/>
                                              </w:divBdr>
                                              <w:divsChild>
                                                <w:div w:id="1793598206">
                                                  <w:marLeft w:val="0"/>
                                                  <w:marRight w:val="0"/>
                                                  <w:marTop w:val="0"/>
                                                  <w:marBottom w:val="0"/>
                                                  <w:divBdr>
                                                    <w:top w:val="none" w:sz="0" w:space="0" w:color="auto"/>
                                                    <w:left w:val="none" w:sz="0" w:space="0" w:color="auto"/>
                                                    <w:bottom w:val="single" w:sz="6" w:space="15" w:color="EAEAEA"/>
                                                    <w:right w:val="none" w:sz="0" w:space="0" w:color="auto"/>
                                                  </w:divBdr>
                                                </w:div>
                                                <w:div w:id="1793598502">
                                                  <w:marLeft w:val="0"/>
                                                  <w:marRight w:val="0"/>
                                                  <w:marTop w:val="0"/>
                                                  <w:marBottom w:val="0"/>
                                                  <w:divBdr>
                                                    <w:top w:val="single" w:sz="6" w:space="15" w:color="EAEAEA"/>
                                                    <w:left w:val="none" w:sz="0" w:space="0" w:color="auto"/>
                                                    <w:bottom w:val="none" w:sz="0" w:space="0" w:color="auto"/>
                                                    <w:right w:val="none" w:sz="0" w:space="0" w:color="auto"/>
                                                  </w:divBdr>
                                                </w:div>
                                                <w:div w:id="17935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98216">
                                      <w:marLeft w:val="0"/>
                                      <w:marRight w:val="0"/>
                                      <w:marTop w:val="0"/>
                                      <w:marBottom w:val="0"/>
                                      <w:divBdr>
                                        <w:top w:val="none" w:sz="0" w:space="0" w:color="auto"/>
                                        <w:left w:val="none" w:sz="0" w:space="0" w:color="auto"/>
                                        <w:bottom w:val="none" w:sz="0" w:space="0" w:color="auto"/>
                                        <w:right w:val="none" w:sz="0" w:space="0" w:color="auto"/>
                                      </w:divBdr>
                                    </w:div>
                                    <w:div w:id="1793598228">
                                      <w:marLeft w:val="0"/>
                                      <w:marRight w:val="0"/>
                                      <w:marTop w:val="0"/>
                                      <w:marBottom w:val="0"/>
                                      <w:divBdr>
                                        <w:top w:val="none" w:sz="0" w:space="0" w:color="auto"/>
                                        <w:left w:val="none" w:sz="0" w:space="0" w:color="auto"/>
                                        <w:bottom w:val="none" w:sz="0" w:space="0" w:color="auto"/>
                                        <w:right w:val="none" w:sz="0" w:space="0" w:color="auto"/>
                                      </w:divBdr>
                                    </w:div>
                                    <w:div w:id="1793598252">
                                      <w:marLeft w:val="0"/>
                                      <w:marRight w:val="0"/>
                                      <w:marTop w:val="0"/>
                                      <w:marBottom w:val="0"/>
                                      <w:divBdr>
                                        <w:top w:val="none" w:sz="0" w:space="0" w:color="auto"/>
                                        <w:left w:val="none" w:sz="0" w:space="0" w:color="auto"/>
                                        <w:bottom w:val="none" w:sz="0" w:space="0" w:color="auto"/>
                                        <w:right w:val="none" w:sz="0" w:space="0" w:color="auto"/>
                                      </w:divBdr>
                                      <w:divsChild>
                                        <w:div w:id="1793598219">
                                          <w:marLeft w:val="0"/>
                                          <w:marRight w:val="0"/>
                                          <w:marTop w:val="0"/>
                                          <w:marBottom w:val="0"/>
                                          <w:divBdr>
                                            <w:top w:val="none" w:sz="0" w:space="0" w:color="auto"/>
                                            <w:left w:val="none" w:sz="0" w:space="0" w:color="auto"/>
                                            <w:bottom w:val="none" w:sz="0" w:space="0" w:color="auto"/>
                                            <w:right w:val="none" w:sz="0" w:space="0" w:color="auto"/>
                                          </w:divBdr>
                                        </w:div>
                                        <w:div w:id="1793598225">
                                          <w:marLeft w:val="0"/>
                                          <w:marRight w:val="0"/>
                                          <w:marTop w:val="0"/>
                                          <w:marBottom w:val="0"/>
                                          <w:divBdr>
                                            <w:top w:val="none" w:sz="0" w:space="0" w:color="auto"/>
                                            <w:left w:val="none" w:sz="0" w:space="0" w:color="auto"/>
                                            <w:bottom w:val="none" w:sz="0" w:space="0" w:color="auto"/>
                                            <w:right w:val="none" w:sz="0" w:space="0" w:color="auto"/>
                                          </w:divBdr>
                                        </w:div>
                                        <w:div w:id="1793598229">
                                          <w:marLeft w:val="0"/>
                                          <w:marRight w:val="0"/>
                                          <w:marTop w:val="0"/>
                                          <w:marBottom w:val="0"/>
                                          <w:divBdr>
                                            <w:top w:val="none" w:sz="0" w:space="0" w:color="auto"/>
                                            <w:left w:val="none" w:sz="0" w:space="0" w:color="auto"/>
                                            <w:bottom w:val="none" w:sz="0" w:space="0" w:color="auto"/>
                                            <w:right w:val="none" w:sz="0" w:space="0" w:color="auto"/>
                                          </w:divBdr>
                                        </w:div>
                                        <w:div w:id="1793598230">
                                          <w:marLeft w:val="0"/>
                                          <w:marRight w:val="0"/>
                                          <w:marTop w:val="0"/>
                                          <w:marBottom w:val="0"/>
                                          <w:divBdr>
                                            <w:top w:val="none" w:sz="0" w:space="0" w:color="auto"/>
                                            <w:left w:val="none" w:sz="0" w:space="0" w:color="auto"/>
                                            <w:bottom w:val="none" w:sz="0" w:space="0" w:color="auto"/>
                                            <w:right w:val="none" w:sz="0" w:space="0" w:color="auto"/>
                                          </w:divBdr>
                                        </w:div>
                                        <w:div w:id="1793598231">
                                          <w:marLeft w:val="0"/>
                                          <w:marRight w:val="0"/>
                                          <w:marTop w:val="0"/>
                                          <w:marBottom w:val="0"/>
                                          <w:divBdr>
                                            <w:top w:val="none" w:sz="0" w:space="0" w:color="auto"/>
                                            <w:left w:val="none" w:sz="0" w:space="0" w:color="auto"/>
                                            <w:bottom w:val="none" w:sz="0" w:space="0" w:color="auto"/>
                                            <w:right w:val="none" w:sz="0" w:space="0" w:color="auto"/>
                                          </w:divBdr>
                                        </w:div>
                                        <w:div w:id="1793598233">
                                          <w:marLeft w:val="0"/>
                                          <w:marRight w:val="0"/>
                                          <w:marTop w:val="0"/>
                                          <w:marBottom w:val="0"/>
                                          <w:divBdr>
                                            <w:top w:val="none" w:sz="0" w:space="0" w:color="auto"/>
                                            <w:left w:val="none" w:sz="0" w:space="0" w:color="auto"/>
                                            <w:bottom w:val="none" w:sz="0" w:space="0" w:color="auto"/>
                                            <w:right w:val="none" w:sz="0" w:space="0" w:color="auto"/>
                                          </w:divBdr>
                                        </w:div>
                                        <w:div w:id="1793598249">
                                          <w:marLeft w:val="0"/>
                                          <w:marRight w:val="0"/>
                                          <w:marTop w:val="0"/>
                                          <w:marBottom w:val="0"/>
                                          <w:divBdr>
                                            <w:top w:val="none" w:sz="0" w:space="0" w:color="auto"/>
                                            <w:left w:val="none" w:sz="0" w:space="0" w:color="auto"/>
                                            <w:bottom w:val="none" w:sz="0" w:space="0" w:color="auto"/>
                                            <w:right w:val="none" w:sz="0" w:space="0" w:color="auto"/>
                                          </w:divBdr>
                                        </w:div>
                                        <w:div w:id="1793598262">
                                          <w:marLeft w:val="0"/>
                                          <w:marRight w:val="0"/>
                                          <w:marTop w:val="0"/>
                                          <w:marBottom w:val="0"/>
                                          <w:divBdr>
                                            <w:top w:val="none" w:sz="0" w:space="0" w:color="auto"/>
                                            <w:left w:val="none" w:sz="0" w:space="0" w:color="auto"/>
                                            <w:bottom w:val="none" w:sz="0" w:space="0" w:color="auto"/>
                                            <w:right w:val="none" w:sz="0" w:space="0" w:color="auto"/>
                                          </w:divBdr>
                                        </w:div>
                                        <w:div w:id="1793598275">
                                          <w:marLeft w:val="0"/>
                                          <w:marRight w:val="0"/>
                                          <w:marTop w:val="0"/>
                                          <w:marBottom w:val="0"/>
                                          <w:divBdr>
                                            <w:top w:val="none" w:sz="0" w:space="0" w:color="auto"/>
                                            <w:left w:val="none" w:sz="0" w:space="0" w:color="auto"/>
                                            <w:bottom w:val="none" w:sz="0" w:space="0" w:color="auto"/>
                                            <w:right w:val="none" w:sz="0" w:space="0" w:color="auto"/>
                                          </w:divBdr>
                                        </w:div>
                                        <w:div w:id="1793598279">
                                          <w:marLeft w:val="0"/>
                                          <w:marRight w:val="0"/>
                                          <w:marTop w:val="0"/>
                                          <w:marBottom w:val="0"/>
                                          <w:divBdr>
                                            <w:top w:val="none" w:sz="0" w:space="0" w:color="auto"/>
                                            <w:left w:val="none" w:sz="0" w:space="0" w:color="auto"/>
                                            <w:bottom w:val="none" w:sz="0" w:space="0" w:color="auto"/>
                                            <w:right w:val="none" w:sz="0" w:space="0" w:color="auto"/>
                                          </w:divBdr>
                                        </w:div>
                                        <w:div w:id="1793598282">
                                          <w:marLeft w:val="0"/>
                                          <w:marRight w:val="0"/>
                                          <w:marTop w:val="0"/>
                                          <w:marBottom w:val="0"/>
                                          <w:divBdr>
                                            <w:top w:val="none" w:sz="0" w:space="0" w:color="auto"/>
                                            <w:left w:val="none" w:sz="0" w:space="0" w:color="auto"/>
                                            <w:bottom w:val="none" w:sz="0" w:space="0" w:color="auto"/>
                                            <w:right w:val="none" w:sz="0" w:space="0" w:color="auto"/>
                                          </w:divBdr>
                                        </w:div>
                                        <w:div w:id="1793598284">
                                          <w:marLeft w:val="0"/>
                                          <w:marRight w:val="0"/>
                                          <w:marTop w:val="0"/>
                                          <w:marBottom w:val="0"/>
                                          <w:divBdr>
                                            <w:top w:val="none" w:sz="0" w:space="0" w:color="auto"/>
                                            <w:left w:val="none" w:sz="0" w:space="0" w:color="auto"/>
                                            <w:bottom w:val="none" w:sz="0" w:space="0" w:color="auto"/>
                                            <w:right w:val="none" w:sz="0" w:space="0" w:color="auto"/>
                                          </w:divBdr>
                                        </w:div>
                                        <w:div w:id="1793598445">
                                          <w:marLeft w:val="0"/>
                                          <w:marRight w:val="0"/>
                                          <w:marTop w:val="0"/>
                                          <w:marBottom w:val="0"/>
                                          <w:divBdr>
                                            <w:top w:val="none" w:sz="0" w:space="0" w:color="auto"/>
                                            <w:left w:val="none" w:sz="0" w:space="0" w:color="auto"/>
                                            <w:bottom w:val="none" w:sz="0" w:space="0" w:color="auto"/>
                                            <w:right w:val="none" w:sz="0" w:space="0" w:color="auto"/>
                                          </w:divBdr>
                                        </w:div>
                                        <w:div w:id="1793598446">
                                          <w:marLeft w:val="0"/>
                                          <w:marRight w:val="0"/>
                                          <w:marTop w:val="0"/>
                                          <w:marBottom w:val="0"/>
                                          <w:divBdr>
                                            <w:top w:val="none" w:sz="0" w:space="0" w:color="auto"/>
                                            <w:left w:val="none" w:sz="0" w:space="0" w:color="auto"/>
                                            <w:bottom w:val="none" w:sz="0" w:space="0" w:color="auto"/>
                                            <w:right w:val="none" w:sz="0" w:space="0" w:color="auto"/>
                                          </w:divBdr>
                                        </w:div>
                                        <w:div w:id="1793598449">
                                          <w:marLeft w:val="0"/>
                                          <w:marRight w:val="0"/>
                                          <w:marTop w:val="0"/>
                                          <w:marBottom w:val="0"/>
                                          <w:divBdr>
                                            <w:top w:val="none" w:sz="0" w:space="0" w:color="auto"/>
                                            <w:left w:val="none" w:sz="0" w:space="0" w:color="auto"/>
                                            <w:bottom w:val="none" w:sz="0" w:space="0" w:color="auto"/>
                                            <w:right w:val="none" w:sz="0" w:space="0" w:color="auto"/>
                                          </w:divBdr>
                                        </w:div>
                                        <w:div w:id="1793598450">
                                          <w:marLeft w:val="0"/>
                                          <w:marRight w:val="0"/>
                                          <w:marTop w:val="0"/>
                                          <w:marBottom w:val="0"/>
                                          <w:divBdr>
                                            <w:top w:val="none" w:sz="0" w:space="0" w:color="auto"/>
                                            <w:left w:val="none" w:sz="0" w:space="0" w:color="auto"/>
                                            <w:bottom w:val="none" w:sz="0" w:space="0" w:color="auto"/>
                                            <w:right w:val="none" w:sz="0" w:space="0" w:color="auto"/>
                                          </w:divBdr>
                                        </w:div>
                                        <w:div w:id="1793598456">
                                          <w:marLeft w:val="0"/>
                                          <w:marRight w:val="0"/>
                                          <w:marTop w:val="0"/>
                                          <w:marBottom w:val="0"/>
                                          <w:divBdr>
                                            <w:top w:val="none" w:sz="0" w:space="0" w:color="auto"/>
                                            <w:left w:val="none" w:sz="0" w:space="0" w:color="auto"/>
                                            <w:bottom w:val="none" w:sz="0" w:space="0" w:color="auto"/>
                                            <w:right w:val="none" w:sz="0" w:space="0" w:color="auto"/>
                                          </w:divBdr>
                                        </w:div>
                                        <w:div w:id="1793598457">
                                          <w:marLeft w:val="0"/>
                                          <w:marRight w:val="0"/>
                                          <w:marTop w:val="0"/>
                                          <w:marBottom w:val="0"/>
                                          <w:divBdr>
                                            <w:top w:val="none" w:sz="0" w:space="0" w:color="auto"/>
                                            <w:left w:val="none" w:sz="0" w:space="0" w:color="auto"/>
                                            <w:bottom w:val="none" w:sz="0" w:space="0" w:color="auto"/>
                                            <w:right w:val="none" w:sz="0" w:space="0" w:color="auto"/>
                                          </w:divBdr>
                                        </w:div>
                                        <w:div w:id="1793598458">
                                          <w:marLeft w:val="0"/>
                                          <w:marRight w:val="0"/>
                                          <w:marTop w:val="0"/>
                                          <w:marBottom w:val="0"/>
                                          <w:divBdr>
                                            <w:top w:val="none" w:sz="0" w:space="0" w:color="auto"/>
                                            <w:left w:val="none" w:sz="0" w:space="0" w:color="auto"/>
                                            <w:bottom w:val="none" w:sz="0" w:space="0" w:color="auto"/>
                                            <w:right w:val="none" w:sz="0" w:space="0" w:color="auto"/>
                                          </w:divBdr>
                                        </w:div>
                                        <w:div w:id="1793598461">
                                          <w:marLeft w:val="0"/>
                                          <w:marRight w:val="0"/>
                                          <w:marTop w:val="0"/>
                                          <w:marBottom w:val="0"/>
                                          <w:divBdr>
                                            <w:top w:val="none" w:sz="0" w:space="0" w:color="auto"/>
                                            <w:left w:val="none" w:sz="0" w:space="0" w:color="auto"/>
                                            <w:bottom w:val="none" w:sz="0" w:space="0" w:color="auto"/>
                                            <w:right w:val="none" w:sz="0" w:space="0" w:color="auto"/>
                                          </w:divBdr>
                                        </w:div>
                                        <w:div w:id="1793598480">
                                          <w:marLeft w:val="0"/>
                                          <w:marRight w:val="0"/>
                                          <w:marTop w:val="0"/>
                                          <w:marBottom w:val="0"/>
                                          <w:divBdr>
                                            <w:top w:val="none" w:sz="0" w:space="0" w:color="auto"/>
                                            <w:left w:val="none" w:sz="0" w:space="0" w:color="auto"/>
                                            <w:bottom w:val="none" w:sz="0" w:space="0" w:color="auto"/>
                                            <w:right w:val="none" w:sz="0" w:space="0" w:color="auto"/>
                                          </w:divBdr>
                                        </w:div>
                                        <w:div w:id="1793598494">
                                          <w:marLeft w:val="0"/>
                                          <w:marRight w:val="0"/>
                                          <w:marTop w:val="0"/>
                                          <w:marBottom w:val="0"/>
                                          <w:divBdr>
                                            <w:top w:val="none" w:sz="0" w:space="0" w:color="auto"/>
                                            <w:left w:val="none" w:sz="0" w:space="0" w:color="auto"/>
                                            <w:bottom w:val="none" w:sz="0" w:space="0" w:color="auto"/>
                                            <w:right w:val="none" w:sz="0" w:space="0" w:color="auto"/>
                                          </w:divBdr>
                                        </w:div>
                                        <w:div w:id="1793598499">
                                          <w:marLeft w:val="0"/>
                                          <w:marRight w:val="0"/>
                                          <w:marTop w:val="0"/>
                                          <w:marBottom w:val="0"/>
                                          <w:divBdr>
                                            <w:top w:val="none" w:sz="0" w:space="0" w:color="auto"/>
                                            <w:left w:val="none" w:sz="0" w:space="0" w:color="auto"/>
                                            <w:bottom w:val="none" w:sz="0" w:space="0" w:color="auto"/>
                                            <w:right w:val="none" w:sz="0" w:space="0" w:color="auto"/>
                                          </w:divBdr>
                                        </w:div>
                                        <w:div w:id="1793598505">
                                          <w:marLeft w:val="0"/>
                                          <w:marRight w:val="0"/>
                                          <w:marTop w:val="0"/>
                                          <w:marBottom w:val="0"/>
                                          <w:divBdr>
                                            <w:top w:val="none" w:sz="0" w:space="0" w:color="auto"/>
                                            <w:left w:val="none" w:sz="0" w:space="0" w:color="auto"/>
                                            <w:bottom w:val="none" w:sz="0" w:space="0" w:color="auto"/>
                                            <w:right w:val="none" w:sz="0" w:space="0" w:color="auto"/>
                                          </w:divBdr>
                                        </w:div>
                                        <w:div w:id="1793598523">
                                          <w:marLeft w:val="0"/>
                                          <w:marRight w:val="0"/>
                                          <w:marTop w:val="0"/>
                                          <w:marBottom w:val="0"/>
                                          <w:divBdr>
                                            <w:top w:val="none" w:sz="0" w:space="0" w:color="auto"/>
                                            <w:left w:val="none" w:sz="0" w:space="0" w:color="auto"/>
                                            <w:bottom w:val="none" w:sz="0" w:space="0" w:color="auto"/>
                                            <w:right w:val="none" w:sz="0" w:space="0" w:color="auto"/>
                                          </w:divBdr>
                                        </w:div>
                                        <w:div w:id="1793598537">
                                          <w:marLeft w:val="0"/>
                                          <w:marRight w:val="0"/>
                                          <w:marTop w:val="0"/>
                                          <w:marBottom w:val="0"/>
                                          <w:divBdr>
                                            <w:top w:val="none" w:sz="0" w:space="0" w:color="auto"/>
                                            <w:left w:val="none" w:sz="0" w:space="0" w:color="auto"/>
                                            <w:bottom w:val="none" w:sz="0" w:space="0" w:color="auto"/>
                                            <w:right w:val="none" w:sz="0" w:space="0" w:color="auto"/>
                                          </w:divBdr>
                                        </w:div>
                                        <w:div w:id="1793598539">
                                          <w:marLeft w:val="0"/>
                                          <w:marRight w:val="0"/>
                                          <w:marTop w:val="0"/>
                                          <w:marBottom w:val="0"/>
                                          <w:divBdr>
                                            <w:top w:val="none" w:sz="0" w:space="0" w:color="auto"/>
                                            <w:left w:val="none" w:sz="0" w:space="0" w:color="auto"/>
                                            <w:bottom w:val="none" w:sz="0" w:space="0" w:color="auto"/>
                                            <w:right w:val="none" w:sz="0" w:space="0" w:color="auto"/>
                                          </w:divBdr>
                                          <w:divsChild>
                                            <w:div w:id="1793598202">
                                              <w:marLeft w:val="0"/>
                                              <w:marRight w:val="0"/>
                                              <w:marTop w:val="0"/>
                                              <w:marBottom w:val="0"/>
                                              <w:divBdr>
                                                <w:top w:val="none" w:sz="0" w:space="0" w:color="auto"/>
                                                <w:left w:val="none" w:sz="0" w:space="0" w:color="auto"/>
                                                <w:bottom w:val="none" w:sz="0" w:space="0" w:color="auto"/>
                                                <w:right w:val="none" w:sz="0" w:space="0" w:color="auto"/>
                                              </w:divBdr>
                                            </w:div>
                                            <w:div w:id="1793598218">
                                              <w:marLeft w:val="0"/>
                                              <w:marRight w:val="0"/>
                                              <w:marTop w:val="0"/>
                                              <w:marBottom w:val="0"/>
                                              <w:divBdr>
                                                <w:top w:val="none" w:sz="0" w:space="0" w:color="auto"/>
                                                <w:left w:val="none" w:sz="0" w:space="0" w:color="auto"/>
                                                <w:bottom w:val="none" w:sz="0" w:space="0" w:color="auto"/>
                                                <w:right w:val="none" w:sz="0" w:space="0" w:color="auto"/>
                                              </w:divBdr>
                                            </w:div>
                                            <w:div w:id="1793598222">
                                              <w:marLeft w:val="0"/>
                                              <w:marRight w:val="0"/>
                                              <w:marTop w:val="0"/>
                                              <w:marBottom w:val="0"/>
                                              <w:divBdr>
                                                <w:top w:val="none" w:sz="0" w:space="0" w:color="auto"/>
                                                <w:left w:val="none" w:sz="0" w:space="0" w:color="auto"/>
                                                <w:bottom w:val="none" w:sz="0" w:space="0" w:color="auto"/>
                                                <w:right w:val="none" w:sz="0" w:space="0" w:color="auto"/>
                                              </w:divBdr>
                                            </w:div>
                                            <w:div w:id="1793598227">
                                              <w:marLeft w:val="0"/>
                                              <w:marRight w:val="0"/>
                                              <w:marTop w:val="0"/>
                                              <w:marBottom w:val="0"/>
                                              <w:divBdr>
                                                <w:top w:val="none" w:sz="0" w:space="0" w:color="auto"/>
                                                <w:left w:val="none" w:sz="0" w:space="0" w:color="auto"/>
                                                <w:bottom w:val="none" w:sz="0" w:space="0" w:color="auto"/>
                                                <w:right w:val="none" w:sz="0" w:space="0" w:color="auto"/>
                                              </w:divBdr>
                                            </w:div>
                                            <w:div w:id="1793598235">
                                              <w:marLeft w:val="0"/>
                                              <w:marRight w:val="0"/>
                                              <w:marTop w:val="0"/>
                                              <w:marBottom w:val="0"/>
                                              <w:divBdr>
                                                <w:top w:val="none" w:sz="0" w:space="0" w:color="auto"/>
                                                <w:left w:val="none" w:sz="0" w:space="0" w:color="auto"/>
                                                <w:bottom w:val="none" w:sz="0" w:space="0" w:color="auto"/>
                                                <w:right w:val="none" w:sz="0" w:space="0" w:color="auto"/>
                                              </w:divBdr>
                                            </w:div>
                                            <w:div w:id="1793598260">
                                              <w:marLeft w:val="0"/>
                                              <w:marRight w:val="0"/>
                                              <w:marTop w:val="0"/>
                                              <w:marBottom w:val="0"/>
                                              <w:divBdr>
                                                <w:top w:val="none" w:sz="0" w:space="0" w:color="auto"/>
                                                <w:left w:val="none" w:sz="0" w:space="0" w:color="auto"/>
                                                <w:bottom w:val="none" w:sz="0" w:space="0" w:color="auto"/>
                                                <w:right w:val="none" w:sz="0" w:space="0" w:color="auto"/>
                                              </w:divBdr>
                                            </w:div>
                                            <w:div w:id="1793598269">
                                              <w:marLeft w:val="0"/>
                                              <w:marRight w:val="0"/>
                                              <w:marTop w:val="0"/>
                                              <w:marBottom w:val="0"/>
                                              <w:divBdr>
                                                <w:top w:val="none" w:sz="0" w:space="0" w:color="auto"/>
                                                <w:left w:val="none" w:sz="0" w:space="0" w:color="auto"/>
                                                <w:bottom w:val="none" w:sz="0" w:space="0" w:color="auto"/>
                                                <w:right w:val="none" w:sz="0" w:space="0" w:color="auto"/>
                                              </w:divBdr>
                                            </w:div>
                                            <w:div w:id="1793598270">
                                              <w:marLeft w:val="0"/>
                                              <w:marRight w:val="0"/>
                                              <w:marTop w:val="0"/>
                                              <w:marBottom w:val="0"/>
                                              <w:divBdr>
                                                <w:top w:val="none" w:sz="0" w:space="0" w:color="auto"/>
                                                <w:left w:val="none" w:sz="0" w:space="0" w:color="auto"/>
                                                <w:bottom w:val="none" w:sz="0" w:space="0" w:color="auto"/>
                                                <w:right w:val="none" w:sz="0" w:space="0" w:color="auto"/>
                                              </w:divBdr>
                                            </w:div>
                                            <w:div w:id="1793598291">
                                              <w:marLeft w:val="0"/>
                                              <w:marRight w:val="0"/>
                                              <w:marTop w:val="0"/>
                                              <w:marBottom w:val="0"/>
                                              <w:divBdr>
                                                <w:top w:val="none" w:sz="0" w:space="0" w:color="auto"/>
                                                <w:left w:val="none" w:sz="0" w:space="0" w:color="auto"/>
                                                <w:bottom w:val="none" w:sz="0" w:space="0" w:color="auto"/>
                                                <w:right w:val="none" w:sz="0" w:space="0" w:color="auto"/>
                                              </w:divBdr>
                                            </w:div>
                                            <w:div w:id="1793598448">
                                              <w:marLeft w:val="0"/>
                                              <w:marRight w:val="0"/>
                                              <w:marTop w:val="0"/>
                                              <w:marBottom w:val="0"/>
                                              <w:divBdr>
                                                <w:top w:val="none" w:sz="0" w:space="0" w:color="auto"/>
                                                <w:left w:val="none" w:sz="0" w:space="0" w:color="auto"/>
                                                <w:bottom w:val="none" w:sz="0" w:space="0" w:color="auto"/>
                                                <w:right w:val="none" w:sz="0" w:space="0" w:color="auto"/>
                                              </w:divBdr>
                                            </w:div>
                                            <w:div w:id="1793598462">
                                              <w:marLeft w:val="0"/>
                                              <w:marRight w:val="0"/>
                                              <w:marTop w:val="0"/>
                                              <w:marBottom w:val="0"/>
                                              <w:divBdr>
                                                <w:top w:val="none" w:sz="0" w:space="0" w:color="auto"/>
                                                <w:left w:val="none" w:sz="0" w:space="0" w:color="auto"/>
                                                <w:bottom w:val="none" w:sz="0" w:space="0" w:color="auto"/>
                                                <w:right w:val="none" w:sz="0" w:space="0" w:color="auto"/>
                                              </w:divBdr>
                                            </w:div>
                                            <w:div w:id="1793598464">
                                              <w:marLeft w:val="0"/>
                                              <w:marRight w:val="0"/>
                                              <w:marTop w:val="0"/>
                                              <w:marBottom w:val="0"/>
                                              <w:divBdr>
                                                <w:top w:val="none" w:sz="0" w:space="0" w:color="auto"/>
                                                <w:left w:val="none" w:sz="0" w:space="0" w:color="auto"/>
                                                <w:bottom w:val="none" w:sz="0" w:space="0" w:color="auto"/>
                                                <w:right w:val="none" w:sz="0" w:space="0" w:color="auto"/>
                                              </w:divBdr>
                                            </w:div>
                                            <w:div w:id="1793598473">
                                              <w:marLeft w:val="0"/>
                                              <w:marRight w:val="0"/>
                                              <w:marTop w:val="0"/>
                                              <w:marBottom w:val="0"/>
                                              <w:divBdr>
                                                <w:top w:val="none" w:sz="0" w:space="0" w:color="auto"/>
                                                <w:left w:val="none" w:sz="0" w:space="0" w:color="auto"/>
                                                <w:bottom w:val="none" w:sz="0" w:space="0" w:color="auto"/>
                                                <w:right w:val="none" w:sz="0" w:space="0" w:color="auto"/>
                                              </w:divBdr>
                                            </w:div>
                                            <w:div w:id="1793598475">
                                              <w:marLeft w:val="0"/>
                                              <w:marRight w:val="0"/>
                                              <w:marTop w:val="0"/>
                                              <w:marBottom w:val="0"/>
                                              <w:divBdr>
                                                <w:top w:val="none" w:sz="0" w:space="0" w:color="auto"/>
                                                <w:left w:val="none" w:sz="0" w:space="0" w:color="auto"/>
                                                <w:bottom w:val="none" w:sz="0" w:space="0" w:color="auto"/>
                                                <w:right w:val="none" w:sz="0" w:space="0" w:color="auto"/>
                                              </w:divBdr>
                                            </w:div>
                                            <w:div w:id="1793598478">
                                              <w:marLeft w:val="0"/>
                                              <w:marRight w:val="0"/>
                                              <w:marTop w:val="0"/>
                                              <w:marBottom w:val="0"/>
                                              <w:divBdr>
                                                <w:top w:val="none" w:sz="0" w:space="0" w:color="auto"/>
                                                <w:left w:val="none" w:sz="0" w:space="0" w:color="auto"/>
                                                <w:bottom w:val="none" w:sz="0" w:space="0" w:color="auto"/>
                                                <w:right w:val="none" w:sz="0" w:space="0" w:color="auto"/>
                                              </w:divBdr>
                                            </w:div>
                                            <w:div w:id="1793598481">
                                              <w:marLeft w:val="0"/>
                                              <w:marRight w:val="0"/>
                                              <w:marTop w:val="0"/>
                                              <w:marBottom w:val="0"/>
                                              <w:divBdr>
                                                <w:top w:val="none" w:sz="0" w:space="0" w:color="auto"/>
                                                <w:left w:val="none" w:sz="0" w:space="0" w:color="auto"/>
                                                <w:bottom w:val="none" w:sz="0" w:space="0" w:color="auto"/>
                                                <w:right w:val="none" w:sz="0" w:space="0" w:color="auto"/>
                                              </w:divBdr>
                                              <w:divsChild>
                                                <w:div w:id="1793598208">
                                                  <w:marLeft w:val="0"/>
                                                  <w:marRight w:val="0"/>
                                                  <w:marTop w:val="0"/>
                                                  <w:marBottom w:val="0"/>
                                                  <w:divBdr>
                                                    <w:top w:val="none" w:sz="0" w:space="0" w:color="auto"/>
                                                    <w:left w:val="none" w:sz="0" w:space="0" w:color="auto"/>
                                                    <w:bottom w:val="none" w:sz="0" w:space="0" w:color="auto"/>
                                                    <w:right w:val="none" w:sz="0" w:space="0" w:color="auto"/>
                                                  </w:divBdr>
                                                </w:div>
                                                <w:div w:id="1793598212">
                                                  <w:marLeft w:val="0"/>
                                                  <w:marRight w:val="0"/>
                                                  <w:marTop w:val="0"/>
                                                  <w:marBottom w:val="0"/>
                                                  <w:divBdr>
                                                    <w:top w:val="none" w:sz="0" w:space="0" w:color="auto"/>
                                                    <w:left w:val="none" w:sz="0" w:space="0" w:color="auto"/>
                                                    <w:bottom w:val="none" w:sz="0" w:space="0" w:color="auto"/>
                                                    <w:right w:val="none" w:sz="0" w:space="0" w:color="auto"/>
                                                  </w:divBdr>
                                                </w:div>
                                                <w:div w:id="1793598213">
                                                  <w:marLeft w:val="0"/>
                                                  <w:marRight w:val="0"/>
                                                  <w:marTop w:val="0"/>
                                                  <w:marBottom w:val="0"/>
                                                  <w:divBdr>
                                                    <w:top w:val="none" w:sz="0" w:space="0" w:color="auto"/>
                                                    <w:left w:val="none" w:sz="0" w:space="0" w:color="auto"/>
                                                    <w:bottom w:val="none" w:sz="0" w:space="0" w:color="auto"/>
                                                    <w:right w:val="none" w:sz="0" w:space="0" w:color="auto"/>
                                                  </w:divBdr>
                                                </w:div>
                                                <w:div w:id="1793598214">
                                                  <w:marLeft w:val="0"/>
                                                  <w:marRight w:val="0"/>
                                                  <w:marTop w:val="0"/>
                                                  <w:marBottom w:val="0"/>
                                                  <w:divBdr>
                                                    <w:top w:val="none" w:sz="0" w:space="0" w:color="auto"/>
                                                    <w:left w:val="none" w:sz="0" w:space="0" w:color="auto"/>
                                                    <w:bottom w:val="none" w:sz="0" w:space="0" w:color="auto"/>
                                                    <w:right w:val="none" w:sz="0" w:space="0" w:color="auto"/>
                                                  </w:divBdr>
                                                </w:div>
                                                <w:div w:id="1793598215">
                                                  <w:marLeft w:val="0"/>
                                                  <w:marRight w:val="0"/>
                                                  <w:marTop w:val="0"/>
                                                  <w:marBottom w:val="0"/>
                                                  <w:divBdr>
                                                    <w:top w:val="none" w:sz="0" w:space="0" w:color="auto"/>
                                                    <w:left w:val="none" w:sz="0" w:space="0" w:color="auto"/>
                                                    <w:bottom w:val="none" w:sz="0" w:space="0" w:color="auto"/>
                                                    <w:right w:val="none" w:sz="0" w:space="0" w:color="auto"/>
                                                  </w:divBdr>
                                                </w:div>
                                                <w:div w:id="1793598245">
                                                  <w:marLeft w:val="0"/>
                                                  <w:marRight w:val="0"/>
                                                  <w:marTop w:val="0"/>
                                                  <w:marBottom w:val="0"/>
                                                  <w:divBdr>
                                                    <w:top w:val="none" w:sz="0" w:space="0" w:color="auto"/>
                                                    <w:left w:val="none" w:sz="0" w:space="0" w:color="auto"/>
                                                    <w:bottom w:val="none" w:sz="0" w:space="0" w:color="auto"/>
                                                    <w:right w:val="none" w:sz="0" w:space="0" w:color="auto"/>
                                                  </w:divBdr>
                                                </w:div>
                                                <w:div w:id="1793598254">
                                                  <w:marLeft w:val="0"/>
                                                  <w:marRight w:val="0"/>
                                                  <w:marTop w:val="0"/>
                                                  <w:marBottom w:val="0"/>
                                                  <w:divBdr>
                                                    <w:top w:val="none" w:sz="0" w:space="0" w:color="auto"/>
                                                    <w:left w:val="none" w:sz="0" w:space="0" w:color="auto"/>
                                                    <w:bottom w:val="none" w:sz="0" w:space="0" w:color="auto"/>
                                                    <w:right w:val="none" w:sz="0" w:space="0" w:color="auto"/>
                                                  </w:divBdr>
                                                </w:div>
                                                <w:div w:id="1793598288">
                                                  <w:marLeft w:val="0"/>
                                                  <w:marRight w:val="0"/>
                                                  <w:marTop w:val="0"/>
                                                  <w:marBottom w:val="0"/>
                                                  <w:divBdr>
                                                    <w:top w:val="none" w:sz="0" w:space="0" w:color="auto"/>
                                                    <w:left w:val="none" w:sz="0" w:space="0" w:color="auto"/>
                                                    <w:bottom w:val="none" w:sz="0" w:space="0" w:color="auto"/>
                                                    <w:right w:val="none" w:sz="0" w:space="0" w:color="auto"/>
                                                  </w:divBdr>
                                                </w:div>
                                                <w:div w:id="1793598292">
                                                  <w:marLeft w:val="0"/>
                                                  <w:marRight w:val="0"/>
                                                  <w:marTop w:val="0"/>
                                                  <w:marBottom w:val="0"/>
                                                  <w:divBdr>
                                                    <w:top w:val="none" w:sz="0" w:space="0" w:color="auto"/>
                                                    <w:left w:val="none" w:sz="0" w:space="0" w:color="auto"/>
                                                    <w:bottom w:val="none" w:sz="0" w:space="0" w:color="auto"/>
                                                    <w:right w:val="none" w:sz="0" w:space="0" w:color="auto"/>
                                                  </w:divBdr>
                                                </w:div>
                                                <w:div w:id="1793598451">
                                                  <w:marLeft w:val="0"/>
                                                  <w:marRight w:val="0"/>
                                                  <w:marTop w:val="0"/>
                                                  <w:marBottom w:val="0"/>
                                                  <w:divBdr>
                                                    <w:top w:val="none" w:sz="0" w:space="0" w:color="auto"/>
                                                    <w:left w:val="none" w:sz="0" w:space="0" w:color="auto"/>
                                                    <w:bottom w:val="none" w:sz="0" w:space="0" w:color="auto"/>
                                                    <w:right w:val="none" w:sz="0" w:space="0" w:color="auto"/>
                                                  </w:divBdr>
                                                </w:div>
                                                <w:div w:id="1793598452">
                                                  <w:marLeft w:val="0"/>
                                                  <w:marRight w:val="0"/>
                                                  <w:marTop w:val="0"/>
                                                  <w:marBottom w:val="0"/>
                                                  <w:divBdr>
                                                    <w:top w:val="none" w:sz="0" w:space="0" w:color="auto"/>
                                                    <w:left w:val="none" w:sz="0" w:space="0" w:color="auto"/>
                                                    <w:bottom w:val="none" w:sz="0" w:space="0" w:color="auto"/>
                                                    <w:right w:val="none" w:sz="0" w:space="0" w:color="auto"/>
                                                  </w:divBdr>
                                                </w:div>
                                                <w:div w:id="1793598460">
                                                  <w:marLeft w:val="0"/>
                                                  <w:marRight w:val="0"/>
                                                  <w:marTop w:val="0"/>
                                                  <w:marBottom w:val="0"/>
                                                  <w:divBdr>
                                                    <w:top w:val="none" w:sz="0" w:space="0" w:color="auto"/>
                                                    <w:left w:val="none" w:sz="0" w:space="0" w:color="auto"/>
                                                    <w:bottom w:val="none" w:sz="0" w:space="0" w:color="auto"/>
                                                    <w:right w:val="none" w:sz="0" w:space="0" w:color="auto"/>
                                                  </w:divBdr>
                                                </w:div>
                                                <w:div w:id="1793598471">
                                                  <w:marLeft w:val="0"/>
                                                  <w:marRight w:val="0"/>
                                                  <w:marTop w:val="0"/>
                                                  <w:marBottom w:val="0"/>
                                                  <w:divBdr>
                                                    <w:top w:val="none" w:sz="0" w:space="0" w:color="auto"/>
                                                    <w:left w:val="none" w:sz="0" w:space="0" w:color="auto"/>
                                                    <w:bottom w:val="none" w:sz="0" w:space="0" w:color="auto"/>
                                                    <w:right w:val="none" w:sz="0" w:space="0" w:color="auto"/>
                                                  </w:divBdr>
                                                </w:div>
                                                <w:div w:id="1793598483">
                                                  <w:marLeft w:val="0"/>
                                                  <w:marRight w:val="0"/>
                                                  <w:marTop w:val="0"/>
                                                  <w:marBottom w:val="0"/>
                                                  <w:divBdr>
                                                    <w:top w:val="none" w:sz="0" w:space="0" w:color="auto"/>
                                                    <w:left w:val="none" w:sz="0" w:space="0" w:color="auto"/>
                                                    <w:bottom w:val="none" w:sz="0" w:space="0" w:color="auto"/>
                                                    <w:right w:val="none" w:sz="0" w:space="0" w:color="auto"/>
                                                  </w:divBdr>
                                                </w:div>
                                                <w:div w:id="1793598504">
                                                  <w:marLeft w:val="0"/>
                                                  <w:marRight w:val="0"/>
                                                  <w:marTop w:val="0"/>
                                                  <w:marBottom w:val="0"/>
                                                  <w:divBdr>
                                                    <w:top w:val="none" w:sz="0" w:space="0" w:color="auto"/>
                                                    <w:left w:val="none" w:sz="0" w:space="0" w:color="auto"/>
                                                    <w:bottom w:val="none" w:sz="0" w:space="0" w:color="auto"/>
                                                    <w:right w:val="none" w:sz="0" w:space="0" w:color="auto"/>
                                                  </w:divBdr>
                                                </w:div>
                                                <w:div w:id="1793598509">
                                                  <w:marLeft w:val="0"/>
                                                  <w:marRight w:val="0"/>
                                                  <w:marTop w:val="0"/>
                                                  <w:marBottom w:val="0"/>
                                                  <w:divBdr>
                                                    <w:top w:val="none" w:sz="0" w:space="0" w:color="auto"/>
                                                    <w:left w:val="none" w:sz="0" w:space="0" w:color="auto"/>
                                                    <w:bottom w:val="none" w:sz="0" w:space="0" w:color="auto"/>
                                                    <w:right w:val="none" w:sz="0" w:space="0" w:color="auto"/>
                                                  </w:divBdr>
                                                </w:div>
                                                <w:div w:id="1793598524">
                                                  <w:marLeft w:val="0"/>
                                                  <w:marRight w:val="0"/>
                                                  <w:marTop w:val="0"/>
                                                  <w:marBottom w:val="0"/>
                                                  <w:divBdr>
                                                    <w:top w:val="none" w:sz="0" w:space="0" w:color="auto"/>
                                                    <w:left w:val="none" w:sz="0" w:space="0" w:color="auto"/>
                                                    <w:bottom w:val="none" w:sz="0" w:space="0" w:color="auto"/>
                                                    <w:right w:val="none" w:sz="0" w:space="0" w:color="auto"/>
                                                  </w:divBdr>
                                                </w:div>
                                                <w:div w:id="1793598535">
                                                  <w:marLeft w:val="0"/>
                                                  <w:marRight w:val="0"/>
                                                  <w:marTop w:val="0"/>
                                                  <w:marBottom w:val="0"/>
                                                  <w:divBdr>
                                                    <w:top w:val="none" w:sz="0" w:space="0" w:color="auto"/>
                                                    <w:left w:val="none" w:sz="0" w:space="0" w:color="auto"/>
                                                    <w:bottom w:val="none" w:sz="0" w:space="0" w:color="auto"/>
                                                    <w:right w:val="none" w:sz="0" w:space="0" w:color="auto"/>
                                                  </w:divBdr>
                                                </w:div>
                                              </w:divsChild>
                                            </w:div>
                                            <w:div w:id="1793598482">
                                              <w:marLeft w:val="0"/>
                                              <w:marRight w:val="0"/>
                                              <w:marTop w:val="0"/>
                                              <w:marBottom w:val="0"/>
                                              <w:divBdr>
                                                <w:top w:val="none" w:sz="0" w:space="0" w:color="auto"/>
                                                <w:left w:val="none" w:sz="0" w:space="0" w:color="auto"/>
                                                <w:bottom w:val="none" w:sz="0" w:space="0" w:color="auto"/>
                                                <w:right w:val="none" w:sz="0" w:space="0" w:color="auto"/>
                                              </w:divBdr>
                                            </w:div>
                                            <w:div w:id="1793598492">
                                              <w:marLeft w:val="0"/>
                                              <w:marRight w:val="0"/>
                                              <w:marTop w:val="0"/>
                                              <w:marBottom w:val="0"/>
                                              <w:divBdr>
                                                <w:top w:val="none" w:sz="0" w:space="0" w:color="auto"/>
                                                <w:left w:val="none" w:sz="0" w:space="0" w:color="auto"/>
                                                <w:bottom w:val="none" w:sz="0" w:space="0" w:color="auto"/>
                                                <w:right w:val="none" w:sz="0" w:space="0" w:color="auto"/>
                                              </w:divBdr>
                                            </w:div>
                                            <w:div w:id="1793598498">
                                              <w:marLeft w:val="0"/>
                                              <w:marRight w:val="0"/>
                                              <w:marTop w:val="0"/>
                                              <w:marBottom w:val="0"/>
                                              <w:divBdr>
                                                <w:top w:val="none" w:sz="0" w:space="0" w:color="auto"/>
                                                <w:left w:val="none" w:sz="0" w:space="0" w:color="auto"/>
                                                <w:bottom w:val="none" w:sz="0" w:space="0" w:color="auto"/>
                                                <w:right w:val="none" w:sz="0" w:space="0" w:color="auto"/>
                                              </w:divBdr>
                                            </w:div>
                                            <w:div w:id="1793598503">
                                              <w:marLeft w:val="0"/>
                                              <w:marRight w:val="0"/>
                                              <w:marTop w:val="0"/>
                                              <w:marBottom w:val="0"/>
                                              <w:divBdr>
                                                <w:top w:val="none" w:sz="0" w:space="0" w:color="auto"/>
                                                <w:left w:val="none" w:sz="0" w:space="0" w:color="auto"/>
                                                <w:bottom w:val="none" w:sz="0" w:space="0" w:color="auto"/>
                                                <w:right w:val="none" w:sz="0" w:space="0" w:color="auto"/>
                                              </w:divBdr>
                                            </w:div>
                                            <w:div w:id="1793598506">
                                              <w:marLeft w:val="0"/>
                                              <w:marRight w:val="0"/>
                                              <w:marTop w:val="0"/>
                                              <w:marBottom w:val="0"/>
                                              <w:divBdr>
                                                <w:top w:val="none" w:sz="0" w:space="0" w:color="auto"/>
                                                <w:left w:val="none" w:sz="0" w:space="0" w:color="auto"/>
                                                <w:bottom w:val="none" w:sz="0" w:space="0" w:color="auto"/>
                                                <w:right w:val="none" w:sz="0" w:space="0" w:color="auto"/>
                                              </w:divBdr>
                                            </w:div>
                                            <w:div w:id="1793598510">
                                              <w:marLeft w:val="0"/>
                                              <w:marRight w:val="0"/>
                                              <w:marTop w:val="0"/>
                                              <w:marBottom w:val="0"/>
                                              <w:divBdr>
                                                <w:top w:val="none" w:sz="0" w:space="0" w:color="auto"/>
                                                <w:left w:val="none" w:sz="0" w:space="0" w:color="auto"/>
                                                <w:bottom w:val="none" w:sz="0" w:space="0" w:color="auto"/>
                                                <w:right w:val="none" w:sz="0" w:space="0" w:color="auto"/>
                                              </w:divBdr>
                                            </w:div>
                                            <w:div w:id="1793598511">
                                              <w:marLeft w:val="0"/>
                                              <w:marRight w:val="0"/>
                                              <w:marTop w:val="0"/>
                                              <w:marBottom w:val="0"/>
                                              <w:divBdr>
                                                <w:top w:val="none" w:sz="0" w:space="0" w:color="auto"/>
                                                <w:left w:val="none" w:sz="0" w:space="0" w:color="auto"/>
                                                <w:bottom w:val="none" w:sz="0" w:space="0" w:color="auto"/>
                                                <w:right w:val="none" w:sz="0" w:space="0" w:color="auto"/>
                                              </w:divBdr>
                                            </w:div>
                                            <w:div w:id="1793598513">
                                              <w:marLeft w:val="0"/>
                                              <w:marRight w:val="0"/>
                                              <w:marTop w:val="0"/>
                                              <w:marBottom w:val="0"/>
                                              <w:divBdr>
                                                <w:top w:val="none" w:sz="0" w:space="0" w:color="auto"/>
                                                <w:left w:val="none" w:sz="0" w:space="0" w:color="auto"/>
                                                <w:bottom w:val="none" w:sz="0" w:space="0" w:color="auto"/>
                                                <w:right w:val="none" w:sz="0" w:space="0" w:color="auto"/>
                                              </w:divBdr>
                                            </w:div>
                                            <w:div w:id="1793598521">
                                              <w:marLeft w:val="0"/>
                                              <w:marRight w:val="0"/>
                                              <w:marTop w:val="0"/>
                                              <w:marBottom w:val="0"/>
                                              <w:divBdr>
                                                <w:top w:val="none" w:sz="0" w:space="0" w:color="auto"/>
                                                <w:left w:val="none" w:sz="0" w:space="0" w:color="auto"/>
                                                <w:bottom w:val="none" w:sz="0" w:space="0" w:color="auto"/>
                                                <w:right w:val="none" w:sz="0" w:space="0" w:color="auto"/>
                                              </w:divBdr>
                                            </w:div>
                                            <w:div w:id="1793598531">
                                              <w:marLeft w:val="0"/>
                                              <w:marRight w:val="0"/>
                                              <w:marTop w:val="0"/>
                                              <w:marBottom w:val="0"/>
                                              <w:divBdr>
                                                <w:top w:val="none" w:sz="0" w:space="0" w:color="auto"/>
                                                <w:left w:val="none" w:sz="0" w:space="0" w:color="auto"/>
                                                <w:bottom w:val="none" w:sz="0" w:space="0" w:color="auto"/>
                                                <w:right w:val="none" w:sz="0" w:space="0" w:color="auto"/>
                                              </w:divBdr>
                                            </w:div>
                                            <w:div w:id="179359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98271">
                                      <w:marLeft w:val="0"/>
                                      <w:marRight w:val="0"/>
                                      <w:marTop w:val="0"/>
                                      <w:marBottom w:val="0"/>
                                      <w:divBdr>
                                        <w:top w:val="none" w:sz="0" w:space="0" w:color="auto"/>
                                        <w:left w:val="none" w:sz="0" w:space="0" w:color="auto"/>
                                        <w:bottom w:val="none" w:sz="0" w:space="0" w:color="auto"/>
                                        <w:right w:val="none" w:sz="0" w:space="0" w:color="auto"/>
                                      </w:divBdr>
                                      <w:divsChild>
                                        <w:div w:id="1793598210">
                                          <w:marLeft w:val="0"/>
                                          <w:marRight w:val="0"/>
                                          <w:marTop w:val="225"/>
                                          <w:marBottom w:val="225"/>
                                          <w:divBdr>
                                            <w:top w:val="single" w:sz="6" w:space="0" w:color="FFFFFF"/>
                                            <w:left w:val="single" w:sz="6" w:space="31" w:color="FFFFFF"/>
                                            <w:bottom w:val="single" w:sz="6" w:space="0" w:color="FFFFFF"/>
                                            <w:right w:val="single" w:sz="6" w:space="0" w:color="FFFFFF"/>
                                          </w:divBdr>
                                          <w:divsChild>
                                            <w:div w:id="1793598224">
                                              <w:marLeft w:val="-1350"/>
                                              <w:marRight w:val="0"/>
                                              <w:marTop w:val="30"/>
                                              <w:marBottom w:val="0"/>
                                              <w:divBdr>
                                                <w:top w:val="single" w:sz="6" w:space="0" w:color="EE0000"/>
                                                <w:left w:val="single" w:sz="6" w:space="0" w:color="EE0000"/>
                                                <w:bottom w:val="single" w:sz="6" w:space="0" w:color="EE0000"/>
                                                <w:right w:val="single" w:sz="6" w:space="0" w:color="EE0000"/>
                                              </w:divBdr>
                                              <w:divsChild>
                                                <w:div w:id="1793598281">
                                                  <w:marLeft w:val="0"/>
                                                  <w:marRight w:val="0"/>
                                                  <w:marTop w:val="0"/>
                                                  <w:marBottom w:val="0"/>
                                                  <w:divBdr>
                                                    <w:top w:val="none" w:sz="0" w:space="0" w:color="auto"/>
                                                    <w:left w:val="none" w:sz="0" w:space="0" w:color="auto"/>
                                                    <w:bottom w:val="none" w:sz="0" w:space="0" w:color="auto"/>
                                                    <w:right w:val="none" w:sz="0" w:space="0" w:color="auto"/>
                                                  </w:divBdr>
                                                </w:div>
                                              </w:divsChild>
                                            </w:div>
                                            <w:div w:id="1793598240">
                                              <w:marLeft w:val="0"/>
                                              <w:marRight w:val="0"/>
                                              <w:marTop w:val="0"/>
                                              <w:marBottom w:val="0"/>
                                              <w:divBdr>
                                                <w:top w:val="none" w:sz="0" w:space="0" w:color="auto"/>
                                                <w:left w:val="none" w:sz="0" w:space="0" w:color="auto"/>
                                                <w:bottom w:val="none" w:sz="0" w:space="0" w:color="auto"/>
                                                <w:right w:val="none" w:sz="0" w:space="0" w:color="auto"/>
                                              </w:divBdr>
                                              <w:divsChild>
                                                <w:div w:id="1793598255">
                                                  <w:marLeft w:val="0"/>
                                                  <w:marRight w:val="0"/>
                                                  <w:marTop w:val="0"/>
                                                  <w:marBottom w:val="0"/>
                                                  <w:divBdr>
                                                    <w:top w:val="none" w:sz="0" w:space="0" w:color="auto"/>
                                                    <w:left w:val="none" w:sz="0" w:space="0" w:color="auto"/>
                                                    <w:bottom w:val="none" w:sz="0" w:space="0" w:color="auto"/>
                                                    <w:right w:val="none" w:sz="0" w:space="0" w:color="auto"/>
                                                  </w:divBdr>
                                                  <w:divsChild>
                                                    <w:div w:id="1793598237">
                                                      <w:marLeft w:val="-600"/>
                                                      <w:marRight w:val="0"/>
                                                      <w:marTop w:val="0"/>
                                                      <w:marBottom w:val="0"/>
                                                      <w:divBdr>
                                                        <w:top w:val="none" w:sz="0" w:space="0" w:color="auto"/>
                                                        <w:left w:val="none" w:sz="0" w:space="0" w:color="auto"/>
                                                        <w:bottom w:val="none" w:sz="0" w:space="0" w:color="auto"/>
                                                        <w:right w:val="none" w:sz="0" w:space="0" w:color="auto"/>
                                                      </w:divBdr>
                                                    </w:div>
                                                  </w:divsChild>
                                                </w:div>
                                                <w:div w:id="1793598497">
                                                  <w:marLeft w:val="0"/>
                                                  <w:marRight w:val="0"/>
                                                  <w:marTop w:val="0"/>
                                                  <w:marBottom w:val="0"/>
                                                  <w:divBdr>
                                                    <w:top w:val="none" w:sz="0" w:space="0" w:color="auto"/>
                                                    <w:left w:val="none" w:sz="0" w:space="0" w:color="auto"/>
                                                    <w:bottom w:val="none" w:sz="0" w:space="0" w:color="auto"/>
                                                    <w:right w:val="none" w:sz="0" w:space="0" w:color="auto"/>
                                                  </w:divBdr>
                                                  <w:divsChild>
                                                    <w:div w:id="1793598243">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793598253">
                                              <w:marLeft w:val="0"/>
                                              <w:marRight w:val="0"/>
                                              <w:marTop w:val="0"/>
                                              <w:marBottom w:val="0"/>
                                              <w:divBdr>
                                                <w:top w:val="none" w:sz="0" w:space="0" w:color="auto"/>
                                                <w:left w:val="none" w:sz="0" w:space="0" w:color="auto"/>
                                                <w:bottom w:val="none" w:sz="0" w:space="0" w:color="auto"/>
                                                <w:right w:val="none" w:sz="0" w:space="0" w:color="auto"/>
                                              </w:divBdr>
                                              <w:divsChild>
                                                <w:div w:id="1793598205">
                                                  <w:marLeft w:val="0"/>
                                                  <w:marRight w:val="0"/>
                                                  <w:marTop w:val="0"/>
                                                  <w:marBottom w:val="0"/>
                                                  <w:divBdr>
                                                    <w:top w:val="none" w:sz="0" w:space="0" w:color="auto"/>
                                                    <w:left w:val="none" w:sz="0" w:space="0" w:color="auto"/>
                                                    <w:bottom w:val="none" w:sz="0" w:space="0" w:color="auto"/>
                                                    <w:right w:val="none" w:sz="0" w:space="0" w:color="auto"/>
                                                  </w:divBdr>
                                                  <w:divsChild>
                                                    <w:div w:id="1793598211">
                                                      <w:marLeft w:val="-600"/>
                                                      <w:marRight w:val="0"/>
                                                      <w:marTop w:val="0"/>
                                                      <w:marBottom w:val="0"/>
                                                      <w:divBdr>
                                                        <w:top w:val="none" w:sz="0" w:space="0" w:color="auto"/>
                                                        <w:left w:val="none" w:sz="0" w:space="0" w:color="auto"/>
                                                        <w:bottom w:val="none" w:sz="0" w:space="0" w:color="auto"/>
                                                        <w:right w:val="none" w:sz="0" w:space="0" w:color="auto"/>
                                                      </w:divBdr>
                                                    </w:div>
                                                  </w:divsChild>
                                                </w:div>
                                                <w:div w:id="1793598274">
                                                  <w:marLeft w:val="0"/>
                                                  <w:marRight w:val="0"/>
                                                  <w:marTop w:val="0"/>
                                                  <w:marBottom w:val="0"/>
                                                  <w:divBdr>
                                                    <w:top w:val="none" w:sz="0" w:space="0" w:color="auto"/>
                                                    <w:left w:val="none" w:sz="0" w:space="0" w:color="auto"/>
                                                    <w:bottom w:val="none" w:sz="0" w:space="0" w:color="auto"/>
                                                    <w:right w:val="none" w:sz="0" w:space="0" w:color="auto"/>
                                                  </w:divBdr>
                                                  <w:divsChild>
                                                    <w:div w:id="179359847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793598496">
                                              <w:marLeft w:val="0"/>
                                              <w:marRight w:val="0"/>
                                              <w:marTop w:val="0"/>
                                              <w:marBottom w:val="0"/>
                                              <w:divBdr>
                                                <w:top w:val="none" w:sz="0" w:space="0" w:color="auto"/>
                                                <w:left w:val="none" w:sz="0" w:space="0" w:color="auto"/>
                                                <w:bottom w:val="none" w:sz="0" w:space="0" w:color="auto"/>
                                                <w:right w:val="none" w:sz="0" w:space="0" w:color="auto"/>
                                              </w:divBdr>
                                              <w:divsChild>
                                                <w:div w:id="1793598248">
                                                  <w:marLeft w:val="0"/>
                                                  <w:marRight w:val="0"/>
                                                  <w:marTop w:val="0"/>
                                                  <w:marBottom w:val="0"/>
                                                  <w:divBdr>
                                                    <w:top w:val="none" w:sz="0" w:space="0" w:color="auto"/>
                                                    <w:left w:val="none" w:sz="0" w:space="0" w:color="auto"/>
                                                    <w:bottom w:val="none" w:sz="0" w:space="0" w:color="auto"/>
                                                    <w:right w:val="none" w:sz="0" w:space="0" w:color="auto"/>
                                                  </w:divBdr>
                                                  <w:divsChild>
                                                    <w:div w:id="1793598517">
                                                      <w:marLeft w:val="-600"/>
                                                      <w:marRight w:val="0"/>
                                                      <w:marTop w:val="0"/>
                                                      <w:marBottom w:val="0"/>
                                                      <w:divBdr>
                                                        <w:top w:val="none" w:sz="0" w:space="0" w:color="auto"/>
                                                        <w:left w:val="none" w:sz="0" w:space="0" w:color="auto"/>
                                                        <w:bottom w:val="none" w:sz="0" w:space="0" w:color="auto"/>
                                                        <w:right w:val="none" w:sz="0" w:space="0" w:color="auto"/>
                                                      </w:divBdr>
                                                    </w:div>
                                                  </w:divsChild>
                                                </w:div>
                                                <w:div w:id="1793598527">
                                                  <w:marLeft w:val="0"/>
                                                  <w:marRight w:val="0"/>
                                                  <w:marTop w:val="0"/>
                                                  <w:marBottom w:val="0"/>
                                                  <w:divBdr>
                                                    <w:top w:val="none" w:sz="0" w:space="0" w:color="auto"/>
                                                    <w:left w:val="none" w:sz="0" w:space="0" w:color="auto"/>
                                                    <w:bottom w:val="none" w:sz="0" w:space="0" w:color="auto"/>
                                                    <w:right w:val="none" w:sz="0" w:space="0" w:color="auto"/>
                                                  </w:divBdr>
                                                  <w:divsChild>
                                                    <w:div w:id="1793598518">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273">
                                      <w:marLeft w:val="0"/>
                                      <w:marRight w:val="0"/>
                                      <w:marTop w:val="0"/>
                                      <w:marBottom w:val="0"/>
                                      <w:divBdr>
                                        <w:top w:val="none" w:sz="0" w:space="0" w:color="auto"/>
                                        <w:left w:val="none" w:sz="0" w:space="0" w:color="auto"/>
                                        <w:bottom w:val="none" w:sz="0" w:space="0" w:color="auto"/>
                                        <w:right w:val="none" w:sz="0" w:space="0" w:color="auto"/>
                                      </w:divBdr>
                                    </w:div>
                                    <w:div w:id="1793598466">
                                      <w:marLeft w:val="0"/>
                                      <w:marRight w:val="0"/>
                                      <w:marTop w:val="0"/>
                                      <w:marBottom w:val="0"/>
                                      <w:divBdr>
                                        <w:top w:val="none" w:sz="0" w:space="0" w:color="auto"/>
                                        <w:left w:val="none" w:sz="0" w:space="0" w:color="auto"/>
                                        <w:bottom w:val="none" w:sz="0" w:space="0" w:color="auto"/>
                                        <w:right w:val="none" w:sz="0" w:space="0" w:color="auto"/>
                                      </w:divBdr>
                                    </w:div>
                                    <w:div w:id="1793598508">
                                      <w:marLeft w:val="0"/>
                                      <w:marRight w:val="0"/>
                                      <w:marTop w:val="300"/>
                                      <w:marBottom w:val="0"/>
                                      <w:divBdr>
                                        <w:top w:val="none" w:sz="0" w:space="0" w:color="auto"/>
                                        <w:left w:val="none" w:sz="0" w:space="0" w:color="auto"/>
                                        <w:bottom w:val="none" w:sz="0" w:space="0" w:color="auto"/>
                                        <w:right w:val="none" w:sz="0" w:space="0" w:color="auto"/>
                                      </w:divBdr>
                                    </w:div>
                                  </w:divsChild>
                                </w:div>
                                <w:div w:id="1793598500">
                                  <w:marLeft w:val="0"/>
                                  <w:marRight w:val="0"/>
                                  <w:marTop w:val="351"/>
                                  <w:marBottom w:val="0"/>
                                  <w:divBdr>
                                    <w:top w:val="none" w:sz="0" w:space="0" w:color="auto"/>
                                    <w:left w:val="none" w:sz="0" w:space="0" w:color="auto"/>
                                    <w:bottom w:val="none" w:sz="0" w:space="0" w:color="auto"/>
                                    <w:right w:val="none" w:sz="0" w:space="0" w:color="auto"/>
                                  </w:divBdr>
                                  <w:divsChild>
                                    <w:div w:id="1793598486">
                                      <w:marLeft w:val="0"/>
                                      <w:marRight w:val="0"/>
                                      <w:marTop w:val="132"/>
                                      <w:marBottom w:val="0"/>
                                      <w:divBdr>
                                        <w:top w:val="none" w:sz="0" w:space="0" w:color="auto"/>
                                        <w:left w:val="none" w:sz="0" w:space="0" w:color="auto"/>
                                        <w:bottom w:val="none" w:sz="0" w:space="0" w:color="auto"/>
                                        <w:right w:val="none" w:sz="0" w:space="0" w:color="auto"/>
                                      </w:divBdr>
                                    </w:div>
                                    <w:div w:id="1793598533">
                                      <w:marLeft w:val="0"/>
                                      <w:marRight w:val="0"/>
                                      <w:marTop w:val="0"/>
                                      <w:marBottom w:val="0"/>
                                      <w:divBdr>
                                        <w:top w:val="none" w:sz="0" w:space="0" w:color="auto"/>
                                        <w:left w:val="none" w:sz="0" w:space="0" w:color="auto"/>
                                        <w:bottom w:val="none" w:sz="0" w:space="0" w:color="auto"/>
                                        <w:right w:val="none" w:sz="0" w:space="0" w:color="auto"/>
                                      </w:divBdr>
                                      <w:divsChild>
                                        <w:div w:id="1793598522">
                                          <w:marLeft w:val="0"/>
                                          <w:marRight w:val="0"/>
                                          <w:marTop w:val="0"/>
                                          <w:marBottom w:val="0"/>
                                          <w:divBdr>
                                            <w:top w:val="none" w:sz="0" w:space="0" w:color="auto"/>
                                            <w:left w:val="none" w:sz="0" w:space="0" w:color="auto"/>
                                            <w:bottom w:val="none" w:sz="0" w:space="0" w:color="auto"/>
                                            <w:right w:val="none" w:sz="0" w:space="0" w:color="auto"/>
                                          </w:divBdr>
                                          <w:divsChild>
                                            <w:div w:id="179359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223">
                              <w:marLeft w:val="0"/>
                              <w:marRight w:val="0"/>
                              <w:marTop w:val="0"/>
                              <w:marBottom w:val="0"/>
                              <w:divBdr>
                                <w:top w:val="none" w:sz="0" w:space="0" w:color="auto"/>
                                <w:left w:val="none" w:sz="0" w:space="0" w:color="auto"/>
                                <w:bottom w:val="none" w:sz="0" w:space="0" w:color="auto"/>
                                <w:right w:val="none" w:sz="0" w:space="0" w:color="auto"/>
                              </w:divBdr>
                              <w:divsChild>
                                <w:div w:id="1793598468">
                                  <w:marLeft w:val="0"/>
                                  <w:marRight w:val="0"/>
                                  <w:marTop w:val="0"/>
                                  <w:marBottom w:val="375"/>
                                  <w:divBdr>
                                    <w:top w:val="none" w:sz="0" w:space="0" w:color="auto"/>
                                    <w:left w:val="none" w:sz="0" w:space="0" w:color="auto"/>
                                    <w:bottom w:val="none" w:sz="0" w:space="0" w:color="auto"/>
                                    <w:right w:val="none" w:sz="0" w:space="0" w:color="auto"/>
                                  </w:divBdr>
                                  <w:divsChild>
                                    <w:div w:id="1793598516">
                                      <w:marLeft w:val="0"/>
                                      <w:marRight w:val="0"/>
                                      <w:marTop w:val="0"/>
                                      <w:marBottom w:val="0"/>
                                      <w:divBdr>
                                        <w:top w:val="none" w:sz="0" w:space="0" w:color="auto"/>
                                        <w:left w:val="none" w:sz="0" w:space="0" w:color="auto"/>
                                        <w:bottom w:val="none" w:sz="0" w:space="0" w:color="auto"/>
                                        <w:right w:val="none" w:sz="0" w:space="0" w:color="auto"/>
                                      </w:divBdr>
                                      <w:divsChild>
                                        <w:div w:id="1793598268">
                                          <w:marLeft w:val="0"/>
                                          <w:marRight w:val="0"/>
                                          <w:marTop w:val="418"/>
                                          <w:marBottom w:val="0"/>
                                          <w:divBdr>
                                            <w:top w:val="none" w:sz="0" w:space="0" w:color="auto"/>
                                            <w:left w:val="none" w:sz="0" w:space="0" w:color="auto"/>
                                            <w:bottom w:val="none" w:sz="0" w:space="0" w:color="auto"/>
                                            <w:right w:val="none" w:sz="0" w:space="0" w:color="auto"/>
                                          </w:divBdr>
                                        </w:div>
                                        <w:div w:id="1793598476">
                                          <w:marLeft w:val="0"/>
                                          <w:marRight w:val="0"/>
                                          <w:marTop w:val="0"/>
                                          <w:marBottom w:val="0"/>
                                          <w:divBdr>
                                            <w:top w:val="none" w:sz="0" w:space="0" w:color="auto"/>
                                            <w:left w:val="none" w:sz="0" w:space="0" w:color="auto"/>
                                            <w:bottom w:val="none" w:sz="0" w:space="0" w:color="auto"/>
                                            <w:right w:val="none" w:sz="0" w:space="0" w:color="auto"/>
                                          </w:divBdr>
                                          <w:divsChild>
                                            <w:div w:id="1793598236">
                                              <w:marLeft w:val="0"/>
                                              <w:marRight w:val="0"/>
                                              <w:marTop w:val="0"/>
                                              <w:marBottom w:val="0"/>
                                              <w:divBdr>
                                                <w:top w:val="none" w:sz="0" w:space="0" w:color="auto"/>
                                                <w:left w:val="none" w:sz="0" w:space="0" w:color="auto"/>
                                                <w:bottom w:val="none" w:sz="0" w:space="0" w:color="auto"/>
                                                <w:right w:val="none" w:sz="0" w:space="0" w:color="auto"/>
                                              </w:divBdr>
                                            </w:div>
                                            <w:div w:id="1793598514">
                                              <w:marLeft w:val="0"/>
                                              <w:marRight w:val="0"/>
                                              <w:marTop w:val="300"/>
                                              <w:marBottom w:val="0"/>
                                              <w:divBdr>
                                                <w:top w:val="none" w:sz="0" w:space="0" w:color="auto"/>
                                                <w:left w:val="none" w:sz="0" w:space="0" w:color="auto"/>
                                                <w:bottom w:val="none" w:sz="0" w:space="0" w:color="auto"/>
                                                <w:right w:val="none" w:sz="0" w:space="0" w:color="auto"/>
                                              </w:divBdr>
                                              <w:divsChild>
                                                <w:div w:id="1793598519">
                                                  <w:marLeft w:val="0"/>
                                                  <w:marRight w:val="0"/>
                                                  <w:marTop w:val="0"/>
                                                  <w:marBottom w:val="0"/>
                                                  <w:divBdr>
                                                    <w:top w:val="none" w:sz="0" w:space="0" w:color="auto"/>
                                                    <w:left w:val="none" w:sz="0" w:space="0" w:color="auto"/>
                                                    <w:bottom w:val="none" w:sz="0" w:space="0" w:color="auto"/>
                                                    <w:right w:val="none" w:sz="0" w:space="0" w:color="auto"/>
                                                  </w:divBdr>
                                                </w:div>
                                              </w:divsChild>
                                            </w:div>
                                            <w:div w:id="179359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264">
              <w:marLeft w:val="0"/>
              <w:marRight w:val="0"/>
              <w:marTop w:val="330"/>
              <w:marBottom w:val="0"/>
              <w:divBdr>
                <w:top w:val="none" w:sz="0" w:space="0" w:color="auto"/>
                <w:left w:val="none" w:sz="0" w:space="0" w:color="auto"/>
                <w:bottom w:val="none" w:sz="0" w:space="0" w:color="auto"/>
                <w:right w:val="none" w:sz="0" w:space="0" w:color="auto"/>
              </w:divBdr>
            </w:div>
            <w:div w:id="1793598465">
              <w:marLeft w:val="0"/>
              <w:marRight w:val="0"/>
              <w:marTop w:val="0"/>
              <w:marBottom w:val="0"/>
              <w:divBdr>
                <w:top w:val="none" w:sz="0" w:space="0" w:color="auto"/>
                <w:left w:val="none" w:sz="0" w:space="0" w:color="auto"/>
                <w:bottom w:val="none" w:sz="0" w:space="0" w:color="auto"/>
                <w:right w:val="none" w:sz="0" w:space="0" w:color="auto"/>
              </w:divBdr>
              <w:divsChild>
                <w:div w:id="1793598242">
                  <w:marLeft w:val="0"/>
                  <w:marRight w:val="0"/>
                  <w:marTop w:val="0"/>
                  <w:marBottom w:val="0"/>
                  <w:divBdr>
                    <w:top w:val="none" w:sz="0" w:space="0" w:color="auto"/>
                    <w:left w:val="none" w:sz="0" w:space="0" w:color="auto"/>
                    <w:bottom w:val="none" w:sz="0" w:space="0" w:color="auto"/>
                    <w:right w:val="none" w:sz="0" w:space="0" w:color="auto"/>
                  </w:divBdr>
                  <w:divsChild>
                    <w:div w:id="1793598455">
                      <w:marLeft w:val="-3720"/>
                      <w:marRight w:val="0"/>
                      <w:marTop w:val="0"/>
                      <w:marBottom w:val="0"/>
                      <w:divBdr>
                        <w:top w:val="none" w:sz="0" w:space="0" w:color="auto"/>
                        <w:left w:val="none" w:sz="0" w:space="0" w:color="auto"/>
                        <w:bottom w:val="none" w:sz="0" w:space="0" w:color="auto"/>
                        <w:right w:val="single" w:sz="6" w:space="0" w:color="D9D9D9"/>
                      </w:divBdr>
                      <w:divsChild>
                        <w:div w:id="1793598251">
                          <w:marLeft w:val="0"/>
                          <w:marRight w:val="0"/>
                          <w:marTop w:val="0"/>
                          <w:marBottom w:val="0"/>
                          <w:divBdr>
                            <w:top w:val="none" w:sz="0" w:space="0" w:color="auto"/>
                            <w:left w:val="none" w:sz="0" w:space="0" w:color="auto"/>
                            <w:bottom w:val="none" w:sz="0" w:space="0" w:color="auto"/>
                            <w:right w:val="none" w:sz="0" w:space="0" w:color="auto"/>
                          </w:divBdr>
                          <w:divsChild>
                            <w:div w:id="1793598477">
                              <w:marLeft w:val="0"/>
                              <w:marRight w:val="0"/>
                              <w:marTop w:val="0"/>
                              <w:marBottom w:val="0"/>
                              <w:divBdr>
                                <w:top w:val="none" w:sz="0" w:space="0" w:color="auto"/>
                                <w:left w:val="none" w:sz="0" w:space="0" w:color="auto"/>
                                <w:bottom w:val="none" w:sz="0" w:space="0" w:color="auto"/>
                                <w:right w:val="none" w:sz="0" w:space="0" w:color="auto"/>
                              </w:divBdr>
                            </w:div>
                          </w:divsChild>
                        </w:div>
                        <w:div w:id="1793598286">
                          <w:marLeft w:val="0"/>
                          <w:marRight w:val="0"/>
                          <w:marTop w:val="0"/>
                          <w:marBottom w:val="0"/>
                          <w:divBdr>
                            <w:top w:val="none" w:sz="0" w:space="0" w:color="auto"/>
                            <w:left w:val="none" w:sz="0" w:space="0" w:color="auto"/>
                            <w:bottom w:val="none" w:sz="0" w:space="0" w:color="auto"/>
                            <w:right w:val="none" w:sz="0" w:space="0" w:color="auto"/>
                          </w:divBdr>
                        </w:div>
                        <w:div w:id="1793598488">
                          <w:marLeft w:val="225"/>
                          <w:marRight w:val="225"/>
                          <w:marTop w:val="225"/>
                          <w:marBottom w:val="225"/>
                          <w:divBdr>
                            <w:top w:val="none" w:sz="0" w:space="0" w:color="auto"/>
                            <w:left w:val="none" w:sz="0" w:space="0" w:color="auto"/>
                            <w:bottom w:val="none" w:sz="0" w:space="0" w:color="auto"/>
                            <w:right w:val="none" w:sz="0" w:space="0" w:color="auto"/>
                          </w:divBdr>
                        </w:div>
                        <w:div w:id="1793598515">
                          <w:marLeft w:val="0"/>
                          <w:marRight w:val="0"/>
                          <w:marTop w:val="0"/>
                          <w:marBottom w:val="150"/>
                          <w:divBdr>
                            <w:top w:val="none" w:sz="0" w:space="0" w:color="auto"/>
                            <w:left w:val="none" w:sz="0" w:space="0" w:color="auto"/>
                            <w:bottom w:val="none" w:sz="0" w:space="0" w:color="auto"/>
                            <w:right w:val="none" w:sz="0" w:space="0" w:color="auto"/>
                          </w:divBdr>
                          <w:divsChild>
                            <w:div w:id="1793598447">
                              <w:marLeft w:val="0"/>
                              <w:marRight w:val="0"/>
                              <w:marTop w:val="0"/>
                              <w:marBottom w:val="0"/>
                              <w:divBdr>
                                <w:top w:val="none" w:sz="0" w:space="0" w:color="auto"/>
                                <w:left w:val="none" w:sz="0" w:space="0" w:color="auto"/>
                                <w:bottom w:val="none" w:sz="0" w:space="0" w:color="auto"/>
                                <w:right w:val="none" w:sz="0" w:space="0" w:color="auto"/>
                              </w:divBdr>
                              <w:divsChild>
                                <w:div w:id="179359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98479">
                      <w:marLeft w:val="0"/>
                      <w:marRight w:val="0"/>
                      <w:marTop w:val="0"/>
                      <w:marBottom w:val="0"/>
                      <w:divBdr>
                        <w:top w:val="none" w:sz="0" w:space="0" w:color="auto"/>
                        <w:left w:val="none" w:sz="0" w:space="0" w:color="auto"/>
                        <w:bottom w:val="none" w:sz="0" w:space="0" w:color="auto"/>
                        <w:right w:val="none" w:sz="0" w:space="0" w:color="auto"/>
                      </w:divBdr>
                      <w:divsChild>
                        <w:div w:id="1793598280">
                          <w:marLeft w:val="0"/>
                          <w:marRight w:val="0"/>
                          <w:marTop w:val="0"/>
                          <w:marBottom w:val="0"/>
                          <w:divBdr>
                            <w:top w:val="none" w:sz="0" w:space="0" w:color="auto"/>
                            <w:left w:val="none" w:sz="0" w:space="0" w:color="auto"/>
                            <w:bottom w:val="none" w:sz="0" w:space="0" w:color="auto"/>
                            <w:right w:val="none" w:sz="0" w:space="0" w:color="auto"/>
                          </w:divBdr>
                          <w:divsChild>
                            <w:div w:id="1793598490">
                              <w:marLeft w:val="0"/>
                              <w:marRight w:val="0"/>
                              <w:marTop w:val="0"/>
                              <w:marBottom w:val="0"/>
                              <w:divBdr>
                                <w:top w:val="none" w:sz="0" w:space="0" w:color="auto"/>
                                <w:left w:val="none" w:sz="0" w:space="0" w:color="auto"/>
                                <w:bottom w:val="none" w:sz="0" w:space="0" w:color="auto"/>
                                <w:right w:val="none" w:sz="0" w:space="0" w:color="auto"/>
                              </w:divBdr>
                            </w:div>
                          </w:divsChild>
                        </w:div>
                        <w:div w:id="1793598525">
                          <w:marLeft w:val="0"/>
                          <w:marRight w:val="0"/>
                          <w:marTop w:val="0"/>
                          <w:marBottom w:val="0"/>
                          <w:divBdr>
                            <w:top w:val="none" w:sz="0" w:space="0" w:color="auto"/>
                            <w:left w:val="none" w:sz="0" w:space="0" w:color="auto"/>
                            <w:bottom w:val="none" w:sz="0" w:space="0" w:color="auto"/>
                            <w:right w:val="none" w:sz="0" w:space="0" w:color="auto"/>
                          </w:divBdr>
                          <w:divsChild>
                            <w:div w:id="1793598220">
                              <w:marLeft w:val="0"/>
                              <w:marRight w:val="0"/>
                              <w:marTop w:val="120"/>
                              <w:marBottom w:val="0"/>
                              <w:divBdr>
                                <w:top w:val="none" w:sz="0" w:space="0" w:color="auto"/>
                                <w:left w:val="none" w:sz="0" w:space="0" w:color="auto"/>
                                <w:bottom w:val="none" w:sz="0" w:space="0" w:color="auto"/>
                                <w:right w:val="none" w:sz="0" w:space="0" w:color="auto"/>
                              </w:divBdr>
                              <w:divsChild>
                                <w:div w:id="1793598203">
                                  <w:marLeft w:val="0"/>
                                  <w:marRight w:val="0"/>
                                  <w:marTop w:val="0"/>
                                  <w:marBottom w:val="0"/>
                                  <w:divBdr>
                                    <w:top w:val="none" w:sz="0" w:space="0" w:color="auto"/>
                                    <w:left w:val="single" w:sz="6" w:space="0" w:color="D9D9D9"/>
                                    <w:bottom w:val="none" w:sz="0" w:space="0" w:color="auto"/>
                                    <w:right w:val="none" w:sz="0" w:space="0" w:color="auto"/>
                                  </w:divBdr>
                                </w:div>
                                <w:div w:id="1793598459">
                                  <w:marLeft w:val="0"/>
                                  <w:marRight w:val="0"/>
                                  <w:marTop w:val="0"/>
                                  <w:marBottom w:val="0"/>
                                  <w:divBdr>
                                    <w:top w:val="none" w:sz="0" w:space="0" w:color="auto"/>
                                    <w:left w:val="single" w:sz="6" w:space="0" w:color="D9D9D9"/>
                                    <w:bottom w:val="none" w:sz="0" w:space="0" w:color="auto"/>
                                    <w:right w:val="none" w:sz="0" w:space="0" w:color="auto"/>
                                  </w:divBdr>
                                </w:div>
                                <w:div w:id="1793598467">
                                  <w:marLeft w:val="0"/>
                                  <w:marRight w:val="0"/>
                                  <w:marTop w:val="0"/>
                                  <w:marBottom w:val="0"/>
                                  <w:divBdr>
                                    <w:top w:val="none" w:sz="0" w:space="0" w:color="auto"/>
                                    <w:left w:val="none" w:sz="0" w:space="0" w:color="auto"/>
                                    <w:bottom w:val="none" w:sz="0" w:space="0" w:color="auto"/>
                                    <w:right w:val="none" w:sz="0" w:space="0" w:color="auto"/>
                                  </w:divBdr>
                                </w:div>
                                <w:div w:id="1793598532">
                                  <w:marLeft w:val="0"/>
                                  <w:marRight w:val="0"/>
                                  <w:marTop w:val="0"/>
                                  <w:marBottom w:val="0"/>
                                  <w:divBdr>
                                    <w:top w:val="none" w:sz="0" w:space="0" w:color="auto"/>
                                    <w:left w:val="single" w:sz="6" w:space="0" w:color="D9D9D9"/>
                                    <w:bottom w:val="none" w:sz="0" w:space="0" w:color="auto"/>
                                    <w:right w:val="none" w:sz="0" w:space="0" w:color="auto"/>
                                  </w:divBdr>
                                </w:div>
                              </w:divsChild>
                            </w:div>
                            <w:div w:id="1793598259">
                              <w:marLeft w:val="0"/>
                              <w:marRight w:val="0"/>
                              <w:marTop w:val="120"/>
                              <w:marBottom w:val="0"/>
                              <w:divBdr>
                                <w:top w:val="none" w:sz="0" w:space="0" w:color="auto"/>
                                <w:left w:val="none" w:sz="0" w:space="0" w:color="auto"/>
                                <w:bottom w:val="none" w:sz="0" w:space="0" w:color="auto"/>
                                <w:right w:val="none" w:sz="0" w:space="0" w:color="auto"/>
                              </w:divBdr>
                              <w:divsChild>
                                <w:div w:id="1793598250">
                                  <w:marLeft w:val="0"/>
                                  <w:marRight w:val="0"/>
                                  <w:marTop w:val="0"/>
                                  <w:marBottom w:val="0"/>
                                  <w:divBdr>
                                    <w:top w:val="none" w:sz="0" w:space="0" w:color="auto"/>
                                    <w:left w:val="single" w:sz="6" w:space="0" w:color="D9D9D9"/>
                                    <w:bottom w:val="none" w:sz="0" w:space="0" w:color="auto"/>
                                    <w:right w:val="none" w:sz="0" w:space="0" w:color="auto"/>
                                  </w:divBdr>
                                </w:div>
                                <w:div w:id="1793598257">
                                  <w:marLeft w:val="0"/>
                                  <w:marRight w:val="0"/>
                                  <w:marTop w:val="0"/>
                                  <w:marBottom w:val="0"/>
                                  <w:divBdr>
                                    <w:top w:val="none" w:sz="0" w:space="0" w:color="auto"/>
                                    <w:left w:val="none" w:sz="0" w:space="0" w:color="auto"/>
                                    <w:bottom w:val="none" w:sz="0" w:space="0" w:color="auto"/>
                                    <w:right w:val="none" w:sz="0" w:space="0" w:color="auto"/>
                                  </w:divBdr>
                                </w:div>
                                <w:div w:id="1793598261">
                                  <w:marLeft w:val="0"/>
                                  <w:marRight w:val="0"/>
                                  <w:marTop w:val="0"/>
                                  <w:marBottom w:val="0"/>
                                  <w:divBdr>
                                    <w:top w:val="none" w:sz="0" w:space="0" w:color="auto"/>
                                    <w:left w:val="single" w:sz="6" w:space="0" w:color="D9D9D9"/>
                                    <w:bottom w:val="none" w:sz="0" w:space="0" w:color="auto"/>
                                    <w:right w:val="none" w:sz="0" w:space="0" w:color="auto"/>
                                  </w:divBdr>
                                </w:div>
                              </w:divsChild>
                            </w:div>
                            <w:div w:id="1793598444">
                              <w:marLeft w:val="0"/>
                              <w:marRight w:val="0"/>
                              <w:marTop w:val="120"/>
                              <w:marBottom w:val="0"/>
                              <w:divBdr>
                                <w:top w:val="none" w:sz="0" w:space="0" w:color="auto"/>
                                <w:left w:val="none" w:sz="0" w:space="0" w:color="auto"/>
                                <w:bottom w:val="none" w:sz="0" w:space="0" w:color="auto"/>
                                <w:right w:val="none" w:sz="0" w:space="0" w:color="auto"/>
                              </w:divBdr>
                              <w:divsChild>
                                <w:div w:id="1793598238">
                                  <w:marLeft w:val="0"/>
                                  <w:marRight w:val="0"/>
                                  <w:marTop w:val="0"/>
                                  <w:marBottom w:val="0"/>
                                  <w:divBdr>
                                    <w:top w:val="none" w:sz="0" w:space="0" w:color="auto"/>
                                    <w:left w:val="single" w:sz="6" w:space="0" w:color="D9D9D9"/>
                                    <w:bottom w:val="none" w:sz="0" w:space="0" w:color="auto"/>
                                    <w:right w:val="none" w:sz="0" w:space="0" w:color="auto"/>
                                  </w:divBdr>
                                </w:div>
                                <w:div w:id="1793598247">
                                  <w:marLeft w:val="0"/>
                                  <w:marRight w:val="0"/>
                                  <w:marTop w:val="0"/>
                                  <w:marBottom w:val="0"/>
                                  <w:divBdr>
                                    <w:top w:val="none" w:sz="0" w:space="0" w:color="auto"/>
                                    <w:left w:val="single" w:sz="6" w:space="0" w:color="D9D9D9"/>
                                    <w:bottom w:val="none" w:sz="0" w:space="0" w:color="auto"/>
                                    <w:right w:val="none" w:sz="0" w:space="0" w:color="auto"/>
                                  </w:divBdr>
                                </w:div>
                                <w:div w:id="1793598272">
                                  <w:marLeft w:val="0"/>
                                  <w:marRight w:val="0"/>
                                  <w:marTop w:val="0"/>
                                  <w:marBottom w:val="0"/>
                                  <w:divBdr>
                                    <w:top w:val="none" w:sz="0" w:space="0" w:color="auto"/>
                                    <w:left w:val="single" w:sz="6" w:space="0" w:color="D9D9D9"/>
                                    <w:bottom w:val="none" w:sz="0" w:space="0" w:color="auto"/>
                                    <w:right w:val="none" w:sz="0" w:space="0" w:color="auto"/>
                                  </w:divBdr>
                                </w:div>
                                <w:div w:id="1793598276">
                                  <w:marLeft w:val="0"/>
                                  <w:marRight w:val="0"/>
                                  <w:marTop w:val="0"/>
                                  <w:marBottom w:val="0"/>
                                  <w:divBdr>
                                    <w:top w:val="none" w:sz="0" w:space="0" w:color="auto"/>
                                    <w:left w:val="none" w:sz="0" w:space="0" w:color="auto"/>
                                    <w:bottom w:val="none" w:sz="0" w:space="0" w:color="auto"/>
                                    <w:right w:val="none" w:sz="0" w:space="0" w:color="auto"/>
                                  </w:divBdr>
                                </w:div>
                              </w:divsChild>
                            </w:div>
                            <w:div w:id="1793598487">
                              <w:marLeft w:val="0"/>
                              <w:marRight w:val="0"/>
                              <w:marTop w:val="120"/>
                              <w:marBottom w:val="0"/>
                              <w:divBdr>
                                <w:top w:val="none" w:sz="0" w:space="0" w:color="auto"/>
                                <w:left w:val="none" w:sz="0" w:space="0" w:color="auto"/>
                                <w:bottom w:val="none" w:sz="0" w:space="0" w:color="auto"/>
                                <w:right w:val="none" w:sz="0" w:space="0" w:color="auto"/>
                              </w:divBdr>
                              <w:divsChild>
                                <w:div w:id="1793598244">
                                  <w:marLeft w:val="0"/>
                                  <w:marRight w:val="0"/>
                                  <w:marTop w:val="0"/>
                                  <w:marBottom w:val="0"/>
                                  <w:divBdr>
                                    <w:top w:val="none" w:sz="0" w:space="0" w:color="auto"/>
                                    <w:left w:val="single" w:sz="6" w:space="0" w:color="D9D9D9"/>
                                    <w:bottom w:val="none" w:sz="0" w:space="0" w:color="auto"/>
                                    <w:right w:val="none" w:sz="0" w:space="0" w:color="auto"/>
                                  </w:divBdr>
                                </w:div>
                                <w:div w:id="1793598526">
                                  <w:marLeft w:val="0"/>
                                  <w:marRight w:val="0"/>
                                  <w:marTop w:val="0"/>
                                  <w:marBottom w:val="0"/>
                                  <w:divBdr>
                                    <w:top w:val="none" w:sz="0" w:space="0" w:color="auto"/>
                                    <w:left w:val="single" w:sz="6" w:space="0" w:color="D9D9D9"/>
                                    <w:bottom w:val="none" w:sz="0" w:space="0" w:color="auto"/>
                                    <w:right w:val="none" w:sz="0" w:space="0" w:color="auto"/>
                                  </w:divBdr>
                                </w:div>
                                <w:div w:id="179359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3598293">
      <w:marLeft w:val="0"/>
      <w:marRight w:val="0"/>
      <w:marTop w:val="0"/>
      <w:marBottom w:val="0"/>
      <w:divBdr>
        <w:top w:val="none" w:sz="0" w:space="0" w:color="auto"/>
        <w:left w:val="none" w:sz="0" w:space="0" w:color="auto"/>
        <w:bottom w:val="none" w:sz="0" w:space="0" w:color="auto"/>
        <w:right w:val="none" w:sz="0" w:space="0" w:color="auto"/>
      </w:divBdr>
    </w:div>
    <w:div w:id="1793598301">
      <w:marLeft w:val="0"/>
      <w:marRight w:val="0"/>
      <w:marTop w:val="0"/>
      <w:marBottom w:val="0"/>
      <w:divBdr>
        <w:top w:val="none" w:sz="0" w:space="0" w:color="auto"/>
        <w:left w:val="none" w:sz="0" w:space="0" w:color="auto"/>
        <w:bottom w:val="none" w:sz="0" w:space="0" w:color="auto"/>
        <w:right w:val="none" w:sz="0" w:space="0" w:color="auto"/>
      </w:divBdr>
    </w:div>
    <w:div w:id="1793598303">
      <w:marLeft w:val="0"/>
      <w:marRight w:val="0"/>
      <w:marTop w:val="0"/>
      <w:marBottom w:val="0"/>
      <w:divBdr>
        <w:top w:val="none" w:sz="0" w:space="0" w:color="auto"/>
        <w:left w:val="none" w:sz="0" w:space="0" w:color="auto"/>
        <w:bottom w:val="none" w:sz="0" w:space="0" w:color="auto"/>
        <w:right w:val="none" w:sz="0" w:space="0" w:color="auto"/>
      </w:divBdr>
    </w:div>
    <w:div w:id="1793598308">
      <w:marLeft w:val="0"/>
      <w:marRight w:val="0"/>
      <w:marTop w:val="0"/>
      <w:marBottom w:val="0"/>
      <w:divBdr>
        <w:top w:val="none" w:sz="0" w:space="0" w:color="auto"/>
        <w:left w:val="none" w:sz="0" w:space="0" w:color="auto"/>
        <w:bottom w:val="none" w:sz="0" w:space="0" w:color="auto"/>
        <w:right w:val="none" w:sz="0" w:space="0" w:color="auto"/>
      </w:divBdr>
    </w:div>
    <w:div w:id="1793598310">
      <w:marLeft w:val="0"/>
      <w:marRight w:val="0"/>
      <w:marTop w:val="0"/>
      <w:marBottom w:val="0"/>
      <w:divBdr>
        <w:top w:val="none" w:sz="0" w:space="0" w:color="auto"/>
        <w:left w:val="none" w:sz="0" w:space="0" w:color="auto"/>
        <w:bottom w:val="none" w:sz="0" w:space="0" w:color="auto"/>
        <w:right w:val="none" w:sz="0" w:space="0" w:color="auto"/>
      </w:divBdr>
    </w:div>
    <w:div w:id="1793598316">
      <w:marLeft w:val="0"/>
      <w:marRight w:val="0"/>
      <w:marTop w:val="0"/>
      <w:marBottom w:val="0"/>
      <w:divBdr>
        <w:top w:val="none" w:sz="0" w:space="0" w:color="auto"/>
        <w:left w:val="none" w:sz="0" w:space="0" w:color="auto"/>
        <w:bottom w:val="none" w:sz="0" w:space="0" w:color="auto"/>
        <w:right w:val="none" w:sz="0" w:space="0" w:color="auto"/>
      </w:divBdr>
      <w:divsChild>
        <w:div w:id="1793598298">
          <w:marLeft w:val="547"/>
          <w:marRight w:val="0"/>
          <w:marTop w:val="96"/>
          <w:marBottom w:val="0"/>
          <w:divBdr>
            <w:top w:val="none" w:sz="0" w:space="0" w:color="auto"/>
            <w:left w:val="none" w:sz="0" w:space="0" w:color="auto"/>
            <w:bottom w:val="none" w:sz="0" w:space="0" w:color="auto"/>
            <w:right w:val="none" w:sz="0" w:space="0" w:color="auto"/>
          </w:divBdr>
        </w:div>
        <w:div w:id="1793598394">
          <w:marLeft w:val="547"/>
          <w:marRight w:val="0"/>
          <w:marTop w:val="96"/>
          <w:marBottom w:val="0"/>
          <w:divBdr>
            <w:top w:val="none" w:sz="0" w:space="0" w:color="auto"/>
            <w:left w:val="none" w:sz="0" w:space="0" w:color="auto"/>
            <w:bottom w:val="none" w:sz="0" w:space="0" w:color="auto"/>
            <w:right w:val="none" w:sz="0" w:space="0" w:color="auto"/>
          </w:divBdr>
        </w:div>
      </w:divsChild>
    </w:div>
    <w:div w:id="1793598317">
      <w:marLeft w:val="0"/>
      <w:marRight w:val="0"/>
      <w:marTop w:val="0"/>
      <w:marBottom w:val="0"/>
      <w:divBdr>
        <w:top w:val="none" w:sz="0" w:space="0" w:color="auto"/>
        <w:left w:val="none" w:sz="0" w:space="0" w:color="auto"/>
        <w:bottom w:val="none" w:sz="0" w:space="0" w:color="auto"/>
        <w:right w:val="none" w:sz="0" w:space="0" w:color="auto"/>
      </w:divBdr>
      <w:divsChild>
        <w:div w:id="1793598300">
          <w:marLeft w:val="547"/>
          <w:marRight w:val="0"/>
          <w:marTop w:val="91"/>
          <w:marBottom w:val="0"/>
          <w:divBdr>
            <w:top w:val="none" w:sz="0" w:space="0" w:color="auto"/>
            <w:left w:val="none" w:sz="0" w:space="0" w:color="auto"/>
            <w:bottom w:val="none" w:sz="0" w:space="0" w:color="auto"/>
            <w:right w:val="none" w:sz="0" w:space="0" w:color="auto"/>
          </w:divBdr>
        </w:div>
        <w:div w:id="1793598332">
          <w:marLeft w:val="547"/>
          <w:marRight w:val="0"/>
          <w:marTop w:val="91"/>
          <w:marBottom w:val="0"/>
          <w:divBdr>
            <w:top w:val="none" w:sz="0" w:space="0" w:color="auto"/>
            <w:left w:val="none" w:sz="0" w:space="0" w:color="auto"/>
            <w:bottom w:val="none" w:sz="0" w:space="0" w:color="auto"/>
            <w:right w:val="none" w:sz="0" w:space="0" w:color="auto"/>
          </w:divBdr>
        </w:div>
        <w:div w:id="1793598377">
          <w:marLeft w:val="547"/>
          <w:marRight w:val="0"/>
          <w:marTop w:val="91"/>
          <w:marBottom w:val="0"/>
          <w:divBdr>
            <w:top w:val="none" w:sz="0" w:space="0" w:color="auto"/>
            <w:left w:val="none" w:sz="0" w:space="0" w:color="auto"/>
            <w:bottom w:val="none" w:sz="0" w:space="0" w:color="auto"/>
            <w:right w:val="none" w:sz="0" w:space="0" w:color="auto"/>
          </w:divBdr>
        </w:div>
        <w:div w:id="1793598387">
          <w:marLeft w:val="547"/>
          <w:marRight w:val="0"/>
          <w:marTop w:val="91"/>
          <w:marBottom w:val="0"/>
          <w:divBdr>
            <w:top w:val="none" w:sz="0" w:space="0" w:color="auto"/>
            <w:left w:val="none" w:sz="0" w:space="0" w:color="auto"/>
            <w:bottom w:val="none" w:sz="0" w:space="0" w:color="auto"/>
            <w:right w:val="none" w:sz="0" w:space="0" w:color="auto"/>
          </w:divBdr>
        </w:div>
      </w:divsChild>
    </w:div>
    <w:div w:id="1793598319">
      <w:marLeft w:val="0"/>
      <w:marRight w:val="0"/>
      <w:marTop w:val="0"/>
      <w:marBottom w:val="0"/>
      <w:divBdr>
        <w:top w:val="none" w:sz="0" w:space="0" w:color="auto"/>
        <w:left w:val="none" w:sz="0" w:space="0" w:color="auto"/>
        <w:bottom w:val="none" w:sz="0" w:space="0" w:color="auto"/>
        <w:right w:val="none" w:sz="0" w:space="0" w:color="auto"/>
      </w:divBdr>
    </w:div>
    <w:div w:id="1793598328">
      <w:marLeft w:val="0"/>
      <w:marRight w:val="0"/>
      <w:marTop w:val="0"/>
      <w:marBottom w:val="0"/>
      <w:divBdr>
        <w:top w:val="none" w:sz="0" w:space="0" w:color="auto"/>
        <w:left w:val="none" w:sz="0" w:space="0" w:color="auto"/>
        <w:bottom w:val="none" w:sz="0" w:space="0" w:color="auto"/>
        <w:right w:val="none" w:sz="0" w:space="0" w:color="auto"/>
      </w:divBdr>
    </w:div>
    <w:div w:id="1793598330">
      <w:marLeft w:val="0"/>
      <w:marRight w:val="0"/>
      <w:marTop w:val="0"/>
      <w:marBottom w:val="0"/>
      <w:divBdr>
        <w:top w:val="none" w:sz="0" w:space="0" w:color="auto"/>
        <w:left w:val="none" w:sz="0" w:space="0" w:color="auto"/>
        <w:bottom w:val="none" w:sz="0" w:space="0" w:color="auto"/>
        <w:right w:val="none" w:sz="0" w:space="0" w:color="auto"/>
      </w:divBdr>
      <w:divsChild>
        <w:div w:id="1793598335">
          <w:marLeft w:val="0"/>
          <w:marRight w:val="0"/>
          <w:marTop w:val="0"/>
          <w:marBottom w:val="0"/>
          <w:divBdr>
            <w:top w:val="none" w:sz="0" w:space="0" w:color="auto"/>
            <w:left w:val="none" w:sz="0" w:space="0" w:color="auto"/>
            <w:bottom w:val="none" w:sz="0" w:space="0" w:color="auto"/>
            <w:right w:val="none" w:sz="0" w:space="0" w:color="auto"/>
          </w:divBdr>
          <w:divsChild>
            <w:div w:id="1793598337">
              <w:marLeft w:val="0"/>
              <w:marRight w:val="0"/>
              <w:marTop w:val="0"/>
              <w:marBottom w:val="0"/>
              <w:divBdr>
                <w:top w:val="none" w:sz="0" w:space="0" w:color="auto"/>
                <w:left w:val="none" w:sz="0" w:space="0" w:color="auto"/>
                <w:bottom w:val="none" w:sz="0" w:space="0" w:color="auto"/>
                <w:right w:val="none" w:sz="0" w:space="0" w:color="auto"/>
              </w:divBdr>
              <w:divsChild>
                <w:div w:id="179359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98345">
          <w:marLeft w:val="0"/>
          <w:marRight w:val="0"/>
          <w:marTop w:val="0"/>
          <w:marBottom w:val="0"/>
          <w:divBdr>
            <w:top w:val="none" w:sz="0" w:space="0" w:color="auto"/>
            <w:left w:val="none" w:sz="0" w:space="0" w:color="auto"/>
            <w:bottom w:val="none" w:sz="0" w:space="0" w:color="auto"/>
            <w:right w:val="none" w:sz="0" w:space="0" w:color="auto"/>
          </w:divBdr>
          <w:divsChild>
            <w:div w:id="1793598371">
              <w:marLeft w:val="0"/>
              <w:marRight w:val="0"/>
              <w:marTop w:val="0"/>
              <w:marBottom w:val="0"/>
              <w:divBdr>
                <w:top w:val="none" w:sz="0" w:space="0" w:color="auto"/>
                <w:left w:val="none" w:sz="0" w:space="0" w:color="auto"/>
                <w:bottom w:val="none" w:sz="0" w:space="0" w:color="auto"/>
                <w:right w:val="none" w:sz="0" w:space="0" w:color="auto"/>
              </w:divBdr>
              <w:divsChild>
                <w:div w:id="1793598322">
                  <w:marLeft w:val="0"/>
                  <w:marRight w:val="0"/>
                  <w:marTop w:val="0"/>
                  <w:marBottom w:val="0"/>
                  <w:divBdr>
                    <w:top w:val="none" w:sz="0" w:space="0" w:color="auto"/>
                    <w:left w:val="none" w:sz="0" w:space="0" w:color="auto"/>
                    <w:bottom w:val="none" w:sz="0" w:space="0" w:color="auto"/>
                    <w:right w:val="none" w:sz="0" w:space="0" w:color="auto"/>
                  </w:divBdr>
                </w:div>
                <w:div w:id="1793598367">
                  <w:marLeft w:val="0"/>
                  <w:marRight w:val="0"/>
                  <w:marTop w:val="0"/>
                  <w:marBottom w:val="0"/>
                  <w:divBdr>
                    <w:top w:val="none" w:sz="0" w:space="0" w:color="auto"/>
                    <w:left w:val="none" w:sz="0" w:space="0" w:color="auto"/>
                    <w:bottom w:val="none" w:sz="0" w:space="0" w:color="auto"/>
                    <w:right w:val="none" w:sz="0" w:space="0" w:color="auto"/>
                  </w:divBdr>
                </w:div>
                <w:div w:id="1793598395">
                  <w:marLeft w:val="0"/>
                  <w:marRight w:val="0"/>
                  <w:marTop w:val="0"/>
                  <w:marBottom w:val="0"/>
                  <w:divBdr>
                    <w:top w:val="none" w:sz="0" w:space="0" w:color="auto"/>
                    <w:left w:val="none" w:sz="0" w:space="0" w:color="auto"/>
                    <w:bottom w:val="none" w:sz="0" w:space="0" w:color="auto"/>
                    <w:right w:val="none" w:sz="0" w:space="0" w:color="auto"/>
                  </w:divBdr>
                </w:div>
                <w:div w:id="1793598396">
                  <w:marLeft w:val="0"/>
                  <w:marRight w:val="0"/>
                  <w:marTop w:val="0"/>
                  <w:marBottom w:val="0"/>
                  <w:divBdr>
                    <w:top w:val="none" w:sz="0" w:space="0" w:color="auto"/>
                    <w:left w:val="none" w:sz="0" w:space="0" w:color="auto"/>
                    <w:bottom w:val="none" w:sz="0" w:space="0" w:color="auto"/>
                    <w:right w:val="none" w:sz="0" w:space="0" w:color="auto"/>
                  </w:divBdr>
                  <w:divsChild>
                    <w:div w:id="1793598411">
                      <w:marLeft w:val="0"/>
                      <w:marRight w:val="0"/>
                      <w:marTop w:val="0"/>
                      <w:marBottom w:val="0"/>
                      <w:divBdr>
                        <w:top w:val="none" w:sz="0" w:space="0" w:color="auto"/>
                        <w:left w:val="none" w:sz="0" w:space="0" w:color="auto"/>
                        <w:bottom w:val="none" w:sz="0" w:space="0" w:color="auto"/>
                        <w:right w:val="none" w:sz="0" w:space="0" w:color="auto"/>
                      </w:divBdr>
                      <w:divsChild>
                        <w:div w:id="1793598294">
                          <w:marLeft w:val="0"/>
                          <w:marRight w:val="0"/>
                          <w:marTop w:val="0"/>
                          <w:marBottom w:val="0"/>
                          <w:divBdr>
                            <w:top w:val="none" w:sz="0" w:space="0" w:color="auto"/>
                            <w:left w:val="none" w:sz="0" w:space="0" w:color="auto"/>
                            <w:bottom w:val="none" w:sz="0" w:space="0" w:color="auto"/>
                            <w:right w:val="none" w:sz="0" w:space="0" w:color="auto"/>
                          </w:divBdr>
                        </w:div>
                        <w:div w:id="1793598296">
                          <w:marLeft w:val="0"/>
                          <w:marRight w:val="0"/>
                          <w:marTop w:val="0"/>
                          <w:marBottom w:val="0"/>
                          <w:divBdr>
                            <w:top w:val="none" w:sz="0" w:space="0" w:color="auto"/>
                            <w:left w:val="none" w:sz="0" w:space="0" w:color="auto"/>
                            <w:bottom w:val="none" w:sz="0" w:space="0" w:color="auto"/>
                            <w:right w:val="none" w:sz="0" w:space="0" w:color="auto"/>
                          </w:divBdr>
                        </w:div>
                        <w:div w:id="1793598299">
                          <w:marLeft w:val="0"/>
                          <w:marRight w:val="0"/>
                          <w:marTop w:val="0"/>
                          <w:marBottom w:val="0"/>
                          <w:divBdr>
                            <w:top w:val="none" w:sz="0" w:space="0" w:color="auto"/>
                            <w:left w:val="none" w:sz="0" w:space="0" w:color="auto"/>
                            <w:bottom w:val="none" w:sz="0" w:space="0" w:color="auto"/>
                            <w:right w:val="none" w:sz="0" w:space="0" w:color="auto"/>
                          </w:divBdr>
                        </w:div>
                        <w:div w:id="1793598315">
                          <w:marLeft w:val="0"/>
                          <w:marRight w:val="0"/>
                          <w:marTop w:val="0"/>
                          <w:marBottom w:val="0"/>
                          <w:divBdr>
                            <w:top w:val="none" w:sz="0" w:space="0" w:color="auto"/>
                            <w:left w:val="none" w:sz="0" w:space="0" w:color="auto"/>
                            <w:bottom w:val="none" w:sz="0" w:space="0" w:color="auto"/>
                            <w:right w:val="none" w:sz="0" w:space="0" w:color="auto"/>
                          </w:divBdr>
                        </w:div>
                        <w:div w:id="1793598323">
                          <w:marLeft w:val="0"/>
                          <w:marRight w:val="0"/>
                          <w:marTop w:val="0"/>
                          <w:marBottom w:val="0"/>
                          <w:divBdr>
                            <w:top w:val="none" w:sz="0" w:space="0" w:color="auto"/>
                            <w:left w:val="none" w:sz="0" w:space="0" w:color="auto"/>
                            <w:bottom w:val="none" w:sz="0" w:space="0" w:color="auto"/>
                            <w:right w:val="none" w:sz="0" w:space="0" w:color="auto"/>
                          </w:divBdr>
                        </w:div>
                        <w:div w:id="1793598324">
                          <w:marLeft w:val="0"/>
                          <w:marRight w:val="0"/>
                          <w:marTop w:val="0"/>
                          <w:marBottom w:val="0"/>
                          <w:divBdr>
                            <w:top w:val="none" w:sz="0" w:space="0" w:color="auto"/>
                            <w:left w:val="none" w:sz="0" w:space="0" w:color="auto"/>
                            <w:bottom w:val="none" w:sz="0" w:space="0" w:color="auto"/>
                            <w:right w:val="none" w:sz="0" w:space="0" w:color="auto"/>
                          </w:divBdr>
                        </w:div>
                        <w:div w:id="1793598325">
                          <w:marLeft w:val="0"/>
                          <w:marRight w:val="0"/>
                          <w:marTop w:val="0"/>
                          <w:marBottom w:val="0"/>
                          <w:divBdr>
                            <w:top w:val="none" w:sz="0" w:space="0" w:color="auto"/>
                            <w:left w:val="none" w:sz="0" w:space="0" w:color="auto"/>
                            <w:bottom w:val="none" w:sz="0" w:space="0" w:color="auto"/>
                            <w:right w:val="none" w:sz="0" w:space="0" w:color="auto"/>
                          </w:divBdr>
                        </w:div>
                        <w:div w:id="1793598331">
                          <w:marLeft w:val="0"/>
                          <w:marRight w:val="0"/>
                          <w:marTop w:val="0"/>
                          <w:marBottom w:val="0"/>
                          <w:divBdr>
                            <w:top w:val="none" w:sz="0" w:space="0" w:color="auto"/>
                            <w:left w:val="none" w:sz="0" w:space="0" w:color="auto"/>
                            <w:bottom w:val="none" w:sz="0" w:space="0" w:color="auto"/>
                            <w:right w:val="none" w:sz="0" w:space="0" w:color="auto"/>
                          </w:divBdr>
                        </w:div>
                        <w:div w:id="1793598338">
                          <w:marLeft w:val="0"/>
                          <w:marRight w:val="0"/>
                          <w:marTop w:val="0"/>
                          <w:marBottom w:val="0"/>
                          <w:divBdr>
                            <w:top w:val="none" w:sz="0" w:space="0" w:color="auto"/>
                            <w:left w:val="none" w:sz="0" w:space="0" w:color="auto"/>
                            <w:bottom w:val="none" w:sz="0" w:space="0" w:color="auto"/>
                            <w:right w:val="none" w:sz="0" w:space="0" w:color="auto"/>
                          </w:divBdr>
                        </w:div>
                        <w:div w:id="1793598344">
                          <w:marLeft w:val="0"/>
                          <w:marRight w:val="0"/>
                          <w:marTop w:val="0"/>
                          <w:marBottom w:val="0"/>
                          <w:divBdr>
                            <w:top w:val="none" w:sz="0" w:space="0" w:color="auto"/>
                            <w:left w:val="none" w:sz="0" w:space="0" w:color="auto"/>
                            <w:bottom w:val="none" w:sz="0" w:space="0" w:color="auto"/>
                            <w:right w:val="none" w:sz="0" w:space="0" w:color="auto"/>
                          </w:divBdr>
                        </w:div>
                        <w:div w:id="1793598349">
                          <w:marLeft w:val="0"/>
                          <w:marRight w:val="0"/>
                          <w:marTop w:val="0"/>
                          <w:marBottom w:val="0"/>
                          <w:divBdr>
                            <w:top w:val="none" w:sz="0" w:space="0" w:color="auto"/>
                            <w:left w:val="none" w:sz="0" w:space="0" w:color="auto"/>
                            <w:bottom w:val="none" w:sz="0" w:space="0" w:color="auto"/>
                            <w:right w:val="none" w:sz="0" w:space="0" w:color="auto"/>
                          </w:divBdr>
                        </w:div>
                        <w:div w:id="1793598355">
                          <w:marLeft w:val="0"/>
                          <w:marRight w:val="0"/>
                          <w:marTop w:val="0"/>
                          <w:marBottom w:val="0"/>
                          <w:divBdr>
                            <w:top w:val="none" w:sz="0" w:space="0" w:color="auto"/>
                            <w:left w:val="none" w:sz="0" w:space="0" w:color="auto"/>
                            <w:bottom w:val="none" w:sz="0" w:space="0" w:color="auto"/>
                            <w:right w:val="none" w:sz="0" w:space="0" w:color="auto"/>
                          </w:divBdr>
                        </w:div>
                        <w:div w:id="1793598363">
                          <w:marLeft w:val="0"/>
                          <w:marRight w:val="0"/>
                          <w:marTop w:val="0"/>
                          <w:marBottom w:val="0"/>
                          <w:divBdr>
                            <w:top w:val="none" w:sz="0" w:space="0" w:color="auto"/>
                            <w:left w:val="none" w:sz="0" w:space="0" w:color="auto"/>
                            <w:bottom w:val="none" w:sz="0" w:space="0" w:color="auto"/>
                            <w:right w:val="none" w:sz="0" w:space="0" w:color="auto"/>
                          </w:divBdr>
                        </w:div>
                        <w:div w:id="1793598373">
                          <w:marLeft w:val="0"/>
                          <w:marRight w:val="0"/>
                          <w:marTop w:val="0"/>
                          <w:marBottom w:val="0"/>
                          <w:divBdr>
                            <w:top w:val="none" w:sz="0" w:space="0" w:color="auto"/>
                            <w:left w:val="none" w:sz="0" w:space="0" w:color="auto"/>
                            <w:bottom w:val="none" w:sz="0" w:space="0" w:color="auto"/>
                            <w:right w:val="none" w:sz="0" w:space="0" w:color="auto"/>
                          </w:divBdr>
                        </w:div>
                        <w:div w:id="1793598376">
                          <w:marLeft w:val="0"/>
                          <w:marRight w:val="0"/>
                          <w:marTop w:val="0"/>
                          <w:marBottom w:val="0"/>
                          <w:divBdr>
                            <w:top w:val="none" w:sz="0" w:space="0" w:color="auto"/>
                            <w:left w:val="none" w:sz="0" w:space="0" w:color="auto"/>
                            <w:bottom w:val="none" w:sz="0" w:space="0" w:color="auto"/>
                            <w:right w:val="none" w:sz="0" w:space="0" w:color="auto"/>
                          </w:divBdr>
                        </w:div>
                        <w:div w:id="1793598378">
                          <w:marLeft w:val="0"/>
                          <w:marRight w:val="0"/>
                          <w:marTop w:val="0"/>
                          <w:marBottom w:val="0"/>
                          <w:divBdr>
                            <w:top w:val="none" w:sz="0" w:space="0" w:color="auto"/>
                            <w:left w:val="none" w:sz="0" w:space="0" w:color="auto"/>
                            <w:bottom w:val="none" w:sz="0" w:space="0" w:color="auto"/>
                            <w:right w:val="none" w:sz="0" w:space="0" w:color="auto"/>
                          </w:divBdr>
                        </w:div>
                        <w:div w:id="1793598382">
                          <w:marLeft w:val="0"/>
                          <w:marRight w:val="0"/>
                          <w:marTop w:val="0"/>
                          <w:marBottom w:val="0"/>
                          <w:divBdr>
                            <w:top w:val="none" w:sz="0" w:space="0" w:color="auto"/>
                            <w:left w:val="none" w:sz="0" w:space="0" w:color="auto"/>
                            <w:bottom w:val="none" w:sz="0" w:space="0" w:color="auto"/>
                            <w:right w:val="none" w:sz="0" w:space="0" w:color="auto"/>
                          </w:divBdr>
                        </w:div>
                        <w:div w:id="1793598392">
                          <w:marLeft w:val="0"/>
                          <w:marRight w:val="0"/>
                          <w:marTop w:val="0"/>
                          <w:marBottom w:val="0"/>
                          <w:divBdr>
                            <w:top w:val="none" w:sz="0" w:space="0" w:color="auto"/>
                            <w:left w:val="none" w:sz="0" w:space="0" w:color="auto"/>
                            <w:bottom w:val="none" w:sz="0" w:space="0" w:color="auto"/>
                            <w:right w:val="none" w:sz="0" w:space="0" w:color="auto"/>
                          </w:divBdr>
                        </w:div>
                        <w:div w:id="1793598407">
                          <w:marLeft w:val="0"/>
                          <w:marRight w:val="0"/>
                          <w:marTop w:val="0"/>
                          <w:marBottom w:val="0"/>
                          <w:divBdr>
                            <w:top w:val="none" w:sz="0" w:space="0" w:color="auto"/>
                            <w:left w:val="none" w:sz="0" w:space="0" w:color="auto"/>
                            <w:bottom w:val="none" w:sz="0" w:space="0" w:color="auto"/>
                            <w:right w:val="none" w:sz="0" w:space="0" w:color="auto"/>
                          </w:divBdr>
                        </w:div>
                        <w:div w:id="179359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98401">
                  <w:marLeft w:val="0"/>
                  <w:marRight w:val="0"/>
                  <w:marTop w:val="0"/>
                  <w:marBottom w:val="0"/>
                  <w:divBdr>
                    <w:top w:val="none" w:sz="0" w:space="0" w:color="auto"/>
                    <w:left w:val="none" w:sz="0" w:space="0" w:color="auto"/>
                    <w:bottom w:val="none" w:sz="0" w:space="0" w:color="auto"/>
                    <w:right w:val="none" w:sz="0" w:space="0" w:color="auto"/>
                  </w:divBdr>
                </w:div>
                <w:div w:id="1793598406">
                  <w:marLeft w:val="0"/>
                  <w:marRight w:val="0"/>
                  <w:marTop w:val="0"/>
                  <w:marBottom w:val="0"/>
                  <w:divBdr>
                    <w:top w:val="none" w:sz="0" w:space="0" w:color="auto"/>
                    <w:left w:val="none" w:sz="0" w:space="0" w:color="auto"/>
                    <w:bottom w:val="none" w:sz="0" w:space="0" w:color="auto"/>
                    <w:right w:val="none" w:sz="0" w:space="0" w:color="auto"/>
                  </w:divBdr>
                </w:div>
                <w:div w:id="1793598408">
                  <w:marLeft w:val="0"/>
                  <w:marRight w:val="0"/>
                  <w:marTop w:val="0"/>
                  <w:marBottom w:val="0"/>
                  <w:divBdr>
                    <w:top w:val="none" w:sz="0" w:space="0" w:color="auto"/>
                    <w:left w:val="none" w:sz="0" w:space="0" w:color="auto"/>
                    <w:bottom w:val="none" w:sz="0" w:space="0" w:color="auto"/>
                    <w:right w:val="none" w:sz="0" w:space="0" w:color="auto"/>
                  </w:divBdr>
                </w:div>
                <w:div w:id="179359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98389">
          <w:marLeft w:val="0"/>
          <w:marRight w:val="0"/>
          <w:marTop w:val="0"/>
          <w:marBottom w:val="0"/>
          <w:divBdr>
            <w:top w:val="none" w:sz="0" w:space="0" w:color="auto"/>
            <w:left w:val="none" w:sz="0" w:space="0" w:color="auto"/>
            <w:bottom w:val="none" w:sz="0" w:space="0" w:color="auto"/>
            <w:right w:val="none" w:sz="0" w:space="0" w:color="auto"/>
          </w:divBdr>
          <w:divsChild>
            <w:div w:id="1793598307">
              <w:marLeft w:val="0"/>
              <w:marRight w:val="0"/>
              <w:marTop w:val="0"/>
              <w:marBottom w:val="0"/>
              <w:divBdr>
                <w:top w:val="none" w:sz="0" w:space="0" w:color="auto"/>
                <w:left w:val="none" w:sz="0" w:space="0" w:color="auto"/>
                <w:bottom w:val="none" w:sz="0" w:space="0" w:color="auto"/>
                <w:right w:val="none" w:sz="0" w:space="0" w:color="auto"/>
              </w:divBdr>
              <w:divsChild>
                <w:div w:id="1793598302">
                  <w:marLeft w:val="0"/>
                  <w:marRight w:val="0"/>
                  <w:marTop w:val="0"/>
                  <w:marBottom w:val="0"/>
                  <w:divBdr>
                    <w:top w:val="none" w:sz="0" w:space="0" w:color="auto"/>
                    <w:left w:val="none" w:sz="0" w:space="0" w:color="auto"/>
                    <w:bottom w:val="none" w:sz="0" w:space="0" w:color="auto"/>
                    <w:right w:val="none" w:sz="0" w:space="0" w:color="auto"/>
                  </w:divBdr>
                  <w:divsChild>
                    <w:div w:id="1793598366">
                      <w:marLeft w:val="0"/>
                      <w:marRight w:val="0"/>
                      <w:marTop w:val="0"/>
                      <w:marBottom w:val="0"/>
                      <w:divBdr>
                        <w:top w:val="none" w:sz="0" w:space="0" w:color="auto"/>
                        <w:left w:val="none" w:sz="0" w:space="0" w:color="auto"/>
                        <w:bottom w:val="none" w:sz="0" w:space="0" w:color="auto"/>
                        <w:right w:val="none" w:sz="0" w:space="0" w:color="auto"/>
                      </w:divBdr>
                      <w:divsChild>
                        <w:div w:id="1793598361">
                          <w:marLeft w:val="0"/>
                          <w:marRight w:val="0"/>
                          <w:marTop w:val="0"/>
                          <w:marBottom w:val="0"/>
                          <w:divBdr>
                            <w:top w:val="none" w:sz="0" w:space="0" w:color="auto"/>
                            <w:left w:val="none" w:sz="0" w:space="0" w:color="auto"/>
                            <w:bottom w:val="none" w:sz="0" w:space="0" w:color="auto"/>
                            <w:right w:val="none" w:sz="0" w:space="0" w:color="auto"/>
                          </w:divBdr>
                          <w:divsChild>
                            <w:div w:id="179359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313">
              <w:marLeft w:val="0"/>
              <w:marRight w:val="0"/>
              <w:marTop w:val="0"/>
              <w:marBottom w:val="0"/>
              <w:divBdr>
                <w:top w:val="none" w:sz="0" w:space="0" w:color="auto"/>
                <w:left w:val="none" w:sz="0" w:space="0" w:color="auto"/>
                <w:bottom w:val="none" w:sz="0" w:space="0" w:color="auto"/>
                <w:right w:val="none" w:sz="0" w:space="0" w:color="auto"/>
              </w:divBdr>
              <w:divsChild>
                <w:div w:id="1793598295">
                  <w:marLeft w:val="0"/>
                  <w:marRight w:val="0"/>
                  <w:marTop w:val="0"/>
                  <w:marBottom w:val="0"/>
                  <w:divBdr>
                    <w:top w:val="none" w:sz="0" w:space="0" w:color="auto"/>
                    <w:left w:val="none" w:sz="0" w:space="0" w:color="auto"/>
                    <w:bottom w:val="none" w:sz="0" w:space="0" w:color="auto"/>
                    <w:right w:val="none" w:sz="0" w:space="0" w:color="auto"/>
                  </w:divBdr>
                  <w:divsChild>
                    <w:div w:id="1793598403">
                      <w:marLeft w:val="0"/>
                      <w:marRight w:val="0"/>
                      <w:marTop w:val="0"/>
                      <w:marBottom w:val="0"/>
                      <w:divBdr>
                        <w:top w:val="none" w:sz="0" w:space="0" w:color="auto"/>
                        <w:left w:val="none" w:sz="0" w:space="0" w:color="auto"/>
                        <w:bottom w:val="none" w:sz="0" w:space="0" w:color="auto"/>
                        <w:right w:val="none" w:sz="0" w:space="0" w:color="auto"/>
                      </w:divBdr>
                      <w:divsChild>
                        <w:div w:id="1793598398">
                          <w:marLeft w:val="0"/>
                          <w:marRight w:val="0"/>
                          <w:marTop w:val="0"/>
                          <w:marBottom w:val="0"/>
                          <w:divBdr>
                            <w:top w:val="none" w:sz="0" w:space="0" w:color="auto"/>
                            <w:left w:val="none" w:sz="0" w:space="0" w:color="auto"/>
                            <w:bottom w:val="none" w:sz="0" w:space="0" w:color="auto"/>
                            <w:right w:val="none" w:sz="0" w:space="0" w:color="auto"/>
                          </w:divBdr>
                          <w:divsChild>
                            <w:div w:id="179359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353">
              <w:marLeft w:val="0"/>
              <w:marRight w:val="0"/>
              <w:marTop w:val="0"/>
              <w:marBottom w:val="0"/>
              <w:divBdr>
                <w:top w:val="none" w:sz="0" w:space="0" w:color="auto"/>
                <w:left w:val="none" w:sz="0" w:space="0" w:color="auto"/>
                <w:bottom w:val="none" w:sz="0" w:space="0" w:color="auto"/>
                <w:right w:val="none" w:sz="0" w:space="0" w:color="auto"/>
              </w:divBdr>
              <w:divsChild>
                <w:div w:id="1793598327">
                  <w:marLeft w:val="0"/>
                  <w:marRight w:val="0"/>
                  <w:marTop w:val="0"/>
                  <w:marBottom w:val="0"/>
                  <w:divBdr>
                    <w:top w:val="none" w:sz="0" w:space="0" w:color="auto"/>
                    <w:left w:val="none" w:sz="0" w:space="0" w:color="auto"/>
                    <w:bottom w:val="none" w:sz="0" w:space="0" w:color="auto"/>
                    <w:right w:val="none" w:sz="0" w:space="0" w:color="auto"/>
                  </w:divBdr>
                  <w:divsChild>
                    <w:div w:id="1793598342">
                      <w:marLeft w:val="0"/>
                      <w:marRight w:val="0"/>
                      <w:marTop w:val="0"/>
                      <w:marBottom w:val="0"/>
                      <w:divBdr>
                        <w:top w:val="none" w:sz="0" w:space="0" w:color="auto"/>
                        <w:left w:val="none" w:sz="0" w:space="0" w:color="auto"/>
                        <w:bottom w:val="none" w:sz="0" w:space="0" w:color="auto"/>
                        <w:right w:val="none" w:sz="0" w:space="0" w:color="auto"/>
                      </w:divBdr>
                      <w:divsChild>
                        <w:div w:id="1793598341">
                          <w:marLeft w:val="0"/>
                          <w:marRight w:val="0"/>
                          <w:marTop w:val="0"/>
                          <w:marBottom w:val="0"/>
                          <w:divBdr>
                            <w:top w:val="none" w:sz="0" w:space="0" w:color="auto"/>
                            <w:left w:val="none" w:sz="0" w:space="0" w:color="auto"/>
                            <w:bottom w:val="none" w:sz="0" w:space="0" w:color="auto"/>
                            <w:right w:val="none" w:sz="0" w:space="0" w:color="auto"/>
                          </w:divBdr>
                          <w:divsChild>
                            <w:div w:id="179359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359">
              <w:marLeft w:val="0"/>
              <w:marRight w:val="0"/>
              <w:marTop w:val="0"/>
              <w:marBottom w:val="0"/>
              <w:divBdr>
                <w:top w:val="none" w:sz="0" w:space="0" w:color="auto"/>
                <w:left w:val="none" w:sz="0" w:space="0" w:color="auto"/>
                <w:bottom w:val="none" w:sz="0" w:space="0" w:color="auto"/>
                <w:right w:val="none" w:sz="0" w:space="0" w:color="auto"/>
              </w:divBdr>
              <w:divsChild>
                <w:div w:id="1793598346">
                  <w:marLeft w:val="0"/>
                  <w:marRight w:val="0"/>
                  <w:marTop w:val="0"/>
                  <w:marBottom w:val="0"/>
                  <w:divBdr>
                    <w:top w:val="none" w:sz="0" w:space="0" w:color="auto"/>
                    <w:left w:val="none" w:sz="0" w:space="0" w:color="auto"/>
                    <w:bottom w:val="none" w:sz="0" w:space="0" w:color="auto"/>
                    <w:right w:val="none" w:sz="0" w:space="0" w:color="auto"/>
                  </w:divBdr>
                  <w:divsChild>
                    <w:div w:id="1793598306">
                      <w:marLeft w:val="0"/>
                      <w:marRight w:val="0"/>
                      <w:marTop w:val="0"/>
                      <w:marBottom w:val="0"/>
                      <w:divBdr>
                        <w:top w:val="none" w:sz="0" w:space="0" w:color="auto"/>
                        <w:left w:val="none" w:sz="0" w:space="0" w:color="auto"/>
                        <w:bottom w:val="none" w:sz="0" w:space="0" w:color="auto"/>
                        <w:right w:val="none" w:sz="0" w:space="0" w:color="auto"/>
                      </w:divBdr>
                      <w:divsChild>
                        <w:div w:id="1793598393">
                          <w:marLeft w:val="0"/>
                          <w:marRight w:val="0"/>
                          <w:marTop w:val="0"/>
                          <w:marBottom w:val="0"/>
                          <w:divBdr>
                            <w:top w:val="none" w:sz="0" w:space="0" w:color="auto"/>
                            <w:left w:val="none" w:sz="0" w:space="0" w:color="auto"/>
                            <w:bottom w:val="none" w:sz="0" w:space="0" w:color="auto"/>
                            <w:right w:val="none" w:sz="0" w:space="0" w:color="auto"/>
                          </w:divBdr>
                          <w:divsChild>
                            <w:div w:id="179359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399">
              <w:marLeft w:val="0"/>
              <w:marRight w:val="0"/>
              <w:marTop w:val="0"/>
              <w:marBottom w:val="0"/>
              <w:divBdr>
                <w:top w:val="none" w:sz="0" w:space="0" w:color="auto"/>
                <w:left w:val="none" w:sz="0" w:space="0" w:color="auto"/>
                <w:bottom w:val="none" w:sz="0" w:space="0" w:color="auto"/>
                <w:right w:val="none" w:sz="0" w:space="0" w:color="auto"/>
              </w:divBdr>
              <w:divsChild>
                <w:div w:id="1793598329">
                  <w:marLeft w:val="0"/>
                  <w:marRight w:val="0"/>
                  <w:marTop w:val="0"/>
                  <w:marBottom w:val="0"/>
                  <w:divBdr>
                    <w:top w:val="none" w:sz="0" w:space="0" w:color="auto"/>
                    <w:left w:val="none" w:sz="0" w:space="0" w:color="auto"/>
                    <w:bottom w:val="none" w:sz="0" w:space="0" w:color="auto"/>
                    <w:right w:val="none" w:sz="0" w:space="0" w:color="auto"/>
                  </w:divBdr>
                  <w:divsChild>
                    <w:div w:id="1793598358">
                      <w:marLeft w:val="0"/>
                      <w:marRight w:val="0"/>
                      <w:marTop w:val="0"/>
                      <w:marBottom w:val="0"/>
                      <w:divBdr>
                        <w:top w:val="none" w:sz="0" w:space="0" w:color="auto"/>
                        <w:left w:val="none" w:sz="0" w:space="0" w:color="auto"/>
                        <w:bottom w:val="none" w:sz="0" w:space="0" w:color="auto"/>
                        <w:right w:val="none" w:sz="0" w:space="0" w:color="auto"/>
                      </w:divBdr>
                      <w:divsChild>
                        <w:div w:id="1793598385">
                          <w:marLeft w:val="0"/>
                          <w:marRight w:val="0"/>
                          <w:marTop w:val="0"/>
                          <w:marBottom w:val="0"/>
                          <w:divBdr>
                            <w:top w:val="none" w:sz="0" w:space="0" w:color="auto"/>
                            <w:left w:val="none" w:sz="0" w:space="0" w:color="auto"/>
                            <w:bottom w:val="none" w:sz="0" w:space="0" w:color="auto"/>
                            <w:right w:val="none" w:sz="0" w:space="0" w:color="auto"/>
                          </w:divBdr>
                          <w:divsChild>
                            <w:div w:id="1793598388">
                              <w:marLeft w:val="0"/>
                              <w:marRight w:val="0"/>
                              <w:marTop w:val="0"/>
                              <w:marBottom w:val="0"/>
                              <w:divBdr>
                                <w:top w:val="none" w:sz="0" w:space="0" w:color="auto"/>
                                <w:left w:val="none" w:sz="0" w:space="0" w:color="auto"/>
                                <w:bottom w:val="none" w:sz="0" w:space="0" w:color="auto"/>
                                <w:right w:val="none" w:sz="0" w:space="0" w:color="auto"/>
                              </w:divBdr>
                              <w:divsChild>
                                <w:div w:id="1793598364">
                                  <w:marLeft w:val="0"/>
                                  <w:marRight w:val="0"/>
                                  <w:marTop w:val="0"/>
                                  <w:marBottom w:val="0"/>
                                  <w:divBdr>
                                    <w:top w:val="none" w:sz="0" w:space="0" w:color="auto"/>
                                    <w:left w:val="none" w:sz="0" w:space="0" w:color="auto"/>
                                    <w:bottom w:val="none" w:sz="0" w:space="0" w:color="auto"/>
                                    <w:right w:val="none" w:sz="0" w:space="0" w:color="auto"/>
                                  </w:divBdr>
                                  <w:divsChild>
                                    <w:div w:id="1793598304">
                                      <w:marLeft w:val="0"/>
                                      <w:marRight w:val="0"/>
                                      <w:marTop w:val="0"/>
                                      <w:marBottom w:val="0"/>
                                      <w:divBdr>
                                        <w:top w:val="none" w:sz="0" w:space="0" w:color="auto"/>
                                        <w:left w:val="none" w:sz="0" w:space="0" w:color="auto"/>
                                        <w:bottom w:val="none" w:sz="0" w:space="0" w:color="auto"/>
                                        <w:right w:val="none" w:sz="0" w:space="0" w:color="auto"/>
                                      </w:divBdr>
                                    </w:div>
                                    <w:div w:id="1793598305">
                                      <w:marLeft w:val="0"/>
                                      <w:marRight w:val="0"/>
                                      <w:marTop w:val="0"/>
                                      <w:marBottom w:val="0"/>
                                      <w:divBdr>
                                        <w:top w:val="none" w:sz="0" w:space="0" w:color="auto"/>
                                        <w:left w:val="none" w:sz="0" w:space="0" w:color="auto"/>
                                        <w:bottom w:val="none" w:sz="0" w:space="0" w:color="auto"/>
                                        <w:right w:val="none" w:sz="0" w:space="0" w:color="auto"/>
                                      </w:divBdr>
                                    </w:div>
                                    <w:div w:id="1793598318">
                                      <w:marLeft w:val="0"/>
                                      <w:marRight w:val="0"/>
                                      <w:marTop w:val="0"/>
                                      <w:marBottom w:val="0"/>
                                      <w:divBdr>
                                        <w:top w:val="none" w:sz="0" w:space="0" w:color="auto"/>
                                        <w:left w:val="none" w:sz="0" w:space="0" w:color="auto"/>
                                        <w:bottom w:val="none" w:sz="0" w:space="0" w:color="auto"/>
                                        <w:right w:val="none" w:sz="0" w:space="0" w:color="auto"/>
                                      </w:divBdr>
                                    </w:div>
                                    <w:div w:id="1793598320">
                                      <w:marLeft w:val="0"/>
                                      <w:marRight w:val="0"/>
                                      <w:marTop w:val="0"/>
                                      <w:marBottom w:val="0"/>
                                      <w:divBdr>
                                        <w:top w:val="none" w:sz="0" w:space="0" w:color="auto"/>
                                        <w:left w:val="none" w:sz="0" w:space="0" w:color="auto"/>
                                        <w:bottom w:val="none" w:sz="0" w:space="0" w:color="auto"/>
                                        <w:right w:val="none" w:sz="0" w:space="0" w:color="auto"/>
                                      </w:divBdr>
                                    </w:div>
                                    <w:div w:id="1793598347">
                                      <w:marLeft w:val="0"/>
                                      <w:marRight w:val="0"/>
                                      <w:marTop w:val="0"/>
                                      <w:marBottom w:val="0"/>
                                      <w:divBdr>
                                        <w:top w:val="none" w:sz="0" w:space="0" w:color="auto"/>
                                        <w:left w:val="none" w:sz="0" w:space="0" w:color="auto"/>
                                        <w:bottom w:val="none" w:sz="0" w:space="0" w:color="auto"/>
                                        <w:right w:val="none" w:sz="0" w:space="0" w:color="auto"/>
                                      </w:divBdr>
                                    </w:div>
                                    <w:div w:id="1793598351">
                                      <w:marLeft w:val="0"/>
                                      <w:marRight w:val="0"/>
                                      <w:marTop w:val="0"/>
                                      <w:marBottom w:val="0"/>
                                      <w:divBdr>
                                        <w:top w:val="none" w:sz="0" w:space="0" w:color="auto"/>
                                        <w:left w:val="none" w:sz="0" w:space="0" w:color="auto"/>
                                        <w:bottom w:val="none" w:sz="0" w:space="0" w:color="auto"/>
                                        <w:right w:val="none" w:sz="0" w:space="0" w:color="auto"/>
                                      </w:divBdr>
                                    </w:div>
                                    <w:div w:id="1793598354">
                                      <w:marLeft w:val="0"/>
                                      <w:marRight w:val="0"/>
                                      <w:marTop w:val="0"/>
                                      <w:marBottom w:val="0"/>
                                      <w:divBdr>
                                        <w:top w:val="none" w:sz="0" w:space="0" w:color="auto"/>
                                        <w:left w:val="none" w:sz="0" w:space="0" w:color="auto"/>
                                        <w:bottom w:val="none" w:sz="0" w:space="0" w:color="auto"/>
                                        <w:right w:val="none" w:sz="0" w:space="0" w:color="auto"/>
                                      </w:divBdr>
                                    </w:div>
                                    <w:div w:id="1793598362">
                                      <w:marLeft w:val="0"/>
                                      <w:marRight w:val="0"/>
                                      <w:marTop w:val="0"/>
                                      <w:marBottom w:val="0"/>
                                      <w:divBdr>
                                        <w:top w:val="none" w:sz="0" w:space="0" w:color="auto"/>
                                        <w:left w:val="none" w:sz="0" w:space="0" w:color="auto"/>
                                        <w:bottom w:val="none" w:sz="0" w:space="0" w:color="auto"/>
                                        <w:right w:val="none" w:sz="0" w:space="0" w:color="auto"/>
                                      </w:divBdr>
                                    </w:div>
                                    <w:div w:id="179359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598402">
              <w:marLeft w:val="0"/>
              <w:marRight w:val="0"/>
              <w:marTop w:val="0"/>
              <w:marBottom w:val="0"/>
              <w:divBdr>
                <w:top w:val="none" w:sz="0" w:space="0" w:color="auto"/>
                <w:left w:val="none" w:sz="0" w:space="0" w:color="auto"/>
                <w:bottom w:val="none" w:sz="0" w:space="0" w:color="auto"/>
                <w:right w:val="none" w:sz="0" w:space="0" w:color="auto"/>
              </w:divBdr>
              <w:divsChild>
                <w:div w:id="1793598372">
                  <w:marLeft w:val="0"/>
                  <w:marRight w:val="0"/>
                  <w:marTop w:val="0"/>
                  <w:marBottom w:val="0"/>
                  <w:divBdr>
                    <w:top w:val="none" w:sz="0" w:space="0" w:color="auto"/>
                    <w:left w:val="none" w:sz="0" w:space="0" w:color="auto"/>
                    <w:bottom w:val="none" w:sz="0" w:space="0" w:color="auto"/>
                    <w:right w:val="none" w:sz="0" w:space="0" w:color="auto"/>
                  </w:divBdr>
                  <w:divsChild>
                    <w:div w:id="1793598333">
                      <w:marLeft w:val="0"/>
                      <w:marRight w:val="0"/>
                      <w:marTop w:val="0"/>
                      <w:marBottom w:val="0"/>
                      <w:divBdr>
                        <w:top w:val="none" w:sz="0" w:space="0" w:color="auto"/>
                        <w:left w:val="none" w:sz="0" w:space="0" w:color="auto"/>
                        <w:bottom w:val="none" w:sz="0" w:space="0" w:color="auto"/>
                        <w:right w:val="none" w:sz="0" w:space="0" w:color="auto"/>
                      </w:divBdr>
                      <w:divsChild>
                        <w:div w:id="1793598312">
                          <w:marLeft w:val="0"/>
                          <w:marRight w:val="0"/>
                          <w:marTop w:val="0"/>
                          <w:marBottom w:val="0"/>
                          <w:divBdr>
                            <w:top w:val="none" w:sz="0" w:space="0" w:color="auto"/>
                            <w:left w:val="none" w:sz="0" w:space="0" w:color="auto"/>
                            <w:bottom w:val="none" w:sz="0" w:space="0" w:color="auto"/>
                            <w:right w:val="none" w:sz="0" w:space="0" w:color="auto"/>
                          </w:divBdr>
                          <w:divsChild>
                            <w:div w:id="1793598360">
                              <w:marLeft w:val="0"/>
                              <w:marRight w:val="0"/>
                              <w:marTop w:val="0"/>
                              <w:marBottom w:val="0"/>
                              <w:divBdr>
                                <w:top w:val="none" w:sz="0" w:space="0" w:color="auto"/>
                                <w:left w:val="none" w:sz="0" w:space="0" w:color="auto"/>
                                <w:bottom w:val="none" w:sz="0" w:space="0" w:color="auto"/>
                                <w:right w:val="none" w:sz="0" w:space="0" w:color="auto"/>
                              </w:divBdr>
                              <w:divsChild>
                                <w:div w:id="1793598384">
                                  <w:marLeft w:val="0"/>
                                  <w:marRight w:val="0"/>
                                  <w:marTop w:val="0"/>
                                  <w:marBottom w:val="0"/>
                                  <w:divBdr>
                                    <w:top w:val="none" w:sz="0" w:space="0" w:color="auto"/>
                                    <w:left w:val="none" w:sz="0" w:space="0" w:color="auto"/>
                                    <w:bottom w:val="none" w:sz="0" w:space="0" w:color="auto"/>
                                    <w:right w:val="none" w:sz="0" w:space="0" w:color="auto"/>
                                  </w:divBdr>
                                  <w:divsChild>
                                    <w:div w:id="179359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598412">
              <w:marLeft w:val="0"/>
              <w:marRight w:val="0"/>
              <w:marTop w:val="0"/>
              <w:marBottom w:val="0"/>
              <w:divBdr>
                <w:top w:val="none" w:sz="0" w:space="0" w:color="auto"/>
                <w:left w:val="none" w:sz="0" w:space="0" w:color="auto"/>
                <w:bottom w:val="none" w:sz="0" w:space="0" w:color="auto"/>
                <w:right w:val="none" w:sz="0" w:space="0" w:color="auto"/>
              </w:divBdr>
              <w:divsChild>
                <w:div w:id="1793598326">
                  <w:marLeft w:val="0"/>
                  <w:marRight w:val="0"/>
                  <w:marTop w:val="0"/>
                  <w:marBottom w:val="0"/>
                  <w:divBdr>
                    <w:top w:val="none" w:sz="0" w:space="0" w:color="auto"/>
                    <w:left w:val="none" w:sz="0" w:space="0" w:color="auto"/>
                    <w:bottom w:val="none" w:sz="0" w:space="0" w:color="auto"/>
                    <w:right w:val="none" w:sz="0" w:space="0" w:color="auto"/>
                  </w:divBdr>
                  <w:divsChild>
                    <w:div w:id="1793598314">
                      <w:marLeft w:val="0"/>
                      <w:marRight w:val="0"/>
                      <w:marTop w:val="0"/>
                      <w:marBottom w:val="0"/>
                      <w:divBdr>
                        <w:top w:val="none" w:sz="0" w:space="0" w:color="auto"/>
                        <w:left w:val="none" w:sz="0" w:space="0" w:color="auto"/>
                        <w:bottom w:val="none" w:sz="0" w:space="0" w:color="auto"/>
                        <w:right w:val="none" w:sz="0" w:space="0" w:color="auto"/>
                      </w:divBdr>
                      <w:divsChild>
                        <w:div w:id="1793598309">
                          <w:marLeft w:val="0"/>
                          <w:marRight w:val="0"/>
                          <w:marTop w:val="0"/>
                          <w:marBottom w:val="0"/>
                          <w:divBdr>
                            <w:top w:val="none" w:sz="0" w:space="0" w:color="auto"/>
                            <w:left w:val="none" w:sz="0" w:space="0" w:color="auto"/>
                            <w:bottom w:val="none" w:sz="0" w:space="0" w:color="auto"/>
                            <w:right w:val="none" w:sz="0" w:space="0" w:color="auto"/>
                          </w:divBdr>
                          <w:divsChild>
                            <w:div w:id="179359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3598400">
          <w:marLeft w:val="0"/>
          <w:marRight w:val="0"/>
          <w:marTop w:val="0"/>
          <w:marBottom w:val="0"/>
          <w:divBdr>
            <w:top w:val="none" w:sz="0" w:space="0" w:color="auto"/>
            <w:left w:val="none" w:sz="0" w:space="0" w:color="auto"/>
            <w:bottom w:val="none" w:sz="0" w:space="0" w:color="auto"/>
            <w:right w:val="none" w:sz="0" w:space="0" w:color="auto"/>
          </w:divBdr>
          <w:divsChild>
            <w:div w:id="1793598297">
              <w:marLeft w:val="0"/>
              <w:marRight w:val="0"/>
              <w:marTop w:val="0"/>
              <w:marBottom w:val="0"/>
              <w:divBdr>
                <w:top w:val="none" w:sz="0" w:space="0" w:color="auto"/>
                <w:left w:val="none" w:sz="0" w:space="0" w:color="auto"/>
                <w:bottom w:val="none" w:sz="0" w:space="0" w:color="auto"/>
                <w:right w:val="none" w:sz="0" w:space="0" w:color="auto"/>
              </w:divBdr>
              <w:divsChild>
                <w:div w:id="179359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98336">
      <w:marLeft w:val="0"/>
      <w:marRight w:val="0"/>
      <w:marTop w:val="0"/>
      <w:marBottom w:val="0"/>
      <w:divBdr>
        <w:top w:val="none" w:sz="0" w:space="0" w:color="auto"/>
        <w:left w:val="none" w:sz="0" w:space="0" w:color="auto"/>
        <w:bottom w:val="none" w:sz="0" w:space="0" w:color="auto"/>
        <w:right w:val="none" w:sz="0" w:space="0" w:color="auto"/>
      </w:divBdr>
    </w:div>
    <w:div w:id="1793598340">
      <w:marLeft w:val="0"/>
      <w:marRight w:val="0"/>
      <w:marTop w:val="0"/>
      <w:marBottom w:val="0"/>
      <w:divBdr>
        <w:top w:val="none" w:sz="0" w:space="0" w:color="auto"/>
        <w:left w:val="none" w:sz="0" w:space="0" w:color="auto"/>
        <w:bottom w:val="none" w:sz="0" w:space="0" w:color="auto"/>
        <w:right w:val="none" w:sz="0" w:space="0" w:color="auto"/>
      </w:divBdr>
    </w:div>
    <w:div w:id="1793598343">
      <w:marLeft w:val="0"/>
      <w:marRight w:val="0"/>
      <w:marTop w:val="0"/>
      <w:marBottom w:val="0"/>
      <w:divBdr>
        <w:top w:val="none" w:sz="0" w:space="0" w:color="auto"/>
        <w:left w:val="none" w:sz="0" w:space="0" w:color="auto"/>
        <w:bottom w:val="none" w:sz="0" w:space="0" w:color="auto"/>
        <w:right w:val="none" w:sz="0" w:space="0" w:color="auto"/>
      </w:divBdr>
      <w:divsChild>
        <w:div w:id="1793598311">
          <w:marLeft w:val="274"/>
          <w:marRight w:val="0"/>
          <w:marTop w:val="0"/>
          <w:marBottom w:val="0"/>
          <w:divBdr>
            <w:top w:val="none" w:sz="0" w:space="0" w:color="auto"/>
            <w:left w:val="none" w:sz="0" w:space="0" w:color="auto"/>
            <w:bottom w:val="none" w:sz="0" w:space="0" w:color="auto"/>
            <w:right w:val="none" w:sz="0" w:space="0" w:color="auto"/>
          </w:divBdr>
        </w:div>
        <w:div w:id="1793598334">
          <w:marLeft w:val="274"/>
          <w:marRight w:val="0"/>
          <w:marTop w:val="0"/>
          <w:marBottom w:val="0"/>
          <w:divBdr>
            <w:top w:val="none" w:sz="0" w:space="0" w:color="auto"/>
            <w:left w:val="none" w:sz="0" w:space="0" w:color="auto"/>
            <w:bottom w:val="none" w:sz="0" w:space="0" w:color="auto"/>
            <w:right w:val="none" w:sz="0" w:space="0" w:color="auto"/>
          </w:divBdr>
        </w:div>
        <w:div w:id="1793598381">
          <w:marLeft w:val="274"/>
          <w:marRight w:val="0"/>
          <w:marTop w:val="0"/>
          <w:marBottom w:val="0"/>
          <w:divBdr>
            <w:top w:val="none" w:sz="0" w:space="0" w:color="auto"/>
            <w:left w:val="none" w:sz="0" w:space="0" w:color="auto"/>
            <w:bottom w:val="none" w:sz="0" w:space="0" w:color="auto"/>
            <w:right w:val="none" w:sz="0" w:space="0" w:color="auto"/>
          </w:divBdr>
        </w:div>
        <w:div w:id="1793598404">
          <w:marLeft w:val="274"/>
          <w:marRight w:val="0"/>
          <w:marTop w:val="0"/>
          <w:marBottom w:val="0"/>
          <w:divBdr>
            <w:top w:val="none" w:sz="0" w:space="0" w:color="auto"/>
            <w:left w:val="none" w:sz="0" w:space="0" w:color="auto"/>
            <w:bottom w:val="none" w:sz="0" w:space="0" w:color="auto"/>
            <w:right w:val="none" w:sz="0" w:space="0" w:color="auto"/>
          </w:divBdr>
        </w:div>
      </w:divsChild>
    </w:div>
    <w:div w:id="1793598348">
      <w:marLeft w:val="0"/>
      <w:marRight w:val="0"/>
      <w:marTop w:val="0"/>
      <w:marBottom w:val="0"/>
      <w:divBdr>
        <w:top w:val="none" w:sz="0" w:space="0" w:color="auto"/>
        <w:left w:val="none" w:sz="0" w:space="0" w:color="auto"/>
        <w:bottom w:val="none" w:sz="0" w:space="0" w:color="auto"/>
        <w:right w:val="none" w:sz="0" w:space="0" w:color="auto"/>
      </w:divBdr>
    </w:div>
    <w:div w:id="1793598350">
      <w:marLeft w:val="0"/>
      <w:marRight w:val="0"/>
      <w:marTop w:val="0"/>
      <w:marBottom w:val="0"/>
      <w:divBdr>
        <w:top w:val="none" w:sz="0" w:space="0" w:color="auto"/>
        <w:left w:val="none" w:sz="0" w:space="0" w:color="auto"/>
        <w:bottom w:val="none" w:sz="0" w:space="0" w:color="auto"/>
        <w:right w:val="none" w:sz="0" w:space="0" w:color="auto"/>
      </w:divBdr>
    </w:div>
    <w:div w:id="1793598368">
      <w:marLeft w:val="0"/>
      <w:marRight w:val="0"/>
      <w:marTop w:val="0"/>
      <w:marBottom w:val="0"/>
      <w:divBdr>
        <w:top w:val="none" w:sz="0" w:space="0" w:color="auto"/>
        <w:left w:val="none" w:sz="0" w:space="0" w:color="auto"/>
        <w:bottom w:val="none" w:sz="0" w:space="0" w:color="auto"/>
        <w:right w:val="none" w:sz="0" w:space="0" w:color="auto"/>
      </w:divBdr>
    </w:div>
    <w:div w:id="1793598369">
      <w:marLeft w:val="0"/>
      <w:marRight w:val="0"/>
      <w:marTop w:val="0"/>
      <w:marBottom w:val="0"/>
      <w:divBdr>
        <w:top w:val="none" w:sz="0" w:space="0" w:color="auto"/>
        <w:left w:val="none" w:sz="0" w:space="0" w:color="auto"/>
        <w:bottom w:val="none" w:sz="0" w:space="0" w:color="auto"/>
        <w:right w:val="none" w:sz="0" w:space="0" w:color="auto"/>
      </w:divBdr>
      <w:divsChild>
        <w:div w:id="1793598321">
          <w:marLeft w:val="547"/>
          <w:marRight w:val="0"/>
          <w:marTop w:val="96"/>
          <w:marBottom w:val="0"/>
          <w:divBdr>
            <w:top w:val="none" w:sz="0" w:space="0" w:color="auto"/>
            <w:left w:val="none" w:sz="0" w:space="0" w:color="auto"/>
            <w:bottom w:val="none" w:sz="0" w:space="0" w:color="auto"/>
            <w:right w:val="none" w:sz="0" w:space="0" w:color="auto"/>
          </w:divBdr>
        </w:div>
        <w:div w:id="1793598339">
          <w:marLeft w:val="547"/>
          <w:marRight w:val="0"/>
          <w:marTop w:val="96"/>
          <w:marBottom w:val="0"/>
          <w:divBdr>
            <w:top w:val="none" w:sz="0" w:space="0" w:color="auto"/>
            <w:left w:val="none" w:sz="0" w:space="0" w:color="auto"/>
            <w:bottom w:val="none" w:sz="0" w:space="0" w:color="auto"/>
            <w:right w:val="none" w:sz="0" w:space="0" w:color="auto"/>
          </w:divBdr>
        </w:div>
      </w:divsChild>
    </w:div>
    <w:div w:id="1793598374">
      <w:marLeft w:val="0"/>
      <w:marRight w:val="0"/>
      <w:marTop w:val="0"/>
      <w:marBottom w:val="0"/>
      <w:divBdr>
        <w:top w:val="none" w:sz="0" w:space="0" w:color="auto"/>
        <w:left w:val="none" w:sz="0" w:space="0" w:color="auto"/>
        <w:bottom w:val="none" w:sz="0" w:space="0" w:color="auto"/>
        <w:right w:val="none" w:sz="0" w:space="0" w:color="auto"/>
      </w:divBdr>
    </w:div>
    <w:div w:id="1793598380">
      <w:marLeft w:val="0"/>
      <w:marRight w:val="0"/>
      <w:marTop w:val="0"/>
      <w:marBottom w:val="0"/>
      <w:divBdr>
        <w:top w:val="none" w:sz="0" w:space="0" w:color="auto"/>
        <w:left w:val="none" w:sz="0" w:space="0" w:color="auto"/>
        <w:bottom w:val="none" w:sz="0" w:space="0" w:color="auto"/>
        <w:right w:val="none" w:sz="0" w:space="0" w:color="auto"/>
      </w:divBdr>
    </w:div>
    <w:div w:id="1793598383">
      <w:marLeft w:val="0"/>
      <w:marRight w:val="0"/>
      <w:marTop w:val="0"/>
      <w:marBottom w:val="0"/>
      <w:divBdr>
        <w:top w:val="none" w:sz="0" w:space="0" w:color="auto"/>
        <w:left w:val="none" w:sz="0" w:space="0" w:color="auto"/>
        <w:bottom w:val="none" w:sz="0" w:space="0" w:color="auto"/>
        <w:right w:val="none" w:sz="0" w:space="0" w:color="auto"/>
      </w:divBdr>
      <w:divsChild>
        <w:div w:id="1793598357">
          <w:marLeft w:val="720"/>
          <w:marRight w:val="720"/>
          <w:marTop w:val="100"/>
          <w:marBottom w:val="100"/>
          <w:divBdr>
            <w:top w:val="none" w:sz="0" w:space="0" w:color="auto"/>
            <w:left w:val="none" w:sz="0" w:space="0" w:color="auto"/>
            <w:bottom w:val="none" w:sz="0" w:space="0" w:color="auto"/>
            <w:right w:val="none" w:sz="0" w:space="0" w:color="auto"/>
          </w:divBdr>
        </w:div>
        <w:div w:id="1793598370">
          <w:marLeft w:val="720"/>
          <w:marRight w:val="720"/>
          <w:marTop w:val="100"/>
          <w:marBottom w:val="100"/>
          <w:divBdr>
            <w:top w:val="none" w:sz="0" w:space="0" w:color="auto"/>
            <w:left w:val="none" w:sz="0" w:space="0" w:color="auto"/>
            <w:bottom w:val="none" w:sz="0" w:space="0" w:color="auto"/>
            <w:right w:val="none" w:sz="0" w:space="0" w:color="auto"/>
          </w:divBdr>
        </w:div>
      </w:divsChild>
    </w:div>
    <w:div w:id="1793598386">
      <w:marLeft w:val="0"/>
      <w:marRight w:val="0"/>
      <w:marTop w:val="0"/>
      <w:marBottom w:val="0"/>
      <w:divBdr>
        <w:top w:val="none" w:sz="0" w:space="0" w:color="auto"/>
        <w:left w:val="none" w:sz="0" w:space="0" w:color="auto"/>
        <w:bottom w:val="none" w:sz="0" w:space="0" w:color="auto"/>
        <w:right w:val="none" w:sz="0" w:space="0" w:color="auto"/>
      </w:divBdr>
    </w:div>
    <w:div w:id="1793598413">
      <w:marLeft w:val="0"/>
      <w:marRight w:val="0"/>
      <w:marTop w:val="0"/>
      <w:marBottom w:val="0"/>
      <w:divBdr>
        <w:top w:val="none" w:sz="0" w:space="0" w:color="auto"/>
        <w:left w:val="none" w:sz="0" w:space="0" w:color="auto"/>
        <w:bottom w:val="none" w:sz="0" w:space="0" w:color="auto"/>
        <w:right w:val="none" w:sz="0" w:space="0" w:color="auto"/>
      </w:divBdr>
    </w:div>
    <w:div w:id="1793598416">
      <w:marLeft w:val="0"/>
      <w:marRight w:val="0"/>
      <w:marTop w:val="0"/>
      <w:marBottom w:val="0"/>
      <w:divBdr>
        <w:top w:val="none" w:sz="0" w:space="0" w:color="auto"/>
        <w:left w:val="none" w:sz="0" w:space="0" w:color="auto"/>
        <w:bottom w:val="none" w:sz="0" w:space="0" w:color="auto"/>
        <w:right w:val="none" w:sz="0" w:space="0" w:color="auto"/>
      </w:divBdr>
      <w:divsChild>
        <w:div w:id="1793598414">
          <w:marLeft w:val="0"/>
          <w:marRight w:val="0"/>
          <w:marTop w:val="0"/>
          <w:marBottom w:val="0"/>
          <w:divBdr>
            <w:top w:val="none" w:sz="0" w:space="0" w:color="auto"/>
            <w:left w:val="none" w:sz="0" w:space="0" w:color="auto"/>
            <w:bottom w:val="none" w:sz="0" w:space="0" w:color="auto"/>
            <w:right w:val="none" w:sz="0" w:space="0" w:color="auto"/>
          </w:divBdr>
        </w:div>
        <w:div w:id="1793598417">
          <w:marLeft w:val="0"/>
          <w:marRight w:val="0"/>
          <w:marTop w:val="0"/>
          <w:marBottom w:val="0"/>
          <w:divBdr>
            <w:top w:val="none" w:sz="0" w:space="0" w:color="auto"/>
            <w:left w:val="none" w:sz="0" w:space="0" w:color="auto"/>
            <w:bottom w:val="none" w:sz="0" w:space="0" w:color="auto"/>
            <w:right w:val="none" w:sz="0" w:space="0" w:color="auto"/>
          </w:divBdr>
        </w:div>
        <w:div w:id="1793598420">
          <w:marLeft w:val="0"/>
          <w:marRight w:val="0"/>
          <w:marTop w:val="0"/>
          <w:marBottom w:val="0"/>
          <w:divBdr>
            <w:top w:val="none" w:sz="0" w:space="0" w:color="auto"/>
            <w:left w:val="none" w:sz="0" w:space="0" w:color="auto"/>
            <w:bottom w:val="none" w:sz="0" w:space="0" w:color="auto"/>
            <w:right w:val="none" w:sz="0" w:space="0" w:color="auto"/>
          </w:divBdr>
        </w:div>
        <w:div w:id="1793598421">
          <w:marLeft w:val="0"/>
          <w:marRight w:val="0"/>
          <w:marTop w:val="0"/>
          <w:marBottom w:val="0"/>
          <w:divBdr>
            <w:top w:val="none" w:sz="0" w:space="0" w:color="auto"/>
            <w:left w:val="none" w:sz="0" w:space="0" w:color="auto"/>
            <w:bottom w:val="none" w:sz="0" w:space="0" w:color="auto"/>
            <w:right w:val="none" w:sz="0" w:space="0" w:color="auto"/>
          </w:divBdr>
        </w:div>
        <w:div w:id="1793598422">
          <w:marLeft w:val="0"/>
          <w:marRight w:val="0"/>
          <w:marTop w:val="0"/>
          <w:marBottom w:val="0"/>
          <w:divBdr>
            <w:top w:val="none" w:sz="0" w:space="0" w:color="auto"/>
            <w:left w:val="none" w:sz="0" w:space="0" w:color="auto"/>
            <w:bottom w:val="none" w:sz="0" w:space="0" w:color="auto"/>
            <w:right w:val="none" w:sz="0" w:space="0" w:color="auto"/>
          </w:divBdr>
        </w:div>
        <w:div w:id="1793598423">
          <w:marLeft w:val="0"/>
          <w:marRight w:val="0"/>
          <w:marTop w:val="0"/>
          <w:marBottom w:val="0"/>
          <w:divBdr>
            <w:top w:val="none" w:sz="0" w:space="0" w:color="auto"/>
            <w:left w:val="none" w:sz="0" w:space="0" w:color="auto"/>
            <w:bottom w:val="none" w:sz="0" w:space="0" w:color="auto"/>
            <w:right w:val="none" w:sz="0" w:space="0" w:color="auto"/>
          </w:divBdr>
        </w:div>
        <w:div w:id="1793598426">
          <w:marLeft w:val="0"/>
          <w:marRight w:val="0"/>
          <w:marTop w:val="0"/>
          <w:marBottom w:val="0"/>
          <w:divBdr>
            <w:top w:val="none" w:sz="0" w:space="0" w:color="auto"/>
            <w:left w:val="none" w:sz="0" w:space="0" w:color="auto"/>
            <w:bottom w:val="none" w:sz="0" w:space="0" w:color="auto"/>
            <w:right w:val="none" w:sz="0" w:space="0" w:color="auto"/>
          </w:divBdr>
        </w:div>
        <w:div w:id="1793598427">
          <w:marLeft w:val="0"/>
          <w:marRight w:val="0"/>
          <w:marTop w:val="0"/>
          <w:marBottom w:val="0"/>
          <w:divBdr>
            <w:top w:val="none" w:sz="0" w:space="0" w:color="auto"/>
            <w:left w:val="none" w:sz="0" w:space="0" w:color="auto"/>
            <w:bottom w:val="none" w:sz="0" w:space="0" w:color="auto"/>
            <w:right w:val="none" w:sz="0" w:space="0" w:color="auto"/>
          </w:divBdr>
        </w:div>
        <w:div w:id="1793598428">
          <w:marLeft w:val="0"/>
          <w:marRight w:val="0"/>
          <w:marTop w:val="0"/>
          <w:marBottom w:val="0"/>
          <w:divBdr>
            <w:top w:val="none" w:sz="0" w:space="0" w:color="auto"/>
            <w:left w:val="none" w:sz="0" w:space="0" w:color="auto"/>
            <w:bottom w:val="none" w:sz="0" w:space="0" w:color="auto"/>
            <w:right w:val="none" w:sz="0" w:space="0" w:color="auto"/>
          </w:divBdr>
        </w:div>
        <w:div w:id="1793598432">
          <w:marLeft w:val="0"/>
          <w:marRight w:val="0"/>
          <w:marTop w:val="0"/>
          <w:marBottom w:val="0"/>
          <w:divBdr>
            <w:top w:val="none" w:sz="0" w:space="0" w:color="auto"/>
            <w:left w:val="none" w:sz="0" w:space="0" w:color="auto"/>
            <w:bottom w:val="none" w:sz="0" w:space="0" w:color="auto"/>
            <w:right w:val="none" w:sz="0" w:space="0" w:color="auto"/>
          </w:divBdr>
        </w:div>
        <w:div w:id="1793598436">
          <w:marLeft w:val="0"/>
          <w:marRight w:val="0"/>
          <w:marTop w:val="0"/>
          <w:marBottom w:val="0"/>
          <w:divBdr>
            <w:top w:val="none" w:sz="0" w:space="0" w:color="auto"/>
            <w:left w:val="none" w:sz="0" w:space="0" w:color="auto"/>
            <w:bottom w:val="none" w:sz="0" w:space="0" w:color="auto"/>
            <w:right w:val="none" w:sz="0" w:space="0" w:color="auto"/>
          </w:divBdr>
        </w:div>
        <w:div w:id="1793598439">
          <w:marLeft w:val="0"/>
          <w:marRight w:val="0"/>
          <w:marTop w:val="0"/>
          <w:marBottom w:val="0"/>
          <w:divBdr>
            <w:top w:val="none" w:sz="0" w:space="0" w:color="auto"/>
            <w:left w:val="none" w:sz="0" w:space="0" w:color="auto"/>
            <w:bottom w:val="none" w:sz="0" w:space="0" w:color="auto"/>
            <w:right w:val="none" w:sz="0" w:space="0" w:color="auto"/>
          </w:divBdr>
        </w:div>
      </w:divsChild>
    </w:div>
    <w:div w:id="1793598418">
      <w:marLeft w:val="0"/>
      <w:marRight w:val="0"/>
      <w:marTop w:val="0"/>
      <w:marBottom w:val="0"/>
      <w:divBdr>
        <w:top w:val="none" w:sz="0" w:space="0" w:color="auto"/>
        <w:left w:val="none" w:sz="0" w:space="0" w:color="auto"/>
        <w:bottom w:val="none" w:sz="0" w:space="0" w:color="auto"/>
        <w:right w:val="none" w:sz="0" w:space="0" w:color="auto"/>
      </w:divBdr>
      <w:divsChild>
        <w:div w:id="1793598441">
          <w:marLeft w:val="0"/>
          <w:marRight w:val="0"/>
          <w:marTop w:val="0"/>
          <w:marBottom w:val="0"/>
          <w:divBdr>
            <w:top w:val="none" w:sz="0" w:space="0" w:color="auto"/>
            <w:left w:val="none" w:sz="0" w:space="0" w:color="auto"/>
            <w:bottom w:val="none" w:sz="0" w:space="0" w:color="auto"/>
            <w:right w:val="none" w:sz="0" w:space="0" w:color="auto"/>
          </w:divBdr>
        </w:div>
      </w:divsChild>
    </w:div>
    <w:div w:id="1793598429">
      <w:marLeft w:val="0"/>
      <w:marRight w:val="0"/>
      <w:marTop w:val="0"/>
      <w:marBottom w:val="0"/>
      <w:divBdr>
        <w:top w:val="none" w:sz="0" w:space="0" w:color="auto"/>
        <w:left w:val="none" w:sz="0" w:space="0" w:color="auto"/>
        <w:bottom w:val="none" w:sz="0" w:space="0" w:color="auto"/>
        <w:right w:val="none" w:sz="0" w:space="0" w:color="auto"/>
      </w:divBdr>
    </w:div>
    <w:div w:id="1793598434">
      <w:marLeft w:val="0"/>
      <w:marRight w:val="0"/>
      <w:marTop w:val="0"/>
      <w:marBottom w:val="0"/>
      <w:divBdr>
        <w:top w:val="none" w:sz="0" w:space="0" w:color="auto"/>
        <w:left w:val="none" w:sz="0" w:space="0" w:color="auto"/>
        <w:bottom w:val="none" w:sz="0" w:space="0" w:color="auto"/>
        <w:right w:val="none" w:sz="0" w:space="0" w:color="auto"/>
      </w:divBdr>
      <w:divsChild>
        <w:div w:id="1793598419">
          <w:marLeft w:val="0"/>
          <w:marRight w:val="0"/>
          <w:marTop w:val="0"/>
          <w:marBottom w:val="0"/>
          <w:divBdr>
            <w:top w:val="none" w:sz="0" w:space="0" w:color="auto"/>
            <w:left w:val="none" w:sz="0" w:space="0" w:color="auto"/>
            <w:bottom w:val="none" w:sz="0" w:space="0" w:color="auto"/>
            <w:right w:val="none" w:sz="0" w:space="0" w:color="auto"/>
          </w:divBdr>
        </w:div>
        <w:div w:id="1793598425">
          <w:marLeft w:val="0"/>
          <w:marRight w:val="0"/>
          <w:marTop w:val="0"/>
          <w:marBottom w:val="0"/>
          <w:divBdr>
            <w:top w:val="none" w:sz="0" w:space="0" w:color="auto"/>
            <w:left w:val="none" w:sz="0" w:space="0" w:color="auto"/>
            <w:bottom w:val="none" w:sz="0" w:space="0" w:color="auto"/>
            <w:right w:val="none" w:sz="0" w:space="0" w:color="auto"/>
          </w:divBdr>
        </w:div>
        <w:div w:id="1793598430">
          <w:marLeft w:val="0"/>
          <w:marRight w:val="0"/>
          <w:marTop w:val="0"/>
          <w:marBottom w:val="0"/>
          <w:divBdr>
            <w:top w:val="none" w:sz="0" w:space="0" w:color="auto"/>
            <w:left w:val="none" w:sz="0" w:space="0" w:color="auto"/>
            <w:bottom w:val="none" w:sz="0" w:space="0" w:color="auto"/>
            <w:right w:val="none" w:sz="0" w:space="0" w:color="auto"/>
          </w:divBdr>
        </w:div>
        <w:div w:id="1793598431">
          <w:marLeft w:val="0"/>
          <w:marRight w:val="0"/>
          <w:marTop w:val="0"/>
          <w:marBottom w:val="0"/>
          <w:divBdr>
            <w:top w:val="none" w:sz="0" w:space="0" w:color="auto"/>
            <w:left w:val="none" w:sz="0" w:space="0" w:color="auto"/>
            <w:bottom w:val="none" w:sz="0" w:space="0" w:color="auto"/>
            <w:right w:val="none" w:sz="0" w:space="0" w:color="auto"/>
          </w:divBdr>
        </w:div>
        <w:div w:id="1793598433">
          <w:marLeft w:val="0"/>
          <w:marRight w:val="0"/>
          <w:marTop w:val="0"/>
          <w:marBottom w:val="0"/>
          <w:divBdr>
            <w:top w:val="none" w:sz="0" w:space="0" w:color="auto"/>
            <w:left w:val="none" w:sz="0" w:space="0" w:color="auto"/>
            <w:bottom w:val="none" w:sz="0" w:space="0" w:color="auto"/>
            <w:right w:val="none" w:sz="0" w:space="0" w:color="auto"/>
          </w:divBdr>
        </w:div>
        <w:div w:id="1793598437">
          <w:marLeft w:val="0"/>
          <w:marRight w:val="0"/>
          <w:marTop w:val="0"/>
          <w:marBottom w:val="0"/>
          <w:divBdr>
            <w:top w:val="none" w:sz="0" w:space="0" w:color="auto"/>
            <w:left w:val="none" w:sz="0" w:space="0" w:color="auto"/>
            <w:bottom w:val="none" w:sz="0" w:space="0" w:color="auto"/>
            <w:right w:val="none" w:sz="0" w:space="0" w:color="auto"/>
          </w:divBdr>
        </w:div>
        <w:div w:id="1793598438">
          <w:marLeft w:val="0"/>
          <w:marRight w:val="0"/>
          <w:marTop w:val="0"/>
          <w:marBottom w:val="0"/>
          <w:divBdr>
            <w:top w:val="none" w:sz="0" w:space="0" w:color="auto"/>
            <w:left w:val="none" w:sz="0" w:space="0" w:color="auto"/>
            <w:bottom w:val="none" w:sz="0" w:space="0" w:color="auto"/>
            <w:right w:val="none" w:sz="0" w:space="0" w:color="auto"/>
          </w:divBdr>
        </w:div>
        <w:div w:id="1793598443">
          <w:marLeft w:val="0"/>
          <w:marRight w:val="0"/>
          <w:marTop w:val="0"/>
          <w:marBottom w:val="0"/>
          <w:divBdr>
            <w:top w:val="none" w:sz="0" w:space="0" w:color="auto"/>
            <w:left w:val="none" w:sz="0" w:space="0" w:color="auto"/>
            <w:bottom w:val="none" w:sz="0" w:space="0" w:color="auto"/>
            <w:right w:val="none" w:sz="0" w:space="0" w:color="auto"/>
          </w:divBdr>
        </w:div>
      </w:divsChild>
    </w:div>
    <w:div w:id="1793598435">
      <w:marLeft w:val="0"/>
      <w:marRight w:val="0"/>
      <w:marTop w:val="0"/>
      <w:marBottom w:val="0"/>
      <w:divBdr>
        <w:top w:val="none" w:sz="0" w:space="0" w:color="auto"/>
        <w:left w:val="none" w:sz="0" w:space="0" w:color="auto"/>
        <w:bottom w:val="none" w:sz="0" w:space="0" w:color="auto"/>
        <w:right w:val="none" w:sz="0" w:space="0" w:color="auto"/>
      </w:divBdr>
      <w:divsChild>
        <w:div w:id="1793598415">
          <w:marLeft w:val="0"/>
          <w:marRight w:val="0"/>
          <w:marTop w:val="0"/>
          <w:marBottom w:val="0"/>
          <w:divBdr>
            <w:top w:val="none" w:sz="0" w:space="0" w:color="auto"/>
            <w:left w:val="none" w:sz="0" w:space="0" w:color="auto"/>
            <w:bottom w:val="none" w:sz="0" w:space="0" w:color="auto"/>
            <w:right w:val="none" w:sz="0" w:space="0" w:color="auto"/>
          </w:divBdr>
        </w:div>
        <w:div w:id="1793598440">
          <w:marLeft w:val="0"/>
          <w:marRight w:val="0"/>
          <w:marTop w:val="0"/>
          <w:marBottom w:val="0"/>
          <w:divBdr>
            <w:top w:val="none" w:sz="0" w:space="0" w:color="auto"/>
            <w:left w:val="none" w:sz="0" w:space="0" w:color="auto"/>
            <w:bottom w:val="none" w:sz="0" w:space="0" w:color="auto"/>
            <w:right w:val="none" w:sz="0" w:space="0" w:color="auto"/>
          </w:divBdr>
        </w:div>
      </w:divsChild>
    </w:div>
    <w:div w:id="1793598442">
      <w:marLeft w:val="0"/>
      <w:marRight w:val="0"/>
      <w:marTop w:val="0"/>
      <w:marBottom w:val="0"/>
      <w:divBdr>
        <w:top w:val="none" w:sz="0" w:space="0" w:color="auto"/>
        <w:left w:val="none" w:sz="0" w:space="0" w:color="auto"/>
        <w:bottom w:val="none" w:sz="0" w:space="0" w:color="auto"/>
        <w:right w:val="none" w:sz="0" w:space="0" w:color="auto"/>
      </w:divBdr>
      <w:divsChild>
        <w:div w:id="1793598424">
          <w:marLeft w:val="0"/>
          <w:marRight w:val="0"/>
          <w:marTop w:val="0"/>
          <w:marBottom w:val="0"/>
          <w:divBdr>
            <w:top w:val="none" w:sz="0" w:space="0" w:color="auto"/>
            <w:left w:val="none" w:sz="0" w:space="0" w:color="auto"/>
            <w:bottom w:val="none" w:sz="0" w:space="0" w:color="auto"/>
            <w:right w:val="none" w:sz="0" w:space="0" w:color="auto"/>
          </w:divBdr>
        </w:div>
      </w:divsChild>
    </w:div>
    <w:div w:id="1793598469">
      <w:marLeft w:val="0"/>
      <w:marRight w:val="0"/>
      <w:marTop w:val="0"/>
      <w:marBottom w:val="0"/>
      <w:divBdr>
        <w:top w:val="none" w:sz="0" w:space="0" w:color="auto"/>
        <w:left w:val="none" w:sz="0" w:space="0" w:color="auto"/>
        <w:bottom w:val="none" w:sz="0" w:space="0" w:color="auto"/>
        <w:right w:val="none" w:sz="0" w:space="0" w:color="auto"/>
      </w:divBdr>
    </w:div>
    <w:div w:id="1793598485">
      <w:marLeft w:val="0"/>
      <w:marRight w:val="0"/>
      <w:marTop w:val="0"/>
      <w:marBottom w:val="0"/>
      <w:divBdr>
        <w:top w:val="none" w:sz="0" w:space="0" w:color="auto"/>
        <w:left w:val="none" w:sz="0" w:space="0" w:color="auto"/>
        <w:bottom w:val="none" w:sz="0" w:space="0" w:color="auto"/>
        <w:right w:val="none" w:sz="0" w:space="0" w:color="auto"/>
      </w:divBdr>
    </w:div>
    <w:div w:id="1793598540">
      <w:marLeft w:val="0"/>
      <w:marRight w:val="0"/>
      <w:marTop w:val="0"/>
      <w:marBottom w:val="0"/>
      <w:divBdr>
        <w:top w:val="none" w:sz="0" w:space="0" w:color="auto"/>
        <w:left w:val="none" w:sz="0" w:space="0" w:color="auto"/>
        <w:bottom w:val="none" w:sz="0" w:space="0" w:color="auto"/>
        <w:right w:val="none" w:sz="0" w:space="0" w:color="auto"/>
      </w:divBdr>
    </w:div>
    <w:div w:id="1793598541">
      <w:marLeft w:val="0"/>
      <w:marRight w:val="0"/>
      <w:marTop w:val="0"/>
      <w:marBottom w:val="0"/>
      <w:divBdr>
        <w:top w:val="none" w:sz="0" w:space="0" w:color="auto"/>
        <w:left w:val="none" w:sz="0" w:space="0" w:color="auto"/>
        <w:bottom w:val="none" w:sz="0" w:space="0" w:color="auto"/>
        <w:right w:val="none" w:sz="0" w:space="0" w:color="auto"/>
      </w:divBdr>
    </w:div>
    <w:div w:id="1793598542">
      <w:marLeft w:val="0"/>
      <w:marRight w:val="0"/>
      <w:marTop w:val="0"/>
      <w:marBottom w:val="0"/>
      <w:divBdr>
        <w:top w:val="none" w:sz="0" w:space="0" w:color="auto"/>
        <w:left w:val="none" w:sz="0" w:space="0" w:color="auto"/>
        <w:bottom w:val="none" w:sz="0" w:space="0" w:color="auto"/>
        <w:right w:val="none" w:sz="0" w:space="0" w:color="auto"/>
      </w:divBdr>
    </w:div>
    <w:div w:id="1793598543">
      <w:marLeft w:val="0"/>
      <w:marRight w:val="0"/>
      <w:marTop w:val="0"/>
      <w:marBottom w:val="0"/>
      <w:divBdr>
        <w:top w:val="none" w:sz="0" w:space="0" w:color="auto"/>
        <w:left w:val="none" w:sz="0" w:space="0" w:color="auto"/>
        <w:bottom w:val="none" w:sz="0" w:space="0" w:color="auto"/>
        <w:right w:val="none" w:sz="0" w:space="0" w:color="auto"/>
      </w:divBdr>
      <w:divsChild>
        <w:div w:id="1793598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consultantplus://offline/ref=156BE11E7FCB06EFBA55E94DE70FA18D0E7E4F8B80103FAC5CF5BC8C096B4D919671337FC3971BE48AAB869CF962D071EEF313A8F82F4AF2z0Y7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156BE11E7FCB06EFBA55E94DE70FA18D0F7C478280143FAC5CF5BC8C096B4D919671337FC3971BE58FAB869CF962D071EEF313A8F82F4AF2z0Y7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A876F5B698D7A0DCAECBAA25BE6C30B7FD22F8F60BEF94C98244DACEE45135F81F92579807BD0265D858B883137E9C14C5239B503CF72EF08F56DxBnB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consultantplus://offline/ref=0A876F5B698D7A0DCAECBAA25BE6C30B7FD22F8F60BEF94C98244DACEE45135F81F92579807BD0265D8584803137E9C14C5239B503CF72EF08F56DxBnBE" TargetMode="External"/><Relationship Id="rId4" Type="http://schemas.openxmlformats.org/officeDocument/2006/relationships/webSettings" Target="webSettings.xml"/><Relationship Id="rId9" Type="http://schemas.openxmlformats.org/officeDocument/2006/relationships/hyperlink" Target="consultantplus://offline/ref=CAC7FA90A1F753572459D61969450F8853D3A6A91A248838A28ED65403A62183E0B59FACCCE9885476E6F8F200E8FF6F20B1270757890127BF2CF" TargetMode="External"/><Relationship Id="rId14" Type="http://schemas.openxmlformats.org/officeDocument/2006/relationships/hyperlink" Target="consultantplus://offline/ref=156BE11E7FCB06EFBA55E94DE70FA18D0F7C478280143FAC5CF5BC8C096B4D919671337FC3971BE58FAB869CF962D071EEF313A8F82F4AF2z0Y7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1189</TotalTime>
  <Pages>8</Pages>
  <Words>2632</Words>
  <Characters>15003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СТРАТЕГИЯ</vt:lpstr>
    </vt:vector>
  </TitlesOfParts>
  <Company/>
  <LinksUpToDate>false</LinksUpToDate>
  <CharactersWithSpaces>17600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СТРАТЕГИЯ</dc:title>
  <dc:subject/>
  <dc:creator>gol</dc:creator>
  <cp:keywords/>
  <dc:description/>
  <cp:lastModifiedBy>1</cp:lastModifiedBy>
  <cp:revision>91</cp:revision>
  <cp:lastPrinted>2019-06-19T06:20:00Z</cp:lastPrinted>
  <dcterms:created xsi:type="dcterms:W3CDTF">2019-02-14T05:47:00Z</dcterms:created>
  <dcterms:modified xsi:type="dcterms:W3CDTF">2019-06-19T06:21:00Z</dcterms:modified>
</cp:coreProperties>
</file>