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E2" w:rsidRDefault="00612408" w:rsidP="00AA7EE2">
      <w:pPr>
        <w:spacing w:line="276" w:lineRule="auto"/>
        <w:ind w:right="-70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EE2" w:rsidRPr="000932DB" w:rsidRDefault="00AA7EE2" w:rsidP="00AA7EE2">
      <w:pPr>
        <w:spacing w:line="276" w:lineRule="auto"/>
        <w:ind w:right="-709"/>
        <w:jc w:val="center"/>
        <w:rPr>
          <w:sz w:val="26"/>
          <w:szCs w:val="26"/>
        </w:rPr>
      </w:pPr>
    </w:p>
    <w:p w:rsidR="00AA7EE2" w:rsidRPr="00374020" w:rsidRDefault="00AA7EE2" w:rsidP="00AA7EE2">
      <w:pPr>
        <w:spacing w:line="276" w:lineRule="auto"/>
        <w:ind w:right="-709"/>
        <w:jc w:val="center"/>
        <w:rPr>
          <w:b/>
          <w:szCs w:val="28"/>
        </w:rPr>
      </w:pPr>
      <w:r w:rsidRPr="00374020">
        <w:rPr>
          <w:b/>
          <w:szCs w:val="28"/>
        </w:rPr>
        <w:t xml:space="preserve">ДУМА </w:t>
      </w:r>
    </w:p>
    <w:p w:rsidR="00AA7EE2" w:rsidRPr="00374020" w:rsidRDefault="00AA7EE2" w:rsidP="00AA7EE2">
      <w:pPr>
        <w:spacing w:line="276" w:lineRule="auto"/>
        <w:ind w:right="-709"/>
        <w:jc w:val="center"/>
        <w:rPr>
          <w:b/>
          <w:szCs w:val="28"/>
        </w:rPr>
      </w:pPr>
      <w:r w:rsidRPr="00374020">
        <w:rPr>
          <w:b/>
          <w:szCs w:val="28"/>
        </w:rPr>
        <w:t>ПОЖАРСКОГО МУНИЦИПАЛЬНОГО РАЙОНА</w:t>
      </w:r>
    </w:p>
    <w:p w:rsidR="00AA7EE2" w:rsidRPr="00374020" w:rsidRDefault="00AA7EE2" w:rsidP="00AA7EE2">
      <w:pPr>
        <w:spacing w:line="276" w:lineRule="auto"/>
        <w:ind w:right="-709"/>
        <w:rPr>
          <w:b/>
          <w:szCs w:val="28"/>
        </w:rPr>
      </w:pPr>
    </w:p>
    <w:p w:rsidR="00AA7EE2" w:rsidRPr="00374020" w:rsidRDefault="00AA7EE2" w:rsidP="00AA7EE2">
      <w:pPr>
        <w:spacing w:line="276" w:lineRule="auto"/>
        <w:ind w:right="-709"/>
        <w:jc w:val="center"/>
        <w:rPr>
          <w:b/>
          <w:szCs w:val="28"/>
        </w:rPr>
      </w:pPr>
      <w:r w:rsidRPr="00374020">
        <w:rPr>
          <w:b/>
          <w:szCs w:val="28"/>
        </w:rPr>
        <w:t>РЕШЕНИЕ</w:t>
      </w:r>
    </w:p>
    <w:p w:rsidR="00AA7EE2" w:rsidRPr="00374020" w:rsidRDefault="00AA7EE2" w:rsidP="00AA7EE2">
      <w:pPr>
        <w:spacing w:line="276" w:lineRule="auto"/>
        <w:ind w:right="-709"/>
        <w:jc w:val="center"/>
        <w:rPr>
          <w:b/>
          <w:szCs w:val="28"/>
        </w:rPr>
      </w:pPr>
    </w:p>
    <w:p w:rsidR="00AA7EE2" w:rsidRPr="00410638" w:rsidRDefault="00102189" w:rsidP="00AA7EE2">
      <w:pPr>
        <w:spacing w:line="276" w:lineRule="auto"/>
        <w:ind w:right="-709"/>
        <w:rPr>
          <w:szCs w:val="28"/>
        </w:rPr>
      </w:pPr>
      <w:r>
        <w:rPr>
          <w:szCs w:val="28"/>
        </w:rPr>
        <w:t>от «29</w:t>
      </w:r>
      <w:r w:rsidR="00AA7EE2" w:rsidRPr="00410638">
        <w:rPr>
          <w:szCs w:val="28"/>
        </w:rPr>
        <w:t>» октября 2</w:t>
      </w:r>
      <w:r>
        <w:rPr>
          <w:szCs w:val="28"/>
        </w:rPr>
        <w:t xml:space="preserve">019 года                </w:t>
      </w:r>
      <w:r w:rsidR="00AA7EE2" w:rsidRPr="00410638">
        <w:rPr>
          <w:szCs w:val="28"/>
        </w:rPr>
        <w:t xml:space="preserve">пгт Лучегорск </w:t>
      </w:r>
      <w:r>
        <w:rPr>
          <w:szCs w:val="28"/>
        </w:rPr>
        <w:t xml:space="preserve">                           № 608</w:t>
      </w:r>
    </w:p>
    <w:p w:rsidR="00AA7EE2" w:rsidRPr="00410638" w:rsidRDefault="00AA7EE2" w:rsidP="00AA7EE2">
      <w:pPr>
        <w:spacing w:line="276" w:lineRule="auto"/>
        <w:ind w:right="-709"/>
        <w:rPr>
          <w:szCs w:val="28"/>
        </w:rPr>
      </w:pPr>
    </w:p>
    <w:p w:rsidR="00AA7EE2" w:rsidRPr="00410638" w:rsidRDefault="00AA7EE2" w:rsidP="00AA7EE2">
      <w:pPr>
        <w:tabs>
          <w:tab w:val="left" w:pos="5387"/>
        </w:tabs>
        <w:ind w:right="3685"/>
        <w:jc w:val="both"/>
        <w:rPr>
          <w:szCs w:val="28"/>
        </w:rPr>
      </w:pPr>
      <w:r w:rsidRPr="00410638">
        <w:rPr>
          <w:szCs w:val="28"/>
        </w:rPr>
        <w:t xml:space="preserve">О </w:t>
      </w:r>
      <w:r w:rsidR="00102189">
        <w:rPr>
          <w:szCs w:val="28"/>
        </w:rPr>
        <w:t>нормативном правовом акте</w:t>
      </w:r>
      <w:r w:rsidRPr="00410638">
        <w:rPr>
          <w:szCs w:val="28"/>
        </w:rPr>
        <w:t xml:space="preserve"> Думы Пожарского муниципального района «О внесении изменений  в правила землепользования и застройки Губеровского сельского поселения Пожарского муниципального района Приморского края </w:t>
      </w:r>
    </w:p>
    <w:p w:rsidR="00AA7EE2" w:rsidRPr="00410638" w:rsidRDefault="00AA7EE2" w:rsidP="00AA7EE2">
      <w:pPr>
        <w:ind w:right="4678"/>
        <w:jc w:val="both"/>
        <w:rPr>
          <w:szCs w:val="28"/>
        </w:rPr>
      </w:pPr>
    </w:p>
    <w:p w:rsidR="00AA7EE2" w:rsidRPr="00410638" w:rsidRDefault="00AA7EE2" w:rsidP="00AA7EE2">
      <w:pPr>
        <w:ind w:right="141" w:firstLine="709"/>
        <w:jc w:val="both"/>
        <w:rPr>
          <w:szCs w:val="28"/>
        </w:rPr>
      </w:pPr>
      <w:r w:rsidRPr="00410638">
        <w:rPr>
          <w:szCs w:val="28"/>
        </w:rPr>
        <w:t>Рассмотрев проект нормативного правового акта Думы Пожарского муниципального района</w:t>
      </w:r>
      <w:r w:rsidRPr="00410638">
        <w:rPr>
          <w:b/>
          <w:szCs w:val="28"/>
        </w:rPr>
        <w:t xml:space="preserve"> </w:t>
      </w:r>
      <w:r w:rsidRPr="00410638">
        <w:rPr>
          <w:szCs w:val="28"/>
        </w:rPr>
        <w:t>«О внесении изменений  в правила землепользования и застройки Губеровского сельского поселения Пожарского муниципального района Приморского края</w:t>
      </w:r>
      <w:r w:rsidR="00DA115D">
        <w:rPr>
          <w:szCs w:val="28"/>
        </w:rPr>
        <w:t>»</w:t>
      </w:r>
      <w:r w:rsidRPr="00410638">
        <w:rPr>
          <w:b/>
          <w:szCs w:val="28"/>
        </w:rPr>
        <w:t>,</w:t>
      </w:r>
      <w:r w:rsidRPr="00410638">
        <w:rPr>
          <w:szCs w:val="28"/>
        </w:rPr>
        <w:t xml:space="preserve"> Дума Пожарского муниципального района</w:t>
      </w:r>
    </w:p>
    <w:p w:rsidR="00AA7EE2" w:rsidRPr="00410638" w:rsidRDefault="00AA7EE2" w:rsidP="00AA7EE2">
      <w:pPr>
        <w:ind w:firstLine="709"/>
        <w:jc w:val="both"/>
        <w:rPr>
          <w:szCs w:val="28"/>
        </w:rPr>
      </w:pPr>
    </w:p>
    <w:p w:rsidR="00AA7EE2" w:rsidRPr="00410638" w:rsidRDefault="00AA7EE2" w:rsidP="00AA7EE2">
      <w:pPr>
        <w:ind w:firstLine="709"/>
        <w:rPr>
          <w:szCs w:val="28"/>
        </w:rPr>
      </w:pPr>
      <w:r w:rsidRPr="00410638">
        <w:rPr>
          <w:szCs w:val="28"/>
        </w:rPr>
        <w:t>РЕШИЛА:</w:t>
      </w:r>
    </w:p>
    <w:p w:rsidR="00AA7EE2" w:rsidRPr="00410638" w:rsidRDefault="00AA7EE2" w:rsidP="00AA7EE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 w:rsidRPr="00410638">
        <w:rPr>
          <w:szCs w:val="28"/>
        </w:rPr>
        <w:t xml:space="preserve">Принять </w:t>
      </w:r>
      <w:r w:rsidR="00DA115D">
        <w:rPr>
          <w:szCs w:val="28"/>
        </w:rPr>
        <w:t>нормативный правовой акт</w:t>
      </w:r>
      <w:r w:rsidRPr="00410638">
        <w:rPr>
          <w:szCs w:val="28"/>
        </w:rPr>
        <w:t xml:space="preserve"> Думы Пожарского муниципального района «О внесении изменений  в правила землепользования и застройки Губеровского сельского поселения Пожарского муниципального района Приморского края».</w:t>
      </w:r>
    </w:p>
    <w:p w:rsidR="00410638" w:rsidRDefault="00AA7EE2" w:rsidP="00AA7EE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 w:rsidRPr="00410638">
        <w:rPr>
          <w:szCs w:val="28"/>
        </w:rPr>
        <w:t xml:space="preserve">Направить </w:t>
      </w:r>
      <w:r w:rsidR="00DA115D">
        <w:rPr>
          <w:szCs w:val="28"/>
        </w:rPr>
        <w:t>нормативный правовой акт</w:t>
      </w:r>
      <w:r w:rsidRPr="00410638">
        <w:rPr>
          <w:szCs w:val="28"/>
        </w:rPr>
        <w:t xml:space="preserve"> Думы Пожарского муниципального «О внесении изменений  в правила землепользования и застройки Губеровского сельского поселения Пожарского муниципального района Приморского края»</w:t>
      </w:r>
      <w:r w:rsidR="00DA115D">
        <w:rPr>
          <w:szCs w:val="28"/>
        </w:rPr>
        <w:t xml:space="preserve"> главе Пожарского муниципального района для подписания и опубликования в газете «Победа»</w:t>
      </w:r>
      <w:r w:rsidR="00410638" w:rsidRPr="00410638">
        <w:rPr>
          <w:szCs w:val="28"/>
        </w:rPr>
        <w:t>.</w:t>
      </w:r>
    </w:p>
    <w:p w:rsidR="00AA7EE2" w:rsidRPr="00410638" w:rsidRDefault="00410638" w:rsidP="00AA7EE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Настоящее </w:t>
      </w:r>
      <w:r w:rsidR="00AA7EE2" w:rsidRPr="00410638">
        <w:rPr>
          <w:szCs w:val="28"/>
        </w:rPr>
        <w:t>решение вступает в силу со дня его принятия.</w:t>
      </w:r>
    </w:p>
    <w:p w:rsidR="00AA7EE2" w:rsidRPr="00410638" w:rsidRDefault="00AA7EE2" w:rsidP="00AA7EE2">
      <w:pPr>
        <w:rPr>
          <w:szCs w:val="28"/>
        </w:rPr>
      </w:pPr>
    </w:p>
    <w:p w:rsidR="00AA7EE2" w:rsidRDefault="00AA7EE2" w:rsidP="00AA7EE2">
      <w:pPr>
        <w:rPr>
          <w:szCs w:val="28"/>
        </w:rPr>
      </w:pPr>
    </w:p>
    <w:p w:rsidR="00DA115D" w:rsidRPr="00410638" w:rsidRDefault="00DA115D" w:rsidP="00AA7EE2">
      <w:pPr>
        <w:rPr>
          <w:szCs w:val="28"/>
        </w:rPr>
      </w:pPr>
    </w:p>
    <w:p w:rsidR="00AA7EE2" w:rsidRPr="00410638" w:rsidRDefault="00AA7EE2" w:rsidP="00AA7EE2">
      <w:pPr>
        <w:rPr>
          <w:szCs w:val="28"/>
        </w:rPr>
      </w:pPr>
      <w:r w:rsidRPr="00410638">
        <w:rPr>
          <w:szCs w:val="28"/>
        </w:rPr>
        <w:t xml:space="preserve">Председатель Думы </w:t>
      </w:r>
    </w:p>
    <w:p w:rsidR="00AA7EE2" w:rsidRPr="00D773CA" w:rsidRDefault="00AA7EE2" w:rsidP="00AA7EE2">
      <w:pPr>
        <w:rPr>
          <w:sz w:val="27"/>
          <w:szCs w:val="27"/>
          <w:lang w:val="en-US"/>
        </w:rPr>
      </w:pPr>
      <w:r w:rsidRPr="00410638">
        <w:rPr>
          <w:szCs w:val="28"/>
        </w:rPr>
        <w:t>Пожарского муниципального района                                              Н.А. Борик</w:t>
      </w: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D773CA" w:rsidRDefault="00D773CA" w:rsidP="00AA7EE2">
      <w:pPr>
        <w:jc w:val="center"/>
        <w:rPr>
          <w:sz w:val="26"/>
          <w:szCs w:val="26"/>
          <w:lang w:val="en-US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D773CA" w:rsidP="008C0907">
      <w:pPr>
        <w:keepLines/>
        <w:widowControl w:val="0"/>
        <w:suppressAutoHyphens/>
        <w:jc w:val="both"/>
        <w:rPr>
          <w:szCs w:val="28"/>
        </w:rPr>
      </w:pPr>
      <w:r w:rsidRPr="00D773CA">
        <w:rPr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-490855</wp:posOffset>
            </wp:positionV>
            <wp:extent cx="613410" cy="754380"/>
            <wp:effectExtent l="19050" t="0" r="0" b="0"/>
            <wp:wrapNone/>
            <wp:docPr id="3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75438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73CA" w:rsidRDefault="00D773CA" w:rsidP="00B55774">
      <w:pPr>
        <w:jc w:val="center"/>
        <w:rPr>
          <w:b/>
          <w:szCs w:val="28"/>
          <w:lang w:val="en-US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8D00BA">
        <w:rPr>
          <w:szCs w:val="28"/>
        </w:rPr>
        <w:t>«</w:t>
      </w:r>
      <w:r w:rsidR="008D00BA" w:rsidRPr="008D00BA">
        <w:rPr>
          <w:szCs w:val="28"/>
        </w:rPr>
        <w:t>29</w:t>
      </w:r>
      <w:r w:rsidR="008D00BA">
        <w:rPr>
          <w:szCs w:val="28"/>
        </w:rPr>
        <w:t>» октября</w:t>
      </w:r>
      <w:r>
        <w:rPr>
          <w:szCs w:val="28"/>
        </w:rPr>
        <w:t xml:space="preserve"> 201</w:t>
      </w:r>
      <w:r w:rsidR="00E00711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8D00BA">
        <w:rPr>
          <w:szCs w:val="28"/>
        </w:rPr>
        <w:t>253-НПА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DB071E" w:rsidP="008F2479">
      <w:pPr>
        <w:jc w:val="center"/>
        <w:rPr>
          <w:b/>
          <w:szCs w:val="28"/>
        </w:rPr>
      </w:pPr>
      <w:r>
        <w:rPr>
          <w:b/>
          <w:szCs w:val="28"/>
        </w:rPr>
        <w:t>Губеровского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625E2F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27263E" w:rsidRPr="00CB7DF2" w:rsidRDefault="008F2479" w:rsidP="00B55774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Pr="00AA7EE2" w:rsidRDefault="00B55774" w:rsidP="00B55774">
      <w:pPr>
        <w:spacing w:line="360" w:lineRule="auto"/>
        <w:jc w:val="center"/>
        <w:rPr>
          <w:szCs w:val="28"/>
        </w:rPr>
      </w:pPr>
      <w:r w:rsidRPr="00AA7EE2">
        <w:rPr>
          <w:szCs w:val="28"/>
        </w:rPr>
        <w:t>Принят Думой По</w:t>
      </w:r>
      <w:r w:rsidR="008D00BA">
        <w:rPr>
          <w:szCs w:val="28"/>
        </w:rPr>
        <w:t>жарского муниципального района 29 октября</w:t>
      </w:r>
      <w:r w:rsidRPr="00AA7EE2">
        <w:rPr>
          <w:szCs w:val="28"/>
        </w:rPr>
        <w:t xml:space="preserve"> 201</w:t>
      </w:r>
      <w:r w:rsidR="00806AE5" w:rsidRPr="00AA7EE2">
        <w:rPr>
          <w:szCs w:val="28"/>
        </w:rPr>
        <w:t>9</w:t>
      </w:r>
      <w:r w:rsidRPr="00AA7EE2">
        <w:rPr>
          <w:szCs w:val="28"/>
        </w:rPr>
        <w:t xml:space="preserve"> года</w:t>
      </w:r>
    </w:p>
    <w:p w:rsidR="00BD77B1" w:rsidRPr="00AA7EE2" w:rsidRDefault="00BD77B1" w:rsidP="00B55774">
      <w:pPr>
        <w:spacing w:line="360" w:lineRule="auto"/>
        <w:jc w:val="center"/>
        <w:rPr>
          <w:szCs w:val="28"/>
        </w:rPr>
      </w:pPr>
    </w:p>
    <w:p w:rsidR="0027263E" w:rsidRPr="00AA7EE2" w:rsidRDefault="00CB7DF2" w:rsidP="005342CF">
      <w:pPr>
        <w:pStyle w:val="a6"/>
        <w:spacing w:before="0"/>
        <w:ind w:firstLine="709"/>
        <w:rPr>
          <w:szCs w:val="28"/>
        </w:rPr>
      </w:pPr>
      <w:r w:rsidRPr="00AA7EE2">
        <w:rPr>
          <w:szCs w:val="28"/>
        </w:rPr>
        <w:t>На основании статьи</w:t>
      </w:r>
      <w:r w:rsidR="0027263E" w:rsidRPr="00AA7EE2">
        <w:rPr>
          <w:szCs w:val="28"/>
        </w:rPr>
        <w:t xml:space="preserve"> 14 Федерального закона от 06 октября 2003 года  № 131-ФЗ «Об общих принципах организации местного самоуправления в</w:t>
      </w:r>
      <w:r w:rsidRPr="00AA7EE2">
        <w:rPr>
          <w:szCs w:val="28"/>
        </w:rPr>
        <w:t xml:space="preserve"> Российской Федерации», статей</w:t>
      </w:r>
      <w:r w:rsidR="0027263E" w:rsidRPr="00AA7EE2">
        <w:rPr>
          <w:szCs w:val="28"/>
        </w:rPr>
        <w:t xml:space="preserve"> 8, 3</w:t>
      </w:r>
      <w:r w:rsidR="00875107" w:rsidRPr="00AA7EE2">
        <w:rPr>
          <w:szCs w:val="28"/>
        </w:rPr>
        <w:t>1</w:t>
      </w:r>
      <w:r w:rsidR="0027263E" w:rsidRPr="00AA7EE2">
        <w:rPr>
          <w:szCs w:val="28"/>
        </w:rPr>
        <w:t xml:space="preserve"> Градостроительного кодекса Российской Федерации</w:t>
      </w:r>
      <w:r w:rsidR="007D3D1A" w:rsidRPr="00AA7EE2">
        <w:rPr>
          <w:szCs w:val="28"/>
        </w:rPr>
        <w:t>, в целях совершенствования поряд</w:t>
      </w:r>
      <w:r w:rsidR="008D00BA">
        <w:rPr>
          <w:szCs w:val="28"/>
        </w:rPr>
        <w:t>ка землепользования и застройки</w:t>
      </w:r>
    </w:p>
    <w:p w:rsidR="00704C8C" w:rsidRPr="00AA7EE2" w:rsidRDefault="00D53F6A" w:rsidP="005342CF">
      <w:pPr>
        <w:pStyle w:val="a6"/>
        <w:spacing w:before="0"/>
        <w:ind w:firstLine="709"/>
        <w:rPr>
          <w:szCs w:val="28"/>
        </w:rPr>
      </w:pPr>
      <w:r w:rsidRPr="00AA7EE2">
        <w:rPr>
          <w:snapToGrid/>
          <w:szCs w:val="28"/>
        </w:rPr>
        <w:t xml:space="preserve"> </w:t>
      </w:r>
      <w:r w:rsidR="00B55774" w:rsidRPr="00AA7EE2">
        <w:rPr>
          <w:snapToGrid/>
          <w:szCs w:val="28"/>
        </w:rPr>
        <w:t xml:space="preserve">1. </w:t>
      </w:r>
      <w:r w:rsidR="00B322CD" w:rsidRPr="00AA7EE2">
        <w:rPr>
          <w:snapToGrid/>
          <w:szCs w:val="28"/>
        </w:rPr>
        <w:t xml:space="preserve"> </w:t>
      </w:r>
      <w:r w:rsidR="00704C8C" w:rsidRPr="00AA7EE2">
        <w:rPr>
          <w:szCs w:val="28"/>
        </w:rPr>
        <w:t>Внести  в правила землепользования и застройки</w:t>
      </w:r>
      <w:r w:rsidR="005342CF" w:rsidRPr="00AA7EE2">
        <w:rPr>
          <w:szCs w:val="28"/>
        </w:rPr>
        <w:t xml:space="preserve"> </w:t>
      </w:r>
      <w:r w:rsidR="00BC03C4" w:rsidRPr="00AA7EE2">
        <w:rPr>
          <w:szCs w:val="28"/>
        </w:rPr>
        <w:t>Губеровского</w:t>
      </w:r>
      <w:r w:rsidR="003662AC" w:rsidRPr="00AA7EE2">
        <w:rPr>
          <w:szCs w:val="28"/>
        </w:rPr>
        <w:t xml:space="preserve"> </w:t>
      </w:r>
      <w:r w:rsidR="00704C8C" w:rsidRPr="00AA7EE2">
        <w:rPr>
          <w:szCs w:val="28"/>
        </w:rPr>
        <w:t xml:space="preserve"> сельского поселения Пожарского муниципального района Приморского края </w:t>
      </w:r>
      <w:r w:rsidR="005342CF" w:rsidRPr="00AA7EE2">
        <w:rPr>
          <w:szCs w:val="28"/>
        </w:rPr>
        <w:t>следующие изменения:</w:t>
      </w:r>
    </w:p>
    <w:p w:rsidR="005342CF" w:rsidRPr="00AA7EE2" w:rsidRDefault="0099269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 w:rsidRPr="00AA7EE2">
        <w:rPr>
          <w:rFonts w:eastAsia="Calibri"/>
          <w:szCs w:val="28"/>
          <w:lang w:eastAsia="en-US"/>
        </w:rPr>
        <w:t xml:space="preserve">           1.1</w:t>
      </w:r>
      <w:r w:rsidR="0076469E" w:rsidRPr="00AA7EE2">
        <w:rPr>
          <w:rFonts w:eastAsia="Calibri"/>
          <w:szCs w:val="28"/>
          <w:lang w:eastAsia="en-US"/>
        </w:rPr>
        <w:t>.</w:t>
      </w:r>
      <w:r w:rsidRPr="00AA7EE2">
        <w:rPr>
          <w:rFonts w:eastAsia="Calibri"/>
          <w:szCs w:val="28"/>
          <w:lang w:eastAsia="en-US"/>
        </w:rPr>
        <w:t xml:space="preserve"> </w:t>
      </w:r>
      <w:r w:rsidR="00DB071E" w:rsidRPr="00AA7EE2">
        <w:rPr>
          <w:rFonts w:eastAsia="Calibri"/>
          <w:szCs w:val="28"/>
          <w:lang w:eastAsia="en-US"/>
        </w:rPr>
        <w:t>В части 2 «Карта градостроительного зонирования</w:t>
      </w:r>
      <w:r w:rsidR="00B322CD" w:rsidRPr="00AA7EE2">
        <w:rPr>
          <w:rFonts w:eastAsia="Calibri"/>
          <w:szCs w:val="28"/>
          <w:lang w:eastAsia="en-US"/>
        </w:rPr>
        <w:t>»</w:t>
      </w:r>
      <w:r w:rsidR="005342CF" w:rsidRPr="00AA7EE2">
        <w:rPr>
          <w:rFonts w:eastAsia="Calibri"/>
          <w:szCs w:val="28"/>
          <w:lang w:eastAsia="en-US"/>
        </w:rPr>
        <w:t>:</w:t>
      </w:r>
    </w:p>
    <w:p w:rsidR="005342CF" w:rsidRPr="00AA7EE2" w:rsidRDefault="0076469E" w:rsidP="00AA7EE2">
      <w:pPr>
        <w:spacing w:line="360" w:lineRule="auto"/>
        <w:jc w:val="both"/>
        <w:rPr>
          <w:szCs w:val="28"/>
        </w:rPr>
      </w:pPr>
      <w:r w:rsidRPr="00AA7EE2">
        <w:rPr>
          <w:szCs w:val="28"/>
        </w:rPr>
        <w:t xml:space="preserve">изменить границы территориальной зоны СХ-1 «Зона земель сельскохозяйственного назначения», расположенной к северо-востоку от  </w:t>
      </w:r>
      <w:r w:rsidR="0041649A">
        <w:rPr>
          <w:szCs w:val="28"/>
        </w:rPr>
        <w:t xml:space="preserve">             </w:t>
      </w:r>
      <w:r w:rsidRPr="00AA7EE2">
        <w:rPr>
          <w:szCs w:val="28"/>
        </w:rPr>
        <w:t>ул. Кооперативная с. Губерово</w:t>
      </w:r>
      <w:r w:rsidR="008D00BA">
        <w:rPr>
          <w:szCs w:val="28"/>
        </w:rPr>
        <w:t>,</w:t>
      </w:r>
      <w:r w:rsidRPr="00AA7EE2">
        <w:rPr>
          <w:szCs w:val="28"/>
        </w:rPr>
        <w:t xml:space="preserve">  и образова</w:t>
      </w:r>
      <w:r w:rsidR="00BC03C4" w:rsidRPr="00AA7EE2">
        <w:rPr>
          <w:szCs w:val="28"/>
        </w:rPr>
        <w:t xml:space="preserve">ть </w:t>
      </w:r>
      <w:r w:rsidRPr="00AA7EE2">
        <w:rPr>
          <w:szCs w:val="28"/>
        </w:rPr>
        <w:t xml:space="preserve"> из её части территориальн</w:t>
      </w:r>
      <w:r w:rsidR="00BC03C4" w:rsidRPr="00AA7EE2">
        <w:rPr>
          <w:szCs w:val="28"/>
        </w:rPr>
        <w:t>ую</w:t>
      </w:r>
      <w:r w:rsidRPr="00AA7EE2">
        <w:rPr>
          <w:szCs w:val="28"/>
        </w:rPr>
        <w:t xml:space="preserve"> зон</w:t>
      </w:r>
      <w:r w:rsidR="00BC03C4" w:rsidRPr="00AA7EE2">
        <w:rPr>
          <w:szCs w:val="28"/>
        </w:rPr>
        <w:t>у</w:t>
      </w:r>
      <w:r w:rsidRPr="00AA7EE2">
        <w:rPr>
          <w:szCs w:val="28"/>
        </w:rPr>
        <w:t xml:space="preserve"> СН-3 «Зона режимных объектов».</w:t>
      </w:r>
    </w:p>
    <w:p w:rsidR="0076469E" w:rsidRPr="00AA7EE2" w:rsidRDefault="00B322CD" w:rsidP="00AA7EE2">
      <w:pPr>
        <w:numPr>
          <w:ilvl w:val="1"/>
          <w:numId w:val="9"/>
        </w:numPr>
        <w:tabs>
          <w:tab w:val="clear" w:pos="1650"/>
          <w:tab w:val="num" w:pos="1276"/>
        </w:tabs>
        <w:spacing w:line="360" w:lineRule="auto"/>
        <w:ind w:hanging="799"/>
        <w:jc w:val="both"/>
        <w:rPr>
          <w:szCs w:val="28"/>
        </w:rPr>
      </w:pPr>
      <w:r w:rsidRPr="00AA7EE2">
        <w:rPr>
          <w:szCs w:val="28"/>
        </w:rPr>
        <w:t xml:space="preserve"> </w:t>
      </w:r>
      <w:r w:rsidR="0076469E" w:rsidRPr="00AA7EE2">
        <w:rPr>
          <w:szCs w:val="28"/>
        </w:rPr>
        <w:t xml:space="preserve">Часть </w:t>
      </w:r>
      <w:r w:rsidR="00566FC3" w:rsidRPr="00AA7EE2">
        <w:rPr>
          <w:szCs w:val="28"/>
        </w:rPr>
        <w:t xml:space="preserve"> </w:t>
      </w:r>
      <w:r w:rsidR="0076469E" w:rsidRPr="00AA7EE2">
        <w:rPr>
          <w:szCs w:val="28"/>
        </w:rPr>
        <w:t xml:space="preserve">3 </w:t>
      </w:r>
      <w:r w:rsidR="00566FC3" w:rsidRPr="00AA7EE2">
        <w:rPr>
          <w:szCs w:val="28"/>
        </w:rPr>
        <w:t xml:space="preserve"> </w:t>
      </w:r>
      <w:r w:rsidR="0076469E" w:rsidRPr="00AA7EE2">
        <w:rPr>
          <w:szCs w:val="28"/>
        </w:rPr>
        <w:t xml:space="preserve">«Градостроительные </w:t>
      </w:r>
      <w:r w:rsidR="00566FC3" w:rsidRPr="00AA7EE2">
        <w:rPr>
          <w:szCs w:val="28"/>
        </w:rPr>
        <w:t xml:space="preserve">  </w:t>
      </w:r>
      <w:r w:rsidR="0076469E" w:rsidRPr="00AA7EE2">
        <w:rPr>
          <w:szCs w:val="28"/>
        </w:rPr>
        <w:t xml:space="preserve">регламенты»  </w:t>
      </w:r>
      <w:r w:rsidR="00566FC3" w:rsidRPr="00AA7EE2">
        <w:rPr>
          <w:szCs w:val="28"/>
        </w:rPr>
        <w:t xml:space="preserve"> </w:t>
      </w:r>
      <w:r w:rsidR="0076469E" w:rsidRPr="00AA7EE2">
        <w:rPr>
          <w:szCs w:val="28"/>
        </w:rPr>
        <w:t xml:space="preserve">дополнить  </w:t>
      </w:r>
      <w:r w:rsidR="00566FC3" w:rsidRPr="00AA7EE2">
        <w:rPr>
          <w:szCs w:val="28"/>
        </w:rPr>
        <w:t xml:space="preserve"> </w:t>
      </w:r>
      <w:r w:rsidR="0076469E" w:rsidRPr="00AA7EE2">
        <w:rPr>
          <w:szCs w:val="28"/>
        </w:rPr>
        <w:t xml:space="preserve">статьей </w:t>
      </w:r>
    </w:p>
    <w:p w:rsidR="0076469E" w:rsidRPr="00AA7EE2" w:rsidRDefault="0076469E" w:rsidP="00AA7EE2">
      <w:pPr>
        <w:spacing w:line="360" w:lineRule="auto"/>
        <w:jc w:val="both"/>
        <w:rPr>
          <w:szCs w:val="28"/>
        </w:rPr>
      </w:pPr>
      <w:r w:rsidRPr="00AA7EE2">
        <w:rPr>
          <w:szCs w:val="28"/>
        </w:rPr>
        <w:t>57 следующего содержания:</w:t>
      </w:r>
    </w:p>
    <w:p w:rsidR="0076469E" w:rsidRPr="00AA7EE2" w:rsidRDefault="0076469E" w:rsidP="00AA7EE2">
      <w:pPr>
        <w:spacing w:line="360" w:lineRule="auto"/>
        <w:rPr>
          <w:szCs w:val="28"/>
        </w:rPr>
      </w:pPr>
      <w:r w:rsidRPr="00AA7EE2">
        <w:rPr>
          <w:szCs w:val="28"/>
        </w:rPr>
        <w:t>«Статья 57. Градостроительные регламенты. Зона режимных объектов</w:t>
      </w:r>
      <w:r w:rsidR="003A0E2D" w:rsidRPr="00AA7EE2">
        <w:rPr>
          <w:szCs w:val="28"/>
        </w:rPr>
        <w:t xml:space="preserve"> </w:t>
      </w:r>
      <w:r w:rsidRPr="00AA7EE2">
        <w:rPr>
          <w:szCs w:val="28"/>
        </w:rPr>
        <w:t>СН-3»</w:t>
      </w:r>
    </w:p>
    <w:p w:rsidR="0076469E" w:rsidRPr="00AA7EE2" w:rsidRDefault="0076469E" w:rsidP="00AA7EE2">
      <w:pPr>
        <w:spacing w:line="360" w:lineRule="auto"/>
        <w:rPr>
          <w:szCs w:val="28"/>
        </w:rPr>
      </w:pPr>
    </w:p>
    <w:p w:rsidR="005633F1" w:rsidRPr="00AA7EE2" w:rsidRDefault="0076469E" w:rsidP="00AA7EE2">
      <w:pPr>
        <w:numPr>
          <w:ilvl w:val="0"/>
          <w:numId w:val="10"/>
        </w:numPr>
        <w:spacing w:line="360" w:lineRule="auto"/>
        <w:jc w:val="both"/>
        <w:rPr>
          <w:szCs w:val="28"/>
        </w:rPr>
      </w:pPr>
      <w:r w:rsidRPr="00AA7EE2">
        <w:rPr>
          <w:szCs w:val="28"/>
        </w:rPr>
        <w:lastRenderedPageBreak/>
        <w:t>Зона СН-3 выделяется для обеспечения правовых условий размещ</w:t>
      </w:r>
      <w:r w:rsidR="005633F1" w:rsidRPr="00AA7EE2">
        <w:rPr>
          <w:szCs w:val="28"/>
        </w:rPr>
        <w:t xml:space="preserve">ения  </w:t>
      </w:r>
    </w:p>
    <w:p w:rsidR="0076469E" w:rsidRPr="00AA7EE2" w:rsidRDefault="0076469E" w:rsidP="00AA7EE2">
      <w:pPr>
        <w:spacing w:line="360" w:lineRule="auto"/>
        <w:jc w:val="both"/>
        <w:rPr>
          <w:szCs w:val="28"/>
        </w:rPr>
      </w:pPr>
      <w:r w:rsidRPr="00AA7EE2">
        <w:rPr>
          <w:szCs w:val="28"/>
        </w:rPr>
        <w:t>объектов для обеспечения защиты и охраны Государственной границы Российской Федерации.</w:t>
      </w:r>
    </w:p>
    <w:p w:rsidR="0076469E" w:rsidRPr="00AA7EE2" w:rsidRDefault="0076469E" w:rsidP="00AA7EE2">
      <w:pPr>
        <w:numPr>
          <w:ilvl w:val="0"/>
          <w:numId w:val="10"/>
        </w:numPr>
        <w:spacing w:line="360" w:lineRule="auto"/>
        <w:ind w:left="0" w:firstLine="0"/>
        <w:jc w:val="both"/>
        <w:rPr>
          <w:szCs w:val="28"/>
        </w:rPr>
      </w:pPr>
      <w:r w:rsidRPr="00AA7EE2">
        <w:rPr>
          <w:szCs w:val="28"/>
        </w:rPr>
        <w:t xml:space="preserve"> Виды разрешенного использования земельных участков и объектов капитального строительства в границах территориальной зоны СН-3: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40"/>
        <w:gridCol w:w="5580"/>
        <w:gridCol w:w="1436"/>
      </w:tblGrid>
      <w:tr w:rsidR="0076469E" w:rsidRPr="00185F6E">
        <w:tc>
          <w:tcPr>
            <w:tcW w:w="2340" w:type="dxa"/>
            <w:shd w:val="clear" w:color="auto" w:fill="auto"/>
          </w:tcPr>
          <w:p w:rsidR="0076469E" w:rsidRPr="00185F6E" w:rsidRDefault="0076469E" w:rsidP="00B03D64">
            <w:pPr>
              <w:jc w:val="center"/>
              <w:rPr>
                <w:b/>
              </w:rPr>
            </w:pPr>
            <w:r w:rsidRPr="00185F6E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  <w:shd w:val="clear" w:color="auto" w:fill="auto"/>
          </w:tcPr>
          <w:p w:rsidR="0076469E" w:rsidRPr="00185F6E" w:rsidRDefault="0076469E" w:rsidP="00B03D64">
            <w:pPr>
              <w:jc w:val="center"/>
              <w:rPr>
                <w:b/>
              </w:rPr>
            </w:pPr>
            <w:r w:rsidRPr="00185F6E">
              <w:rPr>
                <w:b/>
              </w:rPr>
              <w:t>Описание вида разрешенного использования</w:t>
            </w:r>
          </w:p>
          <w:p w:rsidR="0076469E" w:rsidRPr="00185F6E" w:rsidRDefault="0076469E" w:rsidP="00B03D64">
            <w:pPr>
              <w:jc w:val="center"/>
              <w:rPr>
                <w:b/>
              </w:rPr>
            </w:pPr>
          </w:p>
          <w:p w:rsidR="0076469E" w:rsidRPr="00185F6E" w:rsidRDefault="0076469E" w:rsidP="00B03D64">
            <w:pPr>
              <w:jc w:val="center"/>
              <w:rPr>
                <w:b/>
              </w:rPr>
            </w:pPr>
          </w:p>
        </w:tc>
        <w:tc>
          <w:tcPr>
            <w:tcW w:w="1436" w:type="dxa"/>
            <w:shd w:val="clear" w:color="auto" w:fill="auto"/>
          </w:tcPr>
          <w:p w:rsidR="0076469E" w:rsidRPr="00185F6E" w:rsidRDefault="0076469E" w:rsidP="00B03D64">
            <w:pPr>
              <w:jc w:val="center"/>
              <w:rPr>
                <w:b/>
              </w:rPr>
            </w:pPr>
            <w:r w:rsidRPr="00185F6E">
              <w:rPr>
                <w:b/>
              </w:rPr>
              <w:t>Код разрешенного использования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Охрана Государственной границы Российской Федерации</w:t>
            </w:r>
          </w:p>
        </w:tc>
        <w:tc>
          <w:tcPr>
            <w:tcW w:w="558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436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8.2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обустройство спортивных и детских площадок, площадок для отдыха;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436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2.1.1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обустройство спортивных и детских площадок, площадок для отдыха</w:t>
            </w:r>
          </w:p>
        </w:tc>
        <w:tc>
          <w:tcPr>
            <w:tcW w:w="1436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2.3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436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3.3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185F6E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436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4.4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436" w:type="dxa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5F6E">
              <w:rPr>
                <w:rFonts w:ascii="Times New Roman" w:hAnsi="Times New Roman" w:cs="Times New Roman"/>
              </w:rPr>
              <w:t>4.6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 xml:space="preserve">Предоставление </w:t>
            </w:r>
            <w:r w:rsidRPr="008E1129">
              <w:rPr>
                <w:rFonts w:ascii="Times New Roman" w:hAnsi="Times New Roman" w:cs="Times New Roman"/>
              </w:rPr>
              <w:lastRenderedPageBreak/>
              <w:t>коммунальных услуг</w:t>
            </w:r>
          </w:p>
        </w:tc>
        <w:tc>
          <w:tcPr>
            <w:tcW w:w="5580" w:type="dxa"/>
            <w:shd w:val="clear" w:color="auto" w:fill="auto"/>
          </w:tcPr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lastRenderedPageBreak/>
              <w:t xml:space="preserve">Размещение зданий и сооружений, обеспечивающих </w:t>
            </w:r>
            <w:r w:rsidRPr="00AA7EE2">
              <w:rPr>
                <w:rFonts w:ascii="Times New Roman" w:hAnsi="Times New Roman" w:cs="Times New Roman"/>
              </w:rPr>
              <w:lastRenderedPageBreak/>
              <w:t>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436" w:type="dxa"/>
            <w:shd w:val="clear" w:color="auto" w:fill="auto"/>
          </w:tcPr>
          <w:p w:rsidR="0076469E" w:rsidRPr="00AA7EE2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lastRenderedPageBreak/>
              <w:t>3.1.1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F20E09" w:rsidRDefault="0076469E" w:rsidP="00B03D6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F20E09">
              <w:rPr>
                <w:rFonts w:ascii="Times New Roman" w:hAnsi="Times New Roman" w:cs="Times New Roman"/>
              </w:rPr>
              <w:lastRenderedPageBreak/>
              <w:t>Недропользование</w:t>
            </w:r>
          </w:p>
        </w:tc>
        <w:tc>
          <w:tcPr>
            <w:tcW w:w="5580" w:type="dxa"/>
            <w:shd w:val="clear" w:color="auto" w:fill="auto"/>
          </w:tcPr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Осуществление геологических изысканий;</w:t>
            </w:r>
          </w:p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436" w:type="dxa"/>
            <w:shd w:val="clear" w:color="auto" w:fill="auto"/>
          </w:tcPr>
          <w:p w:rsidR="0076469E" w:rsidRPr="00AA7EE2" w:rsidRDefault="0076469E" w:rsidP="00AA7EE2">
            <w:pPr>
              <w:jc w:val="right"/>
              <w:rPr>
                <w:sz w:val="20"/>
              </w:rPr>
            </w:pPr>
            <w:r w:rsidRPr="00AA7EE2">
              <w:rPr>
                <w:sz w:val="20"/>
              </w:rPr>
              <w:t>6.1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Связь</w:t>
            </w:r>
          </w:p>
        </w:tc>
        <w:tc>
          <w:tcPr>
            <w:tcW w:w="5580" w:type="dxa"/>
            <w:shd w:val="clear" w:color="auto" w:fill="auto"/>
          </w:tcPr>
          <w:p w:rsidR="0076469E" w:rsidRPr="00AA7EE2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w:anchor="P198" w:history="1">
              <w:r w:rsidRPr="00AA7EE2">
                <w:rPr>
                  <w:rFonts w:ascii="Times New Roman" w:hAnsi="Times New Roman" w:cs="Times New Roman"/>
                  <w:color w:val="0000FF"/>
                </w:rPr>
                <w:t>кодами 3.1.1</w:t>
              </w:r>
            </w:hyperlink>
            <w:r w:rsidRPr="00AA7EE2">
              <w:rPr>
                <w:rFonts w:ascii="Times New Roman" w:hAnsi="Times New Roman" w:cs="Times New Roman"/>
              </w:rPr>
              <w:t xml:space="preserve">, </w:t>
            </w:r>
            <w:hyperlink w:anchor="P220" w:history="1">
              <w:r w:rsidRPr="00AA7EE2">
                <w:rPr>
                  <w:rFonts w:ascii="Times New Roman" w:hAnsi="Times New Roman" w:cs="Times New Roman"/>
                  <w:color w:val="0000FF"/>
                </w:rPr>
                <w:t>3.2.3</w:t>
              </w:r>
            </w:hyperlink>
          </w:p>
        </w:tc>
        <w:tc>
          <w:tcPr>
            <w:tcW w:w="1436" w:type="dxa"/>
            <w:shd w:val="clear" w:color="auto" w:fill="auto"/>
          </w:tcPr>
          <w:p w:rsidR="0076469E" w:rsidRPr="00AA7EE2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EE2">
              <w:rPr>
                <w:rFonts w:ascii="Times New Roman" w:hAnsi="Times New Roman" w:cs="Times New Roman"/>
              </w:rPr>
              <w:t>6.8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Улично-дорожная сеть</w:t>
            </w:r>
          </w:p>
        </w:tc>
        <w:tc>
          <w:tcPr>
            <w:tcW w:w="558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 xml:space="preserve"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P186" w:history="1">
              <w:r w:rsidRPr="008E1129">
                <w:rPr>
                  <w:rFonts w:ascii="Times New Roman" w:hAnsi="Times New Roman" w:cs="Times New Roman"/>
                  <w:color w:val="0000FF"/>
                </w:rPr>
                <w:t>кодами 2.7.1</w:t>
              </w:r>
            </w:hyperlink>
            <w:r w:rsidRPr="008E1129">
              <w:rPr>
                <w:rFonts w:ascii="Times New Roman" w:hAnsi="Times New Roman" w:cs="Times New Roman"/>
              </w:rPr>
              <w:t xml:space="preserve">, </w:t>
            </w:r>
            <w:hyperlink w:anchor="P382" w:history="1">
              <w:r w:rsidRPr="008E1129">
                <w:rPr>
                  <w:rFonts w:ascii="Times New Roman" w:hAnsi="Times New Roman" w:cs="Times New Roman"/>
                  <w:color w:val="0000FF"/>
                </w:rPr>
                <w:t>4.9</w:t>
              </w:r>
            </w:hyperlink>
            <w:r w:rsidRPr="008E1129">
              <w:rPr>
                <w:rFonts w:ascii="Times New Roman" w:hAnsi="Times New Roman" w:cs="Times New Roman"/>
              </w:rPr>
              <w:t xml:space="preserve">, </w:t>
            </w:r>
            <w:hyperlink w:anchor="P567" w:history="1">
              <w:r w:rsidRPr="008E1129">
                <w:rPr>
                  <w:rFonts w:ascii="Times New Roman" w:hAnsi="Times New Roman" w:cs="Times New Roman"/>
                  <w:color w:val="0000FF"/>
                </w:rPr>
                <w:t>7.2.3</w:t>
              </w:r>
            </w:hyperlink>
            <w:r w:rsidRPr="008E1129">
              <w:rPr>
                <w:rFonts w:ascii="Times New Roman" w:hAnsi="Times New Roman" w:cs="Times New Roman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436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12.0.1</w:t>
            </w:r>
          </w:p>
        </w:tc>
      </w:tr>
      <w:tr w:rsidR="0076469E">
        <w:tc>
          <w:tcPr>
            <w:tcW w:w="234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Благоустройство территории</w:t>
            </w:r>
          </w:p>
        </w:tc>
        <w:tc>
          <w:tcPr>
            <w:tcW w:w="5580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436" w:type="dxa"/>
            <w:shd w:val="clear" w:color="auto" w:fill="auto"/>
          </w:tcPr>
          <w:p w:rsidR="0076469E" w:rsidRPr="008E1129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1129">
              <w:rPr>
                <w:rFonts w:ascii="Times New Roman" w:hAnsi="Times New Roman" w:cs="Times New Roman"/>
              </w:rPr>
              <w:t>12.0.2</w:t>
            </w:r>
          </w:p>
        </w:tc>
      </w:tr>
      <w:tr w:rsidR="0076469E" w:rsidRPr="00EE4CD2">
        <w:tc>
          <w:tcPr>
            <w:tcW w:w="9356" w:type="dxa"/>
            <w:gridSpan w:val="3"/>
            <w:shd w:val="clear" w:color="auto" w:fill="auto"/>
          </w:tcPr>
          <w:p w:rsidR="0076469E" w:rsidRPr="00185F6E" w:rsidRDefault="0076469E" w:rsidP="00B03D6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F6E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 виды разрешенного использования</w:t>
            </w:r>
          </w:p>
        </w:tc>
      </w:tr>
      <w:tr w:rsidR="0076469E" w:rsidRPr="00E73BEF">
        <w:tc>
          <w:tcPr>
            <w:tcW w:w="9356" w:type="dxa"/>
            <w:gridSpan w:val="3"/>
            <w:shd w:val="clear" w:color="auto" w:fill="auto"/>
          </w:tcPr>
          <w:p w:rsidR="0076469E" w:rsidRPr="00EE4CD2" w:rsidRDefault="0076469E" w:rsidP="00B03D64">
            <w:pPr>
              <w:pStyle w:val="Default"/>
            </w:pPr>
            <w:r>
              <w:t>- парковки</w:t>
            </w:r>
          </w:p>
          <w:p w:rsidR="0076469E" w:rsidRPr="00E73BEF" w:rsidRDefault="0076469E" w:rsidP="00B03D64">
            <w:pPr>
              <w:pStyle w:val="Default"/>
            </w:pPr>
          </w:p>
        </w:tc>
      </w:tr>
    </w:tbl>
    <w:p w:rsidR="0076469E" w:rsidRDefault="0076469E" w:rsidP="0076469E"/>
    <w:p w:rsidR="0076469E" w:rsidRPr="0006308A" w:rsidRDefault="0076469E" w:rsidP="00AA7EE2">
      <w:pPr>
        <w:spacing w:line="360" w:lineRule="auto"/>
        <w:jc w:val="both"/>
      </w:pPr>
      <w:r>
        <w:t xml:space="preserve">3. </w:t>
      </w:r>
      <w:r w:rsidRPr="0006308A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СН-3.</w:t>
      </w:r>
    </w:p>
    <w:p w:rsidR="0076469E" w:rsidRDefault="0076469E" w:rsidP="0076469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6154"/>
        <w:gridCol w:w="2449"/>
      </w:tblGrid>
      <w:tr w:rsidR="0076469E" w:rsidRPr="0026568D" w:rsidTr="0026568D">
        <w:tc>
          <w:tcPr>
            <w:tcW w:w="861" w:type="dxa"/>
          </w:tcPr>
          <w:p w:rsidR="0076469E" w:rsidRPr="00EC6A74" w:rsidRDefault="0076469E" w:rsidP="00B03D64">
            <w:r w:rsidRPr="00EC6A74">
              <w:t>№п/п</w:t>
            </w:r>
          </w:p>
        </w:tc>
        <w:tc>
          <w:tcPr>
            <w:tcW w:w="6154" w:type="dxa"/>
          </w:tcPr>
          <w:p w:rsidR="0076469E" w:rsidRPr="0026568D" w:rsidRDefault="0076469E" w:rsidP="0026568D">
            <w:pPr>
              <w:jc w:val="center"/>
              <w:rPr>
                <w:b/>
              </w:rPr>
            </w:pPr>
            <w:r w:rsidRPr="0026568D">
              <w:rPr>
                <w:b/>
              </w:rPr>
              <w:t>Наименование показателя</w:t>
            </w:r>
          </w:p>
        </w:tc>
        <w:tc>
          <w:tcPr>
            <w:tcW w:w="2449" w:type="dxa"/>
          </w:tcPr>
          <w:p w:rsidR="0076469E" w:rsidRPr="0026568D" w:rsidRDefault="0076469E" w:rsidP="0026568D">
            <w:pPr>
              <w:jc w:val="center"/>
              <w:rPr>
                <w:b/>
              </w:rPr>
            </w:pPr>
            <w:r w:rsidRPr="0026568D">
              <w:rPr>
                <w:b/>
              </w:rPr>
              <w:t>Показатель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lastRenderedPageBreak/>
              <w:t>1</w:t>
            </w: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Площадь земельного участка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- минимальная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подлежит установлению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- максимальная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подлежит установлению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t>2</w:t>
            </w: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 xml:space="preserve">Коэффициент застройки участка 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Жилая застройка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более 35%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Иные виды разрешенного использования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более 55%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t>3</w:t>
            </w: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Минимальные отступы от красных линий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smartTag w:uri="urn:schemas-microsoft-com:office:smarttags" w:element="metricconverter">
              <w:smartTagPr>
                <w:attr w:name="ProductID" w:val="5 м"/>
              </w:smartTagPr>
              <w:r w:rsidRPr="00E3228B">
                <w:t>5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t>4</w:t>
            </w: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 xml:space="preserve">Количество надземных этажей  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</w:p>
        </w:tc>
      </w:tr>
      <w:tr w:rsidR="0076469E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Жилая застройка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более 4-х</w:t>
            </w:r>
          </w:p>
        </w:tc>
      </w:tr>
      <w:tr w:rsidR="0076469E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Иные виды разрешенного использования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Не более 3-х</w:t>
            </w: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t>5</w:t>
            </w:r>
          </w:p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997A5B" w:rsidRDefault="0076469E" w:rsidP="00997A5B">
            <w:pPr>
              <w:pStyle w:val="Default"/>
              <w:rPr>
                <w:sz w:val="28"/>
                <w:szCs w:val="28"/>
              </w:rPr>
            </w:pPr>
            <w:r w:rsidRPr="00997A5B">
              <w:rPr>
                <w:sz w:val="28"/>
                <w:szCs w:val="28"/>
              </w:rPr>
              <w:t>Минимальные отступы от окон жилых домов до площадок: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Игр детей младшего и дошкольного возраста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E3228B">
                <w:t>12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Отдыха взрослого населения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E3228B">
                <w:t>10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Для занятий физкультурой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E3228B">
                <w:t>10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Для хозяйственных целей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E3228B">
                <w:t>20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6154" w:type="dxa"/>
          </w:tcPr>
          <w:p w:rsidR="0076469E" w:rsidRPr="00E3228B" w:rsidRDefault="0076469E" w:rsidP="00B03D64">
            <w:r w:rsidRPr="00E3228B">
              <w:t>Для выгула собак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E3228B">
                <w:t>30 м</w:t>
              </w:r>
            </w:smartTag>
          </w:p>
        </w:tc>
      </w:tr>
      <w:tr w:rsidR="0076469E" w:rsidRPr="00EC6A74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  <w:r w:rsidRPr="00E3228B">
              <w:t>6</w:t>
            </w:r>
          </w:p>
        </w:tc>
        <w:tc>
          <w:tcPr>
            <w:tcW w:w="6154" w:type="dxa"/>
          </w:tcPr>
          <w:p w:rsidR="0076469E" w:rsidRPr="00997A5B" w:rsidRDefault="0076469E" w:rsidP="00997A5B">
            <w:pPr>
              <w:pStyle w:val="Default"/>
              <w:rPr>
                <w:sz w:val="28"/>
                <w:szCs w:val="28"/>
              </w:rPr>
            </w:pPr>
            <w:r w:rsidRPr="00997A5B">
              <w:rPr>
                <w:sz w:val="28"/>
                <w:szCs w:val="28"/>
              </w:rPr>
              <w:t xml:space="preserve">Минимальный  процент озеленения </w:t>
            </w:r>
          </w:p>
        </w:tc>
        <w:tc>
          <w:tcPr>
            <w:tcW w:w="2449" w:type="dxa"/>
          </w:tcPr>
          <w:p w:rsidR="0076469E" w:rsidRPr="00E3228B" w:rsidRDefault="0076469E" w:rsidP="0026568D">
            <w:pPr>
              <w:jc w:val="center"/>
            </w:pPr>
            <w:r w:rsidRPr="00E3228B">
              <w:t>20%</w:t>
            </w:r>
          </w:p>
        </w:tc>
      </w:tr>
      <w:tr w:rsidR="0076469E" w:rsidRPr="0026568D" w:rsidTr="0026568D">
        <w:tc>
          <w:tcPr>
            <w:tcW w:w="861" w:type="dxa"/>
          </w:tcPr>
          <w:p w:rsidR="0076469E" w:rsidRPr="00E3228B" w:rsidRDefault="0076469E" w:rsidP="0026568D">
            <w:pPr>
              <w:jc w:val="center"/>
            </w:pPr>
          </w:p>
        </w:tc>
        <w:tc>
          <w:tcPr>
            <w:tcW w:w="8603" w:type="dxa"/>
            <w:gridSpan w:val="2"/>
          </w:tcPr>
          <w:p w:rsidR="0076469E" w:rsidRPr="00E3228B" w:rsidRDefault="0076469E" w:rsidP="00B03D64">
            <w:pPr>
              <w:pStyle w:val="Default"/>
            </w:pPr>
            <w:r w:rsidRPr="00E3228B">
              <w:t xml:space="preserve">Примечания: </w:t>
            </w:r>
          </w:p>
          <w:p w:rsidR="0076469E" w:rsidRPr="00E3228B" w:rsidRDefault="0076469E" w:rsidP="00B03D64">
            <w:pPr>
              <w:pStyle w:val="Default"/>
            </w:pPr>
            <w:r w:rsidRPr="00E3228B">
              <w:t xml:space="preserve">1. Расстояния измеряются до наружных граней стен строений. </w:t>
            </w:r>
          </w:p>
          <w:p w:rsidR="0076469E" w:rsidRPr="00E3228B" w:rsidRDefault="0076469E" w:rsidP="00B03D64">
            <w:pPr>
              <w:pStyle w:val="Default"/>
            </w:pPr>
            <w:r w:rsidRPr="00E3228B">
              <w:t xml:space="preserve"> 2. Минимальный размер земельного участка для многоквартирного жилого дома различной этажности определяется   в соответствии с региональными нормативами градостроительного проектирования в Приморском крае, утвержденным</w:t>
            </w:r>
            <w:r w:rsidR="00997A5B">
              <w:t>и постановлением Администрации П</w:t>
            </w:r>
            <w:r w:rsidRPr="00E3228B">
              <w:t>риморского края от 21.12.2016 № 593-па.</w:t>
            </w:r>
          </w:p>
        </w:tc>
      </w:tr>
    </w:tbl>
    <w:p w:rsidR="005342CF" w:rsidRPr="00BE4E91" w:rsidRDefault="005342CF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 xml:space="preserve">2. </w:t>
      </w:r>
      <w:r w:rsidR="00B322CD">
        <w:rPr>
          <w:bCs/>
          <w:szCs w:val="28"/>
        </w:rPr>
        <w:t xml:space="preserve">    </w:t>
      </w:r>
      <w:r>
        <w:rPr>
          <w:bCs/>
          <w:szCs w:val="28"/>
        </w:rPr>
        <w:t>Настоящий нормативный правовой акт вступает в силу со дня его опубликования</w:t>
      </w:r>
      <w:r w:rsidR="00997A5B">
        <w:rPr>
          <w:bCs/>
          <w:szCs w:val="28"/>
        </w:rPr>
        <w:t xml:space="preserve"> в газете  «Победа»</w:t>
      </w:r>
      <w:r w:rsidR="007368B3">
        <w:rPr>
          <w:bCs/>
          <w:szCs w:val="28"/>
        </w:rPr>
        <w:t>.</w:t>
      </w:r>
    </w:p>
    <w:p w:rsidR="00B55774" w:rsidRDefault="00B55774" w:rsidP="00CD667A">
      <w:pPr>
        <w:spacing w:line="360" w:lineRule="auto"/>
        <w:jc w:val="both"/>
      </w:pPr>
    </w:p>
    <w:p w:rsidR="00997A5B" w:rsidRDefault="00997A5B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>
        <w:t>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1C2" w:rsidRDefault="007A21C2">
      <w:r>
        <w:separator/>
      </w:r>
    </w:p>
  </w:endnote>
  <w:endnote w:type="continuationSeparator" w:id="1">
    <w:p w:rsidR="007A21C2" w:rsidRDefault="007A2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1C2" w:rsidRDefault="007A21C2">
      <w:r>
        <w:separator/>
      </w:r>
    </w:p>
  </w:footnote>
  <w:footnote w:type="continuationSeparator" w:id="1">
    <w:p w:rsidR="007A21C2" w:rsidRDefault="007A21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FC3" w:rsidRDefault="00BB17FC" w:rsidP="004810CE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66F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66FC3" w:rsidRDefault="00566FC3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FC3" w:rsidRDefault="00566FC3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E66397"/>
    <w:multiLevelType w:val="multilevel"/>
    <w:tmpl w:val="D92A99F0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50"/>
        </w:tabs>
        <w:ind w:left="16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00"/>
        </w:tabs>
        <w:ind w:left="4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90"/>
        </w:tabs>
        <w:ind w:left="6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10"/>
        </w:tabs>
        <w:ind w:left="83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00"/>
        </w:tabs>
        <w:ind w:left="9600" w:hanging="2160"/>
      </w:pPr>
      <w:rPr>
        <w:rFonts w:hint="default"/>
      </w:rPr>
    </w:lvl>
  </w:abstractNum>
  <w:abstractNum w:abstractNumId="7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2189"/>
    <w:rsid w:val="0010393C"/>
    <w:rsid w:val="0010408C"/>
    <w:rsid w:val="00105C92"/>
    <w:rsid w:val="001067B4"/>
    <w:rsid w:val="001073B8"/>
    <w:rsid w:val="0010792C"/>
    <w:rsid w:val="00110F48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568D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11D9"/>
    <w:rsid w:val="003423C6"/>
    <w:rsid w:val="00344C56"/>
    <w:rsid w:val="003573A6"/>
    <w:rsid w:val="00360FE4"/>
    <w:rsid w:val="00361DF8"/>
    <w:rsid w:val="0036363B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0E2D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2C37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0638"/>
    <w:rsid w:val="00413D9B"/>
    <w:rsid w:val="00415001"/>
    <w:rsid w:val="00415069"/>
    <w:rsid w:val="0041649A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3F1"/>
    <w:rsid w:val="0056370D"/>
    <w:rsid w:val="00566FC3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2408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5E2F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368B3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69E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21C2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00BA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97A5B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A7EE2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3D64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22CD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7FC"/>
    <w:rsid w:val="00BB3C10"/>
    <w:rsid w:val="00BB3E49"/>
    <w:rsid w:val="00BC03C4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3F6A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3CA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15D"/>
    <w:rsid w:val="00DA1214"/>
    <w:rsid w:val="00DA2D30"/>
    <w:rsid w:val="00DA6577"/>
    <w:rsid w:val="00DB071E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rsid w:val="005414A6"/>
    <w:pPr>
      <w:tabs>
        <w:tab w:val="center" w:pos="4153"/>
        <w:tab w:val="right" w:pos="8306"/>
      </w:tabs>
    </w:pPr>
  </w:style>
  <w:style w:type="paragraph" w:customStyle="1" w:styleId="a6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7">
    <w:name w:val="Body Text Indent"/>
    <w:basedOn w:val="a"/>
    <w:rsid w:val="00E25951"/>
    <w:pPr>
      <w:spacing w:after="120"/>
      <w:ind w:left="283"/>
    </w:pPr>
  </w:style>
  <w:style w:type="table" w:styleId="a8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9">
    <w:name w:val="page number"/>
    <w:basedOn w:val="a0"/>
    <w:rsid w:val="00E25951"/>
  </w:style>
  <w:style w:type="paragraph" w:styleId="aa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b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5">
    <w:name w:val="Нижний колонтитул Знак"/>
    <w:link w:val="a4"/>
    <w:rsid w:val="0076469E"/>
    <w:rPr>
      <w:sz w:val="28"/>
      <w:lang w:val="ru-RU" w:eastAsia="ru-RU" w:bidi="ar-SA"/>
    </w:rPr>
  </w:style>
  <w:style w:type="paragraph" w:customStyle="1" w:styleId="Default">
    <w:name w:val="Default"/>
    <w:rsid w:val="0076469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14</TotalTime>
  <Pages>5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9428</CharactersWithSpaces>
  <SharedDoc>false</SharedDoc>
  <HLinks>
    <vt:vector size="30" baseType="variant">
      <vt:variant>
        <vt:i4>131142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P567</vt:lpwstr>
      </vt:variant>
      <vt:variant>
        <vt:i4>65608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P382</vt:lpwstr>
      </vt:variant>
      <vt:variant>
        <vt:i4>458824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P186</vt:lpwstr>
      </vt:variant>
      <vt:variant>
        <vt:i4>131138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P220</vt:lpwstr>
      </vt:variant>
      <vt:variant>
        <vt:i4>589897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5</cp:revision>
  <cp:lastPrinted>2019-10-21T07:20:00Z</cp:lastPrinted>
  <dcterms:created xsi:type="dcterms:W3CDTF">2019-10-21T07:22:00Z</dcterms:created>
  <dcterms:modified xsi:type="dcterms:W3CDTF">2019-10-31T04:17:00Z</dcterms:modified>
</cp:coreProperties>
</file>