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8C2" w:rsidRDefault="00F81075" w:rsidP="004B38C2">
      <w:pPr>
        <w:jc w:val="center"/>
        <w:rPr>
          <w:b/>
          <w:sz w:val="28"/>
          <w:szCs w:val="28"/>
        </w:rPr>
      </w:pPr>
      <w:r w:rsidRPr="00F8107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B38C2" w:rsidRDefault="004B38C2" w:rsidP="004B38C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B38C2"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B38C2" w:rsidTr="004B38C2">
        <w:trPr>
          <w:trHeight w:val="107"/>
        </w:trPr>
        <w:tc>
          <w:tcPr>
            <w:tcW w:w="9834" w:type="dxa"/>
          </w:tcPr>
          <w:p w:rsidR="004B38C2" w:rsidRDefault="004B38C2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4B38C2" w:rsidRDefault="004B38C2" w:rsidP="004B38C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4B38C2" w:rsidRDefault="004B38C2" w:rsidP="004B3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B38C2" w:rsidRDefault="004B38C2" w:rsidP="004B3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B38C2" w:rsidRDefault="004B38C2" w:rsidP="004B38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«28» ноября 2019 года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F3AB2">
        <w:rPr>
          <w:rFonts w:ascii="Times New Roman" w:hAnsi="Times New Roman" w:cs="Times New Roman"/>
          <w:sz w:val="28"/>
          <w:szCs w:val="28"/>
        </w:rPr>
        <w:t xml:space="preserve">                           № 629</w:t>
      </w:r>
    </w:p>
    <w:p w:rsidR="004B38C2" w:rsidRDefault="004B38C2" w:rsidP="004B38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B38C2" w:rsidRPr="000550AE" w:rsidRDefault="000550AE" w:rsidP="004B38C2">
      <w:pPr>
        <w:tabs>
          <w:tab w:val="left" w:pos="5387"/>
        </w:tabs>
        <w:spacing w:after="0" w:line="240" w:lineRule="auto"/>
        <w:ind w:right="3402"/>
        <w:jc w:val="both"/>
        <w:rPr>
          <w:rFonts w:ascii="Times New Roman" w:hAnsi="Times New Roman" w:cs="Times New Roman"/>
          <w:sz w:val="28"/>
          <w:szCs w:val="28"/>
        </w:rPr>
      </w:pPr>
      <w:r w:rsidRPr="000550AE">
        <w:rPr>
          <w:rFonts w:ascii="Times New Roman" w:hAnsi="Times New Roman" w:cs="Times New Roman"/>
          <w:sz w:val="28"/>
          <w:szCs w:val="28"/>
        </w:rPr>
        <w:t>Об информации  администрации Пожарского муниципального района об оказанных в 2019 году образовательными учреждениями в сфере образования платных услугах, приносящих доход бюджетным учреждениям</w:t>
      </w:r>
    </w:p>
    <w:p w:rsidR="004B38C2" w:rsidRDefault="004B38C2" w:rsidP="004B38C2">
      <w:pPr>
        <w:spacing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647C" w:rsidRDefault="000550AE" w:rsidP="00AF1714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Pr="000550AE">
        <w:rPr>
          <w:rFonts w:ascii="Times New Roman" w:hAnsi="Times New Roman" w:cs="Times New Roman"/>
          <w:sz w:val="28"/>
          <w:szCs w:val="28"/>
        </w:rPr>
        <w:t xml:space="preserve">  администрации Пожарского муниципального района об оказанных в 2019 году образовательными учреждениями в сфере образования платных услугах, приносящих доход бюджетным учреждениям</w:t>
      </w:r>
      <w:r w:rsidR="004B38C2">
        <w:rPr>
          <w:rFonts w:ascii="Times New Roman" w:hAnsi="Times New Roman" w:cs="Times New Roman"/>
          <w:b/>
          <w:sz w:val="28"/>
          <w:szCs w:val="28"/>
        </w:rPr>
        <w:t>,</w:t>
      </w:r>
      <w:r w:rsidR="004B38C2">
        <w:rPr>
          <w:rFonts w:ascii="Times New Roman" w:hAnsi="Times New Roman" w:cs="Times New Roman"/>
          <w:sz w:val="28"/>
          <w:szCs w:val="28"/>
        </w:rPr>
        <w:t xml:space="preserve"> </w:t>
      </w:r>
      <w:r w:rsidR="00AF1714">
        <w:rPr>
          <w:rFonts w:ascii="Times New Roman" w:hAnsi="Times New Roman" w:cs="Times New Roman"/>
          <w:sz w:val="28"/>
          <w:szCs w:val="28"/>
        </w:rPr>
        <w:t xml:space="preserve">учитывая, что на основании части 4 статьи 9.2 Федерального закона от 12 января 1996 года № 7-ФЗ «О некоммерческих организациях» </w:t>
      </w:r>
      <w:r w:rsidR="00E3647C">
        <w:rPr>
          <w:rFonts w:ascii="Times New Roman" w:hAnsi="Times New Roman" w:cs="Times New Roman"/>
          <w:sz w:val="28"/>
          <w:szCs w:val="28"/>
        </w:rPr>
        <w:t>б</w:t>
      </w:r>
      <w:r w:rsidR="00AF1714" w:rsidRPr="00F86E6F">
        <w:rPr>
          <w:rFonts w:ascii="Times New Roman" w:hAnsi="Times New Roman" w:cs="Times New Roman"/>
          <w:sz w:val="28"/>
          <w:szCs w:val="28"/>
        </w:rPr>
        <w:t>юджетное учреждение вправе</w:t>
      </w:r>
      <w:r w:rsidR="00E3647C">
        <w:rPr>
          <w:rFonts w:ascii="Times New Roman" w:hAnsi="Times New Roman" w:cs="Times New Roman"/>
          <w:sz w:val="28"/>
          <w:szCs w:val="28"/>
        </w:rPr>
        <w:t>:</w:t>
      </w:r>
    </w:p>
    <w:p w:rsidR="00AF1714" w:rsidRPr="00F86E6F" w:rsidRDefault="00E3647C" w:rsidP="00AF1714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F1714" w:rsidRPr="00F86E6F">
        <w:rPr>
          <w:rFonts w:ascii="Times New Roman" w:hAnsi="Times New Roman" w:cs="Times New Roman"/>
          <w:sz w:val="28"/>
          <w:szCs w:val="28"/>
        </w:rPr>
        <w:t xml:space="preserve"> сверх установленного государственного (муниципального) задания, а также в случаях, определенных федеральными законами, в пределах установленного государственного (муниципального) задания выполнять работы, оказывать услуги, относящиеся к его основным видам деятельности, предусмотренным его учредительным документом, для граждан и юридических лиц за плату и на одинаковых при оказании одних и тех же услуг условия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3B6932">
        <w:rPr>
          <w:rFonts w:ascii="Times New Roman" w:hAnsi="Times New Roman" w:cs="Times New Roman"/>
          <w:sz w:val="28"/>
          <w:szCs w:val="28"/>
        </w:rPr>
        <w:t>;</w:t>
      </w:r>
    </w:p>
    <w:p w:rsidR="004B38C2" w:rsidRDefault="00E3647C" w:rsidP="00E3647C">
      <w:pPr>
        <w:pStyle w:val="a5"/>
        <w:autoSpaceDE w:val="0"/>
        <w:autoSpaceDN w:val="0"/>
        <w:adjustRightInd w:val="0"/>
        <w:spacing w:before="280" w:after="0" w:line="240" w:lineRule="auto"/>
        <w:ind w:left="0" w:firstLine="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1714" w:rsidRPr="00F86E6F">
        <w:rPr>
          <w:rFonts w:ascii="Times New Roman" w:hAnsi="Times New Roman" w:cs="Times New Roman"/>
          <w:sz w:val="28"/>
          <w:szCs w:val="28"/>
        </w:rPr>
        <w:t>осуществлять иные виды деятельности, не являющиеся основными видами деятельности, при условии, что такая деятельность указана</w:t>
      </w:r>
      <w:r>
        <w:rPr>
          <w:rFonts w:ascii="Times New Roman" w:hAnsi="Times New Roman" w:cs="Times New Roman"/>
          <w:sz w:val="28"/>
          <w:szCs w:val="28"/>
        </w:rPr>
        <w:t xml:space="preserve"> в его учредительных документах, в целях привлечения дополнительных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оход бюджетных учреждений </w:t>
      </w:r>
      <w:r w:rsidR="004B38C2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4B38C2" w:rsidRDefault="004B38C2" w:rsidP="004B38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38C2" w:rsidRDefault="004B38C2" w:rsidP="004B38C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B38C2" w:rsidRDefault="008D5690" w:rsidP="004B38C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0550AE">
        <w:rPr>
          <w:rFonts w:ascii="Times New Roman" w:hAnsi="Times New Roman" w:cs="Times New Roman"/>
          <w:sz w:val="28"/>
          <w:szCs w:val="28"/>
        </w:rPr>
        <w:t>нформацию</w:t>
      </w:r>
      <w:r w:rsidR="000550AE" w:rsidRPr="000550AE">
        <w:rPr>
          <w:rFonts w:ascii="Times New Roman" w:hAnsi="Times New Roman" w:cs="Times New Roman"/>
          <w:sz w:val="28"/>
          <w:szCs w:val="28"/>
        </w:rPr>
        <w:t xml:space="preserve">  администрации Пожарского муниципального района об оказанных в 2019 году образовательными учреждениями в сфере образования платных услугах, приносящих доход бюджетным учреждениям</w:t>
      </w:r>
      <w:r>
        <w:rPr>
          <w:rFonts w:ascii="Times New Roman" w:hAnsi="Times New Roman" w:cs="Times New Roman"/>
          <w:sz w:val="28"/>
          <w:szCs w:val="28"/>
        </w:rPr>
        <w:t>, принять к сведению.</w:t>
      </w:r>
    </w:p>
    <w:p w:rsidR="002B1963" w:rsidRDefault="00E3647C" w:rsidP="0013616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Рекомендовать </w:t>
      </w:r>
      <w:r w:rsidR="002B1963">
        <w:rPr>
          <w:rFonts w:ascii="Times New Roman" w:hAnsi="Times New Roman" w:cs="Times New Roman"/>
          <w:sz w:val="28"/>
          <w:szCs w:val="28"/>
        </w:rPr>
        <w:t>образовательным учреждениям в сфере образования</w:t>
      </w:r>
      <w:r w:rsidR="00BA4D47">
        <w:rPr>
          <w:rFonts w:ascii="Times New Roman" w:hAnsi="Times New Roman" w:cs="Times New Roman"/>
          <w:sz w:val="28"/>
          <w:szCs w:val="28"/>
        </w:rPr>
        <w:t xml:space="preserve"> (далее - образовательные учреждения)</w:t>
      </w:r>
      <w:r w:rsidR="002B1963">
        <w:rPr>
          <w:rFonts w:ascii="Times New Roman" w:hAnsi="Times New Roman" w:cs="Times New Roman"/>
          <w:sz w:val="28"/>
          <w:szCs w:val="28"/>
        </w:rPr>
        <w:t>:</w:t>
      </w:r>
    </w:p>
    <w:p w:rsidR="002B1963" w:rsidRDefault="002B1963" w:rsidP="002B1963">
      <w:pPr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3B6932">
        <w:rPr>
          <w:rFonts w:ascii="Times New Roman" w:hAnsi="Times New Roman" w:cs="Times New Roman"/>
          <w:sz w:val="28"/>
          <w:szCs w:val="28"/>
        </w:rPr>
        <w:t xml:space="preserve"> полной мере использовать </w:t>
      </w:r>
      <w:r w:rsidR="00D902A3">
        <w:rPr>
          <w:rFonts w:ascii="Times New Roman" w:hAnsi="Times New Roman" w:cs="Times New Roman"/>
          <w:sz w:val="28"/>
          <w:szCs w:val="28"/>
        </w:rPr>
        <w:t xml:space="preserve">установленное законом </w:t>
      </w:r>
      <w:r w:rsidR="003B6932">
        <w:rPr>
          <w:rFonts w:ascii="Times New Roman" w:hAnsi="Times New Roman" w:cs="Times New Roman"/>
          <w:sz w:val="28"/>
          <w:szCs w:val="28"/>
        </w:rPr>
        <w:t xml:space="preserve">право на осуществление </w:t>
      </w:r>
      <w:r w:rsidR="00E3647C">
        <w:rPr>
          <w:rFonts w:ascii="Times New Roman" w:hAnsi="Times New Roman" w:cs="Times New Roman"/>
          <w:sz w:val="28"/>
          <w:szCs w:val="28"/>
        </w:rPr>
        <w:t xml:space="preserve"> </w:t>
      </w:r>
      <w:r w:rsidR="003B6932">
        <w:rPr>
          <w:rFonts w:ascii="Times New Roman" w:hAnsi="Times New Roman" w:cs="Times New Roman"/>
          <w:sz w:val="28"/>
          <w:szCs w:val="28"/>
        </w:rPr>
        <w:t>работ, оказание</w:t>
      </w:r>
      <w:r w:rsidR="006F12C8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824EF">
        <w:rPr>
          <w:rFonts w:ascii="Times New Roman" w:hAnsi="Times New Roman" w:cs="Times New Roman"/>
          <w:sz w:val="28"/>
          <w:szCs w:val="28"/>
        </w:rPr>
        <w:t>, относящихся к их</w:t>
      </w:r>
      <w:r w:rsidR="003B6932" w:rsidRPr="00F86E6F">
        <w:rPr>
          <w:rFonts w:ascii="Times New Roman" w:hAnsi="Times New Roman" w:cs="Times New Roman"/>
          <w:sz w:val="28"/>
          <w:szCs w:val="28"/>
        </w:rPr>
        <w:t xml:space="preserve"> основным видам деятельности</w:t>
      </w:r>
      <w:r w:rsidR="00E268A1">
        <w:rPr>
          <w:rFonts w:ascii="Times New Roman" w:hAnsi="Times New Roman" w:cs="Times New Roman"/>
          <w:sz w:val="28"/>
          <w:szCs w:val="28"/>
        </w:rPr>
        <w:t xml:space="preserve"> и иным видам деятельности, не являющимся основными видами деятельности</w:t>
      </w:r>
      <w:r w:rsidR="003B6932" w:rsidRPr="00F86E6F">
        <w:rPr>
          <w:rFonts w:ascii="Times New Roman" w:hAnsi="Times New Roman" w:cs="Times New Roman"/>
          <w:sz w:val="28"/>
          <w:szCs w:val="28"/>
        </w:rPr>
        <w:t>, предусмотренным</w:t>
      </w:r>
      <w:r w:rsidR="007824EF">
        <w:rPr>
          <w:rFonts w:ascii="Times New Roman" w:hAnsi="Times New Roman" w:cs="Times New Roman"/>
          <w:sz w:val="28"/>
          <w:szCs w:val="28"/>
        </w:rPr>
        <w:t>и</w:t>
      </w:r>
      <w:r w:rsidR="00E268A1">
        <w:rPr>
          <w:rFonts w:ascii="Times New Roman" w:hAnsi="Times New Roman" w:cs="Times New Roman"/>
          <w:sz w:val="28"/>
          <w:szCs w:val="28"/>
        </w:rPr>
        <w:t xml:space="preserve"> Уставом образовательных учреждений</w:t>
      </w:r>
      <w:r w:rsidR="003B6932" w:rsidRPr="00F86E6F">
        <w:rPr>
          <w:rFonts w:ascii="Times New Roman" w:hAnsi="Times New Roman" w:cs="Times New Roman"/>
          <w:sz w:val="28"/>
          <w:szCs w:val="28"/>
        </w:rPr>
        <w:t>, для граждан и юридических лиц за плату и на одинаковых при оказании одних и тех же услуг условия</w:t>
      </w:r>
      <w:r w:rsidR="003B6932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3647C" w:rsidRDefault="002B1963" w:rsidP="002B1963">
      <w:pPr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 w:rsidR="00E268A1" w:rsidRPr="001361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величивать доходы образовательных учреждений за счет расширения видов</w:t>
      </w:r>
      <w:r w:rsidRPr="00F86E6F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E6F">
        <w:rPr>
          <w:rFonts w:ascii="Times New Roman" w:hAnsi="Times New Roman" w:cs="Times New Roman"/>
          <w:sz w:val="28"/>
          <w:szCs w:val="28"/>
        </w:rPr>
        <w:t>для граждан и юридических лиц за плату</w:t>
      </w:r>
      <w:r w:rsidR="007824EF">
        <w:rPr>
          <w:rFonts w:ascii="Times New Roman" w:hAnsi="Times New Roman" w:cs="Times New Roman"/>
          <w:sz w:val="28"/>
          <w:szCs w:val="28"/>
        </w:rPr>
        <w:t>.</w:t>
      </w:r>
    </w:p>
    <w:p w:rsidR="007824EF" w:rsidRPr="00136162" w:rsidRDefault="007824EF" w:rsidP="002B1963">
      <w:pPr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Рекомендовать управлению образования администрации Пожарского муниципального района, уполномоченному на осуществление функций учредителя, осуществлять мониторинг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осуществлением образовательными учреждениями </w:t>
      </w:r>
      <w:r w:rsidRPr="00F86E6F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6E6F">
        <w:rPr>
          <w:rFonts w:ascii="Times New Roman" w:hAnsi="Times New Roman" w:cs="Times New Roman"/>
          <w:sz w:val="28"/>
          <w:szCs w:val="28"/>
        </w:rPr>
        <w:t>для граждан и юридических лиц за плату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38C2" w:rsidRDefault="007824EF" w:rsidP="007824EF">
      <w:pPr>
        <w:autoSpaceDN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B38C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4B38C2" w:rsidRDefault="004B38C2" w:rsidP="004B38C2">
      <w:pPr>
        <w:rPr>
          <w:rFonts w:ascii="Times New Roman" w:hAnsi="Times New Roman" w:cs="Times New Roman"/>
          <w:sz w:val="28"/>
          <w:szCs w:val="28"/>
        </w:rPr>
      </w:pPr>
    </w:p>
    <w:p w:rsidR="004B38C2" w:rsidRDefault="004B38C2" w:rsidP="004B38C2">
      <w:pPr>
        <w:rPr>
          <w:rFonts w:ascii="Times New Roman" w:hAnsi="Times New Roman" w:cs="Times New Roman"/>
          <w:sz w:val="28"/>
          <w:szCs w:val="28"/>
        </w:rPr>
      </w:pPr>
    </w:p>
    <w:p w:rsidR="004B38C2" w:rsidRDefault="004B38C2" w:rsidP="004B3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4B38C2" w:rsidRDefault="004B38C2" w:rsidP="004B38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B3614" w:rsidRDefault="002B3614"/>
    <w:sectPr w:rsidR="002B3614" w:rsidSect="00136162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38C2"/>
    <w:rsid w:val="0004689E"/>
    <w:rsid w:val="000550AE"/>
    <w:rsid w:val="000D36AA"/>
    <w:rsid w:val="00136162"/>
    <w:rsid w:val="001C66ED"/>
    <w:rsid w:val="002B1963"/>
    <w:rsid w:val="002B3614"/>
    <w:rsid w:val="003B6932"/>
    <w:rsid w:val="003D0F43"/>
    <w:rsid w:val="004B38C2"/>
    <w:rsid w:val="006F12C8"/>
    <w:rsid w:val="007824EF"/>
    <w:rsid w:val="007A1FB2"/>
    <w:rsid w:val="008D5690"/>
    <w:rsid w:val="008F3AB2"/>
    <w:rsid w:val="00A30739"/>
    <w:rsid w:val="00AF1714"/>
    <w:rsid w:val="00BA4D47"/>
    <w:rsid w:val="00D902A3"/>
    <w:rsid w:val="00E268A1"/>
    <w:rsid w:val="00E3647C"/>
    <w:rsid w:val="00F81075"/>
    <w:rsid w:val="00F8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8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86E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2019-11-28T22:22:00Z</cp:lastPrinted>
  <dcterms:created xsi:type="dcterms:W3CDTF">2019-11-24T23:19:00Z</dcterms:created>
  <dcterms:modified xsi:type="dcterms:W3CDTF">2019-11-28T22:23:00Z</dcterms:modified>
</cp:coreProperties>
</file>