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4DB" w:rsidRDefault="000A50F4" w:rsidP="00D134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50F4">
        <w:rPr>
          <w:rFonts w:ascii="Calibri" w:hAnsi="Calibr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D134DB" w:rsidRDefault="00D134DB" w:rsidP="00D134D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134D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134DB" w:rsidRPr="006B1426" w:rsidTr="00022A55">
        <w:trPr>
          <w:trHeight w:val="60"/>
        </w:trPr>
        <w:tc>
          <w:tcPr>
            <w:tcW w:w="9834" w:type="dxa"/>
          </w:tcPr>
          <w:p w:rsidR="00D134DB" w:rsidRPr="006B1426" w:rsidRDefault="00D134DB" w:rsidP="00022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D134DB" w:rsidRDefault="00D134DB" w:rsidP="00D134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D134DB" w:rsidRDefault="00D134DB" w:rsidP="00D134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D134DB" w:rsidRDefault="00D134DB" w:rsidP="00D134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134DB" w:rsidRDefault="00D134DB" w:rsidP="00D134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D134DB" w:rsidRDefault="00D134DB" w:rsidP="00D134D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D134DB" w:rsidRDefault="00EF77EF" w:rsidP="00D134D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«26</w:t>
      </w:r>
      <w:r w:rsidR="00D134DB">
        <w:rPr>
          <w:rFonts w:ascii="Times New Roman" w:hAnsi="Times New Roman"/>
          <w:sz w:val="28"/>
          <w:szCs w:val="28"/>
        </w:rPr>
        <w:t>»</w:t>
      </w:r>
      <w:r w:rsidR="0008778A">
        <w:rPr>
          <w:rFonts w:ascii="Times New Roman" w:hAnsi="Times New Roman"/>
          <w:sz w:val="28"/>
          <w:szCs w:val="28"/>
        </w:rPr>
        <w:t xml:space="preserve"> </w:t>
      </w:r>
      <w:r w:rsidR="007E7CF3">
        <w:rPr>
          <w:rFonts w:ascii="Times New Roman" w:hAnsi="Times New Roman"/>
          <w:sz w:val="28"/>
          <w:szCs w:val="28"/>
        </w:rPr>
        <w:t xml:space="preserve">марта </w:t>
      </w:r>
      <w:r w:rsidR="00D134DB">
        <w:rPr>
          <w:rFonts w:ascii="Times New Roman" w:hAnsi="Times New Roman"/>
          <w:sz w:val="28"/>
          <w:szCs w:val="28"/>
        </w:rPr>
        <w:t xml:space="preserve">2020 года          </w:t>
      </w:r>
      <w:r w:rsidR="007E7CF3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D134DB">
        <w:rPr>
          <w:rFonts w:ascii="Times New Roman" w:hAnsi="Times New Roman"/>
          <w:sz w:val="28"/>
          <w:szCs w:val="28"/>
        </w:rPr>
        <w:t>пгт</w:t>
      </w:r>
      <w:proofErr w:type="spellEnd"/>
      <w:r w:rsidR="00D134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34DB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D134DB">
        <w:rPr>
          <w:rFonts w:ascii="Times New Roman" w:hAnsi="Times New Roman"/>
          <w:sz w:val="28"/>
          <w:szCs w:val="28"/>
        </w:rPr>
        <w:t xml:space="preserve">                                   № </w:t>
      </w:r>
      <w:r>
        <w:rPr>
          <w:rFonts w:ascii="Times New Roman" w:hAnsi="Times New Roman"/>
          <w:sz w:val="28"/>
          <w:szCs w:val="28"/>
        </w:rPr>
        <w:t>663</w:t>
      </w:r>
    </w:p>
    <w:p w:rsidR="00D134DB" w:rsidRDefault="00D134DB" w:rsidP="007E7CF3">
      <w:pPr>
        <w:tabs>
          <w:tab w:val="left" w:pos="8931"/>
        </w:tabs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7E7CF3" w:rsidRPr="007E7CF3" w:rsidRDefault="00D134DB" w:rsidP="007E7CF3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7E7CF3">
        <w:rPr>
          <w:rFonts w:ascii="Times New Roman" w:hAnsi="Times New Roman" w:cs="Times New Roman"/>
          <w:sz w:val="28"/>
          <w:szCs w:val="28"/>
        </w:rPr>
        <w:t xml:space="preserve">О </w:t>
      </w:r>
      <w:r w:rsidR="007E7CF3">
        <w:rPr>
          <w:rFonts w:ascii="Times New Roman" w:hAnsi="Times New Roman" w:cs="Times New Roman"/>
          <w:sz w:val="28"/>
          <w:szCs w:val="28"/>
        </w:rPr>
        <w:t>нормативном правовом акте</w:t>
      </w:r>
      <w:r w:rsidRPr="007E7CF3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</w:t>
      </w:r>
      <w:r w:rsidR="007E7CF3" w:rsidRPr="007E7CF3">
        <w:rPr>
          <w:rFonts w:ascii="Times New Roman" w:hAnsi="Times New Roman" w:cs="Times New Roman"/>
          <w:sz w:val="28"/>
          <w:szCs w:val="28"/>
        </w:rPr>
        <w:t xml:space="preserve">«О </w:t>
      </w:r>
      <w:r w:rsidR="007E7CF3" w:rsidRPr="007E7CF3">
        <w:rPr>
          <w:rFonts w:ascii="Times New Roman" w:hAnsi="Times New Roman"/>
          <w:sz w:val="28"/>
          <w:szCs w:val="28"/>
        </w:rPr>
        <w:t>Порядке возбуждения ходатайства о награждении почетным знаком Приморского края «Семейная доблесть»</w:t>
      </w:r>
    </w:p>
    <w:p w:rsidR="00D134DB" w:rsidRDefault="007E7CF3" w:rsidP="007E7CF3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134DB" w:rsidRDefault="00D134DB" w:rsidP="00D134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134DB" w:rsidRDefault="00D134DB" w:rsidP="00D134DB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D134DB" w:rsidRPr="007E7CF3" w:rsidRDefault="00D134DB" w:rsidP="007E7CF3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Рассмотрев проект нормативного правового акта Думы Пожарского муниципального района «</w:t>
      </w:r>
      <w:r w:rsidR="007E7CF3">
        <w:rPr>
          <w:rFonts w:ascii="Times New Roman" w:hAnsi="Times New Roman" w:cs="Times New Roman"/>
          <w:sz w:val="28"/>
          <w:szCs w:val="28"/>
        </w:rPr>
        <w:t xml:space="preserve">О </w:t>
      </w:r>
      <w:r w:rsidR="007E7CF3" w:rsidRPr="007E7CF3">
        <w:rPr>
          <w:rFonts w:ascii="Times New Roman" w:hAnsi="Times New Roman"/>
          <w:sz w:val="28"/>
          <w:szCs w:val="28"/>
        </w:rPr>
        <w:t>Порядке возбуждения ходатайства о награждении почетным знаком Приморского края «Семейная доблесть»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D134DB" w:rsidRDefault="00D134DB" w:rsidP="00D134DB">
      <w:pPr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</w:p>
    <w:p w:rsidR="00D134DB" w:rsidRDefault="00D134DB" w:rsidP="00D134DB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D134DB" w:rsidRDefault="00D134DB" w:rsidP="00D134DB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Принять </w:t>
      </w:r>
      <w:r w:rsidR="007E7CF3">
        <w:rPr>
          <w:rFonts w:ascii="Times New Roman" w:hAnsi="Times New Roman"/>
          <w:sz w:val="28"/>
          <w:szCs w:val="28"/>
        </w:rPr>
        <w:t>нормативный правовой акт</w:t>
      </w:r>
      <w:r>
        <w:rPr>
          <w:rFonts w:ascii="Times New Roman" w:hAnsi="Times New Roman"/>
          <w:sz w:val="28"/>
          <w:szCs w:val="28"/>
        </w:rPr>
        <w:t xml:space="preserve"> Думы Пожарского муниципального района</w:t>
      </w:r>
      <w:r w:rsidR="007E7CF3">
        <w:rPr>
          <w:rFonts w:ascii="Times New Roman" w:hAnsi="Times New Roman"/>
          <w:sz w:val="28"/>
          <w:szCs w:val="28"/>
        </w:rPr>
        <w:t xml:space="preserve"> </w:t>
      </w:r>
      <w:r w:rsidR="007E7CF3">
        <w:rPr>
          <w:rFonts w:ascii="Times New Roman" w:hAnsi="Times New Roman" w:cs="Times New Roman"/>
          <w:sz w:val="28"/>
          <w:szCs w:val="28"/>
        </w:rPr>
        <w:t xml:space="preserve">«О </w:t>
      </w:r>
      <w:r w:rsidR="007E7CF3" w:rsidRPr="007E7CF3">
        <w:rPr>
          <w:rFonts w:ascii="Times New Roman" w:hAnsi="Times New Roman"/>
          <w:sz w:val="28"/>
          <w:szCs w:val="28"/>
        </w:rPr>
        <w:t>Порядке возбуждения ходатайства о награждении почетным знаком Приморского края «Семейная доблесть»</w:t>
      </w:r>
      <w:r>
        <w:rPr>
          <w:rFonts w:ascii="Times New Roman" w:hAnsi="Times New Roman"/>
          <w:sz w:val="28"/>
          <w:szCs w:val="28"/>
        </w:rPr>
        <w:t>.</w:t>
      </w:r>
    </w:p>
    <w:p w:rsidR="00D134DB" w:rsidRDefault="00D134DB" w:rsidP="007E7CF3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</w:t>
      </w:r>
      <w:r w:rsidR="007E7CF3">
        <w:rPr>
          <w:rFonts w:ascii="Times New Roman" w:hAnsi="Times New Roman"/>
          <w:sz w:val="28"/>
          <w:szCs w:val="28"/>
        </w:rPr>
        <w:t>нормативный правовой акт</w:t>
      </w:r>
      <w:r>
        <w:rPr>
          <w:rFonts w:ascii="Times New Roman" w:hAnsi="Times New Roman"/>
          <w:sz w:val="28"/>
          <w:szCs w:val="28"/>
        </w:rPr>
        <w:t xml:space="preserve"> Думы Пожарского муниципального района </w:t>
      </w:r>
      <w:r w:rsidR="007E7CF3">
        <w:rPr>
          <w:rFonts w:ascii="Times New Roman" w:hAnsi="Times New Roman" w:cs="Times New Roman"/>
          <w:sz w:val="28"/>
          <w:szCs w:val="28"/>
        </w:rPr>
        <w:t xml:space="preserve">«О </w:t>
      </w:r>
      <w:r w:rsidR="007E7CF3" w:rsidRPr="007E7CF3">
        <w:rPr>
          <w:rFonts w:ascii="Times New Roman" w:hAnsi="Times New Roman"/>
          <w:sz w:val="28"/>
          <w:szCs w:val="28"/>
        </w:rPr>
        <w:t>Порядке возбуждения ходатайства о награждении почетным знаком Приморского края «Семейная доблесть»</w:t>
      </w:r>
      <w:r w:rsidR="007E7CF3">
        <w:rPr>
          <w:rFonts w:ascii="Times New Roman" w:hAnsi="Times New Roman"/>
          <w:sz w:val="28"/>
          <w:szCs w:val="28"/>
        </w:rPr>
        <w:t xml:space="preserve"> главе Пожарского муниципального района для подписания и опубликования в газете «Победа».</w:t>
      </w:r>
    </w:p>
    <w:p w:rsidR="00D134DB" w:rsidRDefault="00D134DB" w:rsidP="00D134DB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Настоящее решение вступает в силу со дня его принятия.</w:t>
      </w:r>
    </w:p>
    <w:p w:rsidR="00D134DB" w:rsidRDefault="00D134DB" w:rsidP="00D134D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D134DB" w:rsidRDefault="00D134DB" w:rsidP="00D134D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08778A" w:rsidRDefault="0008778A" w:rsidP="00D134D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D134DB" w:rsidRDefault="00D134DB" w:rsidP="00D134D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D134DB" w:rsidRDefault="00D134DB" w:rsidP="00D134D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D134DB" w:rsidRDefault="00D134DB" w:rsidP="00D134DB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>
        <w:rPr>
          <w:rFonts w:ascii="Times New Roman" w:hAnsi="Times New Roman"/>
          <w:sz w:val="28"/>
          <w:szCs w:val="28"/>
        </w:rPr>
        <w:t>Борик</w:t>
      </w:r>
      <w:proofErr w:type="spellEnd"/>
    </w:p>
    <w:p w:rsidR="00D134DB" w:rsidRDefault="00D134DB" w:rsidP="00D134DB">
      <w:pPr>
        <w:spacing w:after="0" w:line="240" w:lineRule="auto"/>
        <w:jc w:val="center"/>
      </w:pPr>
    </w:p>
    <w:p w:rsidR="005F1476" w:rsidRDefault="005F1476" w:rsidP="00A242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0F84" w:rsidRDefault="00870F84" w:rsidP="00A242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0F84" w:rsidRDefault="00870F84" w:rsidP="00A242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70F84" w:rsidRDefault="00870F84" w:rsidP="00A242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D2934" w:rsidRDefault="00EF77EF" w:rsidP="00CD293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0560" cy="822960"/>
            <wp:effectExtent l="19050" t="0" r="0" b="0"/>
            <wp:docPr id="5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2934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</w:p>
    <w:p w:rsidR="00CD2934" w:rsidRDefault="00CD2934" w:rsidP="00CD293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D2934" w:rsidRDefault="00CD2934" w:rsidP="00CD293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CD2934" w:rsidRDefault="00CD2934" w:rsidP="00CD293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CD2934" w:rsidRDefault="00CD2934" w:rsidP="00CD293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D2934" w:rsidRDefault="00CD2934" w:rsidP="00CD293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НОРМАТИВНЫЙ ПРАВОВОЙ АКТ</w:t>
      </w:r>
    </w:p>
    <w:p w:rsidR="00CD2934" w:rsidRDefault="00CD2934" w:rsidP="00CD293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CD2934" w:rsidRDefault="00EF77EF" w:rsidP="00CD293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«26» марта</w:t>
      </w:r>
      <w:r w:rsidR="00CD2934">
        <w:rPr>
          <w:rFonts w:ascii="Times New Roman" w:hAnsi="Times New Roman"/>
          <w:sz w:val="28"/>
          <w:szCs w:val="28"/>
        </w:rPr>
        <w:t xml:space="preserve"> 2020</w:t>
      </w:r>
      <w:r w:rsidR="00AA4F46">
        <w:rPr>
          <w:rFonts w:ascii="Times New Roman" w:hAnsi="Times New Roman"/>
          <w:sz w:val="28"/>
          <w:szCs w:val="28"/>
        </w:rPr>
        <w:t xml:space="preserve"> года  </w:t>
      </w:r>
      <w:r w:rsidR="00CD29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 w:rsidR="00CD2934">
        <w:rPr>
          <w:rFonts w:ascii="Times New Roman" w:hAnsi="Times New Roman"/>
          <w:sz w:val="28"/>
          <w:szCs w:val="28"/>
        </w:rPr>
        <w:t>пгт</w:t>
      </w:r>
      <w:proofErr w:type="spellEnd"/>
      <w:r w:rsidR="00CD29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2934">
        <w:rPr>
          <w:rFonts w:ascii="Times New Roman" w:hAnsi="Times New Roman"/>
          <w:sz w:val="28"/>
          <w:szCs w:val="28"/>
        </w:rPr>
        <w:t>Лу</w:t>
      </w:r>
      <w:r>
        <w:rPr>
          <w:rFonts w:ascii="Times New Roman" w:hAnsi="Times New Roman"/>
          <w:sz w:val="28"/>
          <w:szCs w:val="28"/>
        </w:rPr>
        <w:t>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№ 280</w:t>
      </w:r>
      <w:r w:rsidR="00CD2934">
        <w:rPr>
          <w:rFonts w:ascii="Times New Roman" w:hAnsi="Times New Roman"/>
          <w:sz w:val="28"/>
          <w:szCs w:val="28"/>
        </w:rPr>
        <w:t>-НПА</w:t>
      </w:r>
    </w:p>
    <w:p w:rsidR="008753A8" w:rsidRDefault="008753A8" w:rsidP="008753A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753A8" w:rsidRDefault="007E7CF3" w:rsidP="008753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Порядке</w:t>
      </w:r>
      <w:r w:rsidR="008753A8">
        <w:rPr>
          <w:rFonts w:ascii="Times New Roman" w:hAnsi="Times New Roman"/>
          <w:b/>
          <w:sz w:val="28"/>
          <w:szCs w:val="28"/>
        </w:rPr>
        <w:t xml:space="preserve"> возбуждения ходатайства о награждении почетным знаком </w:t>
      </w:r>
    </w:p>
    <w:p w:rsidR="008753A8" w:rsidRDefault="008753A8" w:rsidP="008753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Приморского края «Семейная доблесть»</w:t>
      </w:r>
    </w:p>
    <w:p w:rsidR="00A818F4" w:rsidRPr="007E7CF3" w:rsidRDefault="00A818F4" w:rsidP="008753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CF3" w:rsidRPr="007E7CF3" w:rsidRDefault="007E7CF3" w:rsidP="007E7CF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7CF3">
        <w:rPr>
          <w:rFonts w:ascii="Times New Roman" w:hAnsi="Times New Roman" w:cs="Times New Roman"/>
          <w:sz w:val="26"/>
          <w:szCs w:val="26"/>
        </w:rPr>
        <w:t>Принят</w:t>
      </w:r>
      <w:proofErr w:type="gramEnd"/>
      <w:r w:rsidRPr="007E7CF3">
        <w:rPr>
          <w:rFonts w:ascii="Times New Roman" w:hAnsi="Times New Roman" w:cs="Times New Roman"/>
          <w:sz w:val="26"/>
          <w:szCs w:val="26"/>
        </w:rPr>
        <w:t xml:space="preserve"> Думой Пожа</w:t>
      </w:r>
      <w:r w:rsidR="00EF77EF">
        <w:rPr>
          <w:rFonts w:ascii="Times New Roman" w:hAnsi="Times New Roman" w:cs="Times New Roman"/>
          <w:sz w:val="26"/>
          <w:szCs w:val="26"/>
        </w:rPr>
        <w:t>рского муниципального района «26» марта</w:t>
      </w:r>
      <w:r w:rsidRPr="007E7CF3">
        <w:rPr>
          <w:rFonts w:ascii="Times New Roman" w:hAnsi="Times New Roman" w:cs="Times New Roman"/>
          <w:sz w:val="26"/>
          <w:szCs w:val="26"/>
        </w:rPr>
        <w:t xml:space="preserve"> 2020 года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1. Настоящий Порядок разработан в соответствии с Законом Приморского края от 4 июня 2014 года № 436-КЗ «О наградах Приморского края» и устанавливает порядок возбуждения ходатайства о награждении лиц, проживающих на территории </w:t>
      </w:r>
      <w:r w:rsidR="00A25FFC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муниципального района, почетным знаком Приморского края «Семейная доблесть».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2. Граждане награждаются по</w:t>
      </w:r>
      <w:r w:rsidR="007530BB">
        <w:rPr>
          <w:rFonts w:ascii="Times New Roman" w:eastAsia="Times New Roman" w:hAnsi="Times New Roman"/>
          <w:color w:val="000000"/>
          <w:sz w:val="28"/>
          <w:szCs w:val="28"/>
        </w:rPr>
        <w:t>четным знаком Приморского края «Семейная доблесть»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по решению Губернатора Приморского края в связи с наступлением юбилейной даты регистрации их брака (50-летия, 55-летия, 60-летия, 65-летия, 70-летия).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3. Ходатайства о награждении возбуждаются Думой </w:t>
      </w:r>
      <w:r w:rsidR="00A25FFC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муниципального района на основании представлений организаций, общественных объединений, органов местного самоуправления поселений, входящих в состав </w:t>
      </w:r>
      <w:r w:rsidR="00A25FFC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муниципального района (далее – органы местного самоуправления), на территории которых проживают представляемые лица.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4. Обязательными требованиями к лицам, представляемым к награждению, являются: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1)  наличие гражданства Российской Федерации;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2) наличие постоянной регистрации на территории Приморского края не менее 10 лет;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3) наличие регистрации по месту жительства или по месту пребывания на территории </w:t>
      </w:r>
      <w:r w:rsidR="00A25FFC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муниципального района;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4) состояние в зарегистрированном браке не менее 50 лет;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5) создание социально ответственной семьи, основанной на взаимной любви, заботе и уважении друг к другу, подающей пример в укреплении института семьи;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6) отсутствие судимости;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7) отсутствие заболеваний алкоголизмом, наркоманией, токсикоманией.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5. При принятии Думой </w:t>
      </w:r>
      <w:r w:rsidR="00A25FFC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муниципального района решения  о возбуждении ходатайства о награждении учитываются: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1) реализация общественно значимых функций семьи (рождение, воспитание, содержание и социализация детей, в т.ч. отсутствие у детей судимости, наличие профессионального или высшего образования);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2) участие в экономической деятельности государства, выраженной в многолетней трудовой деятельности обоих супругов;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3) наличие у лиц, представляемых к награждению, или их детей  государственных наград Российской Федерации, наград Приморского края, иных поощрений за достижения в профессиональной, творческой и иной общественно значимой деятельности.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6. В Думу </w:t>
      </w:r>
      <w:r w:rsidR="00A25FFC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муниципального района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предоставляются следующие документы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1) представление  организации, общественного объединения, органа местного самоуправления;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2) копия паспорта каждого из супругов;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3) копия свидетельства о заключении брака;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4) копии свидетельств о рождении детей, свидетельств об усыновлении детей либо иные документы, подтверждающие наличие детей;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5) копия трудовой книжки каждого из супругов;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6) характеристика семьи,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содержащая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 том числе краткую информацию о детях, перечень имеющихся у членов семьи государственных и иных наград и поощрений, с приложением копий подтверждающих документов.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</w:rPr>
        <w:t xml:space="preserve">Лица, представляемые к награждению, вправе представить в Думу </w:t>
      </w:r>
      <w:r w:rsidR="00A25FFC">
        <w:rPr>
          <w:rFonts w:ascii="Times New Roman" w:hAnsi="Times New Roman"/>
          <w:sz w:val="28"/>
          <w:szCs w:val="28"/>
        </w:rPr>
        <w:t xml:space="preserve">Пожарского </w:t>
      </w:r>
      <w:r>
        <w:rPr>
          <w:rFonts w:ascii="Times New Roman" w:hAnsi="Times New Roman"/>
          <w:sz w:val="28"/>
          <w:szCs w:val="28"/>
        </w:rPr>
        <w:t>муниципального района материалы, подтверждающие их участие в общественно значимой деятельности на территории Приморского края, поощрения за достойное воспитание детей, а также достижения их детей.</w:t>
      </w:r>
      <w:r w:rsidR="00F12511">
        <w:rPr>
          <w:rFonts w:ascii="Times New Roman" w:hAnsi="Times New Roman"/>
          <w:sz w:val="28"/>
          <w:szCs w:val="28"/>
        </w:rPr>
        <w:t xml:space="preserve"> В случае представления указанные материалы учитываются при принятии решения о возбуждении ходатайства.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8. </w:t>
      </w:r>
      <w:r>
        <w:rPr>
          <w:rFonts w:ascii="Times New Roman" w:hAnsi="Times New Roman"/>
          <w:sz w:val="28"/>
          <w:szCs w:val="28"/>
        </w:rPr>
        <w:t xml:space="preserve">В целях рассмотрения вопроса о возбуждении ходатайства Дума </w:t>
      </w:r>
      <w:r w:rsidR="00A25FFC">
        <w:rPr>
          <w:rFonts w:ascii="Times New Roman" w:hAnsi="Times New Roman"/>
          <w:sz w:val="28"/>
          <w:szCs w:val="28"/>
        </w:rPr>
        <w:t xml:space="preserve">Пожарского </w:t>
      </w:r>
      <w:r>
        <w:rPr>
          <w:rFonts w:ascii="Times New Roman" w:hAnsi="Times New Roman"/>
          <w:sz w:val="28"/>
          <w:szCs w:val="28"/>
        </w:rPr>
        <w:t>муниципального района запрашивает данные о наличии (отсутствии) у представляемых лиц судимости, а также о том, что представляемые лица не состоят на учете в связи с лечением от алкоголизма, наркомании, токсикомании.</w:t>
      </w:r>
      <w:r w:rsidR="00F12511">
        <w:rPr>
          <w:rFonts w:ascii="Times New Roman" w:hAnsi="Times New Roman"/>
          <w:sz w:val="28"/>
          <w:szCs w:val="28"/>
        </w:rPr>
        <w:t xml:space="preserve"> Указанные данные учитываются при принятии решения о возбуждении ходатайства.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9.  Формирование личных дел представляемых к награждению семей осуществляет аппарат Думы </w:t>
      </w:r>
      <w:r w:rsidR="00D97122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муниципального района.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10.</w:t>
      </w:r>
      <w:r w:rsidR="00D9712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Аппарат Думы </w:t>
      </w:r>
      <w:r w:rsidR="00D97122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муниципального района обобщает поступившие документы и направляет их на рассмотрение Думы </w:t>
      </w:r>
      <w:r w:rsidR="00BC4B9C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муниципального района.</w:t>
      </w:r>
    </w:p>
    <w:p w:rsidR="008753A8" w:rsidRDefault="008753A8" w:rsidP="00A32F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Дума </w:t>
      </w:r>
      <w:r w:rsidR="00BC4B9C">
        <w:rPr>
          <w:rFonts w:ascii="Times New Roman" w:hAnsi="Times New Roman"/>
          <w:sz w:val="28"/>
          <w:szCs w:val="28"/>
        </w:rPr>
        <w:t xml:space="preserve">Пожарского </w:t>
      </w:r>
      <w:r>
        <w:rPr>
          <w:rFonts w:ascii="Times New Roman" w:hAnsi="Times New Roman"/>
          <w:sz w:val="28"/>
          <w:szCs w:val="28"/>
        </w:rPr>
        <w:t>муниципального района может возбуждать не более одного ходатайства в год</w:t>
      </w:r>
      <w:r w:rsidR="000C5871">
        <w:rPr>
          <w:rFonts w:ascii="Times New Roman" w:hAnsi="Times New Roman"/>
          <w:sz w:val="28"/>
          <w:szCs w:val="28"/>
        </w:rPr>
        <w:t xml:space="preserve"> о награждении почетным знаком «Семейная доблесть»</w:t>
      </w:r>
      <w:r>
        <w:rPr>
          <w:rFonts w:ascii="Times New Roman" w:hAnsi="Times New Roman"/>
          <w:sz w:val="28"/>
          <w:szCs w:val="28"/>
        </w:rPr>
        <w:t xml:space="preserve"> каждой степени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>, установленной Законом Приморского края от 4 июня 2014 года № 436-КЗ «О наградах Приморского края»</w:t>
      </w:r>
      <w:r>
        <w:rPr>
          <w:rFonts w:ascii="Times New Roman" w:hAnsi="Times New Roman"/>
          <w:sz w:val="28"/>
          <w:szCs w:val="28"/>
        </w:rPr>
        <w:t>. Указанное ходатайство должно быть возбуждено в течение года со дня наступления юбилейной даты, указанной в части 2 настоящего Порядка.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12. Дума </w:t>
      </w:r>
      <w:r w:rsidR="00BC4B9C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муниципального района рассматривает вопрос о возбуждении </w:t>
      </w:r>
      <w:r w:rsidR="000C5871">
        <w:rPr>
          <w:rFonts w:ascii="Times New Roman" w:eastAsia="Times New Roman" w:hAnsi="Times New Roman"/>
          <w:color w:val="000000"/>
          <w:sz w:val="28"/>
          <w:szCs w:val="28"/>
        </w:rPr>
        <w:t xml:space="preserve">не более одного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ходатайств</w:t>
      </w:r>
      <w:r w:rsidR="000C5871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0C5871">
        <w:rPr>
          <w:rFonts w:ascii="Times New Roman" w:eastAsia="Times New Roman" w:hAnsi="Times New Roman"/>
          <w:color w:val="000000"/>
          <w:sz w:val="28"/>
          <w:szCs w:val="28"/>
        </w:rPr>
        <w:t xml:space="preserve">в год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награжден</w:t>
      </w:r>
      <w:r w:rsidR="000C5871">
        <w:rPr>
          <w:rFonts w:ascii="Times New Roman" w:hAnsi="Times New Roman"/>
          <w:sz w:val="28"/>
          <w:szCs w:val="28"/>
        </w:rPr>
        <w:t>ии почетным знаком «Семейная доблесть»</w:t>
      </w:r>
      <w:r>
        <w:rPr>
          <w:rFonts w:ascii="Times New Roman" w:hAnsi="Times New Roman"/>
          <w:sz w:val="28"/>
          <w:szCs w:val="28"/>
        </w:rPr>
        <w:t xml:space="preserve"> каждой степени – </w:t>
      </w:r>
      <w:r w:rsidR="007530BB">
        <w:rPr>
          <w:rFonts w:ascii="Times New Roman" w:hAnsi="Times New Roman"/>
          <w:sz w:val="28"/>
          <w:szCs w:val="28"/>
        </w:rPr>
        <w:t xml:space="preserve">один раз в год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7530BB">
        <w:rPr>
          <w:rFonts w:ascii="Times New Roman" w:hAnsi="Times New Roman"/>
          <w:sz w:val="28"/>
          <w:szCs w:val="28"/>
        </w:rPr>
        <w:t xml:space="preserve">своем </w:t>
      </w:r>
      <w:r>
        <w:rPr>
          <w:rFonts w:ascii="Times New Roman" w:hAnsi="Times New Roman"/>
          <w:sz w:val="28"/>
          <w:szCs w:val="28"/>
        </w:rPr>
        <w:t>заседании в июне месяце.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13. Новый прием документов, указанных в части 6 настоящего Порядка, начинается со дня, следующего за днем заседания Думы </w:t>
      </w:r>
      <w:r w:rsidR="00BC4B9C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муниципального района, указанного в части 12 настоящего Порядка, и заканчивается 30 апреля. </w:t>
      </w:r>
    </w:p>
    <w:p w:rsidR="008753A8" w:rsidRDefault="008753A8" w:rsidP="00A32F5C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При этом в указанный срок  могут быть поданы документы на граждан, юбилейная дата регистрации брака которых наступает в период с 1 мая до дня заседания Думы </w:t>
      </w:r>
      <w:r w:rsidR="00BC4B9C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муниципального района, указанного в части 12 настоящего Порядка.</w:t>
      </w:r>
    </w:p>
    <w:p w:rsidR="008753A8" w:rsidRDefault="008753A8" w:rsidP="00A32F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14. Решения о возбуждении ходатайства о награждении почетным знаком Приморского края «Семейная доблесть» каждой степени оформляются отдельными решениями Думы </w:t>
      </w:r>
      <w:r w:rsidR="00BC4B9C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муниципального района.</w:t>
      </w:r>
    </w:p>
    <w:p w:rsidR="008753A8" w:rsidRDefault="008753A8" w:rsidP="00A32F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15. Ходатайства о награждении почетным знаком Приморского края «Семейная доблесть» и прилагаемые к ним необходимые документы направляются главе </w:t>
      </w:r>
      <w:r w:rsidR="00BC4B9C">
        <w:rPr>
          <w:rFonts w:ascii="Times New Roman" w:eastAsia="Times New Roman" w:hAnsi="Times New Roman"/>
          <w:color w:val="000000"/>
          <w:sz w:val="28"/>
          <w:szCs w:val="28"/>
        </w:rPr>
        <w:t xml:space="preserve">Пожарского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муниципального района для подготовки отзывов и последующего направления в </w:t>
      </w:r>
      <w:r>
        <w:rPr>
          <w:rFonts w:ascii="Times New Roman" w:hAnsi="Times New Roman"/>
          <w:sz w:val="28"/>
          <w:szCs w:val="28"/>
        </w:rPr>
        <w:t>Комиссию при Губернаторе Приморского края по наградам Приморского края.</w:t>
      </w:r>
    </w:p>
    <w:p w:rsidR="008753A8" w:rsidRDefault="008753A8" w:rsidP="00A32F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Поступившие и рассмотренные на заседании Думы </w:t>
      </w:r>
      <w:r w:rsidR="00BC4B9C">
        <w:rPr>
          <w:rFonts w:ascii="Times New Roman" w:hAnsi="Times New Roman"/>
          <w:sz w:val="28"/>
          <w:szCs w:val="28"/>
        </w:rPr>
        <w:t xml:space="preserve">Пожарского </w:t>
      </w:r>
      <w:r>
        <w:rPr>
          <w:rFonts w:ascii="Times New Roman" w:hAnsi="Times New Roman"/>
          <w:sz w:val="28"/>
          <w:szCs w:val="28"/>
        </w:rPr>
        <w:t xml:space="preserve">муниципального района документы, указанные в части 6 настоящего Порядка,  подшиваются к </w:t>
      </w:r>
      <w:r w:rsidR="000C5871">
        <w:rPr>
          <w:rFonts w:ascii="Times New Roman" w:hAnsi="Times New Roman"/>
          <w:sz w:val="28"/>
          <w:szCs w:val="28"/>
        </w:rPr>
        <w:t xml:space="preserve">решениям </w:t>
      </w:r>
      <w:r>
        <w:rPr>
          <w:rFonts w:ascii="Times New Roman" w:hAnsi="Times New Roman"/>
          <w:sz w:val="28"/>
          <w:szCs w:val="28"/>
        </w:rPr>
        <w:t xml:space="preserve">Думы </w:t>
      </w:r>
      <w:r w:rsidR="00BC4B9C">
        <w:rPr>
          <w:rFonts w:ascii="Times New Roman" w:hAnsi="Times New Roman"/>
          <w:sz w:val="28"/>
          <w:szCs w:val="28"/>
        </w:rPr>
        <w:t xml:space="preserve">Пожарского </w:t>
      </w:r>
      <w:r>
        <w:rPr>
          <w:rFonts w:ascii="Times New Roman" w:hAnsi="Times New Roman"/>
          <w:sz w:val="28"/>
          <w:szCs w:val="28"/>
        </w:rPr>
        <w:t>муниципального района для последующей сдачи в архив.</w:t>
      </w:r>
    </w:p>
    <w:p w:rsidR="008753A8" w:rsidRDefault="008753A8" w:rsidP="00A32F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 Повторное награждение одной и той же семьи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почетным знаком Приморского края «Семейная доблесть» </w:t>
      </w:r>
      <w:r>
        <w:rPr>
          <w:rFonts w:ascii="Times New Roman" w:hAnsi="Times New Roman"/>
          <w:sz w:val="28"/>
          <w:szCs w:val="28"/>
        </w:rPr>
        <w:t>не допускается.</w:t>
      </w:r>
    </w:p>
    <w:p w:rsidR="008753A8" w:rsidRDefault="008753A8" w:rsidP="00A32F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753A8" w:rsidRDefault="008753A8" w:rsidP="003F4D4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3F4D4B" w:rsidRDefault="003F4D4B" w:rsidP="003F4D4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И.о. главы Пожарского муниципального района                            В.В. Седых</w:t>
      </w:r>
    </w:p>
    <w:p w:rsidR="008753A8" w:rsidRDefault="008753A8" w:rsidP="00A32F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8753A8" w:rsidRDefault="008753A8" w:rsidP="00A32F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8753A8" w:rsidRDefault="008753A8" w:rsidP="00A32F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8753A8" w:rsidRDefault="008753A8" w:rsidP="00A32F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AA6F57" w:rsidRDefault="00AA6F57"/>
    <w:sectPr w:rsidR="00AA6F57" w:rsidSect="000C587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70BC2243"/>
    <w:multiLevelType w:val="multilevel"/>
    <w:tmpl w:val="436CE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A242DD"/>
    <w:rsid w:val="00053FDE"/>
    <w:rsid w:val="0008778A"/>
    <w:rsid w:val="000A50F4"/>
    <w:rsid w:val="000C5871"/>
    <w:rsid w:val="00124053"/>
    <w:rsid w:val="001255DE"/>
    <w:rsid w:val="001302FD"/>
    <w:rsid w:val="00142F6F"/>
    <w:rsid w:val="001769C8"/>
    <w:rsid w:val="001D0007"/>
    <w:rsid w:val="00266A69"/>
    <w:rsid w:val="002701DC"/>
    <w:rsid w:val="002938D3"/>
    <w:rsid w:val="00314B16"/>
    <w:rsid w:val="003A7027"/>
    <w:rsid w:val="003C6E4C"/>
    <w:rsid w:val="003F4D4B"/>
    <w:rsid w:val="00441169"/>
    <w:rsid w:val="00487C32"/>
    <w:rsid w:val="00545408"/>
    <w:rsid w:val="005976E1"/>
    <w:rsid w:val="005F1476"/>
    <w:rsid w:val="005F4CE2"/>
    <w:rsid w:val="005F6C43"/>
    <w:rsid w:val="006A71B0"/>
    <w:rsid w:val="006E3BA4"/>
    <w:rsid w:val="00700286"/>
    <w:rsid w:val="007247DF"/>
    <w:rsid w:val="007530BB"/>
    <w:rsid w:val="007D0FFF"/>
    <w:rsid w:val="007E2B0E"/>
    <w:rsid w:val="007E48D5"/>
    <w:rsid w:val="007E7CF3"/>
    <w:rsid w:val="0080033E"/>
    <w:rsid w:val="00852DDA"/>
    <w:rsid w:val="00870F84"/>
    <w:rsid w:val="008753A8"/>
    <w:rsid w:val="00890AB2"/>
    <w:rsid w:val="008E6D70"/>
    <w:rsid w:val="00924DA0"/>
    <w:rsid w:val="00926CDC"/>
    <w:rsid w:val="009274F1"/>
    <w:rsid w:val="00A242DD"/>
    <w:rsid w:val="00A25FFC"/>
    <w:rsid w:val="00A32F5C"/>
    <w:rsid w:val="00A32FD4"/>
    <w:rsid w:val="00A602E3"/>
    <w:rsid w:val="00A818F4"/>
    <w:rsid w:val="00AA1D5A"/>
    <w:rsid w:val="00AA4F46"/>
    <w:rsid w:val="00AA6F57"/>
    <w:rsid w:val="00AD2DD0"/>
    <w:rsid w:val="00B22B3B"/>
    <w:rsid w:val="00B6073E"/>
    <w:rsid w:val="00BC4B9C"/>
    <w:rsid w:val="00CD2934"/>
    <w:rsid w:val="00D134DB"/>
    <w:rsid w:val="00D9291A"/>
    <w:rsid w:val="00D97122"/>
    <w:rsid w:val="00EA527E"/>
    <w:rsid w:val="00EE6937"/>
    <w:rsid w:val="00EF77EF"/>
    <w:rsid w:val="00F12511"/>
    <w:rsid w:val="00F75FD8"/>
    <w:rsid w:val="00FE2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F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55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14B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42D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314B16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formattext">
    <w:name w:val="formattext"/>
    <w:basedOn w:val="a"/>
    <w:rsid w:val="00314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255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unformattext">
    <w:name w:val="unformattext"/>
    <w:basedOn w:val="a"/>
    <w:rsid w:val="00125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134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1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34DB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270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2701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1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5</Pages>
  <Words>1095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48</cp:revision>
  <cp:lastPrinted>2020-03-27T02:44:00Z</cp:lastPrinted>
  <dcterms:created xsi:type="dcterms:W3CDTF">2020-03-01T23:24:00Z</dcterms:created>
  <dcterms:modified xsi:type="dcterms:W3CDTF">2020-03-27T02:44:00Z</dcterms:modified>
</cp:coreProperties>
</file>