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4EF" w:rsidRDefault="00AC4F44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3F04EF" w:rsidRDefault="005B35D2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муниципальной Программе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образования 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района»</w:t>
      </w:r>
    </w:p>
    <w:p w:rsidR="00D81C44" w:rsidRDefault="000F6459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2019</w:t>
      </w:r>
      <w:r w:rsidR="00841B55">
        <w:rPr>
          <w:rFonts w:ascii="Times New Roman" w:hAnsi="Times New Roman" w:cs="Times New Roman"/>
          <w:sz w:val="28"/>
          <w:szCs w:val="28"/>
        </w:rPr>
        <w:t xml:space="preserve"> </w:t>
      </w:r>
      <w:r w:rsidR="00D9754A">
        <w:rPr>
          <w:rFonts w:ascii="Times New Roman" w:hAnsi="Times New Roman" w:cs="Times New Roman"/>
          <w:sz w:val="28"/>
          <w:szCs w:val="28"/>
        </w:rPr>
        <w:t>-</w:t>
      </w:r>
      <w:r w:rsidR="00841B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2022</w:t>
      </w:r>
      <w:r w:rsidR="003F04EF">
        <w:rPr>
          <w:rFonts w:ascii="Times New Roman" w:hAnsi="Times New Roman" w:cs="Times New Roman"/>
          <w:sz w:val="28"/>
          <w:szCs w:val="28"/>
        </w:rPr>
        <w:t xml:space="preserve"> годы </w:t>
      </w:r>
      <w:r w:rsidR="003F04EF" w:rsidRPr="003F0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F04EF" w:rsidRPr="00AB4105" w:rsidRDefault="003F04EF" w:rsidP="00AB41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105">
        <w:rPr>
          <w:rFonts w:ascii="Times New Roman" w:hAnsi="Times New Roman" w:cs="Times New Roman"/>
          <w:b/>
          <w:sz w:val="28"/>
          <w:szCs w:val="28"/>
        </w:rPr>
        <w:t xml:space="preserve">Перечень и краткое описание </w:t>
      </w:r>
      <w:proofErr w:type="gramStart"/>
      <w:r w:rsidRPr="00AB4105">
        <w:rPr>
          <w:rFonts w:ascii="Times New Roman" w:hAnsi="Times New Roman" w:cs="Times New Roman"/>
          <w:b/>
          <w:sz w:val="28"/>
          <w:szCs w:val="28"/>
        </w:rPr>
        <w:t>реализуемых</w:t>
      </w:r>
      <w:proofErr w:type="gramEnd"/>
    </w:p>
    <w:p w:rsidR="003F04EF" w:rsidRPr="00AB4105" w:rsidRDefault="003F04EF" w:rsidP="00C41B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105">
        <w:rPr>
          <w:rFonts w:ascii="Times New Roman" w:hAnsi="Times New Roman" w:cs="Times New Roman"/>
          <w:b/>
          <w:sz w:val="28"/>
          <w:szCs w:val="28"/>
        </w:rPr>
        <w:t>в составе муниципальной Программ</w:t>
      </w:r>
      <w:r w:rsidR="006B4866" w:rsidRPr="00AB4105">
        <w:rPr>
          <w:rFonts w:ascii="Times New Roman" w:hAnsi="Times New Roman" w:cs="Times New Roman"/>
          <w:b/>
          <w:sz w:val="28"/>
          <w:szCs w:val="28"/>
        </w:rPr>
        <w:t>ы</w:t>
      </w:r>
      <w:r w:rsidR="00AB4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4105">
        <w:rPr>
          <w:rFonts w:ascii="Times New Roman" w:hAnsi="Times New Roman" w:cs="Times New Roman"/>
          <w:b/>
          <w:sz w:val="28"/>
          <w:szCs w:val="28"/>
        </w:rPr>
        <w:t>отдельных подпрограмм</w:t>
      </w:r>
      <w:r w:rsidR="00C41B0E">
        <w:rPr>
          <w:rFonts w:ascii="Times New Roman" w:hAnsi="Times New Roman" w:cs="Times New Roman"/>
          <w:b/>
          <w:sz w:val="28"/>
          <w:szCs w:val="28"/>
        </w:rPr>
        <w:t>.</w:t>
      </w:r>
    </w:p>
    <w:p w:rsidR="003F04EF" w:rsidRDefault="003F04EF" w:rsidP="003F04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2977"/>
        <w:gridCol w:w="1701"/>
        <w:gridCol w:w="1559"/>
        <w:gridCol w:w="4897"/>
      </w:tblGrid>
      <w:tr w:rsidR="003F04EF" w:rsidRPr="006936C7" w:rsidTr="00C702F7">
        <w:tc>
          <w:tcPr>
            <w:tcW w:w="594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58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F04EF" w:rsidRPr="006936C7" w:rsidRDefault="00C41B0E" w:rsidP="00C41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Программы, подпрограмм</w:t>
            </w:r>
          </w:p>
        </w:tc>
        <w:tc>
          <w:tcPr>
            <w:tcW w:w="2977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</w:t>
            </w:r>
          </w:p>
          <w:p w:rsidR="003F04EF" w:rsidRPr="006936C7" w:rsidRDefault="003F04EF" w:rsidP="00C41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соисполнител</w:t>
            </w:r>
            <w:r w:rsidR="00C41B0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60" w:type="dxa"/>
            <w:gridSpan w:val="2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4897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от реализации подпрограмм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(краткое описание)</w:t>
            </w:r>
          </w:p>
        </w:tc>
      </w:tr>
      <w:tr w:rsidR="003F04EF" w:rsidRPr="006936C7" w:rsidTr="00C702F7">
        <w:tc>
          <w:tcPr>
            <w:tcW w:w="594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1559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4897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3F04EF" w:rsidRPr="006936C7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образования Пожарского муниципального 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района» на 2019-2022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977" w:type="dxa"/>
          </w:tcPr>
          <w:p w:rsidR="00AB4105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C41B0E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учреждения. </w:t>
            </w:r>
          </w:p>
          <w:p w:rsidR="00AB4105" w:rsidRDefault="00AB4105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BA8" w:rsidRPr="006936C7" w:rsidRDefault="000E2BA8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701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E55DD9" w:rsidRDefault="00C41B0E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образования на всех ступенях образования, а также повышение доступности качественного образования для всех групп учащихся. </w:t>
            </w:r>
          </w:p>
          <w:p w:rsidR="00DC297D" w:rsidRDefault="00C41B0E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Модернизация дополнительного образования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совершенствовани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 отдыха и оздоровления учащихся.</w:t>
            </w:r>
          </w:p>
          <w:p w:rsidR="000E2BA8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заработной платы педагогическим работникам образовательных учреждений в соответствии с Указ</w:t>
            </w:r>
            <w:r w:rsidR="0000284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№ </w:t>
            </w:r>
            <w:r w:rsidR="00002842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DC297D">
        <w:trPr>
          <w:trHeight w:val="2283"/>
        </w:trPr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4866" w:rsidRPr="006936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AB4105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«Разви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тие системы 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 w:rsidR="00AB4105" w:rsidRPr="006936C7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3F04EF" w:rsidRPr="006936C7" w:rsidRDefault="000F6459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2019-2022</w:t>
            </w:r>
            <w:r w:rsidR="006936C7"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  <w:tc>
          <w:tcPr>
            <w:tcW w:w="2977" w:type="dxa"/>
          </w:tcPr>
          <w:p w:rsidR="003F04EF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дошкольные. О</w:t>
            </w: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бразовательные учреждения.</w:t>
            </w:r>
          </w:p>
          <w:p w:rsidR="006936C7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6936C7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Обеспеченность детей дошкольного возраста местами в дошкольных учреждениях в полном объеме.</w:t>
            </w:r>
          </w:p>
          <w:p w:rsidR="00AA7836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образования и условий для присмотра и ухода за детьми в дошкольных  образовательных учреждениях. </w:t>
            </w:r>
          </w:p>
          <w:p w:rsidR="00F76653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Доведение заработной платы педагогическим работникам дошкольных учреждений до среднемесячной заработной платы работников общего образования.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702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C702F7" w:rsidRPr="006936C7" w:rsidRDefault="00AA7836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системы общего образования»                    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 xml:space="preserve"> на 2019-2022</w:t>
            </w:r>
            <w:r w:rsidR="00C702F7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  <w:tc>
          <w:tcPr>
            <w:tcW w:w="2977" w:type="dxa"/>
          </w:tcPr>
          <w:p w:rsidR="00C702F7" w:rsidRPr="006936C7" w:rsidRDefault="00C702F7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3F04EF" w:rsidRPr="006936C7" w:rsidRDefault="00AA7836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учреждения.</w:t>
            </w:r>
          </w:p>
        </w:tc>
        <w:tc>
          <w:tcPr>
            <w:tcW w:w="1701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DC297D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образоват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единого государственного экзамена (ЕГЭ) и основного государственного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 экзамена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(ОГЭ)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еобходимы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получения профессионального образования  и 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успешной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социализации обучающихся. Активизация работы с одаренными и талантливыми детьми.</w:t>
            </w:r>
          </w:p>
          <w:p w:rsidR="003F2EFA" w:rsidRDefault="00740868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Улучшение условий пребывания детей в общеобразовательных учреждениях. 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297D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заработной платы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работников общеобразовательных учреждений в соответствии  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>с Указ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№ 59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2EF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58" w:type="dxa"/>
          </w:tcPr>
          <w:p w:rsidR="00B01F79" w:rsidRDefault="00641349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системы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детей и подростков Пожарского муниципального района»</w:t>
            </w:r>
          </w:p>
          <w:p w:rsidR="003F04EF" w:rsidRPr="006936C7" w:rsidRDefault="000F6459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2019-2022</w:t>
            </w:r>
            <w:r w:rsidR="006E67C9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2977" w:type="dxa"/>
          </w:tcPr>
          <w:p w:rsidR="001D52EF" w:rsidRPr="006936C7" w:rsidRDefault="001D52E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740868" w:rsidRPr="006936C7" w:rsidRDefault="001D52E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бразовательные учреждения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04EF" w:rsidRPr="006936C7" w:rsidRDefault="00740868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«Центр внешкольной работы» (МБОУ ДОД ЦВР)</w:t>
            </w:r>
            <w:r w:rsidR="001D5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детей дополнительным образованием.</w:t>
            </w:r>
          </w:p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детских и молодежных военно-патриотических 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>объединений.</w:t>
            </w:r>
          </w:p>
          <w:p w:rsidR="003F04EF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кружков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технической направленности.  </w:t>
            </w:r>
          </w:p>
          <w:p w:rsidR="00B13484" w:rsidRDefault="00B13484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заработной платы педагогическим работникам дополнительного образования в соответствии с </w:t>
            </w:r>
            <w:r w:rsidRPr="00B13484">
              <w:rPr>
                <w:rFonts w:ascii="Times New Roman" w:hAnsi="Times New Roman" w:cs="Times New Roman"/>
                <w:sz w:val="24"/>
                <w:szCs w:val="24"/>
              </w:rPr>
              <w:t>Указ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   № 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56C" w:rsidRPr="006936C7" w:rsidTr="00C702F7">
        <w:tc>
          <w:tcPr>
            <w:tcW w:w="594" w:type="dxa"/>
          </w:tcPr>
          <w:p w:rsidR="00CA356C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CA35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7E4837" w:rsidRPr="007E4837" w:rsidRDefault="00CA356C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4837">
              <w:rPr>
                <w:rFonts w:ascii="Times New Roman" w:hAnsi="Times New Roman" w:cs="Times New Roman"/>
                <w:sz w:val="24"/>
                <w:szCs w:val="24"/>
              </w:rPr>
              <w:t>Развитие системы отдыха, оздоровления детей и подростков Пожарског</w:t>
            </w:r>
            <w:r w:rsidR="00BF3D8A" w:rsidRPr="007E4837">
              <w:rPr>
                <w:rFonts w:ascii="Times New Roman" w:hAnsi="Times New Roman" w:cs="Times New Roman"/>
                <w:sz w:val="24"/>
                <w:szCs w:val="24"/>
              </w:rPr>
              <w:t xml:space="preserve">о муниципального района» </w:t>
            </w:r>
          </w:p>
          <w:p w:rsidR="00CA356C" w:rsidRDefault="000F6459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2019-2022</w:t>
            </w:r>
            <w:r w:rsidR="00CA356C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977" w:type="dxa"/>
          </w:tcPr>
          <w:p w:rsidR="00CA356C" w:rsidRPr="00CA356C" w:rsidRDefault="00CA356C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CA356C" w:rsidRDefault="00CA356C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учреждения.</w:t>
            </w:r>
          </w:p>
          <w:p w:rsidR="00CA356C" w:rsidRPr="006936C7" w:rsidRDefault="00CA356C" w:rsidP="007E48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A356C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CA356C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детей, оздоровленных в период летних каникул в лагерях с дневным пребыванием</w:t>
            </w:r>
            <w:r w:rsidR="007E4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1F9D" w:rsidRDefault="001D1F9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форм организации отдыха, оздоровления детей и подростков.</w:t>
            </w:r>
          </w:p>
        </w:tc>
      </w:tr>
      <w:tr w:rsidR="009C296F" w:rsidRPr="006936C7" w:rsidTr="00C702F7">
        <w:tc>
          <w:tcPr>
            <w:tcW w:w="594" w:type="dxa"/>
          </w:tcPr>
          <w:p w:rsidR="009C296F" w:rsidRDefault="009C296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58" w:type="dxa"/>
          </w:tcPr>
          <w:p w:rsidR="009C296F" w:rsidRPr="009C296F" w:rsidRDefault="009C296F" w:rsidP="009C2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96F">
              <w:rPr>
                <w:rFonts w:ascii="Times New Roman" w:hAnsi="Times New Roman" w:cs="Times New Roman"/>
                <w:sz w:val="24"/>
                <w:szCs w:val="24"/>
              </w:rPr>
              <w:t>«Обеспечение эффективно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C296F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9C296F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функционирования и развития системы образования  Пожарског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о муниципального района» на 2019</w:t>
            </w:r>
            <w:r w:rsidR="00F92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0F6459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  <w:r w:rsidRPr="009C296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C296F" w:rsidRDefault="009C296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9C296F" w:rsidRPr="00CA356C" w:rsidRDefault="009C296F" w:rsidP="009C2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9C296F" w:rsidRPr="00CA356C" w:rsidRDefault="009C296F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296F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9C296F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9C296F" w:rsidRDefault="009C296F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Качественное и своевременное выполнение переданных функций</w:t>
            </w:r>
          </w:p>
        </w:tc>
      </w:tr>
    </w:tbl>
    <w:p w:rsidR="003F04EF" w:rsidRPr="003F04EF" w:rsidRDefault="003F04EF" w:rsidP="003F04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F04EF" w:rsidRPr="003F04EF" w:rsidSect="00002842">
      <w:headerReference w:type="default" r:id="rId7"/>
      <w:pgSz w:w="16838" w:h="11906" w:orient="landscape"/>
      <w:pgMar w:top="426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723" w:rsidRDefault="001D7723" w:rsidP="007118BE">
      <w:pPr>
        <w:spacing w:after="0" w:line="240" w:lineRule="auto"/>
      </w:pPr>
      <w:r>
        <w:separator/>
      </w:r>
    </w:p>
  </w:endnote>
  <w:endnote w:type="continuationSeparator" w:id="0">
    <w:p w:rsidR="001D7723" w:rsidRDefault="001D7723" w:rsidP="0071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723" w:rsidRDefault="001D7723" w:rsidP="007118BE">
      <w:pPr>
        <w:spacing w:after="0" w:line="240" w:lineRule="auto"/>
      </w:pPr>
      <w:r>
        <w:separator/>
      </w:r>
    </w:p>
  </w:footnote>
  <w:footnote w:type="continuationSeparator" w:id="0">
    <w:p w:rsidR="001D7723" w:rsidRDefault="001D7723" w:rsidP="00711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6619523"/>
      <w:docPartObj>
        <w:docPartGallery w:val="Page Numbers (Top of Page)"/>
        <w:docPartUnique/>
      </w:docPartObj>
    </w:sdtPr>
    <w:sdtEndPr/>
    <w:sdtContent>
      <w:p w:rsidR="007118BE" w:rsidRDefault="001627E7">
        <w:pPr>
          <w:pStyle w:val="a4"/>
          <w:jc w:val="center"/>
        </w:pPr>
        <w:r>
          <w:fldChar w:fldCharType="begin"/>
        </w:r>
        <w:r w:rsidR="007118BE">
          <w:instrText>PAGE   \* MERGEFORMAT</w:instrText>
        </w:r>
        <w:r>
          <w:fldChar w:fldCharType="separate"/>
        </w:r>
        <w:r w:rsidR="00F92DDD">
          <w:rPr>
            <w:noProof/>
          </w:rPr>
          <w:t>3</w:t>
        </w:r>
        <w:r>
          <w:fldChar w:fldCharType="end"/>
        </w:r>
      </w:p>
    </w:sdtContent>
  </w:sdt>
  <w:p w:rsidR="007118BE" w:rsidRDefault="007118B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1259"/>
    <w:rsid w:val="00002842"/>
    <w:rsid w:val="000E2BA8"/>
    <w:rsid w:val="000F6459"/>
    <w:rsid w:val="001627E7"/>
    <w:rsid w:val="001B59D7"/>
    <w:rsid w:val="001D1F9D"/>
    <w:rsid w:val="001D52EF"/>
    <w:rsid w:val="001D7723"/>
    <w:rsid w:val="003F04EF"/>
    <w:rsid w:val="003F2EFA"/>
    <w:rsid w:val="004C5792"/>
    <w:rsid w:val="005B35D2"/>
    <w:rsid w:val="00641349"/>
    <w:rsid w:val="006936C7"/>
    <w:rsid w:val="006B4866"/>
    <w:rsid w:val="006D5E6C"/>
    <w:rsid w:val="006E67C9"/>
    <w:rsid w:val="007118BE"/>
    <w:rsid w:val="00732312"/>
    <w:rsid w:val="0074075C"/>
    <w:rsid w:val="00740868"/>
    <w:rsid w:val="00747909"/>
    <w:rsid w:val="00764377"/>
    <w:rsid w:val="007A16ED"/>
    <w:rsid w:val="007E4837"/>
    <w:rsid w:val="008132C9"/>
    <w:rsid w:val="00841B55"/>
    <w:rsid w:val="008B3483"/>
    <w:rsid w:val="008D0876"/>
    <w:rsid w:val="009822A0"/>
    <w:rsid w:val="009C296F"/>
    <w:rsid w:val="009D088F"/>
    <w:rsid w:val="00AA7836"/>
    <w:rsid w:val="00AB4105"/>
    <w:rsid w:val="00AC3051"/>
    <w:rsid w:val="00AC4F44"/>
    <w:rsid w:val="00AC6637"/>
    <w:rsid w:val="00B01F79"/>
    <w:rsid w:val="00B13484"/>
    <w:rsid w:val="00B8039E"/>
    <w:rsid w:val="00BF3D8A"/>
    <w:rsid w:val="00C41B0E"/>
    <w:rsid w:val="00C702F7"/>
    <w:rsid w:val="00CA356C"/>
    <w:rsid w:val="00CB077E"/>
    <w:rsid w:val="00CC3916"/>
    <w:rsid w:val="00D81C44"/>
    <w:rsid w:val="00D9754A"/>
    <w:rsid w:val="00DC297D"/>
    <w:rsid w:val="00DD0901"/>
    <w:rsid w:val="00DF3553"/>
    <w:rsid w:val="00DF37C7"/>
    <w:rsid w:val="00E03708"/>
    <w:rsid w:val="00E55DD9"/>
    <w:rsid w:val="00EB2646"/>
    <w:rsid w:val="00ED1259"/>
    <w:rsid w:val="00F601FD"/>
    <w:rsid w:val="00F76653"/>
    <w:rsid w:val="00F9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18BE"/>
  </w:style>
  <w:style w:type="paragraph" w:styleId="a6">
    <w:name w:val="footer"/>
    <w:basedOn w:val="a"/>
    <w:link w:val="a7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18BE"/>
  </w:style>
  <w:style w:type="paragraph" w:styleId="a8">
    <w:name w:val="Balloon Text"/>
    <w:basedOn w:val="a"/>
    <w:link w:val="a9"/>
    <w:uiPriority w:val="99"/>
    <w:semiHidden/>
    <w:unhideWhenUsed/>
    <w:rsid w:val="0084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1B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18BE"/>
  </w:style>
  <w:style w:type="paragraph" w:styleId="a6">
    <w:name w:val="footer"/>
    <w:basedOn w:val="a"/>
    <w:link w:val="a7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18BE"/>
  </w:style>
  <w:style w:type="paragraph" w:styleId="a8">
    <w:name w:val="Balloon Text"/>
    <w:basedOn w:val="a"/>
    <w:link w:val="a9"/>
    <w:uiPriority w:val="99"/>
    <w:semiHidden/>
    <w:unhideWhenUsed/>
    <w:rsid w:val="0084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1B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1</cp:lastModifiedBy>
  <cp:revision>34</cp:revision>
  <cp:lastPrinted>2017-10-26T00:59:00Z</cp:lastPrinted>
  <dcterms:created xsi:type="dcterms:W3CDTF">2014-11-18T22:07:00Z</dcterms:created>
  <dcterms:modified xsi:type="dcterms:W3CDTF">2020-02-20T03:30:00Z</dcterms:modified>
</cp:coreProperties>
</file>