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511"/>
        <w:tblW w:w="9570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C91C4C" w14:paraId="74AA21A3" w14:textId="77777777" w:rsidTr="002D5BE8">
        <w:tc>
          <w:tcPr>
            <w:tcW w:w="9570" w:type="dxa"/>
            <w:gridSpan w:val="4"/>
          </w:tcPr>
          <w:p w14:paraId="53A567DD" w14:textId="77777777" w:rsidR="00C91C4C" w:rsidRDefault="00C91C4C" w:rsidP="002D5BE8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  <w:sz w:val="26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7DA82F43" wp14:editId="382A19DF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8E7735" w14:textId="77777777" w:rsidR="00C91C4C" w:rsidRDefault="00C91C4C" w:rsidP="002D5BE8">
            <w:pPr>
              <w:spacing w:line="276" w:lineRule="auto"/>
              <w:jc w:val="center"/>
              <w:rPr>
                <w:lang w:eastAsia="en-US"/>
              </w:rPr>
            </w:pPr>
          </w:p>
          <w:p w14:paraId="737FF1A2" w14:textId="77777777" w:rsidR="00C91C4C" w:rsidRDefault="00C91C4C" w:rsidP="002D5BE8">
            <w:pPr>
              <w:spacing w:line="276" w:lineRule="auto"/>
              <w:jc w:val="center"/>
              <w:rPr>
                <w:lang w:eastAsia="en-US"/>
              </w:rPr>
            </w:pPr>
          </w:p>
          <w:p w14:paraId="0E65DBB3" w14:textId="77777777" w:rsidR="00C91C4C" w:rsidRDefault="00C91C4C" w:rsidP="002D5BE8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C91C4C" w14:paraId="7600F045" w14:textId="77777777" w:rsidTr="002D5BE8">
        <w:tc>
          <w:tcPr>
            <w:tcW w:w="9570" w:type="dxa"/>
            <w:gridSpan w:val="4"/>
          </w:tcPr>
          <w:p w14:paraId="3DD97296" w14:textId="77777777" w:rsidR="00C91C4C" w:rsidRDefault="00C91C4C" w:rsidP="002D5BE8">
            <w:pPr>
              <w:spacing w:line="360" w:lineRule="auto"/>
              <w:jc w:val="center"/>
              <w:rPr>
                <w:b/>
                <w:bCs/>
                <w:sz w:val="32"/>
                <w:szCs w:val="24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14:paraId="5A0DAE72" w14:textId="77777777" w:rsidR="00C91C4C" w:rsidRDefault="00C91C4C" w:rsidP="002D5BE8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14:paraId="59EA2FF7" w14:textId="77777777" w:rsidR="00C91C4C" w:rsidRDefault="00C91C4C" w:rsidP="002D5BE8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proofErr w:type="gramStart"/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  <w:proofErr w:type="gramEnd"/>
          </w:p>
          <w:p w14:paraId="083F0DCC" w14:textId="77777777" w:rsidR="00C91C4C" w:rsidRDefault="00C91C4C" w:rsidP="002D5BE8">
            <w:pPr>
              <w:spacing w:line="276" w:lineRule="auto"/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C91C4C" w14:paraId="07983B93" w14:textId="77777777" w:rsidTr="002D5BE8">
        <w:tc>
          <w:tcPr>
            <w:tcW w:w="9570" w:type="dxa"/>
            <w:gridSpan w:val="4"/>
          </w:tcPr>
          <w:p w14:paraId="1D0E8ADE" w14:textId="77777777" w:rsidR="00C91C4C" w:rsidRDefault="00C91C4C" w:rsidP="002D5BE8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  О  С  Т  А Н  О  В  Л  Е  Н  И  Е</w:t>
            </w:r>
          </w:p>
          <w:p w14:paraId="51F22D9B" w14:textId="77777777" w:rsidR="00C91C4C" w:rsidRDefault="00C91C4C" w:rsidP="002D5BE8">
            <w:pPr>
              <w:spacing w:line="276" w:lineRule="auto"/>
              <w:jc w:val="center"/>
              <w:rPr>
                <w:sz w:val="28"/>
                <w:lang w:eastAsia="en-US"/>
              </w:rPr>
            </w:pPr>
          </w:p>
          <w:p w14:paraId="52CC6DAC" w14:textId="77777777" w:rsidR="00C91C4C" w:rsidRDefault="00C91C4C" w:rsidP="002D5BE8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C91C4C" w14:paraId="23111BE0" w14:textId="77777777" w:rsidTr="002D5BE8">
        <w:trPr>
          <w:trHeight w:val="488"/>
        </w:trPr>
        <w:tc>
          <w:tcPr>
            <w:tcW w:w="2816" w:type="dxa"/>
            <w:hideMark/>
          </w:tcPr>
          <w:p w14:paraId="763232F1" w14:textId="3FFEACBC" w:rsidR="00C91C4C" w:rsidRPr="00A1647B" w:rsidRDefault="00A1647B" w:rsidP="002D5BE8">
            <w:pPr>
              <w:spacing w:line="276" w:lineRule="auto"/>
              <w:rPr>
                <w:sz w:val="28"/>
                <w:szCs w:val="24"/>
                <w:u w:val="single"/>
                <w:lang w:eastAsia="en-US"/>
              </w:rPr>
            </w:pPr>
            <w:r w:rsidRPr="00A1647B">
              <w:rPr>
                <w:sz w:val="28"/>
                <w:szCs w:val="24"/>
                <w:u w:val="single"/>
                <w:lang w:eastAsia="en-US"/>
              </w:rPr>
              <w:t>27 марта 2020 года</w:t>
            </w:r>
          </w:p>
        </w:tc>
        <w:tc>
          <w:tcPr>
            <w:tcW w:w="4135" w:type="dxa"/>
            <w:hideMark/>
          </w:tcPr>
          <w:p w14:paraId="7ED93EC2" w14:textId="77777777" w:rsidR="00C91C4C" w:rsidRDefault="00C91C4C" w:rsidP="002D5BE8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437" w:type="dxa"/>
            <w:hideMark/>
          </w:tcPr>
          <w:p w14:paraId="6F499860" w14:textId="77777777" w:rsidR="00C91C4C" w:rsidRDefault="00C91C4C" w:rsidP="002D5BE8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182" w:type="dxa"/>
            <w:hideMark/>
          </w:tcPr>
          <w:p w14:paraId="75679D79" w14:textId="4EA2B5A0" w:rsidR="00C91C4C" w:rsidRPr="00A1647B" w:rsidRDefault="00A1647B" w:rsidP="002D5BE8">
            <w:pPr>
              <w:spacing w:line="276" w:lineRule="auto"/>
              <w:rPr>
                <w:sz w:val="28"/>
                <w:szCs w:val="24"/>
                <w:u w:val="single"/>
                <w:lang w:eastAsia="en-US"/>
              </w:rPr>
            </w:pPr>
            <w:r w:rsidRPr="00A1647B">
              <w:rPr>
                <w:sz w:val="28"/>
                <w:szCs w:val="24"/>
                <w:u w:val="single"/>
                <w:lang w:eastAsia="en-US"/>
              </w:rPr>
              <w:t>176-па</w:t>
            </w:r>
          </w:p>
        </w:tc>
      </w:tr>
    </w:tbl>
    <w:p w14:paraId="2BAA333E" w14:textId="77777777" w:rsidR="00C91C4C" w:rsidRDefault="00C91C4C" w:rsidP="00C91C4C">
      <w:pPr>
        <w:jc w:val="center"/>
        <w:rPr>
          <w:sz w:val="26"/>
        </w:rPr>
      </w:pPr>
    </w:p>
    <w:p w14:paraId="3B7C9BEE" w14:textId="77777777" w:rsidR="00C91C4C" w:rsidRDefault="00C91C4C" w:rsidP="00C91C4C">
      <w:pPr>
        <w:jc w:val="center"/>
      </w:pPr>
    </w:p>
    <w:p w14:paraId="663FE62C" w14:textId="77777777" w:rsidR="001E70BA" w:rsidRDefault="00C91C4C" w:rsidP="00C91C4C">
      <w:pPr>
        <w:shd w:val="clear" w:color="auto" w:fill="FFFFFF"/>
        <w:jc w:val="center"/>
        <w:textAlignment w:val="baseline"/>
        <w:rPr>
          <w:b/>
          <w:bCs/>
          <w:color w:val="000000"/>
          <w:sz w:val="28"/>
          <w:szCs w:val="28"/>
          <w:lang w:bidi="ru-RU"/>
        </w:rPr>
      </w:pPr>
      <w:r w:rsidRPr="00C91C4C">
        <w:rPr>
          <w:b/>
          <w:bCs/>
          <w:color w:val="000000"/>
          <w:sz w:val="28"/>
          <w:szCs w:val="28"/>
          <w:lang w:bidi="ru-RU"/>
        </w:rPr>
        <w:t>О внесении изменений в постановление</w:t>
      </w:r>
      <w:r w:rsidR="00D9375C">
        <w:rPr>
          <w:b/>
          <w:bCs/>
          <w:color w:val="000000"/>
          <w:sz w:val="28"/>
          <w:szCs w:val="28"/>
          <w:lang w:bidi="ru-RU"/>
        </w:rPr>
        <w:t xml:space="preserve"> администрации Пожарского муниципального района </w:t>
      </w:r>
      <w:r w:rsidR="00422513">
        <w:rPr>
          <w:b/>
          <w:bCs/>
          <w:color w:val="000000"/>
          <w:sz w:val="28"/>
          <w:szCs w:val="28"/>
          <w:lang w:bidi="ru-RU"/>
        </w:rPr>
        <w:t xml:space="preserve">Приморского края </w:t>
      </w:r>
      <w:r w:rsidR="00D9375C">
        <w:rPr>
          <w:b/>
          <w:bCs/>
          <w:color w:val="000000"/>
          <w:sz w:val="28"/>
          <w:szCs w:val="28"/>
          <w:lang w:bidi="ru-RU"/>
        </w:rPr>
        <w:t xml:space="preserve">от 20 марта 2020 года </w:t>
      </w:r>
    </w:p>
    <w:p w14:paraId="03F48C6C" w14:textId="656BD742" w:rsidR="00C91C4C" w:rsidRDefault="00D9375C" w:rsidP="00C91C4C">
      <w:pPr>
        <w:shd w:val="clear" w:color="auto" w:fill="FFFFFF"/>
        <w:jc w:val="center"/>
        <w:textAlignment w:val="baseline"/>
        <w:rPr>
          <w:b/>
          <w:color w:val="444444"/>
          <w:sz w:val="28"/>
          <w:szCs w:val="28"/>
        </w:rPr>
      </w:pPr>
      <w:r>
        <w:rPr>
          <w:b/>
          <w:bCs/>
          <w:color w:val="000000"/>
          <w:sz w:val="28"/>
          <w:szCs w:val="28"/>
          <w:lang w:bidi="ru-RU"/>
        </w:rPr>
        <w:t>№ 149-па «</w:t>
      </w:r>
      <w:r>
        <w:rPr>
          <w:b/>
          <w:sz w:val="28"/>
          <w:szCs w:val="28"/>
        </w:rPr>
        <w:t>О</w:t>
      </w:r>
      <w:r w:rsidR="00C91C4C">
        <w:rPr>
          <w:b/>
          <w:sz w:val="28"/>
          <w:szCs w:val="28"/>
        </w:rPr>
        <w:t xml:space="preserve"> введении на территории Пожарского муниципального района</w:t>
      </w:r>
      <w:r w:rsidR="001E70BA">
        <w:rPr>
          <w:b/>
          <w:sz w:val="28"/>
          <w:szCs w:val="28"/>
        </w:rPr>
        <w:t xml:space="preserve"> </w:t>
      </w:r>
      <w:r w:rsidR="00C91C4C">
        <w:rPr>
          <w:b/>
          <w:sz w:val="28"/>
          <w:szCs w:val="28"/>
        </w:rPr>
        <w:t xml:space="preserve">режима повышенной готовности </w:t>
      </w:r>
      <w:bookmarkStart w:id="0" w:name="_Hlk33109937"/>
      <w:r w:rsidR="00C91C4C">
        <w:rPr>
          <w:b/>
          <w:sz w:val="28"/>
          <w:szCs w:val="28"/>
        </w:rPr>
        <w:t xml:space="preserve">в целях предупреждения завоза и распространения новой </w:t>
      </w:r>
      <w:proofErr w:type="spellStart"/>
      <w:r w:rsidR="00C91C4C">
        <w:rPr>
          <w:b/>
          <w:sz w:val="28"/>
          <w:szCs w:val="28"/>
        </w:rPr>
        <w:t>коронавирусной</w:t>
      </w:r>
      <w:proofErr w:type="spellEnd"/>
      <w:r w:rsidR="00C91C4C">
        <w:rPr>
          <w:b/>
          <w:sz w:val="28"/>
          <w:szCs w:val="28"/>
        </w:rPr>
        <w:t xml:space="preserve"> инфекции</w:t>
      </w:r>
      <w:r>
        <w:rPr>
          <w:b/>
          <w:sz w:val="28"/>
          <w:szCs w:val="28"/>
        </w:rPr>
        <w:t>»</w:t>
      </w:r>
      <w:r w:rsidR="00C91C4C">
        <w:rPr>
          <w:b/>
          <w:sz w:val="28"/>
          <w:szCs w:val="28"/>
        </w:rPr>
        <w:t xml:space="preserve"> </w:t>
      </w:r>
    </w:p>
    <w:bookmarkEnd w:id="0"/>
    <w:p w14:paraId="57BBB2A5" w14:textId="77777777" w:rsidR="00C91C4C" w:rsidRDefault="00C91C4C" w:rsidP="00C91C4C">
      <w:pPr>
        <w:shd w:val="clear" w:color="auto" w:fill="FFFFFF"/>
        <w:jc w:val="center"/>
        <w:textAlignment w:val="baseline"/>
        <w:rPr>
          <w:rFonts w:ascii="Helvetica" w:hAnsi="Helvetica" w:cs="Helvetica"/>
          <w:b/>
          <w:color w:val="444444"/>
          <w:sz w:val="21"/>
          <w:szCs w:val="21"/>
        </w:rPr>
      </w:pPr>
    </w:p>
    <w:p w14:paraId="56C1529C" w14:textId="77777777" w:rsidR="00C91C4C" w:rsidRDefault="00C91C4C" w:rsidP="00C91C4C">
      <w:pPr>
        <w:shd w:val="clear" w:color="auto" w:fill="FFFFFF"/>
        <w:spacing w:line="360" w:lineRule="auto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 </w:t>
      </w:r>
    </w:p>
    <w:p w14:paraId="5ED9B482" w14:textId="79C2751C" w:rsidR="00C91C4C" w:rsidRPr="00D31413" w:rsidRDefault="00C91C4C" w:rsidP="007332C8">
      <w:pPr>
        <w:spacing w:line="360" w:lineRule="auto"/>
        <w:ind w:firstLine="709"/>
        <w:jc w:val="both"/>
        <w:rPr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На основании постановления Губернатора Приморского края от </w:t>
      </w:r>
      <w:r w:rsidR="00727872">
        <w:rPr>
          <w:sz w:val="28"/>
          <w:szCs w:val="28"/>
        </w:rPr>
        <w:t>25</w:t>
      </w:r>
      <w:r>
        <w:rPr>
          <w:sz w:val="28"/>
          <w:szCs w:val="28"/>
        </w:rPr>
        <w:t xml:space="preserve"> марта 2020 года № 2</w:t>
      </w:r>
      <w:r w:rsidR="00727872">
        <w:rPr>
          <w:sz w:val="28"/>
          <w:szCs w:val="28"/>
        </w:rPr>
        <w:t>5</w:t>
      </w:r>
      <w:r>
        <w:rPr>
          <w:sz w:val="28"/>
          <w:szCs w:val="28"/>
        </w:rPr>
        <w:t xml:space="preserve">-пг </w:t>
      </w:r>
      <w:r w:rsidRPr="007332C8">
        <w:rPr>
          <w:sz w:val="28"/>
          <w:szCs w:val="28"/>
        </w:rPr>
        <w:t>«</w:t>
      </w:r>
      <w:r w:rsidR="00727872" w:rsidRPr="007332C8">
        <w:rPr>
          <w:color w:val="000000"/>
          <w:sz w:val="28"/>
          <w:szCs w:val="28"/>
          <w:lang w:bidi="ru-RU"/>
        </w:rPr>
        <w:t>О внесении изменений в постановление</w:t>
      </w:r>
      <w:r w:rsidR="00727872" w:rsidRPr="007332C8">
        <w:rPr>
          <w:color w:val="000000"/>
          <w:sz w:val="28"/>
          <w:szCs w:val="28"/>
          <w:lang w:bidi="ru-RU"/>
        </w:rPr>
        <w:br/>
        <w:t>Губернатора</w:t>
      </w:r>
      <w:r w:rsidR="007332C8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Приморского</w:t>
      </w:r>
      <w:r w:rsidR="007332C8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края</w:t>
      </w:r>
      <w:r w:rsidR="007332C8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от 18 марта 2020 года № 21-пг</w:t>
      </w:r>
      <w:r w:rsidR="00727872" w:rsidRPr="007332C8">
        <w:rPr>
          <w:color w:val="000000"/>
          <w:sz w:val="28"/>
          <w:szCs w:val="28"/>
          <w:lang w:bidi="ru-RU"/>
        </w:rPr>
        <w:br/>
        <w:t>«О</w:t>
      </w:r>
      <w:r w:rsidR="00422513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мерах</w:t>
      </w:r>
      <w:r w:rsidR="00422513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по</w:t>
      </w:r>
      <w:r w:rsidR="00422513">
        <w:rPr>
          <w:color w:val="000000"/>
          <w:sz w:val="28"/>
          <w:szCs w:val="28"/>
          <w:lang w:bidi="ru-RU"/>
        </w:rPr>
        <w:t xml:space="preserve"> п</w:t>
      </w:r>
      <w:r w:rsidR="00727872" w:rsidRPr="007332C8">
        <w:rPr>
          <w:color w:val="000000"/>
          <w:sz w:val="28"/>
          <w:szCs w:val="28"/>
          <w:lang w:bidi="ru-RU"/>
        </w:rPr>
        <w:t>редотвращению</w:t>
      </w:r>
      <w:r w:rsidR="00422513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распространения</w:t>
      </w:r>
      <w:r w:rsidR="00422513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на</w:t>
      </w:r>
      <w:r w:rsidR="007332C8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территории</w:t>
      </w:r>
      <w:r w:rsidR="007332C8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Приморского</w:t>
      </w:r>
      <w:r w:rsidR="007332C8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края</w:t>
      </w:r>
      <w:r w:rsidR="007332C8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 xml:space="preserve">новой </w:t>
      </w:r>
      <w:proofErr w:type="spellStart"/>
      <w:r w:rsidR="00727872" w:rsidRPr="007332C8">
        <w:rPr>
          <w:color w:val="000000"/>
          <w:sz w:val="28"/>
          <w:szCs w:val="28"/>
          <w:lang w:bidi="ru-RU"/>
        </w:rPr>
        <w:t>коронавирусной</w:t>
      </w:r>
      <w:proofErr w:type="spellEnd"/>
      <w:r w:rsidR="00727872" w:rsidRPr="007332C8">
        <w:rPr>
          <w:color w:val="000000"/>
          <w:sz w:val="28"/>
          <w:szCs w:val="28"/>
          <w:lang w:bidi="ru-RU"/>
        </w:rPr>
        <w:t xml:space="preserve"> инфекции </w:t>
      </w:r>
      <w:r w:rsidR="00727872" w:rsidRPr="007332C8">
        <w:rPr>
          <w:color w:val="000000"/>
          <w:sz w:val="28"/>
          <w:szCs w:val="28"/>
          <w:lang w:eastAsia="en-US" w:bidi="en-US"/>
        </w:rPr>
        <w:t>(2019-</w:t>
      </w:r>
      <w:proofErr w:type="spellStart"/>
      <w:r w:rsidR="00727872" w:rsidRPr="007332C8">
        <w:rPr>
          <w:color w:val="000000"/>
          <w:sz w:val="28"/>
          <w:szCs w:val="28"/>
          <w:lang w:val="en-US" w:eastAsia="en-US" w:bidi="en-US"/>
        </w:rPr>
        <w:t>nCo</w:t>
      </w:r>
      <w:proofErr w:type="spellEnd"/>
      <w:r w:rsidR="00727872" w:rsidRPr="007332C8">
        <w:rPr>
          <w:color w:val="000000"/>
          <w:sz w:val="28"/>
          <w:szCs w:val="28"/>
          <w:lang w:bidi="ru-RU"/>
        </w:rPr>
        <w:t>V)»</w:t>
      </w:r>
      <w:r w:rsidRPr="007332C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422513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>Устав</w:t>
      </w:r>
      <w:r w:rsidR="00422513">
        <w:rPr>
          <w:sz w:val="28"/>
          <w:szCs w:val="28"/>
        </w:rPr>
        <w:t>ом</w:t>
      </w:r>
      <w:r>
        <w:rPr>
          <w:sz w:val="28"/>
          <w:szCs w:val="28"/>
        </w:rPr>
        <w:t xml:space="preserve"> Пожарского муниципального района, </w:t>
      </w:r>
      <w:r w:rsidR="007332C8" w:rsidRPr="007332C8">
        <w:rPr>
          <w:color w:val="000000"/>
          <w:sz w:val="28"/>
          <w:szCs w:val="28"/>
          <w:lang w:bidi="ru-RU"/>
        </w:rPr>
        <w:t xml:space="preserve">в целях предотвращения распространения </w:t>
      </w:r>
      <w:r w:rsidR="007332C8">
        <w:rPr>
          <w:color w:val="000000"/>
          <w:sz w:val="28"/>
          <w:szCs w:val="28"/>
          <w:lang w:bidi="ru-RU"/>
        </w:rPr>
        <w:t xml:space="preserve">новой </w:t>
      </w:r>
      <w:proofErr w:type="spellStart"/>
      <w:r w:rsidR="007332C8">
        <w:rPr>
          <w:color w:val="000000"/>
          <w:sz w:val="28"/>
          <w:szCs w:val="28"/>
          <w:lang w:bidi="ru-RU"/>
        </w:rPr>
        <w:t>коронавирусной</w:t>
      </w:r>
      <w:proofErr w:type="spellEnd"/>
      <w:r w:rsidR="007332C8">
        <w:rPr>
          <w:color w:val="000000"/>
          <w:sz w:val="28"/>
          <w:szCs w:val="28"/>
          <w:lang w:bidi="ru-RU"/>
        </w:rPr>
        <w:t xml:space="preserve"> инфекции </w:t>
      </w:r>
      <w:r w:rsidR="007332C8" w:rsidRPr="007332C8">
        <w:rPr>
          <w:color w:val="000000"/>
          <w:sz w:val="28"/>
          <w:szCs w:val="28"/>
          <w:lang w:val="en-US" w:eastAsia="en-US" w:bidi="en-US"/>
        </w:rPr>
        <w:t>COVID</w:t>
      </w:r>
      <w:r w:rsidR="007332C8" w:rsidRPr="007332C8">
        <w:rPr>
          <w:color w:val="000000"/>
          <w:sz w:val="28"/>
          <w:szCs w:val="28"/>
          <w:lang w:eastAsia="en-US" w:bidi="en-US"/>
        </w:rPr>
        <w:t xml:space="preserve">-2019, </w:t>
      </w:r>
      <w:r>
        <w:rPr>
          <w:color w:val="444444"/>
          <w:sz w:val="28"/>
          <w:szCs w:val="28"/>
        </w:rPr>
        <w:t>администрация Пожарского муниципального района Приморского края</w:t>
      </w:r>
    </w:p>
    <w:p w14:paraId="60EEC8E0" w14:textId="77777777" w:rsidR="00C91C4C" w:rsidRDefault="00C91C4C" w:rsidP="00C91C4C">
      <w:pPr>
        <w:spacing w:line="276" w:lineRule="auto"/>
        <w:jc w:val="center"/>
        <w:rPr>
          <w:b/>
          <w:sz w:val="28"/>
          <w:szCs w:val="28"/>
        </w:rPr>
      </w:pPr>
    </w:p>
    <w:p w14:paraId="439D178F" w14:textId="77777777" w:rsidR="00C91C4C" w:rsidRDefault="00C91C4C" w:rsidP="00C91C4C">
      <w:pPr>
        <w:spacing w:line="276" w:lineRule="auto"/>
        <w:jc w:val="center"/>
        <w:rPr>
          <w:b/>
          <w:sz w:val="28"/>
          <w:szCs w:val="28"/>
        </w:rPr>
      </w:pPr>
    </w:p>
    <w:p w14:paraId="7C9DAF26" w14:textId="77777777" w:rsidR="00C91C4C" w:rsidRDefault="00C91C4C" w:rsidP="00C91C4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48553BB7" w14:textId="77777777" w:rsidR="00C91C4C" w:rsidRDefault="00C91C4C" w:rsidP="00C91C4C">
      <w:pPr>
        <w:spacing w:line="360" w:lineRule="auto"/>
        <w:rPr>
          <w:sz w:val="28"/>
          <w:szCs w:val="28"/>
        </w:rPr>
      </w:pPr>
    </w:p>
    <w:p w14:paraId="2809A9BE" w14:textId="7185E59A" w:rsidR="0058730C" w:rsidRDefault="0058730C" w:rsidP="0058730C">
      <w:pPr>
        <w:pStyle w:val="21"/>
        <w:numPr>
          <w:ilvl w:val="0"/>
          <w:numId w:val="2"/>
        </w:numPr>
        <w:shd w:val="clear" w:color="auto" w:fill="auto"/>
        <w:tabs>
          <w:tab w:val="left" w:pos="1276"/>
        </w:tabs>
        <w:spacing w:before="0" w:line="485" w:lineRule="exact"/>
        <w:ind w:firstLine="851"/>
        <w:jc w:val="both"/>
      </w:pPr>
      <w:r>
        <w:t xml:space="preserve">Внести в постановление администрации Пожарского муниципального района </w:t>
      </w:r>
      <w:r w:rsidR="008C67B4">
        <w:t xml:space="preserve">Приморского края </w:t>
      </w:r>
      <w:r>
        <w:t>от 20 марта 2020 года № 149-па следующие изменения:</w:t>
      </w:r>
    </w:p>
    <w:p w14:paraId="6C706A3E" w14:textId="45C14A4A" w:rsidR="00836F47" w:rsidRDefault="0058730C" w:rsidP="0058730C">
      <w:pPr>
        <w:pStyle w:val="21"/>
        <w:shd w:val="clear" w:color="auto" w:fill="auto"/>
        <w:tabs>
          <w:tab w:val="left" w:pos="1276"/>
        </w:tabs>
        <w:spacing w:before="0" w:line="485" w:lineRule="exact"/>
        <w:ind w:left="851"/>
        <w:jc w:val="both"/>
      </w:pPr>
      <w:r>
        <w:t xml:space="preserve">1.1 </w:t>
      </w:r>
      <w:r w:rsidR="00836F47">
        <w:t>Дополнить пунктом 1.1 следующего содержания:</w:t>
      </w:r>
    </w:p>
    <w:p w14:paraId="71EF45F7" w14:textId="2FEF2965" w:rsidR="00422513" w:rsidRDefault="00836F47" w:rsidP="00422513">
      <w:pPr>
        <w:pStyle w:val="20"/>
        <w:shd w:val="clear" w:color="auto" w:fill="auto"/>
        <w:spacing w:before="0" w:line="480" w:lineRule="exact"/>
        <w:ind w:firstLine="708"/>
        <w:jc w:val="both"/>
        <w:rPr>
          <w:color w:val="000000"/>
          <w:lang w:bidi="ru-RU"/>
        </w:rPr>
      </w:pPr>
      <w:r>
        <w:t xml:space="preserve">«Установить, </w:t>
      </w:r>
      <w:proofErr w:type="gramStart"/>
      <w:r>
        <w:rPr>
          <w:color w:val="000000"/>
          <w:lang w:bidi="ru-RU"/>
        </w:rPr>
        <w:t xml:space="preserve">что </w:t>
      </w:r>
      <w:r w:rsidR="00422513">
        <w:rPr>
          <w:color w:val="000000"/>
          <w:lang w:bidi="ru-RU"/>
        </w:rPr>
        <w:t xml:space="preserve"> </w:t>
      </w:r>
      <w:r>
        <w:rPr>
          <w:color w:val="000000"/>
          <w:lang w:bidi="ru-RU"/>
        </w:rPr>
        <w:t>распространение</w:t>
      </w:r>
      <w:proofErr w:type="gramEnd"/>
      <w:r w:rsidR="00422513">
        <w:rPr>
          <w:color w:val="000000"/>
          <w:lang w:bidi="ru-RU"/>
        </w:rPr>
        <w:t xml:space="preserve"> </w:t>
      </w:r>
      <w:r>
        <w:rPr>
          <w:color w:val="000000"/>
          <w:lang w:bidi="ru-RU"/>
        </w:rPr>
        <w:t xml:space="preserve"> новой </w:t>
      </w:r>
      <w:r w:rsidR="00422513">
        <w:rPr>
          <w:color w:val="000000"/>
          <w:lang w:bidi="ru-RU"/>
        </w:rPr>
        <w:t xml:space="preserve"> </w:t>
      </w:r>
      <w:proofErr w:type="spellStart"/>
      <w:r>
        <w:rPr>
          <w:color w:val="000000"/>
          <w:lang w:bidi="ru-RU"/>
        </w:rPr>
        <w:t>коронавирусной</w:t>
      </w:r>
      <w:proofErr w:type="spellEnd"/>
      <w:r>
        <w:rPr>
          <w:color w:val="000000"/>
          <w:lang w:bidi="ru-RU"/>
        </w:rPr>
        <w:t xml:space="preserve"> </w:t>
      </w:r>
      <w:r w:rsidR="00422513">
        <w:rPr>
          <w:color w:val="000000"/>
          <w:lang w:bidi="ru-RU"/>
        </w:rPr>
        <w:t xml:space="preserve"> </w:t>
      </w:r>
      <w:r>
        <w:rPr>
          <w:color w:val="000000"/>
          <w:lang w:bidi="ru-RU"/>
        </w:rPr>
        <w:t>инфекции</w:t>
      </w:r>
      <w:r w:rsidR="0058730C">
        <w:rPr>
          <w:color w:val="000000"/>
          <w:lang w:bidi="ru-RU"/>
        </w:rPr>
        <w:t xml:space="preserve"> </w:t>
      </w:r>
    </w:p>
    <w:p w14:paraId="19CC47AB" w14:textId="77777777" w:rsidR="00422513" w:rsidRDefault="00422513" w:rsidP="00422513">
      <w:pPr>
        <w:pStyle w:val="20"/>
        <w:shd w:val="clear" w:color="auto" w:fill="auto"/>
        <w:spacing w:before="0" w:line="480" w:lineRule="exact"/>
        <w:ind w:firstLine="708"/>
        <w:jc w:val="both"/>
        <w:rPr>
          <w:color w:val="000000"/>
          <w:lang w:bidi="ru-RU"/>
        </w:rPr>
      </w:pPr>
    </w:p>
    <w:p w14:paraId="29E9FBA3" w14:textId="66CB6F8F" w:rsidR="00836F47" w:rsidRDefault="00836F47" w:rsidP="00422513">
      <w:pPr>
        <w:pStyle w:val="20"/>
        <w:shd w:val="clear" w:color="auto" w:fill="auto"/>
        <w:spacing w:before="0" w:line="480" w:lineRule="exact"/>
        <w:jc w:val="both"/>
        <w:rPr>
          <w:color w:val="000000"/>
          <w:lang w:bidi="ru-RU"/>
        </w:rPr>
      </w:pPr>
      <w:r w:rsidRPr="004A0764">
        <w:rPr>
          <w:color w:val="000000"/>
          <w:lang w:eastAsia="en-US" w:bidi="en-US"/>
        </w:rPr>
        <w:lastRenderedPageBreak/>
        <w:t>(</w:t>
      </w:r>
      <w:r>
        <w:rPr>
          <w:color w:val="000000"/>
          <w:lang w:val="en-US" w:eastAsia="en-US" w:bidi="en-US"/>
        </w:rPr>
        <w:t>COVID</w:t>
      </w:r>
      <w:r w:rsidRPr="004A0764">
        <w:rPr>
          <w:color w:val="000000"/>
          <w:lang w:eastAsia="en-US" w:bidi="en-US"/>
        </w:rPr>
        <w:t xml:space="preserve">-2019) </w:t>
      </w:r>
      <w:r>
        <w:rPr>
          <w:color w:val="000000"/>
          <w:lang w:bidi="ru-RU"/>
        </w:rPr>
        <w:t>является в сложившихся условиях чрезвычайным и непредотвратимым обстоятельством, повлекшим введение режима повышенной готовности в соответствии с Федеральным законом от 21 декабря 1994 года № 68-ФЗ «О защите населения и территорий от чрезвычайных ситуаций природного и техногенного характера», который является обстоятельством непреодолимой силы»</w:t>
      </w:r>
      <w:r w:rsidR="00422513">
        <w:rPr>
          <w:color w:val="000000"/>
          <w:lang w:bidi="ru-RU"/>
        </w:rPr>
        <w:t>.</w:t>
      </w:r>
    </w:p>
    <w:p w14:paraId="49999F61" w14:textId="4C59AD82" w:rsidR="0058730C" w:rsidRDefault="0058730C" w:rsidP="00836F47">
      <w:pPr>
        <w:pStyle w:val="20"/>
        <w:shd w:val="clear" w:color="auto" w:fill="auto"/>
        <w:spacing w:before="0" w:line="480" w:lineRule="exact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ab/>
        <w:t>1.2 Дополнить пунктом 1.2 следующего содержания:</w:t>
      </w:r>
    </w:p>
    <w:p w14:paraId="702E7C4F" w14:textId="281761BE" w:rsidR="0058730C" w:rsidRDefault="0058730C" w:rsidP="00422513">
      <w:pPr>
        <w:pStyle w:val="20"/>
        <w:shd w:val="clear" w:color="auto" w:fill="auto"/>
        <w:spacing w:before="0" w:line="480" w:lineRule="exact"/>
        <w:ind w:firstLine="708"/>
        <w:jc w:val="both"/>
      </w:pPr>
      <w:r>
        <w:rPr>
          <w:color w:val="000000"/>
          <w:lang w:bidi="ru-RU"/>
        </w:rPr>
        <w:t>«1.</w:t>
      </w:r>
      <w:r w:rsidR="00384518">
        <w:rPr>
          <w:color w:val="000000"/>
          <w:lang w:bidi="ru-RU"/>
        </w:rPr>
        <w:t>2</w:t>
      </w:r>
      <w:r>
        <w:rPr>
          <w:color w:val="000000"/>
          <w:lang w:bidi="ru-RU"/>
        </w:rPr>
        <w:t>. Временно приостановить на период режима повышенной готовности на территории Пожарского муниципального района Приморского края:</w:t>
      </w:r>
    </w:p>
    <w:p w14:paraId="4263DE1B" w14:textId="1F695942" w:rsidR="0058730C" w:rsidRDefault="00422513" w:rsidP="0058730C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 xml:space="preserve">- </w:t>
      </w:r>
      <w:r w:rsidR="0058730C">
        <w:rPr>
          <w:color w:val="000000"/>
          <w:lang w:bidi="ru-RU"/>
        </w:rPr>
        <w:t xml:space="preserve">проведение в организациях, осуществляющих выставочную деятельность, музеях, </w:t>
      </w:r>
      <w:r w:rsidR="002027E0">
        <w:rPr>
          <w:color w:val="000000"/>
          <w:lang w:bidi="ru-RU"/>
        </w:rPr>
        <w:t xml:space="preserve">детском </w:t>
      </w:r>
      <w:r w:rsidR="0058730C">
        <w:rPr>
          <w:color w:val="000000"/>
          <w:lang w:bidi="ru-RU"/>
        </w:rPr>
        <w:t>театр</w:t>
      </w:r>
      <w:r w:rsidR="002027E0">
        <w:rPr>
          <w:color w:val="000000"/>
          <w:lang w:bidi="ru-RU"/>
        </w:rPr>
        <w:t>е</w:t>
      </w:r>
      <w:r w:rsidR="0058730C">
        <w:rPr>
          <w:color w:val="000000"/>
          <w:lang w:bidi="ru-RU"/>
        </w:rPr>
        <w:t xml:space="preserve">, иных организациях культуры, ночных клубах, танцевальных залах, детских игровых комнатах, развлекательных центрах мероприятий, связанных с посещением данных организаций гражданами, в том числе иностранными, лицами без гражданства, а также проведение спортивных, </w:t>
      </w:r>
      <w:r w:rsidR="002027E0">
        <w:rPr>
          <w:color w:val="000000"/>
          <w:lang w:bidi="ru-RU"/>
        </w:rPr>
        <w:t>культурно-просветительских</w:t>
      </w:r>
      <w:r w:rsidR="0058730C">
        <w:rPr>
          <w:color w:val="000000"/>
          <w:lang w:bidi="ru-RU"/>
        </w:rPr>
        <w:t>, зрелищных и иных массовых мероприятий;</w:t>
      </w:r>
    </w:p>
    <w:p w14:paraId="0C4C91F2" w14:textId="250365FC" w:rsidR="0058730C" w:rsidRDefault="00422513" w:rsidP="0058730C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 xml:space="preserve">- </w:t>
      </w:r>
      <w:r w:rsidR="0058730C">
        <w:rPr>
          <w:color w:val="000000"/>
          <w:lang w:bidi="ru-RU"/>
        </w:rPr>
        <w:t>проведение досуговых мероприятий, в том числе в сферах культуры, физической культуры и спорта, иных развлекательных и просветительских мероприятий в помещениях с числом участников более 50 человек одновременно;</w:t>
      </w:r>
    </w:p>
    <w:p w14:paraId="7087A61C" w14:textId="6B054946" w:rsidR="0058730C" w:rsidRDefault="00422513" w:rsidP="0058730C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 xml:space="preserve">- </w:t>
      </w:r>
      <w:r w:rsidR="0058730C">
        <w:rPr>
          <w:color w:val="000000"/>
          <w:lang w:bidi="ru-RU"/>
        </w:rPr>
        <w:t>использование кальянов в ресторанах, барах, кафе и иных аналогичных объектах общественного питания;</w:t>
      </w:r>
    </w:p>
    <w:p w14:paraId="1EFC7F07" w14:textId="524CE95C" w:rsidR="0058730C" w:rsidRDefault="00422513" w:rsidP="0058730C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 xml:space="preserve">- </w:t>
      </w:r>
      <w:r w:rsidR="0058730C">
        <w:rPr>
          <w:color w:val="000000"/>
          <w:lang w:bidi="ru-RU"/>
        </w:rPr>
        <w:t>проведение групповых занятий и иных досуговых мероприятий в центрах социального обслуживания населения»</w:t>
      </w:r>
      <w:r w:rsidR="002027E0">
        <w:rPr>
          <w:color w:val="000000"/>
          <w:lang w:bidi="ru-RU"/>
        </w:rPr>
        <w:t>.</w:t>
      </w:r>
    </w:p>
    <w:p w14:paraId="406BF18F" w14:textId="77777777" w:rsidR="000C6041" w:rsidRPr="000C6041" w:rsidRDefault="000C6041" w:rsidP="00C91C4C">
      <w:pPr>
        <w:pStyle w:val="21"/>
        <w:numPr>
          <w:ilvl w:val="0"/>
          <w:numId w:val="2"/>
        </w:numPr>
        <w:shd w:val="clear" w:color="auto" w:fill="auto"/>
        <w:tabs>
          <w:tab w:val="left" w:pos="1276"/>
        </w:tabs>
        <w:spacing w:before="0" w:line="485" w:lineRule="exact"/>
        <w:ind w:firstLine="851"/>
        <w:jc w:val="both"/>
        <w:rPr>
          <w:rStyle w:val="2"/>
          <w:shd w:val="clear" w:color="auto" w:fill="auto"/>
        </w:rPr>
      </w:pPr>
      <w:r>
        <w:rPr>
          <w:rStyle w:val="2"/>
          <w:color w:val="000000"/>
        </w:rPr>
        <w:t>Изложить пункт 2 в следующей редакции:</w:t>
      </w:r>
    </w:p>
    <w:p w14:paraId="08BA9911" w14:textId="77777777" w:rsidR="000C6041" w:rsidRDefault="000C6041" w:rsidP="000C6041">
      <w:pPr>
        <w:pStyle w:val="21"/>
        <w:shd w:val="clear" w:color="auto" w:fill="auto"/>
        <w:tabs>
          <w:tab w:val="left" w:pos="1276"/>
        </w:tabs>
        <w:spacing w:before="0" w:line="485" w:lineRule="exact"/>
        <w:ind w:left="851"/>
        <w:jc w:val="both"/>
        <w:rPr>
          <w:rStyle w:val="2"/>
          <w:color w:val="000000"/>
        </w:rPr>
      </w:pPr>
      <w:r>
        <w:rPr>
          <w:rStyle w:val="2"/>
          <w:color w:val="000000"/>
        </w:rPr>
        <w:t xml:space="preserve">«2. </w:t>
      </w:r>
      <w:r w:rsidR="00C91C4C" w:rsidRPr="005F0A32">
        <w:rPr>
          <w:rStyle w:val="2"/>
          <w:color w:val="000000"/>
        </w:rPr>
        <w:t>Рекомендовать</w:t>
      </w:r>
      <w:r>
        <w:rPr>
          <w:rStyle w:val="2"/>
          <w:color w:val="000000"/>
        </w:rPr>
        <w:t>:</w:t>
      </w:r>
    </w:p>
    <w:p w14:paraId="25CE1EF8" w14:textId="77777777" w:rsidR="00422513" w:rsidRPr="00422513" w:rsidRDefault="000C6041" w:rsidP="000C6041">
      <w:pPr>
        <w:pStyle w:val="20"/>
        <w:numPr>
          <w:ilvl w:val="0"/>
          <w:numId w:val="3"/>
        </w:numPr>
        <w:shd w:val="clear" w:color="auto" w:fill="auto"/>
        <w:tabs>
          <w:tab w:val="left" w:pos="567"/>
        </w:tabs>
        <w:spacing w:before="0" w:line="480" w:lineRule="exact"/>
        <w:ind w:firstLine="760"/>
        <w:jc w:val="both"/>
      </w:pPr>
      <w:proofErr w:type="gramStart"/>
      <w:r>
        <w:rPr>
          <w:rStyle w:val="2"/>
          <w:color w:val="000000"/>
        </w:rPr>
        <w:t>Г</w:t>
      </w:r>
      <w:r w:rsidR="00C91C4C" w:rsidRPr="005F0A32">
        <w:rPr>
          <w:rStyle w:val="2"/>
          <w:color w:val="000000"/>
        </w:rPr>
        <w:t>ражданам</w:t>
      </w:r>
      <w:r>
        <w:rPr>
          <w:rStyle w:val="2"/>
          <w:color w:val="000000"/>
        </w:rPr>
        <w:t xml:space="preserve">, </w:t>
      </w:r>
      <w:r w:rsidR="00C91C4C" w:rsidRPr="005F0A32">
        <w:rPr>
          <w:rStyle w:val="2"/>
          <w:color w:val="000000"/>
        </w:rPr>
        <w:t xml:space="preserve"> </w:t>
      </w:r>
      <w:r>
        <w:rPr>
          <w:color w:val="000000"/>
          <w:lang w:bidi="ru-RU"/>
        </w:rPr>
        <w:t>проживающим</w:t>
      </w:r>
      <w:proofErr w:type="gramEnd"/>
      <w:r>
        <w:rPr>
          <w:color w:val="000000"/>
          <w:lang w:bidi="ru-RU"/>
        </w:rPr>
        <w:t xml:space="preserve"> и временно находящимся на территории Пожарского муниципального района Приморского края (далее - граждане), воздержаться от поездок за пределы Российской Федерации и на территории субъектов Российской Федерации, на которых выявлены случаи </w:t>
      </w:r>
    </w:p>
    <w:p w14:paraId="24A414B0" w14:textId="77777777" w:rsidR="00422513" w:rsidRDefault="00422513" w:rsidP="00422513">
      <w:pPr>
        <w:pStyle w:val="20"/>
        <w:shd w:val="clear" w:color="auto" w:fill="auto"/>
        <w:tabs>
          <w:tab w:val="left" w:pos="567"/>
        </w:tabs>
        <w:spacing w:before="0" w:line="480" w:lineRule="exact"/>
        <w:ind w:left="760"/>
        <w:jc w:val="both"/>
        <w:rPr>
          <w:color w:val="000000"/>
          <w:lang w:bidi="ru-RU"/>
        </w:rPr>
      </w:pPr>
    </w:p>
    <w:p w14:paraId="0A18DB05" w14:textId="6F86E24A" w:rsidR="000C6041" w:rsidRDefault="000C6041" w:rsidP="00422513">
      <w:pPr>
        <w:pStyle w:val="20"/>
        <w:shd w:val="clear" w:color="auto" w:fill="auto"/>
        <w:tabs>
          <w:tab w:val="left" w:pos="567"/>
        </w:tabs>
        <w:spacing w:before="0" w:line="480" w:lineRule="exact"/>
        <w:jc w:val="both"/>
      </w:pPr>
      <w:r>
        <w:rPr>
          <w:color w:val="000000"/>
          <w:lang w:bidi="ru-RU"/>
        </w:rPr>
        <w:lastRenderedPageBreak/>
        <w:t xml:space="preserve">заражения новой </w:t>
      </w:r>
      <w:proofErr w:type="spellStart"/>
      <w:r>
        <w:rPr>
          <w:color w:val="000000"/>
          <w:lang w:bidi="ru-RU"/>
        </w:rPr>
        <w:t>коронавирусной</w:t>
      </w:r>
      <w:proofErr w:type="spellEnd"/>
      <w:r>
        <w:rPr>
          <w:color w:val="000000"/>
          <w:lang w:bidi="ru-RU"/>
        </w:rPr>
        <w:t xml:space="preserve"> инфекцией </w:t>
      </w:r>
      <w:r w:rsidRPr="004A0764">
        <w:rPr>
          <w:color w:val="000000"/>
          <w:lang w:eastAsia="en-US" w:bidi="en-US"/>
        </w:rPr>
        <w:t>(</w:t>
      </w:r>
      <w:r>
        <w:rPr>
          <w:color w:val="000000"/>
          <w:lang w:val="en-US" w:eastAsia="en-US" w:bidi="en-US"/>
        </w:rPr>
        <w:t>COVID</w:t>
      </w:r>
      <w:r w:rsidRPr="004A0764">
        <w:rPr>
          <w:color w:val="000000"/>
          <w:lang w:eastAsia="en-US" w:bidi="en-US"/>
        </w:rPr>
        <w:t xml:space="preserve">-2019) </w:t>
      </w:r>
      <w:r>
        <w:rPr>
          <w:color w:val="000000"/>
          <w:lang w:bidi="ru-RU"/>
        </w:rPr>
        <w:t xml:space="preserve">(далее - </w:t>
      </w:r>
      <w:proofErr w:type="spellStart"/>
      <w:r>
        <w:rPr>
          <w:color w:val="000000"/>
          <w:lang w:bidi="ru-RU"/>
        </w:rPr>
        <w:t>коронавирусная</w:t>
      </w:r>
      <w:proofErr w:type="spellEnd"/>
      <w:r>
        <w:rPr>
          <w:color w:val="000000"/>
          <w:lang w:bidi="ru-RU"/>
        </w:rPr>
        <w:t xml:space="preserve"> инфекция), а также от досуговых мероприятий, в том числе в сфере культуры, физической культуры и спорта, культурно-просветительских, зрелищно развлекательных, спортивных и иных массовых мероприятий;</w:t>
      </w:r>
    </w:p>
    <w:p w14:paraId="76970476" w14:textId="77777777" w:rsidR="000C6041" w:rsidRDefault="000C6041" w:rsidP="000C6041">
      <w:pPr>
        <w:pStyle w:val="20"/>
        <w:numPr>
          <w:ilvl w:val="0"/>
          <w:numId w:val="3"/>
        </w:numPr>
        <w:shd w:val="clear" w:color="auto" w:fill="auto"/>
        <w:tabs>
          <w:tab w:val="left" w:pos="1236"/>
        </w:tabs>
        <w:spacing w:before="0" w:line="485" w:lineRule="exact"/>
        <w:ind w:firstLine="760"/>
        <w:jc w:val="both"/>
      </w:pPr>
      <w:r>
        <w:rPr>
          <w:color w:val="000000"/>
          <w:lang w:bidi="ru-RU"/>
        </w:rPr>
        <w:t>Гражданам, посещавшим территории за пределами Российской Федерации:</w:t>
      </w:r>
    </w:p>
    <w:p w14:paraId="1A93252C" w14:textId="472A322B" w:rsidR="000C6041" w:rsidRDefault="00422513" w:rsidP="000C6041">
      <w:pPr>
        <w:pStyle w:val="20"/>
        <w:shd w:val="clear" w:color="auto" w:fill="auto"/>
        <w:spacing w:before="0" w:line="485" w:lineRule="exact"/>
        <w:ind w:firstLine="760"/>
        <w:jc w:val="both"/>
      </w:pPr>
      <w:r>
        <w:rPr>
          <w:color w:val="000000"/>
          <w:lang w:bidi="ru-RU"/>
        </w:rPr>
        <w:t xml:space="preserve">- </w:t>
      </w:r>
      <w:r w:rsidR="000C6041">
        <w:rPr>
          <w:color w:val="000000"/>
          <w:lang w:bidi="ru-RU"/>
        </w:rPr>
        <w:t>сообщать о своем возвращении в Российскую Федерацию, месте, датах пребывания на указанных территориях, контактную информацию по следующим номерам: горячая линия 8(800) 550-44-00, ФБУЗ «Центр гигиены и эпидемиологии в Приморском крае» +7(914)-072-42-17, министерство здравоохранения Приморского края 8(423) 260-50-98;</w:t>
      </w:r>
    </w:p>
    <w:p w14:paraId="1A05B7AB" w14:textId="290990E1" w:rsidR="000C6041" w:rsidRDefault="00422513" w:rsidP="000C6041">
      <w:pPr>
        <w:pStyle w:val="20"/>
        <w:shd w:val="clear" w:color="auto" w:fill="auto"/>
        <w:spacing w:before="0" w:line="485" w:lineRule="exact"/>
        <w:ind w:firstLine="760"/>
        <w:jc w:val="both"/>
      </w:pPr>
      <w:r>
        <w:rPr>
          <w:color w:val="000000"/>
          <w:lang w:bidi="ru-RU"/>
        </w:rPr>
        <w:t xml:space="preserve">- </w:t>
      </w:r>
      <w:r w:rsidR="000C6041">
        <w:rPr>
          <w:color w:val="000000"/>
          <w:lang w:bidi="ru-RU"/>
        </w:rPr>
        <w:t>обеспечить свою изоляцию на дому на 14 календарных дней со дня возвращения в Российскую Федерацию, осуществлять вызов медицинского работника амбулаторно-поликлинического учреждения по месту жительства для осмотра</w:t>
      </w:r>
      <w:r>
        <w:rPr>
          <w:color w:val="000000"/>
          <w:lang w:bidi="ru-RU"/>
        </w:rPr>
        <w:t>.</w:t>
      </w:r>
    </w:p>
    <w:p w14:paraId="6863D4D0" w14:textId="3CE6BAE2" w:rsidR="000C6041" w:rsidRDefault="000C6041" w:rsidP="000C6041">
      <w:pPr>
        <w:pStyle w:val="20"/>
        <w:numPr>
          <w:ilvl w:val="0"/>
          <w:numId w:val="3"/>
        </w:numPr>
        <w:shd w:val="clear" w:color="auto" w:fill="auto"/>
        <w:tabs>
          <w:tab w:val="left" w:pos="1236"/>
        </w:tabs>
        <w:spacing w:before="0" w:line="485" w:lineRule="exact"/>
        <w:ind w:firstLine="760"/>
        <w:jc w:val="both"/>
      </w:pPr>
      <w:r>
        <w:rPr>
          <w:color w:val="000000"/>
          <w:lang w:bidi="ru-RU"/>
        </w:rPr>
        <w:t>Гражданам старше 60 лет воздержаться от посещения общественных мест»</w:t>
      </w:r>
      <w:r w:rsidR="00BD5DC3">
        <w:rPr>
          <w:color w:val="000000"/>
          <w:lang w:bidi="ru-RU"/>
        </w:rPr>
        <w:t>.</w:t>
      </w:r>
    </w:p>
    <w:p w14:paraId="212F6002" w14:textId="77777777" w:rsidR="00A40B32" w:rsidRPr="00A40B32" w:rsidRDefault="00A40B32" w:rsidP="00422513">
      <w:pPr>
        <w:pStyle w:val="21"/>
        <w:numPr>
          <w:ilvl w:val="0"/>
          <w:numId w:val="2"/>
        </w:numPr>
        <w:shd w:val="clear" w:color="auto" w:fill="auto"/>
        <w:tabs>
          <w:tab w:val="left" w:pos="1276"/>
        </w:tabs>
        <w:spacing w:before="0" w:line="485" w:lineRule="exact"/>
        <w:ind w:firstLine="851"/>
        <w:jc w:val="both"/>
        <w:rPr>
          <w:rStyle w:val="2"/>
          <w:shd w:val="clear" w:color="auto" w:fill="auto"/>
        </w:rPr>
      </w:pPr>
      <w:r>
        <w:rPr>
          <w:rStyle w:val="2"/>
          <w:color w:val="000000"/>
        </w:rPr>
        <w:t>Изложить пункт 3 в следующей редакции:</w:t>
      </w:r>
    </w:p>
    <w:p w14:paraId="29BB96CF" w14:textId="2A692D33" w:rsidR="004D06E9" w:rsidRDefault="00A40B32" w:rsidP="004D06E9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rStyle w:val="2"/>
          <w:color w:val="000000"/>
        </w:rPr>
        <w:t xml:space="preserve">«3. </w:t>
      </w:r>
      <w:r w:rsidR="00C91C4C" w:rsidRPr="005F0A32">
        <w:rPr>
          <w:rStyle w:val="2"/>
          <w:color w:val="000000"/>
        </w:rPr>
        <w:t>Рекомендовать юридическим лицам и индивидуальным</w:t>
      </w:r>
      <w:r w:rsidR="00C91C4C">
        <w:rPr>
          <w:rStyle w:val="2"/>
          <w:color w:val="000000"/>
        </w:rPr>
        <w:t xml:space="preserve"> </w:t>
      </w:r>
      <w:r w:rsidR="00C91C4C" w:rsidRPr="005F0A32">
        <w:rPr>
          <w:rStyle w:val="2"/>
          <w:color w:val="000000"/>
        </w:rPr>
        <w:t xml:space="preserve">предпринимателям, осуществляющим деятельность в местах массового скопления </w:t>
      </w:r>
      <w:r w:rsidR="004D06E9">
        <w:rPr>
          <w:color w:val="000000"/>
          <w:lang w:bidi="ru-RU"/>
        </w:rPr>
        <w:t>людей (в том числе в объектах общественного питания и торговли, в местах проведения досуговых мероприятий) и перевозки железнодорожным, автомобильным, внеуличным, городским наземным электрическим транспортом, регулярно проводить мероприятия по дезинфекции, включая дезинфекцию оборудования и инвентаря, обеззараживание воздуха, обеспечение дезинфекционными средствами для обработки рук, поверхностей и инвентаря</w:t>
      </w:r>
      <w:r w:rsidR="0019744C">
        <w:rPr>
          <w:color w:val="000000"/>
          <w:lang w:bidi="ru-RU"/>
        </w:rPr>
        <w:t>»</w:t>
      </w:r>
      <w:r w:rsidR="004D06E9">
        <w:rPr>
          <w:color w:val="000000"/>
          <w:lang w:bidi="ru-RU"/>
        </w:rPr>
        <w:t>.</w:t>
      </w:r>
    </w:p>
    <w:p w14:paraId="536CDD1A" w14:textId="7FD03891" w:rsidR="00392472" w:rsidRPr="0019744C" w:rsidRDefault="00392472" w:rsidP="0019744C">
      <w:pPr>
        <w:pStyle w:val="a6"/>
        <w:numPr>
          <w:ilvl w:val="0"/>
          <w:numId w:val="2"/>
        </w:numPr>
        <w:shd w:val="clear" w:color="auto" w:fill="FFFFFF"/>
        <w:tabs>
          <w:tab w:val="left" w:pos="1276"/>
        </w:tabs>
        <w:spacing w:line="360" w:lineRule="auto"/>
        <w:jc w:val="both"/>
        <w:textAlignment w:val="baseline"/>
        <w:rPr>
          <w:sz w:val="28"/>
          <w:szCs w:val="28"/>
        </w:rPr>
      </w:pPr>
      <w:bookmarkStart w:id="1" w:name="_Hlk33173066"/>
      <w:r w:rsidRPr="0019744C">
        <w:rPr>
          <w:sz w:val="28"/>
          <w:szCs w:val="28"/>
        </w:rPr>
        <w:t>Дополнить пункт 6 подпунктом 6.1 следующего содержания:</w:t>
      </w:r>
    </w:p>
    <w:p w14:paraId="4005F2FD" w14:textId="77777777" w:rsidR="008C67B4" w:rsidRDefault="00392472" w:rsidP="00392472">
      <w:pPr>
        <w:pStyle w:val="20"/>
        <w:shd w:val="clear" w:color="auto" w:fill="auto"/>
        <w:spacing w:before="0" w:line="480" w:lineRule="exact"/>
        <w:ind w:firstLine="993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>«</w:t>
      </w:r>
      <w:r w:rsidR="00422513">
        <w:rPr>
          <w:color w:val="000000"/>
          <w:lang w:bidi="ru-RU"/>
        </w:rPr>
        <w:t>О</w:t>
      </w:r>
      <w:r>
        <w:rPr>
          <w:color w:val="000000"/>
          <w:lang w:bidi="ru-RU"/>
        </w:rPr>
        <w:t>беспечить возможность оформления листков нетрудоспособности без</w:t>
      </w:r>
      <w:r>
        <w:t xml:space="preserve"> </w:t>
      </w:r>
      <w:r>
        <w:rPr>
          <w:color w:val="000000"/>
          <w:lang w:bidi="ru-RU"/>
        </w:rPr>
        <w:t xml:space="preserve">посещения подведомственных медицинских организаций в соответствии с постановлением Правительства Российской Федерации от 18 марта 2020 года </w:t>
      </w:r>
    </w:p>
    <w:p w14:paraId="0872AD42" w14:textId="77777777" w:rsidR="008C67B4" w:rsidRDefault="008C67B4" w:rsidP="00392472">
      <w:pPr>
        <w:pStyle w:val="20"/>
        <w:shd w:val="clear" w:color="auto" w:fill="auto"/>
        <w:spacing w:before="0" w:line="480" w:lineRule="exact"/>
        <w:ind w:firstLine="993"/>
        <w:jc w:val="both"/>
        <w:rPr>
          <w:color w:val="000000"/>
          <w:lang w:bidi="ru-RU"/>
        </w:rPr>
      </w:pPr>
    </w:p>
    <w:p w14:paraId="2FE88B89" w14:textId="45527C2D" w:rsidR="00392472" w:rsidRDefault="00392472" w:rsidP="008C67B4">
      <w:pPr>
        <w:pStyle w:val="20"/>
        <w:shd w:val="clear" w:color="auto" w:fill="auto"/>
        <w:spacing w:before="0" w:line="360" w:lineRule="auto"/>
        <w:jc w:val="both"/>
      </w:pPr>
      <w:r>
        <w:rPr>
          <w:color w:val="000000"/>
          <w:lang w:bidi="ru-RU"/>
        </w:rPr>
        <w:lastRenderedPageBreak/>
        <w:t>№</w:t>
      </w:r>
      <w:r>
        <w:rPr>
          <w:color w:val="000000"/>
          <w:lang w:bidi="ru-RU"/>
        </w:rPr>
        <w:tab/>
        <w:t>294 «Об утверждении Временных правил оформления листков нетрудоспособности, назначения и выплаты пособий по временной нетрудоспособности в случае карантина».</w:t>
      </w:r>
    </w:p>
    <w:bookmarkEnd w:id="1"/>
    <w:p w14:paraId="2B47E99A" w14:textId="77777777" w:rsidR="00C91C4C" w:rsidRDefault="00C91C4C" w:rsidP="008C67B4">
      <w:pPr>
        <w:pStyle w:val="a6"/>
        <w:numPr>
          <w:ilvl w:val="0"/>
          <w:numId w:val="2"/>
        </w:numPr>
        <w:shd w:val="clear" w:color="auto" w:fill="FFFFFF"/>
        <w:tabs>
          <w:tab w:val="left" w:pos="851"/>
        </w:tabs>
        <w:spacing w:line="360" w:lineRule="auto"/>
        <w:ind w:left="0" w:firstLine="851"/>
        <w:jc w:val="both"/>
        <w:textAlignment w:val="baseline"/>
        <w:rPr>
          <w:sz w:val="28"/>
          <w:szCs w:val="28"/>
        </w:rPr>
      </w:pPr>
      <w:r w:rsidRPr="00FA2B87">
        <w:rPr>
          <w:sz w:val="28"/>
          <w:szCs w:val="28"/>
        </w:rPr>
        <w:t>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</w:t>
      </w:r>
      <w:r>
        <w:rPr>
          <w:sz w:val="28"/>
          <w:szCs w:val="28"/>
        </w:rPr>
        <w:t xml:space="preserve"> и</w:t>
      </w:r>
      <w:r w:rsidRPr="00FA2B87">
        <w:rPr>
          <w:sz w:val="28"/>
          <w:szCs w:val="28"/>
        </w:rPr>
        <w:t xml:space="preserve"> в газете «Победа».</w:t>
      </w:r>
    </w:p>
    <w:p w14:paraId="00D9836E" w14:textId="46CCE6EA" w:rsidR="00C91C4C" w:rsidRDefault="00C91C4C" w:rsidP="008C67B4">
      <w:pPr>
        <w:pStyle w:val="a6"/>
        <w:numPr>
          <w:ilvl w:val="0"/>
          <w:numId w:val="2"/>
        </w:numPr>
        <w:shd w:val="clear" w:color="auto" w:fill="FFFFFF"/>
        <w:tabs>
          <w:tab w:val="left" w:pos="1276"/>
        </w:tabs>
        <w:spacing w:line="360" w:lineRule="auto"/>
        <w:ind w:left="1211" w:hanging="360"/>
        <w:jc w:val="both"/>
        <w:textAlignment w:val="baseline"/>
        <w:rPr>
          <w:sz w:val="28"/>
          <w:szCs w:val="28"/>
        </w:rPr>
      </w:pPr>
      <w:r w:rsidRPr="00FA2B87">
        <w:rPr>
          <w:sz w:val="28"/>
          <w:szCs w:val="28"/>
        </w:rPr>
        <w:t xml:space="preserve">Настоящее постановление вступает в силу с </w:t>
      </w:r>
      <w:r w:rsidR="00392472">
        <w:rPr>
          <w:sz w:val="28"/>
          <w:szCs w:val="28"/>
        </w:rPr>
        <w:t>момента подписания.</w:t>
      </w:r>
    </w:p>
    <w:p w14:paraId="3393B534" w14:textId="399450A0" w:rsidR="00C91C4C" w:rsidRPr="00FA2B87" w:rsidRDefault="00C91C4C" w:rsidP="008C67B4">
      <w:pPr>
        <w:pStyle w:val="a6"/>
        <w:numPr>
          <w:ilvl w:val="0"/>
          <w:numId w:val="2"/>
        </w:numPr>
        <w:shd w:val="clear" w:color="auto" w:fill="FFFFFF"/>
        <w:tabs>
          <w:tab w:val="left" w:pos="851"/>
        </w:tabs>
        <w:spacing w:line="360" w:lineRule="auto"/>
        <w:ind w:left="0" w:firstLine="851"/>
        <w:jc w:val="both"/>
        <w:textAlignment w:val="baseline"/>
        <w:rPr>
          <w:sz w:val="28"/>
          <w:szCs w:val="28"/>
        </w:rPr>
      </w:pPr>
      <w:r w:rsidRPr="00FA2B87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449B661B" w14:textId="77777777" w:rsidR="00C91C4C" w:rsidRPr="00481F73" w:rsidRDefault="00C91C4C" w:rsidP="008C67B4">
      <w:pPr>
        <w:spacing w:line="360" w:lineRule="auto"/>
        <w:jc w:val="both"/>
        <w:rPr>
          <w:sz w:val="28"/>
          <w:szCs w:val="28"/>
        </w:rPr>
      </w:pPr>
      <w:r w:rsidRPr="00481F73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8A8F377" w14:textId="692774A5" w:rsidR="00C91C4C" w:rsidRDefault="00C91C4C" w:rsidP="00392472">
      <w:pPr>
        <w:jc w:val="both"/>
        <w:rPr>
          <w:sz w:val="28"/>
          <w:szCs w:val="28"/>
        </w:rPr>
      </w:pPr>
    </w:p>
    <w:p w14:paraId="29B2C69E" w14:textId="77777777" w:rsidR="00392472" w:rsidRPr="00481F73" w:rsidRDefault="00392472" w:rsidP="00392472">
      <w:pPr>
        <w:jc w:val="both"/>
        <w:rPr>
          <w:sz w:val="28"/>
          <w:szCs w:val="28"/>
        </w:rPr>
      </w:pPr>
    </w:p>
    <w:p w14:paraId="2490C957" w14:textId="0D701229" w:rsidR="00C91C4C" w:rsidRPr="00481F73" w:rsidRDefault="00C91C4C" w:rsidP="00C91C4C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</w:t>
      </w:r>
      <w:r w:rsidR="008C67B4">
        <w:rPr>
          <w:sz w:val="28"/>
          <w:szCs w:val="28"/>
        </w:rPr>
        <w:t>г</w:t>
      </w:r>
      <w:r w:rsidRPr="00481F73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Pr="00481F73">
        <w:rPr>
          <w:sz w:val="28"/>
          <w:szCs w:val="28"/>
        </w:rPr>
        <w:t xml:space="preserve"> Пожарского муниципального района                                </w:t>
      </w:r>
      <w:r w:rsidR="00392472">
        <w:rPr>
          <w:sz w:val="28"/>
          <w:szCs w:val="28"/>
        </w:rPr>
        <w:t>Т.Ю. Носкова</w:t>
      </w:r>
      <w:r>
        <w:rPr>
          <w:sz w:val="28"/>
          <w:szCs w:val="28"/>
        </w:rPr>
        <w:t xml:space="preserve"> </w:t>
      </w:r>
    </w:p>
    <w:p w14:paraId="6188CF6B" w14:textId="77777777" w:rsidR="00C91C4C" w:rsidRDefault="00C91C4C" w:rsidP="00C91C4C">
      <w:pPr>
        <w:pStyle w:val="a4"/>
        <w:rPr>
          <w:sz w:val="26"/>
          <w:szCs w:val="26"/>
        </w:rPr>
      </w:pPr>
    </w:p>
    <w:p w14:paraId="588A1A48" w14:textId="77777777" w:rsidR="00C91C4C" w:rsidRDefault="00C91C4C" w:rsidP="00C91C4C">
      <w:pPr>
        <w:pStyle w:val="a4"/>
        <w:rPr>
          <w:sz w:val="26"/>
          <w:szCs w:val="26"/>
        </w:rPr>
      </w:pPr>
    </w:p>
    <w:p w14:paraId="451F10E6" w14:textId="77777777" w:rsidR="00C91C4C" w:rsidRDefault="00C91C4C" w:rsidP="00C91C4C">
      <w:pPr>
        <w:pStyle w:val="a4"/>
        <w:rPr>
          <w:sz w:val="26"/>
          <w:szCs w:val="26"/>
        </w:rPr>
      </w:pPr>
    </w:p>
    <w:p w14:paraId="53D8321A" w14:textId="709FAADC" w:rsidR="00C91C4C" w:rsidRDefault="00C91C4C" w:rsidP="00C91C4C">
      <w:pPr>
        <w:pStyle w:val="a4"/>
        <w:rPr>
          <w:sz w:val="26"/>
          <w:szCs w:val="26"/>
        </w:rPr>
      </w:pPr>
    </w:p>
    <w:p w14:paraId="386AB4F4" w14:textId="70ACD85E" w:rsidR="0019744C" w:rsidRDefault="0019744C" w:rsidP="00C91C4C">
      <w:pPr>
        <w:pStyle w:val="a4"/>
        <w:rPr>
          <w:sz w:val="26"/>
          <w:szCs w:val="26"/>
        </w:rPr>
      </w:pPr>
    </w:p>
    <w:p w14:paraId="31F58549" w14:textId="3307142B" w:rsidR="0019744C" w:rsidRDefault="0019744C" w:rsidP="00C91C4C">
      <w:pPr>
        <w:pStyle w:val="a4"/>
        <w:rPr>
          <w:sz w:val="26"/>
          <w:szCs w:val="26"/>
        </w:rPr>
      </w:pPr>
    </w:p>
    <w:p w14:paraId="319D7683" w14:textId="00D83E9C" w:rsidR="0019744C" w:rsidRDefault="0019744C" w:rsidP="00C91C4C">
      <w:pPr>
        <w:pStyle w:val="a4"/>
        <w:rPr>
          <w:sz w:val="26"/>
          <w:szCs w:val="26"/>
        </w:rPr>
      </w:pPr>
    </w:p>
    <w:p w14:paraId="02E690EF" w14:textId="6252E562" w:rsidR="0019744C" w:rsidRDefault="0019744C" w:rsidP="00C91C4C">
      <w:pPr>
        <w:pStyle w:val="a4"/>
        <w:rPr>
          <w:sz w:val="26"/>
          <w:szCs w:val="26"/>
        </w:rPr>
      </w:pPr>
    </w:p>
    <w:p w14:paraId="2136CDA9" w14:textId="4E7C8A96" w:rsidR="0019744C" w:rsidRDefault="0019744C" w:rsidP="00C91C4C">
      <w:pPr>
        <w:pStyle w:val="a4"/>
        <w:rPr>
          <w:sz w:val="26"/>
          <w:szCs w:val="26"/>
        </w:rPr>
      </w:pPr>
    </w:p>
    <w:p w14:paraId="1ADD6D31" w14:textId="3BB2BC54" w:rsidR="0019744C" w:rsidRDefault="0019744C" w:rsidP="00C91C4C">
      <w:pPr>
        <w:pStyle w:val="a4"/>
        <w:rPr>
          <w:sz w:val="26"/>
          <w:szCs w:val="26"/>
        </w:rPr>
      </w:pPr>
    </w:p>
    <w:p w14:paraId="52EFBFF3" w14:textId="52A3BA86" w:rsidR="0019744C" w:rsidRDefault="0019744C" w:rsidP="00C91C4C">
      <w:pPr>
        <w:pStyle w:val="a4"/>
        <w:rPr>
          <w:sz w:val="26"/>
          <w:szCs w:val="26"/>
        </w:rPr>
      </w:pPr>
    </w:p>
    <w:p w14:paraId="6E377A13" w14:textId="61530B1C" w:rsidR="0019744C" w:rsidRDefault="0019744C" w:rsidP="00C91C4C">
      <w:pPr>
        <w:pStyle w:val="a4"/>
        <w:rPr>
          <w:sz w:val="26"/>
          <w:szCs w:val="26"/>
        </w:rPr>
      </w:pPr>
    </w:p>
    <w:p w14:paraId="49DE13B4" w14:textId="67A6B4C2" w:rsidR="0019744C" w:rsidRDefault="0019744C" w:rsidP="00C91C4C">
      <w:pPr>
        <w:pStyle w:val="a4"/>
        <w:rPr>
          <w:sz w:val="26"/>
          <w:szCs w:val="26"/>
        </w:rPr>
      </w:pPr>
    </w:p>
    <w:p w14:paraId="0171648D" w14:textId="762B222D" w:rsidR="0019744C" w:rsidRDefault="0019744C" w:rsidP="00C91C4C">
      <w:pPr>
        <w:pStyle w:val="a4"/>
        <w:rPr>
          <w:sz w:val="26"/>
          <w:szCs w:val="26"/>
        </w:rPr>
      </w:pPr>
    </w:p>
    <w:p w14:paraId="6FCB17F3" w14:textId="5D62B78B" w:rsidR="0019744C" w:rsidRDefault="0019744C" w:rsidP="00C91C4C">
      <w:pPr>
        <w:pStyle w:val="a4"/>
        <w:rPr>
          <w:sz w:val="26"/>
          <w:szCs w:val="26"/>
        </w:rPr>
      </w:pPr>
    </w:p>
    <w:p w14:paraId="2F28297C" w14:textId="32CC59A8" w:rsidR="0019744C" w:rsidRDefault="0019744C" w:rsidP="00C91C4C">
      <w:pPr>
        <w:pStyle w:val="a4"/>
        <w:rPr>
          <w:sz w:val="26"/>
          <w:szCs w:val="26"/>
        </w:rPr>
      </w:pPr>
    </w:p>
    <w:p w14:paraId="6498532D" w14:textId="42BBDAAF" w:rsidR="0019744C" w:rsidRDefault="0019744C" w:rsidP="00C91C4C">
      <w:pPr>
        <w:pStyle w:val="a4"/>
        <w:rPr>
          <w:sz w:val="26"/>
          <w:szCs w:val="26"/>
        </w:rPr>
      </w:pPr>
    </w:p>
    <w:p w14:paraId="3BC156A6" w14:textId="0325E770" w:rsidR="0019744C" w:rsidRDefault="0019744C" w:rsidP="00C91C4C">
      <w:pPr>
        <w:pStyle w:val="a4"/>
        <w:rPr>
          <w:sz w:val="26"/>
          <w:szCs w:val="26"/>
        </w:rPr>
      </w:pPr>
    </w:p>
    <w:p w14:paraId="602C71F4" w14:textId="241C7550" w:rsidR="0019744C" w:rsidRDefault="0019744C" w:rsidP="00C91C4C">
      <w:pPr>
        <w:pStyle w:val="a4"/>
        <w:rPr>
          <w:sz w:val="26"/>
          <w:szCs w:val="26"/>
        </w:rPr>
      </w:pPr>
    </w:p>
    <w:p w14:paraId="72CD361B" w14:textId="45A1A4EA" w:rsidR="0019744C" w:rsidRDefault="0019744C" w:rsidP="00C91C4C">
      <w:pPr>
        <w:pStyle w:val="a4"/>
        <w:rPr>
          <w:sz w:val="26"/>
          <w:szCs w:val="26"/>
        </w:rPr>
      </w:pPr>
    </w:p>
    <w:p w14:paraId="65408FA1" w14:textId="78D2FF88" w:rsidR="0019744C" w:rsidRDefault="0019744C" w:rsidP="00C91C4C">
      <w:pPr>
        <w:pStyle w:val="a4"/>
        <w:rPr>
          <w:sz w:val="26"/>
          <w:szCs w:val="26"/>
        </w:rPr>
      </w:pPr>
    </w:p>
    <w:p w14:paraId="51A201C3" w14:textId="4F2A6B55" w:rsidR="0019744C" w:rsidRDefault="0019744C" w:rsidP="00C91C4C">
      <w:pPr>
        <w:pStyle w:val="a4"/>
        <w:rPr>
          <w:sz w:val="26"/>
          <w:szCs w:val="26"/>
        </w:rPr>
      </w:pPr>
    </w:p>
    <w:p w14:paraId="29647F63" w14:textId="0F77B4D6" w:rsidR="0019744C" w:rsidRDefault="0019744C" w:rsidP="00C91C4C">
      <w:pPr>
        <w:pStyle w:val="a4"/>
        <w:rPr>
          <w:sz w:val="26"/>
          <w:szCs w:val="26"/>
        </w:rPr>
      </w:pPr>
    </w:p>
    <w:p w14:paraId="7E612E3C" w14:textId="7137B259" w:rsidR="0019744C" w:rsidRDefault="0019744C" w:rsidP="00C91C4C">
      <w:pPr>
        <w:pStyle w:val="a4"/>
        <w:rPr>
          <w:sz w:val="26"/>
          <w:szCs w:val="26"/>
        </w:rPr>
      </w:pPr>
    </w:p>
    <w:p w14:paraId="00C1F899" w14:textId="2C6AA73A" w:rsidR="0019744C" w:rsidRDefault="0019744C" w:rsidP="00C91C4C">
      <w:pPr>
        <w:pStyle w:val="a4"/>
        <w:rPr>
          <w:sz w:val="26"/>
          <w:szCs w:val="26"/>
        </w:rPr>
      </w:pPr>
    </w:p>
    <w:p w14:paraId="129E24E8" w14:textId="57FA862C" w:rsidR="0019744C" w:rsidRDefault="0019744C" w:rsidP="00C91C4C">
      <w:pPr>
        <w:pStyle w:val="a4"/>
        <w:rPr>
          <w:sz w:val="26"/>
          <w:szCs w:val="26"/>
        </w:rPr>
      </w:pPr>
    </w:p>
    <w:p w14:paraId="40FA3CC9" w14:textId="5AFAB14D" w:rsidR="0019744C" w:rsidRDefault="0019744C" w:rsidP="00C91C4C">
      <w:pPr>
        <w:pStyle w:val="a4"/>
        <w:rPr>
          <w:sz w:val="26"/>
          <w:szCs w:val="26"/>
        </w:rPr>
      </w:pPr>
    </w:p>
    <w:p w14:paraId="5E70BF59" w14:textId="26699426" w:rsidR="0019744C" w:rsidRDefault="0019744C" w:rsidP="00C91C4C">
      <w:pPr>
        <w:pStyle w:val="a4"/>
        <w:rPr>
          <w:sz w:val="26"/>
          <w:szCs w:val="26"/>
        </w:rPr>
      </w:pPr>
    </w:p>
    <w:p w14:paraId="21095254" w14:textId="0376C8D6" w:rsidR="00C91C4C" w:rsidRPr="00997CE8" w:rsidRDefault="00C91C4C" w:rsidP="00C91C4C">
      <w:bookmarkStart w:id="2" w:name="_GoBack"/>
      <w:bookmarkEnd w:id="2"/>
    </w:p>
    <w:p w14:paraId="2C2BB5D2" w14:textId="6C85F593" w:rsidR="004C68EC" w:rsidRPr="00997CE8" w:rsidRDefault="004C68EC" w:rsidP="00997CE8">
      <w:r w:rsidRPr="00997CE8">
        <w:t xml:space="preserve"> </w:t>
      </w:r>
    </w:p>
    <w:sectPr w:rsidR="004C68EC" w:rsidRPr="00997CE8" w:rsidSect="00E97224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"/>
      <w:lvlJc w:val="left"/>
    </w:lvl>
    <w:lvl w:ilvl="3">
      <w:start w:val="1"/>
      <w:numFmt w:val="decimal"/>
      <w:lvlText w:val="%1.%2."/>
      <w:lvlJc w:val="left"/>
    </w:lvl>
    <w:lvl w:ilvl="4">
      <w:start w:val="1"/>
      <w:numFmt w:val="decimal"/>
      <w:lvlText w:val="%1.%2."/>
      <w:lvlJc w:val="left"/>
    </w:lvl>
    <w:lvl w:ilvl="5">
      <w:start w:val="1"/>
      <w:numFmt w:val="decimal"/>
      <w:lvlText w:val="%1.%2."/>
      <w:lvlJc w:val="left"/>
    </w:lvl>
    <w:lvl w:ilvl="6">
      <w:start w:val="1"/>
      <w:numFmt w:val="decimal"/>
      <w:lvlText w:val="%1.%2."/>
      <w:lvlJc w:val="left"/>
    </w:lvl>
    <w:lvl w:ilvl="7">
      <w:start w:val="1"/>
      <w:numFmt w:val="decimal"/>
      <w:lvlText w:val="%1.%2."/>
      <w:lvlJc w:val="left"/>
    </w:lvl>
    <w:lvl w:ilvl="8">
      <w:start w:val="1"/>
      <w:numFmt w:val="decimal"/>
      <w:lvlText w:val="%1.%2."/>
      <w:lvlJc w:val="left"/>
    </w:lvl>
  </w:abstractNum>
  <w:abstractNum w:abstractNumId="1" w15:restartNumberingAfterBreak="0">
    <w:nsid w:val="15D12553"/>
    <w:multiLevelType w:val="hybridMultilevel"/>
    <w:tmpl w:val="2FFC4ED4"/>
    <w:lvl w:ilvl="0" w:tplc="FA229082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5A1720"/>
    <w:multiLevelType w:val="multilevel"/>
    <w:tmpl w:val="B02E41D2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F9C"/>
    <w:rsid w:val="000C6041"/>
    <w:rsid w:val="0019744C"/>
    <w:rsid w:val="001C5093"/>
    <w:rsid w:val="001E70BA"/>
    <w:rsid w:val="002027E0"/>
    <w:rsid w:val="00305DB3"/>
    <w:rsid w:val="00384518"/>
    <w:rsid w:val="00392472"/>
    <w:rsid w:val="00422513"/>
    <w:rsid w:val="004C68EC"/>
    <w:rsid w:val="004D06E9"/>
    <w:rsid w:val="0058730C"/>
    <w:rsid w:val="00727872"/>
    <w:rsid w:val="007332C8"/>
    <w:rsid w:val="00735550"/>
    <w:rsid w:val="00836F47"/>
    <w:rsid w:val="008B3090"/>
    <w:rsid w:val="008C67B4"/>
    <w:rsid w:val="008E215F"/>
    <w:rsid w:val="00997CE8"/>
    <w:rsid w:val="009E06CF"/>
    <w:rsid w:val="00A1647B"/>
    <w:rsid w:val="00A40B32"/>
    <w:rsid w:val="00BD5DC3"/>
    <w:rsid w:val="00C61F9C"/>
    <w:rsid w:val="00C91C4C"/>
    <w:rsid w:val="00D9375C"/>
    <w:rsid w:val="00DA0258"/>
    <w:rsid w:val="00DA028C"/>
    <w:rsid w:val="00DA6764"/>
    <w:rsid w:val="00E65634"/>
    <w:rsid w:val="00E97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B9371"/>
  <w15:chartTrackingRefBased/>
  <w15:docId w15:val="{5A153BDD-F6A6-4967-8721-DE65CEDDD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C4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E21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C91C4C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5">
    <w:name w:val="Название Знак"/>
    <w:basedOn w:val="a0"/>
    <w:link w:val="a4"/>
    <w:rsid w:val="00C91C4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91C4C"/>
    <w:pPr>
      <w:overflowPunct/>
      <w:autoSpaceDE/>
      <w:autoSpaceDN/>
      <w:adjustRightInd/>
      <w:ind w:left="720"/>
      <w:contextualSpacing/>
    </w:pPr>
    <w:rPr>
      <w:sz w:val="26"/>
      <w:szCs w:val="24"/>
    </w:rPr>
  </w:style>
  <w:style w:type="character" w:customStyle="1" w:styleId="2">
    <w:name w:val="Основной текст (2)_"/>
    <w:basedOn w:val="a0"/>
    <w:link w:val="21"/>
    <w:rsid w:val="00C91C4C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C91C4C"/>
    <w:pPr>
      <w:widowControl w:val="0"/>
      <w:shd w:val="clear" w:color="auto" w:fill="FFFFFF"/>
      <w:overflowPunct/>
      <w:autoSpaceDE/>
      <w:autoSpaceDN/>
      <w:adjustRightInd/>
      <w:spacing w:before="480" w:line="240" w:lineRule="atLeast"/>
      <w:jc w:val="center"/>
    </w:pPr>
    <w:rPr>
      <w:rFonts w:eastAsiaTheme="minorHAnsi"/>
      <w:sz w:val="28"/>
      <w:szCs w:val="28"/>
      <w:lang w:eastAsia="en-US"/>
    </w:rPr>
  </w:style>
  <w:style w:type="paragraph" w:customStyle="1" w:styleId="20">
    <w:name w:val="Основной текст (2)"/>
    <w:basedOn w:val="a"/>
    <w:rsid w:val="00C91C4C"/>
    <w:pPr>
      <w:widowControl w:val="0"/>
      <w:shd w:val="clear" w:color="auto" w:fill="FFFFFF"/>
      <w:overflowPunct/>
      <w:autoSpaceDE/>
      <w:autoSpaceDN/>
      <w:adjustRightInd/>
      <w:spacing w:before="480" w:line="240" w:lineRule="atLeast"/>
      <w:jc w:val="center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38451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8451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1339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3</cp:revision>
  <cp:lastPrinted>2020-03-27T04:11:00Z</cp:lastPrinted>
  <dcterms:created xsi:type="dcterms:W3CDTF">2020-03-29T22:55:00Z</dcterms:created>
  <dcterms:modified xsi:type="dcterms:W3CDTF">2020-03-29T23:14:00Z</dcterms:modified>
</cp:coreProperties>
</file>