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694"/>
        <w:gridCol w:w="3846"/>
        <w:gridCol w:w="1546"/>
        <w:gridCol w:w="1270"/>
      </w:tblGrid>
      <w:tr w:rsidR="00D87819" w:rsidTr="00074D4B">
        <w:trPr>
          <w:trHeight w:val="1393"/>
        </w:trPr>
        <w:tc>
          <w:tcPr>
            <w:tcW w:w="9356" w:type="dxa"/>
            <w:gridSpan w:val="4"/>
            <w:hideMark/>
          </w:tcPr>
          <w:p w:rsidR="00D87819" w:rsidRDefault="00D87819" w:rsidP="00074D4B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87819" w:rsidTr="00074D4B">
        <w:trPr>
          <w:trHeight w:val="2066"/>
        </w:trPr>
        <w:tc>
          <w:tcPr>
            <w:tcW w:w="9356" w:type="dxa"/>
            <w:gridSpan w:val="4"/>
            <w:hideMark/>
          </w:tcPr>
          <w:p w:rsidR="00D87819" w:rsidRDefault="00D87819" w:rsidP="00074D4B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D87819" w:rsidRDefault="00D87819" w:rsidP="00074D4B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D87819" w:rsidRDefault="00D87819" w:rsidP="00074D4B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D87819" w:rsidTr="00074D4B">
        <w:trPr>
          <w:trHeight w:val="857"/>
        </w:trPr>
        <w:tc>
          <w:tcPr>
            <w:tcW w:w="9356" w:type="dxa"/>
            <w:gridSpan w:val="4"/>
          </w:tcPr>
          <w:p w:rsidR="00D87819" w:rsidRDefault="00D87819" w:rsidP="00074D4B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D87819" w:rsidRDefault="00D87819" w:rsidP="00074D4B">
            <w:pPr>
              <w:spacing w:line="276" w:lineRule="auto"/>
              <w:jc w:val="center"/>
              <w:rPr>
                <w:lang w:eastAsia="en-US"/>
              </w:rPr>
            </w:pPr>
          </w:p>
          <w:p w:rsidR="00D87819" w:rsidRDefault="00D87819" w:rsidP="00074D4B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D87819" w:rsidTr="00B15286">
        <w:trPr>
          <w:trHeight w:val="321"/>
        </w:trPr>
        <w:tc>
          <w:tcPr>
            <w:tcW w:w="2694" w:type="dxa"/>
            <w:hideMark/>
          </w:tcPr>
          <w:p w:rsidR="00D87819" w:rsidRPr="00B15286" w:rsidRDefault="003376C6" w:rsidP="003376C6">
            <w:pPr>
              <w:spacing w:line="276" w:lineRule="auto"/>
              <w:rPr>
                <w:sz w:val="26"/>
                <w:szCs w:val="26"/>
                <w:u w:val="single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bookmarkStart w:id="0" w:name="_GoBack"/>
            <w:r w:rsidR="00FC1AC2" w:rsidRPr="00FC1AC2">
              <w:rPr>
                <w:sz w:val="26"/>
                <w:szCs w:val="26"/>
                <w:u w:val="single"/>
                <w:lang w:eastAsia="en-US"/>
              </w:rPr>
              <w:t>30 апреля 2020 года</w:t>
            </w:r>
            <w:bookmarkEnd w:id="0"/>
            <w:r w:rsidR="00FC1AC2">
              <w:rPr>
                <w:sz w:val="26"/>
                <w:szCs w:val="26"/>
                <w:lang w:eastAsia="en-US"/>
              </w:rPr>
              <w:t>_</w:t>
            </w:r>
            <w:r w:rsidR="00B15286" w:rsidRPr="00B15286">
              <w:rPr>
                <w:sz w:val="26"/>
                <w:szCs w:val="26"/>
                <w:u w:val="single"/>
                <w:lang w:eastAsia="en-US"/>
              </w:rPr>
              <w:t xml:space="preserve"> </w:t>
            </w:r>
            <w:r>
              <w:rPr>
                <w:sz w:val="26"/>
                <w:szCs w:val="26"/>
                <w:u w:val="single"/>
                <w:lang w:eastAsia="en-US"/>
              </w:rPr>
              <w:t xml:space="preserve">                </w:t>
            </w:r>
          </w:p>
        </w:tc>
        <w:tc>
          <w:tcPr>
            <w:tcW w:w="3846" w:type="dxa"/>
            <w:hideMark/>
          </w:tcPr>
          <w:p w:rsidR="00D87819" w:rsidRDefault="00D87819" w:rsidP="00074D4B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D87819" w:rsidRDefault="00D87819" w:rsidP="00074D4B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D87819" w:rsidRPr="003376C6" w:rsidRDefault="003376C6" w:rsidP="00B15286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FC1AC2" w:rsidRPr="00FC1AC2">
              <w:rPr>
                <w:sz w:val="26"/>
                <w:szCs w:val="26"/>
                <w:u w:val="single"/>
                <w:lang w:eastAsia="en-US"/>
              </w:rPr>
              <w:t>238-па</w:t>
            </w:r>
            <w:r w:rsidR="00FC1AC2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87819" w:rsidRDefault="00D87819" w:rsidP="00D87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795096">
        <w:rPr>
          <w:b/>
          <w:sz w:val="28"/>
          <w:szCs w:val="28"/>
        </w:rPr>
        <w:t xml:space="preserve">внесении изменений в муниципальную программу </w:t>
      </w:r>
      <w:r>
        <w:rPr>
          <w:b/>
          <w:sz w:val="28"/>
          <w:szCs w:val="28"/>
        </w:rPr>
        <w:t>«Развитие физической культуры и спорта   на территории Пожарского муниципального района на 201</w:t>
      </w:r>
      <w:r w:rsidR="00C211C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-202</w:t>
      </w:r>
      <w:r w:rsidR="00C211C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годы»  </w:t>
      </w: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Cs/>
          <w:sz w:val="28"/>
          <w:szCs w:val="28"/>
        </w:rPr>
      </w:pPr>
    </w:p>
    <w:p w:rsidR="00D87819" w:rsidRDefault="00D87819" w:rsidP="00D87819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FC5D5A">
        <w:rPr>
          <w:bCs/>
          <w:sz w:val="28"/>
          <w:szCs w:val="28"/>
        </w:rPr>
        <w:t>В соответствии с пунктом 2 статьи</w:t>
      </w:r>
      <w:r w:rsidR="00C211C3">
        <w:rPr>
          <w:bCs/>
          <w:sz w:val="28"/>
          <w:szCs w:val="28"/>
        </w:rPr>
        <w:t xml:space="preserve"> 179 Бюджетного кодекса  Российской Федерации, Федеральным законом от 06 октября 2003 года</w:t>
      </w:r>
      <w:r w:rsidR="00FC5D5A">
        <w:rPr>
          <w:bCs/>
          <w:sz w:val="28"/>
          <w:szCs w:val="28"/>
        </w:rPr>
        <w:t xml:space="preserve">           </w:t>
      </w:r>
      <w:r w:rsidR="00C211C3">
        <w:rPr>
          <w:bCs/>
          <w:sz w:val="28"/>
          <w:szCs w:val="28"/>
        </w:rPr>
        <w:t xml:space="preserve"> № 131-ФЗ «Об общих принципах организации местного самоуправл</w:t>
      </w:r>
      <w:r w:rsidR="00FC5D5A">
        <w:rPr>
          <w:bCs/>
          <w:sz w:val="28"/>
          <w:szCs w:val="28"/>
        </w:rPr>
        <w:t>ения в  Российс</w:t>
      </w:r>
      <w:r w:rsidR="002D0A24">
        <w:rPr>
          <w:bCs/>
          <w:sz w:val="28"/>
          <w:szCs w:val="28"/>
        </w:rPr>
        <w:t>кой Федерации», руководствуясь У</w:t>
      </w:r>
      <w:r w:rsidR="00C211C3">
        <w:rPr>
          <w:bCs/>
          <w:sz w:val="28"/>
          <w:szCs w:val="28"/>
        </w:rPr>
        <w:t xml:space="preserve">ставом Пожарского  муниципального района, </w:t>
      </w:r>
      <w:r w:rsidR="00660CF7">
        <w:rPr>
          <w:bCs/>
          <w:sz w:val="28"/>
          <w:szCs w:val="28"/>
        </w:rPr>
        <w:t>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</w:t>
      </w:r>
      <w:r w:rsidR="00C211C3">
        <w:rPr>
          <w:bCs/>
          <w:sz w:val="28"/>
          <w:szCs w:val="28"/>
        </w:rPr>
        <w:t>орядк</w:t>
      </w:r>
      <w:r w:rsidR="00660CF7">
        <w:rPr>
          <w:bCs/>
          <w:sz w:val="28"/>
          <w:szCs w:val="28"/>
        </w:rPr>
        <w:t>а</w:t>
      </w:r>
      <w:r w:rsidR="00C211C3">
        <w:rPr>
          <w:bCs/>
          <w:sz w:val="28"/>
          <w:szCs w:val="28"/>
        </w:rPr>
        <w:t xml:space="preserve"> разработки, реализации и оценки эффективности муниципальных программ Пожарского  муниципального района </w:t>
      </w:r>
      <w:r w:rsidR="009C54C9">
        <w:rPr>
          <w:bCs/>
          <w:sz w:val="28"/>
          <w:szCs w:val="28"/>
        </w:rPr>
        <w:t>Приморского края</w:t>
      </w:r>
      <w:r w:rsidR="00660CF7">
        <w:rPr>
          <w:bCs/>
          <w:sz w:val="28"/>
          <w:szCs w:val="28"/>
        </w:rPr>
        <w:t>»</w:t>
      </w:r>
      <w:r w:rsidR="00532C6F">
        <w:rPr>
          <w:bCs/>
          <w:sz w:val="28"/>
          <w:szCs w:val="28"/>
        </w:rPr>
        <w:t>,  администраци</w:t>
      </w:r>
      <w:r w:rsidR="00660CF7">
        <w:rPr>
          <w:bCs/>
          <w:sz w:val="28"/>
          <w:szCs w:val="28"/>
        </w:rPr>
        <w:t>я</w:t>
      </w:r>
      <w:r w:rsidR="00532C6F">
        <w:rPr>
          <w:bCs/>
          <w:sz w:val="28"/>
          <w:szCs w:val="28"/>
        </w:rPr>
        <w:t xml:space="preserve"> Пожарского муниципального района Приморского края </w:t>
      </w:r>
    </w:p>
    <w:p w:rsidR="00D87819" w:rsidRDefault="00D87819" w:rsidP="00D87819">
      <w:pPr>
        <w:jc w:val="both"/>
        <w:rPr>
          <w:sz w:val="28"/>
          <w:szCs w:val="28"/>
        </w:rPr>
      </w:pPr>
    </w:p>
    <w:p w:rsidR="00D87819" w:rsidRDefault="00D87819" w:rsidP="00D8781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7819" w:rsidRDefault="00D87819" w:rsidP="00D87819">
      <w:pPr>
        <w:spacing w:line="276" w:lineRule="auto"/>
        <w:jc w:val="both"/>
        <w:rPr>
          <w:sz w:val="28"/>
          <w:szCs w:val="28"/>
        </w:rPr>
      </w:pPr>
    </w:p>
    <w:p w:rsidR="00D87819" w:rsidRDefault="00D87819" w:rsidP="00D87819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95096">
        <w:rPr>
          <w:sz w:val="28"/>
          <w:szCs w:val="28"/>
        </w:rPr>
        <w:t xml:space="preserve">Внести в муниципальную программу </w:t>
      </w:r>
      <w:r w:rsidRPr="00444A0D">
        <w:rPr>
          <w:sz w:val="28"/>
          <w:szCs w:val="28"/>
        </w:rPr>
        <w:t>«</w:t>
      </w:r>
      <w:r>
        <w:rPr>
          <w:sz w:val="28"/>
          <w:szCs w:val="28"/>
        </w:rPr>
        <w:t>Развитие физической культуры и спорта на территории Пожарского муниципального района на 201</w:t>
      </w:r>
      <w:r w:rsidR="00532C6F">
        <w:rPr>
          <w:sz w:val="28"/>
          <w:szCs w:val="28"/>
        </w:rPr>
        <w:t>9</w:t>
      </w:r>
      <w:r>
        <w:rPr>
          <w:sz w:val="28"/>
          <w:szCs w:val="28"/>
        </w:rPr>
        <w:t>-202</w:t>
      </w:r>
      <w:r w:rsidR="00532C6F">
        <w:rPr>
          <w:sz w:val="28"/>
          <w:szCs w:val="28"/>
        </w:rPr>
        <w:t>2</w:t>
      </w:r>
      <w:r>
        <w:rPr>
          <w:sz w:val="28"/>
          <w:szCs w:val="28"/>
        </w:rPr>
        <w:t xml:space="preserve"> годы</w:t>
      </w:r>
      <w:r w:rsidRPr="00444A0D">
        <w:rPr>
          <w:sz w:val="28"/>
          <w:szCs w:val="28"/>
        </w:rPr>
        <w:t xml:space="preserve">» </w:t>
      </w:r>
      <w:r w:rsidRPr="00795096">
        <w:rPr>
          <w:sz w:val="28"/>
          <w:szCs w:val="28"/>
        </w:rPr>
        <w:t>(да</w:t>
      </w:r>
      <w:r w:rsidR="00660CF7">
        <w:rPr>
          <w:sz w:val="28"/>
          <w:szCs w:val="28"/>
        </w:rPr>
        <w:t>лее – Программа), утвержденную п</w:t>
      </w:r>
      <w:r w:rsidRPr="00795096">
        <w:rPr>
          <w:sz w:val="28"/>
          <w:szCs w:val="28"/>
        </w:rPr>
        <w:t xml:space="preserve">остановлением </w:t>
      </w:r>
      <w:r w:rsidRPr="00795096">
        <w:rPr>
          <w:sz w:val="28"/>
          <w:szCs w:val="28"/>
        </w:rPr>
        <w:lastRenderedPageBreak/>
        <w:t xml:space="preserve">администрации Пожарского муниципального района Приморского края от </w:t>
      </w:r>
      <w:r>
        <w:rPr>
          <w:sz w:val="28"/>
          <w:szCs w:val="28"/>
        </w:rPr>
        <w:t>0</w:t>
      </w:r>
      <w:r w:rsidR="000D3FAC">
        <w:rPr>
          <w:sz w:val="28"/>
          <w:szCs w:val="28"/>
        </w:rPr>
        <w:t>7</w:t>
      </w:r>
      <w:r>
        <w:rPr>
          <w:sz w:val="28"/>
          <w:szCs w:val="28"/>
        </w:rPr>
        <w:t xml:space="preserve"> ноября 201</w:t>
      </w:r>
      <w:r w:rsidR="000D3FAC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 w:rsidRPr="00795096">
        <w:rPr>
          <w:sz w:val="28"/>
          <w:szCs w:val="28"/>
        </w:rPr>
        <w:t xml:space="preserve"> № </w:t>
      </w:r>
      <w:r w:rsidR="000D3FAC">
        <w:rPr>
          <w:sz w:val="28"/>
          <w:szCs w:val="28"/>
        </w:rPr>
        <w:t>465</w:t>
      </w:r>
      <w:r>
        <w:rPr>
          <w:sz w:val="28"/>
          <w:szCs w:val="28"/>
        </w:rPr>
        <w:t>-па</w:t>
      </w:r>
      <w:r w:rsidRPr="00795096">
        <w:rPr>
          <w:sz w:val="28"/>
          <w:szCs w:val="28"/>
        </w:rPr>
        <w:t xml:space="preserve"> (далее – Постановление), следующие изменения:</w:t>
      </w:r>
    </w:p>
    <w:p w:rsidR="002D0A24" w:rsidRPr="00660CF7" w:rsidRDefault="005C3613" w:rsidP="002D0A24">
      <w:pPr>
        <w:pStyle w:val="a3"/>
        <w:numPr>
          <w:ilvl w:val="1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660CF7">
        <w:rPr>
          <w:sz w:val="28"/>
          <w:szCs w:val="28"/>
        </w:rPr>
        <w:t>В п</w:t>
      </w:r>
      <w:r w:rsidR="00D7119A" w:rsidRPr="00660CF7">
        <w:rPr>
          <w:sz w:val="28"/>
          <w:szCs w:val="28"/>
        </w:rPr>
        <w:t>аспорт</w:t>
      </w:r>
      <w:r w:rsidRPr="00660CF7">
        <w:rPr>
          <w:sz w:val="28"/>
          <w:szCs w:val="28"/>
        </w:rPr>
        <w:t>е</w:t>
      </w:r>
      <w:r w:rsidR="00D7119A" w:rsidRPr="00660CF7">
        <w:rPr>
          <w:sz w:val="28"/>
          <w:szCs w:val="28"/>
        </w:rPr>
        <w:t xml:space="preserve"> Программы</w:t>
      </w:r>
      <w:r w:rsidR="00660CF7" w:rsidRPr="00660CF7">
        <w:rPr>
          <w:sz w:val="28"/>
          <w:szCs w:val="28"/>
        </w:rPr>
        <w:t xml:space="preserve"> раздел</w:t>
      </w:r>
      <w:r w:rsidR="005241D9" w:rsidRPr="00660CF7">
        <w:rPr>
          <w:sz w:val="28"/>
          <w:szCs w:val="28"/>
        </w:rPr>
        <w:t xml:space="preserve"> «Финансовое обеспечение программы»</w:t>
      </w:r>
      <w:r w:rsidR="002D0A24" w:rsidRPr="00660CF7">
        <w:rPr>
          <w:sz w:val="28"/>
          <w:szCs w:val="28"/>
        </w:rPr>
        <w:t xml:space="preserve"> </w:t>
      </w:r>
      <w:r w:rsidR="00660CF7">
        <w:rPr>
          <w:sz w:val="28"/>
          <w:szCs w:val="28"/>
        </w:rPr>
        <w:t>изложить в новой редакции:</w:t>
      </w:r>
      <w:r w:rsidR="002D0A24" w:rsidRPr="00660CF7">
        <w:rPr>
          <w:sz w:val="28"/>
          <w:szCs w:val="28"/>
        </w:rPr>
        <w:t xml:space="preserve"> </w:t>
      </w:r>
    </w:p>
    <w:p w:rsidR="0073346D" w:rsidRDefault="005241D9" w:rsidP="002D0A24">
      <w:pPr>
        <w:pStyle w:val="a3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963945">
        <w:rPr>
          <w:color w:val="000000"/>
          <w:sz w:val="28"/>
          <w:szCs w:val="28"/>
        </w:rPr>
        <w:t xml:space="preserve">Общий объем </w:t>
      </w:r>
      <w:r w:rsidR="00174778">
        <w:rPr>
          <w:color w:val="000000"/>
          <w:sz w:val="28"/>
          <w:szCs w:val="28"/>
        </w:rPr>
        <w:t>финансирования программы на 2019</w:t>
      </w:r>
      <w:r>
        <w:rPr>
          <w:color w:val="000000"/>
          <w:sz w:val="28"/>
          <w:szCs w:val="28"/>
        </w:rPr>
        <w:t>-202</w:t>
      </w:r>
      <w:r w:rsidR="00174778">
        <w:rPr>
          <w:color w:val="000000"/>
          <w:sz w:val="28"/>
          <w:szCs w:val="28"/>
        </w:rPr>
        <w:t>2</w:t>
      </w:r>
      <w:r w:rsidRPr="00963945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ы</w:t>
      </w:r>
      <w:r w:rsidRPr="00963945">
        <w:rPr>
          <w:color w:val="000000"/>
          <w:sz w:val="28"/>
          <w:szCs w:val="28"/>
        </w:rPr>
        <w:t xml:space="preserve"> составит </w:t>
      </w:r>
      <w:r w:rsidR="003F6614">
        <w:rPr>
          <w:b/>
          <w:color w:val="000000"/>
          <w:sz w:val="28"/>
          <w:szCs w:val="28"/>
        </w:rPr>
        <w:t>165</w:t>
      </w:r>
      <w:r w:rsidR="0079413D">
        <w:rPr>
          <w:b/>
          <w:color w:val="000000"/>
          <w:sz w:val="28"/>
          <w:szCs w:val="28"/>
        </w:rPr>
        <w:t>5</w:t>
      </w:r>
      <w:r w:rsidR="003F6614">
        <w:rPr>
          <w:b/>
          <w:color w:val="000000"/>
          <w:sz w:val="28"/>
          <w:szCs w:val="28"/>
        </w:rPr>
        <w:t>73,44</w:t>
      </w:r>
      <w:r w:rsidR="0017477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тысяч </w:t>
      </w:r>
      <w:r w:rsidRPr="00022ADF">
        <w:rPr>
          <w:b/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лей</w:t>
      </w:r>
      <w:r w:rsidRPr="00963945">
        <w:rPr>
          <w:color w:val="000000"/>
          <w:sz w:val="28"/>
          <w:szCs w:val="28"/>
        </w:rPr>
        <w:t xml:space="preserve">, в том числе по </w:t>
      </w:r>
      <w:r>
        <w:rPr>
          <w:color w:val="000000"/>
          <w:sz w:val="28"/>
          <w:szCs w:val="28"/>
        </w:rPr>
        <w:t xml:space="preserve">годам и </w:t>
      </w:r>
      <w:r w:rsidRPr="00963945">
        <w:rPr>
          <w:color w:val="000000"/>
          <w:sz w:val="28"/>
          <w:szCs w:val="28"/>
        </w:rPr>
        <w:t>источникам</w:t>
      </w:r>
      <w:r>
        <w:rPr>
          <w:color w:val="000000"/>
          <w:sz w:val="28"/>
          <w:szCs w:val="28"/>
        </w:rPr>
        <w:t xml:space="preserve"> финансирования»</w:t>
      </w:r>
      <w:r w:rsidR="00660CF7">
        <w:rPr>
          <w:color w:val="000000"/>
          <w:sz w:val="28"/>
          <w:szCs w:val="28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31"/>
        <w:gridCol w:w="1498"/>
        <w:gridCol w:w="2035"/>
        <w:gridCol w:w="1843"/>
        <w:gridCol w:w="1960"/>
      </w:tblGrid>
      <w:tr w:rsidR="0079413D" w:rsidRPr="00495433" w:rsidTr="0079413D">
        <w:trPr>
          <w:trHeight w:val="892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Период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Всего (тыс. руб.)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средства бюджета субъекта Российской Федерации,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средства местного бюджете (тыс. руб.)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 xml:space="preserve"> средства внебюджетные, (тыс. руб.)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2019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15836,04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9298,31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5409,78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1127,95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2020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>
              <w:t>74</w:t>
            </w:r>
            <w:r w:rsidRPr="00737D45">
              <w:t>74,24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>
              <w:t>62</w:t>
            </w:r>
            <w:r w:rsidRPr="00737D45">
              <w:t>89,74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1184,50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2021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89009,52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81457,62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6367,4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1184,50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2022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53253,64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46059,29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6009,85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1184,50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  <w:rPr>
                <w:b/>
              </w:rPr>
            </w:pPr>
            <w:r w:rsidRPr="00737D45">
              <w:rPr>
                <w:b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  <w:rPr>
                <w:b/>
              </w:rPr>
            </w:pPr>
            <w:r w:rsidRPr="00737D45">
              <w:rPr>
                <w:b/>
              </w:rPr>
              <w:t>165</w:t>
            </w:r>
            <w:r>
              <w:rPr>
                <w:b/>
              </w:rPr>
              <w:t>5</w:t>
            </w:r>
            <w:r w:rsidRPr="00737D45">
              <w:rPr>
                <w:b/>
              </w:rPr>
              <w:t>73,44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  <w:rPr>
                <w:b/>
              </w:rPr>
            </w:pPr>
            <w:r w:rsidRPr="00737D45">
              <w:rPr>
                <w:b/>
              </w:rPr>
              <w:t>136815,22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7040E7">
            <w:pPr>
              <w:ind w:right="-144"/>
              <w:jc w:val="center"/>
              <w:rPr>
                <w:b/>
              </w:rPr>
            </w:pPr>
            <w:r w:rsidRPr="00737D45">
              <w:rPr>
                <w:b/>
              </w:rPr>
              <w:t>2</w:t>
            </w:r>
            <w:r w:rsidR="007040E7">
              <w:rPr>
                <w:b/>
              </w:rPr>
              <w:t>40</w:t>
            </w:r>
            <w:r w:rsidRPr="00737D45">
              <w:rPr>
                <w:b/>
              </w:rPr>
              <w:t>76,77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  <w:rPr>
                <w:b/>
              </w:rPr>
            </w:pPr>
            <w:r w:rsidRPr="00737D45">
              <w:rPr>
                <w:b/>
              </w:rPr>
              <w:t>4681,45</w:t>
            </w:r>
          </w:p>
        </w:tc>
      </w:tr>
    </w:tbl>
    <w:p w:rsidR="00174778" w:rsidRDefault="00174778" w:rsidP="00174778">
      <w:pPr>
        <w:pStyle w:val="a3"/>
        <w:spacing w:line="360" w:lineRule="auto"/>
        <w:jc w:val="both"/>
        <w:rPr>
          <w:sz w:val="28"/>
          <w:szCs w:val="28"/>
        </w:rPr>
      </w:pPr>
    </w:p>
    <w:p w:rsidR="00E942DF" w:rsidRDefault="007A0F53" w:rsidP="00D87819">
      <w:pPr>
        <w:pStyle w:val="a3"/>
        <w:numPr>
          <w:ilvl w:val="1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942DF">
        <w:rPr>
          <w:sz w:val="28"/>
          <w:szCs w:val="28"/>
        </w:rPr>
        <w:t xml:space="preserve">аздел 5 «Ресурсное обеспечение Программы» </w:t>
      </w:r>
      <w:r w:rsidR="00660CF7">
        <w:rPr>
          <w:sz w:val="28"/>
          <w:szCs w:val="28"/>
        </w:rPr>
        <w:t>излож</w:t>
      </w:r>
      <w:r w:rsidR="00E942DF">
        <w:rPr>
          <w:sz w:val="28"/>
          <w:szCs w:val="28"/>
        </w:rPr>
        <w:t xml:space="preserve">ить в </w:t>
      </w:r>
      <w:r w:rsidR="00660CF7">
        <w:rPr>
          <w:sz w:val="28"/>
          <w:szCs w:val="28"/>
        </w:rPr>
        <w:t>новой</w:t>
      </w:r>
      <w:r w:rsidR="00E942DF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430" w:type="dxa"/>
        <w:tblInd w:w="-432" w:type="dxa"/>
        <w:tblLook w:val="01E0" w:firstRow="1" w:lastRow="1" w:firstColumn="1" w:lastColumn="1" w:noHBand="0" w:noVBand="0"/>
      </w:tblPr>
      <w:tblGrid>
        <w:gridCol w:w="10430"/>
      </w:tblGrid>
      <w:tr w:rsidR="00E942DF" w:rsidRPr="005D0E73" w:rsidTr="00AD6D49">
        <w:tc>
          <w:tcPr>
            <w:tcW w:w="10430" w:type="dxa"/>
          </w:tcPr>
          <w:p w:rsidR="00667FA7" w:rsidRDefault="00E942DF" w:rsidP="007A0F53">
            <w:pPr>
              <w:pStyle w:val="ConsPlusNormal"/>
              <w:widowControl/>
              <w:tabs>
                <w:tab w:val="left" w:pos="432"/>
                <w:tab w:val="left" w:pos="1141"/>
              </w:tabs>
              <w:spacing w:line="360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</w:t>
            </w:r>
            <w:r w:rsidR="00660C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201</w:t>
            </w:r>
            <w:r w:rsidR="001747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1747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7A0F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="00667F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</w:p>
          <w:p w:rsidR="00E942DF" w:rsidRDefault="00667FA7" w:rsidP="007A0F53">
            <w:pPr>
              <w:pStyle w:val="ConsPlusNormal"/>
              <w:widowControl/>
              <w:tabs>
                <w:tab w:val="left" w:pos="432"/>
                <w:tab w:val="left" w:pos="1141"/>
              </w:tabs>
              <w:spacing w:line="360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="003F6614" w:rsidRPr="003F6614">
              <w:rPr>
                <w:rFonts w:ascii="Times New Roman" w:hAnsi="Times New Roman" w:cs="Times New Roman"/>
                <w:b/>
                <w:sz w:val="28"/>
                <w:szCs w:val="28"/>
              </w:rPr>
              <w:t>165</w:t>
            </w:r>
            <w:r w:rsidR="007040E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3F6614" w:rsidRPr="003F6614">
              <w:rPr>
                <w:rFonts w:ascii="Times New Roman" w:hAnsi="Times New Roman" w:cs="Times New Roman"/>
                <w:b/>
                <w:sz w:val="28"/>
                <w:szCs w:val="28"/>
              </w:rPr>
              <w:t>73,44</w:t>
            </w:r>
            <w:r w:rsidR="003F6614">
              <w:rPr>
                <w:b/>
              </w:rPr>
              <w:t xml:space="preserve"> </w:t>
            </w:r>
            <w:r w:rsidR="00E942DF" w:rsidRPr="0017477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тысяч рублей</w:t>
            </w:r>
            <w:r w:rsidR="00660CF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  <w:r w:rsidR="00E942DF" w:rsidRPr="001747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E942DF"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 по </w:t>
            </w:r>
            <w:r w:rsidR="00E942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="00E942DF"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 w:rsidR="00E942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="00E942DF"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90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06"/>
              <w:gridCol w:w="1597"/>
              <w:gridCol w:w="2243"/>
              <w:gridCol w:w="2143"/>
              <w:gridCol w:w="1978"/>
            </w:tblGrid>
            <w:tr w:rsidR="003F6614" w:rsidRPr="00495433" w:rsidTr="003F6614">
              <w:trPr>
                <w:trHeight w:val="892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Период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Всего (тыс. руб.)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средства бюджета субъекта Российской Федерации, тыс. руб.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средства местного бюджете (тыс. руб.)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 xml:space="preserve"> средства внебюджетные, (тыс. руб.)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2019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15836,04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9298,31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5409,78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1127,95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2020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7040E7" w:rsidRDefault="007040E7" w:rsidP="00712BA5">
                  <w:pPr>
                    <w:jc w:val="center"/>
                    <w:rPr>
                      <w:b/>
                    </w:rPr>
                  </w:pPr>
                  <w:r w:rsidRPr="007040E7">
                    <w:rPr>
                      <w:b/>
                    </w:rPr>
                    <w:t>7474,24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0,00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7040E7" w:rsidRDefault="007040E7" w:rsidP="00712BA5">
                  <w:pPr>
                    <w:ind w:right="-144"/>
                    <w:jc w:val="center"/>
                    <w:rPr>
                      <w:b/>
                    </w:rPr>
                  </w:pPr>
                  <w:r w:rsidRPr="007040E7">
                    <w:rPr>
                      <w:b/>
                    </w:rPr>
                    <w:t>6289,74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1184,50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2021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89009,52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81457,62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6367,4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1184,50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2022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53253,64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46059,29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6009,85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1184,50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Итого: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040E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165</w:t>
                  </w:r>
                  <w:r w:rsidR="007040E7">
                    <w:rPr>
                      <w:b/>
                    </w:rPr>
                    <w:t>5</w:t>
                  </w:r>
                  <w:r>
                    <w:rPr>
                      <w:b/>
                    </w:rPr>
                    <w:t>73,44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136815,22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040E7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7040E7">
                    <w:rPr>
                      <w:b/>
                    </w:rPr>
                    <w:t>40</w:t>
                  </w:r>
                  <w:r>
                    <w:rPr>
                      <w:b/>
                    </w:rPr>
                    <w:t>76,77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4681,45</w:t>
                  </w:r>
                </w:p>
              </w:tc>
            </w:tr>
          </w:tbl>
          <w:p w:rsidR="00E942DF" w:rsidRPr="005D0E73" w:rsidRDefault="00E942DF" w:rsidP="00AD6D49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</w:tbl>
    <w:p w:rsidR="00174778" w:rsidRDefault="00174778" w:rsidP="007A0F53">
      <w:pPr>
        <w:spacing w:line="360" w:lineRule="auto"/>
        <w:ind w:left="720"/>
        <w:rPr>
          <w:sz w:val="28"/>
          <w:szCs w:val="28"/>
        </w:rPr>
      </w:pPr>
    </w:p>
    <w:p w:rsidR="007A0F53" w:rsidRDefault="007A0F53" w:rsidP="003F6614">
      <w:pPr>
        <w:spacing w:line="360" w:lineRule="auto"/>
        <w:ind w:left="-426" w:firstLine="11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 </w:t>
      </w:r>
      <w:r w:rsidRPr="007A0F53">
        <w:rPr>
          <w:sz w:val="28"/>
          <w:szCs w:val="28"/>
        </w:rPr>
        <w:t xml:space="preserve">Приложение </w:t>
      </w:r>
      <w:r w:rsidR="00C32CFF">
        <w:rPr>
          <w:sz w:val="28"/>
          <w:szCs w:val="28"/>
        </w:rPr>
        <w:t xml:space="preserve">4 </w:t>
      </w:r>
      <w:r w:rsidRPr="007A0F53">
        <w:rPr>
          <w:sz w:val="28"/>
          <w:szCs w:val="28"/>
        </w:rPr>
        <w:t>к Программе утвердить в новой реакции (</w:t>
      </w:r>
      <w:r w:rsidR="00463A45">
        <w:rPr>
          <w:sz w:val="28"/>
          <w:szCs w:val="28"/>
        </w:rPr>
        <w:t>п</w:t>
      </w:r>
      <w:r w:rsidRPr="007A0F53">
        <w:rPr>
          <w:sz w:val="28"/>
          <w:szCs w:val="28"/>
        </w:rPr>
        <w:t>рилага</w:t>
      </w:r>
      <w:r w:rsidR="00C32CFF">
        <w:rPr>
          <w:sz w:val="28"/>
          <w:szCs w:val="28"/>
        </w:rPr>
        <w:t>е</w:t>
      </w:r>
      <w:r w:rsidRPr="007A0F53">
        <w:rPr>
          <w:sz w:val="28"/>
          <w:szCs w:val="28"/>
        </w:rPr>
        <w:t>тся)</w:t>
      </w:r>
      <w:r w:rsidR="0073346D">
        <w:rPr>
          <w:sz w:val="28"/>
          <w:szCs w:val="28"/>
        </w:rPr>
        <w:t>.</w:t>
      </w:r>
    </w:p>
    <w:p w:rsidR="007A0F53" w:rsidRDefault="007A0F53" w:rsidP="0017477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87819" w:rsidRPr="00444A0D">
        <w:rPr>
          <w:sz w:val="28"/>
          <w:szCs w:val="28"/>
        </w:rPr>
        <w:t>О</w:t>
      </w:r>
      <w:r w:rsidR="000D3FAC">
        <w:rPr>
          <w:sz w:val="28"/>
          <w:szCs w:val="28"/>
        </w:rPr>
        <w:t>бщему о</w:t>
      </w:r>
      <w:r w:rsidR="00D87819" w:rsidRPr="00444A0D">
        <w:rPr>
          <w:sz w:val="28"/>
          <w:szCs w:val="28"/>
        </w:rPr>
        <w:t xml:space="preserve">тделу администрации Пожарского муниципального района разместить настоящее постановление на официальном сайте администрации </w:t>
      </w:r>
      <w:r w:rsidR="00D87819" w:rsidRPr="00444A0D">
        <w:rPr>
          <w:sz w:val="28"/>
          <w:szCs w:val="28"/>
        </w:rPr>
        <w:lastRenderedPageBreak/>
        <w:t>Пожарского муниципального района Приморского края в сети Интернет</w:t>
      </w:r>
      <w:r w:rsidR="00667FA7">
        <w:rPr>
          <w:sz w:val="28"/>
          <w:szCs w:val="28"/>
        </w:rPr>
        <w:t xml:space="preserve"> и в газете «Победа»</w:t>
      </w:r>
      <w:r w:rsidR="00D87819" w:rsidRPr="00444A0D">
        <w:rPr>
          <w:sz w:val="28"/>
          <w:szCs w:val="28"/>
        </w:rPr>
        <w:t xml:space="preserve">. </w:t>
      </w:r>
    </w:p>
    <w:p w:rsidR="007A0F53" w:rsidRDefault="007A0F53" w:rsidP="007A0F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D87819" w:rsidRPr="00444A0D">
        <w:rPr>
          <w:sz w:val="28"/>
          <w:szCs w:val="28"/>
        </w:rPr>
        <w:t>Настоящ</w:t>
      </w:r>
      <w:r w:rsidR="00667FA7">
        <w:rPr>
          <w:sz w:val="28"/>
          <w:szCs w:val="28"/>
        </w:rPr>
        <w:t>ее постановление вступает в силу с момента официального опубликования</w:t>
      </w:r>
      <w:r w:rsidR="00D87819" w:rsidRPr="00444A0D">
        <w:rPr>
          <w:sz w:val="28"/>
          <w:szCs w:val="28"/>
        </w:rPr>
        <w:t>.</w:t>
      </w:r>
    </w:p>
    <w:p w:rsidR="007A0F53" w:rsidRDefault="007A0F53" w:rsidP="007A0F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</w:t>
      </w:r>
      <w:r w:rsidR="00376503">
        <w:rPr>
          <w:sz w:val="28"/>
          <w:szCs w:val="28"/>
        </w:rPr>
        <w:t>роль за исполнением настоящего п</w:t>
      </w:r>
      <w:r>
        <w:rPr>
          <w:sz w:val="28"/>
          <w:szCs w:val="28"/>
        </w:rPr>
        <w:t xml:space="preserve">остановления возложить на заместителя главы </w:t>
      </w:r>
      <w:r w:rsidR="0037650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Пожарского муниципального района. </w:t>
      </w:r>
    </w:p>
    <w:p w:rsidR="00D87819" w:rsidRPr="006050D3" w:rsidRDefault="00D87819" w:rsidP="007A0F53">
      <w:pPr>
        <w:spacing w:line="360" w:lineRule="auto"/>
        <w:jc w:val="both"/>
      </w:pPr>
    </w:p>
    <w:p w:rsidR="00D87819" w:rsidRDefault="00D87819" w:rsidP="00D87819"/>
    <w:p w:rsidR="00D87819" w:rsidRDefault="006C0E49" w:rsidP="00D87819">
      <w:pPr>
        <w:tabs>
          <w:tab w:val="right" w:pos="9923"/>
        </w:tabs>
        <w:ind w:right="-165"/>
      </w:pPr>
      <w:r>
        <w:rPr>
          <w:sz w:val="28"/>
          <w:szCs w:val="28"/>
        </w:rPr>
        <w:t>Г</w:t>
      </w:r>
      <w:r w:rsidR="00D8781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D87819">
        <w:rPr>
          <w:sz w:val="28"/>
          <w:szCs w:val="28"/>
        </w:rPr>
        <w:t xml:space="preserve"> Пожарского муниципального района    </w:t>
      </w:r>
      <w:r w:rsidR="00B6303E">
        <w:rPr>
          <w:sz w:val="28"/>
          <w:szCs w:val="28"/>
        </w:rPr>
        <w:t xml:space="preserve">                            </w:t>
      </w:r>
      <w:r w:rsidR="00D87819">
        <w:rPr>
          <w:sz w:val="28"/>
          <w:szCs w:val="28"/>
        </w:rPr>
        <w:t xml:space="preserve">  </w:t>
      </w:r>
      <w:r>
        <w:rPr>
          <w:sz w:val="28"/>
          <w:szCs w:val="28"/>
        </w:rPr>
        <w:t>С.А. Филатов</w:t>
      </w:r>
      <w:r w:rsidR="00D87819">
        <w:rPr>
          <w:sz w:val="28"/>
          <w:szCs w:val="28"/>
        </w:rPr>
        <w:t xml:space="preserve">                                              </w:t>
      </w:r>
    </w:p>
    <w:p w:rsidR="00D87819" w:rsidRDefault="00D87819" w:rsidP="00D87819"/>
    <w:p w:rsidR="00D87819" w:rsidRDefault="00D87819" w:rsidP="00D87819"/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Pr="006050D3" w:rsidRDefault="00D87819" w:rsidP="00D87819"/>
    <w:p w:rsidR="00D87819" w:rsidRPr="006050D3" w:rsidRDefault="00D87819" w:rsidP="00D87819"/>
    <w:sectPr w:rsidR="00D87819" w:rsidRPr="006050D3" w:rsidSect="000D3F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1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4F0966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7819"/>
    <w:rsid w:val="000330C6"/>
    <w:rsid w:val="00091E92"/>
    <w:rsid w:val="000D0067"/>
    <w:rsid w:val="000D3FAC"/>
    <w:rsid w:val="00174778"/>
    <w:rsid w:val="002D0A24"/>
    <w:rsid w:val="002F5855"/>
    <w:rsid w:val="003376C6"/>
    <w:rsid w:val="00376503"/>
    <w:rsid w:val="003F6614"/>
    <w:rsid w:val="003F6ED8"/>
    <w:rsid w:val="00463A45"/>
    <w:rsid w:val="00495433"/>
    <w:rsid w:val="004C4C87"/>
    <w:rsid w:val="00510CE7"/>
    <w:rsid w:val="005241D9"/>
    <w:rsid w:val="00532C6F"/>
    <w:rsid w:val="005A05A0"/>
    <w:rsid w:val="005C3613"/>
    <w:rsid w:val="005C6D09"/>
    <w:rsid w:val="005F04C5"/>
    <w:rsid w:val="00660CF7"/>
    <w:rsid w:val="00667FA7"/>
    <w:rsid w:val="006A1C47"/>
    <w:rsid w:val="006C0E49"/>
    <w:rsid w:val="00700449"/>
    <w:rsid w:val="007040E7"/>
    <w:rsid w:val="007130C7"/>
    <w:rsid w:val="0073346D"/>
    <w:rsid w:val="0079413D"/>
    <w:rsid w:val="007A0F53"/>
    <w:rsid w:val="00875D43"/>
    <w:rsid w:val="008D1FD1"/>
    <w:rsid w:val="009228F3"/>
    <w:rsid w:val="00963635"/>
    <w:rsid w:val="009C54C9"/>
    <w:rsid w:val="00A74304"/>
    <w:rsid w:val="00B15286"/>
    <w:rsid w:val="00B6303E"/>
    <w:rsid w:val="00BA059D"/>
    <w:rsid w:val="00C211C3"/>
    <w:rsid w:val="00C32CFF"/>
    <w:rsid w:val="00CB2A67"/>
    <w:rsid w:val="00D06EBD"/>
    <w:rsid w:val="00D7119A"/>
    <w:rsid w:val="00D87819"/>
    <w:rsid w:val="00DF3B43"/>
    <w:rsid w:val="00E7053A"/>
    <w:rsid w:val="00E942DF"/>
    <w:rsid w:val="00E97F22"/>
    <w:rsid w:val="00FC1AC2"/>
    <w:rsid w:val="00FC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B564-A79F-4B35-AF5B-E2416D7F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819"/>
    <w:pPr>
      <w:ind w:left="720"/>
      <w:contextualSpacing/>
    </w:pPr>
  </w:style>
  <w:style w:type="paragraph" w:customStyle="1" w:styleId="ConsPlusNormal">
    <w:name w:val="ConsPlusNormal"/>
    <w:rsid w:val="00E942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5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21</cp:revision>
  <cp:lastPrinted>2020-04-21T23:27:00Z</cp:lastPrinted>
  <dcterms:created xsi:type="dcterms:W3CDTF">2019-02-10T22:57:00Z</dcterms:created>
  <dcterms:modified xsi:type="dcterms:W3CDTF">2020-05-07T23:31:00Z</dcterms:modified>
</cp:coreProperties>
</file>