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4EF" w:rsidRDefault="00AC4F44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F04EF" w:rsidRDefault="005B35D2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образования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</w:t>
      </w:r>
    </w:p>
    <w:p w:rsidR="00D81C44" w:rsidRDefault="00645BC1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2020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 w:rsidR="00D9754A">
        <w:rPr>
          <w:rFonts w:ascii="Times New Roman" w:hAnsi="Times New Roman" w:cs="Times New Roman"/>
          <w:sz w:val="28"/>
          <w:szCs w:val="28"/>
        </w:rPr>
        <w:t>-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 w:rsidR="000F6459">
        <w:rPr>
          <w:rFonts w:ascii="Times New Roman" w:hAnsi="Times New Roman" w:cs="Times New Roman"/>
          <w:sz w:val="28"/>
          <w:szCs w:val="28"/>
        </w:rPr>
        <w:t>2022</w:t>
      </w:r>
      <w:r w:rsidR="003F04EF">
        <w:rPr>
          <w:rFonts w:ascii="Times New Roman" w:hAnsi="Times New Roman" w:cs="Times New Roman"/>
          <w:sz w:val="28"/>
          <w:szCs w:val="28"/>
        </w:rPr>
        <w:t xml:space="preserve"> годы </w:t>
      </w:r>
      <w:r w:rsidR="003F04EF" w:rsidRPr="003F0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04EF" w:rsidRPr="00AB4105" w:rsidRDefault="003F04EF" w:rsidP="00AB41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 xml:space="preserve">Перечень и краткое описание </w:t>
      </w:r>
      <w:proofErr w:type="gramStart"/>
      <w:r w:rsidRPr="00AB4105">
        <w:rPr>
          <w:rFonts w:ascii="Times New Roman" w:hAnsi="Times New Roman" w:cs="Times New Roman"/>
          <w:b/>
          <w:sz w:val="28"/>
          <w:szCs w:val="28"/>
        </w:rPr>
        <w:t>реализуемых</w:t>
      </w:r>
      <w:proofErr w:type="gramEnd"/>
    </w:p>
    <w:p w:rsidR="003F04EF" w:rsidRPr="00AB4105" w:rsidRDefault="003F04EF" w:rsidP="00C41B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>в составе муниципальной Программ</w:t>
      </w:r>
      <w:r w:rsidR="006B4866" w:rsidRPr="00AB4105">
        <w:rPr>
          <w:rFonts w:ascii="Times New Roman" w:hAnsi="Times New Roman" w:cs="Times New Roman"/>
          <w:b/>
          <w:sz w:val="28"/>
          <w:szCs w:val="28"/>
        </w:rPr>
        <w:t>ы</w:t>
      </w:r>
      <w:r w:rsidR="00AB4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105">
        <w:rPr>
          <w:rFonts w:ascii="Times New Roman" w:hAnsi="Times New Roman" w:cs="Times New Roman"/>
          <w:b/>
          <w:sz w:val="28"/>
          <w:szCs w:val="28"/>
        </w:rPr>
        <w:t>отдельных подпрограмм</w:t>
      </w:r>
      <w:r w:rsidR="00C41B0E">
        <w:rPr>
          <w:rFonts w:ascii="Times New Roman" w:hAnsi="Times New Roman" w:cs="Times New Roman"/>
          <w:b/>
          <w:sz w:val="28"/>
          <w:szCs w:val="28"/>
        </w:rPr>
        <w:t>.</w:t>
      </w:r>
    </w:p>
    <w:p w:rsid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2977"/>
        <w:gridCol w:w="1701"/>
        <w:gridCol w:w="1559"/>
        <w:gridCol w:w="4897"/>
      </w:tblGrid>
      <w:tr w:rsidR="003F04EF" w:rsidRPr="006936C7" w:rsidTr="00C702F7">
        <w:tc>
          <w:tcPr>
            <w:tcW w:w="594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58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F04EF" w:rsidRPr="006936C7" w:rsidRDefault="00C41B0E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Программы, подпрограмм</w:t>
            </w:r>
          </w:p>
        </w:tc>
        <w:tc>
          <w:tcPr>
            <w:tcW w:w="297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</w:t>
            </w:r>
          </w:p>
          <w:p w:rsidR="003F04EF" w:rsidRPr="006936C7" w:rsidRDefault="003F04EF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соисполнител</w:t>
            </w:r>
            <w:r w:rsidR="00C41B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0" w:type="dxa"/>
            <w:gridSpan w:val="2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489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от реализации подпрограмм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(краткое описание)</w:t>
            </w:r>
          </w:p>
        </w:tc>
      </w:tr>
      <w:tr w:rsidR="003F04EF" w:rsidRPr="006936C7" w:rsidTr="00C702F7">
        <w:tc>
          <w:tcPr>
            <w:tcW w:w="594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1559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489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3F04EF" w:rsidRPr="006936C7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образования Пожарского муниципального </w:t>
            </w:r>
            <w:r w:rsidR="00645BC1">
              <w:rPr>
                <w:rFonts w:ascii="Times New Roman" w:hAnsi="Times New Roman" w:cs="Times New Roman"/>
                <w:sz w:val="24"/>
                <w:szCs w:val="24"/>
              </w:rPr>
              <w:t>района» 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AB4105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41B0E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учреждения. </w:t>
            </w:r>
          </w:p>
          <w:p w:rsidR="00AB4105" w:rsidRDefault="00AB4105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BA8" w:rsidRPr="006936C7" w:rsidRDefault="000E2BA8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3F04EF" w:rsidRPr="006936C7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E55DD9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на всех ступенях образования, а также повышение доступности качественного образования для всех групп учащихся. </w:t>
            </w:r>
          </w:p>
          <w:p w:rsidR="00DC297D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Модернизация дополнительного образования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 отдыха и оздоровления учащихся.</w:t>
            </w:r>
          </w:p>
          <w:p w:rsidR="000E2BA8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 педагогическим работникам образовательных учреждений в соответствии с Указ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№ 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DC297D">
        <w:trPr>
          <w:trHeight w:val="2283"/>
        </w:trPr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4866" w:rsidRPr="00693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AB4105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«Разви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тие системы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="00AB4105" w:rsidRPr="006936C7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3F04EF" w:rsidRPr="006936C7" w:rsidRDefault="00645BC1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936C7"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3F04EF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дошкольные. 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учреждения.</w:t>
            </w:r>
          </w:p>
          <w:p w:rsidR="006936C7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3F04EF" w:rsidRPr="006936C7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6936C7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Обеспеченность детей дошкольного возраста местами в дошкольных учреждениях в полном объеме.</w:t>
            </w:r>
          </w:p>
          <w:p w:rsidR="00AA7836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и условий для присмотра и ухода за детьми в дошкольных  образовательных учреждениях. </w:t>
            </w:r>
          </w:p>
          <w:p w:rsidR="00F76653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заработной платы педагогическим работникам дошкольных учреждений до среднемесячной заработной платы работников общего образования.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C702F7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системы общего образования»                    </w:t>
            </w:r>
            <w:r w:rsidR="00645BC1">
              <w:rPr>
                <w:rFonts w:ascii="Times New Roman" w:hAnsi="Times New Roman" w:cs="Times New Roman"/>
                <w:sz w:val="24"/>
                <w:szCs w:val="24"/>
              </w:rPr>
              <w:t xml:space="preserve"> 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C702F7" w:rsidRPr="006936C7" w:rsidRDefault="00C702F7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3F04EF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учреждения.</w:t>
            </w:r>
          </w:p>
        </w:tc>
        <w:tc>
          <w:tcPr>
            <w:tcW w:w="1701" w:type="dxa"/>
          </w:tcPr>
          <w:p w:rsidR="003F04EF" w:rsidRPr="006936C7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DC297D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единого государственного экзамена (ЕГЭ) и основного государственного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 экзамена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(ОГЭ)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еобходимы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профессионального образования  и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успешной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социализации обучающихся. Активизация работы с одаренными и талантливыми детьми.</w:t>
            </w:r>
          </w:p>
          <w:p w:rsidR="003F2EFA" w:rsidRDefault="00740868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Улучшение условий пребывания детей в общеобразовательных учреждениях.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297D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 общеобразовательных учреждений в соответствии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>с 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№ 59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E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58" w:type="dxa"/>
          </w:tcPr>
          <w:p w:rsidR="00B01F79" w:rsidRDefault="0064134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системы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 и подростков Пожарского муниципального района»</w:t>
            </w:r>
          </w:p>
          <w:p w:rsidR="003F04EF" w:rsidRPr="006936C7" w:rsidRDefault="00645BC1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E67C9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977" w:type="dxa"/>
          </w:tcPr>
          <w:p w:rsidR="001D52EF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740868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04EF" w:rsidRPr="006936C7" w:rsidRDefault="00740868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«Центр внешкольной работы» (МБОУ ДОД ЦВР)</w:t>
            </w:r>
            <w:r w:rsidR="001D5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F04EF" w:rsidRPr="006936C7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детей дополнительным образованием.</w:t>
            </w:r>
          </w:p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детских и молодежных военно-патриотических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>объединений.</w:t>
            </w:r>
          </w:p>
          <w:p w:rsidR="003F04EF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кружков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технической направленности.  </w:t>
            </w:r>
          </w:p>
          <w:p w:rsidR="00B13484" w:rsidRDefault="00B13484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заработной платы педагогическим работникам дополнительного образования в соответствии с 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>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   № 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56C" w:rsidRPr="006936C7" w:rsidTr="00C702F7">
        <w:tc>
          <w:tcPr>
            <w:tcW w:w="594" w:type="dxa"/>
          </w:tcPr>
          <w:p w:rsidR="00CA356C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7E4837" w:rsidRPr="007E4837" w:rsidRDefault="00CA356C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4837">
              <w:rPr>
                <w:rFonts w:ascii="Times New Roman" w:hAnsi="Times New Roman" w:cs="Times New Roman"/>
                <w:sz w:val="24"/>
                <w:szCs w:val="24"/>
              </w:rPr>
              <w:t>Развитие системы отдыха, оздоровления детей и подростков Пожарског</w:t>
            </w:r>
            <w:r w:rsidR="00BF3D8A" w:rsidRPr="007E4837">
              <w:rPr>
                <w:rFonts w:ascii="Times New Roman" w:hAnsi="Times New Roman" w:cs="Times New Roman"/>
                <w:sz w:val="24"/>
                <w:szCs w:val="24"/>
              </w:rPr>
              <w:t xml:space="preserve">о муниципального района» </w:t>
            </w:r>
          </w:p>
          <w:p w:rsidR="00CA356C" w:rsidRDefault="00645BC1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CA356C" w:rsidRP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учреждения.</w:t>
            </w:r>
          </w:p>
          <w:p w:rsidR="00CA356C" w:rsidRPr="006936C7" w:rsidRDefault="00CA356C" w:rsidP="007E48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A356C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CA356C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детей, оздоровленных в период летних каникул в лагерях с дневным пребыванием</w:t>
            </w:r>
            <w:r w:rsidR="007E4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F9D" w:rsidRDefault="001D1F9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форм организации отдыха, оздоровления детей и подростков.</w:t>
            </w:r>
          </w:p>
        </w:tc>
      </w:tr>
      <w:tr w:rsidR="009C296F" w:rsidRPr="006936C7" w:rsidTr="00C702F7">
        <w:tc>
          <w:tcPr>
            <w:tcW w:w="594" w:type="dxa"/>
          </w:tcPr>
          <w:p w:rsidR="009C296F" w:rsidRDefault="009C296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58" w:type="dxa"/>
          </w:tcPr>
          <w:p w:rsidR="009C296F" w:rsidRPr="009C296F" w:rsidRDefault="009C296F" w:rsidP="009C2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</w:t>
            </w:r>
            <w:proofErr w:type="gramStart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и развития системы образования  Пожарског</w:t>
            </w:r>
            <w:r w:rsidR="00645BC1">
              <w:rPr>
                <w:rFonts w:ascii="Times New Roman" w:hAnsi="Times New Roman" w:cs="Times New Roman"/>
                <w:sz w:val="24"/>
                <w:szCs w:val="24"/>
              </w:rPr>
              <w:t>о муниципального района» на 2020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C296F" w:rsidRDefault="009C296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C296F" w:rsidRPr="00CA356C" w:rsidRDefault="009C296F" w:rsidP="009C2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9C296F" w:rsidRPr="00CA356C" w:rsidRDefault="009C296F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296F" w:rsidRDefault="00645BC1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9C296F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9C296F" w:rsidRDefault="009C296F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Качественное и своевременное выполнение переданных функций</w:t>
            </w:r>
          </w:p>
        </w:tc>
      </w:tr>
    </w:tbl>
    <w:p w:rsidR="003F04EF" w:rsidRP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F04EF" w:rsidRPr="003F04EF" w:rsidSect="00002842">
      <w:headerReference w:type="default" r:id="rId7"/>
      <w:pgSz w:w="16838" w:h="11906" w:orient="landscape"/>
      <w:pgMar w:top="426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235" w:rsidRDefault="007B4235" w:rsidP="007118BE">
      <w:pPr>
        <w:spacing w:after="0" w:line="240" w:lineRule="auto"/>
      </w:pPr>
      <w:r>
        <w:separator/>
      </w:r>
    </w:p>
  </w:endnote>
  <w:endnote w:type="continuationSeparator" w:id="0">
    <w:p w:rsidR="007B4235" w:rsidRDefault="007B4235" w:rsidP="0071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235" w:rsidRDefault="007B4235" w:rsidP="007118BE">
      <w:pPr>
        <w:spacing w:after="0" w:line="240" w:lineRule="auto"/>
      </w:pPr>
      <w:r>
        <w:separator/>
      </w:r>
    </w:p>
  </w:footnote>
  <w:footnote w:type="continuationSeparator" w:id="0">
    <w:p w:rsidR="007B4235" w:rsidRDefault="007B4235" w:rsidP="0071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6619523"/>
      <w:docPartObj>
        <w:docPartGallery w:val="Page Numbers (Top of Page)"/>
        <w:docPartUnique/>
      </w:docPartObj>
    </w:sdtPr>
    <w:sdtEndPr/>
    <w:sdtContent>
      <w:p w:rsidR="007118BE" w:rsidRDefault="001627E7">
        <w:pPr>
          <w:pStyle w:val="a4"/>
          <w:jc w:val="center"/>
        </w:pPr>
        <w:r>
          <w:fldChar w:fldCharType="begin"/>
        </w:r>
        <w:r w:rsidR="007118BE">
          <w:instrText>PAGE   \* MERGEFORMAT</w:instrText>
        </w:r>
        <w:r>
          <w:fldChar w:fldCharType="separate"/>
        </w:r>
        <w:r w:rsidR="00645BC1">
          <w:rPr>
            <w:noProof/>
          </w:rPr>
          <w:t>3</w:t>
        </w:r>
        <w:r>
          <w:fldChar w:fldCharType="end"/>
        </w:r>
      </w:p>
    </w:sdtContent>
  </w:sdt>
  <w:p w:rsidR="007118BE" w:rsidRDefault="007118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1259"/>
    <w:rsid w:val="00002842"/>
    <w:rsid w:val="000E2BA8"/>
    <w:rsid w:val="000F6459"/>
    <w:rsid w:val="001627E7"/>
    <w:rsid w:val="001B59D7"/>
    <w:rsid w:val="001D1F9D"/>
    <w:rsid w:val="001D52EF"/>
    <w:rsid w:val="001D7723"/>
    <w:rsid w:val="003F04EF"/>
    <w:rsid w:val="003F2EFA"/>
    <w:rsid w:val="004C5792"/>
    <w:rsid w:val="005B35D2"/>
    <w:rsid w:val="00641349"/>
    <w:rsid w:val="00645BC1"/>
    <w:rsid w:val="006936C7"/>
    <w:rsid w:val="006B4866"/>
    <w:rsid w:val="006D5E6C"/>
    <w:rsid w:val="006E67C9"/>
    <w:rsid w:val="007118BE"/>
    <w:rsid w:val="00732312"/>
    <w:rsid w:val="0074075C"/>
    <w:rsid w:val="00740868"/>
    <w:rsid w:val="00747909"/>
    <w:rsid w:val="00764377"/>
    <w:rsid w:val="007A16ED"/>
    <w:rsid w:val="007B4235"/>
    <w:rsid w:val="007E4837"/>
    <w:rsid w:val="008132C9"/>
    <w:rsid w:val="00841B55"/>
    <w:rsid w:val="008B3483"/>
    <w:rsid w:val="008D0876"/>
    <w:rsid w:val="009822A0"/>
    <w:rsid w:val="009C296F"/>
    <w:rsid w:val="009D088F"/>
    <w:rsid w:val="00AA7836"/>
    <w:rsid w:val="00AB4105"/>
    <w:rsid w:val="00AC3051"/>
    <w:rsid w:val="00AC4F44"/>
    <w:rsid w:val="00AC6637"/>
    <w:rsid w:val="00B01F79"/>
    <w:rsid w:val="00B13484"/>
    <w:rsid w:val="00B8039E"/>
    <w:rsid w:val="00BF3D8A"/>
    <w:rsid w:val="00C41B0E"/>
    <w:rsid w:val="00C702F7"/>
    <w:rsid w:val="00CA356C"/>
    <w:rsid w:val="00CB077E"/>
    <w:rsid w:val="00CC3916"/>
    <w:rsid w:val="00D81C44"/>
    <w:rsid w:val="00D9754A"/>
    <w:rsid w:val="00DC297D"/>
    <w:rsid w:val="00DD0901"/>
    <w:rsid w:val="00DF3553"/>
    <w:rsid w:val="00DF37C7"/>
    <w:rsid w:val="00E03708"/>
    <w:rsid w:val="00E55DD9"/>
    <w:rsid w:val="00EB2646"/>
    <w:rsid w:val="00ED1259"/>
    <w:rsid w:val="00F601FD"/>
    <w:rsid w:val="00F76653"/>
    <w:rsid w:val="00F9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1</cp:lastModifiedBy>
  <cp:revision>35</cp:revision>
  <cp:lastPrinted>2017-10-26T00:59:00Z</cp:lastPrinted>
  <dcterms:created xsi:type="dcterms:W3CDTF">2014-11-18T22:07:00Z</dcterms:created>
  <dcterms:modified xsi:type="dcterms:W3CDTF">2020-04-13T02:42:00Z</dcterms:modified>
</cp:coreProperties>
</file>