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0" w:type="auto"/>
        <w:tblInd w:w="-106" w:type="dxa"/>
        <w:tblLayout w:type="fixed"/>
        <w:tblLook w:val="01E0" w:firstRow="1" w:lastRow="1" w:firstColumn="1" w:lastColumn="1" w:noHBand="0" w:noVBand="0"/>
      </w:tblPr>
      <w:tblGrid>
        <w:gridCol w:w="2816"/>
        <w:gridCol w:w="4135"/>
        <w:gridCol w:w="1437"/>
        <w:gridCol w:w="1182"/>
      </w:tblGrid>
      <w:tr w:rsidR="006C327D" w:rsidRPr="0005082D">
        <w:trPr>
          <w:trHeight w:val="1258"/>
        </w:trPr>
        <w:tc>
          <w:tcPr>
            <w:tcW w:w="9570" w:type="dxa"/>
            <w:gridSpan w:val="4"/>
          </w:tcPr>
          <w:p w:rsidR="006C327D" w:rsidRPr="0005082D" w:rsidRDefault="00C3655D" w:rsidP="005249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noProof/>
                <w:lang w:eastAsia="ru-RU"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Рисунок 1" o:spid="_x0000_s1026" type="#_x0000_t75" alt="Герб без вольной части" style="position:absolute;left:0;text-align:left;margin-left:217.7pt;margin-top:6.6pt;width:39.6pt;height:49.1pt;z-index:-1;visibility:visible" filled="t" fillcolor="#0cf">
                  <v:imagedata r:id="rId5" o:title="" chromakey="#00c" gain="57672f" blacklevel="3932f"/>
                </v:shape>
              </w:pict>
            </w:r>
          </w:p>
        </w:tc>
      </w:tr>
      <w:tr w:rsidR="006C327D" w:rsidRPr="0005082D">
        <w:trPr>
          <w:trHeight w:val="1612"/>
        </w:trPr>
        <w:tc>
          <w:tcPr>
            <w:tcW w:w="9570" w:type="dxa"/>
            <w:gridSpan w:val="4"/>
          </w:tcPr>
          <w:p w:rsidR="006C327D" w:rsidRPr="0005082D" w:rsidRDefault="006C327D" w:rsidP="00524931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05082D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АДМИНИСТРАЦИЯ</w:t>
            </w:r>
          </w:p>
          <w:p w:rsidR="006C327D" w:rsidRPr="0005082D" w:rsidRDefault="006C327D" w:rsidP="00524931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05082D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ПОЖАРСКОГО МУНИЦИПАЛЬНОГО РАЙОНА</w:t>
            </w:r>
          </w:p>
          <w:p w:rsidR="006C327D" w:rsidRPr="0005082D" w:rsidRDefault="006C327D" w:rsidP="00524931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05082D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ПРИМОРСКОГО КРАЯ</w:t>
            </w:r>
          </w:p>
          <w:p w:rsidR="006C327D" w:rsidRPr="0005082D" w:rsidRDefault="006C327D" w:rsidP="00ED3748">
            <w:pPr>
              <w:spacing w:after="0" w:line="36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6C327D" w:rsidRPr="0005082D">
        <w:trPr>
          <w:trHeight w:val="992"/>
        </w:trPr>
        <w:tc>
          <w:tcPr>
            <w:tcW w:w="9570" w:type="dxa"/>
            <w:gridSpan w:val="4"/>
          </w:tcPr>
          <w:p w:rsidR="006C327D" w:rsidRPr="0005082D" w:rsidRDefault="006C327D" w:rsidP="00524931">
            <w:pPr>
              <w:tabs>
                <w:tab w:val="left" w:pos="57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5082D">
              <w:rPr>
                <w:rFonts w:ascii="Times New Roman" w:hAnsi="Times New Roman" w:cs="Times New Roman"/>
                <w:sz w:val="28"/>
                <w:szCs w:val="28"/>
              </w:rPr>
              <w:t xml:space="preserve">П О С Т А Н О В Л Е Н И Е </w:t>
            </w:r>
          </w:p>
          <w:p w:rsidR="006C327D" w:rsidRPr="0005082D" w:rsidRDefault="006C327D" w:rsidP="00ED3748">
            <w:pPr>
              <w:spacing w:after="0" w:line="36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6C327D" w:rsidRPr="0005082D">
        <w:trPr>
          <w:trHeight w:val="311"/>
        </w:trPr>
        <w:tc>
          <w:tcPr>
            <w:tcW w:w="2816" w:type="dxa"/>
          </w:tcPr>
          <w:p w:rsidR="006C327D" w:rsidRPr="0005082D" w:rsidRDefault="006C327D" w:rsidP="00524931">
            <w:pPr>
              <w:rPr>
                <w:rFonts w:ascii="Times New Roman" w:hAnsi="Times New Roman" w:cs="Times New Roman"/>
              </w:rPr>
            </w:pPr>
            <w:r w:rsidRPr="0005082D">
              <w:rPr>
                <w:rFonts w:ascii="Times New Roman" w:hAnsi="Times New Roman" w:cs="Times New Roman"/>
              </w:rPr>
              <w:t>_</w:t>
            </w:r>
            <w:r w:rsidR="00C3655D" w:rsidRPr="00C3655D">
              <w:rPr>
                <w:rFonts w:ascii="Times New Roman" w:hAnsi="Times New Roman" w:cs="Times New Roman"/>
                <w:u w:val="single"/>
              </w:rPr>
              <w:t>21 августа 2020 года</w:t>
            </w:r>
            <w:r w:rsidR="00C3655D">
              <w:rPr>
                <w:rFonts w:ascii="Times New Roman" w:hAnsi="Times New Roman" w:cs="Times New Roman"/>
              </w:rPr>
              <w:t>_</w:t>
            </w:r>
          </w:p>
        </w:tc>
        <w:tc>
          <w:tcPr>
            <w:tcW w:w="4135" w:type="dxa"/>
          </w:tcPr>
          <w:p w:rsidR="006C327D" w:rsidRPr="0005082D" w:rsidRDefault="006C327D" w:rsidP="00524931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proofErr w:type="spellStart"/>
            <w:r w:rsidRPr="0005082D">
              <w:rPr>
                <w:rFonts w:ascii="Times New Roman" w:hAnsi="Times New Roman" w:cs="Times New Roman"/>
                <w:b/>
                <w:bCs/>
              </w:rPr>
              <w:t>пгтЛучегорск</w:t>
            </w:r>
            <w:proofErr w:type="spellEnd"/>
          </w:p>
        </w:tc>
        <w:tc>
          <w:tcPr>
            <w:tcW w:w="1437" w:type="dxa"/>
          </w:tcPr>
          <w:p w:rsidR="006C327D" w:rsidRPr="0005082D" w:rsidRDefault="006C327D" w:rsidP="00524931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05082D">
              <w:rPr>
                <w:rFonts w:ascii="Times New Roman" w:hAnsi="Times New Roman" w:cs="Times New Roman"/>
                <w:b/>
                <w:bCs/>
              </w:rPr>
              <w:t>№</w:t>
            </w:r>
          </w:p>
        </w:tc>
        <w:tc>
          <w:tcPr>
            <w:tcW w:w="1182" w:type="dxa"/>
          </w:tcPr>
          <w:p w:rsidR="006C327D" w:rsidRPr="0005082D" w:rsidRDefault="006C327D" w:rsidP="00524931">
            <w:pPr>
              <w:jc w:val="both"/>
              <w:rPr>
                <w:rFonts w:ascii="Times New Roman" w:hAnsi="Times New Roman" w:cs="Times New Roman"/>
              </w:rPr>
            </w:pPr>
            <w:r w:rsidRPr="0005082D">
              <w:rPr>
                <w:rFonts w:ascii="Times New Roman" w:hAnsi="Times New Roman" w:cs="Times New Roman"/>
              </w:rPr>
              <w:t>_</w:t>
            </w:r>
            <w:r w:rsidR="00C3655D" w:rsidRPr="00C3655D">
              <w:rPr>
                <w:rFonts w:ascii="Times New Roman" w:hAnsi="Times New Roman" w:cs="Times New Roman"/>
                <w:u w:val="single"/>
              </w:rPr>
              <w:t>538-па</w:t>
            </w:r>
            <w:r w:rsidR="00C3655D">
              <w:rPr>
                <w:rFonts w:ascii="Times New Roman" w:hAnsi="Times New Roman" w:cs="Times New Roman"/>
              </w:rPr>
              <w:t>__</w:t>
            </w:r>
          </w:p>
        </w:tc>
      </w:tr>
    </w:tbl>
    <w:p w:rsidR="006C327D" w:rsidRPr="00E25FCB" w:rsidRDefault="006C327D" w:rsidP="007050FF">
      <w:pPr>
        <w:spacing w:after="0" w:line="240" w:lineRule="auto"/>
        <w:rPr>
          <w:rFonts w:ascii="Times New Roman" w:hAnsi="Times New Roman" w:cs="Times New Roman"/>
        </w:rPr>
      </w:pPr>
    </w:p>
    <w:p w:rsidR="006C327D" w:rsidRPr="00E25FCB" w:rsidRDefault="006C327D" w:rsidP="007050FF">
      <w:pPr>
        <w:spacing w:after="0" w:line="240" w:lineRule="auto"/>
        <w:rPr>
          <w:rFonts w:ascii="Times New Roman" w:hAnsi="Times New Roman" w:cs="Times New Roman"/>
        </w:rPr>
      </w:pPr>
    </w:p>
    <w:p w:rsidR="006C327D" w:rsidRPr="00E25FCB" w:rsidRDefault="006C327D" w:rsidP="007050F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C327D" w:rsidRPr="007D5855" w:rsidRDefault="006C327D" w:rsidP="007050F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 w:rsidRPr="007D5855">
        <w:rPr>
          <w:rFonts w:ascii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О проведении капитального ремонта многоквартирных домов на территории Пожарского муниципального района в 2021 году</w:t>
      </w:r>
    </w:p>
    <w:p w:rsidR="006C327D" w:rsidRPr="007D5855" w:rsidRDefault="006C327D" w:rsidP="007050FF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6C327D" w:rsidRPr="007D5855" w:rsidRDefault="006C327D" w:rsidP="007050FF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6C327D" w:rsidRPr="00207120" w:rsidRDefault="006C327D" w:rsidP="00207120">
      <w:pPr>
        <w:pStyle w:val="1"/>
        <w:shd w:val="clear" w:color="auto" w:fill="FFFFFF"/>
        <w:spacing w:before="0" w:beforeAutospacing="0" w:after="0" w:afterAutospacing="0" w:line="360" w:lineRule="auto"/>
        <w:ind w:firstLine="720"/>
        <w:jc w:val="both"/>
        <w:textAlignment w:val="baseline"/>
        <w:rPr>
          <w:rFonts w:ascii="Times New Roman" w:hAnsi="Times New Roman" w:cs="Times New Roman"/>
          <w:b w:val="0"/>
          <w:bCs w:val="0"/>
          <w:spacing w:val="1"/>
          <w:sz w:val="28"/>
          <w:szCs w:val="28"/>
        </w:rPr>
      </w:pPr>
      <w:r w:rsidRPr="007D5855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В соответствии с постановлением Администрации Приморского края от 31 </w:t>
      </w:r>
      <w:r w:rsidRPr="00207120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декабря 2013 года № 513-па 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>«</w:t>
      </w:r>
      <w:r w:rsidRPr="00207120">
        <w:rPr>
          <w:rFonts w:ascii="Times New Roman" w:hAnsi="Times New Roman" w:cs="Times New Roman"/>
          <w:b w:val="0"/>
          <w:bCs w:val="0"/>
          <w:spacing w:val="1"/>
          <w:sz w:val="28"/>
          <w:szCs w:val="28"/>
        </w:rPr>
        <w:t xml:space="preserve">Об утверждении краевой программы </w:t>
      </w:r>
      <w:r>
        <w:rPr>
          <w:rFonts w:ascii="Times New Roman" w:hAnsi="Times New Roman" w:cs="Times New Roman"/>
          <w:b w:val="0"/>
          <w:bCs w:val="0"/>
          <w:spacing w:val="1"/>
          <w:sz w:val="28"/>
          <w:szCs w:val="28"/>
        </w:rPr>
        <w:t>«</w:t>
      </w:r>
      <w:r w:rsidRPr="00207120">
        <w:rPr>
          <w:rFonts w:ascii="Times New Roman" w:hAnsi="Times New Roman" w:cs="Times New Roman"/>
          <w:b w:val="0"/>
          <w:bCs w:val="0"/>
          <w:spacing w:val="1"/>
          <w:sz w:val="28"/>
          <w:szCs w:val="28"/>
        </w:rPr>
        <w:t>Программа капитального ремонта общего имущества в многоквартирных домах, расположенных на территории Приморского края, на 2014 - 2043 годы</w:t>
      </w:r>
      <w:r>
        <w:rPr>
          <w:rFonts w:ascii="Times New Roman" w:hAnsi="Times New Roman" w:cs="Times New Roman"/>
          <w:b w:val="0"/>
          <w:bCs w:val="0"/>
          <w:spacing w:val="1"/>
          <w:sz w:val="28"/>
          <w:szCs w:val="28"/>
        </w:rPr>
        <w:t xml:space="preserve">», </w:t>
      </w:r>
      <w:r w:rsidRPr="00207120">
        <w:rPr>
          <w:rFonts w:ascii="Times New Roman" w:hAnsi="Times New Roman" w:cs="Times New Roman"/>
          <w:b w:val="0"/>
          <w:bCs w:val="0"/>
          <w:sz w:val="28"/>
          <w:szCs w:val="28"/>
        </w:rPr>
        <w:t>статьей 18 Закона Приморского края от 07 августа 2013 года № 227-КЗ «</w:t>
      </w:r>
      <w:r w:rsidRPr="00207120">
        <w:rPr>
          <w:rFonts w:ascii="Times New Roman" w:hAnsi="Times New Roman" w:cs="Times New Roman"/>
          <w:b w:val="0"/>
          <w:bCs w:val="0"/>
          <w:spacing w:val="2"/>
          <w:sz w:val="28"/>
          <w:szCs w:val="28"/>
        </w:rPr>
        <w:t>О системе капитального ремонта многоквартирных домов в Приморском крае»</w:t>
      </w:r>
      <w:r w:rsidRPr="00207120">
        <w:rPr>
          <w:rFonts w:ascii="Times New Roman" w:hAnsi="Times New Roman" w:cs="Times New Roman"/>
          <w:b w:val="0"/>
          <w:bCs w:val="0"/>
          <w:sz w:val="28"/>
          <w:szCs w:val="28"/>
        </w:rPr>
        <w:t>, администрация Пожарского муниципального района Приморского края</w:t>
      </w:r>
    </w:p>
    <w:p w:rsidR="006C327D" w:rsidRPr="008A1F30" w:rsidRDefault="006C327D" w:rsidP="007050F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6C327D" w:rsidRPr="008A1F30" w:rsidRDefault="006C327D" w:rsidP="007050F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8A1F30">
        <w:rPr>
          <w:rFonts w:ascii="Times New Roman" w:hAnsi="Times New Roman" w:cs="Times New Roman"/>
          <w:sz w:val="28"/>
          <w:szCs w:val="28"/>
          <w:lang w:eastAsia="ru-RU"/>
        </w:rPr>
        <w:t>ПОСТАНОВЛЯЕТ:</w:t>
      </w:r>
    </w:p>
    <w:p w:rsidR="006C327D" w:rsidRPr="008A1F30" w:rsidRDefault="006C327D" w:rsidP="007050FF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6C327D" w:rsidRDefault="006C327D" w:rsidP="007050FF">
      <w:pPr>
        <w:numPr>
          <w:ilvl w:val="0"/>
          <w:numId w:val="1"/>
        </w:numPr>
        <w:tabs>
          <w:tab w:val="clear" w:pos="720"/>
          <w:tab w:val="num" w:pos="1134"/>
        </w:tabs>
        <w:spacing w:after="0" w:line="360" w:lineRule="auto"/>
        <w:ind w:left="0" w:firstLine="709"/>
        <w:jc w:val="both"/>
        <w:textAlignment w:val="baseline"/>
        <w:rPr>
          <w:rFonts w:ascii="Times New Roman" w:hAnsi="Times New Roman" w:cs="Times New Roman"/>
          <w:sz w:val="28"/>
          <w:szCs w:val="28"/>
          <w:lang w:eastAsia="ru-RU"/>
        </w:rPr>
        <w:sectPr w:rsidR="006C327D" w:rsidSect="00711CD6">
          <w:pgSz w:w="11906" w:h="16838"/>
          <w:pgMar w:top="284" w:right="851" w:bottom="567" w:left="1701" w:header="709" w:footer="709" w:gutter="0"/>
          <w:cols w:space="708"/>
          <w:docGrid w:linePitch="360"/>
        </w:sectPr>
      </w:pPr>
      <w:r w:rsidRPr="008A1F30">
        <w:rPr>
          <w:rFonts w:ascii="Times New Roman" w:hAnsi="Times New Roman" w:cs="Times New Roman"/>
          <w:sz w:val="28"/>
          <w:szCs w:val="28"/>
          <w:lang w:eastAsia="ru-RU"/>
        </w:rPr>
        <w:t xml:space="preserve">Провести капитальный ремонт многоквартирных домов, расположенных на территории Пожарского муниципального района в 2021 году в соответствии с перечнем многоквартирных домов, по которым запланировано проведение капитального ремонта в рамках реализации краевой программы «Программа капитального ремонта общего имущества в многоквартирных домах, расположенных на территории Приморского края </w:t>
      </w:r>
    </w:p>
    <w:p w:rsidR="006C327D" w:rsidRPr="008A1F30" w:rsidRDefault="006C327D" w:rsidP="00711CD6">
      <w:pPr>
        <w:spacing w:after="0" w:line="360" w:lineRule="auto"/>
        <w:jc w:val="both"/>
        <w:textAlignment w:val="baseline"/>
        <w:rPr>
          <w:rFonts w:ascii="Times New Roman" w:hAnsi="Times New Roman" w:cs="Times New Roman"/>
          <w:sz w:val="28"/>
          <w:szCs w:val="28"/>
          <w:lang w:eastAsia="ru-RU"/>
        </w:rPr>
      </w:pPr>
      <w:r w:rsidRPr="008A1F30">
        <w:rPr>
          <w:rFonts w:ascii="Times New Roman" w:hAnsi="Times New Roman" w:cs="Times New Roman"/>
          <w:sz w:val="28"/>
          <w:szCs w:val="28"/>
          <w:lang w:eastAsia="ru-RU"/>
        </w:rPr>
        <w:lastRenderedPageBreak/>
        <w:t>на 2014-2043 годы» в соответствии с приложением к настоящему постановлению.</w:t>
      </w:r>
    </w:p>
    <w:p w:rsidR="006C327D" w:rsidRPr="008A1F30" w:rsidRDefault="006C327D" w:rsidP="007050FF">
      <w:pPr>
        <w:numPr>
          <w:ilvl w:val="0"/>
          <w:numId w:val="1"/>
        </w:numPr>
        <w:tabs>
          <w:tab w:val="clear" w:pos="720"/>
          <w:tab w:val="num" w:pos="1134"/>
        </w:tabs>
        <w:spacing w:after="0" w:line="360" w:lineRule="auto"/>
        <w:ind w:left="0" w:firstLine="709"/>
        <w:jc w:val="both"/>
        <w:textAlignment w:val="baseline"/>
        <w:rPr>
          <w:rFonts w:ascii="Times New Roman" w:hAnsi="Times New Roman" w:cs="Times New Roman"/>
          <w:sz w:val="28"/>
          <w:szCs w:val="28"/>
          <w:lang w:eastAsia="ru-RU"/>
        </w:rPr>
      </w:pPr>
      <w:r w:rsidRPr="008A1F30">
        <w:rPr>
          <w:rFonts w:ascii="Times New Roman" w:hAnsi="Times New Roman" w:cs="Times New Roman"/>
          <w:sz w:val="28"/>
          <w:szCs w:val="28"/>
          <w:lang w:eastAsia="ru-RU"/>
        </w:rPr>
        <w:t xml:space="preserve">Общему отделу администрации Пожарского муниципального района разместить настоящее постановление на официальном сайте администрации Пожарского муниципального района в информационно-телекоммуникационной сети «Интернет» и </w:t>
      </w:r>
      <w:r>
        <w:rPr>
          <w:rFonts w:ascii="Times New Roman" w:hAnsi="Times New Roman" w:cs="Times New Roman"/>
          <w:sz w:val="28"/>
          <w:szCs w:val="28"/>
          <w:lang w:eastAsia="ru-RU"/>
        </w:rPr>
        <w:t>опубликовать</w:t>
      </w:r>
      <w:r w:rsidRPr="008A1F30">
        <w:rPr>
          <w:rFonts w:ascii="Times New Roman" w:hAnsi="Times New Roman" w:cs="Times New Roman"/>
          <w:sz w:val="28"/>
          <w:szCs w:val="28"/>
          <w:lang w:eastAsia="ru-RU"/>
        </w:rPr>
        <w:t xml:space="preserve"> в газете «Победа».</w:t>
      </w:r>
    </w:p>
    <w:p w:rsidR="006C327D" w:rsidRPr="008A1F30" w:rsidRDefault="006C327D" w:rsidP="007050FF">
      <w:pPr>
        <w:numPr>
          <w:ilvl w:val="0"/>
          <w:numId w:val="1"/>
        </w:numPr>
        <w:tabs>
          <w:tab w:val="clear" w:pos="720"/>
          <w:tab w:val="num" w:pos="1134"/>
        </w:tabs>
        <w:spacing w:after="0" w:line="360" w:lineRule="auto"/>
        <w:ind w:left="0" w:firstLine="709"/>
        <w:jc w:val="both"/>
        <w:textAlignment w:val="baseline"/>
        <w:rPr>
          <w:rFonts w:ascii="Times New Roman" w:hAnsi="Times New Roman" w:cs="Times New Roman"/>
          <w:sz w:val="28"/>
          <w:szCs w:val="28"/>
          <w:lang w:eastAsia="ru-RU"/>
        </w:rPr>
      </w:pPr>
      <w:r w:rsidRPr="008A1F30">
        <w:rPr>
          <w:rFonts w:ascii="Times New Roman" w:hAnsi="Times New Roman" w:cs="Times New Roman"/>
          <w:sz w:val="28"/>
          <w:szCs w:val="28"/>
          <w:lang w:eastAsia="ru-RU"/>
        </w:rPr>
        <w:t>Настоящее постановление вступает в силу с момента его официального опубликования.</w:t>
      </w:r>
    </w:p>
    <w:p w:rsidR="006C327D" w:rsidRPr="008A1F30" w:rsidRDefault="006C327D" w:rsidP="007050FF">
      <w:pPr>
        <w:numPr>
          <w:ilvl w:val="0"/>
          <w:numId w:val="1"/>
        </w:numPr>
        <w:tabs>
          <w:tab w:val="clear" w:pos="720"/>
          <w:tab w:val="num" w:pos="1134"/>
        </w:tabs>
        <w:spacing w:after="0" w:line="360" w:lineRule="auto"/>
        <w:ind w:left="0" w:firstLine="709"/>
        <w:jc w:val="both"/>
        <w:textAlignment w:val="baseline"/>
        <w:rPr>
          <w:rFonts w:ascii="Times New Roman" w:hAnsi="Times New Roman" w:cs="Times New Roman"/>
          <w:sz w:val="28"/>
          <w:szCs w:val="28"/>
          <w:lang w:eastAsia="ru-RU"/>
        </w:rPr>
      </w:pPr>
      <w:r w:rsidRPr="008A1F30">
        <w:rPr>
          <w:rFonts w:ascii="Times New Roman" w:hAnsi="Times New Roman" w:cs="Times New Roman"/>
          <w:sz w:val="28"/>
          <w:szCs w:val="28"/>
          <w:lang w:eastAsia="ru-RU"/>
        </w:rPr>
        <w:t>Контроль за исполнением настоящего постановления возложить на первого заместителя главы администрации Пожарского муниципального района.</w:t>
      </w:r>
    </w:p>
    <w:p w:rsidR="006C327D" w:rsidRPr="008A1F30" w:rsidRDefault="006C327D" w:rsidP="007050FF">
      <w:pPr>
        <w:spacing w:after="0" w:line="360" w:lineRule="auto"/>
        <w:jc w:val="both"/>
        <w:textAlignment w:val="baseline"/>
        <w:rPr>
          <w:rFonts w:ascii="Times New Roman" w:hAnsi="Times New Roman" w:cs="Times New Roman"/>
          <w:sz w:val="28"/>
          <w:szCs w:val="28"/>
          <w:lang w:eastAsia="ru-RU"/>
        </w:rPr>
      </w:pPr>
    </w:p>
    <w:p w:rsidR="006C327D" w:rsidRPr="008A1F30" w:rsidRDefault="006C327D" w:rsidP="007050FF">
      <w:pPr>
        <w:spacing w:after="0" w:line="360" w:lineRule="auto"/>
        <w:jc w:val="both"/>
        <w:textAlignment w:val="baseline"/>
        <w:rPr>
          <w:rFonts w:ascii="Times New Roman" w:hAnsi="Times New Roman" w:cs="Times New Roman"/>
          <w:sz w:val="28"/>
          <w:szCs w:val="28"/>
          <w:lang w:eastAsia="ru-RU"/>
        </w:rPr>
      </w:pPr>
    </w:p>
    <w:p w:rsidR="006C327D" w:rsidRPr="008A1F30" w:rsidRDefault="006C327D" w:rsidP="007050FF">
      <w:pPr>
        <w:spacing w:after="0" w:line="360" w:lineRule="auto"/>
        <w:jc w:val="both"/>
        <w:textAlignment w:val="baseline"/>
        <w:rPr>
          <w:rFonts w:ascii="Times New Roman" w:hAnsi="Times New Roman" w:cs="Times New Roman"/>
          <w:sz w:val="28"/>
          <w:szCs w:val="28"/>
          <w:lang w:eastAsia="ru-RU"/>
        </w:rPr>
      </w:pPr>
      <w:r w:rsidRPr="008A1F30">
        <w:rPr>
          <w:rFonts w:ascii="Times New Roman" w:hAnsi="Times New Roman" w:cs="Times New Roman"/>
          <w:sz w:val="28"/>
          <w:szCs w:val="28"/>
          <w:lang w:eastAsia="ru-RU"/>
        </w:rPr>
        <w:t>Глава Пожарского муниципального района                                    С.А. Филатов</w:t>
      </w:r>
    </w:p>
    <w:p w:rsidR="006C327D" w:rsidRDefault="006C327D" w:rsidP="007050FF">
      <w:pPr>
        <w:spacing w:after="0" w:line="360" w:lineRule="auto"/>
        <w:jc w:val="both"/>
        <w:textAlignment w:val="baseline"/>
        <w:rPr>
          <w:rFonts w:ascii="Times New Roman" w:hAnsi="Times New Roman" w:cs="Times New Roman"/>
          <w:color w:val="444444"/>
          <w:sz w:val="28"/>
          <w:szCs w:val="28"/>
          <w:lang w:eastAsia="ru-RU"/>
        </w:rPr>
      </w:pPr>
    </w:p>
    <w:p w:rsidR="006C327D" w:rsidRDefault="006C327D" w:rsidP="007050FF">
      <w:pPr>
        <w:spacing w:after="0" w:line="360" w:lineRule="auto"/>
        <w:jc w:val="both"/>
        <w:textAlignment w:val="baseline"/>
        <w:rPr>
          <w:rFonts w:ascii="Times New Roman" w:hAnsi="Times New Roman" w:cs="Times New Roman"/>
          <w:color w:val="444444"/>
          <w:sz w:val="28"/>
          <w:szCs w:val="28"/>
          <w:lang w:eastAsia="ru-RU"/>
        </w:rPr>
      </w:pPr>
    </w:p>
    <w:p w:rsidR="006C327D" w:rsidRDefault="006C327D" w:rsidP="007050FF">
      <w:pPr>
        <w:spacing w:after="0" w:line="360" w:lineRule="auto"/>
        <w:jc w:val="both"/>
        <w:textAlignment w:val="baseline"/>
        <w:rPr>
          <w:rFonts w:ascii="Times New Roman" w:hAnsi="Times New Roman" w:cs="Times New Roman"/>
          <w:color w:val="444444"/>
          <w:sz w:val="28"/>
          <w:szCs w:val="28"/>
          <w:lang w:eastAsia="ru-RU"/>
        </w:rPr>
      </w:pPr>
    </w:p>
    <w:p w:rsidR="006C327D" w:rsidRDefault="006C327D" w:rsidP="007050FF">
      <w:pPr>
        <w:spacing w:after="0" w:line="360" w:lineRule="auto"/>
        <w:jc w:val="both"/>
        <w:textAlignment w:val="baseline"/>
        <w:rPr>
          <w:rFonts w:ascii="Times New Roman" w:hAnsi="Times New Roman" w:cs="Times New Roman"/>
          <w:color w:val="444444"/>
          <w:sz w:val="28"/>
          <w:szCs w:val="28"/>
          <w:lang w:eastAsia="ru-RU"/>
        </w:rPr>
      </w:pPr>
    </w:p>
    <w:p w:rsidR="006C327D" w:rsidRDefault="006C327D" w:rsidP="007050FF">
      <w:pPr>
        <w:spacing w:after="0" w:line="360" w:lineRule="auto"/>
        <w:jc w:val="both"/>
        <w:textAlignment w:val="baseline"/>
        <w:rPr>
          <w:rFonts w:ascii="Times New Roman" w:hAnsi="Times New Roman" w:cs="Times New Roman"/>
          <w:color w:val="444444"/>
          <w:sz w:val="28"/>
          <w:szCs w:val="28"/>
          <w:lang w:eastAsia="ru-RU"/>
        </w:rPr>
      </w:pPr>
    </w:p>
    <w:p w:rsidR="006C327D" w:rsidRDefault="006C327D" w:rsidP="007050FF">
      <w:pPr>
        <w:spacing w:after="0" w:line="360" w:lineRule="auto"/>
        <w:jc w:val="both"/>
        <w:textAlignment w:val="baseline"/>
        <w:rPr>
          <w:rFonts w:ascii="Times New Roman" w:hAnsi="Times New Roman" w:cs="Times New Roman"/>
          <w:color w:val="444444"/>
          <w:sz w:val="28"/>
          <w:szCs w:val="28"/>
          <w:lang w:eastAsia="ru-RU"/>
        </w:rPr>
      </w:pPr>
    </w:p>
    <w:p w:rsidR="006C327D" w:rsidRDefault="006C327D" w:rsidP="007050FF">
      <w:pPr>
        <w:spacing w:after="0" w:line="360" w:lineRule="auto"/>
        <w:jc w:val="both"/>
        <w:textAlignment w:val="baseline"/>
        <w:rPr>
          <w:rFonts w:ascii="Times New Roman" w:hAnsi="Times New Roman" w:cs="Times New Roman"/>
          <w:color w:val="444444"/>
          <w:sz w:val="28"/>
          <w:szCs w:val="28"/>
          <w:lang w:eastAsia="ru-RU"/>
        </w:rPr>
      </w:pPr>
    </w:p>
    <w:p w:rsidR="006C327D" w:rsidRDefault="006C327D" w:rsidP="007050FF">
      <w:pPr>
        <w:spacing w:after="0" w:line="360" w:lineRule="auto"/>
        <w:jc w:val="both"/>
        <w:textAlignment w:val="baseline"/>
        <w:rPr>
          <w:rFonts w:ascii="Times New Roman" w:hAnsi="Times New Roman" w:cs="Times New Roman"/>
          <w:color w:val="444444"/>
          <w:sz w:val="28"/>
          <w:szCs w:val="28"/>
          <w:lang w:eastAsia="ru-RU"/>
        </w:rPr>
      </w:pPr>
    </w:p>
    <w:p w:rsidR="006C327D" w:rsidRDefault="006C327D" w:rsidP="007050FF">
      <w:pPr>
        <w:spacing w:after="0" w:line="360" w:lineRule="auto"/>
        <w:jc w:val="both"/>
        <w:textAlignment w:val="baseline"/>
        <w:rPr>
          <w:rFonts w:ascii="Times New Roman" w:hAnsi="Times New Roman" w:cs="Times New Roman"/>
          <w:color w:val="444444"/>
          <w:sz w:val="28"/>
          <w:szCs w:val="28"/>
          <w:lang w:eastAsia="ru-RU"/>
        </w:rPr>
      </w:pPr>
    </w:p>
    <w:p w:rsidR="006C327D" w:rsidRDefault="006C327D" w:rsidP="007050FF">
      <w:pPr>
        <w:spacing w:after="0" w:line="360" w:lineRule="auto"/>
        <w:jc w:val="both"/>
        <w:textAlignment w:val="baseline"/>
        <w:rPr>
          <w:rFonts w:ascii="Times New Roman" w:hAnsi="Times New Roman" w:cs="Times New Roman"/>
          <w:color w:val="444444"/>
          <w:sz w:val="28"/>
          <w:szCs w:val="28"/>
          <w:lang w:eastAsia="ru-RU"/>
        </w:rPr>
      </w:pPr>
    </w:p>
    <w:p w:rsidR="006C327D" w:rsidRDefault="006C327D" w:rsidP="007050FF">
      <w:pPr>
        <w:spacing w:after="0" w:line="360" w:lineRule="auto"/>
        <w:jc w:val="both"/>
        <w:textAlignment w:val="baseline"/>
        <w:rPr>
          <w:rFonts w:ascii="Times New Roman" w:hAnsi="Times New Roman" w:cs="Times New Roman"/>
          <w:color w:val="444444"/>
          <w:sz w:val="28"/>
          <w:szCs w:val="28"/>
          <w:lang w:eastAsia="ru-RU"/>
        </w:rPr>
      </w:pPr>
    </w:p>
    <w:p w:rsidR="006C327D" w:rsidRDefault="006C327D" w:rsidP="007050FF">
      <w:pPr>
        <w:spacing w:after="0" w:line="360" w:lineRule="auto"/>
        <w:jc w:val="both"/>
        <w:textAlignment w:val="baseline"/>
        <w:rPr>
          <w:rFonts w:ascii="Times New Roman" w:hAnsi="Times New Roman" w:cs="Times New Roman"/>
          <w:color w:val="444444"/>
          <w:sz w:val="28"/>
          <w:szCs w:val="28"/>
          <w:lang w:eastAsia="ru-RU"/>
        </w:rPr>
      </w:pPr>
    </w:p>
    <w:p w:rsidR="006C327D" w:rsidRDefault="006C327D" w:rsidP="007050FF">
      <w:pPr>
        <w:spacing w:after="0" w:line="360" w:lineRule="auto"/>
        <w:jc w:val="both"/>
        <w:textAlignment w:val="baseline"/>
        <w:rPr>
          <w:rFonts w:ascii="Times New Roman" w:hAnsi="Times New Roman" w:cs="Times New Roman"/>
          <w:color w:val="444444"/>
          <w:sz w:val="28"/>
          <w:szCs w:val="28"/>
          <w:lang w:eastAsia="ru-RU"/>
        </w:rPr>
      </w:pPr>
    </w:p>
    <w:p w:rsidR="006C327D" w:rsidRDefault="006C327D" w:rsidP="007050FF">
      <w:pPr>
        <w:spacing w:after="0" w:line="360" w:lineRule="auto"/>
        <w:jc w:val="both"/>
        <w:textAlignment w:val="baseline"/>
        <w:rPr>
          <w:rFonts w:ascii="Times New Roman" w:hAnsi="Times New Roman" w:cs="Times New Roman"/>
          <w:color w:val="444444"/>
          <w:sz w:val="28"/>
          <w:szCs w:val="28"/>
          <w:lang w:eastAsia="ru-RU"/>
        </w:rPr>
      </w:pPr>
    </w:p>
    <w:p w:rsidR="006C327D" w:rsidRDefault="006C327D" w:rsidP="007050FF">
      <w:pPr>
        <w:spacing w:after="0" w:line="360" w:lineRule="auto"/>
        <w:jc w:val="both"/>
        <w:textAlignment w:val="baseline"/>
        <w:rPr>
          <w:rFonts w:ascii="Times New Roman" w:hAnsi="Times New Roman" w:cs="Times New Roman"/>
          <w:color w:val="444444"/>
          <w:sz w:val="28"/>
          <w:szCs w:val="28"/>
          <w:lang w:eastAsia="ru-RU"/>
        </w:rPr>
      </w:pPr>
    </w:p>
    <w:p w:rsidR="006C327D" w:rsidRDefault="006C327D" w:rsidP="007050FF">
      <w:pPr>
        <w:spacing w:after="0" w:line="360" w:lineRule="auto"/>
        <w:jc w:val="both"/>
        <w:textAlignment w:val="baseline"/>
        <w:rPr>
          <w:rFonts w:ascii="Times New Roman" w:hAnsi="Times New Roman" w:cs="Times New Roman"/>
          <w:color w:val="444444"/>
          <w:sz w:val="28"/>
          <w:szCs w:val="28"/>
          <w:lang w:eastAsia="ru-RU"/>
        </w:rPr>
      </w:pPr>
    </w:p>
    <w:p w:rsidR="006C327D" w:rsidRDefault="006C327D" w:rsidP="007050FF">
      <w:pPr>
        <w:spacing w:after="0" w:line="360" w:lineRule="auto"/>
        <w:jc w:val="both"/>
        <w:textAlignment w:val="baseline"/>
        <w:rPr>
          <w:rFonts w:ascii="Times New Roman" w:hAnsi="Times New Roman" w:cs="Times New Roman"/>
          <w:color w:val="444444"/>
          <w:sz w:val="28"/>
          <w:szCs w:val="28"/>
          <w:lang w:eastAsia="ru-RU"/>
        </w:rPr>
      </w:pPr>
    </w:p>
    <w:p w:rsidR="006C327D" w:rsidRDefault="006C327D" w:rsidP="007050FF">
      <w:pPr>
        <w:spacing w:after="0" w:line="360" w:lineRule="auto"/>
        <w:jc w:val="both"/>
        <w:textAlignment w:val="baseline"/>
        <w:rPr>
          <w:rFonts w:ascii="Times New Roman" w:hAnsi="Times New Roman" w:cs="Times New Roman"/>
          <w:color w:val="444444"/>
          <w:sz w:val="28"/>
          <w:szCs w:val="28"/>
          <w:lang w:eastAsia="ru-RU"/>
        </w:rPr>
      </w:pPr>
    </w:p>
    <w:p w:rsidR="006C327D" w:rsidRDefault="006C327D" w:rsidP="007050FF">
      <w:pPr>
        <w:spacing w:after="0" w:line="360" w:lineRule="auto"/>
        <w:jc w:val="both"/>
        <w:textAlignment w:val="baseline"/>
        <w:rPr>
          <w:rFonts w:ascii="Times New Roman" w:hAnsi="Times New Roman" w:cs="Times New Roman"/>
          <w:color w:val="444444"/>
          <w:sz w:val="28"/>
          <w:szCs w:val="28"/>
          <w:lang w:eastAsia="ru-RU"/>
        </w:rPr>
      </w:pPr>
    </w:p>
    <w:p w:rsidR="006C327D" w:rsidRDefault="006C327D" w:rsidP="007050FF">
      <w:pPr>
        <w:spacing w:after="0" w:line="360" w:lineRule="auto"/>
        <w:jc w:val="both"/>
        <w:textAlignment w:val="baseline"/>
        <w:rPr>
          <w:rFonts w:ascii="Times New Roman" w:hAnsi="Times New Roman" w:cs="Times New Roman"/>
          <w:color w:val="444444"/>
          <w:sz w:val="28"/>
          <w:szCs w:val="28"/>
          <w:lang w:eastAsia="ru-RU"/>
        </w:rPr>
        <w:sectPr w:rsidR="006C327D" w:rsidSect="00711CD6">
          <w:pgSz w:w="11906" w:h="16838"/>
          <w:pgMar w:top="567" w:right="851" w:bottom="567" w:left="1701" w:header="709" w:footer="709" w:gutter="0"/>
          <w:cols w:space="708"/>
          <w:docGrid w:linePitch="360"/>
        </w:sectPr>
      </w:pPr>
    </w:p>
    <w:p w:rsidR="006C327D" w:rsidRDefault="006C327D" w:rsidP="00BE4B54">
      <w:pPr>
        <w:spacing w:after="0" w:line="360" w:lineRule="auto"/>
        <w:ind w:left="10206"/>
        <w:jc w:val="center"/>
        <w:textAlignment w:val="baseline"/>
        <w:rPr>
          <w:rFonts w:ascii="Times New Roman" w:hAnsi="Times New Roman" w:cs="Times New Roman"/>
          <w:color w:val="444444"/>
          <w:sz w:val="28"/>
          <w:szCs w:val="28"/>
          <w:lang w:eastAsia="ru-RU"/>
        </w:rPr>
      </w:pPr>
      <w:r>
        <w:rPr>
          <w:rFonts w:ascii="Times New Roman" w:hAnsi="Times New Roman" w:cs="Times New Roman"/>
          <w:color w:val="444444"/>
          <w:sz w:val="28"/>
          <w:szCs w:val="28"/>
          <w:lang w:eastAsia="ru-RU"/>
        </w:rPr>
        <w:lastRenderedPageBreak/>
        <w:t>Приложение</w:t>
      </w:r>
    </w:p>
    <w:p w:rsidR="006C327D" w:rsidRDefault="006C327D" w:rsidP="00BE4B54">
      <w:pPr>
        <w:spacing w:after="0" w:line="360" w:lineRule="auto"/>
        <w:ind w:left="10206"/>
        <w:jc w:val="center"/>
        <w:textAlignment w:val="baseline"/>
        <w:rPr>
          <w:rFonts w:ascii="Times New Roman" w:hAnsi="Times New Roman" w:cs="Times New Roman"/>
          <w:color w:val="444444"/>
          <w:sz w:val="28"/>
          <w:szCs w:val="28"/>
          <w:lang w:eastAsia="ru-RU"/>
        </w:rPr>
      </w:pPr>
    </w:p>
    <w:p w:rsidR="006C327D" w:rsidRDefault="006C327D" w:rsidP="00BE4B54">
      <w:pPr>
        <w:spacing w:after="0" w:line="240" w:lineRule="auto"/>
        <w:ind w:left="10206"/>
        <w:jc w:val="center"/>
        <w:textAlignment w:val="baseline"/>
        <w:rPr>
          <w:rFonts w:ascii="Times New Roman" w:hAnsi="Times New Roman" w:cs="Times New Roman"/>
          <w:color w:val="444444"/>
          <w:sz w:val="28"/>
          <w:szCs w:val="28"/>
          <w:lang w:eastAsia="ru-RU"/>
        </w:rPr>
      </w:pPr>
      <w:r>
        <w:rPr>
          <w:rFonts w:ascii="Times New Roman" w:hAnsi="Times New Roman" w:cs="Times New Roman"/>
          <w:color w:val="444444"/>
          <w:sz w:val="28"/>
          <w:szCs w:val="28"/>
          <w:lang w:eastAsia="ru-RU"/>
        </w:rPr>
        <w:t>к постановлению администрации Пожарского муниципального района Приморского края</w:t>
      </w:r>
    </w:p>
    <w:p w:rsidR="006C327D" w:rsidRDefault="006C327D" w:rsidP="00BE4B54">
      <w:pPr>
        <w:spacing w:after="0" w:line="240" w:lineRule="auto"/>
        <w:ind w:left="10206"/>
        <w:jc w:val="center"/>
        <w:textAlignment w:val="baseline"/>
        <w:rPr>
          <w:rFonts w:ascii="Times New Roman" w:hAnsi="Times New Roman" w:cs="Times New Roman"/>
          <w:color w:val="444444"/>
          <w:sz w:val="28"/>
          <w:szCs w:val="28"/>
          <w:lang w:eastAsia="ru-RU"/>
        </w:rPr>
      </w:pPr>
    </w:p>
    <w:p w:rsidR="006C327D" w:rsidRDefault="006C327D" w:rsidP="00BE4B54">
      <w:pPr>
        <w:spacing w:after="0" w:line="240" w:lineRule="auto"/>
        <w:ind w:left="10206"/>
        <w:jc w:val="center"/>
        <w:textAlignment w:val="baseline"/>
        <w:rPr>
          <w:rFonts w:ascii="Times New Roman" w:hAnsi="Times New Roman" w:cs="Times New Roman"/>
          <w:color w:val="444444"/>
          <w:sz w:val="28"/>
          <w:szCs w:val="28"/>
          <w:lang w:eastAsia="ru-RU"/>
        </w:rPr>
      </w:pPr>
      <w:r>
        <w:rPr>
          <w:rFonts w:ascii="Times New Roman" w:hAnsi="Times New Roman" w:cs="Times New Roman"/>
          <w:color w:val="444444"/>
          <w:sz w:val="28"/>
          <w:szCs w:val="28"/>
          <w:lang w:eastAsia="ru-RU"/>
        </w:rPr>
        <w:t>«_</w:t>
      </w:r>
      <w:r w:rsidR="00C3655D" w:rsidRPr="00C3655D">
        <w:rPr>
          <w:rFonts w:ascii="Times New Roman" w:hAnsi="Times New Roman" w:cs="Times New Roman"/>
          <w:color w:val="444444"/>
          <w:sz w:val="28"/>
          <w:szCs w:val="28"/>
          <w:u w:val="single"/>
          <w:lang w:eastAsia="ru-RU"/>
        </w:rPr>
        <w:t>21</w:t>
      </w:r>
      <w:r w:rsidR="00C3655D">
        <w:rPr>
          <w:rFonts w:ascii="Times New Roman" w:hAnsi="Times New Roman" w:cs="Times New Roman"/>
          <w:color w:val="444444"/>
          <w:sz w:val="28"/>
          <w:szCs w:val="28"/>
          <w:lang w:eastAsia="ru-RU"/>
        </w:rPr>
        <w:t>_</w:t>
      </w:r>
      <w:r>
        <w:rPr>
          <w:rFonts w:ascii="Times New Roman" w:hAnsi="Times New Roman" w:cs="Times New Roman"/>
          <w:color w:val="444444"/>
          <w:sz w:val="28"/>
          <w:szCs w:val="28"/>
          <w:lang w:eastAsia="ru-RU"/>
        </w:rPr>
        <w:t>» _</w:t>
      </w:r>
      <w:r w:rsidR="00C3655D" w:rsidRPr="00C3655D">
        <w:rPr>
          <w:rFonts w:ascii="Times New Roman" w:hAnsi="Times New Roman" w:cs="Times New Roman"/>
          <w:color w:val="444444"/>
          <w:sz w:val="28"/>
          <w:szCs w:val="28"/>
          <w:u w:val="single"/>
          <w:lang w:eastAsia="ru-RU"/>
        </w:rPr>
        <w:t>августа</w:t>
      </w:r>
      <w:r>
        <w:rPr>
          <w:rFonts w:ascii="Times New Roman" w:hAnsi="Times New Roman" w:cs="Times New Roman"/>
          <w:color w:val="444444"/>
          <w:sz w:val="28"/>
          <w:szCs w:val="28"/>
          <w:lang w:eastAsia="ru-RU"/>
        </w:rPr>
        <w:t>_2020г.</w:t>
      </w:r>
    </w:p>
    <w:p w:rsidR="006C327D" w:rsidRDefault="006C327D" w:rsidP="00BE4B54">
      <w:pPr>
        <w:spacing w:after="0" w:line="240" w:lineRule="auto"/>
        <w:jc w:val="center"/>
        <w:textAlignment w:val="baseline"/>
        <w:rPr>
          <w:rFonts w:ascii="Times New Roman" w:hAnsi="Times New Roman" w:cs="Times New Roman"/>
          <w:color w:val="444444"/>
          <w:sz w:val="28"/>
          <w:szCs w:val="28"/>
          <w:lang w:eastAsia="ru-RU"/>
        </w:rPr>
      </w:pPr>
    </w:p>
    <w:p w:rsidR="006C327D" w:rsidRDefault="006C327D" w:rsidP="00BE4B54">
      <w:pPr>
        <w:spacing w:after="0" w:line="240" w:lineRule="auto"/>
        <w:jc w:val="center"/>
        <w:textAlignment w:val="baseline"/>
        <w:rPr>
          <w:rFonts w:ascii="Times New Roman" w:hAnsi="Times New Roman" w:cs="Times New Roman"/>
          <w:color w:val="444444"/>
          <w:sz w:val="28"/>
          <w:szCs w:val="28"/>
          <w:lang w:eastAsia="ru-RU"/>
        </w:rPr>
      </w:pPr>
      <w:r>
        <w:rPr>
          <w:rFonts w:ascii="Times New Roman" w:hAnsi="Times New Roman" w:cs="Times New Roman"/>
          <w:color w:val="444444"/>
          <w:sz w:val="28"/>
          <w:szCs w:val="28"/>
          <w:lang w:eastAsia="ru-RU"/>
        </w:rPr>
        <w:t xml:space="preserve">Перечень многоквартирных </w:t>
      </w:r>
      <w:proofErr w:type="spellStart"/>
      <w:proofErr w:type="gramStart"/>
      <w:r>
        <w:rPr>
          <w:rFonts w:ascii="Times New Roman" w:hAnsi="Times New Roman" w:cs="Times New Roman"/>
          <w:color w:val="444444"/>
          <w:sz w:val="28"/>
          <w:szCs w:val="28"/>
          <w:lang w:eastAsia="ru-RU"/>
        </w:rPr>
        <w:t>домов,по</w:t>
      </w:r>
      <w:proofErr w:type="spellEnd"/>
      <w:proofErr w:type="gramEnd"/>
      <w:r>
        <w:rPr>
          <w:rFonts w:ascii="Times New Roman" w:hAnsi="Times New Roman" w:cs="Times New Roman"/>
          <w:color w:val="444444"/>
          <w:sz w:val="28"/>
          <w:szCs w:val="28"/>
          <w:lang w:eastAsia="ru-RU"/>
        </w:rPr>
        <w:t xml:space="preserve"> которым запланировано проведение капитального ремонта в рамках реализации краевой программы «Программа капитального ремонта общего имущества в многоквартирных домах, расположенных на территории Приморского края на 2014-2043 годы</w:t>
      </w:r>
    </w:p>
    <w:p w:rsidR="006C327D" w:rsidRDefault="006C327D" w:rsidP="00BE4B54">
      <w:pPr>
        <w:spacing w:after="0" w:line="240" w:lineRule="auto"/>
        <w:jc w:val="center"/>
        <w:textAlignment w:val="baseline"/>
        <w:rPr>
          <w:rFonts w:ascii="Times New Roman" w:hAnsi="Times New Roman" w:cs="Times New Roman"/>
          <w:color w:val="444444"/>
          <w:sz w:val="28"/>
          <w:szCs w:val="28"/>
          <w:lang w:eastAsia="ru-RU"/>
        </w:rPr>
      </w:pPr>
    </w:p>
    <w:tbl>
      <w:tblPr>
        <w:tblW w:w="17987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432"/>
        <w:gridCol w:w="1480"/>
        <w:gridCol w:w="811"/>
        <w:gridCol w:w="1005"/>
        <w:gridCol w:w="1191"/>
        <w:gridCol w:w="1191"/>
        <w:gridCol w:w="1191"/>
        <w:gridCol w:w="1519"/>
        <w:gridCol w:w="1378"/>
        <w:gridCol w:w="1272"/>
        <w:gridCol w:w="1309"/>
        <w:gridCol w:w="1309"/>
        <w:gridCol w:w="1267"/>
        <w:gridCol w:w="1191"/>
        <w:gridCol w:w="1441"/>
      </w:tblGrid>
      <w:tr w:rsidR="006C327D" w:rsidRPr="0005082D">
        <w:tc>
          <w:tcPr>
            <w:tcW w:w="432" w:type="dxa"/>
          </w:tcPr>
          <w:p w:rsidR="006C327D" w:rsidRPr="0005082D" w:rsidRDefault="006C327D" w:rsidP="0005082D">
            <w:pPr>
              <w:spacing w:after="0" w:line="240" w:lineRule="auto"/>
              <w:jc w:val="center"/>
              <w:textAlignment w:val="baseline"/>
              <w:rPr>
                <w:rFonts w:ascii="Times New Roman" w:hAnsi="Times New Roman" w:cs="Times New Roman"/>
                <w:color w:val="444444"/>
                <w:sz w:val="16"/>
                <w:szCs w:val="16"/>
                <w:lang w:eastAsia="ru-RU"/>
              </w:rPr>
            </w:pPr>
            <w:r w:rsidRPr="0005082D">
              <w:rPr>
                <w:rFonts w:ascii="Times New Roman" w:hAnsi="Times New Roman" w:cs="Times New Roman"/>
                <w:color w:val="444444"/>
                <w:sz w:val="16"/>
                <w:szCs w:val="16"/>
                <w:lang w:eastAsia="ru-RU"/>
              </w:rPr>
              <w:t>№ п/п</w:t>
            </w:r>
          </w:p>
        </w:tc>
        <w:tc>
          <w:tcPr>
            <w:tcW w:w="1480" w:type="dxa"/>
          </w:tcPr>
          <w:p w:rsidR="006C327D" w:rsidRPr="0005082D" w:rsidRDefault="006C327D" w:rsidP="0005082D">
            <w:pPr>
              <w:spacing w:after="0" w:line="240" w:lineRule="auto"/>
              <w:jc w:val="center"/>
              <w:textAlignment w:val="baseline"/>
              <w:rPr>
                <w:rFonts w:ascii="Times New Roman" w:hAnsi="Times New Roman" w:cs="Times New Roman"/>
                <w:color w:val="444444"/>
                <w:sz w:val="16"/>
                <w:szCs w:val="16"/>
                <w:lang w:eastAsia="ru-RU"/>
              </w:rPr>
            </w:pPr>
            <w:r w:rsidRPr="0005082D">
              <w:rPr>
                <w:rFonts w:ascii="Times New Roman" w:hAnsi="Times New Roman" w:cs="Times New Roman"/>
                <w:color w:val="444444"/>
                <w:sz w:val="16"/>
                <w:szCs w:val="16"/>
                <w:lang w:eastAsia="ru-RU"/>
              </w:rPr>
              <w:t>Адрес многоквартирного дома</w:t>
            </w:r>
          </w:p>
        </w:tc>
        <w:tc>
          <w:tcPr>
            <w:tcW w:w="811" w:type="dxa"/>
          </w:tcPr>
          <w:p w:rsidR="006C327D" w:rsidRPr="0005082D" w:rsidRDefault="006C327D" w:rsidP="0005082D">
            <w:pPr>
              <w:spacing w:after="0" w:line="240" w:lineRule="auto"/>
              <w:jc w:val="center"/>
              <w:textAlignment w:val="baseline"/>
              <w:rPr>
                <w:rFonts w:ascii="Times New Roman" w:hAnsi="Times New Roman" w:cs="Times New Roman"/>
                <w:color w:val="444444"/>
                <w:sz w:val="16"/>
                <w:szCs w:val="16"/>
                <w:lang w:eastAsia="ru-RU"/>
              </w:rPr>
            </w:pPr>
            <w:r w:rsidRPr="0005082D">
              <w:rPr>
                <w:rFonts w:ascii="Times New Roman" w:hAnsi="Times New Roman" w:cs="Times New Roman"/>
                <w:color w:val="444444"/>
                <w:sz w:val="16"/>
                <w:szCs w:val="16"/>
                <w:lang w:eastAsia="ru-RU"/>
              </w:rPr>
              <w:t>Общая площадь (</w:t>
            </w:r>
            <w:proofErr w:type="spellStart"/>
            <w:r w:rsidRPr="0005082D">
              <w:rPr>
                <w:rFonts w:ascii="Times New Roman" w:hAnsi="Times New Roman" w:cs="Times New Roman"/>
                <w:color w:val="444444"/>
                <w:sz w:val="16"/>
                <w:szCs w:val="16"/>
                <w:lang w:eastAsia="ru-RU"/>
              </w:rPr>
              <w:t>кв.м</w:t>
            </w:r>
            <w:proofErr w:type="spellEnd"/>
            <w:r w:rsidRPr="0005082D">
              <w:rPr>
                <w:rFonts w:ascii="Times New Roman" w:hAnsi="Times New Roman" w:cs="Times New Roman"/>
                <w:color w:val="444444"/>
                <w:sz w:val="16"/>
                <w:szCs w:val="16"/>
                <w:lang w:eastAsia="ru-RU"/>
              </w:rPr>
              <w:t>)</w:t>
            </w:r>
          </w:p>
        </w:tc>
        <w:tc>
          <w:tcPr>
            <w:tcW w:w="1005" w:type="dxa"/>
          </w:tcPr>
          <w:p w:rsidR="006C327D" w:rsidRPr="0005082D" w:rsidRDefault="006C327D" w:rsidP="0005082D">
            <w:pPr>
              <w:spacing w:after="0" w:line="240" w:lineRule="auto"/>
              <w:jc w:val="center"/>
              <w:textAlignment w:val="baseline"/>
              <w:rPr>
                <w:rFonts w:ascii="Times New Roman" w:hAnsi="Times New Roman" w:cs="Times New Roman"/>
                <w:color w:val="444444"/>
                <w:sz w:val="16"/>
                <w:szCs w:val="16"/>
                <w:lang w:eastAsia="ru-RU"/>
              </w:rPr>
            </w:pPr>
            <w:r w:rsidRPr="0005082D">
              <w:rPr>
                <w:rFonts w:ascii="Times New Roman" w:hAnsi="Times New Roman" w:cs="Times New Roman"/>
                <w:color w:val="444444"/>
                <w:sz w:val="16"/>
                <w:szCs w:val="16"/>
                <w:lang w:eastAsia="ru-RU"/>
              </w:rPr>
              <w:t>Общая площадь помещений (</w:t>
            </w:r>
            <w:proofErr w:type="spellStart"/>
            <w:r w:rsidRPr="0005082D">
              <w:rPr>
                <w:rFonts w:ascii="Times New Roman" w:hAnsi="Times New Roman" w:cs="Times New Roman"/>
                <w:color w:val="444444"/>
                <w:sz w:val="16"/>
                <w:szCs w:val="16"/>
                <w:lang w:eastAsia="ru-RU"/>
              </w:rPr>
              <w:t>кв.м</w:t>
            </w:r>
            <w:proofErr w:type="spellEnd"/>
            <w:r w:rsidRPr="0005082D">
              <w:rPr>
                <w:rFonts w:ascii="Times New Roman" w:hAnsi="Times New Roman" w:cs="Times New Roman"/>
                <w:color w:val="444444"/>
                <w:sz w:val="16"/>
                <w:szCs w:val="16"/>
                <w:lang w:eastAsia="ru-RU"/>
              </w:rPr>
              <w:t>)</w:t>
            </w:r>
          </w:p>
        </w:tc>
        <w:tc>
          <w:tcPr>
            <w:tcW w:w="1191" w:type="dxa"/>
          </w:tcPr>
          <w:p w:rsidR="006C327D" w:rsidRPr="0005082D" w:rsidRDefault="006C327D" w:rsidP="0005082D">
            <w:pPr>
              <w:spacing w:after="0" w:line="240" w:lineRule="auto"/>
              <w:jc w:val="center"/>
              <w:textAlignment w:val="baseline"/>
              <w:rPr>
                <w:rFonts w:ascii="Times New Roman" w:hAnsi="Times New Roman" w:cs="Times New Roman"/>
                <w:color w:val="444444"/>
                <w:sz w:val="16"/>
                <w:szCs w:val="16"/>
                <w:lang w:eastAsia="ru-RU"/>
              </w:rPr>
            </w:pPr>
            <w:r w:rsidRPr="0005082D">
              <w:rPr>
                <w:rFonts w:ascii="Times New Roman" w:hAnsi="Times New Roman" w:cs="Times New Roman"/>
                <w:color w:val="444444"/>
                <w:sz w:val="16"/>
                <w:szCs w:val="16"/>
                <w:lang w:eastAsia="ru-RU"/>
              </w:rPr>
              <w:t>Ремонт фундамента, в том числе разработка проектно-сметной (сметной) документации</w:t>
            </w:r>
          </w:p>
        </w:tc>
        <w:tc>
          <w:tcPr>
            <w:tcW w:w="1191" w:type="dxa"/>
          </w:tcPr>
          <w:p w:rsidR="006C327D" w:rsidRPr="0005082D" w:rsidRDefault="006C327D" w:rsidP="0005082D">
            <w:pPr>
              <w:spacing w:after="0" w:line="240" w:lineRule="auto"/>
              <w:jc w:val="center"/>
              <w:textAlignment w:val="baseline"/>
              <w:rPr>
                <w:rFonts w:ascii="Times New Roman" w:hAnsi="Times New Roman" w:cs="Times New Roman"/>
                <w:color w:val="444444"/>
                <w:sz w:val="16"/>
                <w:szCs w:val="16"/>
                <w:lang w:eastAsia="ru-RU"/>
              </w:rPr>
            </w:pPr>
            <w:r w:rsidRPr="0005082D">
              <w:rPr>
                <w:rFonts w:ascii="Times New Roman" w:hAnsi="Times New Roman" w:cs="Times New Roman"/>
                <w:color w:val="444444"/>
                <w:sz w:val="16"/>
                <w:szCs w:val="16"/>
                <w:lang w:eastAsia="ru-RU"/>
              </w:rPr>
              <w:t>Ремонт крыши, в том числе разработка проектно-сметной (сметной) документации</w:t>
            </w:r>
          </w:p>
        </w:tc>
        <w:tc>
          <w:tcPr>
            <w:tcW w:w="1191" w:type="dxa"/>
          </w:tcPr>
          <w:p w:rsidR="006C327D" w:rsidRPr="0005082D" w:rsidRDefault="006C327D" w:rsidP="0005082D">
            <w:pPr>
              <w:spacing w:after="0" w:line="240" w:lineRule="auto"/>
              <w:jc w:val="center"/>
              <w:textAlignment w:val="baseline"/>
              <w:rPr>
                <w:rFonts w:ascii="Times New Roman" w:hAnsi="Times New Roman" w:cs="Times New Roman"/>
                <w:color w:val="444444"/>
                <w:sz w:val="16"/>
                <w:szCs w:val="16"/>
                <w:lang w:eastAsia="ru-RU"/>
              </w:rPr>
            </w:pPr>
            <w:r w:rsidRPr="0005082D">
              <w:rPr>
                <w:rFonts w:ascii="Times New Roman" w:hAnsi="Times New Roman" w:cs="Times New Roman"/>
                <w:color w:val="444444"/>
                <w:sz w:val="16"/>
                <w:szCs w:val="16"/>
                <w:lang w:eastAsia="ru-RU"/>
              </w:rPr>
              <w:t>Ремонт фасада, в том числе разработка проектно-сметной (сметной) документации</w:t>
            </w:r>
          </w:p>
        </w:tc>
        <w:tc>
          <w:tcPr>
            <w:tcW w:w="1519" w:type="dxa"/>
          </w:tcPr>
          <w:p w:rsidR="006C327D" w:rsidRPr="0005082D" w:rsidRDefault="006C327D" w:rsidP="0005082D">
            <w:pPr>
              <w:spacing w:after="0" w:line="240" w:lineRule="auto"/>
              <w:jc w:val="center"/>
              <w:textAlignment w:val="baseline"/>
              <w:rPr>
                <w:rFonts w:ascii="Times New Roman" w:hAnsi="Times New Roman" w:cs="Times New Roman"/>
                <w:color w:val="444444"/>
                <w:sz w:val="16"/>
                <w:szCs w:val="16"/>
                <w:lang w:eastAsia="ru-RU"/>
              </w:rPr>
            </w:pPr>
            <w:r w:rsidRPr="0005082D">
              <w:rPr>
                <w:rFonts w:ascii="Times New Roman" w:hAnsi="Times New Roman" w:cs="Times New Roman"/>
                <w:color w:val="444444"/>
                <w:sz w:val="16"/>
                <w:szCs w:val="16"/>
                <w:lang w:eastAsia="ru-RU"/>
              </w:rPr>
              <w:t>Ремонт систем электроснабжения, в том числе разработка проектно-сметной (сметной) документации</w:t>
            </w:r>
          </w:p>
        </w:tc>
        <w:tc>
          <w:tcPr>
            <w:tcW w:w="1378" w:type="dxa"/>
          </w:tcPr>
          <w:p w:rsidR="006C327D" w:rsidRPr="0005082D" w:rsidRDefault="006C327D" w:rsidP="0005082D">
            <w:pPr>
              <w:spacing w:after="0" w:line="240" w:lineRule="auto"/>
              <w:jc w:val="center"/>
              <w:textAlignment w:val="baseline"/>
              <w:rPr>
                <w:rFonts w:ascii="Times New Roman" w:hAnsi="Times New Roman" w:cs="Times New Roman"/>
                <w:color w:val="444444"/>
                <w:sz w:val="16"/>
                <w:szCs w:val="16"/>
                <w:lang w:eastAsia="ru-RU"/>
              </w:rPr>
            </w:pPr>
            <w:r w:rsidRPr="0005082D">
              <w:rPr>
                <w:rFonts w:ascii="Times New Roman" w:hAnsi="Times New Roman" w:cs="Times New Roman"/>
                <w:color w:val="444444"/>
                <w:sz w:val="16"/>
                <w:szCs w:val="16"/>
                <w:lang w:eastAsia="ru-RU"/>
              </w:rPr>
              <w:t>Ремонт систем отопления и теплоснабжения, в том числе разработка проектно-сметной (сметной) документации</w:t>
            </w:r>
          </w:p>
        </w:tc>
        <w:tc>
          <w:tcPr>
            <w:tcW w:w="1272" w:type="dxa"/>
          </w:tcPr>
          <w:p w:rsidR="006C327D" w:rsidRPr="0005082D" w:rsidRDefault="006C327D" w:rsidP="0005082D">
            <w:pPr>
              <w:spacing w:after="0" w:line="240" w:lineRule="auto"/>
              <w:jc w:val="center"/>
              <w:textAlignment w:val="baseline"/>
              <w:rPr>
                <w:rFonts w:ascii="Times New Roman" w:hAnsi="Times New Roman" w:cs="Times New Roman"/>
                <w:color w:val="444444"/>
                <w:sz w:val="16"/>
                <w:szCs w:val="16"/>
                <w:lang w:eastAsia="ru-RU"/>
              </w:rPr>
            </w:pPr>
            <w:r w:rsidRPr="0005082D">
              <w:rPr>
                <w:rFonts w:ascii="Times New Roman" w:hAnsi="Times New Roman" w:cs="Times New Roman"/>
                <w:color w:val="444444"/>
                <w:sz w:val="16"/>
                <w:szCs w:val="16"/>
                <w:lang w:eastAsia="ru-RU"/>
              </w:rPr>
              <w:t>Ремонт систем газоснабжения, в том числе разработка проектно-сметной (сметной) документации</w:t>
            </w:r>
          </w:p>
        </w:tc>
        <w:tc>
          <w:tcPr>
            <w:tcW w:w="1309" w:type="dxa"/>
          </w:tcPr>
          <w:p w:rsidR="006C327D" w:rsidRPr="0005082D" w:rsidRDefault="006C327D" w:rsidP="0005082D">
            <w:pPr>
              <w:spacing w:after="0" w:line="240" w:lineRule="auto"/>
              <w:jc w:val="center"/>
              <w:textAlignment w:val="baseline"/>
              <w:rPr>
                <w:rFonts w:ascii="Times New Roman" w:hAnsi="Times New Roman" w:cs="Times New Roman"/>
                <w:color w:val="444444"/>
                <w:sz w:val="16"/>
                <w:szCs w:val="16"/>
                <w:lang w:eastAsia="ru-RU"/>
              </w:rPr>
            </w:pPr>
            <w:r w:rsidRPr="0005082D">
              <w:rPr>
                <w:rFonts w:ascii="Times New Roman" w:hAnsi="Times New Roman" w:cs="Times New Roman"/>
                <w:color w:val="444444"/>
                <w:sz w:val="16"/>
                <w:szCs w:val="16"/>
                <w:lang w:eastAsia="ru-RU"/>
              </w:rPr>
              <w:t>Ремонт систем холодного водоснабжения, в том числе разработка проектно-сметной (сметной) документации</w:t>
            </w:r>
          </w:p>
        </w:tc>
        <w:tc>
          <w:tcPr>
            <w:tcW w:w="1309" w:type="dxa"/>
          </w:tcPr>
          <w:p w:rsidR="006C327D" w:rsidRPr="0005082D" w:rsidRDefault="006C327D" w:rsidP="0005082D">
            <w:pPr>
              <w:spacing w:after="0" w:line="240" w:lineRule="auto"/>
              <w:jc w:val="center"/>
              <w:textAlignment w:val="baseline"/>
              <w:rPr>
                <w:rFonts w:ascii="Times New Roman" w:hAnsi="Times New Roman" w:cs="Times New Roman"/>
                <w:color w:val="444444"/>
                <w:sz w:val="16"/>
                <w:szCs w:val="16"/>
                <w:lang w:eastAsia="ru-RU"/>
              </w:rPr>
            </w:pPr>
            <w:r w:rsidRPr="0005082D">
              <w:rPr>
                <w:rFonts w:ascii="Times New Roman" w:hAnsi="Times New Roman" w:cs="Times New Roman"/>
                <w:color w:val="444444"/>
                <w:sz w:val="16"/>
                <w:szCs w:val="16"/>
                <w:lang w:eastAsia="ru-RU"/>
              </w:rPr>
              <w:t>Ремонт систем горячего водоснабжения, в том числе разработка проектно-сметной (сметной) документации</w:t>
            </w:r>
          </w:p>
        </w:tc>
        <w:tc>
          <w:tcPr>
            <w:tcW w:w="1267" w:type="dxa"/>
          </w:tcPr>
          <w:p w:rsidR="006C327D" w:rsidRPr="0005082D" w:rsidRDefault="006C327D" w:rsidP="0005082D">
            <w:pPr>
              <w:spacing w:after="0" w:line="240" w:lineRule="auto"/>
              <w:jc w:val="center"/>
              <w:textAlignment w:val="baseline"/>
              <w:rPr>
                <w:rFonts w:ascii="Times New Roman" w:hAnsi="Times New Roman" w:cs="Times New Roman"/>
                <w:color w:val="444444"/>
                <w:sz w:val="16"/>
                <w:szCs w:val="16"/>
                <w:lang w:eastAsia="ru-RU"/>
              </w:rPr>
            </w:pPr>
            <w:r w:rsidRPr="0005082D">
              <w:rPr>
                <w:rFonts w:ascii="Times New Roman" w:hAnsi="Times New Roman" w:cs="Times New Roman"/>
                <w:color w:val="444444"/>
                <w:sz w:val="16"/>
                <w:szCs w:val="16"/>
                <w:lang w:eastAsia="ru-RU"/>
              </w:rPr>
              <w:t>Ремонт си</w:t>
            </w:r>
            <w:bookmarkStart w:id="0" w:name="_GoBack"/>
            <w:r w:rsidRPr="0005082D">
              <w:rPr>
                <w:rFonts w:ascii="Times New Roman" w:hAnsi="Times New Roman" w:cs="Times New Roman"/>
                <w:color w:val="444444"/>
                <w:sz w:val="16"/>
                <w:szCs w:val="16"/>
                <w:lang w:eastAsia="ru-RU"/>
              </w:rPr>
              <w:t>ст</w:t>
            </w:r>
            <w:bookmarkEnd w:id="0"/>
            <w:r w:rsidRPr="0005082D">
              <w:rPr>
                <w:rFonts w:ascii="Times New Roman" w:hAnsi="Times New Roman" w:cs="Times New Roman"/>
                <w:color w:val="444444"/>
                <w:sz w:val="16"/>
                <w:szCs w:val="16"/>
                <w:lang w:eastAsia="ru-RU"/>
              </w:rPr>
              <w:t>ем канализации и водоотведения, в том числе разработка проектно-сметной (сметной) документации</w:t>
            </w:r>
          </w:p>
        </w:tc>
        <w:tc>
          <w:tcPr>
            <w:tcW w:w="1191" w:type="dxa"/>
          </w:tcPr>
          <w:p w:rsidR="006C327D" w:rsidRPr="0005082D" w:rsidRDefault="006C327D" w:rsidP="0005082D">
            <w:pPr>
              <w:spacing w:after="0" w:line="240" w:lineRule="auto"/>
              <w:jc w:val="center"/>
              <w:textAlignment w:val="baseline"/>
              <w:rPr>
                <w:rFonts w:ascii="Times New Roman" w:hAnsi="Times New Roman" w:cs="Times New Roman"/>
                <w:color w:val="444444"/>
                <w:sz w:val="16"/>
                <w:szCs w:val="16"/>
                <w:lang w:eastAsia="ru-RU"/>
              </w:rPr>
            </w:pPr>
            <w:r w:rsidRPr="0005082D">
              <w:rPr>
                <w:rFonts w:ascii="Times New Roman" w:hAnsi="Times New Roman" w:cs="Times New Roman"/>
                <w:color w:val="444444"/>
                <w:sz w:val="16"/>
                <w:szCs w:val="16"/>
                <w:lang w:eastAsia="ru-RU"/>
              </w:rPr>
              <w:t>Ремонт, замена, модернизация лифтов, ремонт лифтовых шахт, машинных и блочных помещений, в том числе разработка проектно-сметной (сметной) документации</w:t>
            </w:r>
          </w:p>
        </w:tc>
        <w:tc>
          <w:tcPr>
            <w:tcW w:w="1441" w:type="dxa"/>
          </w:tcPr>
          <w:p w:rsidR="006C327D" w:rsidRPr="0005082D" w:rsidRDefault="006C327D" w:rsidP="0005082D">
            <w:pPr>
              <w:spacing w:after="0" w:line="240" w:lineRule="auto"/>
              <w:jc w:val="center"/>
              <w:textAlignment w:val="baseline"/>
              <w:rPr>
                <w:rFonts w:ascii="Times New Roman" w:hAnsi="Times New Roman" w:cs="Times New Roman"/>
                <w:color w:val="444444"/>
                <w:sz w:val="16"/>
                <w:szCs w:val="16"/>
                <w:lang w:eastAsia="ru-RU"/>
              </w:rPr>
            </w:pPr>
            <w:r w:rsidRPr="0005082D">
              <w:rPr>
                <w:rFonts w:ascii="Times New Roman" w:hAnsi="Times New Roman" w:cs="Times New Roman"/>
                <w:color w:val="444444"/>
                <w:sz w:val="16"/>
                <w:szCs w:val="16"/>
                <w:lang w:eastAsia="ru-RU"/>
              </w:rPr>
              <w:t>Ремонт подвальных помещений, относящихся к общему имуществу в многоквартирном доме, в том числе разработка проектно-сметной (сметной) документации</w:t>
            </w:r>
          </w:p>
        </w:tc>
      </w:tr>
      <w:tr w:rsidR="006C327D" w:rsidRPr="0005082D">
        <w:tc>
          <w:tcPr>
            <w:tcW w:w="17987" w:type="dxa"/>
            <w:gridSpan w:val="15"/>
          </w:tcPr>
          <w:p w:rsidR="006C327D" w:rsidRPr="0005082D" w:rsidRDefault="006C327D" w:rsidP="0005082D">
            <w:pPr>
              <w:spacing w:after="0" w:line="240" w:lineRule="auto"/>
              <w:textAlignment w:val="baseline"/>
              <w:rPr>
                <w:rFonts w:ascii="Times New Roman" w:hAnsi="Times New Roman" w:cs="Times New Roman"/>
                <w:color w:val="444444"/>
                <w:sz w:val="16"/>
                <w:szCs w:val="16"/>
                <w:lang w:eastAsia="ru-RU"/>
              </w:rPr>
            </w:pPr>
            <w:r w:rsidRPr="0005082D">
              <w:rPr>
                <w:rFonts w:ascii="Times New Roman" w:hAnsi="Times New Roman" w:cs="Times New Roman"/>
                <w:color w:val="444444"/>
                <w:sz w:val="16"/>
                <w:szCs w:val="16"/>
                <w:lang w:eastAsia="ru-RU"/>
              </w:rPr>
              <w:t>Губеровское сельское поселение</w:t>
            </w:r>
          </w:p>
        </w:tc>
      </w:tr>
      <w:tr w:rsidR="006C327D" w:rsidRPr="0005082D">
        <w:tc>
          <w:tcPr>
            <w:tcW w:w="432" w:type="dxa"/>
          </w:tcPr>
          <w:p w:rsidR="006C327D" w:rsidRPr="0005082D" w:rsidRDefault="006C327D" w:rsidP="0005082D">
            <w:pPr>
              <w:spacing w:after="0" w:line="240" w:lineRule="auto"/>
              <w:jc w:val="center"/>
              <w:textAlignment w:val="baseline"/>
              <w:rPr>
                <w:rFonts w:ascii="Times New Roman" w:hAnsi="Times New Roman" w:cs="Times New Roman"/>
                <w:color w:val="444444"/>
                <w:sz w:val="16"/>
                <w:szCs w:val="16"/>
                <w:lang w:eastAsia="ru-RU"/>
              </w:rPr>
            </w:pPr>
            <w:r w:rsidRPr="0005082D">
              <w:rPr>
                <w:rFonts w:ascii="Times New Roman" w:hAnsi="Times New Roman" w:cs="Times New Roman"/>
                <w:color w:val="444444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1480" w:type="dxa"/>
          </w:tcPr>
          <w:p w:rsidR="006C327D" w:rsidRPr="0005082D" w:rsidRDefault="006C327D" w:rsidP="0005082D">
            <w:pPr>
              <w:spacing w:after="0" w:line="240" w:lineRule="auto"/>
              <w:textAlignment w:val="baseline"/>
              <w:rPr>
                <w:rFonts w:ascii="Times New Roman" w:hAnsi="Times New Roman" w:cs="Times New Roman"/>
                <w:color w:val="444444"/>
                <w:sz w:val="16"/>
                <w:szCs w:val="16"/>
                <w:lang w:eastAsia="ru-RU"/>
              </w:rPr>
            </w:pPr>
            <w:r w:rsidRPr="0005082D">
              <w:rPr>
                <w:rFonts w:ascii="Times New Roman" w:hAnsi="Times New Roman" w:cs="Times New Roman"/>
                <w:color w:val="444444"/>
                <w:sz w:val="16"/>
                <w:szCs w:val="16"/>
                <w:lang w:eastAsia="ru-RU"/>
              </w:rPr>
              <w:t>с. Новостройка, ул. Заводская, д. 3</w:t>
            </w:r>
          </w:p>
        </w:tc>
        <w:tc>
          <w:tcPr>
            <w:tcW w:w="811" w:type="dxa"/>
          </w:tcPr>
          <w:p w:rsidR="006C327D" w:rsidRPr="0005082D" w:rsidRDefault="006C327D" w:rsidP="0005082D">
            <w:pPr>
              <w:spacing w:after="0" w:line="240" w:lineRule="auto"/>
              <w:jc w:val="center"/>
              <w:textAlignment w:val="baseline"/>
              <w:rPr>
                <w:rFonts w:ascii="Times New Roman" w:hAnsi="Times New Roman" w:cs="Times New Roman"/>
                <w:color w:val="444444"/>
                <w:sz w:val="16"/>
                <w:szCs w:val="16"/>
                <w:lang w:eastAsia="ru-RU"/>
              </w:rPr>
            </w:pPr>
            <w:r w:rsidRPr="0005082D">
              <w:rPr>
                <w:rFonts w:ascii="Times New Roman" w:hAnsi="Times New Roman" w:cs="Times New Roman"/>
                <w:color w:val="444444"/>
                <w:sz w:val="16"/>
                <w:szCs w:val="16"/>
                <w:lang w:eastAsia="ru-RU"/>
              </w:rPr>
              <w:t>1 757,80</w:t>
            </w:r>
          </w:p>
        </w:tc>
        <w:tc>
          <w:tcPr>
            <w:tcW w:w="1005" w:type="dxa"/>
          </w:tcPr>
          <w:p w:rsidR="006C327D" w:rsidRPr="0005082D" w:rsidRDefault="006C327D" w:rsidP="0005082D">
            <w:pPr>
              <w:spacing w:after="0" w:line="240" w:lineRule="auto"/>
              <w:jc w:val="center"/>
              <w:textAlignment w:val="baseline"/>
              <w:rPr>
                <w:rFonts w:ascii="Times New Roman" w:hAnsi="Times New Roman" w:cs="Times New Roman"/>
                <w:color w:val="444444"/>
                <w:sz w:val="16"/>
                <w:szCs w:val="16"/>
                <w:lang w:eastAsia="ru-RU"/>
              </w:rPr>
            </w:pPr>
            <w:r w:rsidRPr="0005082D">
              <w:rPr>
                <w:rFonts w:ascii="Times New Roman" w:hAnsi="Times New Roman" w:cs="Times New Roman"/>
                <w:color w:val="444444"/>
                <w:sz w:val="16"/>
                <w:szCs w:val="16"/>
                <w:lang w:eastAsia="ru-RU"/>
              </w:rPr>
              <w:t>784,60</w:t>
            </w:r>
          </w:p>
        </w:tc>
        <w:tc>
          <w:tcPr>
            <w:tcW w:w="1191" w:type="dxa"/>
          </w:tcPr>
          <w:p w:rsidR="006C327D" w:rsidRPr="0005082D" w:rsidRDefault="006C327D" w:rsidP="0005082D">
            <w:pPr>
              <w:spacing w:after="0" w:line="240" w:lineRule="auto"/>
              <w:jc w:val="center"/>
              <w:textAlignment w:val="baseline"/>
              <w:rPr>
                <w:rFonts w:ascii="Times New Roman" w:hAnsi="Times New Roman" w:cs="Times New Roman"/>
                <w:color w:val="444444"/>
                <w:sz w:val="16"/>
                <w:szCs w:val="16"/>
                <w:lang w:eastAsia="ru-RU"/>
              </w:rPr>
            </w:pPr>
          </w:p>
        </w:tc>
        <w:tc>
          <w:tcPr>
            <w:tcW w:w="1191" w:type="dxa"/>
          </w:tcPr>
          <w:p w:rsidR="006C327D" w:rsidRPr="0005082D" w:rsidRDefault="006C327D" w:rsidP="0005082D">
            <w:pPr>
              <w:spacing w:after="0" w:line="240" w:lineRule="auto"/>
              <w:jc w:val="center"/>
              <w:textAlignment w:val="baseline"/>
              <w:rPr>
                <w:rFonts w:ascii="Times New Roman" w:hAnsi="Times New Roman" w:cs="Times New Roman"/>
                <w:color w:val="444444"/>
                <w:sz w:val="16"/>
                <w:szCs w:val="16"/>
                <w:lang w:eastAsia="ru-RU"/>
              </w:rPr>
            </w:pPr>
            <w:r w:rsidRPr="0005082D">
              <w:rPr>
                <w:rFonts w:ascii="Times New Roman" w:hAnsi="Times New Roman" w:cs="Times New Roman"/>
                <w:color w:val="444444"/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1191" w:type="dxa"/>
          </w:tcPr>
          <w:p w:rsidR="006C327D" w:rsidRPr="0005082D" w:rsidRDefault="006C327D" w:rsidP="0005082D">
            <w:pPr>
              <w:spacing w:after="0" w:line="240" w:lineRule="auto"/>
              <w:jc w:val="center"/>
              <w:textAlignment w:val="baseline"/>
              <w:rPr>
                <w:rFonts w:ascii="Times New Roman" w:hAnsi="Times New Roman" w:cs="Times New Roman"/>
                <w:color w:val="444444"/>
                <w:sz w:val="16"/>
                <w:szCs w:val="16"/>
                <w:lang w:eastAsia="ru-RU"/>
              </w:rPr>
            </w:pPr>
          </w:p>
        </w:tc>
        <w:tc>
          <w:tcPr>
            <w:tcW w:w="1519" w:type="dxa"/>
          </w:tcPr>
          <w:p w:rsidR="006C327D" w:rsidRPr="0005082D" w:rsidRDefault="006C327D" w:rsidP="0005082D">
            <w:pPr>
              <w:spacing w:after="0" w:line="240" w:lineRule="auto"/>
              <w:jc w:val="center"/>
              <w:textAlignment w:val="baseline"/>
              <w:rPr>
                <w:rFonts w:ascii="Times New Roman" w:hAnsi="Times New Roman" w:cs="Times New Roman"/>
                <w:color w:val="444444"/>
                <w:sz w:val="16"/>
                <w:szCs w:val="16"/>
                <w:lang w:eastAsia="ru-RU"/>
              </w:rPr>
            </w:pPr>
          </w:p>
        </w:tc>
        <w:tc>
          <w:tcPr>
            <w:tcW w:w="1378" w:type="dxa"/>
          </w:tcPr>
          <w:p w:rsidR="006C327D" w:rsidRPr="0005082D" w:rsidRDefault="006C327D" w:rsidP="0005082D">
            <w:pPr>
              <w:spacing w:after="0" w:line="240" w:lineRule="auto"/>
              <w:jc w:val="center"/>
              <w:textAlignment w:val="baseline"/>
              <w:rPr>
                <w:rFonts w:ascii="Times New Roman" w:hAnsi="Times New Roman" w:cs="Times New Roman"/>
                <w:color w:val="444444"/>
                <w:sz w:val="16"/>
                <w:szCs w:val="16"/>
                <w:lang w:eastAsia="ru-RU"/>
              </w:rPr>
            </w:pPr>
          </w:p>
        </w:tc>
        <w:tc>
          <w:tcPr>
            <w:tcW w:w="1272" w:type="dxa"/>
          </w:tcPr>
          <w:p w:rsidR="006C327D" w:rsidRPr="0005082D" w:rsidRDefault="006C327D" w:rsidP="0005082D">
            <w:pPr>
              <w:spacing w:after="0" w:line="240" w:lineRule="auto"/>
              <w:jc w:val="center"/>
              <w:textAlignment w:val="baseline"/>
              <w:rPr>
                <w:rFonts w:ascii="Times New Roman" w:hAnsi="Times New Roman" w:cs="Times New Roman"/>
                <w:color w:val="444444"/>
                <w:sz w:val="16"/>
                <w:szCs w:val="16"/>
                <w:lang w:eastAsia="ru-RU"/>
              </w:rPr>
            </w:pPr>
          </w:p>
        </w:tc>
        <w:tc>
          <w:tcPr>
            <w:tcW w:w="1309" w:type="dxa"/>
          </w:tcPr>
          <w:p w:rsidR="006C327D" w:rsidRPr="0005082D" w:rsidRDefault="006C327D" w:rsidP="0005082D">
            <w:pPr>
              <w:spacing w:after="0" w:line="240" w:lineRule="auto"/>
              <w:jc w:val="center"/>
              <w:textAlignment w:val="baseline"/>
              <w:rPr>
                <w:rFonts w:ascii="Times New Roman" w:hAnsi="Times New Roman" w:cs="Times New Roman"/>
                <w:color w:val="444444"/>
                <w:sz w:val="16"/>
                <w:szCs w:val="16"/>
                <w:lang w:eastAsia="ru-RU"/>
              </w:rPr>
            </w:pPr>
          </w:p>
        </w:tc>
        <w:tc>
          <w:tcPr>
            <w:tcW w:w="1309" w:type="dxa"/>
          </w:tcPr>
          <w:p w:rsidR="006C327D" w:rsidRPr="0005082D" w:rsidRDefault="006C327D" w:rsidP="0005082D">
            <w:pPr>
              <w:spacing w:after="0" w:line="240" w:lineRule="auto"/>
              <w:jc w:val="center"/>
              <w:textAlignment w:val="baseline"/>
              <w:rPr>
                <w:rFonts w:ascii="Times New Roman" w:hAnsi="Times New Roman" w:cs="Times New Roman"/>
                <w:color w:val="444444"/>
                <w:sz w:val="16"/>
                <w:szCs w:val="16"/>
                <w:lang w:eastAsia="ru-RU"/>
              </w:rPr>
            </w:pPr>
          </w:p>
        </w:tc>
        <w:tc>
          <w:tcPr>
            <w:tcW w:w="1267" w:type="dxa"/>
          </w:tcPr>
          <w:p w:rsidR="006C327D" w:rsidRPr="0005082D" w:rsidRDefault="006C327D" w:rsidP="0005082D">
            <w:pPr>
              <w:spacing w:after="0" w:line="240" w:lineRule="auto"/>
              <w:jc w:val="center"/>
              <w:textAlignment w:val="baseline"/>
              <w:rPr>
                <w:rFonts w:ascii="Times New Roman" w:hAnsi="Times New Roman" w:cs="Times New Roman"/>
                <w:color w:val="444444"/>
                <w:sz w:val="16"/>
                <w:szCs w:val="16"/>
                <w:lang w:eastAsia="ru-RU"/>
              </w:rPr>
            </w:pPr>
          </w:p>
        </w:tc>
        <w:tc>
          <w:tcPr>
            <w:tcW w:w="1191" w:type="dxa"/>
          </w:tcPr>
          <w:p w:rsidR="006C327D" w:rsidRPr="0005082D" w:rsidRDefault="006C327D" w:rsidP="0005082D">
            <w:pPr>
              <w:spacing w:after="0" w:line="240" w:lineRule="auto"/>
              <w:jc w:val="center"/>
              <w:textAlignment w:val="baseline"/>
              <w:rPr>
                <w:rFonts w:ascii="Times New Roman" w:hAnsi="Times New Roman" w:cs="Times New Roman"/>
                <w:color w:val="444444"/>
                <w:sz w:val="16"/>
                <w:szCs w:val="16"/>
                <w:lang w:eastAsia="ru-RU"/>
              </w:rPr>
            </w:pPr>
          </w:p>
        </w:tc>
        <w:tc>
          <w:tcPr>
            <w:tcW w:w="1441" w:type="dxa"/>
          </w:tcPr>
          <w:p w:rsidR="006C327D" w:rsidRPr="0005082D" w:rsidRDefault="006C327D" w:rsidP="0005082D">
            <w:pPr>
              <w:spacing w:after="0" w:line="240" w:lineRule="auto"/>
              <w:jc w:val="center"/>
              <w:textAlignment w:val="baseline"/>
              <w:rPr>
                <w:rFonts w:ascii="Times New Roman" w:hAnsi="Times New Roman" w:cs="Times New Roman"/>
                <w:color w:val="444444"/>
                <w:sz w:val="16"/>
                <w:szCs w:val="16"/>
                <w:lang w:eastAsia="ru-RU"/>
              </w:rPr>
            </w:pPr>
          </w:p>
        </w:tc>
      </w:tr>
      <w:tr w:rsidR="006C327D" w:rsidRPr="0005082D">
        <w:tc>
          <w:tcPr>
            <w:tcW w:w="17987" w:type="dxa"/>
            <w:gridSpan w:val="15"/>
          </w:tcPr>
          <w:p w:rsidR="006C327D" w:rsidRPr="0005082D" w:rsidRDefault="006C327D" w:rsidP="0005082D">
            <w:pPr>
              <w:spacing w:after="0" w:line="240" w:lineRule="auto"/>
              <w:textAlignment w:val="baseline"/>
              <w:rPr>
                <w:rFonts w:ascii="Times New Roman" w:hAnsi="Times New Roman" w:cs="Times New Roman"/>
                <w:color w:val="444444"/>
                <w:sz w:val="16"/>
                <w:szCs w:val="16"/>
                <w:lang w:eastAsia="ru-RU"/>
              </w:rPr>
            </w:pPr>
            <w:r w:rsidRPr="0005082D">
              <w:rPr>
                <w:rFonts w:ascii="Times New Roman" w:hAnsi="Times New Roman" w:cs="Times New Roman"/>
                <w:color w:val="444444"/>
                <w:sz w:val="16"/>
                <w:szCs w:val="16"/>
                <w:lang w:eastAsia="ru-RU"/>
              </w:rPr>
              <w:t>Пожарское сельское поселение</w:t>
            </w:r>
          </w:p>
        </w:tc>
      </w:tr>
      <w:tr w:rsidR="006C327D" w:rsidRPr="0005082D">
        <w:tc>
          <w:tcPr>
            <w:tcW w:w="432" w:type="dxa"/>
          </w:tcPr>
          <w:p w:rsidR="006C327D" w:rsidRPr="0005082D" w:rsidRDefault="006C327D" w:rsidP="0005082D">
            <w:pPr>
              <w:spacing w:after="0" w:line="240" w:lineRule="auto"/>
              <w:jc w:val="center"/>
              <w:textAlignment w:val="baseline"/>
              <w:rPr>
                <w:rFonts w:ascii="Times New Roman" w:hAnsi="Times New Roman" w:cs="Times New Roman"/>
                <w:color w:val="444444"/>
                <w:sz w:val="16"/>
                <w:szCs w:val="16"/>
                <w:lang w:eastAsia="ru-RU"/>
              </w:rPr>
            </w:pPr>
            <w:r w:rsidRPr="0005082D">
              <w:rPr>
                <w:rFonts w:ascii="Times New Roman" w:hAnsi="Times New Roman" w:cs="Times New Roman"/>
                <w:color w:val="444444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1480" w:type="dxa"/>
          </w:tcPr>
          <w:p w:rsidR="006C327D" w:rsidRPr="0005082D" w:rsidRDefault="006C327D" w:rsidP="0005082D">
            <w:pPr>
              <w:spacing w:after="0" w:line="240" w:lineRule="auto"/>
              <w:textAlignment w:val="baseline"/>
              <w:rPr>
                <w:rFonts w:ascii="Times New Roman" w:hAnsi="Times New Roman" w:cs="Times New Roman"/>
                <w:color w:val="444444"/>
                <w:sz w:val="16"/>
                <w:szCs w:val="16"/>
                <w:lang w:eastAsia="ru-RU"/>
              </w:rPr>
            </w:pPr>
            <w:r w:rsidRPr="0005082D">
              <w:rPr>
                <w:rFonts w:ascii="Times New Roman" w:hAnsi="Times New Roman" w:cs="Times New Roman"/>
                <w:color w:val="444444"/>
                <w:sz w:val="16"/>
                <w:szCs w:val="16"/>
                <w:lang w:eastAsia="ru-RU"/>
              </w:rPr>
              <w:t>с. Пожарское, ул. Ленинская, д. 35</w:t>
            </w:r>
          </w:p>
        </w:tc>
        <w:tc>
          <w:tcPr>
            <w:tcW w:w="811" w:type="dxa"/>
          </w:tcPr>
          <w:p w:rsidR="006C327D" w:rsidRPr="0005082D" w:rsidRDefault="006C327D" w:rsidP="0005082D">
            <w:pPr>
              <w:spacing w:after="0" w:line="240" w:lineRule="auto"/>
              <w:jc w:val="center"/>
              <w:textAlignment w:val="baseline"/>
              <w:rPr>
                <w:rFonts w:ascii="Times New Roman" w:hAnsi="Times New Roman" w:cs="Times New Roman"/>
                <w:color w:val="444444"/>
                <w:sz w:val="16"/>
                <w:szCs w:val="16"/>
                <w:lang w:eastAsia="ru-RU"/>
              </w:rPr>
            </w:pPr>
            <w:r w:rsidRPr="0005082D">
              <w:rPr>
                <w:rFonts w:ascii="Times New Roman" w:hAnsi="Times New Roman" w:cs="Times New Roman"/>
                <w:color w:val="444444"/>
                <w:sz w:val="16"/>
                <w:szCs w:val="16"/>
                <w:lang w:eastAsia="ru-RU"/>
              </w:rPr>
              <w:t>295,40</w:t>
            </w:r>
          </w:p>
        </w:tc>
        <w:tc>
          <w:tcPr>
            <w:tcW w:w="1005" w:type="dxa"/>
          </w:tcPr>
          <w:p w:rsidR="006C327D" w:rsidRPr="0005082D" w:rsidRDefault="006C327D" w:rsidP="0005082D">
            <w:pPr>
              <w:spacing w:after="0" w:line="240" w:lineRule="auto"/>
              <w:jc w:val="center"/>
              <w:textAlignment w:val="baseline"/>
              <w:rPr>
                <w:rFonts w:ascii="Times New Roman" w:hAnsi="Times New Roman" w:cs="Times New Roman"/>
                <w:color w:val="444444"/>
                <w:sz w:val="16"/>
                <w:szCs w:val="16"/>
                <w:lang w:eastAsia="ru-RU"/>
              </w:rPr>
            </w:pPr>
            <w:r w:rsidRPr="0005082D">
              <w:rPr>
                <w:rFonts w:ascii="Times New Roman" w:hAnsi="Times New Roman" w:cs="Times New Roman"/>
                <w:color w:val="444444"/>
                <w:sz w:val="16"/>
                <w:szCs w:val="16"/>
                <w:lang w:eastAsia="ru-RU"/>
              </w:rPr>
              <w:t>285,30</w:t>
            </w:r>
          </w:p>
        </w:tc>
        <w:tc>
          <w:tcPr>
            <w:tcW w:w="1191" w:type="dxa"/>
          </w:tcPr>
          <w:p w:rsidR="006C327D" w:rsidRPr="0005082D" w:rsidRDefault="006C327D" w:rsidP="0005082D">
            <w:pPr>
              <w:spacing w:after="0" w:line="240" w:lineRule="auto"/>
              <w:jc w:val="center"/>
              <w:textAlignment w:val="baseline"/>
              <w:rPr>
                <w:rFonts w:ascii="Times New Roman" w:hAnsi="Times New Roman" w:cs="Times New Roman"/>
                <w:color w:val="444444"/>
                <w:sz w:val="16"/>
                <w:szCs w:val="16"/>
                <w:lang w:eastAsia="ru-RU"/>
              </w:rPr>
            </w:pPr>
          </w:p>
        </w:tc>
        <w:tc>
          <w:tcPr>
            <w:tcW w:w="1191" w:type="dxa"/>
          </w:tcPr>
          <w:p w:rsidR="006C327D" w:rsidRPr="0005082D" w:rsidRDefault="006C327D" w:rsidP="0005082D">
            <w:pPr>
              <w:spacing w:after="0" w:line="240" w:lineRule="auto"/>
              <w:jc w:val="center"/>
              <w:textAlignment w:val="baseline"/>
              <w:rPr>
                <w:rFonts w:ascii="Times New Roman" w:hAnsi="Times New Roman" w:cs="Times New Roman"/>
                <w:color w:val="444444"/>
                <w:sz w:val="16"/>
                <w:szCs w:val="16"/>
                <w:lang w:eastAsia="ru-RU"/>
              </w:rPr>
            </w:pPr>
          </w:p>
        </w:tc>
        <w:tc>
          <w:tcPr>
            <w:tcW w:w="1191" w:type="dxa"/>
          </w:tcPr>
          <w:p w:rsidR="006C327D" w:rsidRPr="0005082D" w:rsidRDefault="006C327D" w:rsidP="0005082D">
            <w:pPr>
              <w:spacing w:after="0" w:line="240" w:lineRule="auto"/>
              <w:jc w:val="center"/>
              <w:textAlignment w:val="baseline"/>
              <w:rPr>
                <w:rFonts w:ascii="Times New Roman" w:hAnsi="Times New Roman" w:cs="Times New Roman"/>
                <w:color w:val="444444"/>
                <w:sz w:val="16"/>
                <w:szCs w:val="16"/>
                <w:lang w:eastAsia="ru-RU"/>
              </w:rPr>
            </w:pPr>
          </w:p>
        </w:tc>
        <w:tc>
          <w:tcPr>
            <w:tcW w:w="1519" w:type="dxa"/>
          </w:tcPr>
          <w:p w:rsidR="006C327D" w:rsidRPr="0005082D" w:rsidRDefault="006C327D" w:rsidP="0005082D">
            <w:pPr>
              <w:spacing w:after="0" w:line="240" w:lineRule="auto"/>
              <w:jc w:val="center"/>
              <w:textAlignment w:val="baseline"/>
              <w:rPr>
                <w:rFonts w:ascii="Times New Roman" w:hAnsi="Times New Roman" w:cs="Times New Roman"/>
                <w:color w:val="444444"/>
                <w:sz w:val="16"/>
                <w:szCs w:val="16"/>
                <w:lang w:eastAsia="ru-RU"/>
              </w:rPr>
            </w:pPr>
          </w:p>
        </w:tc>
        <w:tc>
          <w:tcPr>
            <w:tcW w:w="1378" w:type="dxa"/>
          </w:tcPr>
          <w:p w:rsidR="006C327D" w:rsidRPr="0005082D" w:rsidRDefault="006C327D" w:rsidP="0005082D">
            <w:pPr>
              <w:spacing w:after="0" w:line="240" w:lineRule="auto"/>
              <w:jc w:val="center"/>
              <w:textAlignment w:val="baseline"/>
              <w:rPr>
                <w:rFonts w:ascii="Times New Roman" w:hAnsi="Times New Roman" w:cs="Times New Roman"/>
                <w:color w:val="444444"/>
                <w:sz w:val="16"/>
                <w:szCs w:val="16"/>
                <w:lang w:eastAsia="ru-RU"/>
              </w:rPr>
            </w:pPr>
            <w:r w:rsidRPr="0005082D">
              <w:rPr>
                <w:rFonts w:ascii="Times New Roman" w:hAnsi="Times New Roman" w:cs="Times New Roman"/>
                <w:color w:val="444444"/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1272" w:type="dxa"/>
          </w:tcPr>
          <w:p w:rsidR="006C327D" w:rsidRPr="0005082D" w:rsidRDefault="006C327D" w:rsidP="0005082D">
            <w:pPr>
              <w:spacing w:after="0" w:line="240" w:lineRule="auto"/>
              <w:jc w:val="center"/>
              <w:textAlignment w:val="baseline"/>
              <w:rPr>
                <w:rFonts w:ascii="Times New Roman" w:hAnsi="Times New Roman" w:cs="Times New Roman"/>
                <w:color w:val="444444"/>
                <w:sz w:val="16"/>
                <w:szCs w:val="16"/>
                <w:lang w:eastAsia="ru-RU"/>
              </w:rPr>
            </w:pPr>
          </w:p>
        </w:tc>
        <w:tc>
          <w:tcPr>
            <w:tcW w:w="1309" w:type="dxa"/>
          </w:tcPr>
          <w:p w:rsidR="006C327D" w:rsidRPr="0005082D" w:rsidRDefault="006C327D" w:rsidP="0005082D">
            <w:pPr>
              <w:spacing w:after="0" w:line="240" w:lineRule="auto"/>
              <w:jc w:val="center"/>
              <w:textAlignment w:val="baseline"/>
              <w:rPr>
                <w:rFonts w:ascii="Times New Roman" w:hAnsi="Times New Roman" w:cs="Times New Roman"/>
                <w:color w:val="444444"/>
                <w:sz w:val="16"/>
                <w:szCs w:val="16"/>
                <w:lang w:eastAsia="ru-RU"/>
              </w:rPr>
            </w:pPr>
            <w:r w:rsidRPr="0005082D">
              <w:rPr>
                <w:rFonts w:ascii="Times New Roman" w:hAnsi="Times New Roman" w:cs="Times New Roman"/>
                <w:color w:val="444444"/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1309" w:type="dxa"/>
          </w:tcPr>
          <w:p w:rsidR="006C327D" w:rsidRPr="0005082D" w:rsidRDefault="006C327D" w:rsidP="0005082D">
            <w:pPr>
              <w:spacing w:after="0" w:line="240" w:lineRule="auto"/>
              <w:jc w:val="center"/>
              <w:textAlignment w:val="baseline"/>
              <w:rPr>
                <w:rFonts w:ascii="Times New Roman" w:hAnsi="Times New Roman" w:cs="Times New Roman"/>
                <w:color w:val="444444"/>
                <w:sz w:val="16"/>
                <w:szCs w:val="16"/>
                <w:lang w:eastAsia="ru-RU"/>
              </w:rPr>
            </w:pPr>
          </w:p>
        </w:tc>
        <w:tc>
          <w:tcPr>
            <w:tcW w:w="1267" w:type="dxa"/>
          </w:tcPr>
          <w:p w:rsidR="006C327D" w:rsidRPr="0005082D" w:rsidRDefault="006C327D" w:rsidP="0005082D">
            <w:pPr>
              <w:spacing w:after="0" w:line="240" w:lineRule="auto"/>
              <w:jc w:val="center"/>
              <w:textAlignment w:val="baseline"/>
              <w:rPr>
                <w:rFonts w:ascii="Times New Roman" w:hAnsi="Times New Roman" w:cs="Times New Roman"/>
                <w:color w:val="444444"/>
                <w:sz w:val="16"/>
                <w:szCs w:val="16"/>
                <w:lang w:eastAsia="ru-RU"/>
              </w:rPr>
            </w:pPr>
            <w:r w:rsidRPr="0005082D">
              <w:rPr>
                <w:rFonts w:ascii="Times New Roman" w:hAnsi="Times New Roman" w:cs="Times New Roman"/>
                <w:color w:val="444444"/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1191" w:type="dxa"/>
          </w:tcPr>
          <w:p w:rsidR="006C327D" w:rsidRPr="0005082D" w:rsidRDefault="006C327D" w:rsidP="0005082D">
            <w:pPr>
              <w:spacing w:after="0" w:line="240" w:lineRule="auto"/>
              <w:jc w:val="center"/>
              <w:textAlignment w:val="baseline"/>
              <w:rPr>
                <w:rFonts w:ascii="Times New Roman" w:hAnsi="Times New Roman" w:cs="Times New Roman"/>
                <w:color w:val="444444"/>
                <w:sz w:val="16"/>
                <w:szCs w:val="16"/>
                <w:lang w:eastAsia="ru-RU"/>
              </w:rPr>
            </w:pPr>
          </w:p>
        </w:tc>
        <w:tc>
          <w:tcPr>
            <w:tcW w:w="1441" w:type="dxa"/>
          </w:tcPr>
          <w:p w:rsidR="006C327D" w:rsidRPr="0005082D" w:rsidRDefault="006C327D" w:rsidP="0005082D">
            <w:pPr>
              <w:spacing w:after="0" w:line="240" w:lineRule="auto"/>
              <w:jc w:val="center"/>
              <w:textAlignment w:val="baseline"/>
              <w:rPr>
                <w:rFonts w:ascii="Times New Roman" w:hAnsi="Times New Roman" w:cs="Times New Roman"/>
                <w:color w:val="444444"/>
                <w:sz w:val="16"/>
                <w:szCs w:val="16"/>
                <w:lang w:eastAsia="ru-RU"/>
              </w:rPr>
            </w:pPr>
          </w:p>
        </w:tc>
      </w:tr>
    </w:tbl>
    <w:p w:rsidR="006C327D" w:rsidRDefault="006C327D" w:rsidP="00BE4B54">
      <w:pPr>
        <w:spacing w:after="0" w:line="240" w:lineRule="auto"/>
        <w:jc w:val="center"/>
        <w:textAlignment w:val="baseline"/>
        <w:rPr>
          <w:rFonts w:ascii="Times New Roman" w:hAnsi="Times New Roman" w:cs="Times New Roman"/>
          <w:color w:val="444444"/>
          <w:sz w:val="28"/>
          <w:szCs w:val="28"/>
          <w:lang w:eastAsia="ru-RU"/>
        </w:rPr>
      </w:pPr>
    </w:p>
    <w:p w:rsidR="006C327D" w:rsidRDefault="006C327D" w:rsidP="007050FF">
      <w:pPr>
        <w:spacing w:after="0" w:line="360" w:lineRule="auto"/>
        <w:jc w:val="both"/>
        <w:textAlignment w:val="baseline"/>
        <w:rPr>
          <w:rFonts w:ascii="Times New Roman" w:hAnsi="Times New Roman" w:cs="Times New Roman"/>
          <w:color w:val="444444"/>
          <w:sz w:val="28"/>
          <w:szCs w:val="28"/>
          <w:lang w:eastAsia="ru-RU"/>
        </w:rPr>
      </w:pPr>
    </w:p>
    <w:p w:rsidR="006C327D" w:rsidRPr="007050FF" w:rsidRDefault="006C327D">
      <w:pPr>
        <w:rPr>
          <w:rFonts w:ascii="Times New Roman" w:hAnsi="Times New Roman" w:cs="Times New Roman"/>
        </w:rPr>
      </w:pPr>
    </w:p>
    <w:sectPr w:rsidR="006C327D" w:rsidRPr="007050FF" w:rsidSect="00711CD6">
      <w:pgSz w:w="16838" w:h="11906" w:orient="landscape"/>
      <w:pgMar w:top="567" w:right="284" w:bottom="851" w:left="28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145617C"/>
    <w:multiLevelType w:val="multilevel"/>
    <w:tmpl w:val="2030194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doNotTrackMove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55B65"/>
    <w:rsid w:val="00033515"/>
    <w:rsid w:val="0005082D"/>
    <w:rsid w:val="00207120"/>
    <w:rsid w:val="002E71B7"/>
    <w:rsid w:val="00362865"/>
    <w:rsid w:val="003E0864"/>
    <w:rsid w:val="00524931"/>
    <w:rsid w:val="006C327D"/>
    <w:rsid w:val="007050FF"/>
    <w:rsid w:val="00711CD6"/>
    <w:rsid w:val="00722BDC"/>
    <w:rsid w:val="0077490B"/>
    <w:rsid w:val="00786043"/>
    <w:rsid w:val="007D5855"/>
    <w:rsid w:val="00855B65"/>
    <w:rsid w:val="008A1F30"/>
    <w:rsid w:val="009A4577"/>
    <w:rsid w:val="009D6AFE"/>
    <w:rsid w:val="00A56542"/>
    <w:rsid w:val="00AE1884"/>
    <w:rsid w:val="00BA1A6B"/>
    <w:rsid w:val="00BE4B54"/>
    <w:rsid w:val="00C3655D"/>
    <w:rsid w:val="00E25FCB"/>
    <w:rsid w:val="00ED37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  <w15:docId w15:val="{2BDE7E6C-AB66-4B64-9A68-3CE4B36D77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050FF"/>
    <w:pPr>
      <w:spacing w:after="160" w:line="259" w:lineRule="auto"/>
    </w:pPr>
    <w:rPr>
      <w:rFonts w:cs="Calibri"/>
      <w:sz w:val="22"/>
      <w:szCs w:val="22"/>
      <w:lang w:eastAsia="en-US"/>
    </w:rPr>
  </w:style>
  <w:style w:type="paragraph" w:styleId="1">
    <w:name w:val="heading 1"/>
    <w:basedOn w:val="a"/>
    <w:link w:val="10"/>
    <w:uiPriority w:val="99"/>
    <w:qFormat/>
    <w:locked/>
    <w:rsid w:val="002E71B7"/>
    <w:pPr>
      <w:spacing w:before="100" w:beforeAutospacing="1" w:after="100" w:afterAutospacing="1" w:line="240" w:lineRule="auto"/>
      <w:outlineLvl w:val="0"/>
    </w:pPr>
    <w:rPr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Pr>
      <w:rFonts w:ascii="Cambria" w:hAnsi="Cambria" w:cs="Cambria"/>
      <w:b/>
      <w:bCs/>
      <w:kern w:val="32"/>
      <w:sz w:val="32"/>
      <w:szCs w:val="32"/>
      <w:lang w:eastAsia="en-US"/>
    </w:rPr>
  </w:style>
  <w:style w:type="table" w:styleId="a3">
    <w:name w:val="Table Grid"/>
    <w:basedOn w:val="a1"/>
    <w:uiPriority w:val="99"/>
    <w:rsid w:val="00BE4B54"/>
    <w:rPr>
      <w:rFonts w:cs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rsid w:val="00711CD6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link w:val="a4"/>
    <w:uiPriority w:val="99"/>
    <w:semiHidden/>
    <w:rsid w:val="00ED7A0C"/>
    <w:rPr>
      <w:rFonts w:ascii="Times New Roman" w:hAnsi="Times New Roman"/>
      <w:sz w:val="0"/>
      <w:szCs w:val="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075643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3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105</TotalTime>
  <Pages>4</Pages>
  <Words>538</Words>
  <Characters>3068</Characters>
  <Application>Microsoft Office Word</Application>
  <DocSecurity>0</DocSecurity>
  <Lines>25</Lines>
  <Paragraphs>7</Paragraphs>
  <ScaleCrop>false</ScaleCrop>
  <Company>SPecialiST RePack</Company>
  <LinksUpToDate>false</LinksUpToDate>
  <CharactersWithSpaces>3599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днс</dc:creator>
  <cp:keywords/>
  <dc:description/>
  <cp:lastModifiedBy>EvstifeevaEA</cp:lastModifiedBy>
  <cp:revision>4</cp:revision>
  <cp:lastPrinted>2020-08-20T06:08:00Z</cp:lastPrinted>
  <dcterms:created xsi:type="dcterms:W3CDTF">2020-08-20T02:25:00Z</dcterms:created>
  <dcterms:modified xsi:type="dcterms:W3CDTF">2020-08-21T05:59:00Z</dcterms:modified>
</cp:coreProperties>
</file>