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897A2D" w:rsidRPr="00C06B78">
        <w:trPr>
          <w:trHeight w:val="1258"/>
        </w:trPr>
        <w:tc>
          <w:tcPr>
            <w:tcW w:w="9570" w:type="dxa"/>
            <w:gridSpan w:val="4"/>
          </w:tcPr>
          <w:p w:rsidR="00897A2D" w:rsidRPr="00C06B78" w:rsidRDefault="00D53253" w:rsidP="0039732D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97A2D" w:rsidRPr="00437666">
        <w:trPr>
          <w:trHeight w:val="1612"/>
        </w:trPr>
        <w:tc>
          <w:tcPr>
            <w:tcW w:w="9570" w:type="dxa"/>
            <w:gridSpan w:val="4"/>
          </w:tcPr>
          <w:p w:rsidR="00897A2D" w:rsidRPr="005C7F22" w:rsidRDefault="00897A2D" w:rsidP="0039732D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897A2D" w:rsidRPr="005C7F22" w:rsidRDefault="00897A2D" w:rsidP="0039732D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897A2D" w:rsidRPr="005C7F22" w:rsidRDefault="00897A2D" w:rsidP="0039732D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897A2D" w:rsidRPr="00475A52" w:rsidRDefault="00897A2D" w:rsidP="0039732D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</w:tr>
      <w:tr w:rsidR="00897A2D" w:rsidRPr="00C06B78">
        <w:trPr>
          <w:trHeight w:val="914"/>
        </w:trPr>
        <w:tc>
          <w:tcPr>
            <w:tcW w:w="9570" w:type="dxa"/>
            <w:gridSpan w:val="4"/>
          </w:tcPr>
          <w:p w:rsidR="00897A2D" w:rsidRPr="00437666" w:rsidRDefault="00897A2D" w:rsidP="0039732D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 О С Т А Н О В Л Е Н И Е </w:t>
            </w:r>
          </w:p>
          <w:p w:rsidR="00897A2D" w:rsidRPr="00475A52" w:rsidRDefault="00897A2D" w:rsidP="0039732D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897A2D" w:rsidRPr="00822B69">
        <w:trPr>
          <w:trHeight w:val="311"/>
        </w:trPr>
        <w:tc>
          <w:tcPr>
            <w:tcW w:w="2816" w:type="dxa"/>
          </w:tcPr>
          <w:p w:rsidR="00897A2D" w:rsidRPr="00E93C4E" w:rsidRDefault="00E93C4E" w:rsidP="0039732D">
            <w:pPr>
              <w:rPr>
                <w:u w:val="single"/>
              </w:rPr>
            </w:pPr>
            <w:r w:rsidRPr="00E93C4E">
              <w:rPr>
                <w:u w:val="single"/>
              </w:rPr>
              <w:t>30 октября 2020 года</w:t>
            </w:r>
          </w:p>
        </w:tc>
        <w:tc>
          <w:tcPr>
            <w:tcW w:w="4135" w:type="dxa"/>
          </w:tcPr>
          <w:p w:rsidR="00897A2D" w:rsidRPr="00437666" w:rsidRDefault="00897A2D" w:rsidP="0039732D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897A2D" w:rsidRPr="00437666" w:rsidRDefault="00897A2D" w:rsidP="0039732D">
            <w:pPr>
              <w:jc w:val="right"/>
              <w:rPr>
                <w:b/>
              </w:rPr>
            </w:pPr>
            <w:r w:rsidRPr="00437666">
              <w:rPr>
                <w:b/>
              </w:rPr>
              <w:t>№</w:t>
            </w:r>
          </w:p>
        </w:tc>
        <w:tc>
          <w:tcPr>
            <w:tcW w:w="1182" w:type="dxa"/>
          </w:tcPr>
          <w:p w:rsidR="00897A2D" w:rsidRPr="00E93C4E" w:rsidRDefault="00E93C4E" w:rsidP="0039732D">
            <w:pPr>
              <w:jc w:val="both"/>
              <w:rPr>
                <w:u w:val="single"/>
              </w:rPr>
            </w:pPr>
            <w:r w:rsidRPr="00E93C4E">
              <w:rPr>
                <w:u w:val="single"/>
              </w:rPr>
              <w:t>697-па</w:t>
            </w:r>
          </w:p>
        </w:tc>
      </w:tr>
    </w:tbl>
    <w:p w:rsidR="00897A2D" w:rsidRPr="00475A52" w:rsidRDefault="00897A2D" w:rsidP="00897A2D">
      <w:pPr>
        <w:rPr>
          <w:sz w:val="20"/>
          <w:szCs w:val="20"/>
        </w:rPr>
      </w:pPr>
    </w:p>
    <w:p w:rsidR="00897A2D" w:rsidRPr="00475A52" w:rsidRDefault="00897A2D" w:rsidP="00897A2D">
      <w:pPr>
        <w:rPr>
          <w:sz w:val="20"/>
          <w:szCs w:val="20"/>
        </w:rPr>
      </w:pPr>
    </w:p>
    <w:p w:rsidR="00897A2D" w:rsidRPr="00475A52" w:rsidRDefault="00897A2D" w:rsidP="00897A2D">
      <w:pPr>
        <w:rPr>
          <w:sz w:val="20"/>
          <w:szCs w:val="20"/>
        </w:rPr>
      </w:pPr>
    </w:p>
    <w:p w:rsidR="00B27D6E" w:rsidRDefault="00897A2D" w:rsidP="00B27D6E">
      <w:pPr>
        <w:pStyle w:val="Bodytext30"/>
        <w:shd w:val="clear" w:color="auto" w:fill="auto"/>
        <w:spacing w:before="0" w:line="240" w:lineRule="auto"/>
        <w:rPr>
          <w:sz w:val="28"/>
          <w:szCs w:val="28"/>
        </w:rPr>
      </w:pPr>
      <w:r w:rsidRPr="00B309BB">
        <w:rPr>
          <w:sz w:val="28"/>
          <w:szCs w:val="28"/>
        </w:rPr>
        <w:t>О</w:t>
      </w:r>
      <w:r>
        <w:rPr>
          <w:sz w:val="28"/>
          <w:szCs w:val="28"/>
        </w:rPr>
        <w:t>б утверждении Положения о концессионных соглашениях</w:t>
      </w:r>
    </w:p>
    <w:p w:rsidR="00897A2D" w:rsidRPr="00897A2D" w:rsidRDefault="006B72A4" w:rsidP="00B27D6E">
      <w:pPr>
        <w:pStyle w:val="Bodytext30"/>
        <w:shd w:val="clear" w:color="auto" w:fill="auto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в отношении</w:t>
      </w:r>
      <w:r w:rsidR="00B27D6E">
        <w:rPr>
          <w:sz w:val="28"/>
          <w:szCs w:val="28"/>
        </w:rPr>
        <w:t xml:space="preserve"> объектов, находящихся в муниципальной собственности </w:t>
      </w:r>
      <w:r>
        <w:rPr>
          <w:sz w:val="28"/>
          <w:szCs w:val="28"/>
        </w:rPr>
        <w:t>Пожарского муниципального района</w:t>
      </w:r>
    </w:p>
    <w:p w:rsidR="00897A2D" w:rsidRPr="00475A52" w:rsidRDefault="00897A2D" w:rsidP="00897A2D">
      <w:pPr>
        <w:pStyle w:val="Bodytext30"/>
        <w:shd w:val="clear" w:color="auto" w:fill="auto"/>
        <w:spacing w:before="0" w:line="240" w:lineRule="auto"/>
        <w:rPr>
          <w:sz w:val="20"/>
          <w:szCs w:val="20"/>
        </w:rPr>
      </w:pPr>
    </w:p>
    <w:p w:rsidR="00897A2D" w:rsidRPr="00475A52" w:rsidRDefault="00897A2D" w:rsidP="00897A2D">
      <w:pPr>
        <w:pStyle w:val="Bodytext30"/>
        <w:shd w:val="clear" w:color="auto" w:fill="auto"/>
        <w:spacing w:before="0" w:line="240" w:lineRule="auto"/>
        <w:rPr>
          <w:sz w:val="20"/>
          <w:szCs w:val="20"/>
        </w:rPr>
      </w:pPr>
    </w:p>
    <w:p w:rsidR="00E52F0E" w:rsidRPr="00F14D68" w:rsidRDefault="00D95941" w:rsidP="008E0303">
      <w:pPr>
        <w:pStyle w:val="1"/>
        <w:shd w:val="clear" w:color="auto" w:fill="auto"/>
        <w:spacing w:before="0" w:after="0" w:line="360" w:lineRule="auto"/>
        <w:ind w:firstLine="720"/>
        <w:rPr>
          <w:shd w:val="clear" w:color="auto" w:fill="FFFFFF"/>
        </w:rPr>
      </w:pPr>
      <w:r w:rsidRPr="00D95941">
        <w:rPr>
          <w:spacing w:val="1"/>
          <w:shd w:val="clear" w:color="auto" w:fill="FFFFFF"/>
        </w:rPr>
        <w:t>В соответствии с</w:t>
      </w:r>
      <w:r w:rsidR="00E95BC9">
        <w:rPr>
          <w:rStyle w:val="apple-converted-space"/>
          <w:spacing w:val="1"/>
          <w:shd w:val="clear" w:color="auto" w:fill="FFFFFF"/>
        </w:rPr>
        <w:t xml:space="preserve"> </w:t>
      </w:r>
      <w:hyperlink r:id="rId8" w:history="1">
        <w:r w:rsidRPr="00D95941">
          <w:rPr>
            <w:rStyle w:val="a7"/>
            <w:color w:val="auto"/>
            <w:spacing w:val="1"/>
            <w:u w:val="none"/>
            <w:shd w:val="clear" w:color="auto" w:fill="FFFFFF"/>
          </w:rPr>
          <w:t>Федеральным законом от 21 июля 2005 г</w:t>
        </w:r>
        <w:r w:rsidR="00E95BC9">
          <w:rPr>
            <w:rStyle w:val="a7"/>
            <w:color w:val="auto"/>
            <w:spacing w:val="1"/>
            <w:u w:val="none"/>
            <w:shd w:val="clear" w:color="auto" w:fill="FFFFFF"/>
          </w:rPr>
          <w:t>ода</w:t>
        </w:r>
        <w:r w:rsidRPr="00D95941">
          <w:rPr>
            <w:rStyle w:val="a7"/>
            <w:color w:val="auto"/>
            <w:spacing w:val="1"/>
            <w:u w:val="none"/>
            <w:shd w:val="clear" w:color="auto" w:fill="FFFFFF"/>
          </w:rPr>
          <w:t xml:space="preserve"> </w:t>
        </w:r>
        <w:r w:rsidR="00E95BC9">
          <w:rPr>
            <w:rStyle w:val="a7"/>
            <w:color w:val="auto"/>
            <w:spacing w:val="1"/>
            <w:u w:val="none"/>
            <w:shd w:val="clear" w:color="auto" w:fill="FFFFFF"/>
          </w:rPr>
          <w:t xml:space="preserve">                 №</w:t>
        </w:r>
        <w:r w:rsidRPr="00D95941">
          <w:rPr>
            <w:rStyle w:val="a7"/>
            <w:color w:val="auto"/>
            <w:spacing w:val="1"/>
            <w:u w:val="none"/>
            <w:shd w:val="clear" w:color="auto" w:fill="FFFFFF"/>
          </w:rPr>
          <w:t xml:space="preserve"> 115-ФЗ</w:t>
        </w:r>
      </w:hyperlink>
      <w:r w:rsidR="00E95BC9">
        <w:t xml:space="preserve"> </w:t>
      </w:r>
      <w:r w:rsidRPr="00D95941">
        <w:rPr>
          <w:spacing w:val="1"/>
          <w:shd w:val="clear" w:color="auto" w:fill="FFFFFF"/>
        </w:rPr>
        <w:t>«О концессионных соглашениях»,</w:t>
      </w:r>
      <w:r w:rsidR="00E95BC9">
        <w:rPr>
          <w:spacing w:val="1"/>
          <w:shd w:val="clear" w:color="auto" w:fill="FFFFFF"/>
        </w:rPr>
        <w:t xml:space="preserve"> </w:t>
      </w:r>
      <w:hyperlink r:id="rId9" w:history="1">
        <w:r w:rsidRPr="00D95941">
          <w:rPr>
            <w:rStyle w:val="a7"/>
            <w:color w:val="auto"/>
            <w:spacing w:val="1"/>
            <w:u w:val="none"/>
            <w:shd w:val="clear" w:color="auto" w:fill="FFFFFF"/>
          </w:rPr>
          <w:t xml:space="preserve">Федеральным законом </w:t>
        </w:r>
        <w:r w:rsidR="00E95BC9">
          <w:rPr>
            <w:rStyle w:val="a7"/>
            <w:color w:val="auto"/>
            <w:spacing w:val="1"/>
            <w:u w:val="none"/>
            <w:shd w:val="clear" w:color="auto" w:fill="FFFFFF"/>
          </w:rPr>
          <w:t xml:space="preserve">                   </w:t>
        </w:r>
        <w:r w:rsidRPr="00D95941">
          <w:rPr>
            <w:rStyle w:val="a7"/>
            <w:color w:val="auto"/>
            <w:spacing w:val="1"/>
            <w:u w:val="none"/>
            <w:shd w:val="clear" w:color="auto" w:fill="FFFFFF"/>
          </w:rPr>
          <w:t>от 06 октября 2003 г</w:t>
        </w:r>
        <w:r w:rsidR="00E95BC9">
          <w:rPr>
            <w:rStyle w:val="a7"/>
            <w:color w:val="auto"/>
            <w:spacing w:val="1"/>
            <w:u w:val="none"/>
            <w:shd w:val="clear" w:color="auto" w:fill="FFFFFF"/>
          </w:rPr>
          <w:t>ода</w:t>
        </w:r>
        <w:r w:rsidRPr="00D95941">
          <w:rPr>
            <w:rStyle w:val="a7"/>
            <w:color w:val="auto"/>
            <w:spacing w:val="1"/>
            <w:u w:val="none"/>
            <w:shd w:val="clear" w:color="auto" w:fill="FFFFFF"/>
          </w:rPr>
          <w:t xml:space="preserve"> </w:t>
        </w:r>
        <w:r w:rsidR="00F14D68">
          <w:rPr>
            <w:rStyle w:val="a7"/>
            <w:color w:val="auto"/>
            <w:spacing w:val="1"/>
            <w:u w:val="none"/>
            <w:shd w:val="clear" w:color="auto" w:fill="FFFFFF"/>
          </w:rPr>
          <w:t>№</w:t>
        </w:r>
        <w:r w:rsidRPr="00D95941">
          <w:rPr>
            <w:rStyle w:val="a7"/>
            <w:color w:val="auto"/>
            <w:spacing w:val="1"/>
            <w:u w:val="none"/>
            <w:shd w:val="clear" w:color="auto" w:fill="FFFFFF"/>
          </w:rPr>
          <w:t xml:space="preserve"> 131-ФЗ</w:t>
        </w:r>
      </w:hyperlink>
      <w:r w:rsidR="00F14D68">
        <w:t xml:space="preserve"> </w:t>
      </w:r>
      <w:r w:rsidRPr="00D95941">
        <w:rPr>
          <w:spacing w:val="1"/>
          <w:shd w:val="clear" w:color="auto" w:fill="FFFFFF"/>
        </w:rPr>
        <w:t>«Об общих принципах организации местного самоуправления в Российской Федерации»,</w:t>
      </w:r>
      <w:r w:rsidR="00F14D68">
        <w:rPr>
          <w:spacing w:val="1"/>
          <w:shd w:val="clear" w:color="auto" w:fill="FFFFFF"/>
        </w:rPr>
        <w:t xml:space="preserve"> </w:t>
      </w:r>
      <w:r w:rsidR="00AF4368">
        <w:rPr>
          <w:spacing w:val="1"/>
          <w:shd w:val="clear" w:color="auto" w:fill="FFFFFF"/>
        </w:rPr>
        <w:t xml:space="preserve">руководствуясь Уставом </w:t>
      </w:r>
      <w:r w:rsidR="00F14D68">
        <w:rPr>
          <w:spacing w:val="1"/>
          <w:shd w:val="clear" w:color="auto" w:fill="FFFFFF"/>
        </w:rPr>
        <w:t>Пожарского муниципального района,</w:t>
      </w:r>
      <w:hyperlink r:id="rId10" w:history="1"/>
      <w:r w:rsidR="00F14D68">
        <w:t xml:space="preserve"> </w:t>
      </w:r>
      <w:r w:rsidR="00897A2D" w:rsidRPr="00D95941">
        <w:rPr>
          <w:shd w:val="clear" w:color="auto" w:fill="FFFFFF"/>
        </w:rPr>
        <w:t xml:space="preserve">администрация </w:t>
      </w:r>
      <w:r w:rsidR="008E0303" w:rsidRPr="00D95941">
        <w:rPr>
          <w:shd w:val="clear" w:color="auto" w:fill="FFFFFF"/>
        </w:rPr>
        <w:t xml:space="preserve">Пожарского </w:t>
      </w:r>
      <w:r w:rsidR="00897A2D" w:rsidRPr="00D95941">
        <w:rPr>
          <w:shd w:val="clear" w:color="auto" w:fill="FFFFFF"/>
        </w:rPr>
        <w:t>муниципального района</w:t>
      </w:r>
      <w:r w:rsidR="00F14D68">
        <w:rPr>
          <w:shd w:val="clear" w:color="auto" w:fill="FFFFFF"/>
        </w:rPr>
        <w:t xml:space="preserve"> Приморского края</w:t>
      </w:r>
    </w:p>
    <w:p w:rsidR="008E0303" w:rsidRDefault="008E0303" w:rsidP="008C2FC5">
      <w:pPr>
        <w:pStyle w:val="1"/>
        <w:shd w:val="clear" w:color="auto" w:fill="auto"/>
        <w:spacing w:before="0" w:after="0" w:line="240" w:lineRule="auto"/>
        <w:ind w:firstLine="720"/>
        <w:rPr>
          <w:color w:val="000000"/>
          <w:sz w:val="24"/>
          <w:szCs w:val="24"/>
          <w:shd w:val="clear" w:color="auto" w:fill="FFFFFF"/>
        </w:rPr>
      </w:pPr>
    </w:p>
    <w:p w:rsidR="008C2FC5" w:rsidRPr="008C2FC5" w:rsidRDefault="008C2FC5" w:rsidP="008C2FC5">
      <w:pPr>
        <w:pStyle w:val="1"/>
        <w:shd w:val="clear" w:color="auto" w:fill="auto"/>
        <w:spacing w:before="0" w:after="0" w:line="240" w:lineRule="auto"/>
        <w:ind w:firstLine="720"/>
        <w:rPr>
          <w:color w:val="000000"/>
          <w:sz w:val="24"/>
          <w:szCs w:val="24"/>
          <w:shd w:val="clear" w:color="auto" w:fill="FFFFFF"/>
        </w:rPr>
      </w:pPr>
    </w:p>
    <w:p w:rsidR="00E52F0E" w:rsidRDefault="00897A2D" w:rsidP="008C2FC5">
      <w:pPr>
        <w:pStyle w:val="1"/>
        <w:shd w:val="clear" w:color="auto" w:fill="auto"/>
        <w:spacing w:before="0" w:after="0" w:line="240" w:lineRule="auto"/>
        <w:rPr>
          <w:color w:val="000000"/>
          <w:sz w:val="24"/>
          <w:szCs w:val="24"/>
        </w:rPr>
      </w:pPr>
      <w:r w:rsidRPr="00D3141B">
        <w:rPr>
          <w:color w:val="000000"/>
          <w:shd w:val="clear" w:color="auto" w:fill="FFFFFF"/>
        </w:rPr>
        <w:t>ПОСТАНОВЛЯЕТ:</w:t>
      </w:r>
      <w:r w:rsidRPr="00D3141B">
        <w:rPr>
          <w:color w:val="000000"/>
        </w:rPr>
        <w:br/>
      </w:r>
    </w:p>
    <w:p w:rsidR="008C2FC5" w:rsidRPr="008C2FC5" w:rsidRDefault="008C2FC5" w:rsidP="008C2FC5">
      <w:pPr>
        <w:pStyle w:val="1"/>
        <w:shd w:val="clear" w:color="auto" w:fill="auto"/>
        <w:spacing w:before="0" w:after="0" w:line="240" w:lineRule="auto"/>
        <w:rPr>
          <w:color w:val="000000"/>
          <w:sz w:val="24"/>
          <w:szCs w:val="24"/>
        </w:rPr>
      </w:pPr>
    </w:p>
    <w:p w:rsidR="008C2FC5" w:rsidRPr="008C2FC5" w:rsidRDefault="00897A2D" w:rsidP="008C2FC5">
      <w:pPr>
        <w:pStyle w:val="1"/>
        <w:numPr>
          <w:ilvl w:val="0"/>
          <w:numId w:val="10"/>
        </w:numPr>
        <w:shd w:val="clear" w:color="auto" w:fill="auto"/>
        <w:tabs>
          <w:tab w:val="clear" w:pos="780"/>
          <w:tab w:val="num" w:pos="1080"/>
        </w:tabs>
        <w:spacing w:before="0" w:after="0" w:line="360" w:lineRule="auto"/>
        <w:ind w:left="0" w:firstLine="720"/>
      </w:pPr>
      <w:r w:rsidRPr="00D3141B">
        <w:rPr>
          <w:color w:val="000000"/>
          <w:shd w:val="clear" w:color="auto" w:fill="FFFFFF"/>
        </w:rPr>
        <w:t>Утвердить прилагаемое Положение о концессионных соглашениях</w:t>
      </w:r>
      <w:r w:rsidR="00B27D6E">
        <w:rPr>
          <w:color w:val="000000"/>
          <w:shd w:val="clear" w:color="auto" w:fill="FFFFFF"/>
        </w:rPr>
        <w:t xml:space="preserve"> в отношении объектов, находящихся в муниципальной собственности Пожарского муниципального района</w:t>
      </w:r>
      <w:r w:rsidRPr="00D3141B">
        <w:rPr>
          <w:color w:val="000000"/>
          <w:shd w:val="clear" w:color="auto" w:fill="FFFFFF"/>
        </w:rPr>
        <w:t>.</w:t>
      </w:r>
    </w:p>
    <w:p w:rsidR="004E0391" w:rsidRPr="004E0391" w:rsidRDefault="00897A2D" w:rsidP="008C2FC5">
      <w:pPr>
        <w:pStyle w:val="1"/>
        <w:numPr>
          <w:ilvl w:val="0"/>
          <w:numId w:val="10"/>
        </w:numPr>
        <w:shd w:val="clear" w:color="auto" w:fill="auto"/>
        <w:tabs>
          <w:tab w:val="clear" w:pos="780"/>
          <w:tab w:val="num" w:pos="1080"/>
        </w:tabs>
        <w:spacing w:before="0" w:after="0" w:line="360" w:lineRule="auto"/>
        <w:ind w:left="0" w:firstLine="720"/>
      </w:pPr>
      <w:r w:rsidRPr="00D3141B">
        <w:rPr>
          <w:color w:val="000000"/>
          <w:shd w:val="clear" w:color="auto" w:fill="FFFFFF"/>
        </w:rPr>
        <w:t>Определить уполномоченным</w:t>
      </w:r>
      <w:r w:rsidR="00DB3479">
        <w:rPr>
          <w:color w:val="000000"/>
          <w:shd w:val="clear" w:color="auto" w:fill="FFFFFF"/>
        </w:rPr>
        <w:t xml:space="preserve"> органом</w:t>
      </w:r>
      <w:r w:rsidRPr="00D3141B">
        <w:rPr>
          <w:color w:val="000000"/>
          <w:shd w:val="clear" w:color="auto" w:fill="FFFFFF"/>
        </w:rPr>
        <w:t xml:space="preserve">, в отношении </w:t>
      </w:r>
      <w:r w:rsidR="00DB3479">
        <w:rPr>
          <w:color w:val="000000"/>
          <w:shd w:val="clear" w:color="auto" w:fill="FFFFFF"/>
        </w:rPr>
        <w:t>объектов</w:t>
      </w:r>
      <w:r w:rsidRPr="00D3141B">
        <w:rPr>
          <w:color w:val="000000"/>
          <w:shd w:val="clear" w:color="auto" w:fill="FFFFFF"/>
        </w:rPr>
        <w:t xml:space="preserve"> </w:t>
      </w:r>
      <w:r w:rsidR="00DB3479">
        <w:rPr>
          <w:color w:val="000000"/>
          <w:shd w:val="clear" w:color="auto" w:fill="FFFFFF"/>
        </w:rPr>
        <w:t xml:space="preserve">по которым </w:t>
      </w:r>
      <w:r w:rsidRPr="00D3141B">
        <w:rPr>
          <w:color w:val="000000"/>
          <w:shd w:val="clear" w:color="auto" w:fill="FFFFFF"/>
        </w:rPr>
        <w:t xml:space="preserve">планируется заключение концессионных соглашений, </w:t>
      </w:r>
      <w:r w:rsidR="00DC36E0">
        <w:rPr>
          <w:color w:val="000000"/>
          <w:shd w:val="clear" w:color="auto" w:fill="FFFFFF"/>
        </w:rPr>
        <w:t>У</w:t>
      </w:r>
      <w:r w:rsidRPr="00D3141B">
        <w:rPr>
          <w:color w:val="000000"/>
          <w:shd w:val="clear" w:color="auto" w:fill="FFFFFF"/>
        </w:rPr>
        <w:t>правлени</w:t>
      </w:r>
      <w:r w:rsidR="0007186F">
        <w:rPr>
          <w:color w:val="000000"/>
          <w:shd w:val="clear" w:color="auto" w:fill="FFFFFF"/>
        </w:rPr>
        <w:t>е</w:t>
      </w:r>
      <w:r w:rsidRPr="00D3141B">
        <w:rPr>
          <w:color w:val="000000"/>
          <w:shd w:val="clear" w:color="auto" w:fill="FFFFFF"/>
        </w:rPr>
        <w:t xml:space="preserve"> муниципальным имуществом </w:t>
      </w:r>
      <w:r w:rsidR="004E0391">
        <w:rPr>
          <w:color w:val="000000"/>
          <w:shd w:val="clear" w:color="auto" w:fill="FFFFFF"/>
        </w:rPr>
        <w:t>администрации Пожарского муниципального района</w:t>
      </w:r>
      <w:r w:rsidRPr="00D3141B">
        <w:rPr>
          <w:color w:val="000000"/>
          <w:shd w:val="clear" w:color="auto" w:fill="FFFFFF"/>
        </w:rPr>
        <w:t>.</w:t>
      </w:r>
    </w:p>
    <w:p w:rsidR="00B27D6E" w:rsidRPr="00DB3479" w:rsidRDefault="00DB3479" w:rsidP="00B27D6E">
      <w:pPr>
        <w:pStyle w:val="1"/>
        <w:numPr>
          <w:ilvl w:val="0"/>
          <w:numId w:val="10"/>
        </w:numPr>
        <w:shd w:val="clear" w:color="auto" w:fill="auto"/>
        <w:tabs>
          <w:tab w:val="clear" w:pos="780"/>
          <w:tab w:val="num" w:pos="1080"/>
        </w:tabs>
        <w:spacing w:before="0" w:after="0" w:line="360" w:lineRule="auto"/>
        <w:ind w:left="0" w:firstLine="72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Управление </w:t>
      </w:r>
      <w:r w:rsidRPr="00DB3479">
        <w:rPr>
          <w:color w:val="000000"/>
          <w:shd w:val="clear" w:color="auto" w:fill="FFFFFF"/>
        </w:rPr>
        <w:t xml:space="preserve">муниципальным имуществом администрации Пожарского муниципального района </w:t>
      </w:r>
      <w:r>
        <w:rPr>
          <w:color w:val="000000"/>
          <w:shd w:val="clear" w:color="auto" w:fill="FFFFFF"/>
        </w:rPr>
        <w:t>размещает у</w:t>
      </w:r>
      <w:r w:rsidR="00897A2D" w:rsidRPr="00B27D6E">
        <w:rPr>
          <w:color w:val="000000"/>
          <w:shd w:val="clear" w:color="auto" w:fill="FFFFFF"/>
        </w:rPr>
        <w:t>твержденный перечень объектов, в отношении которых планируется заключение концесс</w:t>
      </w:r>
      <w:r>
        <w:rPr>
          <w:color w:val="000000"/>
          <w:shd w:val="clear" w:color="auto" w:fill="FFFFFF"/>
        </w:rPr>
        <w:t xml:space="preserve">ионных </w:t>
      </w:r>
      <w:r>
        <w:rPr>
          <w:color w:val="000000"/>
          <w:shd w:val="clear" w:color="auto" w:fill="FFFFFF"/>
        </w:rPr>
        <w:lastRenderedPageBreak/>
        <w:t xml:space="preserve">соглашений, </w:t>
      </w:r>
      <w:r w:rsidRPr="00DB3479">
        <w:rPr>
          <w:color w:val="000000"/>
          <w:shd w:val="clear" w:color="auto" w:fill="FFFFFF"/>
        </w:rPr>
        <w:t>на официальном сайте Российской Федерации в информационно-телекоммуникационной сети Интернет для размещения информации о проведении торгов, определенном Правительством Российской Федерации, а также на официальном сайте администрации Пожарского муниципального района Приморского края в сети Интернет.</w:t>
      </w:r>
    </w:p>
    <w:p w:rsidR="008C2EC4" w:rsidRPr="00B27D6E" w:rsidRDefault="00897A2D" w:rsidP="0047726C">
      <w:pPr>
        <w:pStyle w:val="1"/>
        <w:numPr>
          <w:ilvl w:val="0"/>
          <w:numId w:val="10"/>
        </w:numPr>
        <w:shd w:val="clear" w:color="auto" w:fill="auto"/>
        <w:tabs>
          <w:tab w:val="clear" w:pos="780"/>
          <w:tab w:val="num" w:pos="1080"/>
        </w:tabs>
        <w:spacing w:before="0" w:after="0" w:line="360" w:lineRule="auto"/>
        <w:ind w:left="0" w:firstLine="720"/>
      </w:pPr>
      <w:r w:rsidRPr="00B27D6E">
        <w:t>Общему о</w:t>
      </w:r>
      <w:r w:rsidRPr="008C2EC4">
        <w:t xml:space="preserve">тделу администрации Пожарского муниципального района настоящее постановление разместить на официальном сайте администрации Пожарского муниципального района Приморского края и </w:t>
      </w:r>
      <w:r w:rsidR="0073781D">
        <w:t xml:space="preserve">опубликовать </w:t>
      </w:r>
      <w:r w:rsidRPr="008C2EC4">
        <w:t>в газете «Победа».</w:t>
      </w:r>
    </w:p>
    <w:p w:rsidR="00AC37D0" w:rsidRDefault="00897A2D" w:rsidP="00AC37D0">
      <w:pPr>
        <w:pStyle w:val="1"/>
        <w:numPr>
          <w:ilvl w:val="0"/>
          <w:numId w:val="10"/>
        </w:numPr>
        <w:shd w:val="clear" w:color="auto" w:fill="auto"/>
        <w:tabs>
          <w:tab w:val="clear" w:pos="780"/>
          <w:tab w:val="num" w:pos="1080"/>
        </w:tabs>
        <w:spacing w:before="0" w:after="0" w:line="360" w:lineRule="auto"/>
        <w:ind w:left="0" w:firstLine="720"/>
      </w:pPr>
      <w:r w:rsidRPr="00712EC8">
        <w:t>Настоящее постановление вступает в силу с момента его официального опубликования.</w:t>
      </w:r>
    </w:p>
    <w:p w:rsidR="00897A2D" w:rsidRPr="00712EC8" w:rsidRDefault="00897A2D" w:rsidP="00AC37D0">
      <w:pPr>
        <w:pStyle w:val="1"/>
        <w:numPr>
          <w:ilvl w:val="0"/>
          <w:numId w:val="10"/>
        </w:numPr>
        <w:shd w:val="clear" w:color="auto" w:fill="auto"/>
        <w:tabs>
          <w:tab w:val="clear" w:pos="780"/>
          <w:tab w:val="num" w:pos="1080"/>
        </w:tabs>
        <w:spacing w:before="0" w:after="0" w:line="360" w:lineRule="auto"/>
        <w:ind w:left="0" w:firstLine="720"/>
      </w:pPr>
      <w:r w:rsidRPr="00712EC8"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897A2D" w:rsidRDefault="00897A2D" w:rsidP="00897A2D">
      <w:pPr>
        <w:spacing w:line="360" w:lineRule="auto"/>
        <w:rPr>
          <w:sz w:val="28"/>
          <w:szCs w:val="28"/>
        </w:rPr>
      </w:pPr>
    </w:p>
    <w:p w:rsidR="00897A2D" w:rsidRDefault="00897A2D" w:rsidP="00897A2D">
      <w:pPr>
        <w:rPr>
          <w:sz w:val="28"/>
          <w:szCs w:val="28"/>
        </w:rPr>
      </w:pPr>
    </w:p>
    <w:p w:rsidR="00897A2D" w:rsidRDefault="0073781D" w:rsidP="00897A2D">
      <w:r>
        <w:rPr>
          <w:sz w:val="28"/>
          <w:szCs w:val="28"/>
        </w:rPr>
        <w:t>И.о. г</w:t>
      </w:r>
      <w:r w:rsidR="00897A2D" w:rsidRPr="006B5B3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897A2D" w:rsidRPr="006B5B3C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="00897A2D">
        <w:rPr>
          <w:sz w:val="28"/>
          <w:szCs w:val="28"/>
        </w:rPr>
        <w:t xml:space="preserve">    </w:t>
      </w:r>
      <w:r>
        <w:rPr>
          <w:sz w:val="28"/>
          <w:szCs w:val="28"/>
        </w:rPr>
        <w:t>В.В. Седых</w:t>
      </w:r>
    </w:p>
    <w:p w:rsidR="00857FD4" w:rsidRDefault="00857FD4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857FD4" w:rsidRDefault="00857FD4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39732D" w:rsidRDefault="0039732D" w:rsidP="00DB347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CF0A63" w:rsidRDefault="00B35A4A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  <w:r w:rsidRPr="00B35A4A">
        <w:rPr>
          <w:color w:val="000000"/>
          <w:sz w:val="28"/>
          <w:szCs w:val="28"/>
        </w:rPr>
        <w:t>УТВЕРЖДЕНО</w:t>
      </w:r>
    </w:p>
    <w:p w:rsidR="00CF0A63" w:rsidRDefault="00CF0A63" w:rsidP="00CF0A63">
      <w:pPr>
        <w:pStyle w:val="a3"/>
        <w:spacing w:before="0" w:beforeAutospacing="0" w:after="0" w:afterAutospacing="0"/>
        <w:ind w:left="5220"/>
        <w:jc w:val="center"/>
        <w:rPr>
          <w:color w:val="000000"/>
          <w:sz w:val="28"/>
          <w:szCs w:val="28"/>
        </w:rPr>
      </w:pPr>
    </w:p>
    <w:p w:rsidR="00B920BB" w:rsidRPr="00193055" w:rsidRDefault="00B920BB" w:rsidP="003D43D9">
      <w:pPr>
        <w:pStyle w:val="a4"/>
        <w:ind w:left="4678"/>
        <w:rPr>
          <w:b w:val="0"/>
          <w:sz w:val="26"/>
          <w:szCs w:val="26"/>
        </w:rPr>
      </w:pPr>
      <w:r w:rsidRPr="00193055">
        <w:rPr>
          <w:b w:val="0"/>
          <w:sz w:val="26"/>
          <w:szCs w:val="26"/>
        </w:rPr>
        <w:t>постановлением администрации</w:t>
      </w:r>
    </w:p>
    <w:p w:rsidR="00B920BB" w:rsidRDefault="00B920BB" w:rsidP="003D43D9">
      <w:pPr>
        <w:pStyle w:val="a4"/>
        <w:ind w:left="4678"/>
        <w:rPr>
          <w:b w:val="0"/>
          <w:sz w:val="26"/>
          <w:szCs w:val="26"/>
        </w:rPr>
      </w:pPr>
      <w:r w:rsidRPr="00193055">
        <w:rPr>
          <w:b w:val="0"/>
          <w:sz w:val="26"/>
          <w:szCs w:val="26"/>
        </w:rPr>
        <w:t>Пожарского муниципального района</w:t>
      </w:r>
    </w:p>
    <w:p w:rsidR="00B920BB" w:rsidRPr="00193055" w:rsidRDefault="00B920BB" w:rsidP="003D43D9">
      <w:pPr>
        <w:pStyle w:val="a4"/>
        <w:ind w:left="4678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Приморск</w:t>
      </w:r>
      <w:bookmarkStart w:id="0" w:name="_GoBack"/>
      <w:bookmarkEnd w:id="0"/>
      <w:r>
        <w:rPr>
          <w:b w:val="0"/>
          <w:sz w:val="26"/>
          <w:szCs w:val="26"/>
        </w:rPr>
        <w:t>ого края</w:t>
      </w:r>
    </w:p>
    <w:p w:rsidR="00B920BB" w:rsidRPr="00193055" w:rsidRDefault="003D43D9" w:rsidP="003D43D9">
      <w:pPr>
        <w:pStyle w:val="a4"/>
        <w:ind w:left="4678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от «____»__________ _____ года</w:t>
      </w:r>
      <w:r w:rsidR="00B920BB" w:rsidRPr="00193055">
        <w:rPr>
          <w:b w:val="0"/>
          <w:sz w:val="26"/>
          <w:szCs w:val="26"/>
        </w:rPr>
        <w:t xml:space="preserve"> №_____</w:t>
      </w:r>
    </w:p>
    <w:p w:rsidR="0039732D" w:rsidRDefault="00B35A4A" w:rsidP="003D43D9">
      <w:pPr>
        <w:pStyle w:val="a3"/>
        <w:spacing w:before="0" w:beforeAutospacing="0" w:after="0" w:afterAutospacing="0"/>
        <w:ind w:left="4678"/>
        <w:jc w:val="center"/>
        <w:rPr>
          <w:color w:val="000000"/>
          <w:sz w:val="28"/>
          <w:szCs w:val="28"/>
        </w:rPr>
      </w:pPr>
      <w:r w:rsidRPr="00B35A4A">
        <w:rPr>
          <w:color w:val="000000"/>
          <w:sz w:val="28"/>
          <w:szCs w:val="28"/>
        </w:rPr>
        <w:br/>
      </w:r>
    </w:p>
    <w:p w:rsidR="002467ED" w:rsidRPr="002467ED" w:rsidRDefault="00B35A4A" w:rsidP="002467ED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467ED">
        <w:rPr>
          <w:b/>
          <w:color w:val="000000"/>
          <w:sz w:val="28"/>
          <w:szCs w:val="28"/>
        </w:rPr>
        <w:t>П</w:t>
      </w:r>
      <w:r w:rsidR="002467ED" w:rsidRPr="002467ED">
        <w:rPr>
          <w:b/>
          <w:color w:val="000000"/>
          <w:sz w:val="28"/>
          <w:szCs w:val="28"/>
        </w:rPr>
        <w:t>оложение о</w:t>
      </w:r>
    </w:p>
    <w:p w:rsidR="00B35A4A" w:rsidRPr="002467ED" w:rsidRDefault="002467ED" w:rsidP="002467ED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467ED">
        <w:rPr>
          <w:b/>
          <w:color w:val="000000"/>
          <w:sz w:val="28"/>
          <w:szCs w:val="28"/>
        </w:rPr>
        <w:t>концессионных соглашениях</w:t>
      </w:r>
      <w:r w:rsidR="00CA0736">
        <w:rPr>
          <w:b/>
          <w:color w:val="000000"/>
          <w:sz w:val="28"/>
          <w:szCs w:val="28"/>
        </w:rPr>
        <w:t xml:space="preserve"> в отношении</w:t>
      </w:r>
      <w:r w:rsidR="00B27D6E">
        <w:rPr>
          <w:b/>
          <w:color w:val="000000"/>
          <w:sz w:val="28"/>
          <w:szCs w:val="28"/>
        </w:rPr>
        <w:t xml:space="preserve"> объектов, находящихся в муниципальной собственности </w:t>
      </w:r>
      <w:r w:rsidR="00CA0736">
        <w:rPr>
          <w:b/>
          <w:color w:val="000000"/>
          <w:sz w:val="28"/>
          <w:szCs w:val="28"/>
        </w:rPr>
        <w:t>Пожарского муниципального района</w:t>
      </w:r>
    </w:p>
    <w:p w:rsidR="002467ED" w:rsidRDefault="002467ED" w:rsidP="002467E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16164C" w:rsidRDefault="0016164C" w:rsidP="0024420F">
      <w:pPr>
        <w:pStyle w:val="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  <w:r w:rsidRPr="0016164C">
        <w:rPr>
          <w:b w:val="0"/>
          <w:bCs w:val="0"/>
          <w:spacing w:val="1"/>
          <w:sz w:val="28"/>
          <w:szCs w:val="28"/>
        </w:rPr>
        <w:t>1. Основные положения</w:t>
      </w:r>
    </w:p>
    <w:p w:rsidR="001F2320" w:rsidRPr="0016164C" w:rsidRDefault="001F2320" w:rsidP="001F2320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1.1. Настоящее Положение о концессионных соглашениях </w:t>
      </w:r>
      <w:r w:rsidR="0073781D" w:rsidRPr="0073781D">
        <w:rPr>
          <w:spacing w:val="1"/>
          <w:sz w:val="28"/>
          <w:szCs w:val="28"/>
        </w:rPr>
        <w:t>в отношении объектов, находящихся в муниципальной собственности Пожарского муниципального района</w:t>
      </w:r>
      <w:r w:rsidRPr="0016164C">
        <w:rPr>
          <w:spacing w:val="1"/>
          <w:sz w:val="28"/>
          <w:szCs w:val="28"/>
        </w:rPr>
        <w:t xml:space="preserve"> (далее - Положение) разработано в соответствии с</w:t>
      </w:r>
      <w:r w:rsidR="00163AD0">
        <w:rPr>
          <w:rStyle w:val="apple-converted-space"/>
          <w:spacing w:val="1"/>
          <w:sz w:val="28"/>
          <w:szCs w:val="28"/>
        </w:rPr>
        <w:t xml:space="preserve"> </w:t>
      </w:r>
      <w:hyperlink r:id="rId11" w:history="1"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Федеральным законом от 21 июля 2005 г</w:t>
        </w:r>
        <w:r w:rsidR="0012233A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12233A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="00163AD0" w:rsidRPr="00163AD0">
        <w:rPr>
          <w:spacing w:val="1"/>
          <w:sz w:val="28"/>
          <w:szCs w:val="28"/>
        </w:rPr>
        <w:t xml:space="preserve"> </w:t>
      </w:r>
      <w:r w:rsidRPr="00163AD0">
        <w:rPr>
          <w:spacing w:val="1"/>
          <w:sz w:val="28"/>
          <w:szCs w:val="28"/>
        </w:rPr>
        <w:t>«О концессионных соглашениях» (далее - Закон «О концессионных соглашениях»),</w:t>
      </w:r>
      <w:r w:rsidR="00620224">
        <w:rPr>
          <w:spacing w:val="1"/>
          <w:sz w:val="28"/>
          <w:szCs w:val="28"/>
        </w:rPr>
        <w:t xml:space="preserve"> </w:t>
      </w:r>
      <w:hyperlink r:id="rId12" w:history="1"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Федеральным законом от 06 октября 2003 г</w:t>
        </w:r>
        <w:r w:rsidR="00620224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620224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131-ФЗ</w:t>
        </w:r>
      </w:hyperlink>
      <w:r w:rsidR="00620224">
        <w:rPr>
          <w:spacing w:val="1"/>
          <w:sz w:val="28"/>
          <w:szCs w:val="28"/>
        </w:rPr>
        <w:t xml:space="preserve"> </w:t>
      </w:r>
      <w:r w:rsidRPr="00163AD0">
        <w:rPr>
          <w:spacing w:val="1"/>
          <w:sz w:val="28"/>
          <w:szCs w:val="28"/>
        </w:rPr>
        <w:t>«Об общих принципах организации местного самоуправления в Российской Федерации»,</w:t>
      </w:r>
      <w:r w:rsidR="00C22D6A">
        <w:rPr>
          <w:spacing w:val="1"/>
          <w:sz w:val="28"/>
          <w:szCs w:val="28"/>
        </w:rPr>
        <w:t xml:space="preserve"> </w:t>
      </w:r>
      <w:r w:rsidR="00B27D6E">
        <w:rPr>
          <w:spacing w:val="1"/>
          <w:sz w:val="28"/>
          <w:szCs w:val="28"/>
        </w:rPr>
        <w:t xml:space="preserve">Уставом </w:t>
      </w:r>
      <w:r w:rsidR="009A6C15">
        <w:rPr>
          <w:spacing w:val="1"/>
          <w:sz w:val="28"/>
          <w:szCs w:val="28"/>
        </w:rPr>
        <w:t xml:space="preserve">Пожарского муниципального района </w:t>
      </w:r>
      <w:r w:rsidRPr="0016164C">
        <w:rPr>
          <w:spacing w:val="1"/>
          <w:sz w:val="28"/>
          <w:szCs w:val="28"/>
        </w:rPr>
        <w:t xml:space="preserve">и регулирует отношения, возникающие в связи с подготовкой и заключением концессионных соглашений в отношении объектов, находящихся в </w:t>
      </w:r>
      <w:r w:rsidR="00B27D6E">
        <w:rPr>
          <w:spacing w:val="1"/>
          <w:sz w:val="28"/>
          <w:szCs w:val="28"/>
        </w:rPr>
        <w:t xml:space="preserve">муниципальной </w:t>
      </w:r>
      <w:r w:rsidRPr="0016164C">
        <w:rPr>
          <w:spacing w:val="1"/>
          <w:sz w:val="28"/>
          <w:szCs w:val="28"/>
        </w:rPr>
        <w:t xml:space="preserve">собственности </w:t>
      </w:r>
      <w:r w:rsidR="00AE2B05">
        <w:rPr>
          <w:spacing w:val="1"/>
          <w:sz w:val="28"/>
          <w:szCs w:val="28"/>
        </w:rPr>
        <w:t>Пожарского муниципального района</w:t>
      </w:r>
      <w:r w:rsidRPr="0016164C">
        <w:rPr>
          <w:spacing w:val="1"/>
          <w:sz w:val="28"/>
          <w:szCs w:val="28"/>
        </w:rPr>
        <w:t>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1.2. Основными целями передачи муниципального имущества по концессионному соглашению являются привлечение инвестиций, обеспечение эффективного использования имущества, находящегося в муниципальной собственности </w:t>
      </w:r>
      <w:r w:rsidR="00AE2B05">
        <w:rPr>
          <w:spacing w:val="1"/>
          <w:sz w:val="28"/>
          <w:szCs w:val="28"/>
        </w:rPr>
        <w:t>Пожарского муниципального района</w:t>
      </w:r>
      <w:r w:rsidRPr="0016164C">
        <w:rPr>
          <w:spacing w:val="1"/>
          <w:sz w:val="28"/>
          <w:szCs w:val="28"/>
        </w:rPr>
        <w:t>, на условиях концессионных соглашений и повышение качества товаров, работ, услуг, предоставляемых потребителям.</w:t>
      </w:r>
    </w:p>
    <w:p w:rsidR="0075013E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1.3. В настоящем Положении используются следующие определения: </w:t>
      </w:r>
    </w:p>
    <w:p w:rsidR="0075013E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концедент </w:t>
      </w:r>
      <w:r w:rsidR="00604B6E">
        <w:rPr>
          <w:spacing w:val="1"/>
          <w:sz w:val="28"/>
          <w:szCs w:val="28"/>
        </w:rPr>
        <w:t>–</w:t>
      </w:r>
      <w:r w:rsidRPr="0016164C">
        <w:rPr>
          <w:spacing w:val="1"/>
          <w:sz w:val="28"/>
          <w:szCs w:val="28"/>
        </w:rPr>
        <w:t xml:space="preserve"> </w:t>
      </w:r>
      <w:r w:rsidR="00604B6E">
        <w:rPr>
          <w:spacing w:val="1"/>
          <w:sz w:val="28"/>
          <w:szCs w:val="28"/>
        </w:rPr>
        <w:t>Пожарский муниципальный район</w:t>
      </w:r>
      <w:r w:rsidRPr="0016164C">
        <w:rPr>
          <w:spacing w:val="1"/>
          <w:sz w:val="28"/>
          <w:szCs w:val="28"/>
        </w:rPr>
        <w:t xml:space="preserve">, от имени которого выступает администрация </w:t>
      </w:r>
      <w:r w:rsidR="00604B6E">
        <w:rPr>
          <w:spacing w:val="1"/>
          <w:sz w:val="28"/>
          <w:szCs w:val="28"/>
        </w:rPr>
        <w:t>Пожарского муниципального района</w:t>
      </w:r>
      <w:r w:rsidR="00B27D6E">
        <w:rPr>
          <w:spacing w:val="1"/>
          <w:sz w:val="28"/>
          <w:szCs w:val="28"/>
        </w:rPr>
        <w:t xml:space="preserve"> Приморского края</w:t>
      </w:r>
      <w:r w:rsidRPr="0016164C">
        <w:rPr>
          <w:spacing w:val="1"/>
          <w:sz w:val="28"/>
          <w:szCs w:val="28"/>
        </w:rPr>
        <w:t xml:space="preserve">. Отдельные права и обязанности концедента могут осуществляться </w:t>
      </w:r>
      <w:r w:rsidRPr="0016164C">
        <w:rPr>
          <w:spacing w:val="1"/>
          <w:sz w:val="28"/>
          <w:szCs w:val="28"/>
        </w:rPr>
        <w:lastRenderedPageBreak/>
        <w:t>уполномоченными концедентом в соответствии с нормативными правовыми актами органов местного самоуправления органами и юридическими лицами;</w:t>
      </w:r>
    </w:p>
    <w:p w:rsidR="0075013E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концессионер - индивидуальный предприниматель, российское или иностранное юридическое лицо либо действующие без образования юридического лица по договору простого товарищества (договору о совместной деятельности) два и более указанных юридических лица;</w:t>
      </w:r>
    </w:p>
    <w:p w:rsidR="0024420F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объект концессионного соглашения - недвижимое имущество или недвижимое и движимое имущество, технологически связанное между собой и предназначенное для осуществления деятельности, предусмотренной концессионным соглашением, находящееся в муницип</w:t>
      </w:r>
      <w:r w:rsidR="0075013E">
        <w:rPr>
          <w:spacing w:val="1"/>
          <w:sz w:val="28"/>
          <w:szCs w:val="28"/>
        </w:rPr>
        <w:t>альной собственности Пожарского муниципального района</w:t>
      </w:r>
      <w:r w:rsidRPr="0016164C">
        <w:rPr>
          <w:spacing w:val="1"/>
          <w:sz w:val="28"/>
          <w:szCs w:val="28"/>
        </w:rPr>
        <w:t>, которое может быть объектом концессионных соглашений в соответствии с законодательством Российской Федерации о концессионных соглашениях;</w:t>
      </w:r>
    </w:p>
    <w:p w:rsidR="0024420F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концессионное соглашение - договор, в котором содержатся элементы различных договоров, предусмотренных федеральными законами, в соответствии с условиями которого одна сторона (концессионер) обязуется за свой счет создать и (или) реконструировать определенное этим соглашением имущество, право собственности на которое принадлежит или будет принадлежать другой стороне (концеденту), осуществлять деятельность с использованием (эксплуатацией) объекта концессионного соглашения, а концедент обязуется предоставить концессионеру на срок, установленный этим соглашением, права владения и пользования объектом концессионного соглашения для осуществления указанной деятельности;</w:t>
      </w:r>
    </w:p>
    <w:p w:rsid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концессионная плата - предусмотренная концессионным соглашением плата, вносимая концессионером концеденту в период использования (эксплуатации) объекта концессионного соглашения.</w:t>
      </w:r>
    </w:p>
    <w:p w:rsidR="0024420F" w:rsidRPr="0016164C" w:rsidRDefault="0024420F" w:rsidP="00B27D6E">
      <w:pPr>
        <w:pStyle w:val="formattexttopleveltext"/>
        <w:shd w:val="clear" w:color="auto" w:fill="FFFFFF"/>
        <w:spacing w:before="0" w:beforeAutospacing="0" w:after="0" w:afterAutospacing="0"/>
        <w:ind w:firstLine="720"/>
        <w:contextualSpacing/>
        <w:jc w:val="both"/>
        <w:textAlignment w:val="baseline"/>
        <w:rPr>
          <w:spacing w:val="1"/>
          <w:sz w:val="28"/>
          <w:szCs w:val="28"/>
        </w:rPr>
      </w:pPr>
    </w:p>
    <w:p w:rsidR="0016164C" w:rsidRDefault="0016164C" w:rsidP="00410709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  <w:r w:rsidRPr="0016164C">
        <w:rPr>
          <w:b w:val="0"/>
          <w:bCs w:val="0"/>
          <w:spacing w:val="1"/>
          <w:sz w:val="28"/>
          <w:szCs w:val="28"/>
        </w:rPr>
        <w:t xml:space="preserve">2. Порядок </w:t>
      </w:r>
      <w:r w:rsidR="0073781D">
        <w:rPr>
          <w:b w:val="0"/>
          <w:bCs w:val="0"/>
          <w:spacing w:val="1"/>
          <w:sz w:val="28"/>
          <w:szCs w:val="28"/>
        </w:rPr>
        <w:t xml:space="preserve">формирования и </w:t>
      </w:r>
      <w:r w:rsidRPr="0016164C">
        <w:rPr>
          <w:b w:val="0"/>
          <w:bCs w:val="0"/>
          <w:spacing w:val="1"/>
          <w:sz w:val="28"/>
          <w:szCs w:val="28"/>
        </w:rPr>
        <w:t>утверждения перечня объектов, в отношении которых планируется заключение концессионных соглашений</w:t>
      </w:r>
    </w:p>
    <w:p w:rsidR="00410709" w:rsidRPr="0016164C" w:rsidRDefault="00410709" w:rsidP="00410709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2.1. Администрация </w:t>
      </w:r>
      <w:r w:rsidR="00687C6E">
        <w:rPr>
          <w:spacing w:val="1"/>
          <w:sz w:val="28"/>
          <w:szCs w:val="28"/>
        </w:rPr>
        <w:t xml:space="preserve">Пожарского муниципального района </w:t>
      </w:r>
      <w:r w:rsidRPr="0016164C">
        <w:rPr>
          <w:spacing w:val="1"/>
          <w:sz w:val="28"/>
          <w:szCs w:val="28"/>
        </w:rPr>
        <w:t xml:space="preserve">каждый год до 01 февраля текущего календарного года утверждает перечень объектов, в отношении которых планируется заключение концессионных соглашений </w:t>
      </w:r>
      <w:r w:rsidRPr="0016164C">
        <w:rPr>
          <w:spacing w:val="1"/>
          <w:sz w:val="28"/>
          <w:szCs w:val="28"/>
        </w:rPr>
        <w:lastRenderedPageBreak/>
        <w:t xml:space="preserve">(далее - Перечень) по форме, согласно </w:t>
      </w:r>
      <w:r w:rsidR="00B27D6E">
        <w:rPr>
          <w:spacing w:val="1"/>
          <w:sz w:val="28"/>
          <w:szCs w:val="28"/>
        </w:rPr>
        <w:t>П</w:t>
      </w:r>
      <w:r w:rsidRPr="0016164C">
        <w:rPr>
          <w:spacing w:val="1"/>
          <w:sz w:val="28"/>
          <w:szCs w:val="28"/>
        </w:rPr>
        <w:t>риложению к настоящему Положению.</w:t>
      </w:r>
    </w:p>
    <w:p w:rsid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2.2. Проект постановления администрации </w:t>
      </w:r>
      <w:r w:rsidR="00FF0136">
        <w:rPr>
          <w:spacing w:val="1"/>
          <w:sz w:val="28"/>
          <w:szCs w:val="28"/>
        </w:rPr>
        <w:t>Пожарского муниципального района</w:t>
      </w:r>
      <w:r w:rsidRPr="0016164C">
        <w:rPr>
          <w:spacing w:val="1"/>
          <w:sz w:val="28"/>
          <w:szCs w:val="28"/>
        </w:rPr>
        <w:t xml:space="preserve"> </w:t>
      </w:r>
      <w:r w:rsidR="00B27D6E">
        <w:rPr>
          <w:spacing w:val="1"/>
          <w:sz w:val="28"/>
          <w:szCs w:val="28"/>
        </w:rPr>
        <w:t xml:space="preserve">Приморского края </w:t>
      </w:r>
      <w:r w:rsidRPr="0016164C">
        <w:rPr>
          <w:spacing w:val="1"/>
          <w:sz w:val="28"/>
          <w:szCs w:val="28"/>
        </w:rPr>
        <w:t xml:space="preserve">об утверждении Перечня готовится </w:t>
      </w:r>
      <w:r w:rsidR="00DB3479" w:rsidRPr="00DB3479">
        <w:rPr>
          <w:spacing w:val="1"/>
          <w:sz w:val="28"/>
          <w:szCs w:val="28"/>
        </w:rPr>
        <w:t>Управление</w:t>
      </w:r>
      <w:r w:rsidR="00DB3479">
        <w:rPr>
          <w:spacing w:val="1"/>
          <w:sz w:val="28"/>
          <w:szCs w:val="28"/>
        </w:rPr>
        <w:t>м</w:t>
      </w:r>
      <w:r w:rsidR="00DB3479" w:rsidRPr="00DB3479">
        <w:rPr>
          <w:spacing w:val="1"/>
          <w:sz w:val="28"/>
          <w:szCs w:val="28"/>
        </w:rPr>
        <w:t xml:space="preserve"> муниципальным имуществом администрации Пожарского муниципального района</w:t>
      </w:r>
      <w:r w:rsidRPr="0016164C">
        <w:rPr>
          <w:spacing w:val="1"/>
          <w:sz w:val="28"/>
          <w:szCs w:val="28"/>
        </w:rPr>
        <w:t xml:space="preserve"> (далее </w:t>
      </w:r>
      <w:r w:rsidR="000E010B">
        <w:rPr>
          <w:spacing w:val="1"/>
          <w:sz w:val="28"/>
          <w:szCs w:val="28"/>
        </w:rPr>
        <w:t>–</w:t>
      </w:r>
      <w:r w:rsidRPr="0016164C">
        <w:rPr>
          <w:spacing w:val="1"/>
          <w:sz w:val="28"/>
          <w:szCs w:val="28"/>
        </w:rPr>
        <w:t xml:space="preserve"> </w:t>
      </w:r>
      <w:r w:rsidR="00DB3479">
        <w:rPr>
          <w:spacing w:val="1"/>
          <w:sz w:val="28"/>
          <w:szCs w:val="28"/>
        </w:rPr>
        <w:t>УМИ АПМР</w:t>
      </w:r>
      <w:r w:rsidRPr="0016164C">
        <w:rPr>
          <w:spacing w:val="1"/>
          <w:sz w:val="28"/>
          <w:szCs w:val="28"/>
        </w:rPr>
        <w:t>) до 01 ноября ежегодно.</w:t>
      </w:r>
    </w:p>
    <w:p w:rsidR="00DB3479" w:rsidRPr="0016164C" w:rsidRDefault="00DB3479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На 2020 год установить срок подготовки проекта </w:t>
      </w:r>
      <w:r w:rsidRPr="00DB3479">
        <w:rPr>
          <w:spacing w:val="1"/>
          <w:sz w:val="28"/>
          <w:szCs w:val="28"/>
        </w:rPr>
        <w:t>постановления администрации Пожарского муниципального района Приморского края об утверждении Перечня</w:t>
      </w:r>
      <w:r>
        <w:rPr>
          <w:spacing w:val="1"/>
          <w:sz w:val="28"/>
          <w:szCs w:val="28"/>
        </w:rPr>
        <w:t xml:space="preserve"> до 01 декабря.</w:t>
      </w:r>
    </w:p>
    <w:p w:rsidR="00F15DEB" w:rsidRDefault="0016164C" w:rsidP="00F15DEB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2.3. Перечень может изменяться и дополняться путем внесения соответствующих изменений в постановление администрации </w:t>
      </w:r>
      <w:r w:rsidR="00F15DEB">
        <w:rPr>
          <w:spacing w:val="1"/>
          <w:sz w:val="28"/>
          <w:szCs w:val="28"/>
        </w:rPr>
        <w:t>Пожарского муниципального района</w:t>
      </w:r>
      <w:r w:rsidRPr="0016164C">
        <w:rPr>
          <w:spacing w:val="1"/>
          <w:sz w:val="28"/>
          <w:szCs w:val="28"/>
        </w:rPr>
        <w:t xml:space="preserve"> </w:t>
      </w:r>
      <w:r w:rsidR="00B27D6E">
        <w:rPr>
          <w:spacing w:val="1"/>
          <w:sz w:val="28"/>
          <w:szCs w:val="28"/>
        </w:rPr>
        <w:t xml:space="preserve">Приморского края </w:t>
      </w:r>
      <w:r w:rsidRPr="0016164C">
        <w:rPr>
          <w:spacing w:val="1"/>
          <w:sz w:val="28"/>
          <w:szCs w:val="28"/>
        </w:rPr>
        <w:t xml:space="preserve">об утверждении перечня объектов, находящихся в муниципальной собственности </w:t>
      </w:r>
      <w:r w:rsidR="00F15DEB">
        <w:rPr>
          <w:spacing w:val="1"/>
          <w:sz w:val="28"/>
          <w:szCs w:val="28"/>
        </w:rPr>
        <w:t>Пожарского муниципального района</w:t>
      </w:r>
      <w:r w:rsidRPr="0016164C">
        <w:rPr>
          <w:spacing w:val="1"/>
          <w:sz w:val="28"/>
          <w:szCs w:val="28"/>
        </w:rPr>
        <w:t>, в отношении которых планируется заключение концессионных соглашений (далее - постановление).</w:t>
      </w:r>
    </w:p>
    <w:p w:rsidR="0016164C" w:rsidRPr="0016164C" w:rsidRDefault="0016164C" w:rsidP="008F0EC6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Отсутствие в Перечне какого-либо объекта не является препятствием для заключения концессионного соглашения с лицами, выступающими с инициативой заключения концессионного соглашения, в соответствии с</w:t>
      </w:r>
      <w:r w:rsidR="008F0EC6">
        <w:rPr>
          <w:spacing w:val="1"/>
          <w:sz w:val="28"/>
          <w:szCs w:val="28"/>
        </w:rPr>
        <w:t xml:space="preserve"> </w:t>
      </w:r>
      <w:hyperlink r:id="rId13" w:history="1">
        <w:r w:rsidRPr="008F0EC6">
          <w:rPr>
            <w:rStyle w:val="a7"/>
            <w:color w:val="auto"/>
            <w:spacing w:val="1"/>
            <w:sz w:val="28"/>
            <w:szCs w:val="28"/>
            <w:u w:val="none"/>
          </w:rPr>
          <w:t>частью 4.1 статьи 37</w:t>
        </w:r>
      </w:hyperlink>
      <w:r w:rsidR="008F0EC6">
        <w:rPr>
          <w:spacing w:val="1"/>
          <w:sz w:val="28"/>
          <w:szCs w:val="28"/>
        </w:rPr>
        <w:t xml:space="preserve"> </w:t>
      </w:r>
      <w:hyperlink r:id="rId14" w:history="1">
        <w:r w:rsidR="008F0EC6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8F0EC6">
          <w:rPr>
            <w:rStyle w:val="a7"/>
            <w:color w:val="auto"/>
            <w:spacing w:val="1"/>
            <w:sz w:val="28"/>
            <w:szCs w:val="28"/>
            <w:u w:val="none"/>
          </w:rPr>
          <w:t>ого</w:t>
        </w:r>
        <w:r w:rsidR="008F0EC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8F0EC6">
          <w:rPr>
            <w:rStyle w:val="a7"/>
            <w:color w:val="auto"/>
            <w:spacing w:val="1"/>
            <w:sz w:val="28"/>
            <w:szCs w:val="28"/>
            <w:u w:val="none"/>
          </w:rPr>
          <w:t>а</w:t>
        </w:r>
        <w:r w:rsidR="008F0EC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 w:rsidR="008F0EC6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8F0EC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8F0EC6">
          <w:rPr>
            <w:rStyle w:val="a7"/>
            <w:color w:val="auto"/>
            <w:spacing w:val="1"/>
            <w:sz w:val="28"/>
            <w:szCs w:val="28"/>
            <w:u w:val="none"/>
          </w:rPr>
          <w:t xml:space="preserve">                       №</w:t>
        </w:r>
        <w:r w:rsidR="008F0EC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Pr="0016164C">
        <w:rPr>
          <w:spacing w:val="1"/>
          <w:sz w:val="28"/>
          <w:szCs w:val="28"/>
        </w:rPr>
        <w:t xml:space="preserve"> «О концессионных соглашениях».</w:t>
      </w:r>
    </w:p>
    <w:p w:rsid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2.</w:t>
      </w:r>
      <w:r w:rsidR="008E38F3">
        <w:rPr>
          <w:spacing w:val="1"/>
          <w:sz w:val="28"/>
          <w:szCs w:val="28"/>
        </w:rPr>
        <w:t>4</w:t>
      </w:r>
      <w:r w:rsidRPr="0016164C">
        <w:rPr>
          <w:spacing w:val="1"/>
          <w:sz w:val="28"/>
          <w:szCs w:val="28"/>
        </w:rPr>
        <w:t xml:space="preserve">. </w:t>
      </w:r>
      <w:r w:rsidR="0000622C">
        <w:rPr>
          <w:spacing w:val="1"/>
          <w:sz w:val="28"/>
          <w:szCs w:val="28"/>
        </w:rPr>
        <w:t>Управление муниципальным имуществом администрации Пожарского муниципального района</w:t>
      </w:r>
      <w:r w:rsidR="00086BB5">
        <w:rPr>
          <w:spacing w:val="1"/>
          <w:sz w:val="28"/>
          <w:szCs w:val="28"/>
        </w:rPr>
        <w:t xml:space="preserve"> (далее – Управление)</w:t>
      </w:r>
      <w:r w:rsidRPr="0016164C">
        <w:rPr>
          <w:spacing w:val="1"/>
          <w:sz w:val="28"/>
          <w:szCs w:val="28"/>
        </w:rPr>
        <w:t xml:space="preserve"> обеспечивает размещение утвержденн</w:t>
      </w:r>
      <w:r w:rsidR="008E38F3">
        <w:rPr>
          <w:spacing w:val="1"/>
          <w:sz w:val="28"/>
          <w:szCs w:val="28"/>
        </w:rPr>
        <w:t>ого</w:t>
      </w:r>
      <w:r w:rsidRPr="0016164C">
        <w:rPr>
          <w:spacing w:val="1"/>
          <w:sz w:val="28"/>
          <w:szCs w:val="28"/>
        </w:rPr>
        <w:t xml:space="preserve"> Перечня на официальном сайте Российской Федерации в информационно-телекоммуникационной сети Интернет для размещения информации о проведении торгов, определенном Правительством Российской Федерации, а также на официальном сайте </w:t>
      </w:r>
      <w:r w:rsidR="00D526C0">
        <w:rPr>
          <w:spacing w:val="1"/>
          <w:sz w:val="28"/>
          <w:szCs w:val="28"/>
        </w:rPr>
        <w:t xml:space="preserve">администрации </w:t>
      </w:r>
      <w:r w:rsidR="008E38F3">
        <w:rPr>
          <w:spacing w:val="1"/>
          <w:sz w:val="28"/>
          <w:szCs w:val="28"/>
        </w:rPr>
        <w:t>Пожарского муниципального района</w:t>
      </w:r>
      <w:r w:rsidR="00D526C0">
        <w:rPr>
          <w:spacing w:val="1"/>
          <w:sz w:val="28"/>
          <w:szCs w:val="28"/>
        </w:rPr>
        <w:t xml:space="preserve"> Приморского края</w:t>
      </w:r>
      <w:r w:rsidRPr="0016164C">
        <w:rPr>
          <w:spacing w:val="1"/>
          <w:sz w:val="28"/>
          <w:szCs w:val="28"/>
        </w:rPr>
        <w:t xml:space="preserve"> в сети Интернет.</w:t>
      </w:r>
    </w:p>
    <w:p w:rsidR="008E38F3" w:rsidRPr="0016164C" w:rsidRDefault="008E38F3" w:rsidP="00D526C0">
      <w:pPr>
        <w:pStyle w:val="formattexttopleveltext"/>
        <w:shd w:val="clear" w:color="auto" w:fill="FFFFFF"/>
        <w:spacing w:before="0" w:beforeAutospacing="0" w:after="0" w:afterAutospacing="0"/>
        <w:ind w:firstLine="720"/>
        <w:contextualSpacing/>
        <w:jc w:val="both"/>
        <w:textAlignment w:val="baseline"/>
        <w:rPr>
          <w:spacing w:val="1"/>
          <w:sz w:val="28"/>
          <w:szCs w:val="28"/>
        </w:rPr>
      </w:pPr>
    </w:p>
    <w:p w:rsidR="0016164C" w:rsidRDefault="0016164C" w:rsidP="00086BB5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  <w:r w:rsidRPr="0016164C">
        <w:rPr>
          <w:b w:val="0"/>
          <w:bCs w:val="0"/>
          <w:spacing w:val="1"/>
          <w:sz w:val="28"/>
          <w:szCs w:val="28"/>
        </w:rPr>
        <w:t>3. Порядок подготовки и принятия решения о заключении концессионного соглашения</w:t>
      </w:r>
    </w:p>
    <w:p w:rsidR="00086BB5" w:rsidRPr="0016164C" w:rsidRDefault="00086BB5" w:rsidP="00086BB5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lastRenderedPageBreak/>
        <w:t xml:space="preserve">3.1. Предложение о заключении концессионного соглашения с указанием конкретного объекта концессионного соглашения (далее - объект) направляется концеденту </w:t>
      </w:r>
      <w:r w:rsidR="00013443">
        <w:rPr>
          <w:spacing w:val="1"/>
          <w:sz w:val="28"/>
          <w:szCs w:val="28"/>
        </w:rPr>
        <w:t>руководителями</w:t>
      </w:r>
      <w:r w:rsidR="00013443" w:rsidRPr="00013443">
        <w:rPr>
          <w:spacing w:val="1"/>
          <w:sz w:val="28"/>
          <w:szCs w:val="28"/>
        </w:rPr>
        <w:t xml:space="preserve"> структурных подразделений администрации </w:t>
      </w:r>
      <w:r w:rsidR="00013443">
        <w:rPr>
          <w:spacing w:val="1"/>
          <w:sz w:val="28"/>
          <w:szCs w:val="28"/>
        </w:rPr>
        <w:t>Пожарского муниципального района, муниципальными предприятиями и учреждениями</w:t>
      </w:r>
      <w:r w:rsidR="00013443" w:rsidRPr="00013443">
        <w:rPr>
          <w:spacing w:val="1"/>
          <w:sz w:val="28"/>
          <w:szCs w:val="28"/>
        </w:rPr>
        <w:t>, а также лиц</w:t>
      </w:r>
      <w:r w:rsidR="00013443">
        <w:rPr>
          <w:spacing w:val="1"/>
          <w:sz w:val="28"/>
          <w:szCs w:val="28"/>
        </w:rPr>
        <w:t>ами</w:t>
      </w:r>
      <w:r w:rsidR="00013443" w:rsidRPr="00013443">
        <w:rPr>
          <w:spacing w:val="1"/>
          <w:sz w:val="28"/>
          <w:szCs w:val="28"/>
        </w:rPr>
        <w:t>, ко</w:t>
      </w:r>
      <w:r w:rsidR="00013443">
        <w:rPr>
          <w:spacing w:val="1"/>
          <w:sz w:val="28"/>
          <w:szCs w:val="28"/>
        </w:rPr>
        <w:t>торые в соответствии с Законом «О концессионных соглашениях»</w:t>
      </w:r>
      <w:r w:rsidR="00013443" w:rsidRPr="00013443">
        <w:rPr>
          <w:spacing w:val="1"/>
          <w:sz w:val="28"/>
          <w:szCs w:val="28"/>
        </w:rPr>
        <w:t xml:space="preserve"> могут являться концессионерами</w:t>
      </w:r>
      <w:r w:rsidR="00BA796A">
        <w:rPr>
          <w:spacing w:val="1"/>
          <w:sz w:val="28"/>
          <w:szCs w:val="28"/>
        </w:rPr>
        <w:t>.</w:t>
      </w:r>
    </w:p>
    <w:p w:rsidR="004C530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3.2. </w:t>
      </w:r>
      <w:r w:rsidR="00435608">
        <w:rPr>
          <w:spacing w:val="1"/>
          <w:sz w:val="28"/>
          <w:szCs w:val="28"/>
        </w:rPr>
        <w:t>Концедент</w:t>
      </w:r>
      <w:r w:rsidRPr="0016164C">
        <w:rPr>
          <w:spacing w:val="1"/>
          <w:sz w:val="28"/>
          <w:szCs w:val="28"/>
        </w:rPr>
        <w:t xml:space="preserve"> в десятидневный срок со дня поступления указанного в пункте 3.1 предложения </w:t>
      </w:r>
      <w:r w:rsidR="00435608">
        <w:rPr>
          <w:spacing w:val="1"/>
          <w:sz w:val="28"/>
          <w:szCs w:val="28"/>
        </w:rPr>
        <w:t>принимает решение</w:t>
      </w:r>
      <w:r w:rsidRPr="0016164C">
        <w:rPr>
          <w:spacing w:val="1"/>
          <w:sz w:val="28"/>
          <w:szCs w:val="28"/>
        </w:rPr>
        <w:t xml:space="preserve"> о целесообразности передачи имущества, находящегося в муниципальной собственности </w:t>
      </w:r>
      <w:r w:rsidR="00435608">
        <w:rPr>
          <w:spacing w:val="1"/>
          <w:sz w:val="28"/>
          <w:szCs w:val="28"/>
        </w:rPr>
        <w:t>Пожарского муниципального района</w:t>
      </w:r>
      <w:r w:rsidRPr="0016164C">
        <w:rPr>
          <w:spacing w:val="1"/>
          <w:sz w:val="28"/>
          <w:szCs w:val="28"/>
        </w:rPr>
        <w:t>, по концессионному соглашению.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3.</w:t>
      </w:r>
      <w:r w:rsidR="004508D6">
        <w:rPr>
          <w:spacing w:val="1"/>
          <w:sz w:val="28"/>
          <w:szCs w:val="28"/>
        </w:rPr>
        <w:t>3</w:t>
      </w:r>
      <w:r w:rsidRPr="0016164C">
        <w:rPr>
          <w:spacing w:val="1"/>
          <w:sz w:val="28"/>
          <w:szCs w:val="28"/>
        </w:rPr>
        <w:t xml:space="preserve">. В случае принятия решения о возможности заключения концессионного соглашения на предложенных инициатором условиях </w:t>
      </w:r>
      <w:r w:rsidR="004508D6">
        <w:rPr>
          <w:spacing w:val="1"/>
          <w:sz w:val="28"/>
          <w:szCs w:val="28"/>
        </w:rPr>
        <w:t>Концедент</w:t>
      </w:r>
      <w:r w:rsidRPr="0016164C">
        <w:rPr>
          <w:spacing w:val="1"/>
          <w:sz w:val="28"/>
          <w:szCs w:val="28"/>
        </w:rPr>
        <w:t xml:space="preserve"> в соответствии с</w:t>
      </w:r>
      <w:r w:rsidR="004508D6">
        <w:rPr>
          <w:spacing w:val="1"/>
          <w:sz w:val="28"/>
          <w:szCs w:val="28"/>
        </w:rPr>
        <w:t xml:space="preserve"> </w:t>
      </w:r>
      <w:hyperlink r:id="rId15" w:history="1">
        <w:r w:rsidRPr="004508D6">
          <w:rPr>
            <w:rStyle w:val="a7"/>
            <w:color w:val="auto"/>
            <w:spacing w:val="1"/>
            <w:sz w:val="28"/>
            <w:szCs w:val="28"/>
            <w:u w:val="none"/>
          </w:rPr>
          <w:t>частью 4.7</w:t>
        </w:r>
        <w:r w:rsidR="004508D6" w:rsidRPr="004508D6">
          <w:rPr>
            <w:rStyle w:val="a7"/>
            <w:color w:val="auto"/>
            <w:spacing w:val="1"/>
            <w:sz w:val="28"/>
            <w:szCs w:val="28"/>
            <w:u w:val="none"/>
          </w:rPr>
          <w:t>.</w:t>
        </w:r>
        <w:r w:rsidRPr="004508D6">
          <w:rPr>
            <w:rStyle w:val="a7"/>
            <w:color w:val="auto"/>
            <w:spacing w:val="1"/>
            <w:sz w:val="28"/>
            <w:szCs w:val="28"/>
            <w:u w:val="none"/>
          </w:rPr>
          <w:t xml:space="preserve"> статьи 37</w:t>
        </w:r>
      </w:hyperlink>
      <w:r w:rsidR="004508D6">
        <w:rPr>
          <w:spacing w:val="1"/>
          <w:sz w:val="28"/>
          <w:szCs w:val="28"/>
        </w:rPr>
        <w:t xml:space="preserve"> </w:t>
      </w:r>
      <w:hyperlink r:id="rId16" w:history="1">
        <w:r w:rsidR="004508D6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4508D6">
          <w:rPr>
            <w:rStyle w:val="a7"/>
            <w:color w:val="auto"/>
            <w:spacing w:val="1"/>
            <w:sz w:val="28"/>
            <w:szCs w:val="28"/>
            <w:u w:val="none"/>
          </w:rPr>
          <w:t>ого</w:t>
        </w:r>
        <w:r w:rsidR="004508D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4508D6">
          <w:rPr>
            <w:rStyle w:val="a7"/>
            <w:color w:val="auto"/>
            <w:spacing w:val="1"/>
            <w:sz w:val="28"/>
            <w:szCs w:val="28"/>
            <w:u w:val="none"/>
          </w:rPr>
          <w:t>а</w:t>
        </w:r>
        <w:r w:rsidR="004508D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4508D6">
          <w:rPr>
            <w:rStyle w:val="a7"/>
            <w:color w:val="auto"/>
            <w:spacing w:val="1"/>
            <w:sz w:val="28"/>
            <w:szCs w:val="28"/>
            <w:u w:val="none"/>
          </w:rPr>
          <w:t xml:space="preserve">           </w:t>
        </w:r>
        <w:r w:rsidR="004508D6" w:rsidRPr="00163AD0">
          <w:rPr>
            <w:rStyle w:val="a7"/>
            <w:color w:val="auto"/>
            <w:spacing w:val="1"/>
            <w:sz w:val="28"/>
            <w:szCs w:val="28"/>
            <w:u w:val="none"/>
          </w:rPr>
          <w:t>от 21 июля 2005 г</w:t>
        </w:r>
        <w:r w:rsidR="004508D6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4508D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4508D6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="004508D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Pr="0016164C">
        <w:rPr>
          <w:spacing w:val="1"/>
          <w:sz w:val="28"/>
          <w:szCs w:val="28"/>
        </w:rPr>
        <w:t xml:space="preserve"> «О концессионных соглашениях» в десятидневный срок со дня принятия указанного решения размещает на официальном сайте в информационно-телекоммуникационной сети Интернет для размещения информации о проведении торгов, определенном Правительством Российской Федерации, предложение о заключении концессионного соглашения в целях принятия заявок о готовности к участию в конкурсе на заключение концессионного соглашения на условиях, определенных в предложении о заключении концессионного соглашения в отношении объекта концессионного соглашения, предусмотренного в предложении о заключении концессионного соглашения, от иных лиц, отвечающих требованиям, предъявляемым</w:t>
      </w:r>
      <w:r w:rsidR="002C6F55">
        <w:rPr>
          <w:spacing w:val="1"/>
          <w:sz w:val="28"/>
          <w:szCs w:val="28"/>
        </w:rPr>
        <w:t xml:space="preserve"> </w:t>
      </w:r>
      <w:hyperlink r:id="rId17" w:history="1">
        <w:r w:rsidRPr="00D526C0">
          <w:rPr>
            <w:rStyle w:val="a7"/>
            <w:color w:val="auto"/>
            <w:spacing w:val="1"/>
            <w:sz w:val="28"/>
            <w:szCs w:val="28"/>
            <w:u w:val="none"/>
          </w:rPr>
          <w:t>частью 4.1</w:t>
        </w:r>
        <w:r w:rsidR="002C6F55" w:rsidRPr="00D526C0">
          <w:rPr>
            <w:rStyle w:val="a7"/>
            <w:color w:val="auto"/>
            <w:spacing w:val="1"/>
            <w:sz w:val="28"/>
            <w:szCs w:val="28"/>
            <w:u w:val="none"/>
          </w:rPr>
          <w:t>.</w:t>
        </w:r>
        <w:r w:rsidRPr="00D526C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статьи 37</w:t>
        </w:r>
      </w:hyperlink>
      <w:r w:rsidR="002C6F55">
        <w:rPr>
          <w:spacing w:val="1"/>
          <w:sz w:val="28"/>
          <w:szCs w:val="28"/>
        </w:rPr>
        <w:t xml:space="preserve"> </w:t>
      </w:r>
      <w:hyperlink r:id="rId18" w:history="1">
        <w:r w:rsidR="002C6F55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2C6F55">
          <w:rPr>
            <w:rStyle w:val="a7"/>
            <w:color w:val="auto"/>
            <w:spacing w:val="1"/>
            <w:sz w:val="28"/>
            <w:szCs w:val="28"/>
            <w:u w:val="none"/>
          </w:rPr>
          <w:t>ого</w:t>
        </w:r>
        <w:r w:rsidR="002C6F55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2C6F55">
          <w:rPr>
            <w:rStyle w:val="a7"/>
            <w:color w:val="auto"/>
            <w:spacing w:val="1"/>
            <w:sz w:val="28"/>
            <w:szCs w:val="28"/>
            <w:u w:val="none"/>
          </w:rPr>
          <w:t>а</w:t>
        </w:r>
        <w:r w:rsidR="002C6F55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 w:rsidR="002C6F55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2C6F55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2C6F55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="002C6F55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="002C6F55">
        <w:rPr>
          <w:spacing w:val="1"/>
          <w:sz w:val="28"/>
          <w:szCs w:val="28"/>
        </w:rPr>
        <w:t xml:space="preserve"> </w:t>
      </w:r>
      <w:r w:rsidRPr="0016164C">
        <w:rPr>
          <w:spacing w:val="1"/>
          <w:sz w:val="28"/>
          <w:szCs w:val="28"/>
        </w:rPr>
        <w:t>«О концессионных соглашениях» к лицу, выступающему с инициативой заключения концессионного соглашения.</w:t>
      </w:r>
    </w:p>
    <w:p w:rsidR="00354E69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3.</w:t>
      </w:r>
      <w:r w:rsidR="002C6F55">
        <w:rPr>
          <w:spacing w:val="1"/>
          <w:sz w:val="28"/>
          <w:szCs w:val="28"/>
        </w:rPr>
        <w:t>4</w:t>
      </w:r>
      <w:r w:rsidRPr="0016164C">
        <w:rPr>
          <w:spacing w:val="1"/>
          <w:sz w:val="28"/>
          <w:szCs w:val="28"/>
        </w:rPr>
        <w:t xml:space="preserve">. В случае принятия решения о возможности заключения концессионного соглашения на иных условиях, чем предложено инициатором заключения соглашения, </w:t>
      </w:r>
      <w:r w:rsidR="00D526C0">
        <w:rPr>
          <w:spacing w:val="1"/>
          <w:sz w:val="28"/>
          <w:szCs w:val="28"/>
        </w:rPr>
        <w:t>к</w:t>
      </w:r>
      <w:r w:rsidR="002C6F55">
        <w:rPr>
          <w:spacing w:val="1"/>
          <w:sz w:val="28"/>
          <w:szCs w:val="28"/>
        </w:rPr>
        <w:t>онцедент</w:t>
      </w:r>
      <w:r w:rsidRPr="0016164C">
        <w:rPr>
          <w:spacing w:val="1"/>
          <w:sz w:val="28"/>
          <w:szCs w:val="28"/>
        </w:rPr>
        <w:t xml:space="preserve"> определяет срок и порядок проведения переговоров с инициатором заключения концессионного соглашения в целях </w:t>
      </w:r>
      <w:r w:rsidRPr="0016164C">
        <w:rPr>
          <w:spacing w:val="1"/>
          <w:sz w:val="28"/>
          <w:szCs w:val="28"/>
        </w:rPr>
        <w:lastRenderedPageBreak/>
        <w:t>обсуждения условий концессионного соглашения и их согласования по результатам переговоров.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Предложение о заключении концессионного соглашения, определенное по результатам переговоров, размещается </w:t>
      </w:r>
      <w:r w:rsidR="00D526C0">
        <w:rPr>
          <w:spacing w:val="1"/>
          <w:sz w:val="28"/>
          <w:szCs w:val="28"/>
        </w:rPr>
        <w:t>к</w:t>
      </w:r>
      <w:r w:rsidR="002112CB">
        <w:rPr>
          <w:spacing w:val="1"/>
          <w:sz w:val="28"/>
          <w:szCs w:val="28"/>
        </w:rPr>
        <w:t>онцедентом</w:t>
      </w:r>
      <w:r w:rsidRPr="0016164C">
        <w:rPr>
          <w:spacing w:val="1"/>
          <w:sz w:val="28"/>
          <w:szCs w:val="28"/>
        </w:rPr>
        <w:t xml:space="preserve"> в соответствии с</w:t>
      </w:r>
      <w:r w:rsidR="002112CB">
        <w:rPr>
          <w:spacing w:val="1"/>
          <w:sz w:val="28"/>
          <w:szCs w:val="28"/>
        </w:rPr>
        <w:t xml:space="preserve"> </w:t>
      </w:r>
      <w:hyperlink r:id="rId19" w:history="1">
        <w:r w:rsidRPr="002112CB">
          <w:rPr>
            <w:rStyle w:val="a7"/>
            <w:color w:val="auto"/>
            <w:spacing w:val="1"/>
            <w:sz w:val="28"/>
            <w:szCs w:val="28"/>
            <w:u w:val="none"/>
          </w:rPr>
          <w:t>частью 4.8</w:t>
        </w:r>
        <w:r w:rsidR="002112CB">
          <w:rPr>
            <w:rStyle w:val="a7"/>
            <w:color w:val="auto"/>
            <w:spacing w:val="1"/>
            <w:sz w:val="28"/>
            <w:szCs w:val="28"/>
            <w:u w:val="none"/>
          </w:rPr>
          <w:t>.</w:t>
        </w:r>
        <w:r w:rsidRPr="002112CB">
          <w:rPr>
            <w:rStyle w:val="a7"/>
            <w:color w:val="auto"/>
            <w:spacing w:val="1"/>
            <w:sz w:val="28"/>
            <w:szCs w:val="28"/>
            <w:u w:val="none"/>
          </w:rPr>
          <w:t xml:space="preserve"> статьи 37</w:t>
        </w:r>
      </w:hyperlink>
      <w:r w:rsidR="002112CB">
        <w:rPr>
          <w:spacing w:val="1"/>
          <w:sz w:val="28"/>
          <w:szCs w:val="28"/>
        </w:rPr>
        <w:t xml:space="preserve"> </w:t>
      </w:r>
      <w:hyperlink r:id="rId20" w:history="1"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2112CB">
          <w:rPr>
            <w:rStyle w:val="a7"/>
            <w:color w:val="auto"/>
            <w:spacing w:val="1"/>
            <w:sz w:val="28"/>
            <w:szCs w:val="28"/>
            <w:u w:val="none"/>
          </w:rPr>
          <w:t>ого</w:t>
        </w:r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2112CB">
          <w:rPr>
            <w:rStyle w:val="a7"/>
            <w:color w:val="auto"/>
            <w:spacing w:val="1"/>
            <w:sz w:val="28"/>
            <w:szCs w:val="28"/>
            <w:u w:val="none"/>
          </w:rPr>
          <w:t>а</w:t>
        </w:r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 w:rsidR="002112CB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2112CB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Pr="0016164C">
        <w:rPr>
          <w:spacing w:val="1"/>
          <w:sz w:val="28"/>
          <w:szCs w:val="28"/>
        </w:rPr>
        <w:t xml:space="preserve"> «О концессионных соглашениях» на официальном сайте в информационно-телекоммуникационной сети Интернет для размещения информации о проведении торгов, определенном Правительством Российской Федерации, в целях принятия заявок о готовности к участию в конкурсе на заключение концессионного соглашения на условиях, предусмотренных в таком проекте концессионного соглашения, в отношении объекта концессионного соглашения, предусмотренного в предложении о заключении концессионного соглашения, от иных лиц, отвечающих требованиям, предъявляемым</w:t>
      </w:r>
      <w:r w:rsidR="002112CB">
        <w:rPr>
          <w:rStyle w:val="apple-converted-space"/>
          <w:spacing w:val="1"/>
          <w:sz w:val="28"/>
          <w:szCs w:val="28"/>
        </w:rPr>
        <w:t xml:space="preserve"> </w:t>
      </w:r>
      <w:hyperlink r:id="rId21" w:history="1">
        <w:r w:rsidRPr="00D526C0">
          <w:rPr>
            <w:rStyle w:val="a7"/>
            <w:color w:val="auto"/>
            <w:spacing w:val="1"/>
            <w:sz w:val="28"/>
            <w:szCs w:val="28"/>
            <w:u w:val="none"/>
          </w:rPr>
          <w:t>частью 4.1</w:t>
        </w:r>
        <w:r w:rsidR="002112CB" w:rsidRPr="00D526C0">
          <w:rPr>
            <w:rStyle w:val="a7"/>
            <w:color w:val="auto"/>
            <w:spacing w:val="1"/>
            <w:sz w:val="28"/>
            <w:szCs w:val="28"/>
            <w:u w:val="none"/>
          </w:rPr>
          <w:t>.</w:t>
        </w:r>
        <w:r w:rsidRPr="00D526C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статьи 37</w:t>
        </w:r>
      </w:hyperlink>
      <w:r w:rsidR="002112CB">
        <w:rPr>
          <w:spacing w:val="1"/>
          <w:sz w:val="28"/>
          <w:szCs w:val="28"/>
        </w:rPr>
        <w:t xml:space="preserve"> </w:t>
      </w:r>
      <w:hyperlink r:id="rId22" w:history="1"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2112CB">
          <w:rPr>
            <w:rStyle w:val="a7"/>
            <w:color w:val="auto"/>
            <w:spacing w:val="1"/>
            <w:sz w:val="28"/>
            <w:szCs w:val="28"/>
            <w:u w:val="none"/>
          </w:rPr>
          <w:t>ого</w:t>
        </w:r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2112CB">
          <w:rPr>
            <w:rStyle w:val="a7"/>
            <w:color w:val="auto"/>
            <w:spacing w:val="1"/>
            <w:sz w:val="28"/>
            <w:szCs w:val="28"/>
            <w:u w:val="none"/>
          </w:rPr>
          <w:t>а</w:t>
        </w:r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 w:rsidR="002112CB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2112CB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="002112CB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="002112CB" w:rsidRPr="0016164C">
        <w:rPr>
          <w:spacing w:val="1"/>
          <w:sz w:val="28"/>
          <w:szCs w:val="28"/>
        </w:rPr>
        <w:t xml:space="preserve"> </w:t>
      </w:r>
      <w:r w:rsidRPr="0016164C">
        <w:rPr>
          <w:spacing w:val="1"/>
          <w:sz w:val="28"/>
          <w:szCs w:val="28"/>
        </w:rPr>
        <w:t>«О концессионных соглашениях» к лицу, выступающему с инициативой заключения концессионного соглашения.</w:t>
      </w:r>
    </w:p>
    <w:p w:rsidR="0016164C" w:rsidRPr="0016164C" w:rsidRDefault="00DE7DB3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3.5</w:t>
      </w:r>
      <w:r w:rsidR="0016164C" w:rsidRPr="0016164C">
        <w:rPr>
          <w:spacing w:val="1"/>
          <w:sz w:val="28"/>
          <w:szCs w:val="28"/>
        </w:rPr>
        <w:t>. В случае если в соответствии с</w:t>
      </w:r>
      <w:r>
        <w:rPr>
          <w:spacing w:val="1"/>
          <w:sz w:val="28"/>
          <w:szCs w:val="28"/>
        </w:rPr>
        <w:t xml:space="preserve"> </w:t>
      </w:r>
      <w:hyperlink r:id="rId23" w:history="1">
        <w:r w:rsidR="0016164C" w:rsidRPr="00DE7DB3">
          <w:rPr>
            <w:rStyle w:val="a7"/>
            <w:color w:val="auto"/>
            <w:spacing w:val="1"/>
            <w:sz w:val="28"/>
            <w:szCs w:val="28"/>
            <w:u w:val="none"/>
          </w:rPr>
          <w:t>частью 4.9</w:t>
        </w:r>
        <w:r w:rsidRPr="00DE7DB3">
          <w:rPr>
            <w:rStyle w:val="a7"/>
            <w:color w:val="auto"/>
            <w:spacing w:val="1"/>
            <w:sz w:val="28"/>
            <w:szCs w:val="28"/>
            <w:u w:val="none"/>
          </w:rPr>
          <w:t>.</w:t>
        </w:r>
        <w:r w:rsidR="0016164C" w:rsidRPr="00DE7DB3">
          <w:rPr>
            <w:rStyle w:val="a7"/>
            <w:color w:val="auto"/>
            <w:spacing w:val="1"/>
            <w:sz w:val="28"/>
            <w:szCs w:val="28"/>
            <w:u w:val="none"/>
          </w:rPr>
          <w:t xml:space="preserve"> статьи 37</w:t>
        </w:r>
      </w:hyperlink>
      <w:r>
        <w:rPr>
          <w:spacing w:val="1"/>
          <w:sz w:val="28"/>
          <w:szCs w:val="28"/>
        </w:rPr>
        <w:t xml:space="preserve"> </w:t>
      </w:r>
      <w:hyperlink r:id="rId24" w:history="1"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>
          <w:rPr>
            <w:rStyle w:val="a7"/>
            <w:color w:val="auto"/>
            <w:spacing w:val="1"/>
            <w:sz w:val="28"/>
            <w:szCs w:val="28"/>
            <w:u w:val="none"/>
          </w:rPr>
          <w:t>ого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>
          <w:rPr>
            <w:rStyle w:val="a7"/>
            <w:color w:val="auto"/>
            <w:spacing w:val="1"/>
            <w:sz w:val="28"/>
            <w:szCs w:val="28"/>
            <w:u w:val="none"/>
          </w:rPr>
          <w:t>а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="0016164C" w:rsidRPr="0016164C">
        <w:rPr>
          <w:spacing w:val="1"/>
          <w:sz w:val="28"/>
          <w:szCs w:val="28"/>
        </w:rPr>
        <w:t xml:space="preserve"> «О концессионных соглашениях» поступили заявки о готовности к участию в конкурсе на заключение концессионного соглашения от других лиц, </w:t>
      </w:r>
      <w:r w:rsidR="00D526C0">
        <w:rPr>
          <w:spacing w:val="1"/>
          <w:sz w:val="28"/>
          <w:szCs w:val="28"/>
        </w:rPr>
        <w:t>к</w:t>
      </w:r>
      <w:r>
        <w:rPr>
          <w:spacing w:val="1"/>
          <w:sz w:val="28"/>
          <w:szCs w:val="28"/>
        </w:rPr>
        <w:t>онцедент</w:t>
      </w:r>
      <w:r w:rsidR="0016164C" w:rsidRPr="0016164C">
        <w:rPr>
          <w:spacing w:val="1"/>
          <w:sz w:val="28"/>
          <w:szCs w:val="28"/>
        </w:rPr>
        <w:t xml:space="preserve"> обязан разместить данную информацию на официальном сайте в информационно-телекоммуникационной сети Интернет для размещения информации о проведении торгов, определенном Правительством Российской Федерации. В этом случае заключение концессионного соглашения осуществляется на конкурсной основе в порядке, установленном </w:t>
      </w:r>
      <w:hyperlink r:id="rId25" w:history="1"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>
          <w:rPr>
            <w:rStyle w:val="a7"/>
            <w:color w:val="auto"/>
            <w:spacing w:val="1"/>
            <w:sz w:val="28"/>
            <w:szCs w:val="28"/>
            <w:u w:val="none"/>
          </w:rPr>
          <w:t>ым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>
          <w:rPr>
            <w:rStyle w:val="a7"/>
            <w:color w:val="auto"/>
            <w:spacing w:val="1"/>
            <w:sz w:val="28"/>
            <w:szCs w:val="28"/>
            <w:u w:val="none"/>
          </w:rPr>
          <w:t>ом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>
          <w:rPr>
            <w:rStyle w:val="a7"/>
            <w:color w:val="auto"/>
            <w:spacing w:val="1"/>
            <w:sz w:val="28"/>
            <w:szCs w:val="28"/>
            <w:u w:val="none"/>
          </w:rPr>
          <w:t xml:space="preserve">             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>от 21 июля 2005 г</w:t>
        </w:r>
        <w:r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="0016164C" w:rsidRPr="0016164C">
        <w:rPr>
          <w:spacing w:val="1"/>
          <w:sz w:val="28"/>
          <w:szCs w:val="28"/>
        </w:rPr>
        <w:t xml:space="preserve"> «О концессионных соглашениях» и настоящим Положением.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3.</w:t>
      </w:r>
      <w:r w:rsidR="00FD0198">
        <w:rPr>
          <w:spacing w:val="1"/>
          <w:sz w:val="28"/>
          <w:szCs w:val="28"/>
        </w:rPr>
        <w:t>6</w:t>
      </w:r>
      <w:r w:rsidRPr="0016164C">
        <w:rPr>
          <w:spacing w:val="1"/>
          <w:sz w:val="28"/>
          <w:szCs w:val="28"/>
        </w:rPr>
        <w:t xml:space="preserve">. Решение </w:t>
      </w:r>
      <w:r w:rsidR="00D526C0">
        <w:rPr>
          <w:spacing w:val="1"/>
          <w:sz w:val="28"/>
          <w:szCs w:val="28"/>
        </w:rPr>
        <w:t>к</w:t>
      </w:r>
      <w:r w:rsidRPr="0016164C">
        <w:rPr>
          <w:spacing w:val="1"/>
          <w:sz w:val="28"/>
          <w:szCs w:val="28"/>
        </w:rPr>
        <w:t>о</w:t>
      </w:r>
      <w:r w:rsidR="00E32F13">
        <w:rPr>
          <w:spacing w:val="1"/>
          <w:sz w:val="28"/>
          <w:szCs w:val="28"/>
        </w:rPr>
        <w:t>нцедента</w:t>
      </w:r>
      <w:r w:rsidRPr="0016164C">
        <w:rPr>
          <w:spacing w:val="1"/>
          <w:sz w:val="28"/>
          <w:szCs w:val="28"/>
        </w:rPr>
        <w:t xml:space="preserve"> является основанием для подготовки проекта постановления администрации </w:t>
      </w:r>
      <w:r w:rsidR="00E32F13">
        <w:rPr>
          <w:spacing w:val="1"/>
          <w:sz w:val="28"/>
          <w:szCs w:val="28"/>
        </w:rPr>
        <w:t>Пожарского муниципального района</w:t>
      </w:r>
      <w:r w:rsidR="00D526C0">
        <w:rPr>
          <w:spacing w:val="1"/>
          <w:sz w:val="28"/>
          <w:szCs w:val="28"/>
        </w:rPr>
        <w:t xml:space="preserve"> Приморского края</w:t>
      </w:r>
      <w:r w:rsidRPr="0016164C">
        <w:rPr>
          <w:spacing w:val="1"/>
          <w:sz w:val="28"/>
          <w:szCs w:val="28"/>
        </w:rPr>
        <w:t xml:space="preserve"> о заключении концессионного соглашения.</w:t>
      </w:r>
    </w:p>
    <w:p w:rsidR="00FD0198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3.</w:t>
      </w:r>
      <w:r w:rsidR="00FD0198">
        <w:rPr>
          <w:spacing w:val="1"/>
          <w:sz w:val="28"/>
          <w:szCs w:val="28"/>
        </w:rPr>
        <w:t>7</w:t>
      </w:r>
      <w:r w:rsidRPr="0016164C">
        <w:rPr>
          <w:spacing w:val="1"/>
          <w:sz w:val="28"/>
          <w:szCs w:val="28"/>
        </w:rPr>
        <w:t xml:space="preserve">. В случае, если объектом концессионного соглашения являются объекты теплоснабжения, централизованные системы горячего </w:t>
      </w:r>
      <w:r w:rsidRPr="0016164C">
        <w:rPr>
          <w:spacing w:val="1"/>
          <w:sz w:val="28"/>
          <w:szCs w:val="28"/>
        </w:rPr>
        <w:lastRenderedPageBreak/>
        <w:t xml:space="preserve">водоснабжения, холодного водоснабжения и (или) водоотведения, отдельные объекты таких систем, </w:t>
      </w:r>
      <w:r w:rsidR="00497422">
        <w:rPr>
          <w:spacing w:val="1"/>
          <w:sz w:val="28"/>
          <w:szCs w:val="28"/>
        </w:rPr>
        <w:t>Концедент</w:t>
      </w:r>
      <w:r w:rsidRPr="0016164C">
        <w:rPr>
          <w:spacing w:val="1"/>
          <w:sz w:val="28"/>
          <w:szCs w:val="28"/>
        </w:rPr>
        <w:t xml:space="preserve"> обязан представить в течение тридцати календарных дней по запросу лица, выступающего с инициативой заключения концессионного соглашения, документы и материалы, указанные в</w:t>
      </w:r>
      <w:r w:rsidR="00497422">
        <w:rPr>
          <w:spacing w:val="1"/>
          <w:sz w:val="28"/>
          <w:szCs w:val="28"/>
        </w:rPr>
        <w:t xml:space="preserve"> </w:t>
      </w:r>
      <w:hyperlink r:id="rId26" w:history="1">
        <w:r w:rsidRPr="00497422">
          <w:rPr>
            <w:rStyle w:val="a7"/>
            <w:color w:val="auto"/>
            <w:spacing w:val="1"/>
            <w:sz w:val="28"/>
            <w:szCs w:val="28"/>
            <w:u w:val="none"/>
          </w:rPr>
          <w:t>пунктах 1</w:t>
        </w:r>
      </w:hyperlink>
      <w:r w:rsidRPr="00497422">
        <w:rPr>
          <w:spacing w:val="1"/>
          <w:sz w:val="28"/>
          <w:szCs w:val="28"/>
        </w:rPr>
        <w:t>,</w:t>
      </w:r>
      <w:r w:rsidR="00497422" w:rsidRPr="00497422">
        <w:rPr>
          <w:spacing w:val="1"/>
          <w:sz w:val="28"/>
          <w:szCs w:val="28"/>
        </w:rPr>
        <w:t xml:space="preserve"> </w:t>
      </w:r>
      <w:hyperlink r:id="rId27" w:history="1">
        <w:r w:rsidRPr="00497422">
          <w:rPr>
            <w:rStyle w:val="a7"/>
            <w:color w:val="auto"/>
            <w:spacing w:val="1"/>
            <w:sz w:val="28"/>
            <w:szCs w:val="28"/>
            <w:u w:val="none"/>
          </w:rPr>
          <w:t>4</w:t>
        </w:r>
      </w:hyperlink>
      <w:r w:rsidR="00497422" w:rsidRPr="00497422">
        <w:rPr>
          <w:spacing w:val="1"/>
          <w:sz w:val="28"/>
          <w:szCs w:val="28"/>
        </w:rPr>
        <w:t xml:space="preserve"> </w:t>
      </w:r>
      <w:r w:rsidRPr="00497422">
        <w:rPr>
          <w:spacing w:val="1"/>
          <w:sz w:val="28"/>
          <w:szCs w:val="28"/>
        </w:rPr>
        <w:t>-</w:t>
      </w:r>
      <w:r w:rsidR="00497422" w:rsidRPr="00497422">
        <w:rPr>
          <w:spacing w:val="1"/>
          <w:sz w:val="28"/>
          <w:szCs w:val="28"/>
        </w:rPr>
        <w:t xml:space="preserve"> </w:t>
      </w:r>
      <w:hyperlink r:id="rId28" w:history="1">
        <w:r w:rsidRPr="00497422">
          <w:rPr>
            <w:rStyle w:val="a7"/>
            <w:color w:val="auto"/>
            <w:spacing w:val="1"/>
            <w:sz w:val="28"/>
            <w:szCs w:val="28"/>
            <w:u w:val="none"/>
          </w:rPr>
          <w:t>8</w:t>
        </w:r>
      </w:hyperlink>
      <w:r w:rsidRPr="00497422">
        <w:rPr>
          <w:spacing w:val="1"/>
          <w:sz w:val="28"/>
          <w:szCs w:val="28"/>
        </w:rPr>
        <w:t>,</w:t>
      </w:r>
      <w:r w:rsidR="00497422" w:rsidRPr="00497422">
        <w:rPr>
          <w:spacing w:val="1"/>
          <w:sz w:val="28"/>
          <w:szCs w:val="28"/>
        </w:rPr>
        <w:t xml:space="preserve"> </w:t>
      </w:r>
      <w:hyperlink r:id="rId29" w:history="1">
        <w:r w:rsidRPr="00497422">
          <w:rPr>
            <w:rStyle w:val="a7"/>
            <w:color w:val="auto"/>
            <w:spacing w:val="1"/>
            <w:sz w:val="28"/>
            <w:szCs w:val="28"/>
            <w:u w:val="none"/>
          </w:rPr>
          <w:t>10</w:t>
        </w:r>
      </w:hyperlink>
      <w:r w:rsidR="00497422" w:rsidRPr="00497422">
        <w:rPr>
          <w:spacing w:val="1"/>
          <w:sz w:val="28"/>
          <w:szCs w:val="28"/>
        </w:rPr>
        <w:t xml:space="preserve"> </w:t>
      </w:r>
      <w:r w:rsidRPr="00497422">
        <w:rPr>
          <w:spacing w:val="1"/>
          <w:sz w:val="28"/>
          <w:szCs w:val="28"/>
        </w:rPr>
        <w:t>-</w:t>
      </w:r>
      <w:r w:rsidR="00497422" w:rsidRPr="00497422">
        <w:rPr>
          <w:spacing w:val="1"/>
          <w:sz w:val="28"/>
          <w:szCs w:val="28"/>
        </w:rPr>
        <w:t xml:space="preserve"> </w:t>
      </w:r>
      <w:hyperlink r:id="rId30" w:history="1">
        <w:r w:rsidRPr="00497422">
          <w:rPr>
            <w:rStyle w:val="a7"/>
            <w:color w:val="auto"/>
            <w:spacing w:val="1"/>
            <w:sz w:val="28"/>
            <w:szCs w:val="28"/>
            <w:u w:val="none"/>
          </w:rPr>
          <w:t>14 части 1 статьи 46</w:t>
        </w:r>
      </w:hyperlink>
      <w:r w:rsidR="00497422">
        <w:rPr>
          <w:spacing w:val="1"/>
          <w:sz w:val="28"/>
          <w:szCs w:val="28"/>
        </w:rPr>
        <w:t xml:space="preserve"> </w:t>
      </w:r>
      <w:hyperlink r:id="rId31" w:history="1">
        <w:r w:rsidR="00497422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497422">
          <w:rPr>
            <w:rStyle w:val="a7"/>
            <w:color w:val="auto"/>
            <w:spacing w:val="1"/>
            <w:sz w:val="28"/>
            <w:szCs w:val="28"/>
            <w:u w:val="none"/>
          </w:rPr>
          <w:t>ого</w:t>
        </w:r>
        <w:r w:rsidR="00497422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497422">
          <w:rPr>
            <w:rStyle w:val="a7"/>
            <w:color w:val="auto"/>
            <w:spacing w:val="1"/>
            <w:sz w:val="28"/>
            <w:szCs w:val="28"/>
            <w:u w:val="none"/>
          </w:rPr>
          <w:t>а</w:t>
        </w:r>
        <w:r w:rsidR="00497422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 w:rsidR="00497422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497422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497422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="00497422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Pr="0016164C">
        <w:rPr>
          <w:spacing w:val="1"/>
          <w:sz w:val="28"/>
          <w:szCs w:val="28"/>
        </w:rPr>
        <w:t xml:space="preserve"> «О концессионных соглашениях», а также сведения о составе имущества и обеспечить доступ для ознакомления указанного лица со схемой теплоснабжения, схемой водоснабжения и водоотведения. </w:t>
      </w:r>
    </w:p>
    <w:p w:rsidR="00FD0198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3.</w:t>
      </w:r>
      <w:r w:rsidR="00FD0198">
        <w:rPr>
          <w:spacing w:val="1"/>
          <w:sz w:val="28"/>
          <w:szCs w:val="28"/>
        </w:rPr>
        <w:t>8</w:t>
      </w:r>
      <w:r w:rsidRPr="0016164C">
        <w:rPr>
          <w:spacing w:val="1"/>
          <w:sz w:val="28"/>
          <w:szCs w:val="28"/>
        </w:rPr>
        <w:t>. В случае принятия решения о невозможности заключения концессионного соглашения, в протоколе указывается причина, по которой предложение о заключении концессионного соглашения не было принято.</w:t>
      </w:r>
    </w:p>
    <w:p w:rsidR="00FD0198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Отказ в заключении концессионного соглашения допускается в случае, если:</w:t>
      </w:r>
    </w:p>
    <w:p w:rsidR="00D92504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1) заявленный объект не находится в собственности </w:t>
      </w:r>
      <w:r w:rsidR="00D92504">
        <w:rPr>
          <w:spacing w:val="1"/>
          <w:sz w:val="28"/>
          <w:szCs w:val="28"/>
        </w:rPr>
        <w:t>Пожарского муниципального района</w:t>
      </w:r>
      <w:r w:rsidRPr="0016164C">
        <w:rPr>
          <w:spacing w:val="1"/>
          <w:sz w:val="28"/>
          <w:szCs w:val="28"/>
        </w:rPr>
        <w:t>;</w:t>
      </w:r>
    </w:p>
    <w:p w:rsidR="00D92504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2) </w:t>
      </w:r>
      <w:r w:rsidR="00013443" w:rsidRPr="00013443">
        <w:rPr>
          <w:spacing w:val="1"/>
          <w:sz w:val="28"/>
          <w:szCs w:val="28"/>
        </w:rPr>
        <w:t>заявленный объект не соответствует перечню объектов концессионного соглашения, указанному в статье 4 Зако</w:t>
      </w:r>
      <w:r w:rsidR="00013443">
        <w:rPr>
          <w:spacing w:val="1"/>
          <w:sz w:val="28"/>
          <w:szCs w:val="28"/>
        </w:rPr>
        <w:t>на «О концессионных соглашениях»</w:t>
      </w:r>
      <w:r w:rsidRPr="0016164C">
        <w:rPr>
          <w:spacing w:val="1"/>
          <w:sz w:val="28"/>
          <w:szCs w:val="28"/>
        </w:rPr>
        <w:t>;</w:t>
      </w:r>
    </w:p>
    <w:p w:rsid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3) иных случаях, предусмотренных</w:t>
      </w:r>
      <w:r w:rsidR="00D92504">
        <w:rPr>
          <w:spacing w:val="1"/>
          <w:sz w:val="28"/>
          <w:szCs w:val="28"/>
        </w:rPr>
        <w:t xml:space="preserve"> </w:t>
      </w:r>
      <w:hyperlink r:id="rId32" w:history="1">
        <w:r w:rsidRPr="00D92504">
          <w:rPr>
            <w:rStyle w:val="a7"/>
            <w:color w:val="auto"/>
            <w:spacing w:val="1"/>
            <w:sz w:val="28"/>
            <w:szCs w:val="28"/>
            <w:u w:val="none"/>
          </w:rPr>
          <w:t>частью 4.6 статьи 37</w:t>
        </w:r>
      </w:hyperlink>
      <w:r w:rsidR="00D92504">
        <w:rPr>
          <w:spacing w:val="1"/>
          <w:sz w:val="28"/>
          <w:szCs w:val="28"/>
        </w:rPr>
        <w:t xml:space="preserve"> </w:t>
      </w:r>
      <w:hyperlink r:id="rId33" w:history="1">
        <w:r w:rsidR="00D92504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D92504">
          <w:rPr>
            <w:rStyle w:val="a7"/>
            <w:color w:val="auto"/>
            <w:spacing w:val="1"/>
            <w:sz w:val="28"/>
            <w:szCs w:val="28"/>
            <w:u w:val="none"/>
          </w:rPr>
          <w:t>ого</w:t>
        </w:r>
        <w:r w:rsidR="00D92504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D92504">
          <w:rPr>
            <w:rStyle w:val="a7"/>
            <w:color w:val="auto"/>
            <w:spacing w:val="1"/>
            <w:sz w:val="28"/>
            <w:szCs w:val="28"/>
            <w:u w:val="none"/>
          </w:rPr>
          <w:t>а</w:t>
        </w:r>
        <w:r w:rsidR="00D92504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 w:rsidR="00D92504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D92504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D92504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="00D92504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Pr="0016164C">
        <w:rPr>
          <w:spacing w:val="1"/>
          <w:sz w:val="28"/>
          <w:szCs w:val="28"/>
        </w:rPr>
        <w:t xml:space="preserve"> «О концессионных соглашениях» и иными федеральными законами.</w:t>
      </w:r>
    </w:p>
    <w:p w:rsidR="00D92504" w:rsidRPr="0016164C" w:rsidRDefault="00D92504" w:rsidP="00D526C0">
      <w:pPr>
        <w:pStyle w:val="formattexttopleveltext"/>
        <w:shd w:val="clear" w:color="auto" w:fill="FFFFFF"/>
        <w:spacing w:before="0" w:beforeAutospacing="0" w:after="0" w:afterAutospacing="0"/>
        <w:ind w:firstLine="720"/>
        <w:contextualSpacing/>
        <w:jc w:val="both"/>
        <w:textAlignment w:val="baseline"/>
        <w:rPr>
          <w:spacing w:val="1"/>
          <w:sz w:val="28"/>
          <w:szCs w:val="28"/>
        </w:rPr>
      </w:pPr>
    </w:p>
    <w:p w:rsidR="0016164C" w:rsidRDefault="0016164C" w:rsidP="00D92504">
      <w:pPr>
        <w:pStyle w:val="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  <w:r w:rsidRPr="0016164C">
        <w:rPr>
          <w:b w:val="0"/>
          <w:bCs w:val="0"/>
          <w:spacing w:val="1"/>
          <w:sz w:val="28"/>
          <w:szCs w:val="28"/>
        </w:rPr>
        <w:t>4. Проведение конкурса на право заключения концессионного соглашения</w:t>
      </w:r>
    </w:p>
    <w:p w:rsidR="00D92504" w:rsidRPr="0016164C" w:rsidRDefault="00D92504" w:rsidP="00524F69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4.1. Концессионное соглашение заключается путем проведения конкурса на право заключения концессионного соглашения, за исключением случаев, предусмотренных законодательством</w:t>
      </w:r>
      <w:r w:rsidR="00D526C0">
        <w:rPr>
          <w:spacing w:val="1"/>
          <w:sz w:val="28"/>
          <w:szCs w:val="28"/>
        </w:rPr>
        <w:t xml:space="preserve"> Российской Федерации</w:t>
      </w:r>
      <w:r w:rsidRPr="0016164C">
        <w:rPr>
          <w:spacing w:val="1"/>
          <w:sz w:val="28"/>
          <w:szCs w:val="28"/>
        </w:rPr>
        <w:t>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4.2. Лицо, с которым будет заключено концессионное соглашение, определяется по итогам открытого конкурса, за исключением случаев, предусмотренных законодательством</w:t>
      </w:r>
      <w:r w:rsidR="00D526C0">
        <w:rPr>
          <w:spacing w:val="1"/>
          <w:sz w:val="28"/>
          <w:szCs w:val="28"/>
        </w:rPr>
        <w:t xml:space="preserve"> Российской Федерации</w:t>
      </w:r>
      <w:r w:rsidRPr="0016164C">
        <w:rPr>
          <w:spacing w:val="1"/>
          <w:sz w:val="28"/>
          <w:szCs w:val="28"/>
        </w:rPr>
        <w:t>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4.3. Для проведения конкурса на право заключения концессионного соглашения создается конкурсная комиссия.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lastRenderedPageBreak/>
        <w:t xml:space="preserve">4.4. </w:t>
      </w:r>
      <w:r w:rsidR="00AB5896">
        <w:rPr>
          <w:spacing w:val="1"/>
          <w:sz w:val="28"/>
          <w:szCs w:val="28"/>
        </w:rPr>
        <w:t>С</w:t>
      </w:r>
      <w:r w:rsidRPr="0016164C">
        <w:rPr>
          <w:spacing w:val="1"/>
          <w:sz w:val="28"/>
          <w:szCs w:val="28"/>
        </w:rPr>
        <w:t xml:space="preserve">остав конкурсной комиссии утверждается постановлением администрации </w:t>
      </w:r>
      <w:r w:rsidR="00AB5896">
        <w:rPr>
          <w:spacing w:val="1"/>
          <w:sz w:val="28"/>
          <w:szCs w:val="28"/>
        </w:rPr>
        <w:t>Пожарского муниципального района</w:t>
      </w:r>
      <w:r w:rsidR="00D526C0">
        <w:rPr>
          <w:spacing w:val="1"/>
          <w:sz w:val="28"/>
          <w:szCs w:val="28"/>
        </w:rPr>
        <w:t xml:space="preserve"> Приморского края</w:t>
      </w:r>
      <w:r w:rsidRPr="0016164C">
        <w:rPr>
          <w:spacing w:val="1"/>
          <w:sz w:val="28"/>
          <w:szCs w:val="28"/>
        </w:rPr>
        <w:t>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4.</w:t>
      </w:r>
      <w:r w:rsidR="00AB5896">
        <w:rPr>
          <w:spacing w:val="1"/>
          <w:sz w:val="28"/>
          <w:szCs w:val="28"/>
        </w:rPr>
        <w:t>5</w:t>
      </w:r>
      <w:r w:rsidRPr="0016164C">
        <w:rPr>
          <w:spacing w:val="1"/>
          <w:sz w:val="28"/>
          <w:szCs w:val="28"/>
        </w:rPr>
        <w:t>. Конкурсная комиссия проводит конкурс на право заключения концессионного соглашения и определяет его победителя в порядке, установленном</w:t>
      </w:r>
      <w:r w:rsidR="00AB5896">
        <w:rPr>
          <w:spacing w:val="1"/>
          <w:sz w:val="28"/>
          <w:szCs w:val="28"/>
        </w:rPr>
        <w:t xml:space="preserve"> </w:t>
      </w:r>
      <w:hyperlink r:id="rId34" w:history="1">
        <w:r w:rsidR="00AB5896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AB5896">
          <w:rPr>
            <w:rStyle w:val="a7"/>
            <w:color w:val="auto"/>
            <w:spacing w:val="1"/>
            <w:sz w:val="28"/>
            <w:szCs w:val="28"/>
            <w:u w:val="none"/>
          </w:rPr>
          <w:t>ого</w:t>
        </w:r>
        <w:r w:rsidR="00AB589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AB5896">
          <w:rPr>
            <w:rStyle w:val="a7"/>
            <w:color w:val="auto"/>
            <w:spacing w:val="1"/>
            <w:sz w:val="28"/>
            <w:szCs w:val="28"/>
            <w:u w:val="none"/>
          </w:rPr>
          <w:t>а</w:t>
        </w:r>
        <w:r w:rsidR="00AB589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 w:rsidR="00AB5896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AB589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AB5896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="00AB589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="00AB5896" w:rsidRPr="0016164C">
        <w:rPr>
          <w:spacing w:val="1"/>
          <w:sz w:val="28"/>
          <w:szCs w:val="28"/>
        </w:rPr>
        <w:t xml:space="preserve"> </w:t>
      </w:r>
      <w:r w:rsidR="00AB5896">
        <w:rPr>
          <w:spacing w:val="1"/>
          <w:sz w:val="28"/>
          <w:szCs w:val="28"/>
        </w:rPr>
        <w:t xml:space="preserve">               </w:t>
      </w:r>
      <w:r w:rsidRPr="0016164C">
        <w:rPr>
          <w:spacing w:val="1"/>
          <w:sz w:val="28"/>
          <w:szCs w:val="28"/>
        </w:rPr>
        <w:t>«О концессионных соглашениях».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4.</w:t>
      </w:r>
      <w:r w:rsidR="00AB5896">
        <w:rPr>
          <w:spacing w:val="1"/>
          <w:sz w:val="28"/>
          <w:szCs w:val="28"/>
        </w:rPr>
        <w:t>6</w:t>
      </w:r>
      <w:r w:rsidRPr="0016164C">
        <w:rPr>
          <w:spacing w:val="1"/>
          <w:sz w:val="28"/>
          <w:szCs w:val="28"/>
        </w:rPr>
        <w:t>. Решения конкурсной комиссии оформляются протоколами, которые подписываются членами конкурсной комиссии.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4.</w:t>
      </w:r>
      <w:r w:rsidR="00AB5896">
        <w:rPr>
          <w:spacing w:val="1"/>
          <w:sz w:val="28"/>
          <w:szCs w:val="28"/>
        </w:rPr>
        <w:t>7</w:t>
      </w:r>
      <w:r w:rsidRPr="0016164C">
        <w:rPr>
          <w:spacing w:val="1"/>
          <w:sz w:val="28"/>
          <w:szCs w:val="28"/>
        </w:rPr>
        <w:t>. В случае внесения изменений в конкурсную документацию, срок предоставления конкурсных предложений продлевается не менее чем на 30 рабочих дней с даты внесения изменений.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4.</w:t>
      </w:r>
      <w:r w:rsidR="00AB5896">
        <w:rPr>
          <w:spacing w:val="1"/>
          <w:sz w:val="28"/>
          <w:szCs w:val="28"/>
        </w:rPr>
        <w:t>8</w:t>
      </w:r>
      <w:r w:rsidRPr="0016164C">
        <w:rPr>
          <w:spacing w:val="1"/>
          <w:sz w:val="28"/>
          <w:szCs w:val="28"/>
        </w:rPr>
        <w:t>. Если в ходе конкурса в конкурсную комиссию представлено менее двух конкурсных предложений, то конкурс объявляется несостоявшимся.</w:t>
      </w:r>
    </w:p>
    <w:p w:rsidR="004B2B0D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4.</w:t>
      </w:r>
      <w:r w:rsidR="00AB5896">
        <w:rPr>
          <w:spacing w:val="1"/>
          <w:sz w:val="28"/>
          <w:szCs w:val="28"/>
        </w:rPr>
        <w:t>9</w:t>
      </w:r>
      <w:r w:rsidRPr="0016164C">
        <w:rPr>
          <w:spacing w:val="1"/>
          <w:sz w:val="28"/>
          <w:szCs w:val="28"/>
        </w:rPr>
        <w:t>. Конкурсная комиссия рассматривает соответствие критериям конкурса представленное одним участником конкурса конкурсное предложение.</w:t>
      </w:r>
    </w:p>
    <w:p w:rsid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По результатам рассмотрения представленного участником предложения концедент в случае, если это предложение соответствует требованиям конкурсной документации, в том числе критериям конкурса, принимает решение о заключении концессионного соглашения с таким участником.</w:t>
      </w:r>
    </w:p>
    <w:p w:rsidR="004B2B0D" w:rsidRPr="0016164C" w:rsidRDefault="004B2B0D" w:rsidP="00D526C0">
      <w:pPr>
        <w:pStyle w:val="formattexttopleveltext"/>
        <w:shd w:val="clear" w:color="auto" w:fill="FFFFFF"/>
        <w:spacing w:before="0" w:beforeAutospacing="0" w:after="0" w:afterAutospacing="0"/>
        <w:ind w:firstLine="720"/>
        <w:contextualSpacing/>
        <w:jc w:val="both"/>
        <w:textAlignment w:val="baseline"/>
        <w:rPr>
          <w:spacing w:val="1"/>
          <w:sz w:val="28"/>
          <w:szCs w:val="28"/>
        </w:rPr>
      </w:pPr>
    </w:p>
    <w:p w:rsidR="0016164C" w:rsidRDefault="0016164C" w:rsidP="004B2B0D">
      <w:pPr>
        <w:pStyle w:val="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  <w:r w:rsidRPr="0016164C">
        <w:rPr>
          <w:b w:val="0"/>
          <w:bCs w:val="0"/>
          <w:spacing w:val="1"/>
          <w:sz w:val="28"/>
          <w:szCs w:val="28"/>
        </w:rPr>
        <w:t>5. Порядок определения концессионной платы</w:t>
      </w:r>
    </w:p>
    <w:p w:rsidR="004B2B0D" w:rsidRPr="0016164C" w:rsidRDefault="004B2B0D" w:rsidP="004B2B0D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</w:p>
    <w:p w:rsidR="004B2B0D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5.1. Концессионная плата за объект концессионного соглашения может быть установлена в форме:</w:t>
      </w:r>
    </w:p>
    <w:p w:rsidR="00283198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- определенных в твердой сумме платежей, вносимых периодически или единовременно в </w:t>
      </w:r>
      <w:r w:rsidR="00283198">
        <w:rPr>
          <w:spacing w:val="1"/>
          <w:sz w:val="28"/>
          <w:szCs w:val="28"/>
        </w:rPr>
        <w:t xml:space="preserve">бюджет </w:t>
      </w:r>
      <w:r w:rsidR="00E93C4E">
        <w:rPr>
          <w:spacing w:val="1"/>
          <w:sz w:val="28"/>
          <w:szCs w:val="28"/>
        </w:rPr>
        <w:t>Пожарского муниципального района</w:t>
      </w:r>
      <w:r w:rsidR="00283198">
        <w:rPr>
          <w:spacing w:val="1"/>
          <w:sz w:val="28"/>
          <w:szCs w:val="28"/>
        </w:rPr>
        <w:t>;</w:t>
      </w:r>
    </w:p>
    <w:p w:rsidR="004B2B0D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- установленной доли продукции или доходов, полученных концессионером в результате осуществления деятельности, предусмотренной концессионным соглашением;</w:t>
      </w:r>
    </w:p>
    <w:p w:rsidR="004B2B0D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- передачи концеденту в собственность имущества, находящегося в собственности концессионера.</w:t>
      </w:r>
    </w:p>
    <w:p w:rsidR="004B2B0D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lastRenderedPageBreak/>
        <w:t>Концессионным соглашением может предусматриваться сочетание указанных форм концессионной платы.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Вариант определения формы концессионной платы определяет комиссия для принятия решения о возможности заключения концессионного соглашения.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5.2. Размер концессионной платы в твердой сумме платежей определяется на основании отчета о рыночной оценке концессионной платы в соответствии с законодательством Российской Федерации об оценочной деятельности.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 xml:space="preserve">5.3. Заказчиком рыночной оценки размера концессионной платы выступает </w:t>
      </w:r>
      <w:r w:rsidR="004D4C03">
        <w:rPr>
          <w:spacing w:val="1"/>
          <w:sz w:val="28"/>
          <w:szCs w:val="28"/>
        </w:rPr>
        <w:t>Управление имуществом администрации Пожарского муниципального района</w:t>
      </w:r>
      <w:r w:rsidRPr="0016164C">
        <w:rPr>
          <w:spacing w:val="1"/>
          <w:sz w:val="28"/>
          <w:szCs w:val="28"/>
        </w:rPr>
        <w:t>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5.4. Окончательный расчет концессионной платы определяется по результатам конкурса и устанавливается концессионным соглашением.</w:t>
      </w:r>
    </w:p>
    <w:p w:rsid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5.5. В случае, если объектом концессионного соглашения являются объекты теплоснабжения, централизованных систем горячего водоснабжения, холодного водоснабжения и (или) водоотведения, отдельные объекты таких систем, размер концессионной платы не может превышать уровень, рассчитанный исходя из принципа возмещения концеденту расходов на уплату им в период срока действия концессионного соглашения установленных законодательством Российской Федерации обязательных платежей, связанных с правом владения объектом концессионного соглашения.</w:t>
      </w:r>
    </w:p>
    <w:p w:rsidR="005C0D05" w:rsidRPr="0016164C" w:rsidRDefault="005C0D05" w:rsidP="00D526C0">
      <w:pPr>
        <w:pStyle w:val="formattexttopleveltext"/>
        <w:shd w:val="clear" w:color="auto" w:fill="FFFFFF"/>
        <w:spacing w:before="0" w:beforeAutospacing="0" w:after="0" w:afterAutospacing="0"/>
        <w:ind w:firstLine="720"/>
        <w:contextualSpacing/>
        <w:jc w:val="both"/>
        <w:textAlignment w:val="baseline"/>
        <w:rPr>
          <w:spacing w:val="1"/>
          <w:sz w:val="28"/>
          <w:szCs w:val="28"/>
        </w:rPr>
      </w:pPr>
    </w:p>
    <w:p w:rsidR="0016164C" w:rsidRDefault="0016164C" w:rsidP="005C0D05">
      <w:pPr>
        <w:pStyle w:val="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  <w:r w:rsidRPr="0016164C">
        <w:rPr>
          <w:b w:val="0"/>
          <w:bCs w:val="0"/>
          <w:spacing w:val="1"/>
          <w:sz w:val="28"/>
          <w:szCs w:val="28"/>
        </w:rPr>
        <w:t>6. Заключительные положения</w:t>
      </w:r>
    </w:p>
    <w:p w:rsidR="005C0D05" w:rsidRPr="0016164C" w:rsidRDefault="005C0D05" w:rsidP="005C0D05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spacing w:val="1"/>
          <w:sz w:val="28"/>
          <w:szCs w:val="28"/>
        </w:rPr>
      </w:pP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6.1. Размер задатка определяется концедентом в составе конкурсной документации.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6.2. Сумма задатка, внесенная победителем конкурса, заключившим концессионное соглашение, засчитывается в счет концессионной платы.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6.3. Сумма задатка, внесенная участником конкурса или заявителем, подлежит возврату в порядке и случаях, определенных</w:t>
      </w:r>
      <w:r w:rsidR="00D77836">
        <w:rPr>
          <w:spacing w:val="1"/>
          <w:sz w:val="28"/>
          <w:szCs w:val="28"/>
        </w:rPr>
        <w:t xml:space="preserve"> </w:t>
      </w:r>
      <w:hyperlink r:id="rId35" w:history="1">
        <w:r w:rsidR="00D77836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D77836">
          <w:rPr>
            <w:rStyle w:val="a7"/>
            <w:color w:val="auto"/>
            <w:spacing w:val="1"/>
            <w:sz w:val="28"/>
            <w:szCs w:val="28"/>
            <w:u w:val="none"/>
          </w:rPr>
          <w:t>ым</w:t>
        </w:r>
        <w:r w:rsidR="00D7783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D77836">
          <w:rPr>
            <w:rStyle w:val="a7"/>
            <w:color w:val="auto"/>
            <w:spacing w:val="1"/>
            <w:sz w:val="28"/>
            <w:szCs w:val="28"/>
            <w:u w:val="none"/>
          </w:rPr>
          <w:t>ом</w:t>
        </w:r>
        <w:r w:rsidR="00D7783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 w:rsidR="00D77836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D7783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D77836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="00D77836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Pr="0016164C">
        <w:rPr>
          <w:spacing w:val="1"/>
          <w:sz w:val="28"/>
          <w:szCs w:val="28"/>
        </w:rPr>
        <w:t xml:space="preserve"> </w:t>
      </w:r>
      <w:r w:rsidR="00D77836">
        <w:rPr>
          <w:spacing w:val="1"/>
          <w:sz w:val="28"/>
          <w:szCs w:val="28"/>
        </w:rPr>
        <w:t xml:space="preserve">«О </w:t>
      </w:r>
      <w:r w:rsidRPr="0016164C">
        <w:rPr>
          <w:spacing w:val="1"/>
          <w:sz w:val="28"/>
          <w:szCs w:val="28"/>
        </w:rPr>
        <w:t>концессионных соглашениях».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lastRenderedPageBreak/>
        <w:t>6.4. Финансирование расходов на организацию соответствующих мероприятий и подготовку заключения концессионных соглашений, контроль исполнения концессионных соглашений осуществляется за счет средств местного бюджета, выделяемых в установленном порядке на осуществление органами местного самоуправления полномочий собственника муниципального имущества.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6.</w:t>
      </w:r>
      <w:r w:rsidR="00D77836">
        <w:rPr>
          <w:spacing w:val="1"/>
          <w:sz w:val="28"/>
          <w:szCs w:val="28"/>
        </w:rPr>
        <w:t>5</w:t>
      </w:r>
      <w:r w:rsidRPr="0016164C">
        <w:rPr>
          <w:spacing w:val="1"/>
          <w:sz w:val="28"/>
          <w:szCs w:val="28"/>
        </w:rPr>
        <w:t>. Концессионное соглашение разрабатывается и заключается в соответствии с примерными соглашениями, утвержденными постановлениями Правительства Российской Федерации.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6.</w:t>
      </w:r>
      <w:r w:rsidR="00D77836">
        <w:rPr>
          <w:spacing w:val="1"/>
          <w:sz w:val="28"/>
          <w:szCs w:val="28"/>
        </w:rPr>
        <w:t>6</w:t>
      </w:r>
      <w:r w:rsidRPr="0016164C">
        <w:rPr>
          <w:spacing w:val="1"/>
          <w:sz w:val="28"/>
          <w:szCs w:val="28"/>
        </w:rPr>
        <w:t>. Порядок осуществления контроля за соблюдением концессионером условий концессионного соглашения устанавливается концессионным соглашением.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6.</w:t>
      </w:r>
      <w:r w:rsidR="00D77836">
        <w:rPr>
          <w:spacing w:val="1"/>
          <w:sz w:val="28"/>
          <w:szCs w:val="28"/>
        </w:rPr>
        <w:t>7</w:t>
      </w:r>
      <w:r w:rsidRPr="0016164C">
        <w:rPr>
          <w:spacing w:val="1"/>
          <w:sz w:val="28"/>
          <w:szCs w:val="28"/>
        </w:rPr>
        <w:t xml:space="preserve">. Стороны концессионного соглашения несут имущественную ответственность за неисполнение или ненадлежащее исполнение своих обязательств по концессионному соглашению, предусмотренную </w:t>
      </w:r>
      <w:hyperlink r:id="rId36" w:history="1">
        <w:r w:rsidR="00A879E7" w:rsidRPr="00163AD0">
          <w:rPr>
            <w:rStyle w:val="a7"/>
            <w:color w:val="auto"/>
            <w:spacing w:val="1"/>
            <w:sz w:val="28"/>
            <w:szCs w:val="28"/>
            <w:u w:val="none"/>
          </w:rPr>
          <w:t>Федеральн</w:t>
        </w:r>
        <w:r w:rsidR="00A879E7">
          <w:rPr>
            <w:rStyle w:val="a7"/>
            <w:color w:val="auto"/>
            <w:spacing w:val="1"/>
            <w:sz w:val="28"/>
            <w:szCs w:val="28"/>
            <w:u w:val="none"/>
          </w:rPr>
          <w:t>ым</w:t>
        </w:r>
        <w:r w:rsidR="00A879E7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закон</w:t>
        </w:r>
        <w:r w:rsidR="00A879E7">
          <w:rPr>
            <w:rStyle w:val="a7"/>
            <w:color w:val="auto"/>
            <w:spacing w:val="1"/>
            <w:sz w:val="28"/>
            <w:szCs w:val="28"/>
            <w:u w:val="none"/>
          </w:rPr>
          <w:t>ом</w:t>
        </w:r>
        <w:r w:rsidR="00A879E7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от 21 июля 2005 г</w:t>
        </w:r>
        <w:r w:rsidR="00A879E7">
          <w:rPr>
            <w:rStyle w:val="a7"/>
            <w:color w:val="auto"/>
            <w:spacing w:val="1"/>
            <w:sz w:val="28"/>
            <w:szCs w:val="28"/>
            <w:u w:val="none"/>
          </w:rPr>
          <w:t>ода</w:t>
        </w:r>
        <w:r w:rsidR="00A879E7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</w:t>
        </w:r>
        <w:r w:rsidR="00A879E7">
          <w:rPr>
            <w:rStyle w:val="a7"/>
            <w:color w:val="auto"/>
            <w:spacing w:val="1"/>
            <w:sz w:val="28"/>
            <w:szCs w:val="28"/>
            <w:u w:val="none"/>
          </w:rPr>
          <w:t>№</w:t>
        </w:r>
        <w:r w:rsidR="00A879E7" w:rsidRPr="00163AD0">
          <w:rPr>
            <w:rStyle w:val="a7"/>
            <w:color w:val="auto"/>
            <w:spacing w:val="1"/>
            <w:sz w:val="28"/>
            <w:szCs w:val="28"/>
            <w:u w:val="none"/>
          </w:rPr>
          <w:t xml:space="preserve"> 115-ФЗ</w:t>
        </w:r>
      </w:hyperlink>
      <w:r w:rsidRPr="0016164C">
        <w:rPr>
          <w:spacing w:val="1"/>
          <w:sz w:val="28"/>
          <w:szCs w:val="28"/>
        </w:rPr>
        <w:t xml:space="preserve"> «О концессионных соглашениях», иными федеральными законами и концессионным соглашением.</w:t>
      </w:r>
    </w:p>
    <w:p w:rsidR="0016164C" w:rsidRPr="0016164C" w:rsidRDefault="0016164C" w:rsidP="0016164C">
      <w:pPr>
        <w:pStyle w:val="formattexttopleveltext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spacing w:val="1"/>
          <w:sz w:val="28"/>
          <w:szCs w:val="28"/>
        </w:rPr>
      </w:pPr>
      <w:r w:rsidRPr="0016164C">
        <w:rPr>
          <w:spacing w:val="1"/>
          <w:sz w:val="28"/>
          <w:szCs w:val="28"/>
        </w:rPr>
        <w:t>6.</w:t>
      </w:r>
      <w:r w:rsidR="00A879E7">
        <w:rPr>
          <w:spacing w:val="1"/>
          <w:sz w:val="28"/>
          <w:szCs w:val="28"/>
        </w:rPr>
        <w:t>8</w:t>
      </w:r>
      <w:r w:rsidRPr="0016164C">
        <w:rPr>
          <w:spacing w:val="1"/>
          <w:sz w:val="28"/>
          <w:szCs w:val="28"/>
        </w:rPr>
        <w:t>. Возмещение концессионером убытков и уплата неустойки не освобождают концессионера от исполнения обязательств по концессионному соглашению.</w:t>
      </w:r>
    </w:p>
    <w:p w:rsidR="00A24C31" w:rsidRPr="00A24C31" w:rsidRDefault="00A24C31" w:rsidP="00A24C31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B35A4A" w:rsidRPr="00B35A4A" w:rsidRDefault="00A24C31" w:rsidP="00B35A4A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</w:t>
      </w:r>
    </w:p>
    <w:p w:rsidR="004F48B6" w:rsidRPr="00B35A4A" w:rsidRDefault="004F48B6" w:rsidP="00B35A4A">
      <w:pPr>
        <w:spacing w:line="360" w:lineRule="auto"/>
        <w:rPr>
          <w:sz w:val="28"/>
          <w:szCs w:val="28"/>
        </w:rPr>
      </w:pPr>
    </w:p>
    <w:sectPr w:rsidR="004F48B6" w:rsidRPr="00B35A4A" w:rsidSect="00B27D6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DEF" w:rsidRDefault="001F7DEF">
      <w:r>
        <w:separator/>
      </w:r>
    </w:p>
  </w:endnote>
  <w:endnote w:type="continuationSeparator" w:id="0">
    <w:p w:rsidR="001F7DEF" w:rsidRDefault="001F7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DEF" w:rsidRDefault="001F7DEF">
      <w:r>
        <w:separator/>
      </w:r>
    </w:p>
  </w:footnote>
  <w:footnote w:type="continuationSeparator" w:id="0">
    <w:p w:rsidR="001F7DEF" w:rsidRDefault="001F7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765B5"/>
    <w:multiLevelType w:val="multilevel"/>
    <w:tmpl w:val="7BEC9B08"/>
    <w:lvl w:ilvl="0">
      <w:start w:val="1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" w15:restartNumberingAfterBreak="0">
    <w:nsid w:val="1A3A4870"/>
    <w:multiLevelType w:val="hybridMultilevel"/>
    <w:tmpl w:val="2D767922"/>
    <w:lvl w:ilvl="0" w:tplc="1E00540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0578BA"/>
    <w:multiLevelType w:val="multilevel"/>
    <w:tmpl w:val="AD24D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 w15:restartNumberingAfterBreak="0">
    <w:nsid w:val="2E510448"/>
    <w:multiLevelType w:val="multilevel"/>
    <w:tmpl w:val="E964540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25E7791"/>
    <w:multiLevelType w:val="multilevel"/>
    <w:tmpl w:val="7BEC9B08"/>
    <w:lvl w:ilvl="0">
      <w:start w:val="1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5" w15:restartNumberingAfterBreak="0">
    <w:nsid w:val="342113F3"/>
    <w:multiLevelType w:val="multilevel"/>
    <w:tmpl w:val="6E1EFE8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45D25564"/>
    <w:multiLevelType w:val="multilevel"/>
    <w:tmpl w:val="E964540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4F0D6E77"/>
    <w:multiLevelType w:val="multilevel"/>
    <w:tmpl w:val="0AEC4A4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160"/>
      </w:pPr>
      <w:rPr>
        <w:rFonts w:hint="default"/>
      </w:rPr>
    </w:lvl>
  </w:abstractNum>
  <w:abstractNum w:abstractNumId="8" w15:restartNumberingAfterBreak="0">
    <w:nsid w:val="695B22C9"/>
    <w:multiLevelType w:val="multilevel"/>
    <w:tmpl w:val="6E1EFE8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9" w15:restartNumberingAfterBreak="0">
    <w:nsid w:val="7902038C"/>
    <w:multiLevelType w:val="multilevel"/>
    <w:tmpl w:val="6E1EFE8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9"/>
  </w:num>
  <w:num w:numId="6">
    <w:abstractNumId w:val="5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A4A"/>
    <w:rsid w:val="0000622C"/>
    <w:rsid w:val="00013443"/>
    <w:rsid w:val="00045506"/>
    <w:rsid w:val="00046024"/>
    <w:rsid w:val="00053C08"/>
    <w:rsid w:val="0007186F"/>
    <w:rsid w:val="00075544"/>
    <w:rsid w:val="000836E5"/>
    <w:rsid w:val="00086BB5"/>
    <w:rsid w:val="000A05FA"/>
    <w:rsid w:val="000B57B3"/>
    <w:rsid w:val="000D24EF"/>
    <w:rsid w:val="000E010B"/>
    <w:rsid w:val="00111087"/>
    <w:rsid w:val="0012233A"/>
    <w:rsid w:val="00130C41"/>
    <w:rsid w:val="0016164C"/>
    <w:rsid w:val="001620E5"/>
    <w:rsid w:val="00163AD0"/>
    <w:rsid w:val="001738C3"/>
    <w:rsid w:val="0018607A"/>
    <w:rsid w:val="001B2D94"/>
    <w:rsid w:val="001C77BF"/>
    <w:rsid w:val="001D0340"/>
    <w:rsid w:val="001F2320"/>
    <w:rsid w:val="001F7DEF"/>
    <w:rsid w:val="002112CB"/>
    <w:rsid w:val="0024420F"/>
    <w:rsid w:val="002467ED"/>
    <w:rsid w:val="00263AAA"/>
    <w:rsid w:val="00283198"/>
    <w:rsid w:val="00295612"/>
    <w:rsid w:val="002A1B79"/>
    <w:rsid w:val="002B0E24"/>
    <w:rsid w:val="002C3ED6"/>
    <w:rsid w:val="002C6F55"/>
    <w:rsid w:val="002F2781"/>
    <w:rsid w:val="00317552"/>
    <w:rsid w:val="00354E69"/>
    <w:rsid w:val="003658F6"/>
    <w:rsid w:val="00391751"/>
    <w:rsid w:val="0039732D"/>
    <w:rsid w:val="003A5F58"/>
    <w:rsid w:val="003D2C56"/>
    <w:rsid w:val="003D43D9"/>
    <w:rsid w:val="00410709"/>
    <w:rsid w:val="00435608"/>
    <w:rsid w:val="004508D6"/>
    <w:rsid w:val="00457B84"/>
    <w:rsid w:val="00462286"/>
    <w:rsid w:val="00475A52"/>
    <w:rsid w:val="0047726C"/>
    <w:rsid w:val="00497422"/>
    <w:rsid w:val="004B2B0D"/>
    <w:rsid w:val="004C530C"/>
    <w:rsid w:val="004D4C03"/>
    <w:rsid w:val="004E0391"/>
    <w:rsid w:val="004E4E9C"/>
    <w:rsid w:val="004F48B6"/>
    <w:rsid w:val="00524F69"/>
    <w:rsid w:val="005803FB"/>
    <w:rsid w:val="00583B26"/>
    <w:rsid w:val="00597525"/>
    <w:rsid w:val="005C0D05"/>
    <w:rsid w:val="005C23D7"/>
    <w:rsid w:val="005C46BD"/>
    <w:rsid w:val="005C7D48"/>
    <w:rsid w:val="00604B6E"/>
    <w:rsid w:val="00620224"/>
    <w:rsid w:val="00687C6E"/>
    <w:rsid w:val="006B72A4"/>
    <w:rsid w:val="006F640B"/>
    <w:rsid w:val="00705A5D"/>
    <w:rsid w:val="007210F3"/>
    <w:rsid w:val="007362D2"/>
    <w:rsid w:val="0073781D"/>
    <w:rsid w:val="0075013E"/>
    <w:rsid w:val="007526BF"/>
    <w:rsid w:val="0075380D"/>
    <w:rsid w:val="00757305"/>
    <w:rsid w:val="00762018"/>
    <w:rsid w:val="00772C00"/>
    <w:rsid w:val="008044AE"/>
    <w:rsid w:val="00812F69"/>
    <w:rsid w:val="00817BD9"/>
    <w:rsid w:val="00857FD4"/>
    <w:rsid w:val="008650AD"/>
    <w:rsid w:val="00892E4D"/>
    <w:rsid w:val="00897A2D"/>
    <w:rsid w:val="008A0E2C"/>
    <w:rsid w:val="008A73A7"/>
    <w:rsid w:val="008C2EC4"/>
    <w:rsid w:val="008C2FC5"/>
    <w:rsid w:val="008E0303"/>
    <w:rsid w:val="008E38F3"/>
    <w:rsid w:val="008F0EC6"/>
    <w:rsid w:val="0096600E"/>
    <w:rsid w:val="00991767"/>
    <w:rsid w:val="009A6C15"/>
    <w:rsid w:val="009F263B"/>
    <w:rsid w:val="00A24C31"/>
    <w:rsid w:val="00A37442"/>
    <w:rsid w:val="00A879E7"/>
    <w:rsid w:val="00AB5896"/>
    <w:rsid w:val="00AC37D0"/>
    <w:rsid w:val="00AD1F92"/>
    <w:rsid w:val="00AD44B6"/>
    <w:rsid w:val="00AE2B05"/>
    <w:rsid w:val="00AF4368"/>
    <w:rsid w:val="00B27D6E"/>
    <w:rsid w:val="00B35A4A"/>
    <w:rsid w:val="00B920BB"/>
    <w:rsid w:val="00BA796A"/>
    <w:rsid w:val="00BD1E86"/>
    <w:rsid w:val="00C15A1E"/>
    <w:rsid w:val="00C22D6A"/>
    <w:rsid w:val="00C364CD"/>
    <w:rsid w:val="00C547F8"/>
    <w:rsid w:val="00C71F40"/>
    <w:rsid w:val="00C74F13"/>
    <w:rsid w:val="00C77531"/>
    <w:rsid w:val="00CA0736"/>
    <w:rsid w:val="00CA0DB5"/>
    <w:rsid w:val="00CC66D1"/>
    <w:rsid w:val="00CD1E0C"/>
    <w:rsid w:val="00CE39DE"/>
    <w:rsid w:val="00CF0A63"/>
    <w:rsid w:val="00D06167"/>
    <w:rsid w:val="00D3141B"/>
    <w:rsid w:val="00D505FE"/>
    <w:rsid w:val="00D51FAD"/>
    <w:rsid w:val="00D526C0"/>
    <w:rsid w:val="00D53253"/>
    <w:rsid w:val="00D61BB9"/>
    <w:rsid w:val="00D77836"/>
    <w:rsid w:val="00D80656"/>
    <w:rsid w:val="00D8185B"/>
    <w:rsid w:val="00D92504"/>
    <w:rsid w:val="00D95941"/>
    <w:rsid w:val="00DA22B4"/>
    <w:rsid w:val="00DB3479"/>
    <w:rsid w:val="00DC36E0"/>
    <w:rsid w:val="00DD1441"/>
    <w:rsid w:val="00DD38B5"/>
    <w:rsid w:val="00DE6DDF"/>
    <w:rsid w:val="00DE7DB3"/>
    <w:rsid w:val="00E25DD8"/>
    <w:rsid w:val="00E32F13"/>
    <w:rsid w:val="00E438DA"/>
    <w:rsid w:val="00E52F0E"/>
    <w:rsid w:val="00E93C4E"/>
    <w:rsid w:val="00E95BC9"/>
    <w:rsid w:val="00EC789A"/>
    <w:rsid w:val="00F14D68"/>
    <w:rsid w:val="00F15B41"/>
    <w:rsid w:val="00F15DEB"/>
    <w:rsid w:val="00F26266"/>
    <w:rsid w:val="00F54AB3"/>
    <w:rsid w:val="00F722CA"/>
    <w:rsid w:val="00F77449"/>
    <w:rsid w:val="00F947B6"/>
    <w:rsid w:val="00FD0198"/>
    <w:rsid w:val="00FF0136"/>
    <w:rsid w:val="00F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0E77F14-4C99-4E75-AD5C-D822B1E62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qFormat/>
    <w:rsid w:val="0016164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35A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35A4A"/>
  </w:style>
  <w:style w:type="paragraph" w:customStyle="1" w:styleId="a4">
    <w:name w:val="Заголовок"/>
    <w:basedOn w:val="a"/>
    <w:link w:val="a5"/>
    <w:qFormat/>
    <w:rsid w:val="00B920BB"/>
    <w:pPr>
      <w:jc w:val="center"/>
    </w:pPr>
    <w:rPr>
      <w:b/>
      <w:bCs/>
    </w:rPr>
  </w:style>
  <w:style w:type="character" w:customStyle="1" w:styleId="a5">
    <w:name w:val="Заголовок Знак"/>
    <w:link w:val="a4"/>
    <w:rsid w:val="00B920BB"/>
    <w:rPr>
      <w:b/>
      <w:bCs/>
      <w:sz w:val="24"/>
      <w:szCs w:val="24"/>
      <w:lang w:val="ru-RU" w:eastAsia="ru-RU" w:bidi="ar-SA"/>
    </w:rPr>
  </w:style>
  <w:style w:type="character" w:customStyle="1" w:styleId="Bodytext3">
    <w:name w:val="Body text (3)_"/>
    <w:link w:val="Bodytext30"/>
    <w:rsid w:val="00897A2D"/>
    <w:rPr>
      <w:b/>
      <w:bCs/>
      <w:sz w:val="27"/>
      <w:szCs w:val="27"/>
      <w:lang w:bidi="ar-SA"/>
    </w:rPr>
  </w:style>
  <w:style w:type="character" w:customStyle="1" w:styleId="Bodytext">
    <w:name w:val="Body text_"/>
    <w:link w:val="1"/>
    <w:rsid w:val="00897A2D"/>
    <w:rPr>
      <w:sz w:val="28"/>
      <w:szCs w:val="28"/>
      <w:lang w:bidi="ar-SA"/>
    </w:rPr>
  </w:style>
  <w:style w:type="paragraph" w:customStyle="1" w:styleId="Bodytext30">
    <w:name w:val="Body text (3)"/>
    <w:basedOn w:val="a"/>
    <w:link w:val="Bodytext3"/>
    <w:rsid w:val="00897A2D"/>
    <w:pPr>
      <w:shd w:val="clear" w:color="auto" w:fill="FFFFFF"/>
      <w:spacing w:before="60" w:line="322" w:lineRule="exact"/>
      <w:jc w:val="center"/>
    </w:pPr>
    <w:rPr>
      <w:b/>
      <w:bCs/>
      <w:sz w:val="27"/>
      <w:szCs w:val="27"/>
    </w:rPr>
  </w:style>
  <w:style w:type="paragraph" w:customStyle="1" w:styleId="1">
    <w:name w:val="Основной текст1"/>
    <w:basedOn w:val="a"/>
    <w:link w:val="Bodytext"/>
    <w:rsid w:val="00897A2D"/>
    <w:pPr>
      <w:shd w:val="clear" w:color="auto" w:fill="FFFFFF"/>
      <w:spacing w:before="240" w:after="420" w:line="482" w:lineRule="exact"/>
      <w:jc w:val="both"/>
    </w:pPr>
    <w:rPr>
      <w:sz w:val="28"/>
      <w:szCs w:val="28"/>
    </w:rPr>
  </w:style>
  <w:style w:type="paragraph" w:styleId="a6">
    <w:name w:val="Balloon Text"/>
    <w:basedOn w:val="a"/>
    <w:semiHidden/>
    <w:rsid w:val="0007186F"/>
    <w:rPr>
      <w:rFonts w:ascii="Tahoma" w:hAnsi="Tahoma" w:cs="Tahoma"/>
      <w:sz w:val="16"/>
      <w:szCs w:val="16"/>
    </w:rPr>
  </w:style>
  <w:style w:type="character" w:styleId="a7">
    <w:name w:val="Hyperlink"/>
    <w:rsid w:val="00D95941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16164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2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41331" TargetMode="External"/><Relationship Id="rId13" Type="http://schemas.openxmlformats.org/officeDocument/2006/relationships/hyperlink" Target="http://docs.cntd.ru/document/901941331" TargetMode="External"/><Relationship Id="rId18" Type="http://schemas.openxmlformats.org/officeDocument/2006/relationships/hyperlink" Target="http://docs.cntd.ru/document/901941331" TargetMode="External"/><Relationship Id="rId26" Type="http://schemas.openxmlformats.org/officeDocument/2006/relationships/hyperlink" Target="http://docs.cntd.ru/document/90194133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1941331" TargetMode="External"/><Relationship Id="rId34" Type="http://schemas.openxmlformats.org/officeDocument/2006/relationships/hyperlink" Target="http://docs.cntd.ru/document/901941331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docs.cntd.ru/document/901876063" TargetMode="External"/><Relationship Id="rId17" Type="http://schemas.openxmlformats.org/officeDocument/2006/relationships/hyperlink" Target="http://docs.cntd.ru/document/901941331" TargetMode="External"/><Relationship Id="rId25" Type="http://schemas.openxmlformats.org/officeDocument/2006/relationships/hyperlink" Target="http://docs.cntd.ru/document/901941331" TargetMode="External"/><Relationship Id="rId33" Type="http://schemas.openxmlformats.org/officeDocument/2006/relationships/hyperlink" Target="http://docs.cntd.ru/document/901941331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1941331" TargetMode="External"/><Relationship Id="rId20" Type="http://schemas.openxmlformats.org/officeDocument/2006/relationships/hyperlink" Target="http://docs.cntd.ru/document/901941331" TargetMode="External"/><Relationship Id="rId29" Type="http://schemas.openxmlformats.org/officeDocument/2006/relationships/hyperlink" Target="http://docs.cntd.ru/document/90194133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1941331" TargetMode="External"/><Relationship Id="rId24" Type="http://schemas.openxmlformats.org/officeDocument/2006/relationships/hyperlink" Target="http://docs.cntd.ru/document/901941331" TargetMode="External"/><Relationship Id="rId32" Type="http://schemas.openxmlformats.org/officeDocument/2006/relationships/hyperlink" Target="http://docs.cntd.ru/document/901941331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docs.cntd.ru/document/901941331" TargetMode="External"/><Relationship Id="rId23" Type="http://schemas.openxmlformats.org/officeDocument/2006/relationships/hyperlink" Target="http://docs.cntd.ru/document/901941331" TargetMode="External"/><Relationship Id="rId28" Type="http://schemas.openxmlformats.org/officeDocument/2006/relationships/hyperlink" Target="http://docs.cntd.ru/document/901941331" TargetMode="External"/><Relationship Id="rId36" Type="http://schemas.openxmlformats.org/officeDocument/2006/relationships/hyperlink" Target="http://docs.cntd.ru/document/901941331" TargetMode="External"/><Relationship Id="rId10" Type="http://schemas.openxmlformats.org/officeDocument/2006/relationships/hyperlink" Target="http://docs.cntd.ru/document/995124572" TargetMode="External"/><Relationship Id="rId19" Type="http://schemas.openxmlformats.org/officeDocument/2006/relationships/hyperlink" Target="http://docs.cntd.ru/document/901941331" TargetMode="External"/><Relationship Id="rId31" Type="http://schemas.openxmlformats.org/officeDocument/2006/relationships/hyperlink" Target="http://docs.cntd.ru/document/9019413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876063" TargetMode="External"/><Relationship Id="rId14" Type="http://schemas.openxmlformats.org/officeDocument/2006/relationships/hyperlink" Target="http://docs.cntd.ru/document/901941331" TargetMode="External"/><Relationship Id="rId22" Type="http://schemas.openxmlformats.org/officeDocument/2006/relationships/hyperlink" Target="http://docs.cntd.ru/document/901941331" TargetMode="External"/><Relationship Id="rId27" Type="http://schemas.openxmlformats.org/officeDocument/2006/relationships/hyperlink" Target="http://docs.cntd.ru/document/901941331" TargetMode="External"/><Relationship Id="rId30" Type="http://schemas.openxmlformats.org/officeDocument/2006/relationships/hyperlink" Target="http://docs.cntd.ru/document/901941331" TargetMode="External"/><Relationship Id="rId35" Type="http://schemas.openxmlformats.org/officeDocument/2006/relationships/hyperlink" Target="http://docs.cntd.ru/document/901941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2881</Words>
  <Characters>16425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19268</CharactersWithSpaces>
  <SharedDoc>false</SharedDoc>
  <HLinks>
    <vt:vector size="192" baseType="variant">
      <vt:variant>
        <vt:i4>6291577</vt:i4>
      </vt:variant>
      <vt:variant>
        <vt:i4>93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90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87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84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81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78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75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72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69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66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63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60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57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54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51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48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45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42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39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36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33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30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27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24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21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6291577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6422650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http://docs.cntd.ru/document/901876063</vt:lpwstr>
      </vt:variant>
      <vt:variant>
        <vt:lpwstr/>
      </vt:variant>
      <vt:variant>
        <vt:i4>6291577</vt:i4>
      </vt:variant>
      <vt:variant>
        <vt:i4>9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  <vt:variant>
        <vt:i4>6750329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http://docs.cntd.ru/document/995124572</vt:lpwstr>
      </vt:variant>
      <vt:variant>
        <vt:lpwstr/>
      </vt:variant>
      <vt:variant>
        <vt:i4>6422650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http://docs.cntd.ru/document/901876063</vt:lpwstr>
      </vt:variant>
      <vt:variant>
        <vt:lpwstr/>
      </vt:variant>
      <vt:variant>
        <vt:i4>6291577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http://docs.cntd.ru/document/901941331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Urist</cp:lastModifiedBy>
  <cp:revision>3</cp:revision>
  <cp:lastPrinted>2020-10-31T03:58:00Z</cp:lastPrinted>
  <dcterms:created xsi:type="dcterms:W3CDTF">2020-10-31T04:00:00Z</dcterms:created>
  <dcterms:modified xsi:type="dcterms:W3CDTF">2020-10-31T04:04:00Z</dcterms:modified>
</cp:coreProperties>
</file>