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81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213"/>
      </w:tblGrid>
      <w:tr w:rsidR="008E69FB" w:rsidTr="00DE38E6">
        <w:tc>
          <w:tcPr>
            <w:tcW w:w="9781" w:type="dxa"/>
            <w:gridSpan w:val="4"/>
          </w:tcPr>
          <w:p w:rsidR="008E69FB" w:rsidRDefault="008E69FB" w:rsidP="0063501F">
            <w:pPr>
              <w:spacing w:before="100" w:beforeAutospacing="1" w:after="100" w:afterAutospacing="1"/>
              <w:jc w:val="center"/>
              <w:rPr>
                <w:rFonts w:ascii="Tahoma" w:hAnsi="Tahoma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19528AF3" wp14:editId="0EA954F6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ahoma" w:hAnsi="Tahoma"/>
              </w:rPr>
              <w:t>4</w:t>
            </w:r>
          </w:p>
          <w:p w:rsidR="008E69FB" w:rsidRDefault="008E69FB" w:rsidP="005A2B12">
            <w:pPr>
              <w:spacing w:before="100" w:beforeAutospacing="1" w:after="100" w:afterAutospacing="1"/>
              <w:jc w:val="center"/>
              <w:rPr>
                <w:rFonts w:ascii="Tahoma" w:hAnsi="Tahoma"/>
              </w:rPr>
            </w:pPr>
          </w:p>
          <w:p w:rsidR="008E69FB" w:rsidRDefault="008E69FB" w:rsidP="005A2B12">
            <w:pPr>
              <w:spacing w:before="100" w:beforeAutospacing="1" w:after="100" w:afterAutospacing="1"/>
              <w:jc w:val="center"/>
              <w:rPr>
                <w:rFonts w:ascii="Tahoma" w:hAnsi="Tahoma"/>
              </w:rPr>
            </w:pPr>
          </w:p>
        </w:tc>
      </w:tr>
      <w:tr w:rsidR="008E69FB" w:rsidTr="00DE38E6">
        <w:tc>
          <w:tcPr>
            <w:tcW w:w="9781" w:type="dxa"/>
            <w:gridSpan w:val="4"/>
          </w:tcPr>
          <w:p w:rsidR="008E69FB" w:rsidRDefault="008E69FB" w:rsidP="005A2B12">
            <w:pPr>
              <w:spacing w:before="100" w:beforeAutospacing="1" w:after="100" w:afterAutospacing="1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>АДМИНИСТРАЦИЯ</w:t>
            </w:r>
          </w:p>
          <w:p w:rsidR="008E69FB" w:rsidRDefault="008E69FB" w:rsidP="005A2B12">
            <w:pPr>
              <w:spacing w:before="100" w:beforeAutospacing="1" w:after="100" w:afterAutospacing="1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8E69FB" w:rsidRDefault="008E69FB" w:rsidP="005A2B12">
            <w:pPr>
              <w:spacing w:before="100" w:beforeAutospacing="1" w:after="100" w:afterAutospacing="1"/>
              <w:jc w:val="center"/>
              <w:rPr>
                <w:b/>
                <w:bCs/>
                <w:sz w:val="32"/>
              </w:rPr>
            </w:pPr>
            <w:proofErr w:type="gramStart"/>
            <w:r>
              <w:rPr>
                <w:b/>
                <w:bCs/>
                <w:sz w:val="32"/>
              </w:rPr>
              <w:t>ПРИМОРСКОГО  КРАЯ</w:t>
            </w:r>
            <w:proofErr w:type="gramEnd"/>
          </w:p>
          <w:p w:rsidR="008E69FB" w:rsidRDefault="008E69FB" w:rsidP="005A2B12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</w:tr>
      <w:tr w:rsidR="008E69FB" w:rsidTr="00DE38E6">
        <w:tc>
          <w:tcPr>
            <w:tcW w:w="9781" w:type="dxa"/>
            <w:gridSpan w:val="4"/>
          </w:tcPr>
          <w:p w:rsidR="008E69FB" w:rsidRDefault="008E69FB" w:rsidP="005A2B1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П  О</w:t>
            </w:r>
            <w:proofErr w:type="gramEnd"/>
            <w:r>
              <w:rPr>
                <w:sz w:val="28"/>
                <w:szCs w:val="28"/>
              </w:rPr>
              <w:t xml:space="preserve">  С  Т  А  Н  О  В  Л  Е  Н  И  Е</w:t>
            </w:r>
          </w:p>
          <w:p w:rsidR="008E69FB" w:rsidRDefault="008E69FB" w:rsidP="005A2B12">
            <w:pPr>
              <w:spacing w:before="100" w:beforeAutospacing="1" w:after="100" w:afterAutospacing="1"/>
              <w:jc w:val="center"/>
            </w:pPr>
          </w:p>
        </w:tc>
      </w:tr>
      <w:tr w:rsidR="008E69FB" w:rsidTr="00DE38E6">
        <w:trPr>
          <w:trHeight w:val="235"/>
        </w:trPr>
        <w:tc>
          <w:tcPr>
            <w:tcW w:w="2816" w:type="dxa"/>
            <w:hideMark/>
          </w:tcPr>
          <w:p w:rsidR="008E69FB" w:rsidRDefault="008E69FB" w:rsidP="005A2B12">
            <w:pPr>
              <w:spacing w:before="100" w:beforeAutospacing="1" w:after="100" w:afterAutospacing="1"/>
            </w:pPr>
            <w:r>
              <w:t>_</w:t>
            </w:r>
            <w:r w:rsidR="00DE38E6" w:rsidRPr="00DE38E6">
              <w:rPr>
                <w:u w:val="single"/>
              </w:rPr>
              <w:t>05 августа 2021 года</w:t>
            </w:r>
            <w:r w:rsidR="00DE38E6">
              <w:t>_</w:t>
            </w:r>
          </w:p>
        </w:tc>
        <w:tc>
          <w:tcPr>
            <w:tcW w:w="4135" w:type="dxa"/>
            <w:hideMark/>
          </w:tcPr>
          <w:p w:rsidR="008E69FB" w:rsidRDefault="008E69FB" w:rsidP="005A2B12">
            <w:pPr>
              <w:spacing w:before="100" w:beforeAutospacing="1" w:after="100" w:afterAutospacing="1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пгт Лучегорск</w:t>
            </w:r>
          </w:p>
        </w:tc>
        <w:tc>
          <w:tcPr>
            <w:tcW w:w="1617" w:type="dxa"/>
            <w:hideMark/>
          </w:tcPr>
          <w:p w:rsidR="008E69FB" w:rsidRDefault="008E69FB" w:rsidP="005A2B12">
            <w:pPr>
              <w:spacing w:before="100" w:beforeAutospacing="1" w:after="100" w:afterAutospacing="1"/>
              <w:jc w:val="right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213" w:type="dxa"/>
            <w:hideMark/>
          </w:tcPr>
          <w:p w:rsidR="008E69FB" w:rsidRDefault="008E69FB" w:rsidP="005A2B12">
            <w:pPr>
              <w:spacing w:before="100" w:beforeAutospacing="1" w:after="100" w:afterAutospacing="1"/>
            </w:pPr>
            <w:r>
              <w:t>_</w:t>
            </w:r>
            <w:r w:rsidR="00DE38E6" w:rsidRPr="00DE38E6">
              <w:rPr>
                <w:u w:val="single"/>
              </w:rPr>
              <w:t>410-па</w:t>
            </w:r>
            <w:r w:rsidR="00DE38E6">
              <w:t>_</w:t>
            </w:r>
          </w:p>
        </w:tc>
      </w:tr>
    </w:tbl>
    <w:p w:rsidR="008E69FB" w:rsidRDefault="008E69FB" w:rsidP="008E69FB">
      <w:pPr>
        <w:rPr>
          <w:sz w:val="22"/>
          <w:szCs w:val="22"/>
        </w:rPr>
      </w:pPr>
    </w:p>
    <w:p w:rsidR="008E69FB" w:rsidRDefault="008E69FB" w:rsidP="008E69FB">
      <w:pPr>
        <w:rPr>
          <w:sz w:val="22"/>
          <w:szCs w:val="22"/>
        </w:rPr>
      </w:pPr>
      <w:bookmarkStart w:id="0" w:name="_GoBack"/>
      <w:bookmarkEnd w:id="0"/>
    </w:p>
    <w:p w:rsidR="00083297" w:rsidRDefault="008E69FB" w:rsidP="0063501F">
      <w:pPr>
        <w:pStyle w:val="a3"/>
        <w:spacing w:before="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постановление администрации Пожарского </w:t>
      </w:r>
      <w:r w:rsidRPr="008E69FB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  <w:r w:rsidR="0063501F" w:rsidRPr="0063501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3501F">
        <w:rPr>
          <w:rFonts w:ascii="Times New Roman" w:hAnsi="Times New Roman" w:cs="Times New Roman"/>
          <w:b/>
          <w:sz w:val="28"/>
          <w:szCs w:val="28"/>
        </w:rPr>
        <w:t>Приморского края</w:t>
      </w:r>
      <w:r w:rsidRPr="008E69FB">
        <w:rPr>
          <w:rFonts w:ascii="Times New Roman" w:hAnsi="Times New Roman" w:cs="Times New Roman"/>
          <w:b/>
          <w:sz w:val="28"/>
          <w:szCs w:val="28"/>
        </w:rPr>
        <w:t xml:space="preserve"> от 2</w:t>
      </w:r>
      <w:r>
        <w:rPr>
          <w:rFonts w:ascii="Times New Roman" w:hAnsi="Times New Roman" w:cs="Times New Roman"/>
          <w:b/>
          <w:sz w:val="28"/>
          <w:szCs w:val="28"/>
        </w:rPr>
        <w:t>9</w:t>
      </w:r>
      <w:r w:rsidRPr="008E69FB">
        <w:rPr>
          <w:rFonts w:ascii="Times New Roman" w:hAnsi="Times New Roman" w:cs="Times New Roman"/>
          <w:b/>
          <w:sz w:val="28"/>
          <w:szCs w:val="28"/>
        </w:rPr>
        <w:t xml:space="preserve"> октября 2020 года</w:t>
      </w:r>
      <w:r w:rsidR="0063501F"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Pr="008E69FB">
        <w:rPr>
          <w:rFonts w:ascii="Times New Roman" w:hAnsi="Times New Roman" w:cs="Times New Roman"/>
          <w:b/>
          <w:sz w:val="28"/>
          <w:szCs w:val="28"/>
        </w:rPr>
        <w:t xml:space="preserve"> № 6</w:t>
      </w:r>
      <w:r>
        <w:rPr>
          <w:rFonts w:ascii="Times New Roman" w:hAnsi="Times New Roman" w:cs="Times New Roman"/>
          <w:b/>
          <w:sz w:val="28"/>
          <w:szCs w:val="28"/>
        </w:rPr>
        <w:t>90</w:t>
      </w:r>
      <w:r w:rsidRPr="008E69FB">
        <w:rPr>
          <w:rFonts w:ascii="Times New Roman" w:hAnsi="Times New Roman" w:cs="Times New Roman"/>
          <w:b/>
          <w:sz w:val="28"/>
          <w:szCs w:val="28"/>
        </w:rPr>
        <w:t>-па</w:t>
      </w:r>
      <w:r w:rsidRPr="0063501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83297">
        <w:rPr>
          <w:rFonts w:ascii="Times New Roman" w:hAnsi="Times New Roman" w:cs="Times New Roman"/>
          <w:b/>
          <w:sz w:val="28"/>
          <w:szCs w:val="28"/>
        </w:rPr>
        <w:t xml:space="preserve">«Об утверждении муниципальной программы </w:t>
      </w:r>
      <w:r w:rsidRPr="0063501F">
        <w:rPr>
          <w:rFonts w:ascii="Times New Roman" w:hAnsi="Times New Roman" w:cs="Times New Roman"/>
          <w:b/>
          <w:sz w:val="28"/>
          <w:szCs w:val="28"/>
        </w:rPr>
        <w:t>«Капитальный ремонт объектов коммунальной инфраструктуры в сфере теплоснабжения, расположенных на территории сельских поселений, входящих в состав Пожарского муниципального района,</w:t>
      </w:r>
    </w:p>
    <w:p w:rsidR="008E69FB" w:rsidRPr="0063501F" w:rsidRDefault="008E69FB" w:rsidP="0063501F">
      <w:pPr>
        <w:pStyle w:val="a3"/>
        <w:spacing w:before="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501F">
        <w:rPr>
          <w:rFonts w:ascii="Times New Roman" w:hAnsi="Times New Roman" w:cs="Times New Roman"/>
          <w:b/>
          <w:sz w:val="28"/>
          <w:szCs w:val="28"/>
        </w:rPr>
        <w:t>на 2020-2023 годы»</w:t>
      </w:r>
    </w:p>
    <w:p w:rsidR="008E69FB" w:rsidRDefault="008E69FB" w:rsidP="008E69FB">
      <w:pPr>
        <w:ind w:firstLine="720"/>
        <w:jc w:val="center"/>
        <w:rPr>
          <w:b/>
          <w:sz w:val="28"/>
          <w:szCs w:val="28"/>
        </w:rPr>
      </w:pPr>
    </w:p>
    <w:p w:rsidR="008E69FB" w:rsidRDefault="008E69FB" w:rsidP="008E69FB">
      <w:pPr>
        <w:ind w:firstLine="720"/>
        <w:jc w:val="center"/>
        <w:rPr>
          <w:b/>
          <w:sz w:val="28"/>
          <w:szCs w:val="28"/>
        </w:rPr>
      </w:pPr>
    </w:p>
    <w:p w:rsidR="008E69FB" w:rsidRDefault="008E69FB" w:rsidP="008E69FB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В соответствии со ст</w:t>
      </w:r>
      <w:r w:rsidR="00474F21">
        <w:rPr>
          <w:sz w:val="28"/>
          <w:szCs w:val="28"/>
        </w:rPr>
        <w:t>атьей</w:t>
      </w:r>
      <w:r>
        <w:rPr>
          <w:sz w:val="28"/>
          <w:szCs w:val="28"/>
        </w:rPr>
        <w:t xml:space="preserve"> 179 Бюджетного кодекса Российской Федерации, Федеральным законом от 6 октября 2003 года № 131-ФЗ «Об общих  принципах организации местного самоуправления в Российской Федерации», </w:t>
      </w:r>
      <w:hyperlink r:id="rId6" w:history="1">
        <w:r w:rsidRPr="003249D6">
          <w:rPr>
            <w:rStyle w:val="a4"/>
            <w:color w:val="auto"/>
            <w:sz w:val="28"/>
            <w:szCs w:val="28"/>
            <w:u w:val="none"/>
          </w:rPr>
          <w:t>Устав</w:t>
        </w:r>
      </w:hyperlink>
      <w:r>
        <w:rPr>
          <w:sz w:val="28"/>
          <w:szCs w:val="28"/>
        </w:rPr>
        <w:t>ом Пожарского муниципального района,</w:t>
      </w:r>
      <w:r>
        <w:rPr>
          <w:bCs/>
          <w:sz w:val="28"/>
          <w:szCs w:val="28"/>
        </w:rPr>
        <w:t xml:space="preserve"> Порядком разработки, реализации и оценки эффективности муниципальных программ Пожарского муниципального района Приморского края, утвержденным постановлением администрации Пожарского муниципального района Приморского края от 25 марта 2014 года № 132-па, </w:t>
      </w:r>
      <w:r>
        <w:rPr>
          <w:sz w:val="28"/>
          <w:szCs w:val="28"/>
        </w:rPr>
        <w:t xml:space="preserve">в целях гарантированного обеспечения населения </w:t>
      </w:r>
      <w:r w:rsidR="00083297">
        <w:rPr>
          <w:sz w:val="28"/>
          <w:szCs w:val="28"/>
        </w:rPr>
        <w:t>сельских поселений Пожарского муниципального района услугами теплоснабжения и горячего водоснабжения</w:t>
      </w:r>
      <w:r>
        <w:rPr>
          <w:sz w:val="28"/>
          <w:szCs w:val="28"/>
        </w:rPr>
        <w:t>, администрация Пожарского муниципального района Приморского края</w:t>
      </w:r>
    </w:p>
    <w:p w:rsidR="008E69FB" w:rsidRDefault="008E69FB" w:rsidP="008E69F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8E69FB" w:rsidRDefault="008E69FB" w:rsidP="008E69F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8E69FB" w:rsidRDefault="008E69FB" w:rsidP="008E69F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E69FB" w:rsidRDefault="008E69FB" w:rsidP="008E69F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8E69FB" w:rsidRDefault="008E69FB" w:rsidP="008E69F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8E69FB" w:rsidRPr="00474F21" w:rsidRDefault="008E69FB" w:rsidP="008E7CB7">
      <w:pPr>
        <w:pStyle w:val="a3"/>
        <w:numPr>
          <w:ilvl w:val="0"/>
          <w:numId w:val="1"/>
        </w:numPr>
        <w:tabs>
          <w:tab w:val="num" w:pos="1134"/>
        </w:tabs>
        <w:spacing w:before="0"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74F21">
        <w:rPr>
          <w:rFonts w:ascii="Times New Roman" w:hAnsi="Times New Roman" w:cs="Times New Roman"/>
          <w:color w:val="auto"/>
          <w:sz w:val="28"/>
          <w:szCs w:val="28"/>
        </w:rPr>
        <w:lastRenderedPageBreak/>
        <w:t>Внести изменения в постановление администрации Пожарского муниципального района</w:t>
      </w:r>
      <w:r w:rsidR="0063501F" w:rsidRPr="00474F21">
        <w:rPr>
          <w:rFonts w:ascii="Times New Roman" w:hAnsi="Times New Roman" w:cs="Times New Roman"/>
          <w:color w:val="auto"/>
          <w:sz w:val="28"/>
          <w:szCs w:val="28"/>
        </w:rPr>
        <w:t xml:space="preserve"> Приморского края</w:t>
      </w:r>
      <w:r w:rsidRPr="00474F21">
        <w:rPr>
          <w:rFonts w:ascii="Times New Roman" w:hAnsi="Times New Roman" w:cs="Times New Roman"/>
          <w:color w:val="auto"/>
          <w:sz w:val="28"/>
          <w:szCs w:val="28"/>
        </w:rPr>
        <w:t xml:space="preserve"> от 29 октября 2020 </w:t>
      </w:r>
      <w:r w:rsidR="006627CE" w:rsidRPr="00474F21">
        <w:rPr>
          <w:rFonts w:ascii="Times New Roman" w:hAnsi="Times New Roman" w:cs="Times New Roman"/>
          <w:color w:val="auto"/>
          <w:sz w:val="28"/>
          <w:szCs w:val="28"/>
        </w:rPr>
        <w:t>года №</w:t>
      </w:r>
      <w:r w:rsidRPr="00474F21">
        <w:rPr>
          <w:rFonts w:ascii="Times New Roman" w:hAnsi="Times New Roman" w:cs="Times New Roman"/>
          <w:color w:val="auto"/>
          <w:sz w:val="28"/>
          <w:szCs w:val="28"/>
        </w:rPr>
        <w:t xml:space="preserve"> 690-па</w:t>
      </w:r>
      <w:r w:rsidR="00083297" w:rsidRPr="00474F2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474F21">
        <w:rPr>
          <w:rFonts w:ascii="Times New Roman" w:hAnsi="Times New Roman" w:cs="Times New Roman"/>
          <w:color w:val="auto"/>
          <w:sz w:val="28"/>
          <w:szCs w:val="28"/>
        </w:rPr>
        <w:t xml:space="preserve">«Об утверждении </w:t>
      </w:r>
      <w:r w:rsidRPr="00474F21">
        <w:rPr>
          <w:rFonts w:ascii="Times New Roman" w:hAnsi="Times New Roman" w:cs="Times New Roman"/>
          <w:sz w:val="28"/>
          <w:szCs w:val="28"/>
        </w:rPr>
        <w:t>муниципальной программы «Капитальный ремонт объектов коммунальной инфраструктуры в сфере теплоснабжения, расположенных на территории сельских поселений, входящих в состав Пожарского муниципального района, на 2020-2023 годы» (далее – Программа) следующие изменения:</w:t>
      </w:r>
    </w:p>
    <w:p w:rsidR="008E69FB" w:rsidRPr="00CB062A" w:rsidRDefault="008E69FB" w:rsidP="00CB062A">
      <w:pPr>
        <w:pStyle w:val="a3"/>
        <w:numPr>
          <w:ilvl w:val="1"/>
          <w:numId w:val="2"/>
        </w:numPr>
        <w:spacing w:before="0" w:after="0" w:line="360" w:lineRule="auto"/>
        <w:ind w:left="0" w:firstLine="720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Раздел паспорта Программы «Объем и источники финансирования </w:t>
      </w:r>
      <w:r w:rsidRPr="00CB062A">
        <w:rPr>
          <w:rFonts w:ascii="Times New Roman" w:hAnsi="Times New Roman" w:cs="Times New Roman"/>
          <w:color w:val="auto"/>
          <w:sz w:val="28"/>
          <w:szCs w:val="28"/>
        </w:rPr>
        <w:t xml:space="preserve">Программы» изложить </w:t>
      </w:r>
      <w:r w:rsidR="006627CE">
        <w:rPr>
          <w:rFonts w:ascii="Times New Roman" w:hAnsi="Times New Roman" w:cs="Times New Roman"/>
          <w:color w:val="auto"/>
          <w:sz w:val="28"/>
          <w:szCs w:val="28"/>
        </w:rPr>
        <w:t>в</w:t>
      </w:r>
      <w:r w:rsidRPr="00CB062A">
        <w:rPr>
          <w:rFonts w:ascii="Times New Roman" w:hAnsi="Times New Roman" w:cs="Times New Roman"/>
          <w:color w:val="auto"/>
          <w:sz w:val="28"/>
          <w:szCs w:val="28"/>
        </w:rPr>
        <w:t xml:space="preserve"> следующей редакции:</w:t>
      </w:r>
    </w:p>
    <w:p w:rsidR="00CB062A" w:rsidRPr="00CB062A" w:rsidRDefault="008E69FB" w:rsidP="00CB062A">
      <w:pPr>
        <w:pStyle w:val="consnormal"/>
        <w:spacing w:before="0"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B062A">
        <w:rPr>
          <w:rFonts w:ascii="Times New Roman" w:hAnsi="Times New Roman" w:cs="Times New Roman"/>
          <w:sz w:val="28"/>
          <w:szCs w:val="28"/>
        </w:rPr>
        <w:t xml:space="preserve">«Общий объем финансирования мероприятий </w:t>
      </w:r>
      <w:r w:rsidR="00CB062A">
        <w:rPr>
          <w:rFonts w:ascii="Times New Roman" w:hAnsi="Times New Roman" w:cs="Times New Roman"/>
          <w:sz w:val="28"/>
          <w:szCs w:val="28"/>
        </w:rPr>
        <w:t>по модернизации и капитальному ремонту объектов теплоснабжения</w:t>
      </w:r>
      <w:r w:rsidRPr="00CB062A">
        <w:rPr>
          <w:rFonts w:ascii="Times New Roman" w:hAnsi="Times New Roman" w:cs="Times New Roman"/>
          <w:sz w:val="28"/>
          <w:szCs w:val="28"/>
        </w:rPr>
        <w:t xml:space="preserve"> составляет </w:t>
      </w:r>
      <w:r w:rsidR="00AE5E33">
        <w:rPr>
          <w:rFonts w:ascii="Times New Roman" w:hAnsi="Times New Roman" w:cs="Times New Roman"/>
          <w:b/>
          <w:sz w:val="28"/>
          <w:szCs w:val="28"/>
        </w:rPr>
        <w:t>27 862,31</w:t>
      </w:r>
      <w:r w:rsidR="00CB062A" w:rsidRPr="00CB062A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="00CB062A" w:rsidRPr="00CB062A">
        <w:rPr>
          <w:rFonts w:ascii="Times New Roman" w:hAnsi="Times New Roman" w:cs="Times New Roman"/>
          <w:color w:val="auto"/>
          <w:sz w:val="28"/>
          <w:szCs w:val="28"/>
        </w:rPr>
        <w:t>тыс. рублей</w:t>
      </w:r>
      <w:r w:rsidR="00CB062A" w:rsidRPr="00CB062A">
        <w:rPr>
          <w:rFonts w:ascii="Times New Roman" w:hAnsi="Times New Roman" w:cs="Times New Roman"/>
          <w:sz w:val="28"/>
          <w:szCs w:val="28"/>
        </w:rPr>
        <w:t>, в том числе за счет:</w:t>
      </w:r>
    </w:p>
    <w:p w:rsidR="00CB062A" w:rsidRPr="00CB062A" w:rsidRDefault="00AB2B24" w:rsidP="00AB2B24">
      <w:pPr>
        <w:pStyle w:val="consnormal"/>
        <w:spacing w:before="0"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B062A" w:rsidRPr="00CB062A">
        <w:rPr>
          <w:rFonts w:ascii="Times New Roman" w:hAnsi="Times New Roman" w:cs="Times New Roman"/>
          <w:sz w:val="28"/>
          <w:szCs w:val="28"/>
        </w:rPr>
        <w:t xml:space="preserve">средств из краевого бюджета – </w:t>
      </w:r>
      <w:r w:rsidR="00AE5E33">
        <w:rPr>
          <w:rFonts w:ascii="Times New Roman" w:hAnsi="Times New Roman" w:cs="Times New Roman"/>
          <w:b/>
          <w:sz w:val="28"/>
          <w:szCs w:val="28"/>
        </w:rPr>
        <w:t>26 312,57</w:t>
      </w:r>
      <w:r w:rsidR="00CB062A" w:rsidRPr="00CB062A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CB062A" w:rsidRPr="00CB062A" w:rsidRDefault="00AB2B24" w:rsidP="00AB2B24">
      <w:pPr>
        <w:pStyle w:val="consnormal"/>
        <w:spacing w:before="0"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B062A" w:rsidRPr="00CB062A">
        <w:rPr>
          <w:rFonts w:ascii="Times New Roman" w:hAnsi="Times New Roman" w:cs="Times New Roman"/>
          <w:sz w:val="28"/>
          <w:szCs w:val="28"/>
        </w:rPr>
        <w:t>средств из бюджета Пожарского муниципального района –</w:t>
      </w:r>
      <w:r w:rsidR="00CB062A" w:rsidRPr="00CB062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E5E33">
        <w:rPr>
          <w:rFonts w:ascii="Times New Roman" w:hAnsi="Times New Roman" w:cs="Times New Roman"/>
          <w:b/>
          <w:sz w:val="28"/>
          <w:szCs w:val="28"/>
        </w:rPr>
        <w:t>1 549,74</w:t>
      </w:r>
      <w:r w:rsidR="00CB062A" w:rsidRPr="00CB062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B062A" w:rsidRPr="00CB062A">
        <w:rPr>
          <w:rFonts w:ascii="Times New Roman" w:hAnsi="Times New Roman" w:cs="Times New Roman"/>
          <w:sz w:val="28"/>
          <w:szCs w:val="28"/>
        </w:rPr>
        <w:t>тыс. рублей.</w:t>
      </w:r>
    </w:p>
    <w:p w:rsidR="00CB062A" w:rsidRPr="00CB062A" w:rsidRDefault="00CB062A" w:rsidP="00AB2B24">
      <w:pPr>
        <w:pStyle w:val="consnormal"/>
        <w:spacing w:before="0"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CB062A">
        <w:rPr>
          <w:rFonts w:ascii="Times New Roman" w:hAnsi="Times New Roman" w:cs="Times New Roman"/>
          <w:sz w:val="28"/>
          <w:szCs w:val="28"/>
        </w:rPr>
        <w:t>В том числе по годам:</w:t>
      </w:r>
    </w:p>
    <w:p w:rsidR="00CB062A" w:rsidRPr="00CB062A" w:rsidRDefault="00CB062A" w:rsidP="00AB2B24">
      <w:pPr>
        <w:spacing w:line="360" w:lineRule="auto"/>
        <w:ind w:right="-108" w:firstLine="709"/>
        <w:contextualSpacing/>
        <w:rPr>
          <w:sz w:val="28"/>
          <w:szCs w:val="28"/>
        </w:rPr>
      </w:pPr>
      <w:r w:rsidRPr="00CB062A">
        <w:rPr>
          <w:b/>
          <w:sz w:val="28"/>
          <w:szCs w:val="28"/>
        </w:rPr>
        <w:t>2020 год</w:t>
      </w:r>
      <w:r w:rsidRPr="00CB062A">
        <w:rPr>
          <w:sz w:val="28"/>
          <w:szCs w:val="28"/>
        </w:rPr>
        <w:t xml:space="preserve"> – </w:t>
      </w:r>
      <w:r w:rsidRPr="00CB062A">
        <w:rPr>
          <w:b/>
          <w:sz w:val="28"/>
          <w:szCs w:val="28"/>
        </w:rPr>
        <w:t>4</w:t>
      </w:r>
      <w:r w:rsidR="00083297">
        <w:rPr>
          <w:b/>
          <w:sz w:val="28"/>
          <w:szCs w:val="28"/>
        </w:rPr>
        <w:t> 600,66</w:t>
      </w:r>
      <w:r w:rsidRPr="00CB062A">
        <w:rPr>
          <w:sz w:val="28"/>
          <w:szCs w:val="28"/>
        </w:rPr>
        <w:t xml:space="preserve"> тыс. руб., в том числе: </w:t>
      </w:r>
    </w:p>
    <w:p w:rsidR="00CB062A" w:rsidRPr="00CB062A" w:rsidRDefault="00CB062A" w:rsidP="00AB2B24">
      <w:pPr>
        <w:spacing w:line="360" w:lineRule="auto"/>
        <w:ind w:right="-108" w:firstLine="709"/>
        <w:contextualSpacing/>
        <w:rPr>
          <w:sz w:val="28"/>
          <w:szCs w:val="28"/>
        </w:rPr>
      </w:pPr>
      <w:r w:rsidRPr="00CB062A">
        <w:rPr>
          <w:sz w:val="28"/>
          <w:szCs w:val="28"/>
        </w:rPr>
        <w:t xml:space="preserve">- средства бюджета Приморского края – </w:t>
      </w:r>
      <w:r w:rsidRPr="00CB062A">
        <w:rPr>
          <w:b/>
          <w:sz w:val="28"/>
          <w:szCs w:val="28"/>
        </w:rPr>
        <w:t>4 101,</w:t>
      </w:r>
      <w:r w:rsidR="006627CE" w:rsidRPr="00CB062A">
        <w:rPr>
          <w:b/>
          <w:sz w:val="28"/>
          <w:szCs w:val="28"/>
        </w:rPr>
        <w:t>28</w:t>
      </w:r>
      <w:r w:rsidR="006627CE" w:rsidRPr="00CB062A">
        <w:rPr>
          <w:sz w:val="28"/>
          <w:szCs w:val="28"/>
        </w:rPr>
        <w:t xml:space="preserve"> тыс.</w:t>
      </w:r>
      <w:r w:rsidRPr="00CB062A">
        <w:rPr>
          <w:sz w:val="28"/>
          <w:szCs w:val="28"/>
        </w:rPr>
        <w:t xml:space="preserve"> руб.;</w:t>
      </w:r>
    </w:p>
    <w:p w:rsidR="00CB062A" w:rsidRPr="00CB062A" w:rsidRDefault="00CB062A" w:rsidP="00AB2B24">
      <w:pPr>
        <w:spacing w:line="360" w:lineRule="auto"/>
        <w:ind w:right="-108" w:firstLine="709"/>
        <w:contextualSpacing/>
        <w:rPr>
          <w:sz w:val="28"/>
          <w:szCs w:val="28"/>
        </w:rPr>
      </w:pPr>
      <w:r w:rsidRPr="00CB062A">
        <w:rPr>
          <w:sz w:val="28"/>
          <w:szCs w:val="28"/>
        </w:rPr>
        <w:t xml:space="preserve">- средства бюджета Пожарского муниципального района – </w:t>
      </w:r>
      <w:r w:rsidRPr="00CB062A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>9</w:t>
      </w:r>
      <w:r w:rsidR="00083297">
        <w:rPr>
          <w:b/>
          <w:sz w:val="28"/>
          <w:szCs w:val="28"/>
        </w:rPr>
        <w:t>9,3</w:t>
      </w:r>
      <w:r>
        <w:rPr>
          <w:b/>
          <w:sz w:val="28"/>
          <w:szCs w:val="28"/>
        </w:rPr>
        <w:t>8</w:t>
      </w:r>
      <w:r w:rsidRPr="00CB062A">
        <w:rPr>
          <w:b/>
          <w:sz w:val="28"/>
          <w:szCs w:val="28"/>
        </w:rPr>
        <w:t xml:space="preserve"> </w:t>
      </w:r>
      <w:r w:rsidRPr="00CB062A">
        <w:rPr>
          <w:sz w:val="28"/>
          <w:szCs w:val="28"/>
        </w:rPr>
        <w:t>тыс. руб.;</w:t>
      </w:r>
    </w:p>
    <w:p w:rsidR="00CB062A" w:rsidRPr="00CB062A" w:rsidRDefault="00CB062A" w:rsidP="00AB2B24">
      <w:pPr>
        <w:pStyle w:val="consnormal"/>
        <w:tabs>
          <w:tab w:val="num" w:pos="0"/>
        </w:tabs>
        <w:spacing w:before="0"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CB062A">
        <w:rPr>
          <w:rFonts w:ascii="Times New Roman" w:hAnsi="Times New Roman" w:cs="Times New Roman"/>
          <w:b/>
          <w:sz w:val="28"/>
          <w:szCs w:val="28"/>
        </w:rPr>
        <w:t>2021 год</w:t>
      </w:r>
      <w:r w:rsidRPr="00CB062A">
        <w:rPr>
          <w:rFonts w:ascii="Times New Roman" w:hAnsi="Times New Roman" w:cs="Times New Roman"/>
          <w:sz w:val="28"/>
          <w:szCs w:val="28"/>
        </w:rPr>
        <w:t xml:space="preserve"> – </w:t>
      </w:r>
      <w:r w:rsidR="00666361" w:rsidRPr="00666361">
        <w:rPr>
          <w:rFonts w:ascii="Times New Roman" w:hAnsi="Times New Roman" w:cs="Times New Roman"/>
          <w:b/>
          <w:sz w:val="28"/>
          <w:szCs w:val="28"/>
        </w:rPr>
        <w:t>826</w:t>
      </w:r>
      <w:r w:rsidR="00ED0219" w:rsidRPr="00ED0219">
        <w:rPr>
          <w:rFonts w:ascii="Times New Roman" w:hAnsi="Times New Roman" w:cs="Times New Roman"/>
          <w:b/>
          <w:sz w:val="28"/>
          <w:szCs w:val="28"/>
        </w:rPr>
        <w:t>,00</w:t>
      </w:r>
      <w:r w:rsidRPr="00CB062A">
        <w:rPr>
          <w:rFonts w:ascii="Times New Roman" w:hAnsi="Times New Roman" w:cs="Times New Roman"/>
          <w:sz w:val="28"/>
          <w:szCs w:val="28"/>
        </w:rPr>
        <w:t xml:space="preserve"> тыс. руб., в том числе:</w:t>
      </w:r>
    </w:p>
    <w:p w:rsidR="00CB062A" w:rsidRPr="00CB062A" w:rsidRDefault="00CB062A" w:rsidP="00AB2B24">
      <w:pPr>
        <w:pStyle w:val="consnormal"/>
        <w:tabs>
          <w:tab w:val="left" w:pos="0"/>
        </w:tabs>
        <w:spacing w:before="0"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B062A">
        <w:rPr>
          <w:rFonts w:ascii="Times New Roman" w:hAnsi="Times New Roman" w:cs="Times New Roman"/>
          <w:sz w:val="28"/>
          <w:szCs w:val="28"/>
        </w:rPr>
        <w:t xml:space="preserve">- средства бюджета Приморского края – </w:t>
      </w:r>
      <w:r w:rsidRPr="00CB062A">
        <w:rPr>
          <w:rFonts w:ascii="Times New Roman" w:hAnsi="Times New Roman" w:cs="Times New Roman"/>
          <w:b/>
          <w:sz w:val="28"/>
          <w:szCs w:val="28"/>
        </w:rPr>
        <w:t>0,00</w:t>
      </w:r>
      <w:r w:rsidRPr="00CB062A">
        <w:rPr>
          <w:rFonts w:ascii="Times New Roman" w:hAnsi="Times New Roman" w:cs="Times New Roman"/>
          <w:sz w:val="28"/>
          <w:szCs w:val="28"/>
        </w:rPr>
        <w:t xml:space="preserve"> тыс. руб.;</w:t>
      </w:r>
    </w:p>
    <w:p w:rsidR="00CB062A" w:rsidRPr="00CB062A" w:rsidRDefault="00CB062A" w:rsidP="00AB2B24">
      <w:pPr>
        <w:spacing w:line="360" w:lineRule="auto"/>
        <w:ind w:right="-108" w:firstLine="709"/>
        <w:contextualSpacing/>
        <w:rPr>
          <w:sz w:val="28"/>
          <w:szCs w:val="28"/>
        </w:rPr>
      </w:pPr>
      <w:r w:rsidRPr="00CB062A">
        <w:rPr>
          <w:sz w:val="28"/>
          <w:szCs w:val="28"/>
        </w:rPr>
        <w:t xml:space="preserve">- средства бюджета Пожарского муниципального района – </w:t>
      </w:r>
      <w:r w:rsidR="00666361" w:rsidRPr="00666361">
        <w:rPr>
          <w:b/>
          <w:sz w:val="28"/>
          <w:szCs w:val="28"/>
        </w:rPr>
        <w:t>826</w:t>
      </w:r>
      <w:r w:rsidR="00ED0219">
        <w:rPr>
          <w:b/>
          <w:sz w:val="28"/>
          <w:szCs w:val="28"/>
        </w:rPr>
        <w:t>,00</w:t>
      </w:r>
      <w:r w:rsidRPr="00CB062A">
        <w:rPr>
          <w:sz w:val="28"/>
          <w:szCs w:val="28"/>
        </w:rPr>
        <w:t xml:space="preserve"> тыс. руб.</w:t>
      </w:r>
    </w:p>
    <w:p w:rsidR="00CB062A" w:rsidRPr="00CB062A" w:rsidRDefault="00CB062A" w:rsidP="00AB2B24">
      <w:pPr>
        <w:spacing w:line="360" w:lineRule="auto"/>
        <w:ind w:right="-108" w:firstLine="709"/>
        <w:contextualSpacing/>
        <w:rPr>
          <w:sz w:val="28"/>
          <w:szCs w:val="28"/>
        </w:rPr>
      </w:pPr>
      <w:r w:rsidRPr="00CB062A">
        <w:rPr>
          <w:b/>
          <w:sz w:val="28"/>
          <w:szCs w:val="28"/>
        </w:rPr>
        <w:t>2022 год</w:t>
      </w:r>
      <w:r w:rsidRPr="00CB062A">
        <w:rPr>
          <w:sz w:val="28"/>
          <w:szCs w:val="28"/>
        </w:rPr>
        <w:t xml:space="preserve"> – </w:t>
      </w:r>
      <w:r w:rsidR="00AE5E33">
        <w:rPr>
          <w:b/>
          <w:sz w:val="28"/>
          <w:szCs w:val="28"/>
        </w:rPr>
        <w:t>18 662,31</w:t>
      </w:r>
      <w:r w:rsidRPr="00CB062A">
        <w:rPr>
          <w:sz w:val="28"/>
          <w:szCs w:val="28"/>
        </w:rPr>
        <w:t xml:space="preserve"> тыс. руб., в том числе: </w:t>
      </w:r>
    </w:p>
    <w:p w:rsidR="00CB062A" w:rsidRPr="00CB062A" w:rsidRDefault="00CB062A" w:rsidP="00AB2B24">
      <w:pPr>
        <w:spacing w:line="360" w:lineRule="auto"/>
        <w:ind w:right="-108" w:firstLine="709"/>
        <w:contextualSpacing/>
        <w:rPr>
          <w:sz w:val="28"/>
          <w:szCs w:val="28"/>
        </w:rPr>
      </w:pPr>
      <w:r w:rsidRPr="00CB062A">
        <w:rPr>
          <w:sz w:val="28"/>
          <w:szCs w:val="28"/>
        </w:rPr>
        <w:t xml:space="preserve">- средства бюджета Приморского края – </w:t>
      </w:r>
      <w:r w:rsidR="00EF02FA">
        <w:rPr>
          <w:b/>
          <w:sz w:val="28"/>
          <w:szCs w:val="28"/>
        </w:rPr>
        <w:t>1</w:t>
      </w:r>
      <w:r w:rsidR="00AE5E33">
        <w:rPr>
          <w:b/>
          <w:sz w:val="28"/>
          <w:szCs w:val="28"/>
        </w:rPr>
        <w:t>8 475,68</w:t>
      </w:r>
      <w:r w:rsidR="00EF02FA">
        <w:rPr>
          <w:sz w:val="28"/>
          <w:szCs w:val="28"/>
        </w:rPr>
        <w:t xml:space="preserve"> </w:t>
      </w:r>
      <w:r w:rsidRPr="00CB062A">
        <w:rPr>
          <w:sz w:val="28"/>
          <w:szCs w:val="28"/>
        </w:rPr>
        <w:t>тыс. руб.;</w:t>
      </w:r>
    </w:p>
    <w:p w:rsidR="00CB062A" w:rsidRPr="00CB062A" w:rsidRDefault="00CB062A" w:rsidP="00AB2B24">
      <w:pPr>
        <w:spacing w:line="360" w:lineRule="auto"/>
        <w:ind w:right="-108" w:firstLine="709"/>
        <w:contextualSpacing/>
        <w:rPr>
          <w:sz w:val="28"/>
          <w:szCs w:val="28"/>
        </w:rPr>
      </w:pPr>
      <w:r w:rsidRPr="00CB062A">
        <w:rPr>
          <w:sz w:val="28"/>
          <w:szCs w:val="28"/>
        </w:rPr>
        <w:t xml:space="preserve">- средства бюджета Пожарского муниципального района – </w:t>
      </w:r>
      <w:r w:rsidR="00AE5E33">
        <w:rPr>
          <w:b/>
          <w:sz w:val="28"/>
          <w:szCs w:val="28"/>
        </w:rPr>
        <w:t>186,63</w:t>
      </w:r>
      <w:r w:rsidR="00EF02FA" w:rsidRPr="00CB062A">
        <w:rPr>
          <w:sz w:val="28"/>
          <w:szCs w:val="28"/>
        </w:rPr>
        <w:t xml:space="preserve"> </w:t>
      </w:r>
      <w:r w:rsidRPr="00CB062A">
        <w:rPr>
          <w:sz w:val="28"/>
          <w:szCs w:val="28"/>
        </w:rPr>
        <w:t>тыс. руб.;</w:t>
      </w:r>
    </w:p>
    <w:p w:rsidR="00CB062A" w:rsidRPr="00CB062A" w:rsidRDefault="00CB062A" w:rsidP="00AB2B24">
      <w:pPr>
        <w:spacing w:line="360" w:lineRule="auto"/>
        <w:ind w:right="-108" w:firstLine="709"/>
        <w:contextualSpacing/>
        <w:rPr>
          <w:sz w:val="28"/>
          <w:szCs w:val="28"/>
        </w:rPr>
      </w:pPr>
      <w:r w:rsidRPr="00CB062A">
        <w:rPr>
          <w:b/>
          <w:sz w:val="28"/>
          <w:szCs w:val="28"/>
        </w:rPr>
        <w:t>2023 год</w:t>
      </w:r>
      <w:r w:rsidRPr="00CB062A">
        <w:rPr>
          <w:sz w:val="28"/>
          <w:szCs w:val="28"/>
        </w:rPr>
        <w:t xml:space="preserve"> – </w:t>
      </w:r>
      <w:r w:rsidR="00ED0219">
        <w:rPr>
          <w:b/>
          <w:sz w:val="28"/>
          <w:szCs w:val="28"/>
        </w:rPr>
        <w:t>3 773,34</w:t>
      </w:r>
      <w:r w:rsidRPr="00CB062A">
        <w:rPr>
          <w:sz w:val="28"/>
          <w:szCs w:val="28"/>
        </w:rPr>
        <w:t xml:space="preserve"> тыс. руб., в том числе: </w:t>
      </w:r>
    </w:p>
    <w:p w:rsidR="00AB2B24" w:rsidRDefault="00CB062A" w:rsidP="00AB2B24">
      <w:pPr>
        <w:spacing w:line="360" w:lineRule="auto"/>
        <w:ind w:right="-108" w:firstLine="709"/>
        <w:contextualSpacing/>
        <w:rPr>
          <w:sz w:val="28"/>
          <w:szCs w:val="28"/>
        </w:rPr>
      </w:pPr>
      <w:r w:rsidRPr="00CB062A">
        <w:rPr>
          <w:sz w:val="28"/>
          <w:szCs w:val="28"/>
        </w:rPr>
        <w:t xml:space="preserve">- средства бюджета Приморского края – </w:t>
      </w:r>
      <w:r w:rsidR="00EF02FA">
        <w:rPr>
          <w:b/>
          <w:sz w:val="28"/>
          <w:szCs w:val="28"/>
        </w:rPr>
        <w:t>17 273</w:t>
      </w:r>
      <w:r w:rsidR="00ED0219">
        <w:rPr>
          <w:b/>
          <w:sz w:val="28"/>
          <w:szCs w:val="28"/>
        </w:rPr>
        <w:t>,</w:t>
      </w:r>
      <w:r w:rsidR="00EF02FA">
        <w:rPr>
          <w:b/>
          <w:sz w:val="28"/>
          <w:szCs w:val="28"/>
        </w:rPr>
        <w:t>89</w:t>
      </w:r>
      <w:r w:rsidR="00AB2B24">
        <w:rPr>
          <w:sz w:val="28"/>
          <w:szCs w:val="28"/>
        </w:rPr>
        <w:t xml:space="preserve"> тыс. руб.;</w:t>
      </w:r>
    </w:p>
    <w:p w:rsidR="00AB2B24" w:rsidRDefault="00CB062A" w:rsidP="00AB2B24">
      <w:pPr>
        <w:spacing w:line="360" w:lineRule="auto"/>
        <w:ind w:right="-108" w:firstLine="709"/>
        <w:contextualSpacing/>
        <w:rPr>
          <w:sz w:val="28"/>
          <w:szCs w:val="28"/>
        </w:rPr>
      </w:pPr>
      <w:r w:rsidRPr="00CB062A">
        <w:rPr>
          <w:sz w:val="28"/>
          <w:szCs w:val="28"/>
        </w:rPr>
        <w:t xml:space="preserve">- средства бюджета Пожарского муниципального района – </w:t>
      </w:r>
      <w:r w:rsidR="00EF02FA" w:rsidRPr="00EF02FA">
        <w:rPr>
          <w:b/>
          <w:sz w:val="28"/>
          <w:szCs w:val="28"/>
        </w:rPr>
        <w:t>174,48</w:t>
      </w:r>
      <w:r w:rsidRPr="00CB062A">
        <w:rPr>
          <w:sz w:val="28"/>
          <w:szCs w:val="28"/>
        </w:rPr>
        <w:t xml:space="preserve"> тыс. руб.</w:t>
      </w:r>
      <w:r w:rsidR="00AB2B24">
        <w:rPr>
          <w:sz w:val="28"/>
          <w:szCs w:val="28"/>
        </w:rPr>
        <w:t>».</w:t>
      </w:r>
    </w:p>
    <w:p w:rsidR="00284437" w:rsidRDefault="00284437" w:rsidP="00284437">
      <w:pPr>
        <w:pStyle w:val="a7"/>
        <w:numPr>
          <w:ilvl w:val="1"/>
          <w:numId w:val="2"/>
        </w:numPr>
        <w:tabs>
          <w:tab w:val="left" w:pos="1418"/>
        </w:tabs>
        <w:spacing w:line="360" w:lineRule="auto"/>
        <w:ind w:left="0" w:right="-108" w:firstLine="720"/>
        <w:rPr>
          <w:sz w:val="28"/>
          <w:szCs w:val="28"/>
        </w:rPr>
      </w:pPr>
      <w:r>
        <w:rPr>
          <w:sz w:val="28"/>
          <w:szCs w:val="28"/>
        </w:rPr>
        <w:t>Раздел паспорта Программы «Перечень мероприятий Программы» изложить в следующей редакции:</w:t>
      </w:r>
    </w:p>
    <w:p w:rsidR="00284437" w:rsidRDefault="00284437" w:rsidP="00666361">
      <w:pPr>
        <w:pStyle w:val="consnormal"/>
        <w:tabs>
          <w:tab w:val="left" w:pos="1276"/>
        </w:tabs>
        <w:spacing w:before="0"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«1. Капитальный ремонт парового мазутного котла ДЕ-25/14 котельная № 34 с. Светлогорье</w:t>
      </w:r>
      <w:r w:rsidR="00EF02FA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666361" w:rsidRDefault="00585B9E" w:rsidP="00585B9E">
      <w:pPr>
        <w:pStyle w:val="consnormal"/>
        <w:numPr>
          <w:ilvl w:val="0"/>
          <w:numId w:val="2"/>
        </w:numPr>
        <w:tabs>
          <w:tab w:val="left" w:pos="1276"/>
        </w:tabs>
        <w:spacing w:before="0" w:after="0" w:line="360" w:lineRule="auto"/>
        <w:ind w:firstLine="25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Государственная экспертиза сметной стоимости.</w:t>
      </w:r>
    </w:p>
    <w:p w:rsidR="00585B9E" w:rsidRDefault="00585B9E" w:rsidP="00284437">
      <w:pPr>
        <w:pStyle w:val="consnormal"/>
        <w:numPr>
          <w:ilvl w:val="0"/>
          <w:numId w:val="2"/>
        </w:numPr>
        <w:tabs>
          <w:tab w:val="left" w:pos="1276"/>
        </w:tabs>
        <w:spacing w:before="0" w:after="0" w:line="360" w:lineRule="auto"/>
        <w:ind w:left="0"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Актуализация устаревших схем теплоснабжения сельских поселений: Нагорненское, Пожарское и Федосьевское.</w:t>
      </w:r>
    </w:p>
    <w:p w:rsidR="00585B9E" w:rsidRDefault="00585B9E" w:rsidP="00284437">
      <w:pPr>
        <w:pStyle w:val="consnormal"/>
        <w:numPr>
          <w:ilvl w:val="0"/>
          <w:numId w:val="2"/>
        </w:numPr>
        <w:tabs>
          <w:tab w:val="left" w:pos="1276"/>
        </w:tabs>
        <w:spacing w:before="0" w:after="0" w:line="360" w:lineRule="auto"/>
        <w:ind w:left="0"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Ремонт инженерной системы теплоснабжения с. Губерово</w:t>
      </w:r>
    </w:p>
    <w:p w:rsidR="00585B9E" w:rsidRDefault="00585B9E" w:rsidP="00284437">
      <w:pPr>
        <w:pStyle w:val="consnormal"/>
        <w:numPr>
          <w:ilvl w:val="0"/>
          <w:numId w:val="2"/>
        </w:numPr>
        <w:tabs>
          <w:tab w:val="left" w:pos="1276"/>
        </w:tabs>
        <w:spacing w:before="0" w:after="0" w:line="360" w:lineRule="auto"/>
        <w:ind w:left="0"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Разработка проектной документации на перевод многоквартирного дома в с. Губерово, ул. Кооперативная, 1 на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электроотопление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284437" w:rsidRDefault="00284437" w:rsidP="00284437">
      <w:pPr>
        <w:pStyle w:val="consnormal"/>
        <w:numPr>
          <w:ilvl w:val="0"/>
          <w:numId w:val="2"/>
        </w:numPr>
        <w:tabs>
          <w:tab w:val="left" w:pos="1276"/>
        </w:tabs>
        <w:spacing w:before="0" w:after="0" w:line="360" w:lineRule="auto"/>
        <w:ind w:left="0"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84437">
        <w:rPr>
          <w:rFonts w:ascii="Times New Roman" w:hAnsi="Times New Roman" w:cs="Times New Roman"/>
          <w:color w:val="auto"/>
          <w:sz w:val="28"/>
          <w:szCs w:val="28"/>
        </w:rPr>
        <w:t>Капитальный ремонт сетей теплоснабжения в с. Федосьевка.</w:t>
      </w:r>
    </w:p>
    <w:p w:rsidR="00284437" w:rsidRDefault="00284437" w:rsidP="00284437">
      <w:pPr>
        <w:pStyle w:val="consnormal"/>
        <w:numPr>
          <w:ilvl w:val="0"/>
          <w:numId w:val="2"/>
        </w:numPr>
        <w:tabs>
          <w:tab w:val="left" w:pos="1276"/>
        </w:tabs>
        <w:spacing w:before="0" w:after="0" w:line="360" w:lineRule="auto"/>
        <w:ind w:left="0"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84437">
        <w:rPr>
          <w:rFonts w:ascii="Times New Roman" w:hAnsi="Times New Roman" w:cs="Times New Roman"/>
          <w:color w:val="auto"/>
          <w:sz w:val="28"/>
          <w:szCs w:val="28"/>
        </w:rPr>
        <w:t xml:space="preserve">Капитальный ремонт </w:t>
      </w:r>
      <w:r>
        <w:rPr>
          <w:rFonts w:ascii="Times New Roman" w:hAnsi="Times New Roman" w:cs="Times New Roman"/>
          <w:color w:val="auto"/>
          <w:sz w:val="28"/>
          <w:szCs w:val="28"/>
        </w:rPr>
        <w:t>системы</w:t>
      </w:r>
      <w:r w:rsidRPr="00284437">
        <w:rPr>
          <w:rFonts w:ascii="Times New Roman" w:hAnsi="Times New Roman" w:cs="Times New Roman"/>
          <w:color w:val="auto"/>
          <w:sz w:val="28"/>
          <w:szCs w:val="28"/>
        </w:rPr>
        <w:t xml:space="preserve"> теплоснабжения в с. </w:t>
      </w:r>
      <w:r>
        <w:rPr>
          <w:rFonts w:ascii="Times New Roman" w:hAnsi="Times New Roman" w:cs="Times New Roman"/>
          <w:color w:val="auto"/>
          <w:sz w:val="28"/>
          <w:szCs w:val="28"/>
        </w:rPr>
        <w:t>Губерово</w:t>
      </w:r>
      <w:r w:rsidRPr="00284437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284437" w:rsidRPr="00284437" w:rsidRDefault="00284437" w:rsidP="00284437">
      <w:pPr>
        <w:pStyle w:val="consnormal"/>
        <w:numPr>
          <w:ilvl w:val="0"/>
          <w:numId w:val="2"/>
        </w:numPr>
        <w:tabs>
          <w:tab w:val="left" w:pos="1276"/>
        </w:tabs>
        <w:spacing w:before="0" w:after="0" w:line="360" w:lineRule="auto"/>
        <w:ind w:left="0"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84437">
        <w:rPr>
          <w:rFonts w:ascii="Times New Roman" w:hAnsi="Times New Roman" w:cs="Times New Roman"/>
          <w:sz w:val="28"/>
          <w:szCs w:val="28"/>
        </w:rPr>
        <w:t>Капитальный ремонт сетей теплоснабжения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4437">
        <w:rPr>
          <w:rFonts w:ascii="Times New Roman" w:hAnsi="Times New Roman" w:cs="Times New Roman"/>
          <w:sz w:val="28"/>
          <w:szCs w:val="28"/>
        </w:rPr>
        <w:t>с. Игнатьевка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8E69FB" w:rsidRPr="00284437" w:rsidRDefault="008E69FB" w:rsidP="003F53BD">
      <w:pPr>
        <w:pStyle w:val="a7"/>
        <w:numPr>
          <w:ilvl w:val="1"/>
          <w:numId w:val="6"/>
        </w:numPr>
        <w:tabs>
          <w:tab w:val="left" w:pos="1134"/>
        </w:tabs>
        <w:spacing w:line="360" w:lineRule="auto"/>
        <w:ind w:left="0" w:right="-108" w:firstLine="720"/>
        <w:jc w:val="both"/>
        <w:rPr>
          <w:sz w:val="28"/>
          <w:szCs w:val="28"/>
        </w:rPr>
      </w:pPr>
      <w:r w:rsidRPr="00284437">
        <w:rPr>
          <w:sz w:val="28"/>
          <w:szCs w:val="28"/>
        </w:rPr>
        <w:t xml:space="preserve">Раздел </w:t>
      </w:r>
      <w:r w:rsidR="00284437">
        <w:rPr>
          <w:sz w:val="28"/>
          <w:szCs w:val="28"/>
        </w:rPr>
        <w:t xml:space="preserve">3. </w:t>
      </w:r>
      <w:r w:rsidRPr="00284437">
        <w:rPr>
          <w:sz w:val="28"/>
          <w:szCs w:val="28"/>
        </w:rPr>
        <w:t>Программы «Ресурсное обеспечение Программы» изложить в следующей редакции:</w:t>
      </w:r>
    </w:p>
    <w:p w:rsidR="003F53BD" w:rsidRPr="003F53BD" w:rsidRDefault="003F53BD" w:rsidP="003F53BD">
      <w:pPr>
        <w:spacing w:line="360" w:lineRule="auto"/>
        <w:ind w:right="-108"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3F53BD">
        <w:rPr>
          <w:sz w:val="28"/>
          <w:szCs w:val="28"/>
        </w:rPr>
        <w:t xml:space="preserve">Общий объем финансирования мероприятий Программы за                           2020-2023 годы предусматривается в сумме </w:t>
      </w:r>
      <w:r w:rsidR="00D67E58">
        <w:rPr>
          <w:b/>
          <w:sz w:val="28"/>
          <w:szCs w:val="28"/>
        </w:rPr>
        <w:t>1</w:t>
      </w:r>
      <w:r w:rsidR="00585B9E">
        <w:rPr>
          <w:b/>
          <w:sz w:val="28"/>
          <w:szCs w:val="28"/>
        </w:rPr>
        <w:t>5 038</w:t>
      </w:r>
      <w:r w:rsidR="002B79D3" w:rsidRPr="002B79D3">
        <w:rPr>
          <w:b/>
          <w:sz w:val="28"/>
          <w:szCs w:val="28"/>
        </w:rPr>
        <w:t>,</w:t>
      </w:r>
      <w:r w:rsidR="00D67E58">
        <w:rPr>
          <w:b/>
          <w:sz w:val="28"/>
          <w:szCs w:val="28"/>
        </w:rPr>
        <w:t>50</w:t>
      </w:r>
      <w:r w:rsidRPr="003F53BD">
        <w:rPr>
          <w:b/>
          <w:sz w:val="28"/>
          <w:szCs w:val="28"/>
        </w:rPr>
        <w:t xml:space="preserve"> </w:t>
      </w:r>
      <w:r w:rsidRPr="003F53BD">
        <w:rPr>
          <w:sz w:val="28"/>
          <w:szCs w:val="28"/>
        </w:rPr>
        <w:t>тыс. руб., в том числе:</w:t>
      </w:r>
    </w:p>
    <w:p w:rsidR="003F53BD" w:rsidRPr="003F53BD" w:rsidRDefault="003F53BD" w:rsidP="003F53BD">
      <w:pPr>
        <w:spacing w:line="360" w:lineRule="auto"/>
        <w:ind w:right="-108" w:firstLine="709"/>
        <w:jc w:val="both"/>
        <w:rPr>
          <w:sz w:val="28"/>
          <w:szCs w:val="28"/>
        </w:rPr>
      </w:pPr>
      <w:r w:rsidRPr="003F53BD">
        <w:rPr>
          <w:sz w:val="28"/>
          <w:szCs w:val="28"/>
        </w:rPr>
        <w:t xml:space="preserve">- </w:t>
      </w:r>
      <w:r w:rsidR="00D67E58">
        <w:rPr>
          <w:sz w:val="28"/>
          <w:szCs w:val="28"/>
        </w:rPr>
        <w:t>13623,64</w:t>
      </w:r>
      <w:r w:rsidRPr="003F53BD">
        <w:rPr>
          <w:sz w:val="28"/>
          <w:szCs w:val="28"/>
        </w:rPr>
        <w:t xml:space="preserve"> тыс. руб. – средства бюджета Приморского края;</w:t>
      </w:r>
    </w:p>
    <w:p w:rsidR="003F53BD" w:rsidRPr="003F53BD" w:rsidRDefault="003F53BD" w:rsidP="003F53BD">
      <w:pPr>
        <w:spacing w:line="360" w:lineRule="auto"/>
        <w:ind w:right="-108" w:firstLine="709"/>
        <w:jc w:val="both"/>
        <w:rPr>
          <w:sz w:val="28"/>
          <w:szCs w:val="28"/>
        </w:rPr>
      </w:pPr>
      <w:r w:rsidRPr="003F53BD">
        <w:rPr>
          <w:sz w:val="28"/>
          <w:szCs w:val="28"/>
        </w:rPr>
        <w:t xml:space="preserve">- </w:t>
      </w:r>
      <w:r w:rsidR="00D67E58">
        <w:rPr>
          <w:sz w:val="28"/>
          <w:szCs w:val="28"/>
        </w:rPr>
        <w:t>1</w:t>
      </w:r>
      <w:r w:rsidR="00585B9E">
        <w:rPr>
          <w:sz w:val="28"/>
          <w:szCs w:val="28"/>
        </w:rPr>
        <w:t>414</w:t>
      </w:r>
      <w:r w:rsidR="00D67E58">
        <w:rPr>
          <w:sz w:val="28"/>
          <w:szCs w:val="28"/>
        </w:rPr>
        <w:t>,86</w:t>
      </w:r>
      <w:r w:rsidRPr="003F53BD">
        <w:rPr>
          <w:sz w:val="28"/>
          <w:szCs w:val="28"/>
        </w:rPr>
        <w:t xml:space="preserve"> тыс. руб. – средства бюджета Пожарского муниципального района.</w:t>
      </w:r>
    </w:p>
    <w:p w:rsidR="003F53BD" w:rsidRPr="003F53BD" w:rsidRDefault="003F53BD" w:rsidP="003F53BD">
      <w:pPr>
        <w:spacing w:line="360" w:lineRule="auto"/>
        <w:ind w:right="-108" w:firstLine="709"/>
        <w:jc w:val="both"/>
        <w:rPr>
          <w:sz w:val="28"/>
          <w:szCs w:val="28"/>
        </w:rPr>
      </w:pPr>
      <w:r w:rsidRPr="003F53BD">
        <w:rPr>
          <w:sz w:val="28"/>
          <w:szCs w:val="28"/>
        </w:rPr>
        <w:t>В том числе по годам:</w:t>
      </w:r>
    </w:p>
    <w:p w:rsidR="003F53BD" w:rsidRPr="003F53BD" w:rsidRDefault="003F53BD" w:rsidP="003F53BD">
      <w:pPr>
        <w:spacing w:line="360" w:lineRule="auto"/>
        <w:ind w:right="-108" w:firstLine="709"/>
        <w:jc w:val="both"/>
        <w:rPr>
          <w:sz w:val="28"/>
          <w:szCs w:val="28"/>
        </w:rPr>
      </w:pPr>
      <w:r w:rsidRPr="003F53BD">
        <w:rPr>
          <w:b/>
          <w:sz w:val="28"/>
          <w:szCs w:val="28"/>
        </w:rPr>
        <w:t>2020 год</w:t>
      </w:r>
      <w:r w:rsidRPr="003F53BD">
        <w:rPr>
          <w:sz w:val="28"/>
          <w:szCs w:val="28"/>
        </w:rPr>
        <w:t xml:space="preserve"> – 4 </w:t>
      </w:r>
      <w:r w:rsidR="000B1262">
        <w:rPr>
          <w:sz w:val="28"/>
          <w:szCs w:val="28"/>
        </w:rPr>
        <w:t>600</w:t>
      </w:r>
      <w:r w:rsidRPr="003F53BD">
        <w:rPr>
          <w:sz w:val="28"/>
          <w:szCs w:val="28"/>
        </w:rPr>
        <w:t>,</w:t>
      </w:r>
      <w:r w:rsidR="000B1262">
        <w:rPr>
          <w:sz w:val="28"/>
          <w:szCs w:val="28"/>
        </w:rPr>
        <w:t>6</w:t>
      </w:r>
      <w:r w:rsidRPr="003F53BD">
        <w:rPr>
          <w:sz w:val="28"/>
          <w:szCs w:val="28"/>
        </w:rPr>
        <w:t xml:space="preserve">6 тыс. руб., в том числе: </w:t>
      </w:r>
    </w:p>
    <w:p w:rsidR="003F53BD" w:rsidRPr="003F53BD" w:rsidRDefault="003F53BD" w:rsidP="003F53BD">
      <w:pPr>
        <w:spacing w:line="360" w:lineRule="auto"/>
        <w:ind w:right="-108" w:firstLine="709"/>
        <w:jc w:val="both"/>
        <w:rPr>
          <w:sz w:val="28"/>
          <w:szCs w:val="28"/>
        </w:rPr>
      </w:pPr>
      <w:r w:rsidRPr="003F53BD">
        <w:rPr>
          <w:sz w:val="28"/>
          <w:szCs w:val="28"/>
        </w:rPr>
        <w:t>- средства бюджета Приморского края – 4 101,28 тыс. руб.;</w:t>
      </w:r>
    </w:p>
    <w:p w:rsidR="003F53BD" w:rsidRPr="003F53BD" w:rsidRDefault="003F53BD" w:rsidP="003F53BD">
      <w:pPr>
        <w:spacing w:line="360" w:lineRule="auto"/>
        <w:ind w:right="-108" w:firstLine="709"/>
        <w:jc w:val="both"/>
        <w:rPr>
          <w:sz w:val="28"/>
          <w:szCs w:val="28"/>
        </w:rPr>
      </w:pPr>
      <w:r w:rsidRPr="003F53BD">
        <w:rPr>
          <w:sz w:val="28"/>
          <w:szCs w:val="28"/>
        </w:rPr>
        <w:t>- средства бюджета Пожарского муниципального района – 49</w:t>
      </w:r>
      <w:r w:rsidR="000B1262">
        <w:rPr>
          <w:sz w:val="28"/>
          <w:szCs w:val="28"/>
        </w:rPr>
        <w:t>9</w:t>
      </w:r>
      <w:r w:rsidRPr="003F53BD">
        <w:rPr>
          <w:sz w:val="28"/>
          <w:szCs w:val="28"/>
        </w:rPr>
        <w:t>,</w:t>
      </w:r>
      <w:r w:rsidR="000B1262">
        <w:rPr>
          <w:sz w:val="28"/>
          <w:szCs w:val="28"/>
        </w:rPr>
        <w:t>38</w:t>
      </w:r>
      <w:r w:rsidRPr="003F53BD">
        <w:rPr>
          <w:sz w:val="28"/>
          <w:szCs w:val="28"/>
        </w:rPr>
        <w:t xml:space="preserve"> тыс. руб.;</w:t>
      </w:r>
    </w:p>
    <w:p w:rsidR="003F53BD" w:rsidRPr="00FC41DC" w:rsidRDefault="003F53BD" w:rsidP="003F53BD">
      <w:pPr>
        <w:pStyle w:val="consnormal"/>
        <w:spacing w:before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1DC">
        <w:rPr>
          <w:rFonts w:ascii="Times New Roman" w:hAnsi="Times New Roman" w:cs="Times New Roman"/>
          <w:b/>
          <w:sz w:val="28"/>
          <w:szCs w:val="28"/>
        </w:rPr>
        <w:t>20</w:t>
      </w:r>
      <w:r>
        <w:rPr>
          <w:rFonts w:ascii="Times New Roman" w:hAnsi="Times New Roman" w:cs="Times New Roman"/>
          <w:b/>
          <w:sz w:val="28"/>
          <w:szCs w:val="28"/>
        </w:rPr>
        <w:t>21</w:t>
      </w:r>
      <w:r w:rsidRPr="00FC41DC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Pr="00FC41DC">
        <w:rPr>
          <w:rFonts w:ascii="Times New Roman" w:hAnsi="Times New Roman" w:cs="Times New Roman"/>
          <w:sz w:val="28"/>
          <w:szCs w:val="28"/>
        </w:rPr>
        <w:t xml:space="preserve"> – </w:t>
      </w:r>
      <w:r w:rsidR="00585B9E">
        <w:rPr>
          <w:rFonts w:ascii="Times New Roman" w:hAnsi="Times New Roman" w:cs="Times New Roman"/>
          <w:sz w:val="28"/>
          <w:szCs w:val="28"/>
        </w:rPr>
        <w:t>826</w:t>
      </w:r>
      <w:r w:rsidR="00D67E58">
        <w:rPr>
          <w:rFonts w:ascii="Times New Roman" w:hAnsi="Times New Roman" w:cs="Times New Roman"/>
          <w:sz w:val="28"/>
          <w:szCs w:val="28"/>
        </w:rPr>
        <w:t>,00</w:t>
      </w:r>
      <w:r w:rsidRPr="005D01F7">
        <w:rPr>
          <w:rFonts w:ascii="Times New Roman" w:hAnsi="Times New Roman" w:cs="Times New Roman"/>
          <w:sz w:val="28"/>
          <w:szCs w:val="28"/>
        </w:rPr>
        <w:t xml:space="preserve"> тыс.</w:t>
      </w:r>
      <w:r w:rsidRPr="00FC41DC">
        <w:rPr>
          <w:rFonts w:ascii="Times New Roman" w:hAnsi="Times New Roman" w:cs="Times New Roman"/>
          <w:sz w:val="28"/>
          <w:szCs w:val="28"/>
        </w:rPr>
        <w:t xml:space="preserve"> руб., в том числе:</w:t>
      </w:r>
    </w:p>
    <w:p w:rsidR="003F53BD" w:rsidRPr="005D01F7" w:rsidRDefault="003F53BD" w:rsidP="003F53BD">
      <w:pPr>
        <w:pStyle w:val="consnormal"/>
        <w:tabs>
          <w:tab w:val="left" w:pos="0"/>
        </w:tabs>
        <w:spacing w:before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1DC">
        <w:rPr>
          <w:rFonts w:ascii="Times New Roman" w:hAnsi="Times New Roman" w:cs="Times New Roman"/>
          <w:sz w:val="28"/>
          <w:szCs w:val="28"/>
        </w:rPr>
        <w:t xml:space="preserve">- средства бюджета Приморского края </w:t>
      </w:r>
      <w:r w:rsidRPr="005D01F7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 xml:space="preserve">0,00 </w:t>
      </w:r>
      <w:r w:rsidRPr="005D01F7">
        <w:rPr>
          <w:rFonts w:ascii="Times New Roman" w:hAnsi="Times New Roman" w:cs="Times New Roman"/>
          <w:sz w:val="28"/>
          <w:szCs w:val="28"/>
        </w:rPr>
        <w:t>тыс. руб.;</w:t>
      </w:r>
    </w:p>
    <w:p w:rsidR="003F53BD" w:rsidRPr="003F53BD" w:rsidRDefault="003F53BD" w:rsidP="003F53BD">
      <w:pPr>
        <w:spacing w:line="360" w:lineRule="auto"/>
        <w:ind w:right="-108" w:firstLine="709"/>
        <w:jc w:val="both"/>
        <w:rPr>
          <w:sz w:val="28"/>
          <w:szCs w:val="28"/>
        </w:rPr>
      </w:pPr>
      <w:r w:rsidRPr="003F53BD">
        <w:rPr>
          <w:sz w:val="28"/>
          <w:szCs w:val="28"/>
        </w:rPr>
        <w:t xml:space="preserve">- средства бюджета Пожарского муниципального района – </w:t>
      </w:r>
      <w:r w:rsidR="00585B9E">
        <w:rPr>
          <w:sz w:val="28"/>
          <w:szCs w:val="28"/>
        </w:rPr>
        <w:t>826</w:t>
      </w:r>
      <w:r w:rsidR="00D67E58">
        <w:rPr>
          <w:sz w:val="28"/>
          <w:szCs w:val="28"/>
        </w:rPr>
        <w:t>,00</w:t>
      </w:r>
      <w:r>
        <w:rPr>
          <w:sz w:val="28"/>
          <w:szCs w:val="28"/>
        </w:rPr>
        <w:t xml:space="preserve"> </w:t>
      </w:r>
      <w:r w:rsidRPr="003F53BD">
        <w:rPr>
          <w:sz w:val="28"/>
          <w:szCs w:val="28"/>
        </w:rPr>
        <w:t>тыс. руб.;</w:t>
      </w:r>
    </w:p>
    <w:p w:rsidR="003F53BD" w:rsidRPr="003F53BD" w:rsidRDefault="003F53BD" w:rsidP="003F53BD">
      <w:pPr>
        <w:spacing w:line="360" w:lineRule="auto"/>
        <w:ind w:right="-108" w:firstLine="709"/>
        <w:jc w:val="both"/>
        <w:rPr>
          <w:sz w:val="28"/>
          <w:szCs w:val="28"/>
        </w:rPr>
      </w:pPr>
      <w:r w:rsidRPr="003F53BD">
        <w:rPr>
          <w:b/>
          <w:sz w:val="28"/>
          <w:szCs w:val="28"/>
        </w:rPr>
        <w:t>2022 год</w:t>
      </w:r>
      <w:r>
        <w:rPr>
          <w:sz w:val="28"/>
          <w:szCs w:val="28"/>
        </w:rPr>
        <w:t xml:space="preserve"> – </w:t>
      </w:r>
      <w:r w:rsidR="00D67E58">
        <w:rPr>
          <w:sz w:val="28"/>
          <w:szCs w:val="28"/>
        </w:rPr>
        <w:t>5 845,20</w:t>
      </w:r>
      <w:r w:rsidRPr="003F53BD">
        <w:rPr>
          <w:sz w:val="28"/>
          <w:szCs w:val="28"/>
        </w:rPr>
        <w:t xml:space="preserve"> тыс. руб., в том числе: </w:t>
      </w:r>
    </w:p>
    <w:p w:rsidR="003F53BD" w:rsidRPr="003F53BD" w:rsidRDefault="003F53BD" w:rsidP="003F53BD">
      <w:pPr>
        <w:spacing w:line="360" w:lineRule="auto"/>
        <w:ind w:right="-108" w:firstLine="709"/>
        <w:jc w:val="both"/>
        <w:rPr>
          <w:sz w:val="28"/>
          <w:szCs w:val="28"/>
        </w:rPr>
      </w:pPr>
      <w:r w:rsidRPr="003F53BD">
        <w:rPr>
          <w:sz w:val="28"/>
          <w:szCs w:val="28"/>
        </w:rPr>
        <w:t xml:space="preserve">- средства бюджета Приморского края – </w:t>
      </w:r>
      <w:r w:rsidR="00D67E58">
        <w:rPr>
          <w:sz w:val="28"/>
          <w:szCs w:val="28"/>
        </w:rPr>
        <w:t>5 786,75</w:t>
      </w:r>
      <w:r w:rsidRPr="003F53BD">
        <w:rPr>
          <w:sz w:val="28"/>
          <w:szCs w:val="28"/>
        </w:rPr>
        <w:t xml:space="preserve"> тыс. руб.;</w:t>
      </w:r>
    </w:p>
    <w:p w:rsidR="003F53BD" w:rsidRPr="003F53BD" w:rsidRDefault="003F53BD" w:rsidP="003F53BD">
      <w:pPr>
        <w:spacing w:line="360" w:lineRule="auto"/>
        <w:ind w:right="-108" w:firstLine="709"/>
        <w:jc w:val="both"/>
        <w:rPr>
          <w:sz w:val="28"/>
          <w:szCs w:val="28"/>
        </w:rPr>
      </w:pPr>
      <w:r w:rsidRPr="003F53BD">
        <w:rPr>
          <w:sz w:val="28"/>
          <w:szCs w:val="28"/>
        </w:rPr>
        <w:t xml:space="preserve">- средства бюджета Пожарского муниципального района – </w:t>
      </w:r>
      <w:r w:rsidR="00D67E58">
        <w:rPr>
          <w:sz w:val="28"/>
          <w:szCs w:val="28"/>
        </w:rPr>
        <w:t>58,45</w:t>
      </w:r>
      <w:r w:rsidRPr="003F53BD">
        <w:rPr>
          <w:sz w:val="28"/>
          <w:szCs w:val="28"/>
        </w:rPr>
        <w:t xml:space="preserve"> тыс. руб.;</w:t>
      </w:r>
    </w:p>
    <w:p w:rsidR="003F53BD" w:rsidRPr="003F53BD" w:rsidRDefault="003F53BD" w:rsidP="003F53BD">
      <w:pPr>
        <w:spacing w:line="360" w:lineRule="auto"/>
        <w:ind w:right="-108" w:firstLine="709"/>
        <w:jc w:val="both"/>
        <w:rPr>
          <w:sz w:val="28"/>
          <w:szCs w:val="28"/>
        </w:rPr>
      </w:pPr>
      <w:r w:rsidRPr="003F53BD">
        <w:rPr>
          <w:b/>
          <w:sz w:val="28"/>
          <w:szCs w:val="28"/>
        </w:rPr>
        <w:t>2023 год</w:t>
      </w:r>
      <w:r w:rsidRPr="003F53BD">
        <w:rPr>
          <w:sz w:val="28"/>
          <w:szCs w:val="28"/>
        </w:rPr>
        <w:t xml:space="preserve"> – </w:t>
      </w:r>
      <w:r w:rsidR="00D67E58">
        <w:rPr>
          <w:sz w:val="28"/>
          <w:szCs w:val="28"/>
        </w:rPr>
        <w:t>3 773,34</w:t>
      </w:r>
      <w:r w:rsidRPr="003F53BD">
        <w:rPr>
          <w:sz w:val="28"/>
          <w:szCs w:val="28"/>
        </w:rPr>
        <w:t xml:space="preserve"> тыс. руб., в том числе: </w:t>
      </w:r>
    </w:p>
    <w:p w:rsidR="003F53BD" w:rsidRPr="003F53BD" w:rsidRDefault="003F53BD" w:rsidP="003F53BD">
      <w:pPr>
        <w:spacing w:line="360" w:lineRule="auto"/>
        <w:ind w:right="-108" w:firstLine="709"/>
        <w:jc w:val="both"/>
        <w:rPr>
          <w:sz w:val="28"/>
          <w:szCs w:val="28"/>
        </w:rPr>
      </w:pPr>
      <w:r w:rsidRPr="003F53BD">
        <w:rPr>
          <w:sz w:val="28"/>
          <w:szCs w:val="28"/>
        </w:rPr>
        <w:t xml:space="preserve">- средства бюджета Приморского края – </w:t>
      </w:r>
      <w:r w:rsidR="00D67E58">
        <w:rPr>
          <w:sz w:val="28"/>
          <w:szCs w:val="28"/>
        </w:rPr>
        <w:t>3735,61</w:t>
      </w:r>
      <w:r w:rsidRPr="003F53BD">
        <w:rPr>
          <w:b/>
          <w:sz w:val="28"/>
          <w:szCs w:val="28"/>
        </w:rPr>
        <w:t xml:space="preserve"> </w:t>
      </w:r>
      <w:r w:rsidRPr="003F53BD">
        <w:rPr>
          <w:sz w:val="28"/>
          <w:szCs w:val="28"/>
        </w:rPr>
        <w:t>тыс. руб.;</w:t>
      </w:r>
    </w:p>
    <w:p w:rsidR="003F53BD" w:rsidRPr="003F53BD" w:rsidRDefault="003F53BD" w:rsidP="003F53BD">
      <w:pPr>
        <w:spacing w:line="360" w:lineRule="auto"/>
        <w:ind w:right="-108" w:firstLine="709"/>
        <w:jc w:val="both"/>
        <w:rPr>
          <w:sz w:val="28"/>
          <w:szCs w:val="28"/>
        </w:rPr>
      </w:pPr>
      <w:r w:rsidRPr="003F53BD">
        <w:rPr>
          <w:sz w:val="28"/>
          <w:szCs w:val="28"/>
        </w:rPr>
        <w:t xml:space="preserve">- средства бюджета Пожарского муниципального района – </w:t>
      </w:r>
      <w:r w:rsidR="00D67E58">
        <w:rPr>
          <w:sz w:val="28"/>
          <w:szCs w:val="28"/>
        </w:rPr>
        <w:t>37,73</w:t>
      </w:r>
      <w:r w:rsidR="000B1262">
        <w:rPr>
          <w:sz w:val="28"/>
          <w:szCs w:val="28"/>
        </w:rPr>
        <w:t xml:space="preserve"> тыс. руб.</w:t>
      </w:r>
    </w:p>
    <w:p w:rsidR="003F53BD" w:rsidRDefault="003F53BD" w:rsidP="003F53BD">
      <w:pPr>
        <w:tabs>
          <w:tab w:val="left" w:pos="709"/>
        </w:tabs>
        <w:spacing w:line="360" w:lineRule="auto"/>
        <w:ind w:right="-108" w:firstLine="709"/>
        <w:jc w:val="both"/>
        <w:rPr>
          <w:sz w:val="28"/>
          <w:szCs w:val="28"/>
        </w:rPr>
      </w:pPr>
      <w:r w:rsidRPr="003F53BD">
        <w:rPr>
          <w:sz w:val="28"/>
          <w:szCs w:val="28"/>
        </w:rPr>
        <w:t>Объемы финансирования мероприятий Программы могут корректироваться и уточняться в соответствии с утвержденными лимитами бюджетных ассигнований в бюджете Пожарского муниципального района на решение вопроса по выполнению полномочий, связанных с обеспечение населения сельских поселений, входящих в состав Пожарского муниципального района, услугами теплоснабжения и горячего водоснабжения.</w:t>
      </w:r>
      <w:r>
        <w:rPr>
          <w:sz w:val="28"/>
          <w:szCs w:val="28"/>
        </w:rPr>
        <w:t>».</w:t>
      </w:r>
    </w:p>
    <w:p w:rsidR="003F53BD" w:rsidRDefault="002B79D3" w:rsidP="002B79D3">
      <w:pPr>
        <w:pStyle w:val="a7"/>
        <w:numPr>
          <w:ilvl w:val="1"/>
          <w:numId w:val="6"/>
        </w:numPr>
        <w:tabs>
          <w:tab w:val="left" w:pos="709"/>
        </w:tabs>
        <w:spacing w:line="360" w:lineRule="auto"/>
        <w:ind w:left="0" w:right="-108" w:firstLine="720"/>
        <w:jc w:val="both"/>
        <w:rPr>
          <w:sz w:val="28"/>
          <w:szCs w:val="28"/>
        </w:rPr>
      </w:pPr>
      <w:r>
        <w:rPr>
          <w:sz w:val="28"/>
          <w:szCs w:val="28"/>
        </w:rPr>
        <w:t>Раздел 4. Программы «Перечень объектов теплоснабжения, включенных в Программу» изложить в следующей редакции:</w:t>
      </w:r>
    </w:p>
    <w:p w:rsidR="002B79D3" w:rsidRDefault="00474F21" w:rsidP="002B79D3">
      <w:pPr>
        <w:pStyle w:val="ConsPlusNormal"/>
        <w:spacing w:line="36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2B79D3" w:rsidRPr="00FC41DC">
        <w:rPr>
          <w:rFonts w:ascii="Times New Roman" w:hAnsi="Times New Roman" w:cs="Times New Roman"/>
          <w:sz w:val="28"/>
          <w:szCs w:val="28"/>
        </w:rPr>
        <w:t xml:space="preserve">Перечень объектов теплоснабжения на проведение модернизации и </w:t>
      </w:r>
      <w:r w:rsidR="002B79D3">
        <w:rPr>
          <w:rFonts w:ascii="Times New Roman" w:hAnsi="Times New Roman" w:cs="Times New Roman"/>
          <w:sz w:val="28"/>
          <w:szCs w:val="28"/>
        </w:rPr>
        <w:t xml:space="preserve">капитального </w:t>
      </w:r>
      <w:r w:rsidR="002B79D3" w:rsidRPr="00FC41DC">
        <w:rPr>
          <w:rFonts w:ascii="Times New Roman" w:hAnsi="Times New Roman" w:cs="Times New Roman"/>
          <w:sz w:val="28"/>
          <w:szCs w:val="28"/>
        </w:rPr>
        <w:t>ремонта в рамках настоящей Программы</w:t>
      </w:r>
      <w:r w:rsidR="002B79D3">
        <w:rPr>
          <w:rFonts w:ascii="Times New Roman" w:hAnsi="Times New Roman" w:cs="Times New Roman"/>
          <w:sz w:val="28"/>
          <w:szCs w:val="28"/>
        </w:rPr>
        <w:t>:</w:t>
      </w:r>
    </w:p>
    <w:p w:rsidR="002B79D3" w:rsidRPr="00FC41DC" w:rsidRDefault="002B79D3" w:rsidP="002B79D3">
      <w:pPr>
        <w:pStyle w:val="ConsPlusNormal"/>
        <w:spacing w:line="36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FC41DC">
        <w:rPr>
          <w:rFonts w:ascii="Times New Roman" w:hAnsi="Times New Roman" w:cs="Times New Roman"/>
          <w:sz w:val="28"/>
          <w:szCs w:val="28"/>
        </w:rPr>
        <w:t xml:space="preserve"> за счет средств из краевого бюджета и средств бюджета </w:t>
      </w:r>
      <w:r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Pr="00FC41DC"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на условиях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Pr="00FC41DC">
        <w:rPr>
          <w:rFonts w:ascii="Times New Roman" w:hAnsi="Times New Roman" w:cs="Times New Roman"/>
          <w:sz w:val="28"/>
          <w:szCs w:val="28"/>
        </w:rPr>
        <w:t>:</w:t>
      </w:r>
    </w:p>
    <w:p w:rsidR="002B79D3" w:rsidRDefault="002B79D3" w:rsidP="002B79D3">
      <w:pPr>
        <w:pStyle w:val="ConsPlusNormal"/>
        <w:numPr>
          <w:ilvl w:val="0"/>
          <w:numId w:val="7"/>
        </w:numPr>
        <w:spacing w:line="36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Сети теплоснабжения с. Нагорное;</w:t>
      </w:r>
    </w:p>
    <w:p w:rsidR="002B79D3" w:rsidRDefault="002B79D3" w:rsidP="002B79D3">
      <w:pPr>
        <w:pStyle w:val="ConsPlusNormal"/>
        <w:numPr>
          <w:ilvl w:val="0"/>
          <w:numId w:val="7"/>
        </w:numPr>
        <w:spacing w:line="36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Сети теплоснабжения с. Игнатьевка;</w:t>
      </w:r>
    </w:p>
    <w:p w:rsidR="002B79D3" w:rsidRPr="00D31287" w:rsidRDefault="002B79D3" w:rsidP="002B79D3">
      <w:pPr>
        <w:pStyle w:val="ConsPlusNormal"/>
        <w:numPr>
          <w:ilvl w:val="0"/>
          <w:numId w:val="7"/>
        </w:numPr>
        <w:spacing w:line="36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31287">
        <w:rPr>
          <w:rFonts w:ascii="Times New Roman" w:hAnsi="Times New Roman" w:cs="Times New Roman"/>
          <w:sz w:val="28"/>
          <w:szCs w:val="28"/>
        </w:rPr>
        <w:t>Паровой мазутный котел ДЕ-25/14 котельная № 34 с. Светлогорье.</w:t>
      </w:r>
    </w:p>
    <w:p w:rsidR="002B79D3" w:rsidRPr="00D31287" w:rsidRDefault="002B79D3" w:rsidP="002B79D3">
      <w:pPr>
        <w:pStyle w:val="ConsPlusNormal"/>
        <w:spacing w:line="360" w:lineRule="auto"/>
        <w:ind w:left="769"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31287">
        <w:rPr>
          <w:rFonts w:ascii="Times New Roman" w:hAnsi="Times New Roman" w:cs="Times New Roman"/>
          <w:sz w:val="28"/>
          <w:szCs w:val="28"/>
        </w:rPr>
        <w:t>- за счет средств бюджета Пожарского муниципального района:</w:t>
      </w:r>
    </w:p>
    <w:p w:rsidR="002B79D3" w:rsidRPr="00FC41DC" w:rsidRDefault="002B79D3" w:rsidP="002B79D3">
      <w:pPr>
        <w:pStyle w:val="ConsPlusNormal"/>
        <w:numPr>
          <w:ilvl w:val="1"/>
          <w:numId w:val="8"/>
        </w:numPr>
        <w:tabs>
          <w:tab w:val="clear" w:pos="1440"/>
          <w:tab w:val="num" w:pos="1080"/>
        </w:tabs>
        <w:spacing w:line="360" w:lineRule="auto"/>
        <w:ind w:left="0" w:firstLine="72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Объекты теплоснабжения сельских поселений: Нагорненское, Игнатьевское и Губеровское.».</w:t>
      </w:r>
    </w:p>
    <w:p w:rsidR="002B79D3" w:rsidRDefault="002B79D3" w:rsidP="002B79D3">
      <w:pPr>
        <w:pStyle w:val="a7"/>
        <w:numPr>
          <w:ilvl w:val="1"/>
          <w:numId w:val="6"/>
        </w:numPr>
        <w:tabs>
          <w:tab w:val="left" w:pos="1418"/>
        </w:tabs>
        <w:spacing w:line="360" w:lineRule="auto"/>
        <w:ind w:left="0" w:right="-108" w:firstLine="720"/>
        <w:jc w:val="both"/>
        <w:rPr>
          <w:sz w:val="28"/>
          <w:szCs w:val="28"/>
        </w:rPr>
      </w:pPr>
      <w:r>
        <w:rPr>
          <w:sz w:val="28"/>
          <w:szCs w:val="28"/>
        </w:rPr>
        <w:t>Раздел 5. Программы «Методика расчета размера субсидии» изложить в следующей редакции:</w:t>
      </w:r>
    </w:p>
    <w:p w:rsidR="002B79D3" w:rsidRPr="00FC41DC" w:rsidRDefault="002B79D3" w:rsidP="002B79D3">
      <w:pPr>
        <w:pStyle w:val="consplusnormal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FC41DC">
        <w:rPr>
          <w:rFonts w:ascii="Times New Roman" w:hAnsi="Times New Roman" w:cs="Times New Roman"/>
          <w:sz w:val="28"/>
          <w:szCs w:val="28"/>
        </w:rPr>
        <w:t>Расчет суммы долевого финансирования за счет средств бюджета Пожарского муниципального района определяется в соответствии с Порядком предоставления и расходования субсидий из краевого бюджета бюджетам муниципальных образований Приморского края на мероприятия по энергосбережению и повышению энергетической эффективности систем коммунальной инфраструктуры Приморского края к государственной программе Приморского края «</w:t>
      </w:r>
      <w:proofErr w:type="spellStart"/>
      <w:r w:rsidRPr="00FC41DC">
        <w:rPr>
          <w:rFonts w:ascii="Times New Roman" w:hAnsi="Times New Roman" w:cs="Times New Roman"/>
          <w:sz w:val="28"/>
          <w:szCs w:val="28"/>
        </w:rPr>
        <w:t>Энергоэффективность</w:t>
      </w:r>
      <w:proofErr w:type="spellEnd"/>
      <w:r w:rsidRPr="00FC41DC">
        <w:rPr>
          <w:rFonts w:ascii="Times New Roman" w:hAnsi="Times New Roman" w:cs="Times New Roman"/>
          <w:sz w:val="28"/>
          <w:szCs w:val="28"/>
        </w:rPr>
        <w:t>, развитие газоснабжения и энергетики в Приморском крае на 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FC41DC">
        <w:rPr>
          <w:rFonts w:ascii="Times New Roman" w:hAnsi="Times New Roman" w:cs="Times New Roman"/>
          <w:sz w:val="28"/>
          <w:szCs w:val="28"/>
        </w:rPr>
        <w:t>-202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FC41DC">
        <w:rPr>
          <w:rFonts w:ascii="Times New Roman" w:hAnsi="Times New Roman" w:cs="Times New Roman"/>
          <w:sz w:val="28"/>
          <w:szCs w:val="28"/>
        </w:rPr>
        <w:t xml:space="preserve"> годы», утвержденной постановлением Администрации Приморского края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FC41DC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FC41DC">
        <w:rPr>
          <w:rFonts w:ascii="Times New Roman" w:hAnsi="Times New Roman" w:cs="Times New Roman"/>
          <w:sz w:val="28"/>
          <w:szCs w:val="28"/>
        </w:rPr>
        <w:t>7 декабря 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FC41DC">
        <w:rPr>
          <w:rFonts w:ascii="Times New Roman" w:hAnsi="Times New Roman" w:cs="Times New Roman"/>
          <w:sz w:val="28"/>
          <w:szCs w:val="28"/>
        </w:rPr>
        <w:t xml:space="preserve"> года № </w:t>
      </w:r>
      <w:r>
        <w:rPr>
          <w:rFonts w:ascii="Times New Roman" w:hAnsi="Times New Roman" w:cs="Times New Roman"/>
          <w:sz w:val="28"/>
          <w:szCs w:val="28"/>
        </w:rPr>
        <w:t>939</w:t>
      </w:r>
      <w:r w:rsidRPr="00FC41DC">
        <w:rPr>
          <w:rFonts w:ascii="Times New Roman" w:hAnsi="Times New Roman" w:cs="Times New Roman"/>
          <w:sz w:val="28"/>
          <w:szCs w:val="28"/>
        </w:rPr>
        <w:t>-па.</w:t>
      </w:r>
      <w:r w:rsidRPr="00FC41D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C41DC">
        <w:rPr>
          <w:rFonts w:ascii="Times New Roman" w:hAnsi="Times New Roman" w:cs="Times New Roman"/>
          <w:sz w:val="28"/>
          <w:szCs w:val="28"/>
        </w:rPr>
        <w:t xml:space="preserve">Планируется для реализации мероприятий Программы использовать средства краевого бюджета в размере </w:t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ED0219">
        <w:rPr>
          <w:rFonts w:ascii="Times New Roman" w:hAnsi="Times New Roman" w:cs="Times New Roman"/>
          <w:sz w:val="28"/>
          <w:szCs w:val="28"/>
        </w:rPr>
        <w:t>13 623,64</w:t>
      </w:r>
      <w:r w:rsidRPr="00FC41DC">
        <w:rPr>
          <w:rFonts w:ascii="Times New Roman" w:hAnsi="Times New Roman" w:cs="Times New Roman"/>
          <w:color w:val="auto"/>
          <w:sz w:val="28"/>
          <w:szCs w:val="28"/>
        </w:rPr>
        <w:t xml:space="preserve"> тысяч </w:t>
      </w:r>
      <w:r w:rsidRPr="00FC41DC">
        <w:rPr>
          <w:rFonts w:ascii="Times New Roman" w:hAnsi="Times New Roman" w:cs="Times New Roman"/>
          <w:sz w:val="28"/>
          <w:szCs w:val="28"/>
        </w:rPr>
        <w:t xml:space="preserve">рублей, что составляет </w:t>
      </w:r>
      <w:r>
        <w:rPr>
          <w:rFonts w:ascii="Times New Roman" w:hAnsi="Times New Roman" w:cs="Times New Roman"/>
          <w:sz w:val="28"/>
          <w:szCs w:val="28"/>
        </w:rPr>
        <w:t>99</w:t>
      </w:r>
      <w:r w:rsidRPr="00FC41DC">
        <w:rPr>
          <w:rFonts w:ascii="Times New Roman" w:hAnsi="Times New Roman" w:cs="Times New Roman"/>
          <w:sz w:val="28"/>
          <w:szCs w:val="28"/>
        </w:rPr>
        <w:t xml:space="preserve">% от общего объема финансирования проведения модернизации и </w:t>
      </w:r>
      <w:r>
        <w:rPr>
          <w:rFonts w:ascii="Times New Roman" w:hAnsi="Times New Roman" w:cs="Times New Roman"/>
          <w:sz w:val="28"/>
          <w:szCs w:val="28"/>
        </w:rPr>
        <w:t xml:space="preserve">капитального </w:t>
      </w:r>
      <w:r w:rsidRPr="00FC41DC">
        <w:rPr>
          <w:rFonts w:ascii="Times New Roman" w:hAnsi="Times New Roman" w:cs="Times New Roman"/>
          <w:sz w:val="28"/>
          <w:szCs w:val="28"/>
        </w:rPr>
        <w:t>ремонта объектов теплоснабжения.</w:t>
      </w:r>
    </w:p>
    <w:p w:rsidR="002B79D3" w:rsidRDefault="002B79D3" w:rsidP="003A5DC6">
      <w:pPr>
        <w:spacing w:line="360" w:lineRule="auto"/>
        <w:ind w:firstLine="709"/>
        <w:jc w:val="both"/>
        <w:rPr>
          <w:sz w:val="28"/>
          <w:szCs w:val="28"/>
        </w:rPr>
      </w:pPr>
      <w:r w:rsidRPr="002B79D3">
        <w:rPr>
          <w:sz w:val="28"/>
          <w:szCs w:val="28"/>
        </w:rPr>
        <w:t xml:space="preserve">Планируемый общий объем долевого финансирования модернизации и капитального ремонта оборудования и сооружений объектов теплоснабжения за счет средств бюджета Пожарского муниципального района составляет                     </w:t>
      </w:r>
      <w:r w:rsidR="00ED0219">
        <w:rPr>
          <w:sz w:val="28"/>
          <w:szCs w:val="28"/>
        </w:rPr>
        <w:t>559,58</w:t>
      </w:r>
      <w:r w:rsidRPr="002B79D3">
        <w:rPr>
          <w:sz w:val="28"/>
          <w:szCs w:val="28"/>
        </w:rPr>
        <w:t xml:space="preserve"> тысяч рублей или 1% от общего объема финансирования.</w:t>
      </w:r>
      <w:r>
        <w:rPr>
          <w:sz w:val="28"/>
          <w:szCs w:val="28"/>
        </w:rPr>
        <w:t>».</w:t>
      </w:r>
    </w:p>
    <w:p w:rsidR="003A5DC6" w:rsidRPr="003A5DC6" w:rsidRDefault="00474F21" w:rsidP="0063501F">
      <w:pPr>
        <w:pStyle w:val="a7"/>
        <w:numPr>
          <w:ilvl w:val="1"/>
          <w:numId w:val="6"/>
        </w:numPr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Изменить и изложить Приложение к муниципальной программе в редакции Приложения к настоящему постановлению</w:t>
      </w:r>
      <w:r w:rsidR="003A5DC6">
        <w:rPr>
          <w:sz w:val="28"/>
          <w:szCs w:val="28"/>
        </w:rPr>
        <w:t>.</w:t>
      </w:r>
    </w:p>
    <w:p w:rsidR="008E69FB" w:rsidRDefault="008E69FB" w:rsidP="008E69FB">
      <w:pPr>
        <w:pStyle w:val="a3"/>
        <w:numPr>
          <w:ilvl w:val="0"/>
          <w:numId w:val="1"/>
        </w:numPr>
        <w:tabs>
          <w:tab w:val="num" w:pos="0"/>
          <w:tab w:val="left" w:pos="1134"/>
        </w:tabs>
        <w:spacing w:before="0" w:after="0" w:line="360" w:lineRule="auto"/>
        <w:ind w:left="0" w:firstLine="72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Общему отделу администрации Пожарского муниципального района разместить настоящее постановление на официальном сайте администрации Пожарского муниципального района Приморского края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и </w:t>
      </w:r>
      <w:r w:rsidR="00585B9E">
        <w:rPr>
          <w:rFonts w:ascii="Times New Roman" w:hAnsi="Times New Roman" w:cs="Times New Roman"/>
          <w:color w:val="auto"/>
          <w:sz w:val="28"/>
          <w:szCs w:val="28"/>
        </w:rPr>
        <w:t xml:space="preserve">опубликовать </w:t>
      </w:r>
      <w:r>
        <w:rPr>
          <w:rFonts w:ascii="Times New Roman" w:hAnsi="Times New Roman" w:cs="Times New Roman"/>
          <w:color w:val="auto"/>
          <w:sz w:val="28"/>
          <w:szCs w:val="28"/>
        </w:rPr>
        <w:t>в газете «Победа».</w:t>
      </w:r>
    </w:p>
    <w:p w:rsidR="008E69FB" w:rsidRDefault="008E69FB" w:rsidP="008E69FB">
      <w:pPr>
        <w:pStyle w:val="a3"/>
        <w:numPr>
          <w:ilvl w:val="0"/>
          <w:numId w:val="1"/>
        </w:numPr>
        <w:tabs>
          <w:tab w:val="num" w:pos="0"/>
          <w:tab w:val="left" w:pos="1134"/>
        </w:tabs>
        <w:spacing w:before="100" w:beforeAutospacing="1" w:after="100" w:afterAutospacing="1" w:line="360" w:lineRule="auto"/>
        <w:ind w:left="0" w:firstLine="72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Настоящее постановление вступает в силу с момента его официального опубликования.</w:t>
      </w:r>
    </w:p>
    <w:p w:rsidR="008E69FB" w:rsidRDefault="008E69FB" w:rsidP="008E69FB">
      <w:pPr>
        <w:pStyle w:val="a3"/>
        <w:numPr>
          <w:ilvl w:val="0"/>
          <w:numId w:val="1"/>
        </w:numPr>
        <w:tabs>
          <w:tab w:val="num" w:pos="0"/>
          <w:tab w:val="left" w:pos="1134"/>
        </w:tabs>
        <w:spacing w:before="0" w:after="0" w:line="360" w:lineRule="auto"/>
        <w:ind w:left="0"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Контроль за исполнением настоящего постановления возложить на первого заместителя главы администрации Пожарского муниципального района.</w:t>
      </w:r>
    </w:p>
    <w:p w:rsidR="008E69FB" w:rsidRDefault="008E69FB" w:rsidP="008E69FB">
      <w:pPr>
        <w:pStyle w:val="a3"/>
        <w:spacing w:before="0" w:after="0" w:line="36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E69FB" w:rsidRDefault="008E69FB" w:rsidP="008E69FB">
      <w:pPr>
        <w:pStyle w:val="a3"/>
        <w:spacing w:before="0"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E69FB" w:rsidRDefault="008E69FB" w:rsidP="008E69F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Пожарского муниципального района                                      </w:t>
      </w:r>
      <w:r w:rsidR="00DC0F3B">
        <w:rPr>
          <w:rFonts w:ascii="Times New Roman" w:hAnsi="Times New Roman" w:cs="Times New Roman"/>
          <w:sz w:val="28"/>
          <w:szCs w:val="28"/>
        </w:rPr>
        <w:t>В.М. Козак</w:t>
      </w:r>
    </w:p>
    <w:p w:rsidR="00792CAB" w:rsidRDefault="00792CAB"/>
    <w:p w:rsidR="008E69FB" w:rsidRDefault="008E69FB"/>
    <w:p w:rsidR="008E69FB" w:rsidRDefault="008E69FB"/>
    <w:p w:rsidR="008E69FB" w:rsidRDefault="008E69FB"/>
    <w:p w:rsidR="008E69FB" w:rsidRDefault="008E69FB"/>
    <w:p w:rsidR="008E69FB" w:rsidRDefault="008E69FB"/>
    <w:p w:rsidR="008E69FB" w:rsidRDefault="008E69FB"/>
    <w:p w:rsidR="008E69FB" w:rsidRDefault="008E69FB"/>
    <w:p w:rsidR="008E69FB" w:rsidRDefault="008E69FB"/>
    <w:p w:rsidR="008E69FB" w:rsidRDefault="008E69FB">
      <w:pPr>
        <w:sectPr w:rsidR="008E69FB" w:rsidSect="0063501F">
          <w:pgSz w:w="11906" w:h="16838"/>
          <w:pgMar w:top="567" w:right="851" w:bottom="567" w:left="1701" w:header="709" w:footer="709" w:gutter="0"/>
          <w:cols w:space="708"/>
          <w:docGrid w:linePitch="360"/>
        </w:sectPr>
      </w:pPr>
    </w:p>
    <w:p w:rsidR="008E69FB" w:rsidRDefault="008E69FB" w:rsidP="008E69FB">
      <w:pPr>
        <w:tabs>
          <w:tab w:val="left" w:pos="10280"/>
          <w:tab w:val="right" w:pos="14570"/>
        </w:tabs>
        <w:ind w:left="6480"/>
        <w:jc w:val="center"/>
        <w:rPr>
          <w:sz w:val="28"/>
          <w:szCs w:val="28"/>
        </w:rPr>
      </w:pPr>
      <w:r w:rsidRPr="004A7696">
        <w:rPr>
          <w:sz w:val="28"/>
          <w:szCs w:val="28"/>
        </w:rPr>
        <w:t>Приложение</w:t>
      </w:r>
      <w:r>
        <w:rPr>
          <w:sz w:val="28"/>
          <w:szCs w:val="28"/>
        </w:rPr>
        <w:t xml:space="preserve"> 1</w:t>
      </w:r>
    </w:p>
    <w:p w:rsidR="008E69FB" w:rsidRDefault="008E69FB" w:rsidP="008E69FB">
      <w:pPr>
        <w:tabs>
          <w:tab w:val="left" w:pos="10280"/>
          <w:tab w:val="right" w:pos="14570"/>
        </w:tabs>
        <w:ind w:left="6480"/>
        <w:jc w:val="center"/>
        <w:rPr>
          <w:sz w:val="28"/>
          <w:szCs w:val="28"/>
        </w:rPr>
      </w:pPr>
    </w:p>
    <w:p w:rsidR="008E69FB" w:rsidRDefault="008E69FB" w:rsidP="008E69FB">
      <w:pPr>
        <w:tabs>
          <w:tab w:val="left" w:pos="10280"/>
          <w:tab w:val="right" w:pos="14570"/>
        </w:tabs>
        <w:ind w:left="6480"/>
        <w:jc w:val="center"/>
        <w:rPr>
          <w:sz w:val="28"/>
          <w:szCs w:val="28"/>
        </w:rPr>
      </w:pPr>
      <w:r>
        <w:rPr>
          <w:sz w:val="28"/>
          <w:szCs w:val="28"/>
        </w:rPr>
        <w:t>к муниципальной Программе</w:t>
      </w:r>
    </w:p>
    <w:p w:rsidR="000B1262" w:rsidRPr="000B1262" w:rsidRDefault="008E69FB" w:rsidP="000B1262">
      <w:pPr>
        <w:tabs>
          <w:tab w:val="left" w:pos="10280"/>
          <w:tab w:val="right" w:pos="14570"/>
        </w:tabs>
        <w:ind w:left="6480"/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="000B1262" w:rsidRPr="000B1262">
        <w:rPr>
          <w:sz w:val="28"/>
          <w:szCs w:val="28"/>
        </w:rPr>
        <w:t>Капитальный ремонт объектов коммунальной инфраструктуры в сфере теплоснабжения, расположенных на территории сельских поселений, входящих в состав Пожарского муниципального района,</w:t>
      </w:r>
    </w:p>
    <w:p w:rsidR="008E69FB" w:rsidRDefault="000B1262" w:rsidP="000B1262">
      <w:pPr>
        <w:tabs>
          <w:tab w:val="left" w:pos="10280"/>
          <w:tab w:val="right" w:pos="14570"/>
        </w:tabs>
        <w:ind w:left="6480"/>
        <w:jc w:val="center"/>
        <w:rPr>
          <w:sz w:val="28"/>
          <w:szCs w:val="28"/>
        </w:rPr>
      </w:pPr>
      <w:r w:rsidRPr="000B1262">
        <w:rPr>
          <w:sz w:val="28"/>
          <w:szCs w:val="28"/>
        </w:rPr>
        <w:t>на 2020-2023 годы</w:t>
      </w:r>
      <w:r w:rsidR="008E69FB">
        <w:rPr>
          <w:sz w:val="28"/>
          <w:szCs w:val="28"/>
        </w:rPr>
        <w:t>», утвержденной постановлением администрации Пожарского муниципального района</w:t>
      </w:r>
    </w:p>
    <w:p w:rsidR="008E69FB" w:rsidRDefault="008E69FB" w:rsidP="008E69FB">
      <w:pPr>
        <w:tabs>
          <w:tab w:val="left" w:pos="10280"/>
          <w:tab w:val="right" w:pos="14570"/>
        </w:tabs>
        <w:ind w:left="648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Приморского края </w:t>
      </w:r>
    </w:p>
    <w:p w:rsidR="008E69FB" w:rsidRDefault="008E69FB" w:rsidP="008E69FB">
      <w:pPr>
        <w:tabs>
          <w:tab w:val="left" w:pos="10280"/>
          <w:tab w:val="right" w:pos="14570"/>
        </w:tabs>
        <w:ind w:left="6480"/>
        <w:jc w:val="center"/>
        <w:rPr>
          <w:sz w:val="28"/>
          <w:szCs w:val="28"/>
        </w:rPr>
      </w:pPr>
      <w:r>
        <w:rPr>
          <w:sz w:val="28"/>
          <w:szCs w:val="28"/>
        </w:rPr>
        <w:t>от «___» _______202</w:t>
      </w:r>
      <w:r w:rsidR="001D634B">
        <w:rPr>
          <w:sz w:val="28"/>
          <w:szCs w:val="28"/>
        </w:rPr>
        <w:t>0</w:t>
      </w:r>
      <w:r>
        <w:rPr>
          <w:sz w:val="28"/>
          <w:szCs w:val="28"/>
        </w:rPr>
        <w:t xml:space="preserve"> года № ______</w:t>
      </w:r>
    </w:p>
    <w:p w:rsidR="008E69FB" w:rsidRDefault="008E69FB" w:rsidP="008E69FB">
      <w:pPr>
        <w:tabs>
          <w:tab w:val="left" w:pos="10280"/>
          <w:tab w:val="right" w:pos="14570"/>
        </w:tabs>
        <w:jc w:val="right"/>
        <w:rPr>
          <w:sz w:val="28"/>
          <w:szCs w:val="28"/>
        </w:rPr>
      </w:pPr>
    </w:p>
    <w:p w:rsidR="00E03408" w:rsidRDefault="00E03408" w:rsidP="008E69FB">
      <w:pPr>
        <w:tabs>
          <w:tab w:val="left" w:pos="10280"/>
          <w:tab w:val="right" w:pos="14570"/>
        </w:tabs>
        <w:jc w:val="right"/>
        <w:rPr>
          <w:sz w:val="28"/>
          <w:szCs w:val="28"/>
        </w:rPr>
      </w:pPr>
    </w:p>
    <w:p w:rsidR="000B1262" w:rsidRDefault="008E69FB" w:rsidP="000B1262">
      <w:pPr>
        <w:tabs>
          <w:tab w:val="left" w:pos="10280"/>
          <w:tab w:val="right" w:pos="1457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Мероприятия муниципальной </w:t>
      </w:r>
      <w:r w:rsidRPr="00462B9F">
        <w:rPr>
          <w:b/>
          <w:sz w:val="28"/>
          <w:szCs w:val="28"/>
        </w:rPr>
        <w:t xml:space="preserve">программы </w:t>
      </w:r>
    </w:p>
    <w:p w:rsidR="008E69FB" w:rsidRDefault="008E69FB" w:rsidP="000B1262">
      <w:pPr>
        <w:tabs>
          <w:tab w:val="left" w:pos="10280"/>
          <w:tab w:val="right" w:pos="14570"/>
        </w:tabs>
        <w:jc w:val="center"/>
        <w:rPr>
          <w:b/>
          <w:sz w:val="28"/>
          <w:szCs w:val="28"/>
        </w:rPr>
      </w:pPr>
      <w:r w:rsidRPr="00462B9F">
        <w:rPr>
          <w:b/>
          <w:sz w:val="28"/>
          <w:szCs w:val="28"/>
        </w:rPr>
        <w:t>«</w:t>
      </w:r>
      <w:r w:rsidR="000B1262" w:rsidRPr="000B1262">
        <w:rPr>
          <w:b/>
          <w:sz w:val="28"/>
          <w:szCs w:val="28"/>
        </w:rPr>
        <w:t>Капитальный ремонт объектов коммунальной инфраструктуры в сфере теплоснабжения, расположенных на территории сельских поселений, входящих в состав Пожарского муниципального района,</w:t>
      </w:r>
      <w:r w:rsidR="000B1262">
        <w:rPr>
          <w:b/>
          <w:sz w:val="28"/>
          <w:szCs w:val="28"/>
        </w:rPr>
        <w:t xml:space="preserve"> </w:t>
      </w:r>
      <w:r w:rsidR="000B1262" w:rsidRPr="000B1262">
        <w:rPr>
          <w:b/>
          <w:sz w:val="28"/>
          <w:szCs w:val="28"/>
        </w:rPr>
        <w:t>на 2020-2023 годы</w:t>
      </w:r>
      <w:r w:rsidR="000B1262">
        <w:rPr>
          <w:b/>
          <w:sz w:val="28"/>
          <w:szCs w:val="28"/>
        </w:rPr>
        <w:t>»</w:t>
      </w:r>
    </w:p>
    <w:p w:rsidR="00E03408" w:rsidRDefault="00E03408" w:rsidP="008E69FB">
      <w:pPr>
        <w:tabs>
          <w:tab w:val="left" w:pos="10280"/>
          <w:tab w:val="right" w:pos="14570"/>
        </w:tabs>
        <w:jc w:val="center"/>
        <w:rPr>
          <w:b/>
          <w:sz w:val="28"/>
          <w:szCs w:val="28"/>
        </w:rPr>
      </w:pPr>
    </w:p>
    <w:tbl>
      <w:tblPr>
        <w:tblW w:w="1558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941"/>
        <w:gridCol w:w="1843"/>
        <w:gridCol w:w="1701"/>
        <w:gridCol w:w="2551"/>
        <w:gridCol w:w="2552"/>
      </w:tblGrid>
      <w:tr w:rsidR="008E69FB" w:rsidTr="00EF02FA">
        <w:trPr>
          <w:trHeight w:val="567"/>
          <w:jc w:val="center"/>
        </w:trPr>
        <w:tc>
          <w:tcPr>
            <w:tcW w:w="6941" w:type="dxa"/>
            <w:vMerge w:val="restart"/>
            <w:vAlign w:val="center"/>
          </w:tcPr>
          <w:p w:rsidR="008E69FB" w:rsidRPr="002A7336" w:rsidRDefault="008E69FB" w:rsidP="005A2B12">
            <w:pPr>
              <w:jc w:val="center"/>
              <w:rPr>
                <w:b/>
              </w:rPr>
            </w:pPr>
            <w:r w:rsidRPr="002A7336">
              <w:rPr>
                <w:b/>
              </w:rPr>
              <w:t>Наименование мероприятия</w:t>
            </w:r>
          </w:p>
        </w:tc>
        <w:tc>
          <w:tcPr>
            <w:tcW w:w="8647" w:type="dxa"/>
            <w:gridSpan w:val="4"/>
            <w:vAlign w:val="center"/>
          </w:tcPr>
          <w:p w:rsidR="008E69FB" w:rsidRPr="002A7336" w:rsidRDefault="008E69FB" w:rsidP="005A2B12">
            <w:pPr>
              <w:jc w:val="center"/>
              <w:rPr>
                <w:b/>
              </w:rPr>
            </w:pPr>
            <w:r w:rsidRPr="002A7336">
              <w:rPr>
                <w:b/>
              </w:rPr>
              <w:t>Источники и объёмы финансирования мероприятий программы,</w:t>
            </w:r>
          </w:p>
          <w:p w:rsidR="008E69FB" w:rsidRPr="002A7336" w:rsidRDefault="008E69FB" w:rsidP="005A2B12">
            <w:pPr>
              <w:jc w:val="center"/>
              <w:rPr>
                <w:b/>
              </w:rPr>
            </w:pPr>
            <w:r w:rsidRPr="002A7336">
              <w:rPr>
                <w:b/>
              </w:rPr>
              <w:t>тыс.</w:t>
            </w:r>
            <w:r>
              <w:rPr>
                <w:b/>
              </w:rPr>
              <w:t xml:space="preserve"> </w:t>
            </w:r>
            <w:r w:rsidRPr="002A7336">
              <w:rPr>
                <w:b/>
              </w:rPr>
              <w:t>руб.</w:t>
            </w:r>
          </w:p>
        </w:tc>
      </w:tr>
      <w:tr w:rsidR="008E69FB" w:rsidTr="00AE5E33">
        <w:trPr>
          <w:jc w:val="center"/>
        </w:trPr>
        <w:tc>
          <w:tcPr>
            <w:tcW w:w="6941" w:type="dxa"/>
            <w:vMerge/>
            <w:vAlign w:val="center"/>
          </w:tcPr>
          <w:p w:rsidR="008E69FB" w:rsidRDefault="008E69FB" w:rsidP="005A2B12">
            <w:pPr>
              <w:jc w:val="center"/>
            </w:pPr>
          </w:p>
        </w:tc>
        <w:tc>
          <w:tcPr>
            <w:tcW w:w="1843" w:type="dxa"/>
            <w:vMerge w:val="restart"/>
            <w:vAlign w:val="center"/>
          </w:tcPr>
          <w:p w:rsidR="008E69FB" w:rsidRPr="002A7336" w:rsidRDefault="008E69FB" w:rsidP="005A2B12">
            <w:pPr>
              <w:jc w:val="center"/>
              <w:rPr>
                <w:b/>
              </w:rPr>
            </w:pPr>
            <w:r w:rsidRPr="002A7336">
              <w:rPr>
                <w:b/>
              </w:rPr>
              <w:t>Годы</w:t>
            </w:r>
          </w:p>
        </w:tc>
        <w:tc>
          <w:tcPr>
            <w:tcW w:w="1701" w:type="dxa"/>
            <w:vMerge w:val="restart"/>
            <w:vAlign w:val="center"/>
          </w:tcPr>
          <w:p w:rsidR="008E69FB" w:rsidRPr="002A7336" w:rsidRDefault="008E69FB" w:rsidP="005A2B12">
            <w:pPr>
              <w:jc w:val="center"/>
              <w:rPr>
                <w:b/>
              </w:rPr>
            </w:pPr>
            <w:r w:rsidRPr="002A7336">
              <w:rPr>
                <w:b/>
              </w:rPr>
              <w:t xml:space="preserve">Всего затраты на мероприятия </w:t>
            </w:r>
            <w:r>
              <w:rPr>
                <w:b/>
              </w:rPr>
              <w:t xml:space="preserve">  </w:t>
            </w:r>
            <w:r w:rsidRPr="002A7336">
              <w:rPr>
                <w:b/>
              </w:rPr>
              <w:t>Программы</w:t>
            </w:r>
          </w:p>
        </w:tc>
        <w:tc>
          <w:tcPr>
            <w:tcW w:w="5103" w:type="dxa"/>
            <w:gridSpan w:val="2"/>
            <w:vAlign w:val="center"/>
          </w:tcPr>
          <w:p w:rsidR="008E69FB" w:rsidRPr="002A7336" w:rsidRDefault="008E69FB" w:rsidP="005A2B12">
            <w:pPr>
              <w:jc w:val="center"/>
              <w:rPr>
                <w:b/>
              </w:rPr>
            </w:pPr>
            <w:r w:rsidRPr="002A7336">
              <w:rPr>
                <w:b/>
              </w:rPr>
              <w:t>В том числе</w:t>
            </w:r>
          </w:p>
        </w:tc>
      </w:tr>
      <w:tr w:rsidR="008E69FB" w:rsidTr="00AE5E33">
        <w:trPr>
          <w:trHeight w:val="858"/>
          <w:jc w:val="center"/>
        </w:trPr>
        <w:tc>
          <w:tcPr>
            <w:tcW w:w="6941" w:type="dxa"/>
            <w:vMerge/>
            <w:vAlign w:val="center"/>
          </w:tcPr>
          <w:p w:rsidR="008E69FB" w:rsidRDefault="008E69FB" w:rsidP="005A2B12">
            <w:pPr>
              <w:jc w:val="center"/>
            </w:pPr>
          </w:p>
        </w:tc>
        <w:tc>
          <w:tcPr>
            <w:tcW w:w="1843" w:type="dxa"/>
            <w:vMerge/>
            <w:vAlign w:val="center"/>
          </w:tcPr>
          <w:p w:rsidR="008E69FB" w:rsidRDefault="008E69FB" w:rsidP="005A2B12">
            <w:pPr>
              <w:jc w:val="center"/>
            </w:pPr>
          </w:p>
        </w:tc>
        <w:tc>
          <w:tcPr>
            <w:tcW w:w="1701" w:type="dxa"/>
            <w:vMerge/>
            <w:vAlign w:val="center"/>
          </w:tcPr>
          <w:p w:rsidR="008E69FB" w:rsidRDefault="008E69FB" w:rsidP="005A2B12">
            <w:pPr>
              <w:jc w:val="center"/>
            </w:pPr>
          </w:p>
        </w:tc>
        <w:tc>
          <w:tcPr>
            <w:tcW w:w="2551" w:type="dxa"/>
            <w:vAlign w:val="center"/>
          </w:tcPr>
          <w:p w:rsidR="008E69FB" w:rsidRPr="002A7336" w:rsidRDefault="008E69FB" w:rsidP="005A2B12">
            <w:pPr>
              <w:jc w:val="center"/>
              <w:rPr>
                <w:b/>
              </w:rPr>
            </w:pPr>
            <w:r w:rsidRPr="002A7336">
              <w:rPr>
                <w:b/>
              </w:rPr>
              <w:t xml:space="preserve">Средства краевого бюджета, </w:t>
            </w:r>
            <w:proofErr w:type="spellStart"/>
            <w:r w:rsidRPr="002A7336">
              <w:rPr>
                <w:b/>
              </w:rPr>
              <w:t>тыс.руб</w:t>
            </w:r>
            <w:proofErr w:type="spellEnd"/>
            <w:r w:rsidRPr="002A7336">
              <w:rPr>
                <w:b/>
              </w:rPr>
              <w:t>.</w:t>
            </w:r>
          </w:p>
        </w:tc>
        <w:tc>
          <w:tcPr>
            <w:tcW w:w="2552" w:type="dxa"/>
            <w:vAlign w:val="center"/>
          </w:tcPr>
          <w:p w:rsidR="008E69FB" w:rsidRPr="002A7336" w:rsidRDefault="008E69FB" w:rsidP="005A2B12">
            <w:pPr>
              <w:jc w:val="center"/>
              <w:rPr>
                <w:b/>
              </w:rPr>
            </w:pPr>
            <w:r w:rsidRPr="002A7336">
              <w:rPr>
                <w:b/>
              </w:rPr>
              <w:t xml:space="preserve">Средства бюджета Пожарского </w:t>
            </w:r>
            <w:r>
              <w:rPr>
                <w:b/>
              </w:rPr>
              <w:t>м</w:t>
            </w:r>
            <w:r w:rsidRPr="002A7336">
              <w:rPr>
                <w:b/>
              </w:rPr>
              <w:t xml:space="preserve">униципального района, </w:t>
            </w:r>
            <w:proofErr w:type="spellStart"/>
            <w:r w:rsidRPr="002A7336">
              <w:rPr>
                <w:b/>
              </w:rPr>
              <w:t>тыс.руб</w:t>
            </w:r>
            <w:proofErr w:type="spellEnd"/>
            <w:r w:rsidRPr="002A7336">
              <w:rPr>
                <w:b/>
              </w:rPr>
              <w:t>.</w:t>
            </w:r>
          </w:p>
        </w:tc>
      </w:tr>
      <w:tr w:rsidR="008E69FB" w:rsidTr="00AE5E33">
        <w:trPr>
          <w:trHeight w:val="547"/>
          <w:jc w:val="center"/>
        </w:trPr>
        <w:tc>
          <w:tcPr>
            <w:tcW w:w="6941" w:type="dxa"/>
          </w:tcPr>
          <w:p w:rsidR="008E69FB" w:rsidRDefault="008E69FB" w:rsidP="0027550A">
            <w:r>
              <w:t>Капитальный ремонт парового мазутного котла ДЕ-25/14 котельная № 34 с. Светлогорье</w:t>
            </w:r>
          </w:p>
        </w:tc>
        <w:tc>
          <w:tcPr>
            <w:tcW w:w="1843" w:type="dxa"/>
            <w:vAlign w:val="center"/>
          </w:tcPr>
          <w:p w:rsidR="008E69FB" w:rsidRDefault="008E69FB" w:rsidP="005A2B12">
            <w:pPr>
              <w:jc w:val="center"/>
            </w:pPr>
            <w:r>
              <w:t>2020</w:t>
            </w:r>
          </w:p>
        </w:tc>
        <w:tc>
          <w:tcPr>
            <w:tcW w:w="1701" w:type="dxa"/>
            <w:vAlign w:val="center"/>
          </w:tcPr>
          <w:p w:rsidR="008E69FB" w:rsidRPr="007262FF" w:rsidRDefault="008E69FB" w:rsidP="005A2B12">
            <w:pPr>
              <w:jc w:val="center"/>
            </w:pPr>
            <w:r>
              <w:t>4</w:t>
            </w:r>
            <w:r w:rsidR="00AF0B12">
              <w:t xml:space="preserve"> </w:t>
            </w:r>
            <w:r>
              <w:t>564,68</w:t>
            </w:r>
          </w:p>
        </w:tc>
        <w:tc>
          <w:tcPr>
            <w:tcW w:w="2551" w:type="dxa"/>
            <w:vAlign w:val="center"/>
          </w:tcPr>
          <w:p w:rsidR="008E69FB" w:rsidRPr="007262FF" w:rsidRDefault="008E69FB" w:rsidP="005A2B12">
            <w:pPr>
              <w:jc w:val="center"/>
            </w:pPr>
            <w:r>
              <w:t>4101,28</w:t>
            </w:r>
          </w:p>
        </w:tc>
        <w:tc>
          <w:tcPr>
            <w:tcW w:w="2552" w:type="dxa"/>
            <w:vAlign w:val="center"/>
          </w:tcPr>
          <w:p w:rsidR="008E69FB" w:rsidRPr="007262FF" w:rsidRDefault="008E69FB" w:rsidP="005A2B12">
            <w:pPr>
              <w:jc w:val="center"/>
            </w:pPr>
            <w:r>
              <w:t>463,40</w:t>
            </w:r>
          </w:p>
        </w:tc>
      </w:tr>
      <w:tr w:rsidR="008E69FB" w:rsidTr="00AE5E33">
        <w:trPr>
          <w:trHeight w:val="352"/>
          <w:jc w:val="center"/>
        </w:trPr>
        <w:tc>
          <w:tcPr>
            <w:tcW w:w="6941" w:type="dxa"/>
          </w:tcPr>
          <w:p w:rsidR="008E69FB" w:rsidRDefault="008E69FB" w:rsidP="0027550A">
            <w:r>
              <w:t>Государственная экспертиза сметной стоимости</w:t>
            </w:r>
          </w:p>
        </w:tc>
        <w:tc>
          <w:tcPr>
            <w:tcW w:w="1843" w:type="dxa"/>
            <w:vAlign w:val="center"/>
          </w:tcPr>
          <w:p w:rsidR="008E69FB" w:rsidRDefault="008E69FB" w:rsidP="005A2B12">
            <w:pPr>
              <w:jc w:val="center"/>
            </w:pPr>
            <w:r>
              <w:t>2020</w:t>
            </w:r>
          </w:p>
        </w:tc>
        <w:tc>
          <w:tcPr>
            <w:tcW w:w="1701" w:type="dxa"/>
            <w:vAlign w:val="center"/>
          </w:tcPr>
          <w:p w:rsidR="008E69FB" w:rsidRDefault="002D2FB4" w:rsidP="005A2B12">
            <w:pPr>
              <w:jc w:val="center"/>
            </w:pPr>
            <w:r>
              <w:t>35,9</w:t>
            </w:r>
            <w:r w:rsidR="008E69FB">
              <w:t>8</w:t>
            </w:r>
          </w:p>
        </w:tc>
        <w:tc>
          <w:tcPr>
            <w:tcW w:w="2551" w:type="dxa"/>
            <w:vAlign w:val="center"/>
          </w:tcPr>
          <w:p w:rsidR="008E69FB" w:rsidRDefault="008E69FB" w:rsidP="005A2B12">
            <w:pPr>
              <w:jc w:val="center"/>
            </w:pPr>
            <w:r>
              <w:t>-</w:t>
            </w:r>
          </w:p>
        </w:tc>
        <w:tc>
          <w:tcPr>
            <w:tcW w:w="2552" w:type="dxa"/>
            <w:vAlign w:val="center"/>
          </w:tcPr>
          <w:p w:rsidR="008E69FB" w:rsidRDefault="002D2FB4" w:rsidP="005A2B12">
            <w:pPr>
              <w:jc w:val="center"/>
            </w:pPr>
            <w:r>
              <w:t>35,9</w:t>
            </w:r>
            <w:r w:rsidR="008E69FB">
              <w:t>8</w:t>
            </w:r>
          </w:p>
        </w:tc>
      </w:tr>
      <w:tr w:rsidR="008E69FB" w:rsidTr="00AE5E33">
        <w:trPr>
          <w:trHeight w:val="547"/>
          <w:jc w:val="center"/>
        </w:trPr>
        <w:tc>
          <w:tcPr>
            <w:tcW w:w="6941" w:type="dxa"/>
          </w:tcPr>
          <w:p w:rsidR="008E69FB" w:rsidRDefault="008E69FB" w:rsidP="0027550A">
            <w:r>
              <w:t xml:space="preserve">Актуализация схем теплоснабжения сельских поселений: Нагорненское, Верхнеперевальское и Федосьевское </w:t>
            </w:r>
          </w:p>
        </w:tc>
        <w:tc>
          <w:tcPr>
            <w:tcW w:w="1843" w:type="dxa"/>
            <w:vAlign w:val="center"/>
          </w:tcPr>
          <w:p w:rsidR="008E69FB" w:rsidRDefault="008E69FB" w:rsidP="005A2B12">
            <w:pPr>
              <w:jc w:val="center"/>
            </w:pPr>
            <w:r>
              <w:t>2021</w:t>
            </w:r>
          </w:p>
        </w:tc>
        <w:tc>
          <w:tcPr>
            <w:tcW w:w="1701" w:type="dxa"/>
            <w:vAlign w:val="center"/>
          </w:tcPr>
          <w:p w:rsidR="008E69FB" w:rsidRDefault="00497841" w:rsidP="00F95D7C">
            <w:pPr>
              <w:jc w:val="center"/>
            </w:pPr>
            <w:r>
              <w:t>457,79</w:t>
            </w:r>
          </w:p>
        </w:tc>
        <w:tc>
          <w:tcPr>
            <w:tcW w:w="2551" w:type="dxa"/>
            <w:vAlign w:val="center"/>
          </w:tcPr>
          <w:p w:rsidR="008E69FB" w:rsidRDefault="008E69FB" w:rsidP="005A2B12">
            <w:pPr>
              <w:jc w:val="center"/>
            </w:pPr>
            <w:r>
              <w:t>-</w:t>
            </w:r>
          </w:p>
        </w:tc>
        <w:tc>
          <w:tcPr>
            <w:tcW w:w="2552" w:type="dxa"/>
            <w:vAlign w:val="center"/>
          </w:tcPr>
          <w:p w:rsidR="008E69FB" w:rsidRDefault="00497841" w:rsidP="005A2B12">
            <w:pPr>
              <w:jc w:val="center"/>
            </w:pPr>
            <w:r>
              <w:t>457,79</w:t>
            </w:r>
          </w:p>
        </w:tc>
      </w:tr>
      <w:tr w:rsidR="008E69FB" w:rsidTr="00AE5E33">
        <w:trPr>
          <w:trHeight w:val="367"/>
          <w:jc w:val="center"/>
        </w:trPr>
        <w:tc>
          <w:tcPr>
            <w:tcW w:w="6941" w:type="dxa"/>
          </w:tcPr>
          <w:p w:rsidR="008E69FB" w:rsidRDefault="008E69FB" w:rsidP="0027550A">
            <w:r>
              <w:t>Ремонт инженерной системы теплоснабжения с. Губерово</w:t>
            </w:r>
          </w:p>
        </w:tc>
        <w:tc>
          <w:tcPr>
            <w:tcW w:w="1843" w:type="dxa"/>
            <w:vAlign w:val="center"/>
          </w:tcPr>
          <w:p w:rsidR="008E69FB" w:rsidRDefault="008E69FB" w:rsidP="005A2B12">
            <w:pPr>
              <w:jc w:val="center"/>
            </w:pPr>
            <w:r>
              <w:t>2021</w:t>
            </w:r>
          </w:p>
        </w:tc>
        <w:tc>
          <w:tcPr>
            <w:tcW w:w="1701" w:type="dxa"/>
            <w:vAlign w:val="center"/>
          </w:tcPr>
          <w:p w:rsidR="008E69FB" w:rsidRDefault="000918B0" w:rsidP="00F95D7C">
            <w:pPr>
              <w:jc w:val="center"/>
            </w:pPr>
            <w:r>
              <w:t>200,21</w:t>
            </w:r>
          </w:p>
        </w:tc>
        <w:tc>
          <w:tcPr>
            <w:tcW w:w="2551" w:type="dxa"/>
            <w:vAlign w:val="center"/>
          </w:tcPr>
          <w:p w:rsidR="008E69FB" w:rsidRDefault="008E69FB" w:rsidP="005A2B12">
            <w:pPr>
              <w:jc w:val="center"/>
            </w:pPr>
            <w:r>
              <w:t>0,00</w:t>
            </w:r>
          </w:p>
        </w:tc>
        <w:tc>
          <w:tcPr>
            <w:tcW w:w="2552" w:type="dxa"/>
            <w:vAlign w:val="center"/>
          </w:tcPr>
          <w:p w:rsidR="008E69FB" w:rsidRDefault="00E03408" w:rsidP="005A2B12">
            <w:pPr>
              <w:jc w:val="center"/>
            </w:pPr>
            <w:r>
              <w:t>200,21</w:t>
            </w:r>
          </w:p>
        </w:tc>
      </w:tr>
      <w:tr w:rsidR="000918B0" w:rsidTr="00AE5E33">
        <w:trPr>
          <w:trHeight w:val="367"/>
          <w:jc w:val="center"/>
        </w:trPr>
        <w:tc>
          <w:tcPr>
            <w:tcW w:w="6941" w:type="dxa"/>
          </w:tcPr>
          <w:p w:rsidR="000918B0" w:rsidRDefault="000918B0" w:rsidP="0027550A">
            <w:r>
              <w:t xml:space="preserve">Разработка проектной документации </w:t>
            </w:r>
            <w:r w:rsidR="0027550A">
              <w:t xml:space="preserve">на перевод многоквартирного дома в с. Губерово ул. Кооперативная, 1 на </w:t>
            </w:r>
            <w:proofErr w:type="spellStart"/>
            <w:r w:rsidR="0027550A">
              <w:t>электроотопление</w:t>
            </w:r>
            <w:proofErr w:type="spellEnd"/>
          </w:p>
        </w:tc>
        <w:tc>
          <w:tcPr>
            <w:tcW w:w="1843" w:type="dxa"/>
            <w:vAlign w:val="center"/>
          </w:tcPr>
          <w:p w:rsidR="000918B0" w:rsidRDefault="0027550A" w:rsidP="005A2B12">
            <w:pPr>
              <w:jc w:val="center"/>
            </w:pPr>
            <w:r>
              <w:t>2021</w:t>
            </w:r>
          </w:p>
        </w:tc>
        <w:tc>
          <w:tcPr>
            <w:tcW w:w="1701" w:type="dxa"/>
            <w:vAlign w:val="center"/>
          </w:tcPr>
          <w:p w:rsidR="000918B0" w:rsidRDefault="0027550A" w:rsidP="00F95D7C">
            <w:pPr>
              <w:jc w:val="center"/>
            </w:pPr>
            <w:r>
              <w:t>60,00</w:t>
            </w:r>
          </w:p>
        </w:tc>
        <w:tc>
          <w:tcPr>
            <w:tcW w:w="2551" w:type="dxa"/>
            <w:vAlign w:val="center"/>
          </w:tcPr>
          <w:p w:rsidR="000918B0" w:rsidRDefault="0027550A" w:rsidP="005A2B12">
            <w:pPr>
              <w:jc w:val="center"/>
            </w:pPr>
            <w:r>
              <w:t>-</w:t>
            </w:r>
          </w:p>
        </w:tc>
        <w:tc>
          <w:tcPr>
            <w:tcW w:w="2552" w:type="dxa"/>
            <w:vAlign w:val="center"/>
          </w:tcPr>
          <w:p w:rsidR="000918B0" w:rsidRDefault="0027550A" w:rsidP="005A2B12">
            <w:pPr>
              <w:jc w:val="center"/>
            </w:pPr>
            <w:r>
              <w:t>60,00</w:t>
            </w:r>
          </w:p>
        </w:tc>
      </w:tr>
      <w:tr w:rsidR="00B23B12" w:rsidTr="00AE5E33">
        <w:trPr>
          <w:trHeight w:val="367"/>
          <w:jc w:val="center"/>
        </w:trPr>
        <w:tc>
          <w:tcPr>
            <w:tcW w:w="6941" w:type="dxa"/>
          </w:tcPr>
          <w:p w:rsidR="00B23B12" w:rsidRDefault="00B23B12" w:rsidP="0027550A">
            <w:r>
              <w:t>Государственная экспертиза сметных расчетов</w:t>
            </w:r>
          </w:p>
        </w:tc>
        <w:tc>
          <w:tcPr>
            <w:tcW w:w="1843" w:type="dxa"/>
            <w:vAlign w:val="center"/>
          </w:tcPr>
          <w:p w:rsidR="00B23B12" w:rsidRDefault="00B23B12" w:rsidP="005A2B12">
            <w:pPr>
              <w:jc w:val="center"/>
            </w:pPr>
            <w:r>
              <w:t>2021</w:t>
            </w:r>
          </w:p>
        </w:tc>
        <w:tc>
          <w:tcPr>
            <w:tcW w:w="1701" w:type="dxa"/>
            <w:vAlign w:val="center"/>
          </w:tcPr>
          <w:p w:rsidR="00B23B12" w:rsidRDefault="00B23B12" w:rsidP="00F95D7C">
            <w:pPr>
              <w:jc w:val="center"/>
            </w:pPr>
            <w:r>
              <w:t>108,00</w:t>
            </w:r>
          </w:p>
        </w:tc>
        <w:tc>
          <w:tcPr>
            <w:tcW w:w="2551" w:type="dxa"/>
            <w:vAlign w:val="center"/>
          </w:tcPr>
          <w:p w:rsidR="00B23B12" w:rsidRDefault="00DC0F3B" w:rsidP="005A2B12">
            <w:pPr>
              <w:jc w:val="center"/>
            </w:pPr>
            <w:r>
              <w:t>-</w:t>
            </w:r>
          </w:p>
        </w:tc>
        <w:tc>
          <w:tcPr>
            <w:tcW w:w="2552" w:type="dxa"/>
            <w:vAlign w:val="center"/>
          </w:tcPr>
          <w:p w:rsidR="00497841" w:rsidRDefault="00DC0F3B" w:rsidP="00DC0F3B">
            <w:pPr>
              <w:jc w:val="center"/>
            </w:pPr>
            <w:r>
              <w:t>108,00</w:t>
            </w:r>
          </w:p>
        </w:tc>
      </w:tr>
      <w:tr w:rsidR="00E03408" w:rsidTr="00AE5E33">
        <w:trPr>
          <w:trHeight w:val="367"/>
          <w:jc w:val="center"/>
        </w:trPr>
        <w:tc>
          <w:tcPr>
            <w:tcW w:w="6941" w:type="dxa"/>
          </w:tcPr>
          <w:p w:rsidR="00E03408" w:rsidRDefault="00E03408" w:rsidP="00EF02FA">
            <w:r>
              <w:t xml:space="preserve">Капитальный ремонт сетей теплоснабжения с. </w:t>
            </w:r>
            <w:r w:rsidR="00EF02FA">
              <w:t>Игнатьевка</w:t>
            </w:r>
          </w:p>
        </w:tc>
        <w:tc>
          <w:tcPr>
            <w:tcW w:w="1843" w:type="dxa"/>
            <w:vAlign w:val="center"/>
          </w:tcPr>
          <w:p w:rsidR="00E03408" w:rsidRDefault="00E03408" w:rsidP="00E03408">
            <w:pPr>
              <w:jc w:val="center"/>
            </w:pPr>
            <w:r>
              <w:t>2022</w:t>
            </w:r>
          </w:p>
        </w:tc>
        <w:tc>
          <w:tcPr>
            <w:tcW w:w="1701" w:type="dxa"/>
            <w:vAlign w:val="center"/>
          </w:tcPr>
          <w:p w:rsidR="00E03408" w:rsidRDefault="00CC20EE" w:rsidP="00E03408">
            <w:pPr>
              <w:jc w:val="center"/>
            </w:pPr>
            <w:r>
              <w:t>2 319,53</w:t>
            </w:r>
          </w:p>
        </w:tc>
        <w:tc>
          <w:tcPr>
            <w:tcW w:w="2551" w:type="dxa"/>
            <w:vAlign w:val="center"/>
          </w:tcPr>
          <w:p w:rsidR="00E03408" w:rsidRDefault="00CC20EE" w:rsidP="00E03408">
            <w:pPr>
              <w:jc w:val="center"/>
            </w:pPr>
            <w:r>
              <w:t>2 </w:t>
            </w:r>
            <w:r w:rsidR="002D2FB4">
              <w:t>296</w:t>
            </w:r>
            <w:r>
              <w:t>,33</w:t>
            </w:r>
          </w:p>
        </w:tc>
        <w:tc>
          <w:tcPr>
            <w:tcW w:w="2552" w:type="dxa"/>
            <w:vAlign w:val="center"/>
          </w:tcPr>
          <w:p w:rsidR="00E03408" w:rsidRDefault="00CC20EE" w:rsidP="00E03408">
            <w:pPr>
              <w:jc w:val="center"/>
            </w:pPr>
            <w:r>
              <w:t>23,20</w:t>
            </w:r>
          </w:p>
        </w:tc>
      </w:tr>
      <w:tr w:rsidR="00EF02FA" w:rsidTr="00AE5E33">
        <w:trPr>
          <w:trHeight w:val="367"/>
          <w:jc w:val="center"/>
        </w:trPr>
        <w:tc>
          <w:tcPr>
            <w:tcW w:w="6941" w:type="dxa"/>
          </w:tcPr>
          <w:p w:rsidR="00EF02FA" w:rsidRDefault="00EF02FA" w:rsidP="00EF02FA">
            <w:r>
              <w:t>Капитальные ремонт котла № 2 котельная № 39 с. Новостройка</w:t>
            </w:r>
          </w:p>
        </w:tc>
        <w:tc>
          <w:tcPr>
            <w:tcW w:w="1843" w:type="dxa"/>
            <w:vAlign w:val="center"/>
          </w:tcPr>
          <w:p w:rsidR="00EF02FA" w:rsidRDefault="00EF02FA" w:rsidP="00E03408">
            <w:pPr>
              <w:jc w:val="center"/>
            </w:pPr>
            <w:r>
              <w:t>2022</w:t>
            </w:r>
          </w:p>
        </w:tc>
        <w:tc>
          <w:tcPr>
            <w:tcW w:w="1701" w:type="dxa"/>
            <w:vAlign w:val="center"/>
          </w:tcPr>
          <w:p w:rsidR="00EF02FA" w:rsidRDefault="00AF0B12" w:rsidP="00E03408">
            <w:pPr>
              <w:jc w:val="center"/>
            </w:pPr>
            <w:r>
              <w:t>7 142,24</w:t>
            </w:r>
          </w:p>
        </w:tc>
        <w:tc>
          <w:tcPr>
            <w:tcW w:w="2551" w:type="dxa"/>
            <w:vAlign w:val="center"/>
          </w:tcPr>
          <w:p w:rsidR="00EF02FA" w:rsidRDefault="00AF0B12" w:rsidP="00E03408">
            <w:pPr>
              <w:jc w:val="center"/>
            </w:pPr>
            <w:r>
              <w:t>7 070,82</w:t>
            </w:r>
          </w:p>
        </w:tc>
        <w:tc>
          <w:tcPr>
            <w:tcW w:w="2552" w:type="dxa"/>
            <w:vAlign w:val="center"/>
          </w:tcPr>
          <w:p w:rsidR="00EF02FA" w:rsidRDefault="00AF0B12" w:rsidP="00AF0B12">
            <w:pPr>
              <w:jc w:val="center"/>
            </w:pPr>
            <w:r>
              <w:t>71, 42</w:t>
            </w:r>
          </w:p>
        </w:tc>
      </w:tr>
      <w:tr w:rsidR="00EF02FA" w:rsidTr="00AE5E33">
        <w:trPr>
          <w:trHeight w:val="367"/>
          <w:jc w:val="center"/>
        </w:trPr>
        <w:tc>
          <w:tcPr>
            <w:tcW w:w="6941" w:type="dxa"/>
          </w:tcPr>
          <w:p w:rsidR="00EF02FA" w:rsidRDefault="00EF02FA" w:rsidP="00EF02FA">
            <w:r>
              <w:t>Капитальные ремонт котла № 3 котельная № 39 с. Новостройка</w:t>
            </w:r>
          </w:p>
        </w:tc>
        <w:tc>
          <w:tcPr>
            <w:tcW w:w="1843" w:type="dxa"/>
            <w:vAlign w:val="center"/>
          </w:tcPr>
          <w:p w:rsidR="00EF02FA" w:rsidRDefault="00EF02FA" w:rsidP="00E03408">
            <w:pPr>
              <w:jc w:val="center"/>
            </w:pPr>
            <w:r>
              <w:t>2022</w:t>
            </w:r>
          </w:p>
        </w:tc>
        <w:tc>
          <w:tcPr>
            <w:tcW w:w="1701" w:type="dxa"/>
            <w:vAlign w:val="center"/>
          </w:tcPr>
          <w:p w:rsidR="00EF02FA" w:rsidRDefault="00AF0B12" w:rsidP="009B0352">
            <w:pPr>
              <w:jc w:val="center"/>
            </w:pPr>
            <w:r>
              <w:t>3</w:t>
            </w:r>
            <w:r w:rsidR="00BE771A">
              <w:t> </w:t>
            </w:r>
            <w:r>
              <w:t>9</w:t>
            </w:r>
            <w:r w:rsidR="009B0352">
              <w:t>70</w:t>
            </w:r>
            <w:r w:rsidR="00BE771A">
              <w:t>,8</w:t>
            </w:r>
            <w:r w:rsidR="009B0352">
              <w:t>8</w:t>
            </w:r>
          </w:p>
        </w:tc>
        <w:tc>
          <w:tcPr>
            <w:tcW w:w="2551" w:type="dxa"/>
            <w:vAlign w:val="center"/>
          </w:tcPr>
          <w:p w:rsidR="00EF02FA" w:rsidRDefault="00AF0B12" w:rsidP="00E03408">
            <w:pPr>
              <w:jc w:val="center"/>
            </w:pPr>
            <w:r>
              <w:t>3 931,17</w:t>
            </w:r>
          </w:p>
        </w:tc>
        <w:tc>
          <w:tcPr>
            <w:tcW w:w="2552" w:type="dxa"/>
            <w:vAlign w:val="center"/>
          </w:tcPr>
          <w:p w:rsidR="00EF02FA" w:rsidRDefault="00AF0B12" w:rsidP="00E03408">
            <w:pPr>
              <w:jc w:val="center"/>
            </w:pPr>
            <w:r>
              <w:t>39,71</w:t>
            </w:r>
          </w:p>
        </w:tc>
      </w:tr>
      <w:tr w:rsidR="00EF02FA" w:rsidTr="00AE5E33">
        <w:trPr>
          <w:trHeight w:val="367"/>
          <w:jc w:val="center"/>
        </w:trPr>
        <w:tc>
          <w:tcPr>
            <w:tcW w:w="6941" w:type="dxa"/>
          </w:tcPr>
          <w:p w:rsidR="00EF02FA" w:rsidRDefault="00EF02FA" w:rsidP="00EF02FA">
            <w:r>
              <w:t>Замена БАГВ котельная № 34 с. Светлогорье</w:t>
            </w:r>
          </w:p>
        </w:tc>
        <w:tc>
          <w:tcPr>
            <w:tcW w:w="1843" w:type="dxa"/>
            <w:vAlign w:val="center"/>
          </w:tcPr>
          <w:p w:rsidR="00EF02FA" w:rsidRDefault="00EF02FA" w:rsidP="00E03408">
            <w:pPr>
              <w:jc w:val="center"/>
            </w:pPr>
            <w:r>
              <w:t>2022</w:t>
            </w:r>
          </w:p>
        </w:tc>
        <w:tc>
          <w:tcPr>
            <w:tcW w:w="1701" w:type="dxa"/>
            <w:vAlign w:val="center"/>
          </w:tcPr>
          <w:p w:rsidR="00EF02FA" w:rsidRDefault="00AE5E33" w:rsidP="00E03408">
            <w:pPr>
              <w:jc w:val="center"/>
            </w:pPr>
            <w:r>
              <w:t>5 229,66</w:t>
            </w:r>
          </w:p>
        </w:tc>
        <w:tc>
          <w:tcPr>
            <w:tcW w:w="2551" w:type="dxa"/>
            <w:vAlign w:val="center"/>
          </w:tcPr>
          <w:p w:rsidR="00EF02FA" w:rsidRDefault="00AE5E33" w:rsidP="00E03408">
            <w:pPr>
              <w:jc w:val="center"/>
            </w:pPr>
            <w:r>
              <w:t>5 177,36</w:t>
            </w:r>
          </w:p>
        </w:tc>
        <w:tc>
          <w:tcPr>
            <w:tcW w:w="2552" w:type="dxa"/>
            <w:vAlign w:val="center"/>
          </w:tcPr>
          <w:p w:rsidR="00EF02FA" w:rsidRDefault="00AE5E33" w:rsidP="00E03408">
            <w:pPr>
              <w:jc w:val="center"/>
            </w:pPr>
            <w:r>
              <w:t>52,3</w:t>
            </w:r>
          </w:p>
        </w:tc>
      </w:tr>
      <w:tr w:rsidR="00E03408" w:rsidTr="00AE5E33">
        <w:trPr>
          <w:trHeight w:val="429"/>
          <w:jc w:val="center"/>
        </w:trPr>
        <w:tc>
          <w:tcPr>
            <w:tcW w:w="6941" w:type="dxa"/>
          </w:tcPr>
          <w:p w:rsidR="00E03408" w:rsidRDefault="00E03408" w:rsidP="00EF02FA">
            <w:r>
              <w:t xml:space="preserve">Капитальный ремонт сетей теплоснабжения с. </w:t>
            </w:r>
            <w:r w:rsidR="00EF02FA">
              <w:t>Нагорное</w:t>
            </w:r>
          </w:p>
        </w:tc>
        <w:tc>
          <w:tcPr>
            <w:tcW w:w="1843" w:type="dxa"/>
            <w:vAlign w:val="center"/>
          </w:tcPr>
          <w:p w:rsidR="00E03408" w:rsidRDefault="00E03408" w:rsidP="00E03408">
            <w:pPr>
              <w:jc w:val="center"/>
            </w:pPr>
            <w:r>
              <w:t>2023</w:t>
            </w:r>
          </w:p>
        </w:tc>
        <w:tc>
          <w:tcPr>
            <w:tcW w:w="1701" w:type="dxa"/>
            <w:vAlign w:val="center"/>
          </w:tcPr>
          <w:p w:rsidR="00E03408" w:rsidRDefault="00E03408" w:rsidP="00E03408">
            <w:pPr>
              <w:jc w:val="center"/>
            </w:pPr>
            <w:r>
              <w:t>1</w:t>
            </w:r>
            <w:r w:rsidR="00AF0B12">
              <w:t xml:space="preserve"> </w:t>
            </w:r>
            <w:r>
              <w:t>226,32</w:t>
            </w:r>
          </w:p>
        </w:tc>
        <w:tc>
          <w:tcPr>
            <w:tcW w:w="2551" w:type="dxa"/>
            <w:vAlign w:val="center"/>
          </w:tcPr>
          <w:p w:rsidR="00E03408" w:rsidRDefault="00E03408" w:rsidP="00E03408">
            <w:pPr>
              <w:jc w:val="center"/>
            </w:pPr>
            <w:r>
              <w:t>1</w:t>
            </w:r>
            <w:r w:rsidR="00AF0B12">
              <w:t xml:space="preserve"> </w:t>
            </w:r>
            <w:r>
              <w:t>214,06</w:t>
            </w:r>
          </w:p>
        </w:tc>
        <w:tc>
          <w:tcPr>
            <w:tcW w:w="2552" w:type="dxa"/>
            <w:vAlign w:val="center"/>
          </w:tcPr>
          <w:p w:rsidR="00E03408" w:rsidRDefault="00E03408" w:rsidP="00E03408">
            <w:pPr>
              <w:jc w:val="center"/>
            </w:pPr>
            <w:r>
              <w:t>12,26</w:t>
            </w:r>
          </w:p>
        </w:tc>
      </w:tr>
      <w:tr w:rsidR="00E03408" w:rsidTr="00AE5E33">
        <w:trPr>
          <w:trHeight w:val="420"/>
          <w:jc w:val="center"/>
        </w:trPr>
        <w:tc>
          <w:tcPr>
            <w:tcW w:w="6941" w:type="dxa"/>
          </w:tcPr>
          <w:p w:rsidR="00E03408" w:rsidRDefault="00E03408" w:rsidP="00EF02FA">
            <w:r>
              <w:t xml:space="preserve">Капитальный ремонт сетей теплоснабжения с. </w:t>
            </w:r>
            <w:r w:rsidR="00EF02FA">
              <w:t>Федосьевка</w:t>
            </w:r>
          </w:p>
        </w:tc>
        <w:tc>
          <w:tcPr>
            <w:tcW w:w="1843" w:type="dxa"/>
            <w:vAlign w:val="center"/>
          </w:tcPr>
          <w:p w:rsidR="00E03408" w:rsidRDefault="00E03408" w:rsidP="00E03408">
            <w:pPr>
              <w:jc w:val="center"/>
            </w:pPr>
            <w:r>
              <w:t>2023</w:t>
            </w:r>
          </w:p>
        </w:tc>
        <w:tc>
          <w:tcPr>
            <w:tcW w:w="1701" w:type="dxa"/>
            <w:vAlign w:val="center"/>
          </w:tcPr>
          <w:p w:rsidR="00E03408" w:rsidRDefault="00E03408" w:rsidP="00E03408">
            <w:pPr>
              <w:jc w:val="center"/>
            </w:pPr>
            <w:r>
              <w:t>2</w:t>
            </w:r>
            <w:r w:rsidR="00AF0B12">
              <w:t xml:space="preserve"> </w:t>
            </w:r>
            <w:r>
              <w:t>547,02</w:t>
            </w:r>
          </w:p>
        </w:tc>
        <w:tc>
          <w:tcPr>
            <w:tcW w:w="2551" w:type="dxa"/>
            <w:vAlign w:val="center"/>
          </w:tcPr>
          <w:p w:rsidR="00E03408" w:rsidRDefault="00E03408" w:rsidP="00E03408">
            <w:pPr>
              <w:jc w:val="center"/>
            </w:pPr>
            <w:r>
              <w:t>2</w:t>
            </w:r>
            <w:r w:rsidR="00AF0B12">
              <w:t xml:space="preserve"> </w:t>
            </w:r>
            <w:r>
              <w:t>521,55</w:t>
            </w:r>
          </w:p>
        </w:tc>
        <w:tc>
          <w:tcPr>
            <w:tcW w:w="2552" w:type="dxa"/>
            <w:vAlign w:val="center"/>
          </w:tcPr>
          <w:p w:rsidR="00E03408" w:rsidRDefault="00E03408" w:rsidP="00E03408">
            <w:pPr>
              <w:jc w:val="center"/>
            </w:pPr>
            <w:r>
              <w:t>25,47</w:t>
            </w:r>
          </w:p>
        </w:tc>
      </w:tr>
      <w:tr w:rsidR="00E03408" w:rsidTr="00AE5E33">
        <w:trPr>
          <w:trHeight w:val="569"/>
          <w:jc w:val="center"/>
        </w:trPr>
        <w:tc>
          <w:tcPr>
            <w:tcW w:w="6941" w:type="dxa"/>
          </w:tcPr>
          <w:p w:rsidR="00E03408" w:rsidRDefault="00E03408" w:rsidP="00E03408">
            <w:pPr>
              <w:jc w:val="both"/>
            </w:pPr>
          </w:p>
        </w:tc>
        <w:tc>
          <w:tcPr>
            <w:tcW w:w="1843" w:type="dxa"/>
            <w:vAlign w:val="center"/>
          </w:tcPr>
          <w:p w:rsidR="00E03408" w:rsidRPr="002A7336" w:rsidRDefault="00E03408" w:rsidP="00E03408">
            <w:pPr>
              <w:jc w:val="center"/>
              <w:rPr>
                <w:b/>
              </w:rPr>
            </w:pPr>
            <w:r w:rsidRPr="002A7336">
              <w:rPr>
                <w:b/>
              </w:rPr>
              <w:t>Итого по мероприятию</w:t>
            </w:r>
          </w:p>
        </w:tc>
        <w:tc>
          <w:tcPr>
            <w:tcW w:w="1701" w:type="dxa"/>
            <w:vAlign w:val="center"/>
          </w:tcPr>
          <w:p w:rsidR="00E03408" w:rsidRPr="00CB062A" w:rsidRDefault="00AE5E33" w:rsidP="009B0352">
            <w:pPr>
              <w:jc w:val="center"/>
              <w:rPr>
                <w:b/>
              </w:rPr>
            </w:pPr>
            <w:r>
              <w:rPr>
                <w:b/>
              </w:rPr>
              <w:t>27 862,31</w:t>
            </w:r>
          </w:p>
        </w:tc>
        <w:tc>
          <w:tcPr>
            <w:tcW w:w="2551" w:type="dxa"/>
            <w:vAlign w:val="center"/>
          </w:tcPr>
          <w:p w:rsidR="00E03408" w:rsidRPr="00CB062A" w:rsidRDefault="00AE5E33" w:rsidP="009B0352">
            <w:pPr>
              <w:jc w:val="center"/>
              <w:rPr>
                <w:b/>
              </w:rPr>
            </w:pPr>
            <w:r>
              <w:rPr>
                <w:b/>
              </w:rPr>
              <w:t>26 312,57</w:t>
            </w:r>
          </w:p>
        </w:tc>
        <w:tc>
          <w:tcPr>
            <w:tcW w:w="2552" w:type="dxa"/>
            <w:vAlign w:val="center"/>
          </w:tcPr>
          <w:p w:rsidR="00E03408" w:rsidRPr="00CB062A" w:rsidRDefault="00AF0B12" w:rsidP="00AE5E33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AE5E33">
              <w:rPr>
                <w:b/>
              </w:rPr>
              <w:t> </w:t>
            </w:r>
            <w:r w:rsidR="009B0352">
              <w:rPr>
                <w:b/>
              </w:rPr>
              <w:t>5</w:t>
            </w:r>
            <w:r w:rsidR="00AE5E33">
              <w:rPr>
                <w:b/>
              </w:rPr>
              <w:t>49,74</w:t>
            </w:r>
          </w:p>
        </w:tc>
      </w:tr>
    </w:tbl>
    <w:p w:rsidR="008E69FB" w:rsidRPr="008E69FB" w:rsidRDefault="008E69FB"/>
    <w:sectPr w:rsidR="008E69FB" w:rsidRPr="008E69FB" w:rsidSect="0063501F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760101"/>
    <w:multiLevelType w:val="multilevel"/>
    <w:tmpl w:val="EF54FF0E"/>
    <w:lvl w:ilvl="0">
      <w:start w:val="1"/>
      <w:numFmt w:val="decimal"/>
      <w:lvlText w:val="%1."/>
      <w:lvlJc w:val="left"/>
      <w:pPr>
        <w:tabs>
          <w:tab w:val="num" w:pos="1730"/>
        </w:tabs>
        <w:ind w:left="1730" w:hanging="1020"/>
      </w:pPr>
    </w:lvl>
    <w:lvl w:ilvl="1">
      <w:start w:val="1"/>
      <w:numFmt w:val="decimal"/>
      <w:isLgl/>
      <w:lvlText w:val="%1.%2"/>
      <w:lvlJc w:val="left"/>
      <w:pPr>
        <w:ind w:left="1310" w:hanging="600"/>
      </w:pPr>
    </w:lvl>
    <w:lvl w:ilvl="2">
      <w:start w:val="1"/>
      <w:numFmt w:val="decimal"/>
      <w:isLgl/>
      <w:lvlText w:val="%1.%2.%3"/>
      <w:lvlJc w:val="left"/>
      <w:pPr>
        <w:ind w:left="1430" w:hanging="720"/>
      </w:pPr>
    </w:lvl>
    <w:lvl w:ilvl="3">
      <w:start w:val="1"/>
      <w:numFmt w:val="decimal"/>
      <w:isLgl/>
      <w:lvlText w:val="%1.%2.%3.%4"/>
      <w:lvlJc w:val="left"/>
      <w:pPr>
        <w:ind w:left="1790" w:hanging="1080"/>
      </w:pPr>
    </w:lvl>
    <w:lvl w:ilvl="4">
      <w:start w:val="1"/>
      <w:numFmt w:val="decimal"/>
      <w:isLgl/>
      <w:lvlText w:val="%1.%2.%3.%4.%5"/>
      <w:lvlJc w:val="left"/>
      <w:pPr>
        <w:ind w:left="1790" w:hanging="1080"/>
      </w:pPr>
    </w:lvl>
    <w:lvl w:ilvl="5">
      <w:start w:val="1"/>
      <w:numFmt w:val="decimal"/>
      <w:isLgl/>
      <w:lvlText w:val="%1.%2.%3.%4.%5.%6"/>
      <w:lvlJc w:val="left"/>
      <w:pPr>
        <w:ind w:left="2150" w:hanging="1440"/>
      </w:pPr>
    </w:lvl>
    <w:lvl w:ilvl="6">
      <w:start w:val="1"/>
      <w:numFmt w:val="decimal"/>
      <w:isLgl/>
      <w:lvlText w:val="%1.%2.%3.%4.%5.%6.%7"/>
      <w:lvlJc w:val="left"/>
      <w:pPr>
        <w:ind w:left="2150" w:hanging="1440"/>
      </w:pPr>
    </w:lvl>
    <w:lvl w:ilvl="7">
      <w:start w:val="1"/>
      <w:numFmt w:val="decimal"/>
      <w:isLgl/>
      <w:lvlText w:val="%1.%2.%3.%4.%5.%6.%7.%8"/>
      <w:lvlJc w:val="left"/>
      <w:pPr>
        <w:ind w:left="2510" w:hanging="1800"/>
      </w:pPr>
    </w:lvl>
    <w:lvl w:ilvl="8">
      <w:start w:val="1"/>
      <w:numFmt w:val="decimal"/>
      <w:isLgl/>
      <w:lvlText w:val="%1.%2.%3.%4.%5.%6.%7.%8.%9"/>
      <w:lvlJc w:val="left"/>
      <w:pPr>
        <w:ind w:left="2870" w:hanging="2160"/>
      </w:pPr>
    </w:lvl>
  </w:abstractNum>
  <w:abstractNum w:abstractNumId="1" w15:restartNumberingAfterBreak="0">
    <w:nsid w:val="160566E4"/>
    <w:multiLevelType w:val="hybridMultilevel"/>
    <w:tmpl w:val="365E46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3F7F57"/>
    <w:multiLevelType w:val="multilevel"/>
    <w:tmpl w:val="E6DAE20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  <w:color w:val="000000"/>
      </w:rPr>
    </w:lvl>
  </w:abstractNum>
  <w:abstractNum w:abstractNumId="3" w15:restartNumberingAfterBreak="0">
    <w:nsid w:val="2D426712"/>
    <w:multiLevelType w:val="hybridMultilevel"/>
    <w:tmpl w:val="DB8039A6"/>
    <w:lvl w:ilvl="0" w:tplc="0419000F">
      <w:start w:val="1"/>
      <w:numFmt w:val="decimal"/>
      <w:lvlText w:val="%1."/>
      <w:lvlJc w:val="left"/>
      <w:pPr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" w15:restartNumberingAfterBreak="0">
    <w:nsid w:val="31FA7223"/>
    <w:multiLevelType w:val="hybridMultilevel"/>
    <w:tmpl w:val="B608EB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6730722"/>
    <w:multiLevelType w:val="multilevel"/>
    <w:tmpl w:val="A9D0FD3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6" w15:restartNumberingAfterBreak="0">
    <w:nsid w:val="56E561E0"/>
    <w:multiLevelType w:val="hybridMultilevel"/>
    <w:tmpl w:val="3AE4C4D6"/>
    <w:lvl w:ilvl="0" w:tplc="2CD67B44">
      <w:start w:val="1"/>
      <w:numFmt w:val="decimal"/>
      <w:lvlText w:val="%1.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5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4EE4"/>
    <w:rsid w:val="00083297"/>
    <w:rsid w:val="000918B0"/>
    <w:rsid w:val="000B1262"/>
    <w:rsid w:val="00124EE4"/>
    <w:rsid w:val="001D634B"/>
    <w:rsid w:val="0027550A"/>
    <w:rsid w:val="00284437"/>
    <w:rsid w:val="002B79D3"/>
    <w:rsid w:val="002D2FB4"/>
    <w:rsid w:val="003A5DC6"/>
    <w:rsid w:val="003F53BD"/>
    <w:rsid w:val="00474F21"/>
    <w:rsid w:val="00497841"/>
    <w:rsid w:val="00585B9E"/>
    <w:rsid w:val="0063501F"/>
    <w:rsid w:val="006627CE"/>
    <w:rsid w:val="00666361"/>
    <w:rsid w:val="00741A26"/>
    <w:rsid w:val="00792CAB"/>
    <w:rsid w:val="008B62B2"/>
    <w:rsid w:val="008E69FB"/>
    <w:rsid w:val="009B0352"/>
    <w:rsid w:val="00AB2B24"/>
    <w:rsid w:val="00AE5E33"/>
    <w:rsid w:val="00AF0B12"/>
    <w:rsid w:val="00B23B12"/>
    <w:rsid w:val="00BE771A"/>
    <w:rsid w:val="00C837C2"/>
    <w:rsid w:val="00C952CD"/>
    <w:rsid w:val="00CB062A"/>
    <w:rsid w:val="00CB5076"/>
    <w:rsid w:val="00CC20EE"/>
    <w:rsid w:val="00D67E58"/>
    <w:rsid w:val="00DC0F3B"/>
    <w:rsid w:val="00DE38E6"/>
    <w:rsid w:val="00E03408"/>
    <w:rsid w:val="00ED0219"/>
    <w:rsid w:val="00EF02FA"/>
    <w:rsid w:val="00F95D7C"/>
    <w:rsid w:val="00F960C6"/>
    <w:rsid w:val="00FA7B51"/>
    <w:rsid w:val="00FF3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57AFC2-1102-404F-AE69-D5D32FB20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69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8E69FB"/>
    <w:pPr>
      <w:spacing w:before="75" w:after="75"/>
    </w:pPr>
    <w:rPr>
      <w:rFonts w:ascii="Arial" w:hAnsi="Arial" w:cs="Arial"/>
      <w:color w:val="000000"/>
      <w:sz w:val="20"/>
      <w:szCs w:val="20"/>
    </w:rPr>
  </w:style>
  <w:style w:type="paragraph" w:customStyle="1" w:styleId="ConsPlusNormal">
    <w:name w:val="ConsPlusNormal"/>
    <w:rsid w:val="008E69F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4">
    <w:name w:val="Hyperlink"/>
    <w:basedOn w:val="a0"/>
    <w:uiPriority w:val="99"/>
    <w:semiHidden/>
    <w:unhideWhenUsed/>
    <w:rsid w:val="008E69FB"/>
    <w:rPr>
      <w:color w:val="0000FF"/>
      <w:u w:val="single"/>
    </w:rPr>
  </w:style>
  <w:style w:type="paragraph" w:customStyle="1" w:styleId="consnormal">
    <w:name w:val="consnormal"/>
    <w:basedOn w:val="a"/>
    <w:rsid w:val="008E69FB"/>
    <w:pPr>
      <w:spacing w:before="75" w:after="75"/>
    </w:pPr>
    <w:rPr>
      <w:rFonts w:ascii="Arial" w:hAnsi="Arial" w:cs="Arial"/>
      <w:color w:val="000000"/>
      <w:sz w:val="20"/>
      <w:szCs w:val="20"/>
    </w:rPr>
  </w:style>
  <w:style w:type="character" w:customStyle="1" w:styleId="Bodytext3">
    <w:name w:val="Body text (3)_"/>
    <w:link w:val="Bodytext30"/>
    <w:rsid w:val="008E69FB"/>
    <w:rPr>
      <w:b/>
      <w:bCs/>
      <w:sz w:val="27"/>
      <w:szCs w:val="27"/>
      <w:shd w:val="clear" w:color="auto" w:fill="FFFFFF"/>
    </w:rPr>
  </w:style>
  <w:style w:type="paragraph" w:customStyle="1" w:styleId="Bodytext30">
    <w:name w:val="Body text (3)"/>
    <w:basedOn w:val="a"/>
    <w:link w:val="Bodytext3"/>
    <w:rsid w:val="008E69FB"/>
    <w:pPr>
      <w:shd w:val="clear" w:color="auto" w:fill="FFFFFF"/>
      <w:spacing w:before="60" w:line="322" w:lineRule="exact"/>
      <w:jc w:val="center"/>
    </w:pPr>
    <w:rPr>
      <w:rFonts w:asciiTheme="minorHAnsi" w:eastAsiaTheme="minorHAnsi" w:hAnsiTheme="minorHAnsi" w:cstheme="minorBidi"/>
      <w:b/>
      <w:bCs/>
      <w:sz w:val="27"/>
      <w:szCs w:val="27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CB062A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B062A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Bodytext">
    <w:name w:val="Body text_"/>
    <w:link w:val="1"/>
    <w:rsid w:val="00CB062A"/>
    <w:rPr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Bodytext"/>
    <w:rsid w:val="00CB062A"/>
    <w:pPr>
      <w:shd w:val="clear" w:color="auto" w:fill="FFFFFF"/>
      <w:spacing w:before="240" w:after="420" w:line="482" w:lineRule="exact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styleId="a7">
    <w:name w:val="List Paragraph"/>
    <w:basedOn w:val="a"/>
    <w:uiPriority w:val="34"/>
    <w:qFormat/>
    <w:rsid w:val="00AB2B24"/>
    <w:pPr>
      <w:ind w:left="720"/>
      <w:contextualSpacing/>
    </w:pPr>
  </w:style>
  <w:style w:type="paragraph" w:customStyle="1" w:styleId="consplusnonformat">
    <w:name w:val="consplusnonformat"/>
    <w:basedOn w:val="a"/>
    <w:rsid w:val="00284437"/>
    <w:pPr>
      <w:spacing w:before="75" w:after="75"/>
    </w:pPr>
    <w:rPr>
      <w:rFonts w:ascii="Arial" w:hAnsi="Arial" w:cs="Arial"/>
      <w:color w:val="000000"/>
      <w:sz w:val="20"/>
      <w:szCs w:val="20"/>
    </w:rPr>
  </w:style>
  <w:style w:type="paragraph" w:customStyle="1" w:styleId="consplusnormal0">
    <w:name w:val="consplusnormal"/>
    <w:basedOn w:val="a"/>
    <w:rsid w:val="002B79D3"/>
    <w:pPr>
      <w:spacing w:before="75" w:after="75"/>
    </w:pPr>
    <w:rPr>
      <w:rFonts w:ascii="Arial" w:hAnsi="Arial" w:cs="Arial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main?base=RLAW020;n=46555;fld=134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7</Pages>
  <Words>1426</Words>
  <Characters>8134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EvstifeevaEA</cp:lastModifiedBy>
  <cp:revision>8</cp:revision>
  <cp:lastPrinted>2021-08-04T06:28:00Z</cp:lastPrinted>
  <dcterms:created xsi:type="dcterms:W3CDTF">2021-07-11T21:00:00Z</dcterms:created>
  <dcterms:modified xsi:type="dcterms:W3CDTF">2021-08-05T04:58:00Z</dcterms:modified>
</cp:coreProperties>
</file>