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tblGrid>
      <w:tr w:rsidR="0025237A" w:rsidRPr="00CF14F6" w:rsidTr="0025237A">
        <w:tc>
          <w:tcPr>
            <w:tcW w:w="4500" w:type="dxa"/>
          </w:tcPr>
          <w:p w:rsidR="0025237A" w:rsidRPr="00CF14F6" w:rsidRDefault="0025237A" w:rsidP="0025237A">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4"/>
                <w:szCs w:val="24"/>
                <w:lang w:eastAsia="ar-SA"/>
              </w:rPr>
              <w:t xml:space="preserve">УТВЕРЖДЕНА </w:t>
            </w:r>
          </w:p>
          <w:p w:rsidR="0025237A" w:rsidRPr="00CF14F6" w:rsidRDefault="0025237A" w:rsidP="0025237A">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Постановлением администрации</w:t>
            </w:r>
          </w:p>
          <w:p w:rsidR="0025237A" w:rsidRPr="00CF14F6" w:rsidRDefault="0025237A" w:rsidP="0025237A">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 xml:space="preserve">Пожарского муниципального района </w:t>
            </w:r>
            <w:r>
              <w:rPr>
                <w:rFonts w:ascii="Times New Roman" w:eastAsia="Times New Roman" w:hAnsi="Times New Roman" w:cs="Times New Roman"/>
                <w:kern w:val="2"/>
                <w:sz w:val="28"/>
                <w:szCs w:val="24"/>
                <w:lang w:eastAsia="ar-SA"/>
              </w:rPr>
              <w:t>Приморского края</w:t>
            </w:r>
          </w:p>
          <w:p w:rsidR="0025237A" w:rsidRPr="00CF14F6" w:rsidRDefault="0025237A" w:rsidP="0025237A">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8"/>
                <w:szCs w:val="24"/>
                <w:lang w:eastAsia="ar-SA"/>
              </w:rPr>
              <w:t>от</w:t>
            </w:r>
            <w:r>
              <w:rPr>
                <w:rFonts w:ascii="Times New Roman" w:eastAsia="Times New Roman" w:hAnsi="Times New Roman" w:cs="Times New Roman"/>
                <w:kern w:val="2"/>
                <w:sz w:val="28"/>
                <w:szCs w:val="24"/>
                <w:lang w:eastAsia="ar-SA"/>
              </w:rPr>
              <w:t xml:space="preserve"> «___» ________</w:t>
            </w:r>
            <w:r w:rsidRPr="00CF14F6">
              <w:rPr>
                <w:rFonts w:ascii="Times New Roman" w:eastAsia="Times New Roman" w:hAnsi="Times New Roman" w:cs="Times New Roman"/>
                <w:kern w:val="2"/>
                <w:sz w:val="28"/>
                <w:szCs w:val="24"/>
                <w:lang w:eastAsia="ar-SA"/>
              </w:rPr>
              <w:t>2021 год</w:t>
            </w:r>
            <w:r>
              <w:rPr>
                <w:rFonts w:ascii="Times New Roman" w:eastAsia="Times New Roman" w:hAnsi="Times New Roman" w:cs="Times New Roman"/>
                <w:kern w:val="2"/>
                <w:sz w:val="28"/>
                <w:szCs w:val="24"/>
                <w:lang w:eastAsia="ar-SA"/>
              </w:rPr>
              <w:t>а № ___</w:t>
            </w:r>
          </w:p>
        </w:tc>
      </w:tr>
    </w:tbl>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371ED" w:rsidRDefault="00D523A6" w:rsidP="00D523A6">
      <w:pPr>
        <w:tabs>
          <w:tab w:val="left" w:pos="708"/>
        </w:tabs>
        <w:suppressAutoHyphens/>
        <w:spacing w:after="0" w:line="100" w:lineRule="atLeast"/>
        <w:jc w:val="center"/>
        <w:rPr>
          <w:rFonts w:ascii="Times New Roman" w:eastAsia="Times New Roman" w:hAnsi="Times New Roman" w:cs="Times New Roman"/>
          <w:b/>
          <w:kern w:val="2"/>
          <w:sz w:val="20"/>
          <w:szCs w:val="32"/>
          <w:lang w:eastAsia="ar-SA"/>
        </w:rPr>
      </w:pPr>
      <w:r w:rsidRPr="00D371ED">
        <w:rPr>
          <w:rFonts w:ascii="Times New Roman" w:eastAsia="Times New Roman" w:hAnsi="Times New Roman" w:cs="Times New Roman"/>
          <w:b/>
          <w:kern w:val="2"/>
          <w:sz w:val="28"/>
          <w:szCs w:val="44"/>
          <w:lang w:eastAsia="ar-SA"/>
        </w:rPr>
        <w:t xml:space="preserve">Программа «Комплексного развития систем коммунальной инфраструктуры </w:t>
      </w:r>
      <w:r w:rsidRPr="00D371ED">
        <w:rPr>
          <w:rFonts w:ascii="Times New Roman" w:eastAsia="Times New Roman" w:hAnsi="Times New Roman" w:cs="Times New Roman"/>
          <w:b/>
          <w:bCs/>
          <w:kern w:val="2"/>
          <w:sz w:val="28"/>
          <w:szCs w:val="44"/>
          <w:lang w:eastAsia="ar-SA"/>
        </w:rPr>
        <w:t xml:space="preserve">Светлогорского сельского поселения Пожарского муниципального района </w:t>
      </w:r>
      <w:r w:rsidRPr="00D371ED">
        <w:rPr>
          <w:rFonts w:ascii="Times New Roman" w:eastAsia="Times New Roman" w:hAnsi="Times New Roman" w:cs="Times New Roman"/>
          <w:b/>
          <w:kern w:val="2"/>
          <w:sz w:val="28"/>
          <w:szCs w:val="44"/>
          <w:lang w:eastAsia="ar-SA"/>
        </w:rPr>
        <w:t>Приморского края на 2021-2031 годы»</w:t>
      </w:r>
    </w:p>
    <w:p w:rsidR="00D523A6" w:rsidRPr="00D523A6" w:rsidRDefault="00D523A6" w:rsidP="00D523A6">
      <w:pPr>
        <w:tabs>
          <w:tab w:val="left" w:pos="708"/>
        </w:tabs>
        <w:suppressAutoHyphens/>
        <w:spacing w:after="0" w:line="100" w:lineRule="atLeast"/>
        <w:rPr>
          <w:rFonts w:ascii="Times New Roman" w:eastAsia="Times New Roman" w:hAnsi="Times New Roman" w:cs="Times New Roman"/>
          <w:kern w:val="2"/>
          <w:sz w:val="24"/>
          <w:szCs w:val="24"/>
          <w:shd w:val="clear" w:color="auto" w:fill="FFFF00"/>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P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984F16" w:rsidRDefault="00984F1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984F16" w:rsidRPr="00D523A6" w:rsidRDefault="00984F1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523A6" w:rsidRDefault="00D523A6"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371ED" w:rsidRDefault="00D371ED"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371ED" w:rsidRDefault="00D371ED"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25237A" w:rsidRDefault="0025237A"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25237A" w:rsidRDefault="0025237A"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25237A" w:rsidRDefault="0025237A"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25237A" w:rsidRDefault="0025237A"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371ED" w:rsidRDefault="00D371ED"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371ED" w:rsidRDefault="00D371ED"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371ED" w:rsidRDefault="00D371ED"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371ED" w:rsidRPr="00D523A6" w:rsidRDefault="00D371ED" w:rsidP="00D523A6">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16312" w:rsidRDefault="005110BC" w:rsidP="00D523A6">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proofErr w:type="spellStart"/>
      <w:r>
        <w:rPr>
          <w:rFonts w:ascii="Times New Roman" w:eastAsia="Times New Roman" w:hAnsi="Times New Roman" w:cs="Times New Roman"/>
          <w:kern w:val="2"/>
          <w:sz w:val="28"/>
          <w:szCs w:val="28"/>
          <w:lang w:eastAsia="ar-SA"/>
        </w:rPr>
        <w:t>пгт</w:t>
      </w:r>
      <w:proofErr w:type="spellEnd"/>
      <w:r>
        <w:rPr>
          <w:rFonts w:ascii="Times New Roman" w:eastAsia="Times New Roman" w:hAnsi="Times New Roman" w:cs="Times New Roman"/>
          <w:kern w:val="2"/>
          <w:sz w:val="28"/>
          <w:szCs w:val="28"/>
          <w:lang w:eastAsia="ar-SA"/>
        </w:rPr>
        <w:t xml:space="preserve"> </w:t>
      </w:r>
      <w:proofErr w:type="spellStart"/>
      <w:r>
        <w:rPr>
          <w:rFonts w:ascii="Times New Roman" w:eastAsia="Times New Roman" w:hAnsi="Times New Roman" w:cs="Times New Roman"/>
          <w:kern w:val="2"/>
          <w:sz w:val="28"/>
          <w:szCs w:val="28"/>
          <w:lang w:eastAsia="ar-SA"/>
        </w:rPr>
        <w:t>Лучегорск</w:t>
      </w:r>
      <w:proofErr w:type="spellEnd"/>
      <w:r>
        <w:rPr>
          <w:rFonts w:ascii="Times New Roman" w:eastAsia="Times New Roman" w:hAnsi="Times New Roman" w:cs="Times New Roman"/>
          <w:kern w:val="2"/>
          <w:sz w:val="28"/>
          <w:szCs w:val="28"/>
          <w:lang w:eastAsia="ar-SA"/>
        </w:rPr>
        <w:t xml:space="preserve"> </w:t>
      </w:r>
    </w:p>
    <w:p w:rsidR="00D523A6" w:rsidRPr="00D523A6" w:rsidRDefault="005110BC" w:rsidP="00D523A6">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2021</w:t>
      </w:r>
    </w:p>
    <w:p w:rsidR="00D523A6" w:rsidRDefault="00D523A6" w:rsidP="000543D5">
      <w:pPr>
        <w:pStyle w:val="a3"/>
        <w:spacing w:after="0" w:line="240" w:lineRule="auto"/>
        <w:ind w:left="1080"/>
        <w:jc w:val="center"/>
        <w:rPr>
          <w:rFonts w:ascii="Arial" w:eastAsia="Times New Roman" w:hAnsi="Arial" w:cs="Arial"/>
          <w:b/>
          <w:sz w:val="18"/>
          <w:szCs w:val="18"/>
          <w:lang w:eastAsia="ru-RU"/>
        </w:rPr>
      </w:pPr>
    </w:p>
    <w:p w:rsidR="00D523A6" w:rsidRDefault="00D523A6" w:rsidP="000543D5">
      <w:pPr>
        <w:pStyle w:val="a3"/>
        <w:spacing w:after="0" w:line="240" w:lineRule="auto"/>
        <w:ind w:left="1080"/>
        <w:jc w:val="center"/>
        <w:rPr>
          <w:rFonts w:ascii="Arial" w:eastAsia="Times New Roman" w:hAnsi="Arial" w:cs="Arial"/>
          <w:b/>
          <w:sz w:val="18"/>
          <w:szCs w:val="18"/>
          <w:lang w:eastAsia="ru-RU"/>
        </w:rPr>
      </w:pPr>
    </w:p>
    <w:p w:rsidR="00D523A6" w:rsidRPr="00D16312" w:rsidRDefault="00D523A6" w:rsidP="00D16312">
      <w:pPr>
        <w:pStyle w:val="a3"/>
        <w:numPr>
          <w:ilvl w:val="0"/>
          <w:numId w:val="2"/>
        </w:numPr>
        <w:tabs>
          <w:tab w:val="left" w:pos="426"/>
        </w:tabs>
        <w:spacing w:after="0" w:line="240" w:lineRule="auto"/>
        <w:ind w:left="0" w:firstLine="0"/>
        <w:jc w:val="center"/>
        <w:rPr>
          <w:rFonts w:ascii="Times New Roman" w:eastAsia="Times New Roman" w:hAnsi="Times New Roman" w:cs="Times New Roman"/>
          <w:b/>
          <w:sz w:val="28"/>
          <w:szCs w:val="28"/>
          <w:lang w:eastAsia="ru-RU"/>
        </w:rPr>
      </w:pPr>
      <w:r w:rsidRPr="00D16312">
        <w:rPr>
          <w:rFonts w:ascii="Times New Roman" w:eastAsia="Times New Roman" w:hAnsi="Times New Roman" w:cs="Times New Roman"/>
          <w:b/>
          <w:sz w:val="28"/>
          <w:szCs w:val="28"/>
          <w:lang w:eastAsia="ru-RU"/>
        </w:rPr>
        <w:t>Паспорт Программы</w:t>
      </w:r>
    </w:p>
    <w:tbl>
      <w:tblPr>
        <w:tblStyle w:val="a4"/>
        <w:tblW w:w="10207" w:type="dxa"/>
        <w:tblInd w:w="-34" w:type="dxa"/>
        <w:tblLook w:val="04A0" w:firstRow="1" w:lastRow="0" w:firstColumn="1" w:lastColumn="0" w:noHBand="0" w:noVBand="1"/>
      </w:tblPr>
      <w:tblGrid>
        <w:gridCol w:w="2684"/>
        <w:gridCol w:w="7523"/>
      </w:tblGrid>
      <w:tr w:rsidR="00D16312" w:rsidTr="00D16312">
        <w:trPr>
          <w:trHeight w:val="1368"/>
        </w:trPr>
        <w:tc>
          <w:tcPr>
            <w:tcW w:w="2684" w:type="dxa"/>
          </w:tcPr>
          <w:p w:rsidR="00D16312" w:rsidRPr="002C2154" w:rsidRDefault="00D16312" w:rsidP="00D16312">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Наименование программы</w:t>
            </w:r>
          </w:p>
          <w:p w:rsidR="00D16312" w:rsidRPr="002C2154" w:rsidRDefault="00D16312" w:rsidP="00D16312">
            <w:pPr>
              <w:pStyle w:val="a3"/>
              <w:ind w:left="0"/>
              <w:jc w:val="center"/>
              <w:rPr>
                <w:rFonts w:ascii="Times New Roman" w:eastAsia="Times New Roman" w:hAnsi="Times New Roman" w:cs="Times New Roman"/>
                <w:sz w:val="35"/>
                <w:szCs w:val="35"/>
                <w:lang w:eastAsia="ru-RU"/>
              </w:rPr>
            </w:pPr>
          </w:p>
        </w:tc>
        <w:tc>
          <w:tcPr>
            <w:tcW w:w="7523" w:type="dxa"/>
          </w:tcPr>
          <w:p w:rsidR="00D16312" w:rsidRPr="002C2154" w:rsidRDefault="00D16312" w:rsidP="00D16312">
            <w:pPr>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Программа «Комплексного развития систем коммунальной инфраструктуры </w:t>
            </w:r>
            <w:r>
              <w:rPr>
                <w:rFonts w:ascii="Times New Roman" w:eastAsia="Times New Roman" w:hAnsi="Times New Roman" w:cs="Times New Roman"/>
                <w:bCs/>
                <w:sz w:val="28"/>
                <w:szCs w:val="28"/>
                <w:lang w:eastAsia="ru-RU"/>
              </w:rPr>
              <w:t>Светлогорского</w:t>
            </w:r>
            <w:r w:rsidRPr="002C2154">
              <w:rPr>
                <w:rFonts w:ascii="Times New Roman" w:eastAsia="Times New Roman" w:hAnsi="Times New Roman" w:cs="Times New Roman"/>
                <w:bCs/>
                <w:sz w:val="28"/>
                <w:szCs w:val="28"/>
                <w:lang w:eastAsia="ru-RU"/>
              </w:rPr>
              <w:t xml:space="preserve"> сельского поселения Пожарского муниципального района </w:t>
            </w:r>
            <w:r w:rsidRPr="002C2154">
              <w:rPr>
                <w:rFonts w:ascii="Times New Roman" w:eastAsia="Times New Roman" w:hAnsi="Times New Roman" w:cs="Times New Roman"/>
                <w:sz w:val="28"/>
                <w:szCs w:val="28"/>
                <w:lang w:eastAsia="ru-RU"/>
              </w:rPr>
              <w:t>Приморского края на 2021-2031 годы»</w:t>
            </w:r>
            <w:r w:rsidRPr="002C2154">
              <w:rPr>
                <w:rFonts w:ascii="Times New Roman" w:eastAsia="Times New Roman" w:hAnsi="Times New Roman" w:cs="Times New Roman"/>
                <w:bCs/>
                <w:sz w:val="28"/>
                <w:szCs w:val="28"/>
                <w:lang w:eastAsia="ru-RU"/>
              </w:rPr>
              <w:t xml:space="preserve"> </w:t>
            </w:r>
            <w:r w:rsidRPr="002C2154">
              <w:rPr>
                <w:rFonts w:ascii="Times New Roman" w:eastAsia="Times New Roman" w:hAnsi="Times New Roman" w:cs="Times New Roman"/>
                <w:sz w:val="28"/>
                <w:szCs w:val="28"/>
                <w:lang w:eastAsia="ru-RU"/>
              </w:rPr>
              <w:t>(далее – Программа)</w:t>
            </w:r>
          </w:p>
        </w:tc>
      </w:tr>
      <w:tr w:rsidR="00D16312" w:rsidTr="00D16312">
        <w:trPr>
          <w:trHeight w:val="1022"/>
        </w:trPr>
        <w:tc>
          <w:tcPr>
            <w:tcW w:w="2684" w:type="dxa"/>
          </w:tcPr>
          <w:p w:rsidR="00D16312" w:rsidRPr="00C84884" w:rsidRDefault="00D16312" w:rsidP="00D16312">
            <w:pPr>
              <w:rPr>
                <w:rFonts w:ascii="Times New Roman" w:eastAsia="Times New Roman" w:hAnsi="Times New Roman" w:cs="Times New Roman"/>
                <w:sz w:val="28"/>
                <w:szCs w:val="26"/>
                <w:lang w:eastAsia="ru-RU"/>
              </w:rPr>
            </w:pPr>
            <w:r w:rsidRPr="002C2154">
              <w:rPr>
                <w:rFonts w:ascii="Times New Roman" w:eastAsia="Times New Roman" w:hAnsi="Times New Roman" w:cs="Times New Roman"/>
                <w:sz w:val="28"/>
                <w:szCs w:val="26"/>
                <w:lang w:eastAsia="ru-RU"/>
              </w:rPr>
              <w:t>Ответственный исполнитель программы</w:t>
            </w:r>
          </w:p>
        </w:tc>
        <w:tc>
          <w:tcPr>
            <w:tcW w:w="7523" w:type="dxa"/>
          </w:tcPr>
          <w:p w:rsidR="00D16312" w:rsidRPr="002C2154" w:rsidRDefault="00D16312" w:rsidP="00D1631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Отдел жизнеобеспечения, дорожного хозяйства и транспортных услуг администрации</w:t>
            </w:r>
            <w:r w:rsidRPr="002C21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Пожарского муниципального района </w:t>
            </w:r>
            <w:r w:rsidRPr="002C2154">
              <w:rPr>
                <w:rFonts w:ascii="Times New Roman" w:eastAsia="Times New Roman" w:hAnsi="Times New Roman" w:cs="Times New Roman"/>
                <w:sz w:val="28"/>
                <w:szCs w:val="28"/>
                <w:lang w:eastAsia="ru-RU"/>
              </w:rPr>
              <w:t>Приморского</w:t>
            </w:r>
            <w:r>
              <w:rPr>
                <w:rFonts w:ascii="Times New Roman" w:eastAsia="Times New Roman" w:hAnsi="Times New Roman" w:cs="Times New Roman"/>
                <w:sz w:val="28"/>
                <w:szCs w:val="28"/>
                <w:lang w:eastAsia="ru-RU"/>
              </w:rPr>
              <w:t xml:space="preserve"> края</w:t>
            </w:r>
          </w:p>
        </w:tc>
      </w:tr>
      <w:tr w:rsidR="00D16312" w:rsidTr="00D16312">
        <w:trPr>
          <w:trHeight w:val="697"/>
        </w:trPr>
        <w:tc>
          <w:tcPr>
            <w:tcW w:w="2684" w:type="dxa"/>
          </w:tcPr>
          <w:p w:rsidR="00D16312" w:rsidRPr="002C2154" w:rsidRDefault="00D16312" w:rsidP="00D16312">
            <w:pPr>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Соисполнители программы</w:t>
            </w:r>
          </w:p>
        </w:tc>
        <w:tc>
          <w:tcPr>
            <w:tcW w:w="7523" w:type="dxa"/>
          </w:tcPr>
          <w:p w:rsidR="00D16312" w:rsidRPr="004F0C2A" w:rsidRDefault="00D16312" w:rsidP="00D16312">
            <w:pPr>
              <w:tabs>
                <w:tab w:val="left" w:pos="4875"/>
              </w:tabs>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Финансовое управление администрации Пожарского муниципального района</w:t>
            </w:r>
          </w:p>
        </w:tc>
      </w:tr>
      <w:tr w:rsidR="00D16312" w:rsidTr="00D16312">
        <w:trPr>
          <w:trHeight w:val="951"/>
        </w:trPr>
        <w:tc>
          <w:tcPr>
            <w:tcW w:w="2684" w:type="dxa"/>
          </w:tcPr>
          <w:p w:rsidR="00D16312" w:rsidRPr="002C2154" w:rsidRDefault="00D16312" w:rsidP="00D16312">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Цели программы</w:t>
            </w:r>
          </w:p>
        </w:tc>
        <w:tc>
          <w:tcPr>
            <w:tcW w:w="7523" w:type="dxa"/>
          </w:tcPr>
          <w:p w:rsidR="00D16312" w:rsidRPr="00844EB8" w:rsidRDefault="00D16312" w:rsidP="00D16312">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 xml:space="preserve">Комплексное развитие систем коммунальной инфраструктуры, реконструкция и модернизация систем коммунальной инфраструктуры, улучшение экологической ситуации на территории </w:t>
            </w:r>
            <w:r>
              <w:rPr>
                <w:rFonts w:ascii="Times New Roman" w:eastAsia="Times New Roman" w:hAnsi="Times New Roman" w:cs="Times New Roman"/>
                <w:bCs/>
                <w:sz w:val="28"/>
                <w:szCs w:val="35"/>
                <w:lang w:eastAsia="ru-RU"/>
              </w:rPr>
              <w:t>Светлогорского</w:t>
            </w:r>
            <w:r w:rsidRPr="00844EB8">
              <w:rPr>
                <w:rFonts w:ascii="Times New Roman" w:eastAsia="Times New Roman" w:hAnsi="Times New Roman" w:cs="Times New Roman"/>
                <w:bCs/>
                <w:sz w:val="28"/>
                <w:szCs w:val="35"/>
                <w:lang w:eastAsia="ru-RU"/>
              </w:rPr>
              <w:t xml:space="preserve"> </w:t>
            </w:r>
            <w:r w:rsidRPr="00844EB8">
              <w:rPr>
                <w:rFonts w:ascii="Times New Roman" w:eastAsia="Times New Roman" w:hAnsi="Times New Roman" w:cs="Times New Roman"/>
                <w:bCs/>
                <w:sz w:val="28"/>
                <w:szCs w:val="28"/>
                <w:lang w:eastAsia="ru-RU"/>
              </w:rPr>
              <w:t xml:space="preserve">сельского поселения Пожарского муниципального района </w:t>
            </w:r>
            <w:r w:rsidRPr="00844EB8">
              <w:rPr>
                <w:rFonts w:ascii="Times New Roman" w:eastAsia="Times New Roman" w:hAnsi="Times New Roman" w:cs="Times New Roman"/>
                <w:sz w:val="28"/>
                <w:szCs w:val="28"/>
                <w:lang w:eastAsia="ru-RU"/>
              </w:rPr>
              <w:t xml:space="preserve">Приморского края </w:t>
            </w:r>
            <w:r w:rsidRPr="00844EB8">
              <w:rPr>
                <w:rFonts w:ascii="Times New Roman" w:hAnsi="Times New Roman" w:cs="Times New Roman"/>
                <w:sz w:val="28"/>
                <w:szCs w:val="28"/>
              </w:rPr>
              <w:t>(далее – Сельское поселение), качественное и надежное обеспечение коммунальными услугами потребителей.</w:t>
            </w:r>
          </w:p>
          <w:p w:rsidR="00D16312" w:rsidRPr="00844EB8" w:rsidRDefault="00D16312" w:rsidP="00D16312">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Программа является базовым документом дальнейшей разработки инвестиционных, производственных программ организаций коммунального комплекса и целевых программ Сельского поселения.</w:t>
            </w:r>
          </w:p>
          <w:p w:rsidR="00D16312" w:rsidRPr="00844EB8" w:rsidRDefault="00D16312" w:rsidP="00D16312">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Сельского поселения, в целях:</w:t>
            </w:r>
          </w:p>
          <w:p w:rsidR="00D16312" w:rsidRPr="00844EB8" w:rsidRDefault="00D16312" w:rsidP="00D16312">
            <w:pPr>
              <w:pStyle w:val="a3"/>
              <w:numPr>
                <w:ilvl w:val="1"/>
                <w:numId w:val="4"/>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повышения уровня надежности, качества и эффективности работы коммунального комплекса;</w:t>
            </w:r>
          </w:p>
          <w:p w:rsidR="00D16312" w:rsidRPr="00844EB8" w:rsidRDefault="00D16312" w:rsidP="00D16312">
            <w:pPr>
              <w:pStyle w:val="a3"/>
              <w:numPr>
                <w:ilvl w:val="1"/>
                <w:numId w:val="4"/>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D16312" w:rsidTr="00D16312">
        <w:trPr>
          <w:trHeight w:val="989"/>
        </w:trPr>
        <w:tc>
          <w:tcPr>
            <w:tcW w:w="2684" w:type="dxa"/>
          </w:tcPr>
          <w:p w:rsidR="00D16312" w:rsidRPr="002C2154" w:rsidRDefault="00D16312" w:rsidP="00D16312">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 xml:space="preserve">Задачи программы </w:t>
            </w:r>
          </w:p>
        </w:tc>
        <w:tc>
          <w:tcPr>
            <w:tcW w:w="7523" w:type="dxa"/>
          </w:tcPr>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инженерно-техническая оптимизация систем коммунальной инфраструктуры;</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перспективное планирование развития систем коммунальной инфраструктуры;</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инвестиционной привлекательности коммунальной инфраструктуры;</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сбалансированности интересов субъектов коммунальной инфраструктуры и потребителей;</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надежности коммунальных систем и качества комму</w:t>
            </w:r>
            <w:r>
              <w:rPr>
                <w:rFonts w:ascii="Times New Roman" w:eastAsia="Times New Roman" w:hAnsi="Times New Roman" w:cs="Times New Roman"/>
                <w:sz w:val="28"/>
                <w:szCs w:val="28"/>
                <w:lang w:eastAsia="ru-RU"/>
              </w:rPr>
              <w:t>нальных услуг С</w:t>
            </w:r>
            <w:r w:rsidRPr="002C2154">
              <w:rPr>
                <w:rFonts w:ascii="Times New Roman" w:eastAsia="Times New Roman" w:hAnsi="Times New Roman" w:cs="Times New Roman"/>
                <w:sz w:val="28"/>
                <w:szCs w:val="28"/>
                <w:lang w:eastAsia="ru-RU"/>
              </w:rPr>
              <w:t>ельского поселения;</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более комфортны</w:t>
            </w:r>
            <w:r>
              <w:rPr>
                <w:rFonts w:ascii="Times New Roman" w:eastAsia="Times New Roman" w:hAnsi="Times New Roman" w:cs="Times New Roman"/>
                <w:sz w:val="28"/>
                <w:szCs w:val="28"/>
                <w:lang w:eastAsia="ru-RU"/>
              </w:rPr>
              <w:t xml:space="preserve">х условий проживания </w:t>
            </w:r>
            <w:r>
              <w:rPr>
                <w:rFonts w:ascii="Times New Roman" w:eastAsia="Times New Roman" w:hAnsi="Times New Roman" w:cs="Times New Roman"/>
                <w:sz w:val="28"/>
                <w:szCs w:val="28"/>
                <w:lang w:eastAsia="ru-RU"/>
              </w:rPr>
              <w:lastRenderedPageBreak/>
              <w:t>населения С</w:t>
            </w:r>
            <w:r w:rsidRPr="002C2154">
              <w:rPr>
                <w:rFonts w:ascii="Times New Roman" w:eastAsia="Times New Roman" w:hAnsi="Times New Roman" w:cs="Times New Roman"/>
                <w:sz w:val="28"/>
                <w:szCs w:val="28"/>
                <w:lang w:eastAsia="ru-RU"/>
              </w:rPr>
              <w:t>ельского поселения;</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совершенствование механизмов развития энергосбережения и повышение </w:t>
            </w:r>
            <w:proofErr w:type="spellStart"/>
            <w:r w:rsidRPr="002C2154">
              <w:rPr>
                <w:rFonts w:ascii="Times New Roman" w:eastAsia="Times New Roman" w:hAnsi="Times New Roman" w:cs="Times New Roman"/>
                <w:sz w:val="28"/>
                <w:szCs w:val="28"/>
                <w:lang w:eastAsia="ru-RU"/>
              </w:rPr>
              <w:t>энергоэффективнос</w:t>
            </w:r>
            <w:r>
              <w:rPr>
                <w:rFonts w:ascii="Times New Roman" w:eastAsia="Times New Roman" w:hAnsi="Times New Roman" w:cs="Times New Roman"/>
                <w:sz w:val="28"/>
                <w:szCs w:val="28"/>
                <w:lang w:eastAsia="ru-RU"/>
              </w:rPr>
              <w:t>ти</w:t>
            </w:r>
            <w:proofErr w:type="spellEnd"/>
            <w:r>
              <w:rPr>
                <w:rFonts w:ascii="Times New Roman" w:eastAsia="Times New Roman" w:hAnsi="Times New Roman" w:cs="Times New Roman"/>
                <w:sz w:val="28"/>
                <w:szCs w:val="28"/>
                <w:lang w:eastAsia="ru-RU"/>
              </w:rPr>
              <w:t xml:space="preserve">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снижение потерь при поставке ресурсов потребителям;</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улучше</w:t>
            </w:r>
            <w:r>
              <w:rPr>
                <w:rFonts w:ascii="Times New Roman" w:eastAsia="Times New Roman" w:hAnsi="Times New Roman" w:cs="Times New Roman"/>
                <w:sz w:val="28"/>
                <w:szCs w:val="28"/>
                <w:lang w:eastAsia="ru-RU"/>
              </w:rPr>
              <w:t>ние экологической обстановки в С</w:t>
            </w:r>
            <w:r w:rsidRPr="002C2154">
              <w:rPr>
                <w:rFonts w:ascii="Times New Roman" w:eastAsia="Times New Roman" w:hAnsi="Times New Roman" w:cs="Times New Roman"/>
                <w:sz w:val="28"/>
                <w:szCs w:val="28"/>
                <w:lang w:eastAsia="ru-RU"/>
              </w:rPr>
              <w:t>ельском поселении;</w:t>
            </w:r>
          </w:p>
          <w:p w:rsidR="00D16312" w:rsidRPr="002C2154" w:rsidRDefault="00D16312" w:rsidP="00D1631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разработка мероприятий по комплексной реконструкции и модернизации систем коммунальной инфраструктуры;</w:t>
            </w:r>
          </w:p>
          <w:p w:rsidR="00D16312" w:rsidRPr="002C2154" w:rsidRDefault="00D16312" w:rsidP="00D16312">
            <w:pPr>
              <w:pStyle w:val="a3"/>
              <w:tabs>
                <w:tab w:val="left" w:pos="459"/>
              </w:tabs>
              <w:ind w:left="34"/>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11) взаимосвязанное по срокам и объемам финансирования перспективное планирование развития сист</w:t>
            </w:r>
            <w:r>
              <w:rPr>
                <w:rFonts w:ascii="Times New Roman" w:eastAsia="Times New Roman" w:hAnsi="Times New Roman" w:cs="Times New Roman"/>
                <w:sz w:val="28"/>
                <w:szCs w:val="28"/>
                <w:lang w:eastAsia="ru-RU"/>
              </w:rPr>
              <w:t>ем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tc>
      </w:tr>
      <w:tr w:rsidR="00D16312" w:rsidTr="00D16312">
        <w:trPr>
          <w:trHeight w:val="951"/>
        </w:trPr>
        <w:tc>
          <w:tcPr>
            <w:tcW w:w="2684" w:type="dxa"/>
          </w:tcPr>
          <w:p w:rsidR="00D16312" w:rsidRPr="002C2154" w:rsidRDefault="00D16312" w:rsidP="00D16312">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lastRenderedPageBreak/>
              <w:t>Целевые показатели</w:t>
            </w:r>
          </w:p>
        </w:tc>
        <w:tc>
          <w:tcPr>
            <w:tcW w:w="7523" w:type="dxa"/>
          </w:tcPr>
          <w:p w:rsidR="00D16312" w:rsidRPr="00844EB8" w:rsidRDefault="00D16312" w:rsidP="00D1631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критерии доступности и доля охвата населения коммунальными услугами;</w:t>
            </w:r>
          </w:p>
          <w:p w:rsidR="00D16312" w:rsidRPr="00844EB8" w:rsidRDefault="00D16312" w:rsidP="00D1631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 xml:space="preserve">показатели надежности (бесперебойности) систем </w:t>
            </w:r>
            <w:proofErr w:type="spellStart"/>
            <w:r w:rsidRPr="00844EB8">
              <w:rPr>
                <w:rFonts w:ascii="Times New Roman" w:eastAsia="Times New Roman" w:hAnsi="Times New Roman" w:cs="Times New Roman"/>
                <w:sz w:val="28"/>
                <w:szCs w:val="28"/>
                <w:lang w:eastAsia="ru-RU"/>
              </w:rPr>
              <w:t>ресурсоснабжения</w:t>
            </w:r>
            <w:proofErr w:type="spellEnd"/>
            <w:r w:rsidRPr="00844EB8">
              <w:rPr>
                <w:rFonts w:ascii="Times New Roman" w:eastAsia="Times New Roman" w:hAnsi="Times New Roman" w:cs="Times New Roman"/>
                <w:sz w:val="28"/>
                <w:szCs w:val="28"/>
                <w:lang w:eastAsia="ru-RU"/>
              </w:rPr>
              <w:t>;</w:t>
            </w:r>
          </w:p>
          <w:p w:rsidR="00D16312" w:rsidRPr="00844EB8" w:rsidRDefault="00D16312" w:rsidP="00D1631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эффективности производства коммунальных ресурсов и их потребления;</w:t>
            </w:r>
          </w:p>
          <w:p w:rsidR="00D16312" w:rsidRPr="00844EB8" w:rsidRDefault="00D16312" w:rsidP="00D1631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воздействия на окружающую среду;</w:t>
            </w:r>
          </w:p>
          <w:p w:rsidR="00D16312" w:rsidRPr="00844EB8" w:rsidRDefault="00D16312" w:rsidP="00D1631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перспективной обеспеченности и потребности застройки Сельского поселения;</w:t>
            </w:r>
          </w:p>
          <w:p w:rsidR="00D16312" w:rsidRPr="002C2154" w:rsidRDefault="00D16312" w:rsidP="00D1631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w:t>
            </w:r>
            <w:r w:rsidRPr="002C2154">
              <w:rPr>
                <w:rFonts w:ascii="Times New Roman" w:hAnsi="Times New Roman" w:cs="Times New Roman"/>
                <w:sz w:val="28"/>
                <w:szCs w:val="21"/>
              </w:rPr>
              <w:t xml:space="preserve"> качества коммунальных ресурсов.</w:t>
            </w:r>
          </w:p>
        </w:tc>
      </w:tr>
      <w:tr w:rsidR="00D16312" w:rsidTr="00D16312">
        <w:trPr>
          <w:trHeight w:val="989"/>
        </w:trPr>
        <w:tc>
          <w:tcPr>
            <w:tcW w:w="2684" w:type="dxa"/>
          </w:tcPr>
          <w:p w:rsidR="00D16312" w:rsidRPr="002C2154" w:rsidRDefault="00D16312" w:rsidP="00D16312">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Срок и этапы реализации программы</w:t>
            </w:r>
          </w:p>
        </w:tc>
        <w:tc>
          <w:tcPr>
            <w:tcW w:w="7523" w:type="dxa"/>
          </w:tcPr>
          <w:p w:rsidR="00D16312" w:rsidRPr="002C2154" w:rsidRDefault="00D16312" w:rsidP="00D16312">
            <w:pPr>
              <w:pStyle w:val="a3"/>
              <w:ind w:left="0"/>
              <w:rPr>
                <w:rFonts w:ascii="Times New Roman" w:eastAsia="Times New Roman" w:hAnsi="Times New Roman" w:cs="Times New Roman"/>
                <w:sz w:val="28"/>
                <w:szCs w:val="28"/>
                <w:lang w:eastAsia="ru-RU"/>
              </w:rPr>
            </w:pPr>
            <w:r w:rsidRPr="001C1FE2">
              <w:rPr>
                <w:rFonts w:ascii="Times New Roman" w:hAnsi="Times New Roman" w:cs="Times New Roman"/>
                <w:sz w:val="28"/>
                <w:szCs w:val="28"/>
              </w:rPr>
              <w:t>Срок и реализация программы бу</w:t>
            </w:r>
            <w:r>
              <w:rPr>
                <w:rFonts w:ascii="Times New Roman" w:hAnsi="Times New Roman" w:cs="Times New Roman"/>
                <w:sz w:val="28"/>
                <w:szCs w:val="28"/>
              </w:rPr>
              <w:t>дет проходить в один этап с 2021 по 2031</w:t>
            </w:r>
            <w:r w:rsidRPr="001C1FE2">
              <w:rPr>
                <w:rFonts w:ascii="Times New Roman" w:hAnsi="Times New Roman" w:cs="Times New Roman"/>
                <w:sz w:val="28"/>
                <w:szCs w:val="28"/>
              </w:rPr>
              <w:t xml:space="preserve"> годы.</w:t>
            </w:r>
          </w:p>
        </w:tc>
      </w:tr>
      <w:tr w:rsidR="00D16312" w:rsidTr="00D16312">
        <w:trPr>
          <w:trHeight w:val="951"/>
        </w:trPr>
        <w:tc>
          <w:tcPr>
            <w:tcW w:w="2684" w:type="dxa"/>
          </w:tcPr>
          <w:p w:rsidR="00D16312" w:rsidRPr="002C2154" w:rsidRDefault="00D16312" w:rsidP="00D16312">
            <w:pPr>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Объемы требуемых капитальных вложений</w:t>
            </w:r>
          </w:p>
        </w:tc>
        <w:tc>
          <w:tcPr>
            <w:tcW w:w="7523" w:type="dxa"/>
          </w:tcPr>
          <w:p w:rsidR="00D16312" w:rsidRPr="002C2154" w:rsidRDefault="00D16312" w:rsidP="00D16312">
            <w:pPr>
              <w:jc w:val="both"/>
              <w:rPr>
                <w:rFonts w:ascii="Times New Roman" w:hAnsi="Times New Roman" w:cs="Times New Roman"/>
                <w:sz w:val="28"/>
                <w:szCs w:val="21"/>
              </w:rPr>
            </w:pPr>
            <w:r w:rsidRPr="002C2154">
              <w:rPr>
                <w:rFonts w:ascii="Times New Roman" w:hAnsi="Times New Roman" w:cs="Times New Roman"/>
                <w:sz w:val="28"/>
                <w:szCs w:val="21"/>
              </w:rPr>
              <w:t xml:space="preserve">Финансовое обеспечение мероприятий Программы осуществляется за счёт средств бюджета Приморского края, средств бюджета Пожарского муниципального района. </w:t>
            </w:r>
          </w:p>
          <w:p w:rsidR="00D16312" w:rsidRDefault="00D16312" w:rsidP="00D16312">
            <w:pPr>
              <w:pStyle w:val="a3"/>
              <w:ind w:left="0"/>
              <w:rPr>
                <w:rFonts w:ascii="Times New Roman" w:hAnsi="Times New Roman" w:cs="Times New Roman"/>
                <w:sz w:val="28"/>
                <w:szCs w:val="21"/>
              </w:rPr>
            </w:pPr>
            <w:r w:rsidRPr="002C2154">
              <w:rPr>
                <w:rFonts w:ascii="Times New Roman" w:hAnsi="Times New Roman" w:cs="Times New Roman"/>
                <w:sz w:val="28"/>
                <w:szCs w:val="21"/>
              </w:rPr>
              <w:t xml:space="preserve">Объём финансирования Программы составляет </w:t>
            </w:r>
            <w:r w:rsidRPr="0073296B">
              <w:rPr>
                <w:rFonts w:ascii="Times New Roman" w:hAnsi="Times New Roman" w:cs="Times New Roman"/>
                <w:sz w:val="28"/>
                <w:szCs w:val="21"/>
              </w:rPr>
              <w:t>3300,00</w:t>
            </w:r>
            <w:r>
              <w:rPr>
                <w:rFonts w:ascii="Times New Roman" w:hAnsi="Times New Roman" w:cs="Times New Roman"/>
                <w:sz w:val="28"/>
                <w:szCs w:val="21"/>
              </w:rPr>
              <w:t xml:space="preserve"> </w:t>
            </w:r>
            <w:r w:rsidRPr="002C2154">
              <w:rPr>
                <w:rFonts w:ascii="Times New Roman" w:hAnsi="Times New Roman" w:cs="Times New Roman"/>
                <w:sz w:val="28"/>
                <w:szCs w:val="21"/>
              </w:rPr>
              <w:t>тыс. руб.</w:t>
            </w:r>
            <w:r>
              <w:rPr>
                <w:rFonts w:ascii="Times New Roman" w:hAnsi="Times New Roman" w:cs="Times New Roman"/>
                <w:sz w:val="28"/>
                <w:szCs w:val="21"/>
              </w:rPr>
              <w:t xml:space="preserve">, в </w:t>
            </w:r>
            <w:proofErr w:type="spellStart"/>
            <w:r>
              <w:rPr>
                <w:rFonts w:ascii="Times New Roman" w:hAnsi="Times New Roman" w:cs="Times New Roman"/>
                <w:sz w:val="28"/>
                <w:szCs w:val="21"/>
              </w:rPr>
              <w:t>т.ч</w:t>
            </w:r>
            <w:proofErr w:type="spellEnd"/>
            <w:r>
              <w:rPr>
                <w:rFonts w:ascii="Times New Roman" w:hAnsi="Times New Roman" w:cs="Times New Roman"/>
                <w:sz w:val="28"/>
                <w:szCs w:val="21"/>
              </w:rPr>
              <w:t>. по годам:</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2021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2022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2023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2024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2025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2026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2027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2028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2029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2030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16312" w:rsidRPr="002C2154" w:rsidRDefault="00D16312" w:rsidP="00D16312">
            <w:pPr>
              <w:pStyle w:val="a3"/>
              <w:ind w:left="0"/>
              <w:rPr>
                <w:rFonts w:ascii="Times New Roman" w:hAnsi="Times New Roman" w:cs="Times New Roman"/>
                <w:sz w:val="28"/>
                <w:szCs w:val="21"/>
              </w:rPr>
            </w:pPr>
            <w:r>
              <w:rPr>
                <w:rFonts w:ascii="Times New Roman" w:hAnsi="Times New Roman" w:cs="Times New Roman"/>
                <w:sz w:val="28"/>
                <w:szCs w:val="21"/>
              </w:rPr>
              <w:t xml:space="preserve">2031 – 300,00 </w:t>
            </w:r>
            <w:r w:rsidRPr="002C2154">
              <w:rPr>
                <w:rFonts w:ascii="Times New Roman" w:hAnsi="Times New Roman" w:cs="Times New Roman"/>
                <w:sz w:val="28"/>
                <w:szCs w:val="21"/>
              </w:rPr>
              <w:t>тыс. руб.</w:t>
            </w:r>
          </w:p>
        </w:tc>
      </w:tr>
      <w:tr w:rsidR="00D16312" w:rsidTr="00D16312">
        <w:trPr>
          <w:trHeight w:val="989"/>
        </w:trPr>
        <w:tc>
          <w:tcPr>
            <w:tcW w:w="2684" w:type="dxa"/>
          </w:tcPr>
          <w:p w:rsidR="00D16312" w:rsidRPr="002C2154" w:rsidRDefault="00D16312" w:rsidP="00D16312">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Ожидаемые результаты реализации программы</w:t>
            </w:r>
          </w:p>
        </w:tc>
        <w:tc>
          <w:tcPr>
            <w:tcW w:w="7523" w:type="dxa"/>
          </w:tcPr>
          <w:p w:rsidR="00D16312" w:rsidRDefault="00D16312" w:rsidP="00D16312">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Технологические результаты:</w:t>
            </w:r>
          </w:p>
          <w:p w:rsidR="00D16312" w:rsidRPr="00844EB8"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844EB8">
              <w:rPr>
                <w:rFonts w:ascii="Times New Roman" w:hAnsi="Times New Roman" w:cs="Times New Roman"/>
                <w:sz w:val="28"/>
                <w:szCs w:val="21"/>
              </w:rPr>
              <w:t>повышение надежности работы системы коммунальной инфраструктуры;</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Pr>
                <w:rFonts w:ascii="Times New Roman" w:hAnsi="Times New Roman" w:cs="Times New Roman"/>
                <w:sz w:val="28"/>
                <w:szCs w:val="21"/>
              </w:rPr>
              <w:t>п</w:t>
            </w:r>
            <w:r w:rsidRPr="002C2154">
              <w:rPr>
                <w:rFonts w:ascii="Times New Roman" w:hAnsi="Times New Roman" w:cs="Times New Roman"/>
                <w:sz w:val="28"/>
                <w:szCs w:val="21"/>
              </w:rPr>
              <w:t xml:space="preserve">овышение эффективности использования систем </w:t>
            </w:r>
            <w:r w:rsidRPr="002C2154">
              <w:rPr>
                <w:rFonts w:ascii="Times New Roman" w:hAnsi="Times New Roman" w:cs="Times New Roman"/>
                <w:sz w:val="28"/>
                <w:szCs w:val="21"/>
              </w:rPr>
              <w:lastRenderedPageBreak/>
              <w:t>коммунальной инфраструктуры;</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устойчивости системы коммунальной инфраструктуры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обеспечение потребителей коммунальными услугами в необходимом объеме;</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оптимизация управления электроснабжением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внедрение энергосберегающих технологий;</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удельного расхода электроэнергии для выработки энергоресурсов;</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потерь коммунальных ресурсов.</w:t>
            </w:r>
          </w:p>
          <w:p w:rsidR="00D16312" w:rsidRPr="002C2154" w:rsidRDefault="00D16312" w:rsidP="00D16312">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Социальные результаты:</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полным комплексом жилищно-коммунальных услуг жителей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надежности и качества предоставления коммунальных услуг;</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рациональное использование природных ресурсов.</w:t>
            </w:r>
          </w:p>
          <w:p w:rsidR="00D16312" w:rsidRPr="002C2154" w:rsidRDefault="00D16312" w:rsidP="00D16312">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Экономические результаты:</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эффективности финансово хозяйственной деятельности предприятий коммунального комплекса;</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плановое развитие коммунальной инфраструктуры в соответствии с документами территориального планирования развития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D16312" w:rsidRPr="002C2154" w:rsidRDefault="00D16312" w:rsidP="00D1631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повышение инвестиционной привлекательности организаций коммунального комплекса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tc>
      </w:tr>
    </w:tbl>
    <w:p w:rsidR="00D523A6" w:rsidRDefault="00D523A6" w:rsidP="000543D5">
      <w:pPr>
        <w:pStyle w:val="a3"/>
        <w:spacing w:after="0" w:line="240" w:lineRule="auto"/>
        <w:ind w:left="1080"/>
        <w:jc w:val="center"/>
        <w:rPr>
          <w:rFonts w:ascii="Arial" w:eastAsia="Times New Roman" w:hAnsi="Arial" w:cs="Arial"/>
          <w:b/>
          <w:sz w:val="18"/>
          <w:szCs w:val="18"/>
          <w:lang w:eastAsia="ru-RU"/>
        </w:rPr>
      </w:pPr>
    </w:p>
    <w:p w:rsidR="000543D5" w:rsidRPr="00D523A6" w:rsidRDefault="00D371ED" w:rsidP="00D16312">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D523A6">
        <w:rPr>
          <w:rFonts w:ascii="Times New Roman" w:hAnsi="Times New Roman" w:cs="Times New Roman"/>
          <w:b/>
          <w:sz w:val="28"/>
          <w:szCs w:val="28"/>
        </w:rPr>
        <w:t>Характеристика существующего состояния систем коммунальной инфраструктуры</w:t>
      </w:r>
    </w:p>
    <w:p w:rsidR="000543D5" w:rsidRPr="00D523A6" w:rsidRDefault="000543D5" w:rsidP="00D16312">
      <w:pPr>
        <w:spacing w:after="0" w:line="240" w:lineRule="auto"/>
        <w:ind w:firstLine="709"/>
        <w:jc w:val="center"/>
        <w:rPr>
          <w:rFonts w:ascii="Times New Roman" w:hAnsi="Times New Roman" w:cs="Times New Roman"/>
          <w:b/>
          <w:sz w:val="28"/>
          <w:szCs w:val="28"/>
        </w:rPr>
      </w:pPr>
    </w:p>
    <w:p w:rsidR="00D523A6" w:rsidRPr="00D16312" w:rsidRDefault="00D371ED" w:rsidP="00D16312">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16312">
        <w:rPr>
          <w:rFonts w:ascii="Times New Roman" w:hAnsi="Times New Roman" w:cs="Times New Roman"/>
          <w:b/>
          <w:sz w:val="28"/>
          <w:szCs w:val="28"/>
        </w:rPr>
        <w:t>Характеристика систем водоснабжения</w:t>
      </w:r>
    </w:p>
    <w:p w:rsidR="00984F16" w:rsidRPr="00D523A6" w:rsidRDefault="00984F16" w:rsidP="00D16312">
      <w:pPr>
        <w:spacing w:after="0" w:line="240" w:lineRule="auto"/>
        <w:ind w:firstLine="709"/>
        <w:jc w:val="center"/>
        <w:rPr>
          <w:rFonts w:ascii="Times New Roman" w:hAnsi="Times New Roman" w:cs="Times New Roman"/>
          <w:b/>
          <w:sz w:val="28"/>
          <w:szCs w:val="28"/>
        </w:rPr>
      </w:pPr>
    </w:p>
    <w:p w:rsidR="005D4E5C" w:rsidRPr="00D523A6" w:rsidRDefault="005D4E5C"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Население, предприятия и учреждения </w:t>
      </w:r>
      <w:r w:rsidR="00984F16">
        <w:rPr>
          <w:rFonts w:ascii="Times New Roman" w:hAnsi="Times New Roman" w:cs="Times New Roman"/>
          <w:sz w:val="28"/>
          <w:szCs w:val="28"/>
        </w:rPr>
        <w:t>С</w:t>
      </w:r>
      <w:r w:rsidRPr="00D523A6">
        <w:rPr>
          <w:rFonts w:ascii="Times New Roman" w:hAnsi="Times New Roman" w:cs="Times New Roman"/>
          <w:sz w:val="28"/>
          <w:szCs w:val="28"/>
        </w:rPr>
        <w:t xml:space="preserve">ельского поселения </w:t>
      </w:r>
      <w:r w:rsidR="00984F16">
        <w:rPr>
          <w:rFonts w:ascii="Times New Roman" w:hAnsi="Times New Roman" w:cs="Times New Roman"/>
          <w:sz w:val="28"/>
          <w:szCs w:val="28"/>
        </w:rPr>
        <w:t xml:space="preserve">                        </w:t>
      </w:r>
      <w:proofErr w:type="gramStart"/>
      <w:r w:rsidR="00984F16">
        <w:rPr>
          <w:rFonts w:ascii="Times New Roman" w:hAnsi="Times New Roman" w:cs="Times New Roman"/>
          <w:sz w:val="28"/>
          <w:szCs w:val="28"/>
        </w:rPr>
        <w:t xml:space="preserve">   </w:t>
      </w:r>
      <w:r w:rsidRPr="00D523A6">
        <w:rPr>
          <w:rFonts w:ascii="Times New Roman" w:hAnsi="Times New Roman" w:cs="Times New Roman"/>
          <w:sz w:val="28"/>
          <w:szCs w:val="28"/>
        </w:rPr>
        <w:t>(</w:t>
      </w:r>
      <w:proofErr w:type="gramEnd"/>
      <w:r w:rsidRPr="00D523A6">
        <w:rPr>
          <w:rFonts w:ascii="Times New Roman" w:hAnsi="Times New Roman" w:cs="Times New Roman"/>
          <w:sz w:val="28"/>
          <w:szCs w:val="28"/>
        </w:rPr>
        <w:t xml:space="preserve">с. Светлогорье) обеспечиваются водой по централизованной системе с использованием скважин и водонапорных </w:t>
      </w:r>
      <w:r w:rsidR="00984F16">
        <w:rPr>
          <w:rFonts w:ascii="Times New Roman" w:hAnsi="Times New Roman" w:cs="Times New Roman"/>
          <w:sz w:val="28"/>
          <w:szCs w:val="28"/>
        </w:rPr>
        <w:t>башен, приведенных в таблице 1.</w:t>
      </w:r>
      <w:r w:rsidRPr="00D523A6">
        <w:rPr>
          <w:rFonts w:ascii="Times New Roman" w:hAnsi="Times New Roman" w:cs="Times New Roman"/>
          <w:sz w:val="28"/>
          <w:szCs w:val="28"/>
        </w:rPr>
        <w:t xml:space="preserve"> Всеми объектами и сетями ВКХ в </w:t>
      </w:r>
      <w:r w:rsidR="00984F16">
        <w:rPr>
          <w:rFonts w:ascii="Times New Roman" w:hAnsi="Times New Roman" w:cs="Times New Roman"/>
          <w:sz w:val="28"/>
          <w:szCs w:val="28"/>
        </w:rPr>
        <w:t xml:space="preserve">Сельском </w:t>
      </w:r>
      <w:r w:rsidRPr="00D523A6">
        <w:rPr>
          <w:rFonts w:ascii="Times New Roman" w:hAnsi="Times New Roman" w:cs="Times New Roman"/>
          <w:sz w:val="28"/>
          <w:szCs w:val="28"/>
        </w:rPr>
        <w:t xml:space="preserve">поселении управляет ООО «УК </w:t>
      </w:r>
      <w:proofErr w:type="spellStart"/>
      <w:r w:rsidRPr="00D523A6">
        <w:rPr>
          <w:rFonts w:ascii="Times New Roman" w:hAnsi="Times New Roman" w:cs="Times New Roman"/>
          <w:sz w:val="28"/>
          <w:szCs w:val="28"/>
        </w:rPr>
        <w:t>ПВЭСиК</w:t>
      </w:r>
      <w:proofErr w:type="spellEnd"/>
      <w:r w:rsidRPr="00D523A6">
        <w:rPr>
          <w:rFonts w:ascii="Times New Roman" w:hAnsi="Times New Roman" w:cs="Times New Roman"/>
          <w:sz w:val="28"/>
          <w:szCs w:val="28"/>
        </w:rPr>
        <w:t>». Обеспечение питьевой водой потребителей, не присоединенных к централизованной схеме, осуществляется либо из шахтных колодцев, обслуживающих группу зданий, либо из индивидуальных скважин.</w:t>
      </w:r>
    </w:p>
    <w:p w:rsidR="005D4E5C" w:rsidRPr="00D523A6" w:rsidRDefault="00984F16" w:rsidP="00984F1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1</w:t>
      </w:r>
      <w:r w:rsidR="005D4E5C" w:rsidRPr="00D523A6">
        <w:rPr>
          <w:rFonts w:ascii="Times New Roman" w:hAnsi="Times New Roman" w:cs="Times New Roman"/>
          <w:sz w:val="28"/>
          <w:szCs w:val="28"/>
        </w:rPr>
        <w:t xml:space="preserve"> – Перечень артезианских скважин и водонапорных башен, расположенных на территории  </w:t>
      </w:r>
      <w:r>
        <w:rPr>
          <w:rFonts w:ascii="Times New Roman" w:hAnsi="Times New Roman" w:cs="Times New Roman"/>
          <w:sz w:val="28"/>
          <w:szCs w:val="28"/>
        </w:rPr>
        <w:t>Сельского поселения</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4"/>
        <w:gridCol w:w="1690"/>
        <w:gridCol w:w="2517"/>
        <w:gridCol w:w="1398"/>
        <w:gridCol w:w="947"/>
        <w:gridCol w:w="2831"/>
      </w:tblGrid>
      <w:tr w:rsidR="005D4E5C" w:rsidRPr="00D16312" w:rsidTr="00984F16">
        <w:trPr>
          <w:trHeight w:hRule="exact" w:val="1195"/>
        </w:trPr>
        <w:tc>
          <w:tcPr>
            <w:tcW w:w="274" w:type="pct"/>
          </w:tcPr>
          <w:p w:rsidR="005D4E5C" w:rsidRPr="00D16312" w:rsidRDefault="005D4E5C" w:rsidP="00D16312">
            <w:pPr>
              <w:autoSpaceDE w:val="0"/>
              <w:autoSpaceDN w:val="0"/>
              <w:adjustRightInd w:val="0"/>
              <w:spacing w:after="0" w:line="240" w:lineRule="auto"/>
              <w:jc w:val="center"/>
              <w:rPr>
                <w:rFonts w:ascii="Times New Roman" w:hAnsi="Times New Roman" w:cs="Times New Roman"/>
                <w:sz w:val="24"/>
                <w:szCs w:val="24"/>
              </w:rPr>
            </w:pPr>
            <w:r w:rsidRPr="00D16312">
              <w:rPr>
                <w:rFonts w:ascii="Times New Roman" w:hAnsi="Times New Roman" w:cs="Times New Roman"/>
                <w:sz w:val="24"/>
                <w:szCs w:val="24"/>
              </w:rPr>
              <w:lastRenderedPageBreak/>
              <w:t>№</w:t>
            </w:r>
          </w:p>
          <w:p w:rsidR="005D4E5C" w:rsidRPr="00D16312" w:rsidRDefault="005D4E5C" w:rsidP="00D16312">
            <w:pPr>
              <w:autoSpaceDE w:val="0"/>
              <w:autoSpaceDN w:val="0"/>
              <w:adjustRightInd w:val="0"/>
              <w:spacing w:after="0" w:line="240" w:lineRule="auto"/>
              <w:jc w:val="center"/>
              <w:rPr>
                <w:rFonts w:ascii="Times New Roman" w:hAnsi="Times New Roman" w:cs="Times New Roman"/>
                <w:sz w:val="24"/>
                <w:szCs w:val="24"/>
              </w:rPr>
            </w:pPr>
            <w:r w:rsidRPr="00D16312">
              <w:rPr>
                <w:rFonts w:ascii="Times New Roman" w:hAnsi="Times New Roman" w:cs="Times New Roman"/>
                <w:spacing w:val="1"/>
                <w:sz w:val="24"/>
                <w:szCs w:val="24"/>
              </w:rPr>
              <w:t>п/</w:t>
            </w:r>
            <w:r w:rsidRPr="00D16312">
              <w:rPr>
                <w:rFonts w:ascii="Times New Roman" w:hAnsi="Times New Roman" w:cs="Times New Roman"/>
                <w:sz w:val="24"/>
                <w:szCs w:val="24"/>
              </w:rPr>
              <w:t>п</w:t>
            </w:r>
          </w:p>
        </w:tc>
        <w:tc>
          <w:tcPr>
            <w:tcW w:w="851" w:type="pct"/>
          </w:tcPr>
          <w:p w:rsidR="005D4E5C" w:rsidRPr="00D16312" w:rsidRDefault="005D4E5C" w:rsidP="00D16312">
            <w:pPr>
              <w:autoSpaceDE w:val="0"/>
              <w:autoSpaceDN w:val="0"/>
              <w:adjustRightInd w:val="0"/>
              <w:spacing w:after="0" w:line="240" w:lineRule="auto"/>
              <w:jc w:val="center"/>
              <w:rPr>
                <w:rFonts w:ascii="Times New Roman" w:hAnsi="Times New Roman" w:cs="Times New Roman"/>
                <w:sz w:val="24"/>
                <w:szCs w:val="24"/>
              </w:rPr>
            </w:pPr>
            <w:r w:rsidRPr="00D16312">
              <w:rPr>
                <w:rFonts w:ascii="Times New Roman" w:hAnsi="Times New Roman" w:cs="Times New Roman"/>
                <w:sz w:val="24"/>
                <w:szCs w:val="24"/>
              </w:rPr>
              <w:t>Н</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и</w:t>
            </w:r>
            <w:r w:rsidRPr="00D16312">
              <w:rPr>
                <w:rFonts w:ascii="Times New Roman" w:hAnsi="Times New Roman" w:cs="Times New Roman"/>
                <w:spacing w:val="-1"/>
                <w:sz w:val="24"/>
                <w:szCs w:val="24"/>
              </w:rPr>
              <w:t>ме</w:t>
            </w:r>
            <w:r w:rsidRPr="00D16312">
              <w:rPr>
                <w:rFonts w:ascii="Times New Roman" w:hAnsi="Times New Roman" w:cs="Times New Roman"/>
                <w:spacing w:val="1"/>
                <w:sz w:val="24"/>
                <w:szCs w:val="24"/>
              </w:rPr>
              <w:t>н</w:t>
            </w:r>
            <w:r w:rsidRPr="00D16312">
              <w:rPr>
                <w:rFonts w:ascii="Times New Roman" w:hAnsi="Times New Roman" w:cs="Times New Roman"/>
                <w:sz w:val="24"/>
                <w:szCs w:val="24"/>
              </w:rPr>
              <w:t>ов</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ни</w:t>
            </w:r>
            <w:r w:rsidRPr="00D16312">
              <w:rPr>
                <w:rFonts w:ascii="Times New Roman" w:hAnsi="Times New Roman" w:cs="Times New Roman"/>
                <w:sz w:val="24"/>
                <w:szCs w:val="24"/>
              </w:rPr>
              <w:t>е</w:t>
            </w:r>
            <w:r w:rsidRPr="00D16312">
              <w:rPr>
                <w:rFonts w:ascii="Times New Roman" w:hAnsi="Times New Roman" w:cs="Times New Roman"/>
                <w:spacing w:val="-16"/>
                <w:sz w:val="24"/>
                <w:szCs w:val="24"/>
              </w:rPr>
              <w:t xml:space="preserve"> </w:t>
            </w:r>
            <w:r w:rsidRPr="00D16312">
              <w:rPr>
                <w:rFonts w:ascii="Times New Roman" w:hAnsi="Times New Roman" w:cs="Times New Roman"/>
                <w:sz w:val="24"/>
                <w:szCs w:val="24"/>
              </w:rPr>
              <w:t>об</w:t>
            </w:r>
            <w:r w:rsidRPr="00D16312">
              <w:rPr>
                <w:rFonts w:ascii="Times New Roman" w:hAnsi="Times New Roman" w:cs="Times New Roman"/>
                <w:spacing w:val="1"/>
                <w:sz w:val="24"/>
                <w:szCs w:val="24"/>
              </w:rPr>
              <w:t>ъ</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кт</w:t>
            </w:r>
            <w:r w:rsidRPr="00D16312">
              <w:rPr>
                <w:rFonts w:ascii="Times New Roman" w:hAnsi="Times New Roman" w:cs="Times New Roman"/>
                <w:sz w:val="24"/>
                <w:szCs w:val="24"/>
              </w:rPr>
              <w:t>а</w:t>
            </w:r>
          </w:p>
        </w:tc>
        <w:tc>
          <w:tcPr>
            <w:tcW w:w="1268" w:type="pct"/>
          </w:tcPr>
          <w:p w:rsidR="005D4E5C" w:rsidRPr="00D16312" w:rsidRDefault="005D4E5C" w:rsidP="00D16312">
            <w:pPr>
              <w:autoSpaceDE w:val="0"/>
              <w:autoSpaceDN w:val="0"/>
              <w:adjustRightInd w:val="0"/>
              <w:spacing w:after="0" w:line="240" w:lineRule="auto"/>
              <w:jc w:val="center"/>
              <w:rPr>
                <w:rFonts w:ascii="Times New Roman" w:hAnsi="Times New Roman" w:cs="Times New Roman"/>
                <w:sz w:val="24"/>
                <w:szCs w:val="24"/>
              </w:rPr>
            </w:pPr>
            <w:r w:rsidRPr="00D16312">
              <w:rPr>
                <w:rFonts w:ascii="Times New Roman" w:hAnsi="Times New Roman" w:cs="Times New Roman"/>
                <w:sz w:val="24"/>
                <w:szCs w:val="24"/>
              </w:rPr>
              <w:t>М</w:t>
            </w:r>
            <w:r w:rsidRPr="00D16312">
              <w:rPr>
                <w:rFonts w:ascii="Times New Roman" w:hAnsi="Times New Roman" w:cs="Times New Roman"/>
                <w:spacing w:val="-1"/>
                <w:sz w:val="24"/>
                <w:szCs w:val="24"/>
              </w:rPr>
              <w:t>ес</w:t>
            </w:r>
            <w:r w:rsidRPr="00D16312">
              <w:rPr>
                <w:rFonts w:ascii="Times New Roman" w:hAnsi="Times New Roman" w:cs="Times New Roman"/>
                <w:spacing w:val="1"/>
                <w:sz w:val="24"/>
                <w:szCs w:val="24"/>
              </w:rPr>
              <w:t>т</w:t>
            </w:r>
            <w:r w:rsidRPr="00D16312">
              <w:rPr>
                <w:rFonts w:ascii="Times New Roman" w:hAnsi="Times New Roman" w:cs="Times New Roman"/>
                <w:sz w:val="24"/>
                <w:szCs w:val="24"/>
              </w:rPr>
              <w:t>о</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хожд</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ни</w:t>
            </w:r>
            <w:r w:rsidRPr="00D16312">
              <w:rPr>
                <w:rFonts w:ascii="Times New Roman" w:hAnsi="Times New Roman" w:cs="Times New Roman"/>
                <w:sz w:val="24"/>
                <w:szCs w:val="24"/>
              </w:rPr>
              <w:t>е</w:t>
            </w:r>
            <w:r w:rsidRPr="00D16312">
              <w:rPr>
                <w:rFonts w:ascii="Times New Roman" w:hAnsi="Times New Roman" w:cs="Times New Roman"/>
                <w:spacing w:val="-19"/>
                <w:sz w:val="24"/>
                <w:szCs w:val="24"/>
              </w:rPr>
              <w:t xml:space="preserve"> </w:t>
            </w:r>
            <w:r w:rsidRPr="00D16312">
              <w:rPr>
                <w:rFonts w:ascii="Times New Roman" w:hAnsi="Times New Roman" w:cs="Times New Roman"/>
                <w:sz w:val="24"/>
                <w:szCs w:val="24"/>
              </w:rPr>
              <w:t>об</w:t>
            </w:r>
            <w:r w:rsidRPr="00D16312">
              <w:rPr>
                <w:rFonts w:ascii="Times New Roman" w:hAnsi="Times New Roman" w:cs="Times New Roman"/>
                <w:spacing w:val="1"/>
                <w:sz w:val="24"/>
                <w:szCs w:val="24"/>
              </w:rPr>
              <w:t>ъ</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кт</w:t>
            </w:r>
            <w:r w:rsidRPr="00D16312">
              <w:rPr>
                <w:rFonts w:ascii="Times New Roman" w:hAnsi="Times New Roman" w:cs="Times New Roman"/>
                <w:sz w:val="24"/>
                <w:szCs w:val="24"/>
              </w:rPr>
              <w:t>а</w:t>
            </w:r>
          </w:p>
        </w:tc>
        <w:tc>
          <w:tcPr>
            <w:tcW w:w="704" w:type="pct"/>
          </w:tcPr>
          <w:p w:rsidR="005D4E5C" w:rsidRPr="00D16312" w:rsidRDefault="005D4E5C" w:rsidP="00D16312">
            <w:pPr>
              <w:autoSpaceDE w:val="0"/>
              <w:autoSpaceDN w:val="0"/>
              <w:adjustRightInd w:val="0"/>
              <w:spacing w:after="0" w:line="240" w:lineRule="auto"/>
              <w:jc w:val="center"/>
              <w:rPr>
                <w:rFonts w:ascii="Times New Roman" w:hAnsi="Times New Roman" w:cs="Times New Roman"/>
                <w:sz w:val="24"/>
                <w:szCs w:val="24"/>
              </w:rPr>
            </w:pPr>
            <w:r w:rsidRPr="00D16312">
              <w:rPr>
                <w:rFonts w:ascii="Times New Roman" w:hAnsi="Times New Roman" w:cs="Times New Roman"/>
                <w:spacing w:val="1"/>
                <w:sz w:val="24"/>
                <w:szCs w:val="24"/>
              </w:rPr>
              <w:t>С</w:t>
            </w:r>
            <w:r w:rsidRPr="00D16312">
              <w:rPr>
                <w:rFonts w:ascii="Times New Roman" w:hAnsi="Times New Roman" w:cs="Times New Roman"/>
                <w:sz w:val="24"/>
                <w:szCs w:val="24"/>
              </w:rPr>
              <w:t>об</w:t>
            </w: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т</w:t>
            </w:r>
            <w:r w:rsidRPr="00D16312">
              <w:rPr>
                <w:rFonts w:ascii="Times New Roman" w:hAnsi="Times New Roman" w:cs="Times New Roman"/>
                <w:sz w:val="24"/>
                <w:szCs w:val="24"/>
              </w:rPr>
              <w:t>в</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нн</w:t>
            </w:r>
            <w:r w:rsidRPr="00D16312">
              <w:rPr>
                <w:rFonts w:ascii="Times New Roman" w:hAnsi="Times New Roman" w:cs="Times New Roman"/>
                <w:spacing w:val="-1"/>
                <w:sz w:val="24"/>
                <w:szCs w:val="24"/>
              </w:rPr>
              <w:t>и</w:t>
            </w:r>
            <w:r w:rsidRPr="00D16312">
              <w:rPr>
                <w:rFonts w:ascii="Times New Roman" w:hAnsi="Times New Roman" w:cs="Times New Roman"/>
                <w:sz w:val="24"/>
                <w:szCs w:val="24"/>
              </w:rPr>
              <w:t>к</w:t>
            </w:r>
            <w:r w:rsidRPr="00D16312">
              <w:rPr>
                <w:rFonts w:ascii="Times New Roman" w:hAnsi="Times New Roman" w:cs="Times New Roman"/>
                <w:spacing w:val="-14"/>
                <w:sz w:val="24"/>
                <w:szCs w:val="24"/>
              </w:rPr>
              <w:t xml:space="preserve"> </w:t>
            </w:r>
            <w:r w:rsidRPr="00D16312">
              <w:rPr>
                <w:rFonts w:ascii="Times New Roman" w:hAnsi="Times New Roman" w:cs="Times New Roman"/>
                <w:sz w:val="24"/>
                <w:szCs w:val="24"/>
              </w:rPr>
              <w:t>об</w:t>
            </w:r>
            <w:r w:rsidRPr="00D16312">
              <w:rPr>
                <w:rFonts w:ascii="Times New Roman" w:hAnsi="Times New Roman" w:cs="Times New Roman"/>
                <w:spacing w:val="1"/>
                <w:sz w:val="24"/>
                <w:szCs w:val="24"/>
              </w:rPr>
              <w:t>ъ</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кт</w:t>
            </w:r>
            <w:r w:rsidRPr="00D16312">
              <w:rPr>
                <w:rFonts w:ascii="Times New Roman" w:hAnsi="Times New Roman" w:cs="Times New Roman"/>
                <w:sz w:val="24"/>
                <w:szCs w:val="24"/>
              </w:rPr>
              <w:t>а</w:t>
            </w:r>
          </w:p>
        </w:tc>
        <w:tc>
          <w:tcPr>
            <w:tcW w:w="477" w:type="pct"/>
          </w:tcPr>
          <w:p w:rsidR="005D4E5C" w:rsidRPr="00D16312" w:rsidRDefault="005D4E5C" w:rsidP="00D16312">
            <w:pPr>
              <w:autoSpaceDE w:val="0"/>
              <w:autoSpaceDN w:val="0"/>
              <w:adjustRightInd w:val="0"/>
              <w:spacing w:after="0" w:line="240" w:lineRule="auto"/>
              <w:jc w:val="center"/>
              <w:rPr>
                <w:rFonts w:ascii="Times New Roman" w:hAnsi="Times New Roman" w:cs="Times New Roman"/>
                <w:sz w:val="24"/>
                <w:szCs w:val="24"/>
              </w:rPr>
            </w:pPr>
            <w:r w:rsidRPr="00D16312">
              <w:rPr>
                <w:rFonts w:ascii="Times New Roman" w:hAnsi="Times New Roman" w:cs="Times New Roman"/>
                <w:spacing w:val="1"/>
                <w:sz w:val="24"/>
                <w:szCs w:val="24"/>
              </w:rPr>
              <w:t>Г</w:t>
            </w:r>
            <w:r w:rsidRPr="00D16312">
              <w:rPr>
                <w:rFonts w:ascii="Times New Roman" w:hAnsi="Times New Roman" w:cs="Times New Roman"/>
                <w:sz w:val="24"/>
                <w:szCs w:val="24"/>
              </w:rPr>
              <w:t>од</w:t>
            </w:r>
            <w:r w:rsidRPr="00D16312">
              <w:rPr>
                <w:rFonts w:ascii="Times New Roman" w:hAnsi="Times New Roman" w:cs="Times New Roman"/>
                <w:spacing w:val="-4"/>
                <w:sz w:val="24"/>
                <w:szCs w:val="24"/>
              </w:rPr>
              <w:t xml:space="preserve"> </w:t>
            </w:r>
            <w:r w:rsidRPr="00D16312">
              <w:rPr>
                <w:rFonts w:ascii="Times New Roman" w:hAnsi="Times New Roman" w:cs="Times New Roman"/>
                <w:sz w:val="24"/>
                <w:szCs w:val="24"/>
              </w:rPr>
              <w:t>ввода</w:t>
            </w:r>
            <w:r w:rsidRPr="00D16312">
              <w:rPr>
                <w:rFonts w:ascii="Times New Roman" w:hAnsi="Times New Roman" w:cs="Times New Roman"/>
                <w:spacing w:val="-7"/>
                <w:sz w:val="24"/>
                <w:szCs w:val="24"/>
              </w:rPr>
              <w:t xml:space="preserve"> </w:t>
            </w:r>
            <w:r w:rsidRPr="00D16312">
              <w:rPr>
                <w:rFonts w:ascii="Times New Roman" w:hAnsi="Times New Roman" w:cs="Times New Roman"/>
                <w:sz w:val="24"/>
                <w:szCs w:val="24"/>
              </w:rPr>
              <w:t>в</w:t>
            </w:r>
            <w:r w:rsidRPr="00D16312">
              <w:rPr>
                <w:rFonts w:ascii="Times New Roman" w:hAnsi="Times New Roman" w:cs="Times New Roman"/>
                <w:spacing w:val="-2"/>
                <w:sz w:val="24"/>
                <w:szCs w:val="24"/>
              </w:rPr>
              <w:t xml:space="preserve"> </w:t>
            </w:r>
            <w:proofErr w:type="spellStart"/>
            <w:r w:rsidRPr="00D16312">
              <w:rPr>
                <w:rFonts w:ascii="Times New Roman" w:hAnsi="Times New Roman" w:cs="Times New Roman"/>
                <w:sz w:val="24"/>
                <w:szCs w:val="24"/>
              </w:rPr>
              <w:t>э</w:t>
            </w:r>
            <w:r w:rsidRPr="00D16312">
              <w:rPr>
                <w:rFonts w:ascii="Times New Roman" w:hAnsi="Times New Roman" w:cs="Times New Roman"/>
                <w:spacing w:val="1"/>
                <w:sz w:val="24"/>
                <w:szCs w:val="24"/>
              </w:rPr>
              <w:t>к</w:t>
            </w: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п</w:t>
            </w:r>
            <w:r w:rsidRPr="00D16312">
              <w:rPr>
                <w:rFonts w:ascii="Times New Roman" w:hAnsi="Times New Roman" w:cs="Times New Roman"/>
                <w:spacing w:val="3"/>
                <w:sz w:val="24"/>
                <w:szCs w:val="24"/>
              </w:rPr>
              <w:t>л</w:t>
            </w:r>
            <w:r w:rsidRPr="00D16312">
              <w:rPr>
                <w:rFonts w:ascii="Times New Roman" w:hAnsi="Times New Roman" w:cs="Times New Roman"/>
                <w:spacing w:val="-5"/>
                <w:sz w:val="24"/>
                <w:szCs w:val="24"/>
              </w:rPr>
              <w:t>у</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т</w:t>
            </w:r>
            <w:proofErr w:type="spellEnd"/>
            <w:r w:rsidRPr="00D16312">
              <w:rPr>
                <w:rFonts w:ascii="Times New Roman" w:hAnsi="Times New Roman" w:cs="Times New Roman"/>
                <w:spacing w:val="-10"/>
                <w:sz w:val="24"/>
                <w:szCs w:val="24"/>
              </w:rPr>
              <w:t xml:space="preserve"> </w:t>
            </w:r>
            <w:proofErr w:type="spellStart"/>
            <w:r w:rsidRPr="00D16312">
              <w:rPr>
                <w:rFonts w:ascii="Times New Roman" w:hAnsi="Times New Roman" w:cs="Times New Roman"/>
                <w:spacing w:val="-1"/>
                <w:w w:val="99"/>
                <w:sz w:val="24"/>
                <w:szCs w:val="24"/>
              </w:rPr>
              <w:t>а</w:t>
            </w:r>
            <w:r w:rsidRPr="00D16312">
              <w:rPr>
                <w:rFonts w:ascii="Times New Roman" w:hAnsi="Times New Roman" w:cs="Times New Roman"/>
                <w:spacing w:val="1"/>
                <w:w w:val="99"/>
                <w:sz w:val="24"/>
                <w:szCs w:val="24"/>
              </w:rPr>
              <w:t>ци</w:t>
            </w:r>
            <w:r w:rsidRPr="00D16312">
              <w:rPr>
                <w:rFonts w:ascii="Times New Roman" w:hAnsi="Times New Roman" w:cs="Times New Roman"/>
                <w:w w:val="99"/>
                <w:sz w:val="24"/>
                <w:szCs w:val="24"/>
              </w:rPr>
              <w:t>ю</w:t>
            </w:r>
            <w:proofErr w:type="spellEnd"/>
          </w:p>
        </w:tc>
        <w:tc>
          <w:tcPr>
            <w:tcW w:w="1426" w:type="pct"/>
          </w:tcPr>
          <w:p w:rsidR="005D4E5C" w:rsidRPr="00D16312" w:rsidRDefault="005D4E5C" w:rsidP="00D16312">
            <w:pPr>
              <w:autoSpaceDE w:val="0"/>
              <w:autoSpaceDN w:val="0"/>
              <w:adjustRightInd w:val="0"/>
              <w:spacing w:after="0" w:line="240" w:lineRule="auto"/>
              <w:ind w:left="137" w:right="143"/>
              <w:jc w:val="center"/>
              <w:rPr>
                <w:rFonts w:ascii="Times New Roman" w:hAnsi="Times New Roman" w:cs="Times New Roman"/>
                <w:sz w:val="24"/>
                <w:szCs w:val="24"/>
              </w:rPr>
            </w:pPr>
            <w:r w:rsidRPr="00D16312">
              <w:rPr>
                <w:rFonts w:ascii="Times New Roman" w:hAnsi="Times New Roman" w:cs="Times New Roman"/>
                <w:sz w:val="24"/>
                <w:szCs w:val="24"/>
              </w:rPr>
              <w:t>Э</w:t>
            </w:r>
            <w:r w:rsidRPr="00D16312">
              <w:rPr>
                <w:rFonts w:ascii="Times New Roman" w:hAnsi="Times New Roman" w:cs="Times New Roman"/>
                <w:spacing w:val="1"/>
                <w:sz w:val="24"/>
                <w:szCs w:val="24"/>
              </w:rPr>
              <w:t>к</w:t>
            </w: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п</w:t>
            </w:r>
            <w:r w:rsidRPr="00D16312">
              <w:rPr>
                <w:rFonts w:ascii="Times New Roman" w:hAnsi="Times New Roman" w:cs="Times New Roman"/>
                <w:spacing w:val="3"/>
                <w:sz w:val="24"/>
                <w:szCs w:val="24"/>
              </w:rPr>
              <w:t>л</w:t>
            </w:r>
            <w:r w:rsidRPr="00D16312">
              <w:rPr>
                <w:rFonts w:ascii="Times New Roman" w:hAnsi="Times New Roman" w:cs="Times New Roman"/>
                <w:spacing w:val="-5"/>
                <w:sz w:val="24"/>
                <w:szCs w:val="24"/>
              </w:rPr>
              <w:t>у</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ти</w:t>
            </w:r>
            <w:r w:rsidRPr="00D16312">
              <w:rPr>
                <w:rFonts w:ascii="Times New Roman" w:hAnsi="Times New Roman" w:cs="Times New Roman"/>
                <w:spacing w:val="3"/>
                <w:sz w:val="24"/>
                <w:szCs w:val="24"/>
              </w:rPr>
              <w:t>р</w:t>
            </w:r>
            <w:r w:rsidRPr="00D16312">
              <w:rPr>
                <w:rFonts w:ascii="Times New Roman" w:hAnsi="Times New Roman" w:cs="Times New Roman"/>
                <w:spacing w:val="-5"/>
                <w:sz w:val="24"/>
                <w:szCs w:val="24"/>
              </w:rPr>
              <w:t>у</w:t>
            </w:r>
            <w:r w:rsidRPr="00D16312">
              <w:rPr>
                <w:rFonts w:ascii="Times New Roman" w:hAnsi="Times New Roman" w:cs="Times New Roman"/>
                <w:spacing w:val="1"/>
                <w:sz w:val="24"/>
                <w:szCs w:val="24"/>
              </w:rPr>
              <w:t>ю</w:t>
            </w:r>
            <w:r w:rsidRPr="00D16312">
              <w:rPr>
                <w:rFonts w:ascii="Times New Roman" w:hAnsi="Times New Roman" w:cs="Times New Roman"/>
                <w:sz w:val="24"/>
                <w:szCs w:val="24"/>
              </w:rPr>
              <w:t>щ</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я</w:t>
            </w:r>
            <w:r w:rsidRPr="00D16312">
              <w:rPr>
                <w:rFonts w:ascii="Times New Roman" w:hAnsi="Times New Roman" w:cs="Times New Roman"/>
                <w:spacing w:val="-20"/>
                <w:sz w:val="24"/>
                <w:szCs w:val="24"/>
              </w:rPr>
              <w:t xml:space="preserve"> </w:t>
            </w:r>
            <w:r w:rsidRPr="00D16312">
              <w:rPr>
                <w:rFonts w:ascii="Times New Roman" w:hAnsi="Times New Roman" w:cs="Times New Roman"/>
                <w:sz w:val="24"/>
                <w:szCs w:val="24"/>
              </w:rPr>
              <w:t>орг</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низ</w:t>
            </w:r>
            <w:r w:rsidRPr="00D16312">
              <w:rPr>
                <w:rFonts w:ascii="Times New Roman" w:hAnsi="Times New Roman" w:cs="Times New Roman"/>
                <w:spacing w:val="-1"/>
                <w:sz w:val="24"/>
                <w:szCs w:val="24"/>
              </w:rPr>
              <w:t>ац</w:t>
            </w:r>
            <w:r w:rsidRPr="00D16312">
              <w:rPr>
                <w:rFonts w:ascii="Times New Roman" w:hAnsi="Times New Roman" w:cs="Times New Roman"/>
                <w:spacing w:val="1"/>
                <w:sz w:val="24"/>
                <w:szCs w:val="24"/>
              </w:rPr>
              <w:t>и</w:t>
            </w:r>
            <w:r w:rsidRPr="00D16312">
              <w:rPr>
                <w:rFonts w:ascii="Times New Roman" w:hAnsi="Times New Roman" w:cs="Times New Roman"/>
                <w:sz w:val="24"/>
                <w:szCs w:val="24"/>
              </w:rPr>
              <w:t>я</w:t>
            </w:r>
          </w:p>
        </w:tc>
      </w:tr>
      <w:tr w:rsidR="005D4E5C" w:rsidRPr="00D16312" w:rsidTr="00984F16">
        <w:trPr>
          <w:trHeight w:hRule="exact" w:val="341"/>
        </w:trPr>
        <w:tc>
          <w:tcPr>
            <w:tcW w:w="274" w:type="pct"/>
          </w:tcPr>
          <w:p w:rsidR="005D4E5C" w:rsidRPr="00D16312" w:rsidRDefault="005D4E5C" w:rsidP="00D16312">
            <w:pPr>
              <w:autoSpaceDE w:val="0"/>
              <w:autoSpaceDN w:val="0"/>
              <w:adjustRightInd w:val="0"/>
              <w:spacing w:after="0" w:line="240" w:lineRule="auto"/>
              <w:ind w:firstLine="709"/>
              <w:jc w:val="center"/>
              <w:rPr>
                <w:rFonts w:ascii="Times New Roman" w:hAnsi="Times New Roman" w:cs="Times New Roman"/>
                <w:sz w:val="24"/>
                <w:szCs w:val="24"/>
              </w:rPr>
            </w:pPr>
            <w:r w:rsidRPr="00D16312">
              <w:rPr>
                <w:rFonts w:ascii="Times New Roman" w:hAnsi="Times New Roman" w:cs="Times New Roman"/>
                <w:w w:val="99"/>
                <w:sz w:val="24"/>
                <w:szCs w:val="24"/>
              </w:rPr>
              <w:t>1</w:t>
            </w:r>
          </w:p>
        </w:tc>
        <w:tc>
          <w:tcPr>
            <w:tcW w:w="851" w:type="pct"/>
          </w:tcPr>
          <w:p w:rsidR="005D4E5C" w:rsidRPr="00D16312" w:rsidRDefault="005D4E5C" w:rsidP="00D16312">
            <w:pPr>
              <w:autoSpaceDE w:val="0"/>
              <w:autoSpaceDN w:val="0"/>
              <w:adjustRightInd w:val="0"/>
              <w:spacing w:after="0" w:line="240" w:lineRule="auto"/>
              <w:ind w:firstLine="709"/>
              <w:jc w:val="center"/>
              <w:rPr>
                <w:rFonts w:ascii="Times New Roman" w:hAnsi="Times New Roman" w:cs="Times New Roman"/>
                <w:sz w:val="24"/>
                <w:szCs w:val="24"/>
              </w:rPr>
            </w:pPr>
            <w:r w:rsidRPr="00D16312">
              <w:rPr>
                <w:rFonts w:ascii="Times New Roman" w:hAnsi="Times New Roman" w:cs="Times New Roman"/>
                <w:w w:val="99"/>
                <w:sz w:val="24"/>
                <w:szCs w:val="24"/>
              </w:rPr>
              <w:t>2</w:t>
            </w:r>
          </w:p>
        </w:tc>
        <w:tc>
          <w:tcPr>
            <w:tcW w:w="1268" w:type="pct"/>
          </w:tcPr>
          <w:p w:rsidR="005D4E5C" w:rsidRPr="00D16312" w:rsidRDefault="005D4E5C" w:rsidP="00D16312">
            <w:pPr>
              <w:autoSpaceDE w:val="0"/>
              <w:autoSpaceDN w:val="0"/>
              <w:adjustRightInd w:val="0"/>
              <w:spacing w:after="0" w:line="240" w:lineRule="auto"/>
              <w:ind w:firstLine="709"/>
              <w:jc w:val="center"/>
              <w:rPr>
                <w:rFonts w:ascii="Times New Roman" w:hAnsi="Times New Roman" w:cs="Times New Roman"/>
                <w:sz w:val="24"/>
                <w:szCs w:val="24"/>
              </w:rPr>
            </w:pPr>
            <w:r w:rsidRPr="00D16312">
              <w:rPr>
                <w:rFonts w:ascii="Times New Roman" w:hAnsi="Times New Roman" w:cs="Times New Roman"/>
                <w:w w:val="99"/>
                <w:sz w:val="24"/>
                <w:szCs w:val="24"/>
              </w:rPr>
              <w:t>3</w:t>
            </w:r>
          </w:p>
        </w:tc>
        <w:tc>
          <w:tcPr>
            <w:tcW w:w="704" w:type="pct"/>
          </w:tcPr>
          <w:p w:rsidR="005D4E5C" w:rsidRPr="00D16312" w:rsidRDefault="005D4E5C" w:rsidP="00D16312">
            <w:pPr>
              <w:autoSpaceDE w:val="0"/>
              <w:autoSpaceDN w:val="0"/>
              <w:adjustRightInd w:val="0"/>
              <w:spacing w:after="0" w:line="240" w:lineRule="auto"/>
              <w:ind w:firstLine="709"/>
              <w:jc w:val="center"/>
              <w:rPr>
                <w:rFonts w:ascii="Times New Roman" w:hAnsi="Times New Roman" w:cs="Times New Roman"/>
                <w:sz w:val="24"/>
                <w:szCs w:val="24"/>
              </w:rPr>
            </w:pPr>
            <w:r w:rsidRPr="00D16312">
              <w:rPr>
                <w:rFonts w:ascii="Times New Roman" w:hAnsi="Times New Roman" w:cs="Times New Roman"/>
                <w:w w:val="99"/>
                <w:sz w:val="24"/>
                <w:szCs w:val="24"/>
              </w:rPr>
              <w:t>4</w:t>
            </w:r>
          </w:p>
        </w:tc>
        <w:tc>
          <w:tcPr>
            <w:tcW w:w="477" w:type="pct"/>
          </w:tcPr>
          <w:p w:rsidR="005D4E5C" w:rsidRPr="00D16312" w:rsidRDefault="005D4E5C" w:rsidP="00D16312">
            <w:pPr>
              <w:autoSpaceDE w:val="0"/>
              <w:autoSpaceDN w:val="0"/>
              <w:adjustRightInd w:val="0"/>
              <w:spacing w:after="0" w:line="240" w:lineRule="auto"/>
              <w:ind w:firstLine="709"/>
              <w:jc w:val="center"/>
              <w:rPr>
                <w:rFonts w:ascii="Times New Roman" w:hAnsi="Times New Roman" w:cs="Times New Roman"/>
                <w:sz w:val="24"/>
                <w:szCs w:val="24"/>
              </w:rPr>
            </w:pPr>
            <w:r w:rsidRPr="00D16312">
              <w:rPr>
                <w:rFonts w:ascii="Times New Roman" w:hAnsi="Times New Roman" w:cs="Times New Roman"/>
                <w:w w:val="99"/>
                <w:sz w:val="24"/>
                <w:szCs w:val="24"/>
              </w:rPr>
              <w:t>5</w:t>
            </w:r>
          </w:p>
        </w:tc>
        <w:tc>
          <w:tcPr>
            <w:tcW w:w="1426" w:type="pct"/>
          </w:tcPr>
          <w:p w:rsidR="005D4E5C" w:rsidRPr="00D16312" w:rsidRDefault="005D4E5C" w:rsidP="00D16312">
            <w:pPr>
              <w:autoSpaceDE w:val="0"/>
              <w:autoSpaceDN w:val="0"/>
              <w:adjustRightInd w:val="0"/>
              <w:spacing w:after="0" w:line="240" w:lineRule="auto"/>
              <w:ind w:left="137" w:right="143" w:firstLine="709"/>
              <w:jc w:val="center"/>
              <w:rPr>
                <w:rFonts w:ascii="Times New Roman" w:hAnsi="Times New Roman" w:cs="Times New Roman"/>
                <w:sz w:val="24"/>
                <w:szCs w:val="24"/>
              </w:rPr>
            </w:pPr>
            <w:r w:rsidRPr="00D16312">
              <w:rPr>
                <w:rFonts w:ascii="Times New Roman" w:hAnsi="Times New Roman" w:cs="Times New Roman"/>
                <w:w w:val="99"/>
                <w:sz w:val="24"/>
                <w:szCs w:val="24"/>
              </w:rPr>
              <w:t>6</w:t>
            </w:r>
          </w:p>
        </w:tc>
      </w:tr>
      <w:tr w:rsidR="005D4E5C" w:rsidRPr="00D16312" w:rsidTr="00984F16">
        <w:trPr>
          <w:trHeight w:hRule="exact" w:val="1592"/>
        </w:trPr>
        <w:tc>
          <w:tcPr>
            <w:tcW w:w="274" w:type="pct"/>
          </w:tcPr>
          <w:p w:rsidR="005D4E5C" w:rsidRPr="00D16312" w:rsidRDefault="005D4E5C" w:rsidP="00D523A6">
            <w:pPr>
              <w:autoSpaceDE w:val="0"/>
              <w:autoSpaceDN w:val="0"/>
              <w:adjustRightInd w:val="0"/>
              <w:spacing w:after="0" w:line="240" w:lineRule="auto"/>
              <w:ind w:firstLine="709"/>
              <w:jc w:val="center"/>
              <w:rPr>
                <w:rFonts w:ascii="Times New Roman" w:hAnsi="Times New Roman" w:cs="Times New Roman"/>
                <w:sz w:val="24"/>
                <w:szCs w:val="24"/>
              </w:rPr>
            </w:pPr>
            <w:r w:rsidRPr="00D16312">
              <w:rPr>
                <w:rFonts w:ascii="Times New Roman" w:hAnsi="Times New Roman" w:cs="Times New Roman"/>
                <w:w w:val="99"/>
                <w:sz w:val="24"/>
                <w:szCs w:val="24"/>
              </w:rPr>
              <w:t>1</w:t>
            </w:r>
          </w:p>
        </w:tc>
        <w:tc>
          <w:tcPr>
            <w:tcW w:w="851"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р</w:t>
            </w:r>
            <w:r w:rsidRPr="00D16312">
              <w:rPr>
                <w:rFonts w:ascii="Times New Roman" w:hAnsi="Times New Roman" w:cs="Times New Roman"/>
                <w:spacing w:val="1"/>
                <w:sz w:val="24"/>
                <w:szCs w:val="24"/>
              </w:rPr>
              <w:t>т</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зи</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к</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я</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к</w:t>
            </w:r>
            <w:r w:rsidRPr="00D16312">
              <w:rPr>
                <w:rFonts w:ascii="Times New Roman" w:hAnsi="Times New Roman" w:cs="Times New Roman"/>
                <w:sz w:val="24"/>
                <w:szCs w:val="24"/>
              </w:rPr>
              <w:t>в</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ж</w:t>
            </w:r>
            <w:r w:rsidRPr="00D16312">
              <w:rPr>
                <w:rFonts w:ascii="Times New Roman" w:hAnsi="Times New Roman" w:cs="Times New Roman"/>
                <w:spacing w:val="1"/>
                <w:sz w:val="24"/>
                <w:szCs w:val="24"/>
              </w:rPr>
              <w:t>ин</w:t>
            </w:r>
            <w:r w:rsidRPr="00D16312">
              <w:rPr>
                <w:rFonts w:ascii="Times New Roman" w:hAnsi="Times New Roman" w:cs="Times New Roman"/>
                <w:sz w:val="24"/>
                <w:szCs w:val="24"/>
              </w:rPr>
              <w:t>а</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w:t>
            </w:r>
            <w:r w:rsidRPr="00D16312">
              <w:rPr>
                <w:rFonts w:ascii="Times New Roman" w:hAnsi="Times New Roman" w:cs="Times New Roman"/>
                <w:spacing w:val="-3"/>
                <w:sz w:val="24"/>
                <w:szCs w:val="24"/>
              </w:rPr>
              <w:t xml:space="preserve"> </w:t>
            </w:r>
            <w:r w:rsidRPr="00D16312">
              <w:rPr>
                <w:rFonts w:ascii="Times New Roman" w:hAnsi="Times New Roman" w:cs="Times New Roman"/>
                <w:sz w:val="24"/>
                <w:szCs w:val="24"/>
              </w:rPr>
              <w:t>2006</w:t>
            </w:r>
            <w:r w:rsidRPr="00D16312">
              <w:rPr>
                <w:rFonts w:ascii="Times New Roman" w:hAnsi="Times New Roman" w:cs="Times New Roman"/>
                <w:spacing w:val="1"/>
                <w:sz w:val="24"/>
                <w:szCs w:val="24"/>
              </w:rPr>
              <w:t>/</w:t>
            </w:r>
            <w:r w:rsidRPr="00D16312">
              <w:rPr>
                <w:rFonts w:ascii="Times New Roman" w:hAnsi="Times New Roman" w:cs="Times New Roman"/>
                <w:sz w:val="24"/>
                <w:szCs w:val="24"/>
              </w:rPr>
              <w:t>7</w:t>
            </w:r>
          </w:p>
        </w:tc>
        <w:tc>
          <w:tcPr>
            <w:tcW w:w="1268"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с</w:t>
            </w:r>
            <w:r w:rsidRPr="00D16312">
              <w:rPr>
                <w:rFonts w:ascii="Times New Roman" w:hAnsi="Times New Roman" w:cs="Times New Roman"/>
                <w:sz w:val="24"/>
                <w:szCs w:val="24"/>
              </w:rPr>
              <w:t>.</w:t>
            </w:r>
            <w:r w:rsidRPr="00D16312">
              <w:rPr>
                <w:rFonts w:ascii="Times New Roman" w:hAnsi="Times New Roman" w:cs="Times New Roman"/>
                <w:spacing w:val="-2"/>
                <w:sz w:val="24"/>
                <w:szCs w:val="24"/>
              </w:rPr>
              <w:t xml:space="preserve"> </w:t>
            </w:r>
            <w:r w:rsidRPr="00D16312">
              <w:rPr>
                <w:rFonts w:ascii="Times New Roman" w:hAnsi="Times New Roman" w:cs="Times New Roman"/>
                <w:spacing w:val="1"/>
                <w:sz w:val="24"/>
                <w:szCs w:val="24"/>
              </w:rPr>
              <w:t>С</w:t>
            </w:r>
            <w:r w:rsidRPr="00D16312">
              <w:rPr>
                <w:rFonts w:ascii="Times New Roman" w:hAnsi="Times New Roman" w:cs="Times New Roman"/>
                <w:sz w:val="24"/>
                <w:szCs w:val="24"/>
              </w:rPr>
              <w:t>в</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т</w:t>
            </w:r>
            <w:r w:rsidRPr="00D16312">
              <w:rPr>
                <w:rFonts w:ascii="Times New Roman" w:hAnsi="Times New Roman" w:cs="Times New Roman"/>
                <w:sz w:val="24"/>
                <w:szCs w:val="24"/>
              </w:rPr>
              <w:t>логор</w:t>
            </w:r>
            <w:r w:rsidRPr="00D16312">
              <w:rPr>
                <w:rFonts w:ascii="Times New Roman" w:hAnsi="Times New Roman" w:cs="Times New Roman"/>
                <w:spacing w:val="1"/>
                <w:sz w:val="24"/>
                <w:szCs w:val="24"/>
              </w:rPr>
              <w:t>ь</w:t>
            </w:r>
            <w:r w:rsidRPr="00D16312">
              <w:rPr>
                <w:rFonts w:ascii="Times New Roman" w:hAnsi="Times New Roman" w:cs="Times New Roman"/>
                <w:spacing w:val="-1"/>
                <w:sz w:val="24"/>
                <w:szCs w:val="24"/>
              </w:rPr>
              <w:t>е</w:t>
            </w:r>
            <w:r w:rsidRPr="00D16312">
              <w:rPr>
                <w:rFonts w:ascii="Times New Roman" w:hAnsi="Times New Roman" w:cs="Times New Roman"/>
                <w:sz w:val="24"/>
                <w:szCs w:val="24"/>
              </w:rPr>
              <w:t>,</w:t>
            </w:r>
            <w:r w:rsidRPr="00D16312">
              <w:rPr>
                <w:rFonts w:ascii="Times New Roman" w:hAnsi="Times New Roman" w:cs="Times New Roman"/>
                <w:spacing w:val="-13"/>
                <w:sz w:val="24"/>
                <w:szCs w:val="24"/>
              </w:rPr>
              <w:t xml:space="preserve"> </w:t>
            </w:r>
            <w:r w:rsidRPr="00D16312">
              <w:rPr>
                <w:rFonts w:ascii="Times New Roman" w:hAnsi="Times New Roman" w:cs="Times New Roman"/>
                <w:sz w:val="24"/>
                <w:szCs w:val="24"/>
              </w:rPr>
              <w:t>975</w:t>
            </w:r>
            <w:r w:rsidRPr="00D16312">
              <w:rPr>
                <w:rFonts w:ascii="Times New Roman" w:hAnsi="Times New Roman" w:cs="Times New Roman"/>
                <w:spacing w:val="-4"/>
                <w:sz w:val="24"/>
                <w:szCs w:val="24"/>
              </w:rPr>
              <w:t xml:space="preserve"> </w:t>
            </w:r>
            <w:r w:rsidRPr="00D16312">
              <w:rPr>
                <w:rFonts w:ascii="Times New Roman" w:hAnsi="Times New Roman" w:cs="Times New Roman"/>
                <w:sz w:val="24"/>
                <w:szCs w:val="24"/>
              </w:rPr>
              <w:t>м</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п</w:t>
            </w:r>
            <w:r w:rsidRPr="00D16312">
              <w:rPr>
                <w:rFonts w:ascii="Times New Roman" w:hAnsi="Times New Roman" w:cs="Times New Roman"/>
                <w:sz w:val="24"/>
                <w:szCs w:val="24"/>
              </w:rPr>
              <w:t>о</w:t>
            </w:r>
            <w:r w:rsidRPr="00D16312">
              <w:rPr>
                <w:rFonts w:ascii="Times New Roman" w:hAnsi="Times New Roman" w:cs="Times New Roman"/>
                <w:spacing w:val="-2"/>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п</w:t>
            </w:r>
            <w:r w:rsidRPr="00D16312">
              <w:rPr>
                <w:rFonts w:ascii="Times New Roman" w:hAnsi="Times New Roman" w:cs="Times New Roman"/>
                <w:sz w:val="24"/>
                <w:szCs w:val="24"/>
              </w:rPr>
              <w:t>р</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вл</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ни</w:t>
            </w:r>
            <w:r w:rsidRPr="00D16312">
              <w:rPr>
                <w:rFonts w:ascii="Times New Roman" w:hAnsi="Times New Roman" w:cs="Times New Roman"/>
                <w:sz w:val="24"/>
                <w:szCs w:val="24"/>
              </w:rPr>
              <w:t>ю</w:t>
            </w:r>
            <w:r w:rsidRPr="00D16312">
              <w:rPr>
                <w:rFonts w:ascii="Times New Roman" w:hAnsi="Times New Roman" w:cs="Times New Roman"/>
                <w:spacing w:val="-16"/>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z w:val="24"/>
                <w:szCs w:val="24"/>
              </w:rPr>
              <w:t>а</w:t>
            </w:r>
            <w:r w:rsidRPr="00D16312">
              <w:rPr>
                <w:rFonts w:ascii="Times New Roman" w:hAnsi="Times New Roman" w:cs="Times New Roman"/>
                <w:spacing w:val="-3"/>
                <w:sz w:val="24"/>
                <w:szCs w:val="24"/>
              </w:rPr>
              <w:t xml:space="preserve"> </w:t>
            </w:r>
            <w:r w:rsidRPr="00D16312">
              <w:rPr>
                <w:rFonts w:ascii="Times New Roman" w:hAnsi="Times New Roman" w:cs="Times New Roman"/>
                <w:spacing w:val="1"/>
                <w:sz w:val="24"/>
                <w:szCs w:val="24"/>
              </w:rPr>
              <w:t>ю</w:t>
            </w:r>
            <w:r w:rsidRPr="00D16312">
              <w:rPr>
                <w:rFonts w:ascii="Times New Roman" w:hAnsi="Times New Roman" w:cs="Times New Roman"/>
                <w:sz w:val="24"/>
                <w:szCs w:val="24"/>
              </w:rPr>
              <w:t>г</w:t>
            </w:r>
            <w:r w:rsidRPr="00D16312">
              <w:rPr>
                <w:rFonts w:ascii="Times New Roman" w:hAnsi="Times New Roman" w:cs="Times New Roman"/>
                <w:spacing w:val="-3"/>
                <w:sz w:val="24"/>
                <w:szCs w:val="24"/>
              </w:rPr>
              <w:t xml:space="preserve"> </w:t>
            </w:r>
            <w:r w:rsidRPr="00D16312">
              <w:rPr>
                <w:rFonts w:ascii="Times New Roman" w:hAnsi="Times New Roman" w:cs="Times New Roman"/>
                <w:sz w:val="24"/>
                <w:szCs w:val="24"/>
              </w:rPr>
              <w:t>от</w:t>
            </w:r>
            <w:r w:rsidRPr="00D16312">
              <w:rPr>
                <w:rFonts w:ascii="Times New Roman" w:hAnsi="Times New Roman" w:cs="Times New Roman"/>
                <w:spacing w:val="-1"/>
                <w:sz w:val="24"/>
                <w:szCs w:val="24"/>
              </w:rPr>
              <w:t xml:space="preserve"> </w:t>
            </w:r>
            <w:r w:rsidRPr="00D16312">
              <w:rPr>
                <w:rFonts w:ascii="Times New Roman" w:hAnsi="Times New Roman" w:cs="Times New Roman"/>
                <w:spacing w:val="1"/>
                <w:sz w:val="24"/>
                <w:szCs w:val="24"/>
              </w:rPr>
              <w:t>з</w:t>
            </w:r>
            <w:r w:rsidRPr="00D16312">
              <w:rPr>
                <w:rFonts w:ascii="Times New Roman" w:hAnsi="Times New Roman" w:cs="Times New Roman"/>
                <w:sz w:val="24"/>
                <w:szCs w:val="24"/>
              </w:rPr>
              <w:t>д</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ни</w:t>
            </w:r>
            <w:r w:rsidRPr="00D16312">
              <w:rPr>
                <w:rFonts w:ascii="Times New Roman" w:hAnsi="Times New Roman" w:cs="Times New Roman"/>
                <w:sz w:val="24"/>
                <w:szCs w:val="24"/>
              </w:rPr>
              <w:t>я</w:t>
            </w:r>
            <w:r w:rsidR="00D523A6" w:rsidRPr="00D16312">
              <w:rPr>
                <w:rFonts w:ascii="Times New Roman" w:hAnsi="Times New Roman" w:cs="Times New Roman"/>
                <w:spacing w:val="-8"/>
                <w:sz w:val="24"/>
                <w:szCs w:val="24"/>
              </w:rPr>
              <w:t xml:space="preserve"> </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д</w:t>
            </w:r>
            <w:r w:rsidRPr="00D16312">
              <w:rPr>
                <w:rFonts w:ascii="Times New Roman" w:hAnsi="Times New Roman" w:cs="Times New Roman"/>
                <w:spacing w:val="-1"/>
                <w:sz w:val="24"/>
                <w:szCs w:val="24"/>
              </w:rPr>
              <w:t>м</w:t>
            </w:r>
            <w:r w:rsidRPr="00D16312">
              <w:rPr>
                <w:rFonts w:ascii="Times New Roman" w:hAnsi="Times New Roman" w:cs="Times New Roman"/>
                <w:spacing w:val="1"/>
                <w:sz w:val="24"/>
                <w:szCs w:val="24"/>
              </w:rPr>
              <w:t>ини</w:t>
            </w: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т</w:t>
            </w:r>
            <w:r w:rsidRPr="00D16312">
              <w:rPr>
                <w:rFonts w:ascii="Times New Roman" w:hAnsi="Times New Roman" w:cs="Times New Roman"/>
                <w:sz w:val="24"/>
                <w:szCs w:val="24"/>
              </w:rPr>
              <w:t>р</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ц</w:t>
            </w:r>
            <w:r w:rsidRPr="00D16312">
              <w:rPr>
                <w:rFonts w:ascii="Times New Roman" w:hAnsi="Times New Roman" w:cs="Times New Roman"/>
                <w:spacing w:val="-1"/>
                <w:sz w:val="24"/>
                <w:szCs w:val="24"/>
              </w:rPr>
              <w:t>и</w:t>
            </w:r>
            <w:r w:rsidRPr="00D16312">
              <w:rPr>
                <w:rFonts w:ascii="Times New Roman" w:hAnsi="Times New Roman" w:cs="Times New Roman"/>
                <w:sz w:val="24"/>
                <w:szCs w:val="24"/>
              </w:rPr>
              <w:t>и</w:t>
            </w:r>
            <w:r w:rsidRPr="00D16312">
              <w:rPr>
                <w:rFonts w:ascii="Times New Roman" w:hAnsi="Times New Roman" w:cs="Times New Roman"/>
                <w:spacing w:val="-15"/>
                <w:sz w:val="24"/>
                <w:szCs w:val="24"/>
              </w:rPr>
              <w:t xml:space="preserve"> </w:t>
            </w:r>
            <w:r w:rsidRPr="00D16312">
              <w:rPr>
                <w:rFonts w:ascii="Times New Roman" w:hAnsi="Times New Roman" w:cs="Times New Roman"/>
                <w:spacing w:val="1"/>
                <w:sz w:val="24"/>
                <w:szCs w:val="24"/>
              </w:rPr>
              <w:t>п</w:t>
            </w:r>
            <w:r w:rsidRPr="00D16312">
              <w:rPr>
                <w:rFonts w:ascii="Times New Roman" w:hAnsi="Times New Roman" w:cs="Times New Roman"/>
                <w:sz w:val="24"/>
                <w:szCs w:val="24"/>
              </w:rPr>
              <w:t xml:space="preserve">о </w:t>
            </w:r>
            <w:r w:rsidRPr="00D16312">
              <w:rPr>
                <w:rFonts w:ascii="Times New Roman" w:hAnsi="Times New Roman" w:cs="Times New Roman"/>
                <w:spacing w:val="-7"/>
                <w:sz w:val="24"/>
                <w:szCs w:val="24"/>
              </w:rPr>
              <w:t>у</w:t>
            </w:r>
            <w:r w:rsidRPr="00D16312">
              <w:rPr>
                <w:rFonts w:ascii="Times New Roman" w:hAnsi="Times New Roman" w:cs="Times New Roman"/>
                <w:sz w:val="24"/>
                <w:szCs w:val="24"/>
              </w:rPr>
              <w:t>л.</w:t>
            </w:r>
            <w:r w:rsidRPr="00D16312">
              <w:rPr>
                <w:rFonts w:ascii="Times New Roman" w:hAnsi="Times New Roman" w:cs="Times New Roman"/>
                <w:spacing w:val="-4"/>
                <w:sz w:val="24"/>
                <w:szCs w:val="24"/>
              </w:rPr>
              <w:t xml:space="preserve"> </w:t>
            </w:r>
            <w:r w:rsidRPr="00D16312">
              <w:rPr>
                <w:rFonts w:ascii="Times New Roman" w:hAnsi="Times New Roman" w:cs="Times New Roman"/>
                <w:spacing w:val="1"/>
                <w:sz w:val="24"/>
                <w:szCs w:val="24"/>
              </w:rPr>
              <w:t>В</w:t>
            </w:r>
            <w:r w:rsidRPr="00D16312">
              <w:rPr>
                <w:rFonts w:ascii="Times New Roman" w:hAnsi="Times New Roman" w:cs="Times New Roman"/>
                <w:sz w:val="24"/>
                <w:szCs w:val="24"/>
              </w:rPr>
              <w:t>.</w:t>
            </w:r>
            <w:r w:rsidR="00984F16" w:rsidRPr="00D16312">
              <w:rPr>
                <w:rFonts w:ascii="Times New Roman" w:hAnsi="Times New Roman" w:cs="Times New Roman"/>
                <w:sz w:val="24"/>
                <w:szCs w:val="24"/>
              </w:rPr>
              <w:t xml:space="preserve"> </w:t>
            </w:r>
            <w:r w:rsidRPr="00D16312">
              <w:rPr>
                <w:rFonts w:ascii="Times New Roman" w:hAnsi="Times New Roman" w:cs="Times New Roman"/>
                <w:sz w:val="24"/>
                <w:szCs w:val="24"/>
              </w:rPr>
              <w:t>Хо</w:t>
            </w:r>
            <w:r w:rsidRPr="00D16312">
              <w:rPr>
                <w:rFonts w:ascii="Times New Roman" w:hAnsi="Times New Roman" w:cs="Times New Roman"/>
                <w:spacing w:val="-1"/>
                <w:sz w:val="24"/>
                <w:szCs w:val="24"/>
              </w:rPr>
              <w:t>м</w:t>
            </w:r>
            <w:r w:rsidRPr="00D16312">
              <w:rPr>
                <w:rFonts w:ascii="Times New Roman" w:hAnsi="Times New Roman" w:cs="Times New Roman"/>
                <w:sz w:val="24"/>
                <w:szCs w:val="24"/>
              </w:rPr>
              <w:t>я</w:t>
            </w:r>
            <w:r w:rsidRPr="00D16312">
              <w:rPr>
                <w:rFonts w:ascii="Times New Roman" w:hAnsi="Times New Roman" w:cs="Times New Roman"/>
                <w:spacing w:val="1"/>
                <w:sz w:val="24"/>
                <w:szCs w:val="24"/>
              </w:rPr>
              <w:t>к</w:t>
            </w:r>
            <w:r w:rsidRPr="00D16312">
              <w:rPr>
                <w:rFonts w:ascii="Times New Roman" w:hAnsi="Times New Roman" w:cs="Times New Roman"/>
                <w:sz w:val="24"/>
                <w:szCs w:val="24"/>
              </w:rPr>
              <w:t>ов</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w:t>
            </w:r>
            <w:r w:rsidRPr="00D16312">
              <w:rPr>
                <w:rFonts w:ascii="Times New Roman" w:hAnsi="Times New Roman" w:cs="Times New Roman"/>
                <w:spacing w:val="-13"/>
                <w:sz w:val="24"/>
                <w:szCs w:val="24"/>
              </w:rPr>
              <w:t xml:space="preserve"> </w:t>
            </w:r>
            <w:r w:rsidRPr="00D16312">
              <w:rPr>
                <w:rFonts w:ascii="Times New Roman" w:hAnsi="Times New Roman" w:cs="Times New Roman"/>
                <w:sz w:val="24"/>
                <w:szCs w:val="24"/>
              </w:rPr>
              <w:t>4</w:t>
            </w:r>
          </w:p>
        </w:tc>
        <w:tc>
          <w:tcPr>
            <w:tcW w:w="704"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ООО</w:t>
            </w:r>
            <w:r w:rsidRPr="00D16312">
              <w:rPr>
                <w:rFonts w:ascii="Times New Roman" w:hAnsi="Times New Roman" w:cs="Times New Roman"/>
                <w:spacing w:val="-1"/>
                <w:sz w:val="24"/>
                <w:szCs w:val="24"/>
              </w:rPr>
              <w:t xml:space="preserve"> </w:t>
            </w:r>
            <w:r w:rsidRPr="00D16312">
              <w:rPr>
                <w:rFonts w:ascii="Times New Roman" w:hAnsi="Times New Roman" w:cs="Times New Roman"/>
                <w:spacing w:val="-7"/>
                <w:sz w:val="24"/>
                <w:szCs w:val="24"/>
              </w:rPr>
              <w:t>«</w:t>
            </w:r>
            <w:r w:rsidRPr="00D16312">
              <w:rPr>
                <w:rFonts w:ascii="Times New Roman" w:hAnsi="Times New Roman" w:cs="Times New Roman"/>
                <w:spacing w:val="1"/>
                <w:sz w:val="24"/>
                <w:szCs w:val="24"/>
              </w:rPr>
              <w:t>У</w:t>
            </w:r>
            <w:r w:rsidRPr="00D16312">
              <w:rPr>
                <w:rFonts w:ascii="Times New Roman" w:hAnsi="Times New Roman" w:cs="Times New Roman"/>
                <w:sz w:val="24"/>
                <w:szCs w:val="24"/>
              </w:rPr>
              <w:t>К</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proofErr w:type="spellStart"/>
            <w:r w:rsidRPr="00D16312">
              <w:rPr>
                <w:rFonts w:ascii="Times New Roman" w:hAnsi="Times New Roman" w:cs="Times New Roman"/>
                <w:sz w:val="24"/>
                <w:szCs w:val="24"/>
              </w:rPr>
              <w:t>П</w:t>
            </w:r>
            <w:r w:rsidRPr="00D16312">
              <w:rPr>
                <w:rFonts w:ascii="Times New Roman" w:hAnsi="Times New Roman" w:cs="Times New Roman"/>
                <w:spacing w:val="1"/>
                <w:sz w:val="24"/>
                <w:szCs w:val="24"/>
              </w:rPr>
              <w:t>В</w:t>
            </w:r>
            <w:r w:rsidRPr="00D16312">
              <w:rPr>
                <w:rFonts w:ascii="Times New Roman" w:hAnsi="Times New Roman" w:cs="Times New Roman"/>
                <w:sz w:val="24"/>
                <w:szCs w:val="24"/>
              </w:rPr>
              <w:t>Э</w:t>
            </w:r>
            <w:r w:rsidRPr="00D16312">
              <w:rPr>
                <w:rFonts w:ascii="Times New Roman" w:hAnsi="Times New Roman" w:cs="Times New Roman"/>
                <w:spacing w:val="1"/>
                <w:sz w:val="24"/>
                <w:szCs w:val="24"/>
              </w:rPr>
              <w:t>Си</w:t>
            </w:r>
            <w:r w:rsidRPr="00D16312">
              <w:rPr>
                <w:rFonts w:ascii="Times New Roman" w:hAnsi="Times New Roman" w:cs="Times New Roman"/>
                <w:spacing w:val="3"/>
                <w:sz w:val="24"/>
                <w:szCs w:val="24"/>
              </w:rPr>
              <w:t>К</w:t>
            </w:r>
            <w:proofErr w:type="spellEnd"/>
            <w:r w:rsidRPr="00D16312">
              <w:rPr>
                <w:rFonts w:ascii="Times New Roman" w:hAnsi="Times New Roman" w:cs="Times New Roman"/>
                <w:sz w:val="24"/>
                <w:szCs w:val="24"/>
              </w:rPr>
              <w:t>»</w:t>
            </w:r>
          </w:p>
        </w:tc>
        <w:tc>
          <w:tcPr>
            <w:tcW w:w="477"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2008</w:t>
            </w:r>
          </w:p>
        </w:tc>
        <w:tc>
          <w:tcPr>
            <w:tcW w:w="1426" w:type="pct"/>
          </w:tcPr>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ООО</w:t>
            </w:r>
            <w:r w:rsidRPr="00D16312">
              <w:rPr>
                <w:rFonts w:ascii="Times New Roman" w:hAnsi="Times New Roman" w:cs="Times New Roman"/>
                <w:spacing w:val="-1"/>
                <w:sz w:val="24"/>
                <w:szCs w:val="24"/>
              </w:rPr>
              <w:t xml:space="preserve"> </w:t>
            </w:r>
            <w:r w:rsidRPr="00D16312">
              <w:rPr>
                <w:rFonts w:ascii="Times New Roman" w:hAnsi="Times New Roman" w:cs="Times New Roman"/>
                <w:spacing w:val="-7"/>
                <w:sz w:val="24"/>
                <w:szCs w:val="24"/>
              </w:rPr>
              <w:t>«</w:t>
            </w:r>
            <w:r w:rsidRPr="00D16312">
              <w:rPr>
                <w:rFonts w:ascii="Times New Roman" w:hAnsi="Times New Roman" w:cs="Times New Roman"/>
                <w:spacing w:val="1"/>
                <w:sz w:val="24"/>
                <w:szCs w:val="24"/>
              </w:rPr>
              <w:t>У</w:t>
            </w:r>
            <w:r w:rsidRPr="00D16312">
              <w:rPr>
                <w:rFonts w:ascii="Times New Roman" w:hAnsi="Times New Roman" w:cs="Times New Roman"/>
                <w:sz w:val="24"/>
                <w:szCs w:val="24"/>
              </w:rPr>
              <w:t>К</w:t>
            </w:r>
            <w:r w:rsidRPr="00D16312">
              <w:rPr>
                <w:rFonts w:ascii="Times New Roman" w:hAnsi="Times New Roman" w:cs="Times New Roman"/>
                <w:spacing w:val="-3"/>
                <w:sz w:val="24"/>
                <w:szCs w:val="24"/>
              </w:rPr>
              <w:t xml:space="preserve"> </w:t>
            </w:r>
            <w:proofErr w:type="spellStart"/>
            <w:r w:rsidRPr="00D16312">
              <w:rPr>
                <w:rFonts w:ascii="Times New Roman" w:hAnsi="Times New Roman" w:cs="Times New Roman"/>
                <w:w w:val="99"/>
                <w:sz w:val="24"/>
                <w:szCs w:val="24"/>
              </w:rPr>
              <w:t>П</w:t>
            </w:r>
            <w:r w:rsidRPr="00D16312">
              <w:rPr>
                <w:rFonts w:ascii="Times New Roman" w:hAnsi="Times New Roman" w:cs="Times New Roman"/>
                <w:spacing w:val="1"/>
                <w:w w:val="99"/>
                <w:sz w:val="24"/>
                <w:szCs w:val="24"/>
              </w:rPr>
              <w:t>В</w:t>
            </w:r>
            <w:r w:rsidRPr="00D16312">
              <w:rPr>
                <w:rFonts w:ascii="Times New Roman" w:hAnsi="Times New Roman" w:cs="Times New Roman"/>
                <w:w w:val="99"/>
                <w:sz w:val="24"/>
                <w:szCs w:val="24"/>
              </w:rPr>
              <w:t>Э</w:t>
            </w:r>
            <w:r w:rsidRPr="00D16312">
              <w:rPr>
                <w:rFonts w:ascii="Times New Roman" w:hAnsi="Times New Roman" w:cs="Times New Roman"/>
                <w:spacing w:val="1"/>
                <w:w w:val="99"/>
                <w:sz w:val="24"/>
                <w:szCs w:val="24"/>
              </w:rPr>
              <w:t>Си</w:t>
            </w:r>
            <w:r w:rsidRPr="00D16312">
              <w:rPr>
                <w:rFonts w:ascii="Times New Roman" w:hAnsi="Times New Roman" w:cs="Times New Roman"/>
                <w:spacing w:val="6"/>
                <w:w w:val="99"/>
                <w:sz w:val="24"/>
                <w:szCs w:val="24"/>
              </w:rPr>
              <w:t>К</w:t>
            </w:r>
            <w:proofErr w:type="spellEnd"/>
            <w:r w:rsidRPr="00D16312">
              <w:rPr>
                <w:rFonts w:ascii="Times New Roman" w:hAnsi="Times New Roman" w:cs="Times New Roman"/>
                <w:w w:val="99"/>
                <w:sz w:val="24"/>
                <w:szCs w:val="24"/>
              </w:rPr>
              <w:t>»</w:t>
            </w:r>
          </w:p>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Л</w:t>
            </w:r>
            <w:r w:rsidRPr="00D16312">
              <w:rPr>
                <w:rFonts w:ascii="Times New Roman" w:hAnsi="Times New Roman" w:cs="Times New Roman"/>
                <w:spacing w:val="1"/>
                <w:sz w:val="24"/>
                <w:szCs w:val="24"/>
              </w:rPr>
              <w:t>иц</w:t>
            </w:r>
            <w:r w:rsidRPr="00D16312">
              <w:rPr>
                <w:rFonts w:ascii="Times New Roman" w:hAnsi="Times New Roman" w:cs="Times New Roman"/>
                <w:spacing w:val="-1"/>
                <w:sz w:val="24"/>
                <w:szCs w:val="24"/>
              </w:rPr>
              <w:t>ен</w:t>
            </w:r>
            <w:r w:rsidRPr="00D16312">
              <w:rPr>
                <w:rFonts w:ascii="Times New Roman" w:hAnsi="Times New Roman" w:cs="Times New Roman"/>
                <w:spacing w:val="1"/>
                <w:sz w:val="24"/>
                <w:szCs w:val="24"/>
              </w:rPr>
              <w:t>зи</w:t>
            </w:r>
            <w:r w:rsidRPr="00D16312">
              <w:rPr>
                <w:rFonts w:ascii="Times New Roman" w:hAnsi="Times New Roman" w:cs="Times New Roman"/>
                <w:sz w:val="24"/>
                <w:szCs w:val="24"/>
              </w:rPr>
              <w:t>я</w:t>
            </w:r>
            <w:r w:rsidRPr="00D16312">
              <w:rPr>
                <w:rFonts w:ascii="Times New Roman" w:hAnsi="Times New Roman" w:cs="Times New Roman"/>
                <w:spacing w:val="-12"/>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z w:val="24"/>
                <w:szCs w:val="24"/>
              </w:rPr>
              <w:t>а</w:t>
            </w:r>
            <w:r w:rsidRPr="00D16312">
              <w:rPr>
                <w:rFonts w:ascii="Times New Roman" w:hAnsi="Times New Roman" w:cs="Times New Roman"/>
                <w:spacing w:val="-3"/>
                <w:sz w:val="24"/>
                <w:szCs w:val="24"/>
              </w:rPr>
              <w:t xml:space="preserve"> </w:t>
            </w:r>
            <w:r w:rsidRPr="00D16312">
              <w:rPr>
                <w:rFonts w:ascii="Times New Roman" w:hAnsi="Times New Roman" w:cs="Times New Roman"/>
                <w:spacing w:val="1"/>
                <w:sz w:val="24"/>
                <w:szCs w:val="24"/>
              </w:rPr>
              <w:t>п</w:t>
            </w:r>
            <w:r w:rsidRPr="00D16312">
              <w:rPr>
                <w:rFonts w:ascii="Times New Roman" w:hAnsi="Times New Roman" w:cs="Times New Roman"/>
                <w:sz w:val="24"/>
                <w:szCs w:val="24"/>
              </w:rPr>
              <w:t>ол</w:t>
            </w:r>
            <w:r w:rsidRPr="00D16312">
              <w:rPr>
                <w:rFonts w:ascii="Times New Roman" w:hAnsi="Times New Roman" w:cs="Times New Roman"/>
                <w:spacing w:val="-1"/>
                <w:sz w:val="24"/>
                <w:szCs w:val="24"/>
              </w:rPr>
              <w:t>ь</w:t>
            </w:r>
            <w:r w:rsidRPr="00D16312">
              <w:rPr>
                <w:rFonts w:ascii="Times New Roman" w:hAnsi="Times New Roman" w:cs="Times New Roman"/>
                <w:spacing w:val="1"/>
                <w:sz w:val="24"/>
                <w:szCs w:val="24"/>
              </w:rPr>
              <w:t>з</w:t>
            </w:r>
            <w:r w:rsidRPr="00D16312">
              <w:rPr>
                <w:rFonts w:ascii="Times New Roman" w:hAnsi="Times New Roman" w:cs="Times New Roman"/>
                <w:sz w:val="24"/>
                <w:szCs w:val="24"/>
              </w:rPr>
              <w:t>ов</w:t>
            </w:r>
            <w:r w:rsidRPr="00D16312">
              <w:rPr>
                <w:rFonts w:ascii="Times New Roman" w:hAnsi="Times New Roman" w:cs="Times New Roman"/>
                <w:spacing w:val="-1"/>
                <w:sz w:val="24"/>
                <w:szCs w:val="24"/>
              </w:rPr>
              <w:t>ан</w:t>
            </w:r>
            <w:r w:rsidRPr="00D16312">
              <w:rPr>
                <w:rFonts w:ascii="Times New Roman" w:hAnsi="Times New Roman" w:cs="Times New Roman"/>
                <w:spacing w:val="1"/>
                <w:sz w:val="24"/>
                <w:szCs w:val="24"/>
              </w:rPr>
              <w:t>и</w:t>
            </w:r>
            <w:r w:rsidRPr="00D16312">
              <w:rPr>
                <w:rFonts w:ascii="Times New Roman" w:hAnsi="Times New Roman" w:cs="Times New Roman"/>
                <w:sz w:val="24"/>
                <w:szCs w:val="24"/>
              </w:rPr>
              <w:t>е</w:t>
            </w:r>
            <w:r w:rsidRPr="00D16312">
              <w:rPr>
                <w:rFonts w:ascii="Times New Roman" w:hAnsi="Times New Roman" w:cs="Times New Roman"/>
                <w:spacing w:val="-13"/>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е</w:t>
            </w:r>
            <w:r w:rsidRPr="00D16312">
              <w:rPr>
                <w:rFonts w:ascii="Times New Roman" w:hAnsi="Times New Roman" w:cs="Times New Roman"/>
                <w:sz w:val="24"/>
                <w:szCs w:val="24"/>
              </w:rPr>
              <w:t>др</w:t>
            </w:r>
            <w:r w:rsidRPr="00D16312">
              <w:rPr>
                <w:rFonts w:ascii="Times New Roman" w:hAnsi="Times New Roman" w:cs="Times New Roman"/>
                <w:spacing w:val="-1"/>
                <w:sz w:val="24"/>
                <w:szCs w:val="24"/>
              </w:rPr>
              <w:t>ам</w:t>
            </w:r>
            <w:r w:rsidRPr="00D16312">
              <w:rPr>
                <w:rFonts w:ascii="Times New Roman" w:hAnsi="Times New Roman" w:cs="Times New Roman"/>
                <w:sz w:val="24"/>
                <w:szCs w:val="24"/>
              </w:rPr>
              <w:t>и</w:t>
            </w:r>
            <w:r w:rsidRPr="00D16312">
              <w:rPr>
                <w:rFonts w:ascii="Times New Roman" w:hAnsi="Times New Roman" w:cs="Times New Roman"/>
                <w:spacing w:val="-8"/>
                <w:sz w:val="24"/>
                <w:szCs w:val="24"/>
              </w:rPr>
              <w:t xml:space="preserve"> </w:t>
            </w:r>
            <w:r w:rsidRPr="00D16312">
              <w:rPr>
                <w:rFonts w:ascii="Times New Roman" w:hAnsi="Times New Roman" w:cs="Times New Roman"/>
                <w:spacing w:val="1"/>
                <w:sz w:val="24"/>
                <w:szCs w:val="24"/>
              </w:rPr>
              <w:t>В</w:t>
            </w:r>
            <w:r w:rsidRPr="00D16312">
              <w:rPr>
                <w:rFonts w:ascii="Times New Roman" w:hAnsi="Times New Roman" w:cs="Times New Roman"/>
                <w:sz w:val="24"/>
                <w:szCs w:val="24"/>
              </w:rPr>
              <w:t>ЛВ</w:t>
            </w:r>
            <w:r w:rsidRPr="00D16312">
              <w:rPr>
                <w:rFonts w:ascii="Times New Roman" w:hAnsi="Times New Roman" w:cs="Times New Roman"/>
                <w:spacing w:val="-4"/>
                <w:sz w:val="24"/>
                <w:szCs w:val="24"/>
              </w:rPr>
              <w:t xml:space="preserve"> </w:t>
            </w:r>
            <w:r w:rsidRPr="00D16312">
              <w:rPr>
                <w:rFonts w:ascii="Times New Roman" w:hAnsi="Times New Roman" w:cs="Times New Roman"/>
                <w:spacing w:val="-1"/>
                <w:sz w:val="24"/>
                <w:szCs w:val="24"/>
              </w:rPr>
              <w:t>№</w:t>
            </w:r>
            <w:r w:rsidRPr="00D16312">
              <w:rPr>
                <w:rFonts w:ascii="Times New Roman" w:hAnsi="Times New Roman" w:cs="Times New Roman"/>
                <w:sz w:val="24"/>
                <w:szCs w:val="24"/>
              </w:rPr>
              <w:t>01780</w:t>
            </w:r>
            <w:r w:rsidRPr="00D16312">
              <w:rPr>
                <w:rFonts w:ascii="Times New Roman" w:hAnsi="Times New Roman" w:cs="Times New Roman"/>
                <w:spacing w:val="-8"/>
                <w:sz w:val="24"/>
                <w:szCs w:val="24"/>
              </w:rPr>
              <w:t xml:space="preserve"> </w:t>
            </w:r>
            <w:r w:rsidRPr="00D16312">
              <w:rPr>
                <w:rFonts w:ascii="Times New Roman" w:hAnsi="Times New Roman" w:cs="Times New Roman"/>
                <w:w w:val="99"/>
                <w:sz w:val="24"/>
                <w:szCs w:val="24"/>
              </w:rPr>
              <w:t>от</w:t>
            </w:r>
          </w:p>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25.04.2008</w:t>
            </w:r>
            <w:r w:rsidRPr="00D16312">
              <w:rPr>
                <w:rFonts w:ascii="Times New Roman" w:hAnsi="Times New Roman" w:cs="Times New Roman"/>
                <w:spacing w:val="-11"/>
                <w:sz w:val="24"/>
                <w:szCs w:val="24"/>
              </w:rPr>
              <w:t xml:space="preserve"> </w:t>
            </w:r>
            <w:r w:rsidRPr="00D16312">
              <w:rPr>
                <w:rFonts w:ascii="Times New Roman" w:hAnsi="Times New Roman" w:cs="Times New Roman"/>
                <w:sz w:val="24"/>
                <w:szCs w:val="24"/>
              </w:rPr>
              <w:t>г.</w:t>
            </w:r>
            <w:r w:rsidRPr="00D16312">
              <w:rPr>
                <w:rFonts w:ascii="Times New Roman" w:hAnsi="Times New Roman" w:cs="Times New Roman"/>
                <w:spacing w:val="-2"/>
                <w:sz w:val="24"/>
                <w:szCs w:val="24"/>
              </w:rPr>
              <w:t xml:space="preserve"> </w:t>
            </w:r>
            <w:r w:rsidRPr="00D16312">
              <w:rPr>
                <w:rFonts w:ascii="Times New Roman" w:hAnsi="Times New Roman" w:cs="Times New Roman"/>
                <w:sz w:val="24"/>
                <w:szCs w:val="24"/>
              </w:rPr>
              <w:t>до</w:t>
            </w:r>
            <w:r w:rsidRPr="00D16312">
              <w:rPr>
                <w:rFonts w:ascii="Times New Roman" w:hAnsi="Times New Roman" w:cs="Times New Roman"/>
                <w:spacing w:val="-2"/>
                <w:sz w:val="24"/>
                <w:szCs w:val="24"/>
              </w:rPr>
              <w:t xml:space="preserve"> </w:t>
            </w:r>
            <w:r w:rsidRPr="00D16312">
              <w:rPr>
                <w:rFonts w:ascii="Times New Roman" w:hAnsi="Times New Roman" w:cs="Times New Roman"/>
                <w:sz w:val="24"/>
                <w:szCs w:val="24"/>
              </w:rPr>
              <w:t>21.09.2027</w:t>
            </w:r>
            <w:r w:rsidRPr="00D16312">
              <w:rPr>
                <w:rFonts w:ascii="Times New Roman" w:hAnsi="Times New Roman" w:cs="Times New Roman"/>
                <w:spacing w:val="-11"/>
                <w:sz w:val="24"/>
                <w:szCs w:val="24"/>
              </w:rPr>
              <w:t xml:space="preserve"> </w:t>
            </w:r>
            <w:r w:rsidRPr="00D16312">
              <w:rPr>
                <w:rFonts w:ascii="Times New Roman" w:hAnsi="Times New Roman" w:cs="Times New Roman"/>
                <w:w w:val="99"/>
                <w:sz w:val="24"/>
                <w:szCs w:val="24"/>
              </w:rPr>
              <w:t>г.</w:t>
            </w:r>
          </w:p>
        </w:tc>
      </w:tr>
      <w:tr w:rsidR="005D4E5C" w:rsidRPr="00D16312" w:rsidTr="00984F16">
        <w:trPr>
          <w:trHeight w:hRule="exact" w:val="1675"/>
        </w:trPr>
        <w:tc>
          <w:tcPr>
            <w:tcW w:w="274" w:type="pct"/>
          </w:tcPr>
          <w:p w:rsidR="005D4E5C" w:rsidRPr="00D16312" w:rsidRDefault="005D4E5C" w:rsidP="00D523A6">
            <w:pPr>
              <w:autoSpaceDE w:val="0"/>
              <w:autoSpaceDN w:val="0"/>
              <w:adjustRightInd w:val="0"/>
              <w:spacing w:after="0" w:line="240" w:lineRule="auto"/>
              <w:ind w:firstLine="709"/>
              <w:jc w:val="center"/>
              <w:rPr>
                <w:rFonts w:ascii="Times New Roman" w:hAnsi="Times New Roman" w:cs="Times New Roman"/>
                <w:sz w:val="24"/>
                <w:szCs w:val="24"/>
              </w:rPr>
            </w:pPr>
            <w:r w:rsidRPr="00D16312">
              <w:rPr>
                <w:rFonts w:ascii="Times New Roman" w:hAnsi="Times New Roman" w:cs="Times New Roman"/>
                <w:w w:val="99"/>
                <w:sz w:val="24"/>
                <w:szCs w:val="24"/>
              </w:rPr>
              <w:t>2</w:t>
            </w:r>
          </w:p>
        </w:tc>
        <w:tc>
          <w:tcPr>
            <w:tcW w:w="851"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р</w:t>
            </w:r>
            <w:r w:rsidRPr="00D16312">
              <w:rPr>
                <w:rFonts w:ascii="Times New Roman" w:hAnsi="Times New Roman" w:cs="Times New Roman"/>
                <w:spacing w:val="1"/>
                <w:sz w:val="24"/>
                <w:szCs w:val="24"/>
              </w:rPr>
              <w:t>т</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зи</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к</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я</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к</w:t>
            </w:r>
            <w:r w:rsidRPr="00D16312">
              <w:rPr>
                <w:rFonts w:ascii="Times New Roman" w:hAnsi="Times New Roman" w:cs="Times New Roman"/>
                <w:sz w:val="24"/>
                <w:szCs w:val="24"/>
              </w:rPr>
              <w:t>в</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ж</w:t>
            </w:r>
            <w:r w:rsidRPr="00D16312">
              <w:rPr>
                <w:rFonts w:ascii="Times New Roman" w:hAnsi="Times New Roman" w:cs="Times New Roman"/>
                <w:spacing w:val="1"/>
                <w:sz w:val="24"/>
                <w:szCs w:val="24"/>
              </w:rPr>
              <w:t>ин</w:t>
            </w:r>
            <w:r w:rsidRPr="00D16312">
              <w:rPr>
                <w:rFonts w:ascii="Times New Roman" w:hAnsi="Times New Roman" w:cs="Times New Roman"/>
                <w:sz w:val="24"/>
                <w:szCs w:val="24"/>
              </w:rPr>
              <w:t>а</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w:t>
            </w:r>
            <w:r w:rsidRPr="00D16312">
              <w:rPr>
                <w:rFonts w:ascii="Times New Roman" w:hAnsi="Times New Roman" w:cs="Times New Roman"/>
                <w:spacing w:val="-3"/>
                <w:sz w:val="24"/>
                <w:szCs w:val="24"/>
              </w:rPr>
              <w:t xml:space="preserve"> </w:t>
            </w:r>
            <w:r w:rsidRPr="00D16312">
              <w:rPr>
                <w:rFonts w:ascii="Times New Roman" w:hAnsi="Times New Roman" w:cs="Times New Roman"/>
                <w:sz w:val="24"/>
                <w:szCs w:val="24"/>
              </w:rPr>
              <w:t>2006</w:t>
            </w:r>
            <w:r w:rsidRPr="00D16312">
              <w:rPr>
                <w:rFonts w:ascii="Times New Roman" w:hAnsi="Times New Roman" w:cs="Times New Roman"/>
                <w:spacing w:val="1"/>
                <w:sz w:val="24"/>
                <w:szCs w:val="24"/>
              </w:rPr>
              <w:t>/</w:t>
            </w:r>
            <w:r w:rsidRPr="00D16312">
              <w:rPr>
                <w:rFonts w:ascii="Times New Roman" w:hAnsi="Times New Roman" w:cs="Times New Roman"/>
                <w:sz w:val="24"/>
                <w:szCs w:val="24"/>
              </w:rPr>
              <w:t>8</w:t>
            </w:r>
          </w:p>
        </w:tc>
        <w:tc>
          <w:tcPr>
            <w:tcW w:w="1268"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с</w:t>
            </w:r>
            <w:r w:rsidRPr="00D16312">
              <w:rPr>
                <w:rFonts w:ascii="Times New Roman" w:hAnsi="Times New Roman" w:cs="Times New Roman"/>
                <w:sz w:val="24"/>
                <w:szCs w:val="24"/>
              </w:rPr>
              <w:t>.</w:t>
            </w:r>
            <w:r w:rsidRPr="00D16312">
              <w:rPr>
                <w:rFonts w:ascii="Times New Roman" w:hAnsi="Times New Roman" w:cs="Times New Roman"/>
                <w:spacing w:val="-2"/>
                <w:sz w:val="24"/>
                <w:szCs w:val="24"/>
              </w:rPr>
              <w:t xml:space="preserve"> </w:t>
            </w:r>
            <w:r w:rsidRPr="00D16312">
              <w:rPr>
                <w:rFonts w:ascii="Times New Roman" w:hAnsi="Times New Roman" w:cs="Times New Roman"/>
                <w:spacing w:val="1"/>
                <w:sz w:val="24"/>
                <w:szCs w:val="24"/>
              </w:rPr>
              <w:t>С</w:t>
            </w:r>
            <w:r w:rsidRPr="00D16312">
              <w:rPr>
                <w:rFonts w:ascii="Times New Roman" w:hAnsi="Times New Roman" w:cs="Times New Roman"/>
                <w:sz w:val="24"/>
                <w:szCs w:val="24"/>
              </w:rPr>
              <w:t>в</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т</w:t>
            </w:r>
            <w:r w:rsidRPr="00D16312">
              <w:rPr>
                <w:rFonts w:ascii="Times New Roman" w:hAnsi="Times New Roman" w:cs="Times New Roman"/>
                <w:sz w:val="24"/>
                <w:szCs w:val="24"/>
              </w:rPr>
              <w:t>логор</w:t>
            </w:r>
            <w:r w:rsidRPr="00D16312">
              <w:rPr>
                <w:rFonts w:ascii="Times New Roman" w:hAnsi="Times New Roman" w:cs="Times New Roman"/>
                <w:spacing w:val="1"/>
                <w:sz w:val="24"/>
                <w:szCs w:val="24"/>
              </w:rPr>
              <w:t>ь</w:t>
            </w:r>
            <w:r w:rsidRPr="00D16312">
              <w:rPr>
                <w:rFonts w:ascii="Times New Roman" w:hAnsi="Times New Roman" w:cs="Times New Roman"/>
                <w:spacing w:val="-1"/>
                <w:sz w:val="24"/>
                <w:szCs w:val="24"/>
              </w:rPr>
              <w:t>е</w:t>
            </w:r>
            <w:r w:rsidRPr="00D16312">
              <w:rPr>
                <w:rFonts w:ascii="Times New Roman" w:hAnsi="Times New Roman" w:cs="Times New Roman"/>
                <w:sz w:val="24"/>
                <w:szCs w:val="24"/>
              </w:rPr>
              <w:t>,</w:t>
            </w:r>
            <w:r w:rsidRPr="00D16312">
              <w:rPr>
                <w:rFonts w:ascii="Times New Roman" w:hAnsi="Times New Roman" w:cs="Times New Roman"/>
                <w:spacing w:val="-13"/>
                <w:sz w:val="24"/>
                <w:szCs w:val="24"/>
              </w:rPr>
              <w:t xml:space="preserve"> </w:t>
            </w:r>
            <w:r w:rsidRPr="00D16312">
              <w:rPr>
                <w:rFonts w:ascii="Times New Roman" w:hAnsi="Times New Roman" w:cs="Times New Roman"/>
                <w:sz w:val="24"/>
                <w:szCs w:val="24"/>
              </w:rPr>
              <w:t>975</w:t>
            </w:r>
            <w:r w:rsidRPr="00D16312">
              <w:rPr>
                <w:rFonts w:ascii="Times New Roman" w:hAnsi="Times New Roman" w:cs="Times New Roman"/>
                <w:spacing w:val="-4"/>
                <w:sz w:val="24"/>
                <w:szCs w:val="24"/>
              </w:rPr>
              <w:t xml:space="preserve"> </w:t>
            </w:r>
            <w:r w:rsidRPr="00D16312">
              <w:rPr>
                <w:rFonts w:ascii="Times New Roman" w:hAnsi="Times New Roman" w:cs="Times New Roman"/>
                <w:sz w:val="24"/>
                <w:szCs w:val="24"/>
              </w:rPr>
              <w:t>м</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п</w:t>
            </w:r>
            <w:r w:rsidRPr="00D16312">
              <w:rPr>
                <w:rFonts w:ascii="Times New Roman" w:hAnsi="Times New Roman" w:cs="Times New Roman"/>
                <w:sz w:val="24"/>
                <w:szCs w:val="24"/>
              </w:rPr>
              <w:t>о</w:t>
            </w:r>
            <w:r w:rsidRPr="00D16312">
              <w:rPr>
                <w:rFonts w:ascii="Times New Roman" w:hAnsi="Times New Roman" w:cs="Times New Roman"/>
                <w:spacing w:val="-2"/>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п</w:t>
            </w:r>
            <w:r w:rsidRPr="00D16312">
              <w:rPr>
                <w:rFonts w:ascii="Times New Roman" w:hAnsi="Times New Roman" w:cs="Times New Roman"/>
                <w:sz w:val="24"/>
                <w:szCs w:val="24"/>
              </w:rPr>
              <w:t>р</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вл</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ни</w:t>
            </w:r>
            <w:r w:rsidRPr="00D16312">
              <w:rPr>
                <w:rFonts w:ascii="Times New Roman" w:hAnsi="Times New Roman" w:cs="Times New Roman"/>
                <w:sz w:val="24"/>
                <w:szCs w:val="24"/>
              </w:rPr>
              <w:t>ю</w:t>
            </w:r>
            <w:r w:rsidRPr="00D16312">
              <w:rPr>
                <w:rFonts w:ascii="Times New Roman" w:hAnsi="Times New Roman" w:cs="Times New Roman"/>
                <w:spacing w:val="-16"/>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z w:val="24"/>
                <w:szCs w:val="24"/>
              </w:rPr>
              <w:t>а</w:t>
            </w:r>
            <w:r w:rsidRPr="00D16312">
              <w:rPr>
                <w:rFonts w:ascii="Times New Roman" w:hAnsi="Times New Roman" w:cs="Times New Roman"/>
                <w:spacing w:val="-3"/>
                <w:sz w:val="24"/>
                <w:szCs w:val="24"/>
              </w:rPr>
              <w:t xml:space="preserve"> </w:t>
            </w:r>
            <w:r w:rsidRPr="00D16312">
              <w:rPr>
                <w:rFonts w:ascii="Times New Roman" w:hAnsi="Times New Roman" w:cs="Times New Roman"/>
                <w:spacing w:val="1"/>
                <w:sz w:val="24"/>
                <w:szCs w:val="24"/>
              </w:rPr>
              <w:t>ю</w:t>
            </w:r>
            <w:r w:rsidRPr="00D16312">
              <w:rPr>
                <w:rFonts w:ascii="Times New Roman" w:hAnsi="Times New Roman" w:cs="Times New Roman"/>
                <w:sz w:val="24"/>
                <w:szCs w:val="24"/>
              </w:rPr>
              <w:t>г</w:t>
            </w:r>
            <w:r w:rsidRPr="00D16312">
              <w:rPr>
                <w:rFonts w:ascii="Times New Roman" w:hAnsi="Times New Roman" w:cs="Times New Roman"/>
                <w:spacing w:val="-3"/>
                <w:sz w:val="24"/>
                <w:szCs w:val="24"/>
              </w:rPr>
              <w:t xml:space="preserve"> </w:t>
            </w:r>
            <w:r w:rsidRPr="00D16312">
              <w:rPr>
                <w:rFonts w:ascii="Times New Roman" w:hAnsi="Times New Roman" w:cs="Times New Roman"/>
                <w:sz w:val="24"/>
                <w:szCs w:val="24"/>
              </w:rPr>
              <w:t>от</w:t>
            </w:r>
            <w:r w:rsidRPr="00D16312">
              <w:rPr>
                <w:rFonts w:ascii="Times New Roman" w:hAnsi="Times New Roman" w:cs="Times New Roman"/>
                <w:spacing w:val="-1"/>
                <w:sz w:val="24"/>
                <w:szCs w:val="24"/>
              </w:rPr>
              <w:t xml:space="preserve"> </w:t>
            </w:r>
            <w:r w:rsidRPr="00D16312">
              <w:rPr>
                <w:rFonts w:ascii="Times New Roman" w:hAnsi="Times New Roman" w:cs="Times New Roman"/>
                <w:spacing w:val="1"/>
                <w:sz w:val="24"/>
                <w:szCs w:val="24"/>
              </w:rPr>
              <w:t>з</w:t>
            </w:r>
            <w:r w:rsidRPr="00D16312">
              <w:rPr>
                <w:rFonts w:ascii="Times New Roman" w:hAnsi="Times New Roman" w:cs="Times New Roman"/>
                <w:sz w:val="24"/>
                <w:szCs w:val="24"/>
              </w:rPr>
              <w:t>д</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ни</w:t>
            </w:r>
            <w:r w:rsidRPr="00D16312">
              <w:rPr>
                <w:rFonts w:ascii="Times New Roman" w:hAnsi="Times New Roman" w:cs="Times New Roman"/>
                <w:sz w:val="24"/>
                <w:szCs w:val="24"/>
              </w:rPr>
              <w:t>я</w:t>
            </w:r>
            <w:r w:rsidRPr="00D16312">
              <w:rPr>
                <w:rFonts w:ascii="Times New Roman" w:hAnsi="Times New Roman" w:cs="Times New Roman"/>
                <w:spacing w:val="-8"/>
                <w:sz w:val="24"/>
                <w:szCs w:val="24"/>
              </w:rPr>
              <w:t xml:space="preserve"> </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д</w:t>
            </w:r>
            <w:r w:rsidRPr="00D16312">
              <w:rPr>
                <w:rFonts w:ascii="Times New Roman" w:hAnsi="Times New Roman" w:cs="Times New Roman"/>
                <w:spacing w:val="-1"/>
                <w:sz w:val="24"/>
                <w:szCs w:val="24"/>
              </w:rPr>
              <w:t>м</w:t>
            </w:r>
            <w:r w:rsidRPr="00D16312">
              <w:rPr>
                <w:rFonts w:ascii="Times New Roman" w:hAnsi="Times New Roman" w:cs="Times New Roman"/>
                <w:spacing w:val="1"/>
                <w:sz w:val="24"/>
                <w:szCs w:val="24"/>
              </w:rPr>
              <w:t>ини</w:t>
            </w: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т</w:t>
            </w:r>
            <w:r w:rsidRPr="00D16312">
              <w:rPr>
                <w:rFonts w:ascii="Times New Roman" w:hAnsi="Times New Roman" w:cs="Times New Roman"/>
                <w:sz w:val="24"/>
                <w:szCs w:val="24"/>
              </w:rPr>
              <w:t>р</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ц</w:t>
            </w:r>
            <w:r w:rsidRPr="00D16312">
              <w:rPr>
                <w:rFonts w:ascii="Times New Roman" w:hAnsi="Times New Roman" w:cs="Times New Roman"/>
                <w:spacing w:val="-1"/>
                <w:sz w:val="24"/>
                <w:szCs w:val="24"/>
              </w:rPr>
              <w:t>и</w:t>
            </w:r>
            <w:r w:rsidRPr="00D16312">
              <w:rPr>
                <w:rFonts w:ascii="Times New Roman" w:hAnsi="Times New Roman" w:cs="Times New Roman"/>
                <w:sz w:val="24"/>
                <w:szCs w:val="24"/>
              </w:rPr>
              <w:t>и</w:t>
            </w:r>
            <w:r w:rsidRPr="00D16312">
              <w:rPr>
                <w:rFonts w:ascii="Times New Roman" w:hAnsi="Times New Roman" w:cs="Times New Roman"/>
                <w:spacing w:val="-15"/>
                <w:sz w:val="24"/>
                <w:szCs w:val="24"/>
              </w:rPr>
              <w:t xml:space="preserve"> </w:t>
            </w:r>
            <w:r w:rsidRPr="00D16312">
              <w:rPr>
                <w:rFonts w:ascii="Times New Roman" w:hAnsi="Times New Roman" w:cs="Times New Roman"/>
                <w:spacing w:val="1"/>
                <w:sz w:val="24"/>
                <w:szCs w:val="24"/>
              </w:rPr>
              <w:t>п</w:t>
            </w:r>
            <w:r w:rsidRPr="00D16312">
              <w:rPr>
                <w:rFonts w:ascii="Times New Roman" w:hAnsi="Times New Roman" w:cs="Times New Roman"/>
                <w:sz w:val="24"/>
                <w:szCs w:val="24"/>
              </w:rPr>
              <w:t xml:space="preserve">о </w:t>
            </w:r>
            <w:r w:rsidRPr="00D16312">
              <w:rPr>
                <w:rFonts w:ascii="Times New Roman" w:hAnsi="Times New Roman" w:cs="Times New Roman"/>
                <w:spacing w:val="-7"/>
                <w:sz w:val="24"/>
                <w:szCs w:val="24"/>
              </w:rPr>
              <w:t>у</w:t>
            </w:r>
            <w:r w:rsidRPr="00D16312">
              <w:rPr>
                <w:rFonts w:ascii="Times New Roman" w:hAnsi="Times New Roman" w:cs="Times New Roman"/>
                <w:sz w:val="24"/>
                <w:szCs w:val="24"/>
              </w:rPr>
              <w:t>л.</w:t>
            </w:r>
            <w:r w:rsidRPr="00D16312">
              <w:rPr>
                <w:rFonts w:ascii="Times New Roman" w:hAnsi="Times New Roman" w:cs="Times New Roman"/>
                <w:spacing w:val="-4"/>
                <w:sz w:val="24"/>
                <w:szCs w:val="24"/>
              </w:rPr>
              <w:t xml:space="preserve"> </w:t>
            </w:r>
            <w:r w:rsidRPr="00D16312">
              <w:rPr>
                <w:rFonts w:ascii="Times New Roman" w:hAnsi="Times New Roman" w:cs="Times New Roman"/>
                <w:spacing w:val="1"/>
                <w:sz w:val="24"/>
                <w:szCs w:val="24"/>
              </w:rPr>
              <w:t>В</w:t>
            </w:r>
            <w:r w:rsidRPr="00D16312">
              <w:rPr>
                <w:rFonts w:ascii="Times New Roman" w:hAnsi="Times New Roman" w:cs="Times New Roman"/>
                <w:sz w:val="24"/>
                <w:szCs w:val="24"/>
              </w:rPr>
              <w:t>.</w:t>
            </w:r>
            <w:r w:rsidR="00984F16" w:rsidRPr="00D16312">
              <w:rPr>
                <w:rFonts w:ascii="Times New Roman" w:hAnsi="Times New Roman" w:cs="Times New Roman"/>
                <w:sz w:val="24"/>
                <w:szCs w:val="24"/>
              </w:rPr>
              <w:t xml:space="preserve"> </w:t>
            </w:r>
            <w:r w:rsidRPr="00D16312">
              <w:rPr>
                <w:rFonts w:ascii="Times New Roman" w:hAnsi="Times New Roman" w:cs="Times New Roman"/>
                <w:sz w:val="24"/>
                <w:szCs w:val="24"/>
              </w:rPr>
              <w:t>Хо</w:t>
            </w:r>
            <w:r w:rsidRPr="00D16312">
              <w:rPr>
                <w:rFonts w:ascii="Times New Roman" w:hAnsi="Times New Roman" w:cs="Times New Roman"/>
                <w:spacing w:val="-1"/>
                <w:sz w:val="24"/>
                <w:szCs w:val="24"/>
              </w:rPr>
              <w:t>м</w:t>
            </w:r>
            <w:r w:rsidRPr="00D16312">
              <w:rPr>
                <w:rFonts w:ascii="Times New Roman" w:hAnsi="Times New Roman" w:cs="Times New Roman"/>
                <w:sz w:val="24"/>
                <w:szCs w:val="24"/>
              </w:rPr>
              <w:t>я</w:t>
            </w:r>
            <w:r w:rsidRPr="00D16312">
              <w:rPr>
                <w:rFonts w:ascii="Times New Roman" w:hAnsi="Times New Roman" w:cs="Times New Roman"/>
                <w:spacing w:val="1"/>
                <w:sz w:val="24"/>
                <w:szCs w:val="24"/>
              </w:rPr>
              <w:t>к</w:t>
            </w:r>
            <w:r w:rsidRPr="00D16312">
              <w:rPr>
                <w:rFonts w:ascii="Times New Roman" w:hAnsi="Times New Roman" w:cs="Times New Roman"/>
                <w:sz w:val="24"/>
                <w:szCs w:val="24"/>
              </w:rPr>
              <w:t>ов</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w:t>
            </w:r>
            <w:r w:rsidRPr="00D16312">
              <w:rPr>
                <w:rFonts w:ascii="Times New Roman" w:hAnsi="Times New Roman" w:cs="Times New Roman"/>
                <w:spacing w:val="-13"/>
                <w:sz w:val="24"/>
                <w:szCs w:val="24"/>
              </w:rPr>
              <w:t xml:space="preserve"> </w:t>
            </w:r>
            <w:r w:rsidRPr="00D16312">
              <w:rPr>
                <w:rFonts w:ascii="Times New Roman" w:hAnsi="Times New Roman" w:cs="Times New Roman"/>
                <w:sz w:val="24"/>
                <w:szCs w:val="24"/>
              </w:rPr>
              <w:t>4</w:t>
            </w:r>
          </w:p>
        </w:tc>
        <w:tc>
          <w:tcPr>
            <w:tcW w:w="704"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ООО</w:t>
            </w:r>
            <w:r w:rsidRPr="00D16312">
              <w:rPr>
                <w:rFonts w:ascii="Times New Roman" w:hAnsi="Times New Roman" w:cs="Times New Roman"/>
                <w:spacing w:val="-1"/>
                <w:sz w:val="24"/>
                <w:szCs w:val="24"/>
              </w:rPr>
              <w:t xml:space="preserve"> </w:t>
            </w:r>
            <w:r w:rsidRPr="00D16312">
              <w:rPr>
                <w:rFonts w:ascii="Times New Roman" w:hAnsi="Times New Roman" w:cs="Times New Roman"/>
                <w:spacing w:val="-7"/>
                <w:sz w:val="24"/>
                <w:szCs w:val="24"/>
              </w:rPr>
              <w:t>«</w:t>
            </w:r>
            <w:r w:rsidRPr="00D16312">
              <w:rPr>
                <w:rFonts w:ascii="Times New Roman" w:hAnsi="Times New Roman" w:cs="Times New Roman"/>
                <w:spacing w:val="1"/>
                <w:sz w:val="24"/>
                <w:szCs w:val="24"/>
              </w:rPr>
              <w:t>У</w:t>
            </w:r>
            <w:r w:rsidRPr="00D16312">
              <w:rPr>
                <w:rFonts w:ascii="Times New Roman" w:hAnsi="Times New Roman" w:cs="Times New Roman"/>
                <w:sz w:val="24"/>
                <w:szCs w:val="24"/>
              </w:rPr>
              <w:t>К</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proofErr w:type="spellStart"/>
            <w:r w:rsidRPr="00D16312">
              <w:rPr>
                <w:rFonts w:ascii="Times New Roman" w:hAnsi="Times New Roman" w:cs="Times New Roman"/>
                <w:sz w:val="24"/>
                <w:szCs w:val="24"/>
              </w:rPr>
              <w:t>П</w:t>
            </w:r>
            <w:r w:rsidRPr="00D16312">
              <w:rPr>
                <w:rFonts w:ascii="Times New Roman" w:hAnsi="Times New Roman" w:cs="Times New Roman"/>
                <w:spacing w:val="1"/>
                <w:sz w:val="24"/>
                <w:szCs w:val="24"/>
              </w:rPr>
              <w:t>В</w:t>
            </w:r>
            <w:r w:rsidRPr="00D16312">
              <w:rPr>
                <w:rFonts w:ascii="Times New Roman" w:hAnsi="Times New Roman" w:cs="Times New Roman"/>
                <w:sz w:val="24"/>
                <w:szCs w:val="24"/>
              </w:rPr>
              <w:t>Э</w:t>
            </w:r>
            <w:r w:rsidRPr="00D16312">
              <w:rPr>
                <w:rFonts w:ascii="Times New Roman" w:hAnsi="Times New Roman" w:cs="Times New Roman"/>
                <w:spacing w:val="1"/>
                <w:sz w:val="24"/>
                <w:szCs w:val="24"/>
              </w:rPr>
              <w:t>Си</w:t>
            </w:r>
            <w:r w:rsidRPr="00D16312">
              <w:rPr>
                <w:rFonts w:ascii="Times New Roman" w:hAnsi="Times New Roman" w:cs="Times New Roman"/>
                <w:spacing w:val="3"/>
                <w:sz w:val="24"/>
                <w:szCs w:val="24"/>
              </w:rPr>
              <w:t>К</w:t>
            </w:r>
            <w:proofErr w:type="spellEnd"/>
            <w:r w:rsidRPr="00D16312">
              <w:rPr>
                <w:rFonts w:ascii="Times New Roman" w:hAnsi="Times New Roman" w:cs="Times New Roman"/>
                <w:sz w:val="24"/>
                <w:szCs w:val="24"/>
              </w:rPr>
              <w:t>»</w:t>
            </w:r>
          </w:p>
        </w:tc>
        <w:tc>
          <w:tcPr>
            <w:tcW w:w="477"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2008</w:t>
            </w:r>
          </w:p>
        </w:tc>
        <w:tc>
          <w:tcPr>
            <w:tcW w:w="1426" w:type="pct"/>
          </w:tcPr>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ООО</w:t>
            </w:r>
            <w:r w:rsidRPr="00D16312">
              <w:rPr>
                <w:rFonts w:ascii="Times New Roman" w:hAnsi="Times New Roman" w:cs="Times New Roman"/>
                <w:spacing w:val="-1"/>
                <w:sz w:val="24"/>
                <w:szCs w:val="24"/>
              </w:rPr>
              <w:t xml:space="preserve"> </w:t>
            </w:r>
            <w:r w:rsidRPr="00D16312">
              <w:rPr>
                <w:rFonts w:ascii="Times New Roman" w:hAnsi="Times New Roman" w:cs="Times New Roman"/>
                <w:spacing w:val="-7"/>
                <w:sz w:val="24"/>
                <w:szCs w:val="24"/>
              </w:rPr>
              <w:t>«</w:t>
            </w:r>
            <w:r w:rsidRPr="00D16312">
              <w:rPr>
                <w:rFonts w:ascii="Times New Roman" w:hAnsi="Times New Roman" w:cs="Times New Roman"/>
                <w:spacing w:val="1"/>
                <w:sz w:val="24"/>
                <w:szCs w:val="24"/>
              </w:rPr>
              <w:t>У</w:t>
            </w:r>
            <w:r w:rsidRPr="00D16312">
              <w:rPr>
                <w:rFonts w:ascii="Times New Roman" w:hAnsi="Times New Roman" w:cs="Times New Roman"/>
                <w:sz w:val="24"/>
                <w:szCs w:val="24"/>
              </w:rPr>
              <w:t>К</w:t>
            </w:r>
            <w:r w:rsidRPr="00D16312">
              <w:rPr>
                <w:rFonts w:ascii="Times New Roman" w:hAnsi="Times New Roman" w:cs="Times New Roman"/>
                <w:spacing w:val="-3"/>
                <w:sz w:val="24"/>
                <w:szCs w:val="24"/>
              </w:rPr>
              <w:t xml:space="preserve"> </w:t>
            </w:r>
            <w:proofErr w:type="spellStart"/>
            <w:r w:rsidRPr="00D16312">
              <w:rPr>
                <w:rFonts w:ascii="Times New Roman" w:hAnsi="Times New Roman" w:cs="Times New Roman"/>
                <w:w w:val="99"/>
                <w:sz w:val="24"/>
                <w:szCs w:val="24"/>
              </w:rPr>
              <w:t>П</w:t>
            </w:r>
            <w:r w:rsidRPr="00D16312">
              <w:rPr>
                <w:rFonts w:ascii="Times New Roman" w:hAnsi="Times New Roman" w:cs="Times New Roman"/>
                <w:spacing w:val="1"/>
                <w:w w:val="99"/>
                <w:sz w:val="24"/>
                <w:szCs w:val="24"/>
              </w:rPr>
              <w:t>В</w:t>
            </w:r>
            <w:r w:rsidRPr="00D16312">
              <w:rPr>
                <w:rFonts w:ascii="Times New Roman" w:hAnsi="Times New Roman" w:cs="Times New Roman"/>
                <w:w w:val="99"/>
                <w:sz w:val="24"/>
                <w:szCs w:val="24"/>
              </w:rPr>
              <w:t>Э</w:t>
            </w:r>
            <w:r w:rsidRPr="00D16312">
              <w:rPr>
                <w:rFonts w:ascii="Times New Roman" w:hAnsi="Times New Roman" w:cs="Times New Roman"/>
                <w:spacing w:val="1"/>
                <w:w w:val="99"/>
                <w:sz w:val="24"/>
                <w:szCs w:val="24"/>
              </w:rPr>
              <w:t>Си</w:t>
            </w:r>
            <w:r w:rsidRPr="00D16312">
              <w:rPr>
                <w:rFonts w:ascii="Times New Roman" w:hAnsi="Times New Roman" w:cs="Times New Roman"/>
                <w:spacing w:val="6"/>
                <w:w w:val="99"/>
                <w:sz w:val="24"/>
                <w:szCs w:val="24"/>
              </w:rPr>
              <w:t>К</w:t>
            </w:r>
            <w:proofErr w:type="spellEnd"/>
            <w:r w:rsidRPr="00D16312">
              <w:rPr>
                <w:rFonts w:ascii="Times New Roman" w:hAnsi="Times New Roman" w:cs="Times New Roman"/>
                <w:w w:val="99"/>
                <w:sz w:val="24"/>
                <w:szCs w:val="24"/>
              </w:rPr>
              <w:t>»</w:t>
            </w:r>
          </w:p>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Л</w:t>
            </w:r>
            <w:r w:rsidRPr="00D16312">
              <w:rPr>
                <w:rFonts w:ascii="Times New Roman" w:hAnsi="Times New Roman" w:cs="Times New Roman"/>
                <w:spacing w:val="1"/>
                <w:sz w:val="24"/>
                <w:szCs w:val="24"/>
              </w:rPr>
              <w:t>иц</w:t>
            </w:r>
            <w:r w:rsidRPr="00D16312">
              <w:rPr>
                <w:rFonts w:ascii="Times New Roman" w:hAnsi="Times New Roman" w:cs="Times New Roman"/>
                <w:spacing w:val="-1"/>
                <w:sz w:val="24"/>
                <w:szCs w:val="24"/>
              </w:rPr>
              <w:t>ен</w:t>
            </w:r>
            <w:r w:rsidRPr="00D16312">
              <w:rPr>
                <w:rFonts w:ascii="Times New Roman" w:hAnsi="Times New Roman" w:cs="Times New Roman"/>
                <w:spacing w:val="1"/>
                <w:sz w:val="24"/>
                <w:szCs w:val="24"/>
              </w:rPr>
              <w:t>зи</w:t>
            </w:r>
            <w:r w:rsidRPr="00D16312">
              <w:rPr>
                <w:rFonts w:ascii="Times New Roman" w:hAnsi="Times New Roman" w:cs="Times New Roman"/>
                <w:sz w:val="24"/>
                <w:szCs w:val="24"/>
              </w:rPr>
              <w:t>я</w:t>
            </w:r>
            <w:r w:rsidRPr="00D16312">
              <w:rPr>
                <w:rFonts w:ascii="Times New Roman" w:hAnsi="Times New Roman" w:cs="Times New Roman"/>
                <w:spacing w:val="-12"/>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z w:val="24"/>
                <w:szCs w:val="24"/>
              </w:rPr>
              <w:t>а</w:t>
            </w:r>
            <w:r w:rsidRPr="00D16312">
              <w:rPr>
                <w:rFonts w:ascii="Times New Roman" w:hAnsi="Times New Roman" w:cs="Times New Roman"/>
                <w:spacing w:val="-3"/>
                <w:sz w:val="24"/>
                <w:szCs w:val="24"/>
              </w:rPr>
              <w:t xml:space="preserve"> </w:t>
            </w:r>
            <w:r w:rsidRPr="00D16312">
              <w:rPr>
                <w:rFonts w:ascii="Times New Roman" w:hAnsi="Times New Roman" w:cs="Times New Roman"/>
                <w:spacing w:val="1"/>
                <w:sz w:val="24"/>
                <w:szCs w:val="24"/>
              </w:rPr>
              <w:t>п</w:t>
            </w:r>
            <w:r w:rsidRPr="00D16312">
              <w:rPr>
                <w:rFonts w:ascii="Times New Roman" w:hAnsi="Times New Roman" w:cs="Times New Roman"/>
                <w:sz w:val="24"/>
                <w:szCs w:val="24"/>
              </w:rPr>
              <w:t>ол</w:t>
            </w:r>
            <w:r w:rsidRPr="00D16312">
              <w:rPr>
                <w:rFonts w:ascii="Times New Roman" w:hAnsi="Times New Roman" w:cs="Times New Roman"/>
                <w:spacing w:val="-1"/>
                <w:sz w:val="24"/>
                <w:szCs w:val="24"/>
              </w:rPr>
              <w:t>ь</w:t>
            </w:r>
            <w:r w:rsidRPr="00D16312">
              <w:rPr>
                <w:rFonts w:ascii="Times New Roman" w:hAnsi="Times New Roman" w:cs="Times New Roman"/>
                <w:spacing w:val="1"/>
                <w:sz w:val="24"/>
                <w:szCs w:val="24"/>
              </w:rPr>
              <w:t>з</w:t>
            </w:r>
            <w:r w:rsidRPr="00D16312">
              <w:rPr>
                <w:rFonts w:ascii="Times New Roman" w:hAnsi="Times New Roman" w:cs="Times New Roman"/>
                <w:sz w:val="24"/>
                <w:szCs w:val="24"/>
              </w:rPr>
              <w:t>ов</w:t>
            </w:r>
            <w:r w:rsidRPr="00D16312">
              <w:rPr>
                <w:rFonts w:ascii="Times New Roman" w:hAnsi="Times New Roman" w:cs="Times New Roman"/>
                <w:spacing w:val="-1"/>
                <w:sz w:val="24"/>
                <w:szCs w:val="24"/>
              </w:rPr>
              <w:t>ан</w:t>
            </w:r>
            <w:r w:rsidRPr="00D16312">
              <w:rPr>
                <w:rFonts w:ascii="Times New Roman" w:hAnsi="Times New Roman" w:cs="Times New Roman"/>
                <w:spacing w:val="1"/>
                <w:sz w:val="24"/>
                <w:szCs w:val="24"/>
              </w:rPr>
              <w:t>и</w:t>
            </w:r>
            <w:r w:rsidRPr="00D16312">
              <w:rPr>
                <w:rFonts w:ascii="Times New Roman" w:hAnsi="Times New Roman" w:cs="Times New Roman"/>
                <w:sz w:val="24"/>
                <w:szCs w:val="24"/>
              </w:rPr>
              <w:t>е</w:t>
            </w:r>
            <w:r w:rsidRPr="00D16312">
              <w:rPr>
                <w:rFonts w:ascii="Times New Roman" w:hAnsi="Times New Roman" w:cs="Times New Roman"/>
                <w:spacing w:val="-13"/>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е</w:t>
            </w:r>
            <w:r w:rsidRPr="00D16312">
              <w:rPr>
                <w:rFonts w:ascii="Times New Roman" w:hAnsi="Times New Roman" w:cs="Times New Roman"/>
                <w:sz w:val="24"/>
                <w:szCs w:val="24"/>
              </w:rPr>
              <w:t>др</w:t>
            </w:r>
            <w:r w:rsidRPr="00D16312">
              <w:rPr>
                <w:rFonts w:ascii="Times New Roman" w:hAnsi="Times New Roman" w:cs="Times New Roman"/>
                <w:spacing w:val="-1"/>
                <w:sz w:val="24"/>
                <w:szCs w:val="24"/>
              </w:rPr>
              <w:t>ам</w:t>
            </w:r>
            <w:r w:rsidRPr="00D16312">
              <w:rPr>
                <w:rFonts w:ascii="Times New Roman" w:hAnsi="Times New Roman" w:cs="Times New Roman"/>
                <w:sz w:val="24"/>
                <w:szCs w:val="24"/>
              </w:rPr>
              <w:t>и</w:t>
            </w:r>
            <w:r w:rsidRPr="00D16312">
              <w:rPr>
                <w:rFonts w:ascii="Times New Roman" w:hAnsi="Times New Roman" w:cs="Times New Roman"/>
                <w:spacing w:val="-8"/>
                <w:sz w:val="24"/>
                <w:szCs w:val="24"/>
              </w:rPr>
              <w:t xml:space="preserve"> </w:t>
            </w:r>
            <w:r w:rsidRPr="00D16312">
              <w:rPr>
                <w:rFonts w:ascii="Times New Roman" w:hAnsi="Times New Roman" w:cs="Times New Roman"/>
                <w:spacing w:val="1"/>
                <w:sz w:val="24"/>
                <w:szCs w:val="24"/>
              </w:rPr>
              <w:t>В</w:t>
            </w:r>
            <w:r w:rsidRPr="00D16312">
              <w:rPr>
                <w:rFonts w:ascii="Times New Roman" w:hAnsi="Times New Roman" w:cs="Times New Roman"/>
                <w:sz w:val="24"/>
                <w:szCs w:val="24"/>
              </w:rPr>
              <w:t>ЛВ</w:t>
            </w:r>
            <w:r w:rsidRPr="00D16312">
              <w:rPr>
                <w:rFonts w:ascii="Times New Roman" w:hAnsi="Times New Roman" w:cs="Times New Roman"/>
                <w:spacing w:val="-4"/>
                <w:sz w:val="24"/>
                <w:szCs w:val="24"/>
              </w:rPr>
              <w:t xml:space="preserve"> </w:t>
            </w:r>
            <w:r w:rsidRPr="00D16312">
              <w:rPr>
                <w:rFonts w:ascii="Times New Roman" w:hAnsi="Times New Roman" w:cs="Times New Roman"/>
                <w:spacing w:val="-1"/>
                <w:sz w:val="24"/>
                <w:szCs w:val="24"/>
              </w:rPr>
              <w:t>№</w:t>
            </w:r>
            <w:r w:rsidRPr="00D16312">
              <w:rPr>
                <w:rFonts w:ascii="Times New Roman" w:hAnsi="Times New Roman" w:cs="Times New Roman"/>
                <w:sz w:val="24"/>
                <w:szCs w:val="24"/>
              </w:rPr>
              <w:t>01780</w:t>
            </w:r>
            <w:r w:rsidRPr="00D16312">
              <w:rPr>
                <w:rFonts w:ascii="Times New Roman" w:hAnsi="Times New Roman" w:cs="Times New Roman"/>
                <w:spacing w:val="-8"/>
                <w:sz w:val="24"/>
                <w:szCs w:val="24"/>
              </w:rPr>
              <w:t xml:space="preserve"> </w:t>
            </w:r>
            <w:r w:rsidRPr="00D16312">
              <w:rPr>
                <w:rFonts w:ascii="Times New Roman" w:hAnsi="Times New Roman" w:cs="Times New Roman"/>
                <w:w w:val="99"/>
                <w:sz w:val="24"/>
                <w:szCs w:val="24"/>
              </w:rPr>
              <w:t>от</w:t>
            </w:r>
          </w:p>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25.04.2008</w:t>
            </w:r>
            <w:r w:rsidRPr="00D16312">
              <w:rPr>
                <w:rFonts w:ascii="Times New Roman" w:hAnsi="Times New Roman" w:cs="Times New Roman"/>
                <w:spacing w:val="-11"/>
                <w:sz w:val="24"/>
                <w:szCs w:val="24"/>
              </w:rPr>
              <w:t xml:space="preserve"> </w:t>
            </w:r>
            <w:r w:rsidRPr="00D16312">
              <w:rPr>
                <w:rFonts w:ascii="Times New Roman" w:hAnsi="Times New Roman" w:cs="Times New Roman"/>
                <w:sz w:val="24"/>
                <w:szCs w:val="24"/>
              </w:rPr>
              <w:t>г.</w:t>
            </w:r>
            <w:r w:rsidRPr="00D16312">
              <w:rPr>
                <w:rFonts w:ascii="Times New Roman" w:hAnsi="Times New Roman" w:cs="Times New Roman"/>
                <w:spacing w:val="-2"/>
                <w:sz w:val="24"/>
                <w:szCs w:val="24"/>
              </w:rPr>
              <w:t xml:space="preserve"> </w:t>
            </w:r>
            <w:r w:rsidRPr="00D16312">
              <w:rPr>
                <w:rFonts w:ascii="Times New Roman" w:hAnsi="Times New Roman" w:cs="Times New Roman"/>
                <w:sz w:val="24"/>
                <w:szCs w:val="24"/>
              </w:rPr>
              <w:t>до</w:t>
            </w:r>
            <w:r w:rsidRPr="00D16312">
              <w:rPr>
                <w:rFonts w:ascii="Times New Roman" w:hAnsi="Times New Roman" w:cs="Times New Roman"/>
                <w:spacing w:val="-2"/>
                <w:sz w:val="24"/>
                <w:szCs w:val="24"/>
              </w:rPr>
              <w:t xml:space="preserve"> </w:t>
            </w:r>
            <w:r w:rsidRPr="00D16312">
              <w:rPr>
                <w:rFonts w:ascii="Times New Roman" w:hAnsi="Times New Roman" w:cs="Times New Roman"/>
                <w:sz w:val="24"/>
                <w:szCs w:val="24"/>
              </w:rPr>
              <w:t>21.09.2027</w:t>
            </w:r>
            <w:r w:rsidRPr="00D16312">
              <w:rPr>
                <w:rFonts w:ascii="Times New Roman" w:hAnsi="Times New Roman" w:cs="Times New Roman"/>
                <w:spacing w:val="-11"/>
                <w:sz w:val="24"/>
                <w:szCs w:val="24"/>
              </w:rPr>
              <w:t xml:space="preserve"> </w:t>
            </w:r>
            <w:r w:rsidRPr="00D16312">
              <w:rPr>
                <w:rFonts w:ascii="Times New Roman" w:hAnsi="Times New Roman" w:cs="Times New Roman"/>
                <w:w w:val="99"/>
                <w:sz w:val="24"/>
                <w:szCs w:val="24"/>
              </w:rPr>
              <w:t>г.</w:t>
            </w:r>
          </w:p>
        </w:tc>
      </w:tr>
      <w:tr w:rsidR="005D4E5C" w:rsidRPr="00D16312" w:rsidTr="00984F16">
        <w:trPr>
          <w:trHeight w:hRule="exact" w:val="1415"/>
        </w:trPr>
        <w:tc>
          <w:tcPr>
            <w:tcW w:w="274" w:type="pct"/>
          </w:tcPr>
          <w:p w:rsidR="005D4E5C" w:rsidRPr="00D16312" w:rsidRDefault="005D4E5C" w:rsidP="00D523A6">
            <w:pPr>
              <w:autoSpaceDE w:val="0"/>
              <w:autoSpaceDN w:val="0"/>
              <w:adjustRightInd w:val="0"/>
              <w:spacing w:after="0" w:line="240" w:lineRule="auto"/>
              <w:ind w:firstLine="709"/>
              <w:jc w:val="center"/>
              <w:rPr>
                <w:rFonts w:ascii="Times New Roman" w:hAnsi="Times New Roman" w:cs="Times New Roman"/>
                <w:sz w:val="24"/>
                <w:szCs w:val="24"/>
              </w:rPr>
            </w:pPr>
            <w:r w:rsidRPr="00D16312">
              <w:rPr>
                <w:rFonts w:ascii="Times New Roman" w:hAnsi="Times New Roman" w:cs="Times New Roman"/>
                <w:w w:val="99"/>
                <w:sz w:val="24"/>
                <w:szCs w:val="24"/>
              </w:rPr>
              <w:t>3</w:t>
            </w:r>
          </w:p>
        </w:tc>
        <w:tc>
          <w:tcPr>
            <w:tcW w:w="851"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р</w:t>
            </w:r>
            <w:r w:rsidRPr="00D16312">
              <w:rPr>
                <w:rFonts w:ascii="Times New Roman" w:hAnsi="Times New Roman" w:cs="Times New Roman"/>
                <w:spacing w:val="1"/>
                <w:sz w:val="24"/>
                <w:szCs w:val="24"/>
              </w:rPr>
              <w:t>т</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зи</w:t>
            </w:r>
            <w:r w:rsidRPr="00D16312">
              <w:rPr>
                <w:rFonts w:ascii="Times New Roman" w:hAnsi="Times New Roman" w:cs="Times New Roman"/>
                <w:spacing w:val="-1"/>
                <w:sz w:val="24"/>
                <w:szCs w:val="24"/>
              </w:rPr>
              <w:t>а</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к</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я</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с</w:t>
            </w:r>
            <w:r w:rsidRPr="00D16312">
              <w:rPr>
                <w:rFonts w:ascii="Times New Roman" w:hAnsi="Times New Roman" w:cs="Times New Roman"/>
                <w:spacing w:val="1"/>
                <w:sz w:val="24"/>
                <w:szCs w:val="24"/>
              </w:rPr>
              <w:t>к</w:t>
            </w:r>
            <w:r w:rsidRPr="00D16312">
              <w:rPr>
                <w:rFonts w:ascii="Times New Roman" w:hAnsi="Times New Roman" w:cs="Times New Roman"/>
                <w:sz w:val="24"/>
                <w:szCs w:val="24"/>
              </w:rPr>
              <w:t>в</w:t>
            </w:r>
            <w:r w:rsidRPr="00D16312">
              <w:rPr>
                <w:rFonts w:ascii="Times New Roman" w:hAnsi="Times New Roman" w:cs="Times New Roman"/>
                <w:spacing w:val="-1"/>
                <w:sz w:val="24"/>
                <w:szCs w:val="24"/>
              </w:rPr>
              <w:t>а</w:t>
            </w:r>
            <w:r w:rsidRPr="00D16312">
              <w:rPr>
                <w:rFonts w:ascii="Times New Roman" w:hAnsi="Times New Roman" w:cs="Times New Roman"/>
                <w:sz w:val="24"/>
                <w:szCs w:val="24"/>
              </w:rPr>
              <w:t>ж</w:t>
            </w:r>
            <w:r w:rsidRPr="00D16312">
              <w:rPr>
                <w:rFonts w:ascii="Times New Roman" w:hAnsi="Times New Roman" w:cs="Times New Roman"/>
                <w:spacing w:val="1"/>
                <w:sz w:val="24"/>
                <w:szCs w:val="24"/>
              </w:rPr>
              <w:t>ин</w:t>
            </w:r>
            <w:r w:rsidRPr="00D16312">
              <w:rPr>
                <w:rFonts w:ascii="Times New Roman" w:hAnsi="Times New Roman" w:cs="Times New Roman"/>
                <w:sz w:val="24"/>
                <w:szCs w:val="24"/>
              </w:rPr>
              <w:t>а</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w:t>
            </w:r>
            <w:r w:rsidRPr="00D16312">
              <w:rPr>
                <w:rFonts w:ascii="Times New Roman" w:hAnsi="Times New Roman" w:cs="Times New Roman"/>
                <w:spacing w:val="-3"/>
                <w:sz w:val="24"/>
                <w:szCs w:val="24"/>
              </w:rPr>
              <w:t xml:space="preserve"> </w:t>
            </w:r>
            <w:r w:rsidRPr="00D16312">
              <w:rPr>
                <w:rFonts w:ascii="Times New Roman" w:hAnsi="Times New Roman" w:cs="Times New Roman"/>
                <w:sz w:val="24"/>
                <w:szCs w:val="24"/>
              </w:rPr>
              <w:t>2006</w:t>
            </w:r>
            <w:r w:rsidRPr="00D16312">
              <w:rPr>
                <w:rFonts w:ascii="Times New Roman" w:hAnsi="Times New Roman" w:cs="Times New Roman"/>
                <w:spacing w:val="1"/>
                <w:sz w:val="24"/>
                <w:szCs w:val="24"/>
              </w:rPr>
              <w:t>/</w:t>
            </w:r>
            <w:r w:rsidRPr="00D16312">
              <w:rPr>
                <w:rFonts w:ascii="Times New Roman" w:hAnsi="Times New Roman" w:cs="Times New Roman"/>
                <w:sz w:val="24"/>
                <w:szCs w:val="24"/>
              </w:rPr>
              <w:t>9</w:t>
            </w:r>
          </w:p>
        </w:tc>
        <w:tc>
          <w:tcPr>
            <w:tcW w:w="1268"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pacing w:val="-1"/>
                <w:sz w:val="24"/>
                <w:szCs w:val="24"/>
              </w:rPr>
              <w:t>с</w:t>
            </w:r>
            <w:r w:rsidRPr="00D16312">
              <w:rPr>
                <w:rFonts w:ascii="Times New Roman" w:hAnsi="Times New Roman" w:cs="Times New Roman"/>
                <w:sz w:val="24"/>
                <w:szCs w:val="24"/>
              </w:rPr>
              <w:t>.</w:t>
            </w:r>
            <w:r w:rsidR="00984F16" w:rsidRPr="00D16312">
              <w:rPr>
                <w:rFonts w:ascii="Times New Roman" w:hAnsi="Times New Roman" w:cs="Times New Roman"/>
                <w:sz w:val="24"/>
                <w:szCs w:val="24"/>
              </w:rPr>
              <w:t xml:space="preserve"> </w:t>
            </w:r>
            <w:r w:rsidRPr="00D16312">
              <w:rPr>
                <w:rFonts w:ascii="Times New Roman" w:hAnsi="Times New Roman" w:cs="Times New Roman"/>
                <w:spacing w:val="1"/>
                <w:sz w:val="24"/>
                <w:szCs w:val="24"/>
              </w:rPr>
              <w:t>С</w:t>
            </w:r>
            <w:r w:rsidRPr="00D16312">
              <w:rPr>
                <w:rFonts w:ascii="Times New Roman" w:hAnsi="Times New Roman" w:cs="Times New Roman"/>
                <w:sz w:val="24"/>
                <w:szCs w:val="24"/>
              </w:rPr>
              <w:t>в</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т</w:t>
            </w:r>
            <w:r w:rsidRPr="00D16312">
              <w:rPr>
                <w:rFonts w:ascii="Times New Roman" w:hAnsi="Times New Roman" w:cs="Times New Roman"/>
                <w:sz w:val="24"/>
                <w:szCs w:val="24"/>
              </w:rPr>
              <w:t>логор</w:t>
            </w:r>
            <w:r w:rsidRPr="00D16312">
              <w:rPr>
                <w:rFonts w:ascii="Times New Roman" w:hAnsi="Times New Roman" w:cs="Times New Roman"/>
                <w:spacing w:val="1"/>
                <w:sz w:val="24"/>
                <w:szCs w:val="24"/>
              </w:rPr>
              <w:t>ь</w:t>
            </w:r>
            <w:r w:rsidRPr="00D16312">
              <w:rPr>
                <w:rFonts w:ascii="Times New Roman" w:hAnsi="Times New Roman" w:cs="Times New Roman"/>
                <w:spacing w:val="-1"/>
                <w:sz w:val="24"/>
                <w:szCs w:val="24"/>
              </w:rPr>
              <w:t>е</w:t>
            </w:r>
            <w:r w:rsidRPr="00D16312">
              <w:rPr>
                <w:rFonts w:ascii="Times New Roman" w:hAnsi="Times New Roman" w:cs="Times New Roman"/>
                <w:sz w:val="24"/>
                <w:szCs w:val="24"/>
              </w:rPr>
              <w:t>,</w:t>
            </w:r>
            <w:r w:rsidRPr="00D16312">
              <w:rPr>
                <w:rFonts w:ascii="Times New Roman" w:hAnsi="Times New Roman" w:cs="Times New Roman"/>
                <w:spacing w:val="-13"/>
                <w:sz w:val="24"/>
                <w:szCs w:val="24"/>
              </w:rPr>
              <w:t xml:space="preserve"> </w:t>
            </w:r>
            <w:r w:rsidRPr="00D16312">
              <w:rPr>
                <w:rFonts w:ascii="Times New Roman" w:hAnsi="Times New Roman" w:cs="Times New Roman"/>
                <w:spacing w:val="-5"/>
                <w:sz w:val="24"/>
                <w:szCs w:val="24"/>
              </w:rPr>
              <w:t>у</w:t>
            </w:r>
            <w:r w:rsidRPr="00D16312">
              <w:rPr>
                <w:rFonts w:ascii="Times New Roman" w:hAnsi="Times New Roman" w:cs="Times New Roman"/>
                <w:sz w:val="24"/>
                <w:szCs w:val="24"/>
              </w:rPr>
              <w:t>л.</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Л</w:t>
            </w:r>
            <w:r w:rsidRPr="00D16312">
              <w:rPr>
                <w:rFonts w:ascii="Times New Roman" w:hAnsi="Times New Roman" w:cs="Times New Roman"/>
                <w:spacing w:val="-1"/>
                <w:sz w:val="24"/>
                <w:szCs w:val="24"/>
              </w:rPr>
              <w:t>ес</w:t>
            </w:r>
            <w:r w:rsidRPr="00D16312">
              <w:rPr>
                <w:rFonts w:ascii="Times New Roman" w:hAnsi="Times New Roman" w:cs="Times New Roman"/>
                <w:spacing w:val="1"/>
                <w:sz w:val="24"/>
                <w:szCs w:val="24"/>
              </w:rPr>
              <w:t>н</w:t>
            </w:r>
            <w:r w:rsidRPr="00D16312">
              <w:rPr>
                <w:rFonts w:ascii="Times New Roman" w:hAnsi="Times New Roman" w:cs="Times New Roman"/>
                <w:sz w:val="24"/>
                <w:szCs w:val="24"/>
              </w:rPr>
              <w:t>ой</w:t>
            </w:r>
            <w:r w:rsidRPr="00D16312">
              <w:rPr>
                <w:rFonts w:ascii="Times New Roman" w:hAnsi="Times New Roman" w:cs="Times New Roman"/>
                <w:spacing w:val="-7"/>
                <w:sz w:val="24"/>
                <w:szCs w:val="24"/>
              </w:rPr>
              <w:t xml:space="preserve"> </w:t>
            </w:r>
            <w:r w:rsidRPr="00D16312">
              <w:rPr>
                <w:rFonts w:ascii="Times New Roman" w:hAnsi="Times New Roman" w:cs="Times New Roman"/>
                <w:spacing w:val="1"/>
                <w:sz w:val="24"/>
                <w:szCs w:val="24"/>
              </w:rPr>
              <w:t>п</w:t>
            </w:r>
            <w:r w:rsidRPr="00D16312">
              <w:rPr>
                <w:rFonts w:ascii="Times New Roman" w:hAnsi="Times New Roman" w:cs="Times New Roman"/>
                <w:sz w:val="24"/>
                <w:szCs w:val="24"/>
              </w:rPr>
              <w:t>ро</w:t>
            </w:r>
            <w:r w:rsidRPr="00D16312">
              <w:rPr>
                <w:rFonts w:ascii="Times New Roman" w:hAnsi="Times New Roman" w:cs="Times New Roman"/>
                <w:spacing w:val="-1"/>
                <w:sz w:val="24"/>
                <w:szCs w:val="24"/>
              </w:rPr>
              <w:t>е</w:t>
            </w:r>
            <w:r w:rsidRPr="00D16312">
              <w:rPr>
                <w:rFonts w:ascii="Times New Roman" w:hAnsi="Times New Roman" w:cs="Times New Roman"/>
                <w:spacing w:val="1"/>
                <w:sz w:val="24"/>
                <w:szCs w:val="24"/>
              </w:rPr>
              <w:t>з</w:t>
            </w:r>
            <w:r w:rsidRPr="00D16312">
              <w:rPr>
                <w:rFonts w:ascii="Times New Roman" w:hAnsi="Times New Roman" w:cs="Times New Roman"/>
                <w:sz w:val="24"/>
                <w:szCs w:val="24"/>
              </w:rPr>
              <w:t>д,</w:t>
            </w:r>
            <w:r w:rsidRPr="00D16312">
              <w:rPr>
                <w:rFonts w:ascii="Times New Roman" w:hAnsi="Times New Roman" w:cs="Times New Roman"/>
                <w:spacing w:val="-8"/>
                <w:sz w:val="24"/>
                <w:szCs w:val="24"/>
              </w:rPr>
              <w:t xml:space="preserve"> </w:t>
            </w:r>
            <w:r w:rsidRPr="00D16312">
              <w:rPr>
                <w:rFonts w:ascii="Times New Roman" w:hAnsi="Times New Roman" w:cs="Times New Roman"/>
                <w:sz w:val="24"/>
                <w:szCs w:val="24"/>
              </w:rPr>
              <w:t>1а</w:t>
            </w:r>
          </w:p>
        </w:tc>
        <w:tc>
          <w:tcPr>
            <w:tcW w:w="704"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ООО</w:t>
            </w:r>
            <w:r w:rsidRPr="00D16312">
              <w:rPr>
                <w:rFonts w:ascii="Times New Roman" w:hAnsi="Times New Roman" w:cs="Times New Roman"/>
                <w:spacing w:val="-1"/>
                <w:sz w:val="24"/>
                <w:szCs w:val="24"/>
              </w:rPr>
              <w:t xml:space="preserve"> </w:t>
            </w:r>
            <w:r w:rsidRPr="00D16312">
              <w:rPr>
                <w:rFonts w:ascii="Times New Roman" w:hAnsi="Times New Roman" w:cs="Times New Roman"/>
                <w:spacing w:val="-7"/>
                <w:sz w:val="24"/>
                <w:szCs w:val="24"/>
              </w:rPr>
              <w:t>«</w:t>
            </w:r>
            <w:r w:rsidRPr="00D16312">
              <w:rPr>
                <w:rFonts w:ascii="Times New Roman" w:hAnsi="Times New Roman" w:cs="Times New Roman"/>
                <w:spacing w:val="1"/>
                <w:sz w:val="24"/>
                <w:szCs w:val="24"/>
              </w:rPr>
              <w:t>У</w:t>
            </w:r>
            <w:r w:rsidRPr="00D16312">
              <w:rPr>
                <w:rFonts w:ascii="Times New Roman" w:hAnsi="Times New Roman" w:cs="Times New Roman"/>
                <w:sz w:val="24"/>
                <w:szCs w:val="24"/>
              </w:rPr>
              <w:t>К</w:t>
            </w:r>
          </w:p>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proofErr w:type="spellStart"/>
            <w:r w:rsidRPr="00D16312">
              <w:rPr>
                <w:rFonts w:ascii="Times New Roman" w:hAnsi="Times New Roman" w:cs="Times New Roman"/>
                <w:sz w:val="24"/>
                <w:szCs w:val="24"/>
              </w:rPr>
              <w:t>П</w:t>
            </w:r>
            <w:r w:rsidRPr="00D16312">
              <w:rPr>
                <w:rFonts w:ascii="Times New Roman" w:hAnsi="Times New Roman" w:cs="Times New Roman"/>
                <w:spacing w:val="1"/>
                <w:sz w:val="24"/>
                <w:szCs w:val="24"/>
              </w:rPr>
              <w:t>В</w:t>
            </w:r>
            <w:r w:rsidRPr="00D16312">
              <w:rPr>
                <w:rFonts w:ascii="Times New Roman" w:hAnsi="Times New Roman" w:cs="Times New Roman"/>
                <w:sz w:val="24"/>
                <w:szCs w:val="24"/>
              </w:rPr>
              <w:t>Э</w:t>
            </w:r>
            <w:r w:rsidRPr="00D16312">
              <w:rPr>
                <w:rFonts w:ascii="Times New Roman" w:hAnsi="Times New Roman" w:cs="Times New Roman"/>
                <w:spacing w:val="1"/>
                <w:sz w:val="24"/>
                <w:szCs w:val="24"/>
              </w:rPr>
              <w:t>Си</w:t>
            </w:r>
            <w:r w:rsidRPr="00D16312">
              <w:rPr>
                <w:rFonts w:ascii="Times New Roman" w:hAnsi="Times New Roman" w:cs="Times New Roman"/>
                <w:spacing w:val="3"/>
                <w:sz w:val="24"/>
                <w:szCs w:val="24"/>
              </w:rPr>
              <w:t>К</w:t>
            </w:r>
            <w:proofErr w:type="spellEnd"/>
            <w:r w:rsidRPr="00D16312">
              <w:rPr>
                <w:rFonts w:ascii="Times New Roman" w:hAnsi="Times New Roman" w:cs="Times New Roman"/>
                <w:sz w:val="24"/>
                <w:szCs w:val="24"/>
              </w:rPr>
              <w:t>»</w:t>
            </w:r>
          </w:p>
        </w:tc>
        <w:tc>
          <w:tcPr>
            <w:tcW w:w="477" w:type="pct"/>
          </w:tcPr>
          <w:p w:rsidR="005D4E5C" w:rsidRPr="00D16312" w:rsidRDefault="005D4E5C" w:rsidP="00D523A6">
            <w:pPr>
              <w:autoSpaceDE w:val="0"/>
              <w:autoSpaceDN w:val="0"/>
              <w:adjustRightInd w:val="0"/>
              <w:spacing w:after="0" w:line="240" w:lineRule="auto"/>
              <w:rPr>
                <w:rFonts w:ascii="Times New Roman" w:hAnsi="Times New Roman" w:cs="Times New Roman"/>
                <w:sz w:val="24"/>
                <w:szCs w:val="24"/>
              </w:rPr>
            </w:pPr>
            <w:r w:rsidRPr="00D16312">
              <w:rPr>
                <w:rFonts w:ascii="Times New Roman" w:hAnsi="Times New Roman" w:cs="Times New Roman"/>
                <w:sz w:val="24"/>
                <w:szCs w:val="24"/>
              </w:rPr>
              <w:t>2008</w:t>
            </w:r>
          </w:p>
        </w:tc>
        <w:tc>
          <w:tcPr>
            <w:tcW w:w="1426" w:type="pct"/>
          </w:tcPr>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ООО</w:t>
            </w:r>
            <w:r w:rsidRPr="00D16312">
              <w:rPr>
                <w:rFonts w:ascii="Times New Roman" w:hAnsi="Times New Roman" w:cs="Times New Roman"/>
                <w:spacing w:val="-1"/>
                <w:sz w:val="24"/>
                <w:szCs w:val="24"/>
              </w:rPr>
              <w:t xml:space="preserve"> </w:t>
            </w:r>
            <w:r w:rsidRPr="00D16312">
              <w:rPr>
                <w:rFonts w:ascii="Times New Roman" w:hAnsi="Times New Roman" w:cs="Times New Roman"/>
                <w:spacing w:val="-7"/>
                <w:sz w:val="24"/>
                <w:szCs w:val="24"/>
              </w:rPr>
              <w:t>«</w:t>
            </w:r>
            <w:r w:rsidRPr="00D16312">
              <w:rPr>
                <w:rFonts w:ascii="Times New Roman" w:hAnsi="Times New Roman" w:cs="Times New Roman"/>
                <w:spacing w:val="1"/>
                <w:sz w:val="24"/>
                <w:szCs w:val="24"/>
              </w:rPr>
              <w:t>У</w:t>
            </w:r>
            <w:r w:rsidRPr="00D16312">
              <w:rPr>
                <w:rFonts w:ascii="Times New Roman" w:hAnsi="Times New Roman" w:cs="Times New Roman"/>
                <w:sz w:val="24"/>
                <w:szCs w:val="24"/>
              </w:rPr>
              <w:t>К</w:t>
            </w:r>
            <w:r w:rsidRPr="00D16312">
              <w:rPr>
                <w:rFonts w:ascii="Times New Roman" w:hAnsi="Times New Roman" w:cs="Times New Roman"/>
                <w:spacing w:val="-3"/>
                <w:sz w:val="24"/>
                <w:szCs w:val="24"/>
              </w:rPr>
              <w:t xml:space="preserve"> </w:t>
            </w:r>
            <w:proofErr w:type="spellStart"/>
            <w:r w:rsidRPr="00D16312">
              <w:rPr>
                <w:rFonts w:ascii="Times New Roman" w:hAnsi="Times New Roman" w:cs="Times New Roman"/>
                <w:w w:val="99"/>
                <w:sz w:val="24"/>
                <w:szCs w:val="24"/>
              </w:rPr>
              <w:t>П</w:t>
            </w:r>
            <w:r w:rsidRPr="00D16312">
              <w:rPr>
                <w:rFonts w:ascii="Times New Roman" w:hAnsi="Times New Roman" w:cs="Times New Roman"/>
                <w:spacing w:val="1"/>
                <w:w w:val="99"/>
                <w:sz w:val="24"/>
                <w:szCs w:val="24"/>
              </w:rPr>
              <w:t>В</w:t>
            </w:r>
            <w:r w:rsidRPr="00D16312">
              <w:rPr>
                <w:rFonts w:ascii="Times New Roman" w:hAnsi="Times New Roman" w:cs="Times New Roman"/>
                <w:w w:val="99"/>
                <w:sz w:val="24"/>
                <w:szCs w:val="24"/>
              </w:rPr>
              <w:t>Э</w:t>
            </w:r>
            <w:r w:rsidRPr="00D16312">
              <w:rPr>
                <w:rFonts w:ascii="Times New Roman" w:hAnsi="Times New Roman" w:cs="Times New Roman"/>
                <w:spacing w:val="1"/>
                <w:w w:val="99"/>
                <w:sz w:val="24"/>
                <w:szCs w:val="24"/>
              </w:rPr>
              <w:t>Си</w:t>
            </w:r>
            <w:r w:rsidRPr="00D16312">
              <w:rPr>
                <w:rFonts w:ascii="Times New Roman" w:hAnsi="Times New Roman" w:cs="Times New Roman"/>
                <w:spacing w:val="6"/>
                <w:w w:val="99"/>
                <w:sz w:val="24"/>
                <w:szCs w:val="24"/>
              </w:rPr>
              <w:t>К</w:t>
            </w:r>
            <w:proofErr w:type="spellEnd"/>
            <w:r w:rsidRPr="00D16312">
              <w:rPr>
                <w:rFonts w:ascii="Times New Roman" w:hAnsi="Times New Roman" w:cs="Times New Roman"/>
                <w:w w:val="99"/>
                <w:sz w:val="24"/>
                <w:szCs w:val="24"/>
              </w:rPr>
              <w:t>»</w:t>
            </w:r>
          </w:p>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Л</w:t>
            </w:r>
            <w:r w:rsidRPr="00D16312">
              <w:rPr>
                <w:rFonts w:ascii="Times New Roman" w:hAnsi="Times New Roman" w:cs="Times New Roman"/>
                <w:spacing w:val="1"/>
                <w:sz w:val="24"/>
                <w:szCs w:val="24"/>
              </w:rPr>
              <w:t>иц</w:t>
            </w:r>
            <w:r w:rsidRPr="00D16312">
              <w:rPr>
                <w:rFonts w:ascii="Times New Roman" w:hAnsi="Times New Roman" w:cs="Times New Roman"/>
                <w:spacing w:val="-1"/>
                <w:sz w:val="24"/>
                <w:szCs w:val="24"/>
              </w:rPr>
              <w:t>ен</w:t>
            </w:r>
            <w:r w:rsidRPr="00D16312">
              <w:rPr>
                <w:rFonts w:ascii="Times New Roman" w:hAnsi="Times New Roman" w:cs="Times New Roman"/>
                <w:spacing w:val="1"/>
                <w:sz w:val="24"/>
                <w:szCs w:val="24"/>
              </w:rPr>
              <w:t>зи</w:t>
            </w:r>
            <w:r w:rsidRPr="00D16312">
              <w:rPr>
                <w:rFonts w:ascii="Times New Roman" w:hAnsi="Times New Roman" w:cs="Times New Roman"/>
                <w:sz w:val="24"/>
                <w:szCs w:val="24"/>
              </w:rPr>
              <w:t>я</w:t>
            </w:r>
            <w:r w:rsidRPr="00D16312">
              <w:rPr>
                <w:rFonts w:ascii="Times New Roman" w:hAnsi="Times New Roman" w:cs="Times New Roman"/>
                <w:spacing w:val="-12"/>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z w:val="24"/>
                <w:szCs w:val="24"/>
              </w:rPr>
              <w:t>а</w:t>
            </w:r>
            <w:r w:rsidRPr="00D16312">
              <w:rPr>
                <w:rFonts w:ascii="Times New Roman" w:hAnsi="Times New Roman" w:cs="Times New Roman"/>
                <w:spacing w:val="-3"/>
                <w:sz w:val="24"/>
                <w:szCs w:val="24"/>
              </w:rPr>
              <w:t xml:space="preserve"> </w:t>
            </w:r>
            <w:r w:rsidRPr="00D16312">
              <w:rPr>
                <w:rFonts w:ascii="Times New Roman" w:hAnsi="Times New Roman" w:cs="Times New Roman"/>
                <w:spacing w:val="1"/>
                <w:sz w:val="24"/>
                <w:szCs w:val="24"/>
              </w:rPr>
              <w:t>п</w:t>
            </w:r>
            <w:r w:rsidRPr="00D16312">
              <w:rPr>
                <w:rFonts w:ascii="Times New Roman" w:hAnsi="Times New Roman" w:cs="Times New Roman"/>
                <w:sz w:val="24"/>
                <w:szCs w:val="24"/>
              </w:rPr>
              <w:t>ол</w:t>
            </w:r>
            <w:r w:rsidRPr="00D16312">
              <w:rPr>
                <w:rFonts w:ascii="Times New Roman" w:hAnsi="Times New Roman" w:cs="Times New Roman"/>
                <w:spacing w:val="-1"/>
                <w:sz w:val="24"/>
                <w:szCs w:val="24"/>
              </w:rPr>
              <w:t>ь</w:t>
            </w:r>
            <w:r w:rsidRPr="00D16312">
              <w:rPr>
                <w:rFonts w:ascii="Times New Roman" w:hAnsi="Times New Roman" w:cs="Times New Roman"/>
                <w:spacing w:val="1"/>
                <w:sz w:val="24"/>
                <w:szCs w:val="24"/>
              </w:rPr>
              <w:t>з</w:t>
            </w:r>
            <w:r w:rsidRPr="00D16312">
              <w:rPr>
                <w:rFonts w:ascii="Times New Roman" w:hAnsi="Times New Roman" w:cs="Times New Roman"/>
                <w:sz w:val="24"/>
                <w:szCs w:val="24"/>
              </w:rPr>
              <w:t>ов</w:t>
            </w:r>
            <w:r w:rsidRPr="00D16312">
              <w:rPr>
                <w:rFonts w:ascii="Times New Roman" w:hAnsi="Times New Roman" w:cs="Times New Roman"/>
                <w:spacing w:val="-1"/>
                <w:sz w:val="24"/>
                <w:szCs w:val="24"/>
              </w:rPr>
              <w:t>ан</w:t>
            </w:r>
            <w:r w:rsidRPr="00D16312">
              <w:rPr>
                <w:rFonts w:ascii="Times New Roman" w:hAnsi="Times New Roman" w:cs="Times New Roman"/>
                <w:spacing w:val="1"/>
                <w:sz w:val="24"/>
                <w:szCs w:val="24"/>
              </w:rPr>
              <w:t>и</w:t>
            </w:r>
            <w:r w:rsidRPr="00D16312">
              <w:rPr>
                <w:rFonts w:ascii="Times New Roman" w:hAnsi="Times New Roman" w:cs="Times New Roman"/>
                <w:sz w:val="24"/>
                <w:szCs w:val="24"/>
              </w:rPr>
              <w:t>е</w:t>
            </w:r>
            <w:r w:rsidRPr="00D16312">
              <w:rPr>
                <w:rFonts w:ascii="Times New Roman" w:hAnsi="Times New Roman" w:cs="Times New Roman"/>
                <w:spacing w:val="-13"/>
                <w:sz w:val="24"/>
                <w:szCs w:val="24"/>
              </w:rPr>
              <w:t xml:space="preserve"> </w:t>
            </w:r>
            <w:r w:rsidRPr="00D16312">
              <w:rPr>
                <w:rFonts w:ascii="Times New Roman" w:hAnsi="Times New Roman" w:cs="Times New Roman"/>
                <w:spacing w:val="1"/>
                <w:sz w:val="24"/>
                <w:szCs w:val="24"/>
              </w:rPr>
              <w:t>н</w:t>
            </w:r>
            <w:r w:rsidRPr="00D16312">
              <w:rPr>
                <w:rFonts w:ascii="Times New Roman" w:hAnsi="Times New Roman" w:cs="Times New Roman"/>
                <w:spacing w:val="-1"/>
                <w:sz w:val="24"/>
                <w:szCs w:val="24"/>
              </w:rPr>
              <w:t>е</w:t>
            </w:r>
            <w:r w:rsidRPr="00D16312">
              <w:rPr>
                <w:rFonts w:ascii="Times New Roman" w:hAnsi="Times New Roman" w:cs="Times New Roman"/>
                <w:sz w:val="24"/>
                <w:szCs w:val="24"/>
              </w:rPr>
              <w:t>др</w:t>
            </w:r>
            <w:r w:rsidRPr="00D16312">
              <w:rPr>
                <w:rFonts w:ascii="Times New Roman" w:hAnsi="Times New Roman" w:cs="Times New Roman"/>
                <w:spacing w:val="-1"/>
                <w:sz w:val="24"/>
                <w:szCs w:val="24"/>
              </w:rPr>
              <w:t>ам</w:t>
            </w:r>
            <w:r w:rsidRPr="00D16312">
              <w:rPr>
                <w:rFonts w:ascii="Times New Roman" w:hAnsi="Times New Roman" w:cs="Times New Roman"/>
                <w:sz w:val="24"/>
                <w:szCs w:val="24"/>
              </w:rPr>
              <w:t>и</w:t>
            </w:r>
            <w:r w:rsidRPr="00D16312">
              <w:rPr>
                <w:rFonts w:ascii="Times New Roman" w:hAnsi="Times New Roman" w:cs="Times New Roman"/>
                <w:spacing w:val="-8"/>
                <w:sz w:val="24"/>
                <w:szCs w:val="24"/>
              </w:rPr>
              <w:t xml:space="preserve"> </w:t>
            </w:r>
            <w:r w:rsidRPr="00D16312">
              <w:rPr>
                <w:rFonts w:ascii="Times New Roman" w:hAnsi="Times New Roman" w:cs="Times New Roman"/>
                <w:spacing w:val="1"/>
                <w:sz w:val="24"/>
                <w:szCs w:val="24"/>
              </w:rPr>
              <w:t>В</w:t>
            </w:r>
            <w:r w:rsidRPr="00D16312">
              <w:rPr>
                <w:rFonts w:ascii="Times New Roman" w:hAnsi="Times New Roman" w:cs="Times New Roman"/>
                <w:sz w:val="24"/>
                <w:szCs w:val="24"/>
              </w:rPr>
              <w:t>ЛВ</w:t>
            </w:r>
            <w:r w:rsidRPr="00D16312">
              <w:rPr>
                <w:rFonts w:ascii="Times New Roman" w:hAnsi="Times New Roman" w:cs="Times New Roman"/>
                <w:spacing w:val="-4"/>
                <w:sz w:val="24"/>
                <w:szCs w:val="24"/>
              </w:rPr>
              <w:t xml:space="preserve"> </w:t>
            </w:r>
            <w:r w:rsidRPr="00D16312">
              <w:rPr>
                <w:rFonts w:ascii="Times New Roman" w:hAnsi="Times New Roman" w:cs="Times New Roman"/>
                <w:spacing w:val="-1"/>
                <w:sz w:val="24"/>
                <w:szCs w:val="24"/>
              </w:rPr>
              <w:t>№</w:t>
            </w:r>
            <w:r w:rsidRPr="00D16312">
              <w:rPr>
                <w:rFonts w:ascii="Times New Roman" w:hAnsi="Times New Roman" w:cs="Times New Roman"/>
                <w:sz w:val="24"/>
                <w:szCs w:val="24"/>
              </w:rPr>
              <w:t>01762</w:t>
            </w:r>
            <w:r w:rsidRPr="00D16312">
              <w:rPr>
                <w:rFonts w:ascii="Times New Roman" w:hAnsi="Times New Roman" w:cs="Times New Roman"/>
                <w:spacing w:val="-8"/>
                <w:sz w:val="24"/>
                <w:szCs w:val="24"/>
              </w:rPr>
              <w:t xml:space="preserve"> </w:t>
            </w:r>
            <w:r w:rsidRPr="00D16312">
              <w:rPr>
                <w:rFonts w:ascii="Times New Roman" w:hAnsi="Times New Roman" w:cs="Times New Roman"/>
                <w:w w:val="99"/>
                <w:sz w:val="24"/>
                <w:szCs w:val="24"/>
              </w:rPr>
              <w:t>от</w:t>
            </w:r>
          </w:p>
          <w:p w:rsidR="005D4E5C" w:rsidRPr="00D16312" w:rsidRDefault="005D4E5C" w:rsidP="00D16312">
            <w:pPr>
              <w:autoSpaceDE w:val="0"/>
              <w:autoSpaceDN w:val="0"/>
              <w:adjustRightInd w:val="0"/>
              <w:spacing w:after="0" w:line="240" w:lineRule="auto"/>
              <w:ind w:left="137" w:right="143"/>
              <w:rPr>
                <w:rFonts w:ascii="Times New Roman" w:hAnsi="Times New Roman" w:cs="Times New Roman"/>
                <w:sz w:val="24"/>
                <w:szCs w:val="24"/>
              </w:rPr>
            </w:pPr>
            <w:r w:rsidRPr="00D16312">
              <w:rPr>
                <w:rFonts w:ascii="Times New Roman" w:hAnsi="Times New Roman" w:cs="Times New Roman"/>
                <w:sz w:val="24"/>
                <w:szCs w:val="24"/>
              </w:rPr>
              <w:t>26.02.2001г.</w:t>
            </w:r>
            <w:r w:rsidRPr="00D16312">
              <w:rPr>
                <w:rFonts w:ascii="Times New Roman" w:hAnsi="Times New Roman" w:cs="Times New Roman"/>
                <w:spacing w:val="-12"/>
                <w:sz w:val="24"/>
                <w:szCs w:val="24"/>
              </w:rPr>
              <w:t xml:space="preserve"> </w:t>
            </w:r>
            <w:r w:rsidRPr="00D16312">
              <w:rPr>
                <w:rFonts w:ascii="Times New Roman" w:hAnsi="Times New Roman" w:cs="Times New Roman"/>
                <w:sz w:val="24"/>
                <w:szCs w:val="24"/>
              </w:rPr>
              <w:t>до</w:t>
            </w:r>
            <w:r w:rsidRPr="00D16312">
              <w:rPr>
                <w:rFonts w:ascii="Times New Roman" w:hAnsi="Times New Roman" w:cs="Times New Roman"/>
                <w:spacing w:val="-2"/>
                <w:sz w:val="24"/>
                <w:szCs w:val="24"/>
              </w:rPr>
              <w:t xml:space="preserve"> </w:t>
            </w:r>
            <w:r w:rsidRPr="00D16312">
              <w:rPr>
                <w:rFonts w:ascii="Times New Roman" w:hAnsi="Times New Roman" w:cs="Times New Roman"/>
                <w:w w:val="99"/>
                <w:sz w:val="24"/>
                <w:szCs w:val="24"/>
              </w:rPr>
              <w:t>25.03.2033г.</w:t>
            </w:r>
          </w:p>
        </w:tc>
      </w:tr>
    </w:tbl>
    <w:p w:rsidR="005D4E5C" w:rsidRPr="00D523A6" w:rsidRDefault="005D4E5C" w:rsidP="00D16312">
      <w:pPr>
        <w:spacing w:after="0" w:line="240" w:lineRule="auto"/>
        <w:ind w:firstLine="709"/>
        <w:rPr>
          <w:rFonts w:ascii="Times New Roman" w:hAnsi="Times New Roman" w:cs="Times New Roman"/>
          <w:sz w:val="28"/>
          <w:szCs w:val="28"/>
        </w:rPr>
      </w:pPr>
    </w:p>
    <w:p w:rsidR="00303F3B" w:rsidRPr="00D523A6" w:rsidRDefault="00303F3B"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Население, предприятия и учреждения с. Светлогорье обеспечиваются водой по централизованной системе с использованием водовода от водонапорных скважин. Схема водоснабжения с. Светлогорье состоит из следующих объектов:</w:t>
      </w:r>
    </w:p>
    <w:p w:rsidR="00303F3B" w:rsidRPr="00D16312" w:rsidRDefault="00303F3B"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Водонапорная башня № 2006/7;</w:t>
      </w:r>
    </w:p>
    <w:p w:rsidR="00303F3B" w:rsidRPr="00D16312" w:rsidRDefault="00303F3B"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Водонапорная башня № 2006/8;</w:t>
      </w:r>
    </w:p>
    <w:p w:rsidR="00303F3B" w:rsidRPr="00D16312" w:rsidRDefault="00303F3B"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Водонапорная башня № 2006/9;</w:t>
      </w:r>
    </w:p>
    <w:p w:rsidR="00303F3B" w:rsidRPr="00D16312" w:rsidRDefault="00303F3B"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Насосная станция 2-го подъёма;</w:t>
      </w:r>
    </w:p>
    <w:p w:rsidR="00303F3B" w:rsidRPr="00D16312" w:rsidRDefault="00303F3B"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Водовод - стальные трубопроводы диаметром 150 мм, полиэтиленовые трубопроводы диаметром 100 мм.</w:t>
      </w:r>
    </w:p>
    <w:p w:rsidR="00303F3B" w:rsidRPr="00D523A6" w:rsidRDefault="00303F3B"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Подземный водозабор на базе скважин №</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2006/7, №</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 xml:space="preserve">2006/8 и одиночная водозаборная скважина № 2006/9 стоят на балансе ООО «УК </w:t>
      </w:r>
      <w:proofErr w:type="spellStart"/>
      <w:r w:rsidRPr="00D523A6">
        <w:rPr>
          <w:rFonts w:ascii="Times New Roman" w:hAnsi="Times New Roman" w:cs="Times New Roman"/>
          <w:sz w:val="28"/>
          <w:szCs w:val="28"/>
        </w:rPr>
        <w:t>ПВЭСиК</w:t>
      </w:r>
      <w:proofErr w:type="spellEnd"/>
      <w:r w:rsidRPr="00D523A6">
        <w:rPr>
          <w:rFonts w:ascii="Times New Roman" w:hAnsi="Times New Roman" w:cs="Times New Roman"/>
          <w:sz w:val="28"/>
          <w:szCs w:val="28"/>
        </w:rPr>
        <w:t>». Скважины предназначены для обеспечения питьевого, хозяйственно-бытового и технического водоснабжения с</w:t>
      </w:r>
      <w:r w:rsidR="00984F16">
        <w:rPr>
          <w:rFonts w:ascii="Times New Roman" w:hAnsi="Times New Roman" w:cs="Times New Roman"/>
          <w:sz w:val="28"/>
          <w:szCs w:val="28"/>
        </w:rPr>
        <w:t>. Светлогорье</w:t>
      </w:r>
      <w:r w:rsidRPr="00D523A6">
        <w:rPr>
          <w:rFonts w:ascii="Times New Roman" w:hAnsi="Times New Roman" w:cs="Times New Roman"/>
          <w:sz w:val="28"/>
          <w:szCs w:val="28"/>
        </w:rPr>
        <w:t>.</w:t>
      </w:r>
    </w:p>
    <w:p w:rsidR="00303F3B" w:rsidRPr="00D523A6" w:rsidRDefault="00303F3B"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Система водоснабжения с. Светлогорье включает в себя подземный водозабор на базе скважин №</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2006/7, №</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 xml:space="preserve">2006/8 и одиночная водозаборная скважина № 2006/9 с двумя регулирующими резервуарами, станцией </w:t>
      </w:r>
      <w:r w:rsidRPr="00D523A6">
        <w:rPr>
          <w:rFonts w:ascii="Times New Roman" w:hAnsi="Times New Roman" w:cs="Times New Roman"/>
          <w:sz w:val="28"/>
          <w:szCs w:val="28"/>
        </w:rPr>
        <w:lastRenderedPageBreak/>
        <w:t xml:space="preserve">обезжелезивания, насосной станцией второго подъема и подземной, </w:t>
      </w:r>
      <w:proofErr w:type="spellStart"/>
      <w:r w:rsidRPr="00D523A6">
        <w:rPr>
          <w:rFonts w:ascii="Times New Roman" w:hAnsi="Times New Roman" w:cs="Times New Roman"/>
          <w:sz w:val="28"/>
          <w:szCs w:val="28"/>
        </w:rPr>
        <w:t>надземно</w:t>
      </w:r>
      <w:proofErr w:type="spellEnd"/>
      <w:r w:rsidRPr="00D523A6">
        <w:rPr>
          <w:rFonts w:ascii="Times New Roman" w:hAnsi="Times New Roman" w:cs="Times New Roman"/>
          <w:sz w:val="28"/>
          <w:szCs w:val="28"/>
        </w:rPr>
        <w:t xml:space="preserve"> сетью водоводов.</w:t>
      </w:r>
    </w:p>
    <w:p w:rsidR="00303F3B" w:rsidRPr="00D523A6" w:rsidRDefault="00303F3B"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В каждой скважине подземных водозаборов установлены насосы ЭЦВ</w:t>
      </w:r>
      <w:r w:rsidR="000B084D">
        <w:rPr>
          <w:rFonts w:ascii="Times New Roman" w:hAnsi="Times New Roman" w:cs="Times New Roman"/>
          <w:sz w:val="28"/>
          <w:szCs w:val="28"/>
        </w:rPr>
        <w:t xml:space="preserve">    </w:t>
      </w:r>
      <w:r w:rsidRPr="00D523A6">
        <w:rPr>
          <w:rFonts w:ascii="Times New Roman" w:hAnsi="Times New Roman" w:cs="Times New Roman"/>
          <w:sz w:val="28"/>
          <w:szCs w:val="28"/>
        </w:rPr>
        <w:t xml:space="preserve"> 4-10-85 паспортной производительностью 10 м3/час, напором 85 м, мощностью электродвигателя 5,5</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кВт. Имеются два железобетонных регулирующих резервуара объемом 1000 м</w:t>
      </w:r>
      <w:r w:rsidRPr="00D16312">
        <w:rPr>
          <w:rFonts w:ascii="Times New Roman" w:hAnsi="Times New Roman" w:cs="Times New Roman"/>
          <w:sz w:val="28"/>
          <w:szCs w:val="28"/>
          <w:vertAlign w:val="superscript"/>
        </w:rPr>
        <w:t>3</w:t>
      </w:r>
      <w:r w:rsidRPr="00D523A6">
        <w:rPr>
          <w:rFonts w:ascii="Times New Roman" w:hAnsi="Times New Roman" w:cs="Times New Roman"/>
          <w:sz w:val="28"/>
          <w:szCs w:val="28"/>
        </w:rPr>
        <w:t>, глубиной 5 м.</w:t>
      </w:r>
    </w:p>
    <w:p w:rsidR="00303F3B" w:rsidRPr="00D523A6" w:rsidRDefault="00303F3B"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Насосная станция второго подъема оборудована в здании длиной 18</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м, шириной 6</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м, высотой 4 м и включает в себя два насоса ЦНС 105-196 и один насос ЦНС 60-196 общей производительностью насосной станции 265 м3/час, напором 96</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м. У насосной станции второго подъема установлена станция обезжелезивания размерами 24×13 м производительностью 24000 м</w:t>
      </w:r>
      <w:r w:rsidRPr="00D16312">
        <w:rPr>
          <w:rFonts w:ascii="Times New Roman" w:hAnsi="Times New Roman" w:cs="Times New Roman"/>
          <w:sz w:val="28"/>
          <w:szCs w:val="28"/>
          <w:vertAlign w:val="superscript"/>
        </w:rPr>
        <w:t>3</w:t>
      </w:r>
      <w:r w:rsidRPr="00D523A6">
        <w:rPr>
          <w:rFonts w:ascii="Times New Roman" w:hAnsi="Times New Roman" w:cs="Times New Roman"/>
          <w:sz w:val="28"/>
          <w:szCs w:val="28"/>
        </w:rPr>
        <w:t>/</w:t>
      </w:r>
      <w:proofErr w:type="spellStart"/>
      <w:r w:rsidRPr="00D523A6">
        <w:rPr>
          <w:rFonts w:ascii="Times New Roman" w:hAnsi="Times New Roman" w:cs="Times New Roman"/>
          <w:sz w:val="28"/>
          <w:szCs w:val="28"/>
        </w:rPr>
        <w:t>сут</w:t>
      </w:r>
      <w:proofErr w:type="spellEnd"/>
      <w:r w:rsidRPr="00D523A6">
        <w:rPr>
          <w:rFonts w:ascii="Times New Roman" w:hAnsi="Times New Roman" w:cs="Times New Roman"/>
          <w:sz w:val="28"/>
          <w:szCs w:val="28"/>
        </w:rPr>
        <w:t>.</w:t>
      </w:r>
    </w:p>
    <w:p w:rsidR="00303F3B" w:rsidRPr="00D523A6" w:rsidRDefault="00303F3B"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Проектная производительность станции обезжелезивания составляет</w:t>
      </w:r>
      <w:r w:rsidR="0025237A">
        <w:rPr>
          <w:rFonts w:ascii="Times New Roman" w:hAnsi="Times New Roman" w:cs="Times New Roman"/>
          <w:sz w:val="28"/>
          <w:szCs w:val="28"/>
        </w:rPr>
        <w:t xml:space="preserve">   </w:t>
      </w:r>
      <w:r w:rsidRPr="00D523A6">
        <w:rPr>
          <w:rFonts w:ascii="Times New Roman" w:hAnsi="Times New Roman" w:cs="Times New Roman"/>
          <w:sz w:val="28"/>
          <w:szCs w:val="28"/>
        </w:rPr>
        <w:t xml:space="preserve"> 3200</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м3/</w:t>
      </w:r>
      <w:proofErr w:type="spellStart"/>
      <w:r w:rsidRPr="00D523A6">
        <w:rPr>
          <w:rFonts w:ascii="Times New Roman" w:hAnsi="Times New Roman" w:cs="Times New Roman"/>
          <w:sz w:val="28"/>
          <w:szCs w:val="28"/>
        </w:rPr>
        <w:t>сут</w:t>
      </w:r>
      <w:proofErr w:type="spellEnd"/>
      <w:r w:rsidRPr="00D523A6">
        <w:rPr>
          <w:rFonts w:ascii="Times New Roman" w:hAnsi="Times New Roman" w:cs="Times New Roman"/>
          <w:sz w:val="28"/>
          <w:szCs w:val="28"/>
        </w:rPr>
        <w:t>. Предусмотрена двухступенчатая очистка воды от железа на контактных фильтрах, с предварительной аэрацией и обеззараживание путем хлорирования.</w:t>
      </w:r>
    </w:p>
    <w:p w:rsidR="00303F3B" w:rsidRPr="00D523A6" w:rsidRDefault="00303F3B" w:rsidP="0025237A">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Установлены две ступени напорных контактных фильтров, резервуар чистой воды емкостью 250 м</w:t>
      </w:r>
      <w:r w:rsidRPr="00D16312">
        <w:rPr>
          <w:rFonts w:ascii="Times New Roman" w:hAnsi="Times New Roman" w:cs="Times New Roman"/>
          <w:sz w:val="28"/>
          <w:szCs w:val="28"/>
          <w:vertAlign w:val="superscript"/>
        </w:rPr>
        <w:t>3</w:t>
      </w:r>
      <w:r w:rsidRPr="00D523A6">
        <w:rPr>
          <w:rFonts w:ascii="Times New Roman" w:hAnsi="Times New Roman" w:cs="Times New Roman"/>
          <w:sz w:val="28"/>
          <w:szCs w:val="28"/>
        </w:rPr>
        <w:t xml:space="preserve">, </w:t>
      </w:r>
      <w:proofErr w:type="spellStart"/>
      <w:r w:rsidRPr="00D523A6">
        <w:rPr>
          <w:rFonts w:ascii="Times New Roman" w:hAnsi="Times New Roman" w:cs="Times New Roman"/>
          <w:sz w:val="28"/>
          <w:szCs w:val="28"/>
        </w:rPr>
        <w:t>хлораторная</w:t>
      </w:r>
      <w:proofErr w:type="spellEnd"/>
      <w:r w:rsidRPr="00D523A6">
        <w:rPr>
          <w:rFonts w:ascii="Times New Roman" w:hAnsi="Times New Roman" w:cs="Times New Roman"/>
          <w:sz w:val="28"/>
          <w:szCs w:val="28"/>
        </w:rPr>
        <w:t>, оборудование для аэрации воды и промывки фильтров.</w:t>
      </w:r>
      <w:r w:rsidR="0025237A">
        <w:rPr>
          <w:rFonts w:ascii="Times New Roman" w:hAnsi="Times New Roman" w:cs="Times New Roman"/>
          <w:sz w:val="28"/>
          <w:szCs w:val="28"/>
        </w:rPr>
        <w:t xml:space="preserve"> </w:t>
      </w:r>
      <w:r w:rsidRPr="00D523A6">
        <w:rPr>
          <w:rFonts w:ascii="Times New Roman" w:hAnsi="Times New Roman" w:cs="Times New Roman"/>
          <w:sz w:val="28"/>
          <w:szCs w:val="28"/>
        </w:rPr>
        <w:t xml:space="preserve">Объем отбираемой воды определяется ежесуточно согласно показаниям </w:t>
      </w:r>
      <w:proofErr w:type="spellStart"/>
      <w:r w:rsidRPr="00D523A6">
        <w:rPr>
          <w:rFonts w:ascii="Times New Roman" w:hAnsi="Times New Roman" w:cs="Times New Roman"/>
          <w:sz w:val="28"/>
          <w:szCs w:val="28"/>
        </w:rPr>
        <w:t>водосчетчиков</w:t>
      </w:r>
      <w:proofErr w:type="spellEnd"/>
      <w:r w:rsidRPr="00D523A6">
        <w:rPr>
          <w:rFonts w:ascii="Times New Roman" w:hAnsi="Times New Roman" w:cs="Times New Roman"/>
          <w:sz w:val="28"/>
          <w:szCs w:val="28"/>
        </w:rPr>
        <w:t xml:space="preserve"> и регистрируется в журнале учета водопотребления. Откачанная вода подается на станцию обезжелезивания.</w:t>
      </w:r>
    </w:p>
    <w:p w:rsidR="00EA0EA4" w:rsidRPr="00D523A6" w:rsidRDefault="00EA0EA4"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Качество воды из одиночной водозаборной скважин </w:t>
      </w:r>
      <w:r w:rsidR="0025237A">
        <w:rPr>
          <w:rFonts w:ascii="Times New Roman" w:hAnsi="Times New Roman" w:cs="Times New Roman"/>
          <w:sz w:val="28"/>
          <w:szCs w:val="28"/>
        </w:rPr>
        <w:t xml:space="preserve">                                             </w:t>
      </w:r>
      <w:r w:rsidRPr="00D523A6">
        <w:rPr>
          <w:rFonts w:ascii="Times New Roman" w:hAnsi="Times New Roman" w:cs="Times New Roman"/>
          <w:sz w:val="28"/>
          <w:szCs w:val="28"/>
        </w:rPr>
        <w:t>№ 2006/7, № 2006/8 соответствует требованиям нормативных документов по всем параметрам.</w:t>
      </w:r>
    </w:p>
    <w:p w:rsidR="00757D73" w:rsidRPr="00D523A6" w:rsidRDefault="00EA0EA4"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Качество воды из одиночной водозаборной скважины № 2006/9 не соответствует требованиям нормативных документов по цветности. Показатель цветности достигает 50 мг/л при допустимом значении 20, что противоречит СанПиН 2.1.4.1074-01 «Питьевая вода. Гигиенические требования к качеству воды централизованных систем питьевого водоснабжения. Контроль качества», ГН 2.1.5.1315-03 «Предельно допустимые концентрации (ПДК) химических веществ в воде водных объектов хозяйственно-питьевого и культурно-бытового пользования».</w:t>
      </w:r>
    </w:p>
    <w:p w:rsidR="00F96EBA" w:rsidRPr="00D523A6" w:rsidRDefault="00F96EBA"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lastRenderedPageBreak/>
        <w:t>В населенном пункте имеются действующие водозаборные сооружения, обеспечивающие по централизованной схеме водой питьевого качества 98,7% общей площади жилых помещений. Водоснабжение в неохваченных централизованной системой водоснабжения домах осуществляется из индивидуальных скважин и колодцев, а так же из уличных колонок.</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На территории поселения размещена котельная №</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 xml:space="preserve">34, вырабатывающая и транспортирующая тепловую энергию для нужд отопления населения, объектов соцкультбыта, бюджетной сферы и прочим потребителям. Основное топливо для твердотопливных котельных - уголь, для </w:t>
      </w:r>
      <w:proofErr w:type="spellStart"/>
      <w:r w:rsidRPr="00D523A6">
        <w:rPr>
          <w:rFonts w:ascii="Times New Roman" w:hAnsi="Times New Roman" w:cs="Times New Roman"/>
          <w:sz w:val="28"/>
          <w:szCs w:val="28"/>
        </w:rPr>
        <w:t>жидкотопливных</w:t>
      </w:r>
      <w:proofErr w:type="spellEnd"/>
      <w:r w:rsidRPr="00D523A6">
        <w:rPr>
          <w:rFonts w:ascii="Times New Roman" w:hAnsi="Times New Roman" w:cs="Times New Roman"/>
          <w:sz w:val="28"/>
          <w:szCs w:val="28"/>
        </w:rPr>
        <w:t xml:space="preserve"> - мазут. Теплоноситель - горячая вода. Котельные работают сезонно. Продолжительность отопительного периода 223 суток. Расчетная температура наружного воздуха отопительного периода минус 7,8 </w:t>
      </w:r>
      <w:r w:rsidRPr="00D523A6">
        <w:rPr>
          <w:rFonts w:ascii="Cambria Math" w:hAnsi="Cambria Math" w:cs="Cambria Math"/>
          <w:sz w:val="28"/>
          <w:szCs w:val="28"/>
        </w:rPr>
        <w:t>ͦ</w:t>
      </w:r>
      <w:r w:rsidRPr="00D523A6">
        <w:rPr>
          <w:rFonts w:ascii="Times New Roman" w:hAnsi="Times New Roman" w:cs="Times New Roman"/>
          <w:sz w:val="28"/>
          <w:szCs w:val="28"/>
        </w:rPr>
        <w:t>С.</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Котельная оборудована двумя котлами КЕ 10/14С тепло-производительностью 5,6 Гкал/ч, паспортным коэффициентом полезного действия 81%, введенными в эксплуатацию в 1985 году; котлом ДЕ 25/14ГМ </w:t>
      </w:r>
      <w:proofErr w:type="spellStart"/>
      <w:r w:rsidRPr="00D523A6">
        <w:rPr>
          <w:rFonts w:ascii="Times New Roman" w:hAnsi="Times New Roman" w:cs="Times New Roman"/>
          <w:sz w:val="28"/>
          <w:szCs w:val="28"/>
        </w:rPr>
        <w:t>теплопроизводительностью</w:t>
      </w:r>
      <w:proofErr w:type="spellEnd"/>
      <w:r w:rsidRPr="00D523A6">
        <w:rPr>
          <w:rFonts w:ascii="Times New Roman" w:hAnsi="Times New Roman" w:cs="Times New Roman"/>
          <w:sz w:val="28"/>
          <w:szCs w:val="28"/>
        </w:rPr>
        <w:t xml:space="preserve"> 14 Гкал/ч, паспортным коэффициентом полезного действия 92%, введенными в эксплуатацию в 1995 году и котлом ДЕ 10/14 ГМ </w:t>
      </w:r>
      <w:proofErr w:type="spellStart"/>
      <w:r w:rsidRPr="00D523A6">
        <w:rPr>
          <w:rFonts w:ascii="Times New Roman" w:hAnsi="Times New Roman" w:cs="Times New Roman"/>
          <w:sz w:val="28"/>
          <w:szCs w:val="28"/>
        </w:rPr>
        <w:t>теплопроизводительностью</w:t>
      </w:r>
      <w:proofErr w:type="spellEnd"/>
      <w:r w:rsidRPr="00D523A6">
        <w:rPr>
          <w:rFonts w:ascii="Times New Roman" w:hAnsi="Times New Roman" w:cs="Times New Roman"/>
          <w:sz w:val="28"/>
          <w:szCs w:val="28"/>
        </w:rPr>
        <w:t xml:space="preserve"> 5,6 Гкал/ч, паспортным коэффициентом полезного действия 92%, введенными в эксплуатацию в 1995 году.</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Источник теплоснабжения обеспечивает тепловой энергией жилые дома, предприятия и объекты социальной сферы в </w:t>
      </w:r>
      <w:r w:rsidR="00984F16">
        <w:rPr>
          <w:rFonts w:ascii="Times New Roman" w:hAnsi="Times New Roman" w:cs="Times New Roman"/>
          <w:sz w:val="28"/>
          <w:szCs w:val="28"/>
        </w:rPr>
        <w:t>Сельском поселении</w:t>
      </w:r>
      <w:r w:rsidRPr="00D523A6">
        <w:rPr>
          <w:rFonts w:ascii="Times New Roman" w:hAnsi="Times New Roman" w:cs="Times New Roman"/>
          <w:sz w:val="28"/>
          <w:szCs w:val="28"/>
        </w:rPr>
        <w:t>. К централизованному горячему водоснабжению подключена часть потребителей. Обеспечение горячей водой населения, не подключенного к централизованной схеме горячего водоснабжения, осуществляется за счет индивидуальных водонагревателей накопительного или проточного типа.</w:t>
      </w:r>
    </w:p>
    <w:p w:rsidR="00F96EBA" w:rsidRPr="00D523A6" w:rsidRDefault="00F96EBA" w:rsidP="00984F16">
      <w:pPr>
        <w:spacing w:after="0" w:line="360" w:lineRule="auto"/>
        <w:ind w:firstLine="709"/>
        <w:jc w:val="both"/>
        <w:rPr>
          <w:rFonts w:ascii="Times New Roman" w:hAnsi="Times New Roman" w:cs="Times New Roman"/>
          <w:b/>
          <w:sz w:val="28"/>
          <w:szCs w:val="28"/>
        </w:rPr>
      </w:pPr>
      <w:r w:rsidRPr="00D523A6">
        <w:rPr>
          <w:rFonts w:ascii="Times New Roman" w:hAnsi="Times New Roman" w:cs="Times New Roman"/>
          <w:b/>
          <w:sz w:val="28"/>
          <w:szCs w:val="28"/>
        </w:rPr>
        <w:t>При анализе существующего состояния систем водоснабжения в сельск</w:t>
      </w:r>
      <w:r w:rsidR="005B0103" w:rsidRPr="00D523A6">
        <w:rPr>
          <w:rFonts w:ascii="Times New Roman" w:hAnsi="Times New Roman" w:cs="Times New Roman"/>
          <w:b/>
          <w:sz w:val="28"/>
          <w:szCs w:val="28"/>
        </w:rPr>
        <w:t>ом поселении выявлены следующее:</w:t>
      </w:r>
    </w:p>
    <w:p w:rsidR="00F96EBA" w:rsidRPr="00D523A6" w:rsidRDefault="00F96EBA"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отсутствует централизованное водоснабжение некоторых потребителей </w:t>
      </w:r>
      <w:r w:rsidR="00984F16">
        <w:rPr>
          <w:rFonts w:ascii="Times New Roman" w:hAnsi="Times New Roman" w:cs="Times New Roman"/>
          <w:sz w:val="28"/>
          <w:szCs w:val="28"/>
        </w:rPr>
        <w:t>Сельского поселения</w:t>
      </w:r>
      <w:r w:rsidRPr="00D523A6">
        <w:rPr>
          <w:rFonts w:ascii="Times New Roman" w:hAnsi="Times New Roman" w:cs="Times New Roman"/>
          <w:sz w:val="28"/>
          <w:szCs w:val="28"/>
        </w:rPr>
        <w:t>;</w:t>
      </w:r>
    </w:p>
    <w:p w:rsidR="00F96EBA" w:rsidRPr="00D523A6" w:rsidRDefault="00F96EBA"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lastRenderedPageBreak/>
        <w:t>не установлено оборудование для эксплуатации водонапорных скважин необходимыми измерительными приборами и автоматикой, а именно: отсутствует манометр, датчик уровня;</w:t>
      </w:r>
    </w:p>
    <w:p w:rsidR="006F1D32" w:rsidRPr="00D523A6" w:rsidRDefault="00F96EBA"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качество воды из одиночной водозаборной скважины № 2006/9 не соответствует требованиям нормативных документов по цветности. Показатель цветности достигает 50 мг/л при допустимом значении 20</w:t>
      </w:r>
      <w:r w:rsidRPr="00D523A6">
        <w:rPr>
          <w:rFonts w:ascii="Cambria Math" w:hAnsi="Cambria Math" w:cs="Cambria Math"/>
          <w:sz w:val="28"/>
          <w:szCs w:val="28"/>
        </w:rPr>
        <w:t>ͦ</w:t>
      </w:r>
      <w:r w:rsidRPr="00D523A6">
        <w:rPr>
          <w:rFonts w:ascii="Times New Roman" w:hAnsi="Times New Roman" w:cs="Times New Roman"/>
          <w:sz w:val="28"/>
          <w:szCs w:val="28"/>
        </w:rPr>
        <w:t>, что противоречит СанПиН 2.1.4.1074-01 «Питьевая вода. Гигиенические требования к качеству воды централизованных систем питьевого водоснабжения. Контроль качества», ГН 2.1.5.1315-03 «Предельно допустимые концентрации (ПДК) химических веществ в воде водных объектов хозяйственно-питьевого и культурно-бытового пользования».</w:t>
      </w:r>
    </w:p>
    <w:p w:rsidR="000543D5" w:rsidRPr="00D523A6" w:rsidRDefault="000543D5" w:rsidP="00D16312">
      <w:pPr>
        <w:spacing w:after="0" w:line="360" w:lineRule="auto"/>
        <w:jc w:val="center"/>
        <w:rPr>
          <w:rFonts w:ascii="Times New Roman" w:hAnsi="Times New Roman" w:cs="Times New Roman"/>
          <w:b/>
          <w:sz w:val="28"/>
          <w:szCs w:val="28"/>
        </w:rPr>
      </w:pPr>
      <w:r w:rsidRPr="00D523A6">
        <w:rPr>
          <w:rFonts w:ascii="Times New Roman" w:hAnsi="Times New Roman" w:cs="Times New Roman"/>
          <w:b/>
          <w:sz w:val="28"/>
          <w:szCs w:val="28"/>
        </w:rPr>
        <w:t>Водоотведение</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Для обеспечения нужд населения по отведению сточных вод организована централизованная система сбора сточных вод, посредством канализационной сети, станции биологической очистки сточных вод и выпуска сточных вод.</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Сеть отведения сточных вод </w:t>
      </w:r>
      <w:r w:rsidR="00984F16">
        <w:rPr>
          <w:rFonts w:ascii="Times New Roman" w:hAnsi="Times New Roman" w:cs="Times New Roman"/>
          <w:sz w:val="28"/>
          <w:szCs w:val="28"/>
        </w:rPr>
        <w:t>Сельского поселения</w:t>
      </w:r>
      <w:r w:rsidRPr="00D523A6">
        <w:rPr>
          <w:rFonts w:ascii="Times New Roman" w:hAnsi="Times New Roman" w:cs="Times New Roman"/>
          <w:sz w:val="28"/>
          <w:szCs w:val="28"/>
        </w:rPr>
        <w:t xml:space="preserve"> </w:t>
      </w:r>
      <w:r w:rsidR="00984F16">
        <w:rPr>
          <w:rFonts w:ascii="Times New Roman" w:hAnsi="Times New Roman" w:cs="Times New Roman"/>
          <w:sz w:val="28"/>
          <w:szCs w:val="28"/>
        </w:rPr>
        <w:t xml:space="preserve">включает </w:t>
      </w:r>
      <w:r w:rsidRPr="00D523A6">
        <w:rPr>
          <w:rFonts w:ascii="Times New Roman" w:hAnsi="Times New Roman" w:cs="Times New Roman"/>
          <w:sz w:val="28"/>
          <w:szCs w:val="28"/>
        </w:rPr>
        <w:t>в себя:</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Главный канализационный коллектор из чугунных и железобетонных трубопроводов диаметром 300 ÷ 350, общей протяженностью 2100 м;</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Уличные и </w:t>
      </w:r>
      <w:proofErr w:type="spellStart"/>
      <w:r w:rsidRPr="00D523A6">
        <w:rPr>
          <w:rFonts w:ascii="Times New Roman" w:hAnsi="Times New Roman" w:cs="Times New Roman"/>
          <w:sz w:val="28"/>
          <w:szCs w:val="28"/>
        </w:rPr>
        <w:t>внутридворовые</w:t>
      </w:r>
      <w:proofErr w:type="spellEnd"/>
      <w:r w:rsidRPr="00D523A6">
        <w:rPr>
          <w:rFonts w:ascii="Times New Roman" w:hAnsi="Times New Roman" w:cs="Times New Roman"/>
          <w:sz w:val="28"/>
          <w:szCs w:val="28"/>
        </w:rPr>
        <w:t xml:space="preserve"> сети канализации из чугунных и железобетонных трубопроводов диаметром 150 ÷ 400, общей протяженностью 3000 м.</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Станция биологической очистки стоков выполнена в виде комплекса по типовым проектам 902-2-293 и 902-2-250 с прудом накопителем стоков, объем которого обеспечивает накопление стоков в период минимального и отсутствующего поверхностного стока ру</w:t>
      </w:r>
      <w:r w:rsidR="00984F16">
        <w:rPr>
          <w:rFonts w:ascii="Times New Roman" w:hAnsi="Times New Roman" w:cs="Times New Roman"/>
          <w:sz w:val="28"/>
          <w:szCs w:val="28"/>
        </w:rPr>
        <w:t>чей</w:t>
      </w:r>
      <w:r w:rsidRPr="00D523A6">
        <w:rPr>
          <w:rFonts w:ascii="Times New Roman" w:hAnsi="Times New Roman" w:cs="Times New Roman"/>
          <w:sz w:val="28"/>
          <w:szCs w:val="28"/>
        </w:rPr>
        <w:t xml:space="preserve"> 1</w:t>
      </w:r>
      <w:r w:rsidR="00984F16">
        <w:rPr>
          <w:rFonts w:ascii="Times New Roman" w:hAnsi="Times New Roman" w:cs="Times New Roman"/>
          <w:sz w:val="28"/>
          <w:szCs w:val="28"/>
        </w:rPr>
        <w:t>-</w:t>
      </w:r>
      <w:r w:rsidRPr="00D523A6">
        <w:rPr>
          <w:rFonts w:ascii="Times New Roman" w:hAnsi="Times New Roman" w:cs="Times New Roman"/>
          <w:sz w:val="28"/>
          <w:szCs w:val="28"/>
        </w:rPr>
        <w:t>я речка, в наиболее холодный период года.</w:t>
      </w: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В настоящее время оборудование станции, кроме системы обеззараживания, законсервировано. Для регулирования поступления стоков на СБО предусмотрен промежуточный резервуар емкостью 50 м3. Установлена ЗСО площадью 0,11 га.</w:t>
      </w:r>
    </w:p>
    <w:p w:rsidR="006F1D32" w:rsidRPr="00D523A6" w:rsidRDefault="006F1D32" w:rsidP="00984F16">
      <w:pPr>
        <w:spacing w:after="0" w:line="360" w:lineRule="auto"/>
        <w:ind w:firstLine="709"/>
        <w:jc w:val="both"/>
        <w:rPr>
          <w:rFonts w:ascii="Times New Roman" w:hAnsi="Times New Roman" w:cs="Times New Roman"/>
          <w:b/>
          <w:sz w:val="28"/>
          <w:szCs w:val="28"/>
        </w:rPr>
      </w:pPr>
      <w:r w:rsidRPr="00D523A6">
        <w:rPr>
          <w:rFonts w:ascii="Times New Roman" w:hAnsi="Times New Roman" w:cs="Times New Roman"/>
          <w:b/>
          <w:sz w:val="28"/>
          <w:szCs w:val="28"/>
        </w:rPr>
        <w:lastRenderedPageBreak/>
        <w:t>При анализе существующего состояния систем водоснабжения в сельском поселении выявлены следующее:</w:t>
      </w:r>
    </w:p>
    <w:p w:rsidR="006F1D32" w:rsidRPr="00D523A6" w:rsidRDefault="006F1D32"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накопительные емкости (септики) потребителей частично имеют потерю герметичности и требуют капитального ремонта, т.к. утечки сточной жидкости приводят к загрязнению окружающей среды и водоносных горизонтов;</w:t>
      </w:r>
    </w:p>
    <w:p w:rsidR="006F1D32" w:rsidRPr="00D523A6" w:rsidRDefault="006F1D32"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канализационные трубопроводы потеряли свою пропускную способность в виду превышения срока эксплуатации и износа трубопроводов, и требуют замены на больший диаметр. Канализационные колодцы требуют текущего и капитального ремонта.</w:t>
      </w:r>
    </w:p>
    <w:p w:rsidR="000543D5" w:rsidRPr="00D523A6" w:rsidRDefault="000543D5" w:rsidP="00D16312">
      <w:pPr>
        <w:spacing w:after="0" w:line="240" w:lineRule="auto"/>
        <w:ind w:firstLine="709"/>
        <w:rPr>
          <w:rFonts w:ascii="Times New Roman" w:hAnsi="Times New Roman" w:cs="Times New Roman"/>
          <w:b/>
          <w:sz w:val="28"/>
          <w:szCs w:val="28"/>
        </w:rPr>
      </w:pPr>
    </w:p>
    <w:p w:rsidR="000543D5" w:rsidRPr="00D523A6" w:rsidRDefault="00D371ED" w:rsidP="00D16312">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523A6">
        <w:rPr>
          <w:rFonts w:ascii="Times New Roman" w:hAnsi="Times New Roman" w:cs="Times New Roman"/>
          <w:b/>
          <w:sz w:val="28"/>
          <w:szCs w:val="28"/>
        </w:rPr>
        <w:t>Харак</w:t>
      </w:r>
      <w:r w:rsidR="003558F2">
        <w:rPr>
          <w:rFonts w:ascii="Times New Roman" w:hAnsi="Times New Roman" w:cs="Times New Roman"/>
          <w:b/>
          <w:sz w:val="28"/>
          <w:szCs w:val="28"/>
        </w:rPr>
        <w:t>теристика системы теплоснабжения</w:t>
      </w:r>
    </w:p>
    <w:p w:rsidR="006F1D32" w:rsidRPr="00D523A6" w:rsidRDefault="006F1D32" w:rsidP="00D16312">
      <w:pPr>
        <w:spacing w:after="0" w:line="240" w:lineRule="auto"/>
        <w:ind w:firstLine="709"/>
        <w:rPr>
          <w:rFonts w:ascii="Times New Roman" w:hAnsi="Times New Roman" w:cs="Times New Roman"/>
          <w:b/>
          <w:sz w:val="28"/>
          <w:szCs w:val="28"/>
        </w:rPr>
      </w:pPr>
    </w:p>
    <w:p w:rsidR="006F1D32" w:rsidRPr="00D523A6" w:rsidRDefault="006F1D32" w:rsidP="00984F1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В </w:t>
      </w:r>
      <w:r w:rsidR="00984F16">
        <w:rPr>
          <w:rFonts w:ascii="Times New Roman" w:hAnsi="Times New Roman" w:cs="Times New Roman"/>
          <w:sz w:val="28"/>
          <w:szCs w:val="28"/>
        </w:rPr>
        <w:t>Сельском поселении</w:t>
      </w:r>
      <w:r w:rsidRPr="00D523A6">
        <w:rPr>
          <w:rFonts w:ascii="Times New Roman" w:hAnsi="Times New Roman" w:cs="Times New Roman"/>
          <w:sz w:val="28"/>
          <w:szCs w:val="28"/>
        </w:rPr>
        <w:t xml:space="preserve"> центральное теплоснабжение осуществляется от одной котельной №</w:t>
      </w:r>
      <w:r w:rsidR="00984F16">
        <w:rPr>
          <w:rFonts w:ascii="Times New Roman" w:hAnsi="Times New Roman" w:cs="Times New Roman"/>
          <w:sz w:val="28"/>
          <w:szCs w:val="28"/>
        </w:rPr>
        <w:t xml:space="preserve"> </w:t>
      </w:r>
      <w:r w:rsidRPr="00D523A6">
        <w:rPr>
          <w:rFonts w:ascii="Times New Roman" w:hAnsi="Times New Roman" w:cs="Times New Roman"/>
          <w:sz w:val="28"/>
          <w:szCs w:val="28"/>
        </w:rPr>
        <w:t>34, работающей на угле и мазуте с установленной мощностью 30,8 Гкал/ч.</w:t>
      </w:r>
    </w:p>
    <w:p w:rsidR="006F1D32" w:rsidRPr="00D523A6" w:rsidRDefault="00984F16" w:rsidP="00984F16">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2</w:t>
      </w:r>
      <w:r w:rsidR="006F1D32" w:rsidRPr="00D523A6">
        <w:rPr>
          <w:rFonts w:ascii="Times New Roman" w:hAnsi="Times New Roman" w:cs="Times New Roman"/>
          <w:sz w:val="28"/>
          <w:szCs w:val="28"/>
        </w:rPr>
        <w:t xml:space="preserve"> – Объемы потребления тепловой энергии</w:t>
      </w:r>
    </w:p>
    <w:tbl>
      <w:tblPr>
        <w:tblW w:w="0" w:type="auto"/>
        <w:tblInd w:w="24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179"/>
        <w:gridCol w:w="5001"/>
        <w:gridCol w:w="2216"/>
      </w:tblGrid>
      <w:tr w:rsidR="006F1D32" w:rsidRPr="00D523A6" w:rsidTr="00D16312">
        <w:trPr>
          <w:trHeight w:hRule="exact" w:val="348"/>
        </w:trPr>
        <w:tc>
          <w:tcPr>
            <w:tcW w:w="7180" w:type="dxa"/>
            <w:gridSpan w:val="2"/>
          </w:tcPr>
          <w:p w:rsidR="006F1D32" w:rsidRPr="00D523A6" w:rsidRDefault="006F1D32" w:rsidP="00D16312">
            <w:pPr>
              <w:spacing w:after="0" w:line="360" w:lineRule="auto"/>
              <w:ind w:firstLine="709"/>
              <w:jc w:val="center"/>
              <w:rPr>
                <w:rFonts w:ascii="Times New Roman" w:hAnsi="Times New Roman" w:cs="Times New Roman"/>
                <w:sz w:val="24"/>
                <w:szCs w:val="28"/>
              </w:rPr>
            </w:pPr>
            <w:r w:rsidRPr="00D523A6">
              <w:rPr>
                <w:rFonts w:ascii="Times New Roman" w:hAnsi="Times New Roman" w:cs="Times New Roman"/>
                <w:sz w:val="24"/>
                <w:szCs w:val="28"/>
              </w:rPr>
              <w:t>Наименование источника</w:t>
            </w:r>
          </w:p>
        </w:tc>
        <w:tc>
          <w:tcPr>
            <w:tcW w:w="2216" w:type="dxa"/>
          </w:tcPr>
          <w:p w:rsidR="006F1D32" w:rsidRPr="00D523A6" w:rsidRDefault="006F1D32" w:rsidP="00D16312">
            <w:pPr>
              <w:spacing w:after="0" w:line="360" w:lineRule="auto"/>
              <w:ind w:left="90"/>
              <w:jc w:val="center"/>
              <w:rPr>
                <w:rFonts w:ascii="Times New Roman" w:hAnsi="Times New Roman" w:cs="Times New Roman"/>
                <w:sz w:val="24"/>
                <w:szCs w:val="28"/>
              </w:rPr>
            </w:pPr>
            <w:r w:rsidRPr="00D523A6">
              <w:rPr>
                <w:rFonts w:ascii="Times New Roman" w:hAnsi="Times New Roman" w:cs="Times New Roman"/>
                <w:sz w:val="24"/>
                <w:szCs w:val="28"/>
              </w:rPr>
              <w:t>Котельная №</w:t>
            </w:r>
            <w:r w:rsidR="00984F16">
              <w:rPr>
                <w:rFonts w:ascii="Times New Roman" w:hAnsi="Times New Roman" w:cs="Times New Roman"/>
                <w:sz w:val="24"/>
                <w:szCs w:val="28"/>
              </w:rPr>
              <w:t xml:space="preserve"> </w:t>
            </w:r>
            <w:r w:rsidRPr="00D523A6">
              <w:rPr>
                <w:rFonts w:ascii="Times New Roman" w:hAnsi="Times New Roman" w:cs="Times New Roman"/>
                <w:sz w:val="24"/>
                <w:szCs w:val="28"/>
              </w:rPr>
              <w:t>34</w:t>
            </w:r>
          </w:p>
        </w:tc>
      </w:tr>
      <w:tr w:rsidR="006F1D32" w:rsidRPr="00D523A6" w:rsidTr="00D16312">
        <w:trPr>
          <w:trHeight w:hRule="exact" w:val="443"/>
        </w:trPr>
        <w:tc>
          <w:tcPr>
            <w:tcW w:w="2179" w:type="dxa"/>
          </w:tcPr>
          <w:p w:rsidR="006F1D32" w:rsidRPr="00D523A6" w:rsidRDefault="006F1D32" w:rsidP="00D16312">
            <w:pPr>
              <w:spacing w:after="0" w:line="360" w:lineRule="auto"/>
              <w:ind w:firstLine="709"/>
              <w:jc w:val="center"/>
              <w:rPr>
                <w:rFonts w:ascii="Times New Roman" w:hAnsi="Times New Roman" w:cs="Times New Roman"/>
                <w:sz w:val="24"/>
                <w:szCs w:val="28"/>
              </w:rPr>
            </w:pPr>
            <w:r w:rsidRPr="00D523A6">
              <w:rPr>
                <w:rFonts w:ascii="Times New Roman" w:hAnsi="Times New Roman" w:cs="Times New Roman"/>
                <w:sz w:val="24"/>
                <w:szCs w:val="28"/>
              </w:rPr>
              <w:t>1</w:t>
            </w:r>
          </w:p>
        </w:tc>
        <w:tc>
          <w:tcPr>
            <w:tcW w:w="5001" w:type="dxa"/>
          </w:tcPr>
          <w:p w:rsidR="006F1D32" w:rsidRPr="00D523A6" w:rsidRDefault="006F1D32" w:rsidP="00D16312">
            <w:pPr>
              <w:spacing w:after="0" w:line="360" w:lineRule="auto"/>
              <w:ind w:firstLine="709"/>
              <w:jc w:val="center"/>
              <w:rPr>
                <w:rFonts w:ascii="Times New Roman" w:hAnsi="Times New Roman" w:cs="Times New Roman"/>
                <w:sz w:val="24"/>
                <w:szCs w:val="28"/>
              </w:rPr>
            </w:pPr>
            <w:r w:rsidRPr="00D523A6">
              <w:rPr>
                <w:rFonts w:ascii="Times New Roman" w:hAnsi="Times New Roman" w:cs="Times New Roman"/>
                <w:sz w:val="24"/>
                <w:szCs w:val="28"/>
              </w:rPr>
              <w:t>2</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3</w:t>
            </w:r>
          </w:p>
        </w:tc>
      </w:tr>
      <w:tr w:rsidR="006F1D32" w:rsidRPr="00D523A6" w:rsidTr="00D16312">
        <w:trPr>
          <w:trHeight w:hRule="exact" w:val="431"/>
        </w:trPr>
        <w:tc>
          <w:tcPr>
            <w:tcW w:w="2179" w:type="dxa"/>
            <w:vMerge w:val="restart"/>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Жилой фонд</w:t>
            </w: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Гкал/ч</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3,670</w:t>
            </w:r>
          </w:p>
        </w:tc>
      </w:tr>
      <w:tr w:rsidR="006F1D32" w:rsidRPr="00D523A6" w:rsidTr="00D16312">
        <w:trPr>
          <w:trHeight w:hRule="exact" w:val="419"/>
        </w:trPr>
        <w:tc>
          <w:tcPr>
            <w:tcW w:w="2179" w:type="dxa"/>
            <w:vMerge/>
          </w:tcPr>
          <w:p w:rsidR="006F1D32" w:rsidRPr="00D523A6" w:rsidRDefault="006F1D32" w:rsidP="000B084D">
            <w:pPr>
              <w:spacing w:after="0" w:line="360" w:lineRule="auto"/>
              <w:ind w:firstLine="709"/>
              <w:jc w:val="center"/>
              <w:rPr>
                <w:rFonts w:ascii="Times New Roman" w:hAnsi="Times New Roman" w:cs="Times New Roman"/>
                <w:sz w:val="24"/>
                <w:szCs w:val="28"/>
              </w:rPr>
            </w:pP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Гкал/год</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9914,0</w:t>
            </w:r>
          </w:p>
        </w:tc>
      </w:tr>
      <w:tr w:rsidR="006F1D32" w:rsidRPr="00D523A6" w:rsidTr="00D16312">
        <w:trPr>
          <w:trHeight w:hRule="exact" w:val="423"/>
        </w:trPr>
        <w:tc>
          <w:tcPr>
            <w:tcW w:w="2179" w:type="dxa"/>
            <w:vMerge w:val="restart"/>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Образование</w:t>
            </w: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Гкал/ч</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0,597</w:t>
            </w:r>
          </w:p>
        </w:tc>
      </w:tr>
      <w:tr w:rsidR="006F1D32" w:rsidRPr="00D523A6" w:rsidTr="00D16312">
        <w:trPr>
          <w:trHeight w:hRule="exact" w:val="419"/>
        </w:trPr>
        <w:tc>
          <w:tcPr>
            <w:tcW w:w="2179" w:type="dxa"/>
            <w:vMerge/>
          </w:tcPr>
          <w:p w:rsidR="006F1D32" w:rsidRPr="00D523A6" w:rsidRDefault="006F1D32" w:rsidP="000B084D">
            <w:pPr>
              <w:spacing w:after="0" w:line="360" w:lineRule="auto"/>
              <w:ind w:firstLine="709"/>
              <w:jc w:val="center"/>
              <w:rPr>
                <w:rFonts w:ascii="Times New Roman" w:hAnsi="Times New Roman" w:cs="Times New Roman"/>
                <w:sz w:val="24"/>
                <w:szCs w:val="28"/>
              </w:rPr>
            </w:pP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Гкал/год</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1889,1</w:t>
            </w:r>
          </w:p>
        </w:tc>
      </w:tr>
      <w:tr w:rsidR="006F1D32" w:rsidRPr="00D523A6" w:rsidTr="00D16312">
        <w:trPr>
          <w:trHeight w:hRule="exact" w:val="423"/>
        </w:trPr>
        <w:tc>
          <w:tcPr>
            <w:tcW w:w="2179" w:type="dxa"/>
            <w:vMerge w:val="restart"/>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Здравоохранение</w:t>
            </w: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Гкал/ч</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0,07</w:t>
            </w:r>
          </w:p>
        </w:tc>
      </w:tr>
      <w:tr w:rsidR="006F1D32" w:rsidRPr="00D523A6" w:rsidTr="00D16312">
        <w:trPr>
          <w:trHeight w:hRule="exact" w:val="419"/>
        </w:trPr>
        <w:tc>
          <w:tcPr>
            <w:tcW w:w="2179" w:type="dxa"/>
            <w:vMerge/>
          </w:tcPr>
          <w:p w:rsidR="006F1D32" w:rsidRPr="00D523A6" w:rsidRDefault="006F1D32" w:rsidP="000B084D">
            <w:pPr>
              <w:spacing w:after="0" w:line="360" w:lineRule="auto"/>
              <w:ind w:firstLine="709"/>
              <w:jc w:val="center"/>
              <w:rPr>
                <w:rFonts w:ascii="Times New Roman" w:hAnsi="Times New Roman" w:cs="Times New Roman"/>
                <w:sz w:val="24"/>
                <w:szCs w:val="28"/>
              </w:rPr>
            </w:pP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Гкал/год</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145,3</w:t>
            </w:r>
          </w:p>
        </w:tc>
      </w:tr>
      <w:tr w:rsidR="006F1D32" w:rsidRPr="00D523A6" w:rsidTr="00D16312">
        <w:trPr>
          <w:trHeight w:hRule="exact" w:val="423"/>
        </w:trPr>
        <w:tc>
          <w:tcPr>
            <w:tcW w:w="2179" w:type="dxa"/>
            <w:vMerge w:val="restart"/>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Прочие</w:t>
            </w: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Гкал/ч</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0,112</w:t>
            </w:r>
          </w:p>
        </w:tc>
      </w:tr>
      <w:tr w:rsidR="006F1D32" w:rsidRPr="00D523A6" w:rsidTr="00D16312">
        <w:trPr>
          <w:trHeight w:hRule="exact" w:val="419"/>
        </w:trPr>
        <w:tc>
          <w:tcPr>
            <w:tcW w:w="2179" w:type="dxa"/>
            <w:vMerge/>
          </w:tcPr>
          <w:p w:rsidR="006F1D32" w:rsidRPr="00D523A6" w:rsidRDefault="006F1D32" w:rsidP="000B084D">
            <w:pPr>
              <w:spacing w:after="0" w:line="360" w:lineRule="auto"/>
              <w:ind w:firstLine="709"/>
              <w:jc w:val="center"/>
              <w:rPr>
                <w:rFonts w:ascii="Times New Roman" w:hAnsi="Times New Roman" w:cs="Times New Roman"/>
                <w:sz w:val="24"/>
                <w:szCs w:val="28"/>
              </w:rPr>
            </w:pP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Гкал/год</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437,8</w:t>
            </w:r>
          </w:p>
        </w:tc>
      </w:tr>
      <w:tr w:rsidR="006F1D32" w:rsidRPr="00D523A6" w:rsidTr="00D16312">
        <w:trPr>
          <w:trHeight w:hRule="exact" w:val="423"/>
        </w:trPr>
        <w:tc>
          <w:tcPr>
            <w:tcW w:w="2179" w:type="dxa"/>
            <w:vMerge w:val="restart"/>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Производство</w:t>
            </w: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Гкал/ч</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7,580</w:t>
            </w:r>
          </w:p>
        </w:tc>
      </w:tr>
      <w:tr w:rsidR="006F1D32" w:rsidRPr="00D523A6" w:rsidTr="00D16312">
        <w:trPr>
          <w:trHeight w:hRule="exact" w:val="421"/>
        </w:trPr>
        <w:tc>
          <w:tcPr>
            <w:tcW w:w="2179" w:type="dxa"/>
            <w:vMerge/>
          </w:tcPr>
          <w:p w:rsidR="006F1D32" w:rsidRPr="00D523A6" w:rsidRDefault="006F1D32" w:rsidP="000B084D">
            <w:pPr>
              <w:spacing w:after="0" w:line="360" w:lineRule="auto"/>
              <w:ind w:firstLine="709"/>
              <w:jc w:val="center"/>
              <w:rPr>
                <w:rFonts w:ascii="Times New Roman" w:hAnsi="Times New Roman" w:cs="Times New Roman"/>
                <w:sz w:val="24"/>
                <w:szCs w:val="28"/>
              </w:rPr>
            </w:pPr>
          </w:p>
        </w:tc>
        <w:tc>
          <w:tcPr>
            <w:tcW w:w="5001" w:type="dxa"/>
          </w:tcPr>
          <w:p w:rsidR="006F1D32" w:rsidRPr="00D523A6" w:rsidRDefault="006F1D32" w:rsidP="000B084D">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Потребление тепловой энергии, Гкал/год</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8"/>
              </w:rPr>
            </w:pPr>
            <w:r w:rsidRPr="00D523A6">
              <w:rPr>
                <w:rFonts w:ascii="Times New Roman" w:hAnsi="Times New Roman" w:cs="Times New Roman"/>
                <w:sz w:val="24"/>
                <w:szCs w:val="28"/>
              </w:rPr>
              <w:t>19096,4</w:t>
            </w:r>
          </w:p>
        </w:tc>
      </w:tr>
      <w:tr w:rsidR="006F1D32" w:rsidRPr="00D523A6" w:rsidTr="00D16312">
        <w:trPr>
          <w:trHeight w:hRule="exact" w:val="423"/>
        </w:trPr>
        <w:tc>
          <w:tcPr>
            <w:tcW w:w="2179" w:type="dxa"/>
            <w:vMerge w:val="restart"/>
          </w:tcPr>
          <w:p w:rsidR="006F1D32" w:rsidRPr="00D523A6" w:rsidRDefault="006F1D32" w:rsidP="000B084D">
            <w:pPr>
              <w:spacing w:after="0" w:line="360" w:lineRule="auto"/>
              <w:jc w:val="center"/>
              <w:rPr>
                <w:rFonts w:ascii="Times New Roman" w:hAnsi="Times New Roman" w:cs="Times New Roman"/>
                <w:sz w:val="24"/>
                <w:szCs w:val="24"/>
              </w:rPr>
            </w:pPr>
            <w:r w:rsidRPr="00D523A6">
              <w:rPr>
                <w:rFonts w:ascii="Times New Roman" w:hAnsi="Times New Roman" w:cs="Times New Roman"/>
                <w:sz w:val="24"/>
                <w:szCs w:val="24"/>
              </w:rPr>
              <w:t>Итого по потребителям</w:t>
            </w:r>
          </w:p>
        </w:tc>
        <w:tc>
          <w:tcPr>
            <w:tcW w:w="5001" w:type="dxa"/>
          </w:tcPr>
          <w:p w:rsidR="006F1D32" w:rsidRPr="00D523A6" w:rsidRDefault="006F1D32" w:rsidP="000B084D">
            <w:pPr>
              <w:spacing w:after="0" w:line="360" w:lineRule="auto"/>
              <w:jc w:val="center"/>
              <w:rPr>
                <w:rFonts w:ascii="Times New Roman" w:hAnsi="Times New Roman" w:cs="Times New Roman"/>
                <w:sz w:val="24"/>
                <w:szCs w:val="24"/>
              </w:rPr>
            </w:pPr>
            <w:r w:rsidRPr="00D523A6">
              <w:rPr>
                <w:rFonts w:ascii="Times New Roman" w:hAnsi="Times New Roman" w:cs="Times New Roman"/>
                <w:sz w:val="24"/>
                <w:szCs w:val="24"/>
              </w:rPr>
              <w:t>Потребление тепловой энергии, Гкал/ч</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4"/>
              </w:rPr>
            </w:pPr>
            <w:r w:rsidRPr="00D523A6">
              <w:rPr>
                <w:rFonts w:ascii="Times New Roman" w:hAnsi="Times New Roman" w:cs="Times New Roman"/>
                <w:sz w:val="24"/>
                <w:szCs w:val="24"/>
              </w:rPr>
              <w:t>12,029</w:t>
            </w:r>
          </w:p>
        </w:tc>
      </w:tr>
      <w:tr w:rsidR="006F1D32" w:rsidRPr="00D523A6" w:rsidTr="00D16312">
        <w:trPr>
          <w:trHeight w:hRule="exact" w:val="430"/>
        </w:trPr>
        <w:tc>
          <w:tcPr>
            <w:tcW w:w="2179" w:type="dxa"/>
            <w:vMerge/>
          </w:tcPr>
          <w:p w:rsidR="006F1D32" w:rsidRPr="00D523A6" w:rsidRDefault="006F1D32" w:rsidP="00D523A6">
            <w:pPr>
              <w:spacing w:after="0" w:line="360" w:lineRule="auto"/>
              <w:ind w:firstLine="709"/>
              <w:rPr>
                <w:rFonts w:ascii="Times New Roman" w:hAnsi="Times New Roman" w:cs="Times New Roman"/>
                <w:sz w:val="24"/>
                <w:szCs w:val="24"/>
              </w:rPr>
            </w:pPr>
          </w:p>
        </w:tc>
        <w:tc>
          <w:tcPr>
            <w:tcW w:w="5001" w:type="dxa"/>
          </w:tcPr>
          <w:p w:rsidR="006F1D32" w:rsidRPr="00D523A6" w:rsidRDefault="006F1D32" w:rsidP="000B084D">
            <w:pPr>
              <w:spacing w:after="0" w:line="360" w:lineRule="auto"/>
              <w:jc w:val="center"/>
              <w:rPr>
                <w:rFonts w:ascii="Times New Roman" w:hAnsi="Times New Roman" w:cs="Times New Roman"/>
                <w:sz w:val="24"/>
                <w:szCs w:val="24"/>
              </w:rPr>
            </w:pPr>
            <w:r w:rsidRPr="00D523A6">
              <w:rPr>
                <w:rFonts w:ascii="Times New Roman" w:hAnsi="Times New Roman" w:cs="Times New Roman"/>
                <w:sz w:val="24"/>
                <w:szCs w:val="24"/>
              </w:rPr>
              <w:t>Потребление тепловой энергии, Гкал/год</w:t>
            </w:r>
          </w:p>
        </w:tc>
        <w:tc>
          <w:tcPr>
            <w:tcW w:w="2216" w:type="dxa"/>
          </w:tcPr>
          <w:p w:rsidR="006F1D32" w:rsidRPr="00D523A6" w:rsidRDefault="006F1D32" w:rsidP="00D16312">
            <w:pPr>
              <w:spacing w:after="0" w:line="360" w:lineRule="auto"/>
              <w:jc w:val="center"/>
              <w:rPr>
                <w:rFonts w:ascii="Times New Roman" w:hAnsi="Times New Roman" w:cs="Times New Roman"/>
                <w:sz w:val="24"/>
                <w:szCs w:val="24"/>
              </w:rPr>
            </w:pPr>
            <w:r w:rsidRPr="00D523A6">
              <w:rPr>
                <w:rFonts w:ascii="Times New Roman" w:hAnsi="Times New Roman" w:cs="Times New Roman"/>
                <w:sz w:val="24"/>
                <w:szCs w:val="24"/>
              </w:rPr>
              <w:t>31482,6</w:t>
            </w:r>
          </w:p>
        </w:tc>
      </w:tr>
    </w:tbl>
    <w:p w:rsidR="006F1D32" w:rsidRDefault="006F1D32" w:rsidP="00D523A6">
      <w:pPr>
        <w:spacing w:after="0" w:line="360" w:lineRule="auto"/>
        <w:ind w:firstLine="709"/>
        <w:rPr>
          <w:rFonts w:ascii="Times New Roman" w:hAnsi="Times New Roman" w:cs="Times New Roman"/>
          <w:sz w:val="28"/>
          <w:szCs w:val="28"/>
        </w:rPr>
      </w:pPr>
    </w:p>
    <w:p w:rsidR="000543D5" w:rsidRDefault="00D371ED" w:rsidP="00D16312">
      <w:pPr>
        <w:pStyle w:val="a3"/>
        <w:numPr>
          <w:ilvl w:val="1"/>
          <w:numId w:val="2"/>
        </w:numPr>
        <w:tabs>
          <w:tab w:val="left" w:pos="532"/>
        </w:tabs>
        <w:spacing w:after="0" w:line="360" w:lineRule="auto"/>
        <w:ind w:left="0" w:firstLine="0"/>
        <w:jc w:val="center"/>
        <w:rPr>
          <w:rFonts w:ascii="Times New Roman" w:hAnsi="Times New Roman" w:cs="Times New Roman"/>
          <w:b/>
          <w:sz w:val="28"/>
          <w:szCs w:val="28"/>
        </w:rPr>
      </w:pPr>
      <w:r w:rsidRPr="00D523A6">
        <w:rPr>
          <w:rFonts w:ascii="Times New Roman" w:hAnsi="Times New Roman" w:cs="Times New Roman"/>
          <w:b/>
          <w:sz w:val="28"/>
          <w:szCs w:val="28"/>
        </w:rPr>
        <w:t>Характеристика сферы сбора твердых коммунальных отходов</w:t>
      </w:r>
    </w:p>
    <w:p w:rsidR="00984F16" w:rsidRPr="00D523A6" w:rsidRDefault="00984F16" w:rsidP="00D523A6">
      <w:pPr>
        <w:pStyle w:val="a3"/>
        <w:spacing w:after="0" w:line="360" w:lineRule="auto"/>
        <w:ind w:left="0" w:firstLine="709"/>
        <w:contextualSpacing w:val="0"/>
        <w:jc w:val="center"/>
        <w:rPr>
          <w:rFonts w:ascii="Times New Roman" w:hAnsi="Times New Roman" w:cs="Times New Roman"/>
          <w:b/>
          <w:sz w:val="28"/>
          <w:szCs w:val="28"/>
        </w:rPr>
      </w:pPr>
    </w:p>
    <w:p w:rsidR="001D36DA" w:rsidRPr="00D523A6" w:rsidRDefault="001D36DA" w:rsidP="0025237A">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lastRenderedPageBreak/>
        <w:t>В результате обследования населенных пунктов Светлогорского сельского поселения установлено, что централизованная система сбора, накопления и вывоза твердых коммунальных отходов развита слабо.</w:t>
      </w:r>
      <w:r w:rsidR="0025237A">
        <w:rPr>
          <w:rFonts w:ascii="Times New Roman" w:hAnsi="Times New Roman" w:cs="Times New Roman"/>
          <w:sz w:val="28"/>
          <w:szCs w:val="28"/>
        </w:rPr>
        <w:t xml:space="preserve"> </w:t>
      </w:r>
      <w:r w:rsidRPr="00D523A6">
        <w:rPr>
          <w:rFonts w:ascii="Times New Roman" w:hAnsi="Times New Roman" w:cs="Times New Roman"/>
          <w:sz w:val="28"/>
          <w:szCs w:val="28"/>
        </w:rPr>
        <w:t>Места сбора и накопления мусора твёрдых коммунальных отходов на момент обследования отсутствуют. Организован централизованный вывоз мусора без устройства площадок накопления.</w:t>
      </w:r>
    </w:p>
    <w:p w:rsidR="001D36DA" w:rsidRPr="00D523A6" w:rsidRDefault="001D36DA" w:rsidP="0025237A">
      <w:pPr>
        <w:spacing w:after="0" w:line="360" w:lineRule="auto"/>
        <w:jc w:val="both"/>
        <w:rPr>
          <w:rFonts w:ascii="Times New Roman" w:hAnsi="Times New Roman" w:cs="Times New Roman"/>
          <w:sz w:val="28"/>
          <w:szCs w:val="28"/>
        </w:rPr>
      </w:pPr>
      <w:r w:rsidRPr="00D523A6">
        <w:rPr>
          <w:rFonts w:ascii="Times New Roman" w:hAnsi="Times New Roman" w:cs="Times New Roman"/>
          <w:sz w:val="28"/>
          <w:szCs w:val="28"/>
        </w:rPr>
        <w:t xml:space="preserve">Сбор и накопление твёрдых коммунальных отходов в селе производит лицензированное коммунальное предприятие ООО «УК </w:t>
      </w:r>
      <w:proofErr w:type="spellStart"/>
      <w:r w:rsidRPr="00D523A6">
        <w:rPr>
          <w:rFonts w:ascii="Times New Roman" w:hAnsi="Times New Roman" w:cs="Times New Roman"/>
          <w:sz w:val="28"/>
          <w:szCs w:val="28"/>
        </w:rPr>
        <w:t>ПВЭСиК</w:t>
      </w:r>
      <w:proofErr w:type="spellEnd"/>
      <w:r w:rsidRPr="00D523A6">
        <w:rPr>
          <w:rFonts w:ascii="Times New Roman" w:hAnsi="Times New Roman" w:cs="Times New Roman"/>
          <w:sz w:val="28"/>
          <w:szCs w:val="28"/>
        </w:rPr>
        <w:t xml:space="preserve">». В определенное время в соответствии с утверждённым графиком автотранспорт коммунального предприятия подъезжает к каждому из жилых домов, где </w:t>
      </w:r>
      <w:r w:rsidR="00303F3B" w:rsidRPr="00D523A6">
        <w:rPr>
          <w:rFonts w:ascii="Times New Roman" w:hAnsi="Times New Roman" w:cs="Times New Roman"/>
          <w:sz w:val="28"/>
          <w:szCs w:val="28"/>
        </w:rPr>
        <w:t xml:space="preserve">жители складывают мусор в кузов машины. </w:t>
      </w:r>
      <w:r w:rsidR="0025237A">
        <w:rPr>
          <w:rFonts w:ascii="Times New Roman" w:hAnsi="Times New Roman" w:cs="Times New Roman"/>
          <w:sz w:val="28"/>
          <w:szCs w:val="28"/>
        </w:rPr>
        <w:t xml:space="preserve"> </w:t>
      </w:r>
      <w:r w:rsidR="00303F3B" w:rsidRPr="00D523A6">
        <w:rPr>
          <w:rFonts w:ascii="Times New Roman" w:hAnsi="Times New Roman" w:cs="Times New Roman"/>
          <w:sz w:val="28"/>
          <w:szCs w:val="28"/>
        </w:rPr>
        <w:t>Мусор вывозится на свалку, расположенную на расстоянии 3,0 км к югу от села Светлогорье, в 1,0</w:t>
      </w:r>
      <w:r w:rsidRPr="00D523A6">
        <w:rPr>
          <w:rFonts w:ascii="Times New Roman" w:hAnsi="Times New Roman" w:cs="Times New Roman"/>
          <w:sz w:val="28"/>
          <w:szCs w:val="28"/>
        </w:rPr>
        <w:t xml:space="preserve"> </w:t>
      </w:r>
      <w:r w:rsidR="00303F3B" w:rsidRPr="00D523A6">
        <w:rPr>
          <w:rFonts w:ascii="Times New Roman" w:hAnsi="Times New Roman" w:cs="Times New Roman"/>
          <w:sz w:val="28"/>
          <w:szCs w:val="28"/>
        </w:rPr>
        <w:t xml:space="preserve">км от ближайшего водотока реки Первая Речка. </w:t>
      </w:r>
    </w:p>
    <w:p w:rsidR="00303F3B" w:rsidRPr="00D523A6" w:rsidRDefault="00303F3B" w:rsidP="00984F16">
      <w:pPr>
        <w:spacing w:after="0" w:line="360" w:lineRule="auto"/>
        <w:ind w:firstLine="709"/>
        <w:jc w:val="both"/>
        <w:rPr>
          <w:rFonts w:ascii="Times New Roman" w:hAnsi="Times New Roman" w:cs="Times New Roman"/>
          <w:b/>
          <w:sz w:val="28"/>
          <w:szCs w:val="28"/>
        </w:rPr>
      </w:pPr>
      <w:r w:rsidRPr="00D523A6">
        <w:rPr>
          <w:rFonts w:ascii="Times New Roman" w:hAnsi="Times New Roman" w:cs="Times New Roman"/>
          <w:b/>
          <w:sz w:val="28"/>
          <w:szCs w:val="28"/>
        </w:rPr>
        <w:t>В результате анализа, проведенного в сфере сбора твердых коммунальных отходов, выявлены следующие проблемы:</w:t>
      </w:r>
    </w:p>
    <w:p w:rsidR="00303F3B" w:rsidRPr="00D523A6" w:rsidRDefault="00303F3B"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необходимо создать и обустроить 9 площадок сбора и накопления твёрдых коммунальных отходов с установкой мусоросборных контейнеров согласно требованиям СанПиН. </w:t>
      </w:r>
    </w:p>
    <w:p w:rsidR="00546A2C" w:rsidRDefault="00546A2C" w:rsidP="00D16312">
      <w:pPr>
        <w:spacing w:after="0" w:line="240" w:lineRule="auto"/>
        <w:ind w:firstLine="709"/>
        <w:rPr>
          <w:rFonts w:ascii="Times New Roman" w:hAnsi="Times New Roman" w:cs="Times New Roman"/>
          <w:b/>
          <w:sz w:val="28"/>
          <w:szCs w:val="28"/>
        </w:rPr>
      </w:pPr>
    </w:p>
    <w:p w:rsidR="0036304A" w:rsidRDefault="00D371ED" w:rsidP="00D16312">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 xml:space="preserve">План развития </w:t>
      </w:r>
      <w:r>
        <w:rPr>
          <w:rFonts w:ascii="Times New Roman" w:hAnsi="Times New Roman" w:cs="Times New Roman"/>
          <w:b/>
          <w:sz w:val="28"/>
          <w:szCs w:val="28"/>
        </w:rPr>
        <w:t xml:space="preserve">сельского </w:t>
      </w:r>
      <w:r w:rsidRPr="006A275C">
        <w:rPr>
          <w:rFonts w:ascii="Times New Roman" w:hAnsi="Times New Roman" w:cs="Times New Roman"/>
          <w:b/>
          <w:sz w:val="28"/>
          <w:szCs w:val="28"/>
        </w:rPr>
        <w:t>поселения, план прогнозируемой застройки и</w:t>
      </w:r>
      <w:r w:rsidR="0036304A">
        <w:rPr>
          <w:rFonts w:ascii="Times New Roman" w:hAnsi="Times New Roman" w:cs="Times New Roman"/>
          <w:b/>
          <w:sz w:val="28"/>
          <w:szCs w:val="28"/>
        </w:rPr>
        <w:t xml:space="preserve"> </w:t>
      </w:r>
      <w:r w:rsidRPr="006A275C">
        <w:rPr>
          <w:rFonts w:ascii="Times New Roman" w:hAnsi="Times New Roman" w:cs="Times New Roman"/>
          <w:b/>
          <w:sz w:val="28"/>
          <w:szCs w:val="28"/>
        </w:rPr>
        <w:t>прогнозируемый спрос на коммунальные ресурсы на период действия</w:t>
      </w:r>
      <w:r w:rsidR="0036304A">
        <w:rPr>
          <w:rFonts w:ascii="Times New Roman" w:hAnsi="Times New Roman" w:cs="Times New Roman"/>
          <w:b/>
          <w:sz w:val="28"/>
          <w:szCs w:val="28"/>
        </w:rPr>
        <w:t xml:space="preserve"> </w:t>
      </w:r>
      <w:r w:rsidRPr="006A275C">
        <w:rPr>
          <w:rFonts w:ascii="Times New Roman" w:hAnsi="Times New Roman" w:cs="Times New Roman"/>
          <w:b/>
          <w:sz w:val="28"/>
          <w:szCs w:val="28"/>
        </w:rPr>
        <w:t>генерального плана</w:t>
      </w:r>
    </w:p>
    <w:p w:rsidR="0036304A" w:rsidRDefault="0036304A" w:rsidP="00D16312">
      <w:pPr>
        <w:spacing w:after="0" w:line="240" w:lineRule="auto"/>
        <w:ind w:firstLine="709"/>
        <w:jc w:val="both"/>
        <w:rPr>
          <w:rFonts w:ascii="Times New Roman" w:hAnsi="Times New Roman" w:cs="Times New Roman"/>
          <w:b/>
          <w:sz w:val="28"/>
          <w:szCs w:val="28"/>
        </w:rPr>
      </w:pPr>
    </w:p>
    <w:p w:rsidR="00D523A6" w:rsidRDefault="00D371ED" w:rsidP="00D16312">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План развития системы водоснабжения и во</w:t>
      </w:r>
      <w:r>
        <w:rPr>
          <w:rFonts w:ascii="Times New Roman" w:hAnsi="Times New Roman" w:cs="Times New Roman"/>
          <w:b/>
          <w:sz w:val="28"/>
          <w:szCs w:val="28"/>
        </w:rPr>
        <w:t>доотведения на период 2021-2031</w:t>
      </w:r>
      <w:r w:rsidRPr="006A275C">
        <w:rPr>
          <w:rFonts w:ascii="Times New Roman" w:hAnsi="Times New Roman" w:cs="Times New Roman"/>
          <w:b/>
          <w:sz w:val="28"/>
          <w:szCs w:val="28"/>
        </w:rPr>
        <w:t xml:space="preserve"> годов</w:t>
      </w:r>
    </w:p>
    <w:p w:rsidR="0036304A" w:rsidRPr="00D523A6" w:rsidRDefault="0036304A" w:rsidP="00D16312">
      <w:pPr>
        <w:spacing w:after="0" w:line="240" w:lineRule="auto"/>
        <w:ind w:firstLine="709"/>
        <w:jc w:val="center"/>
        <w:rPr>
          <w:rFonts w:ascii="Times New Roman" w:hAnsi="Times New Roman" w:cs="Times New Roman"/>
          <w:b/>
          <w:sz w:val="28"/>
          <w:szCs w:val="28"/>
        </w:rPr>
      </w:pPr>
    </w:p>
    <w:p w:rsidR="00D523A6" w:rsidRPr="00D523A6" w:rsidRDefault="00D523A6" w:rsidP="00D523A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Число потребителей услуги централизованного водоснабжения увеличится за счет подключения объектов нового строительства. Мероприятия, предусмотренные в данной программе, позволят повысить надежность системы водоснабжения, качество предоставляемой услуги и эффективность работы системы, а также увеличение объёмов полезного отпуска.</w:t>
      </w:r>
    </w:p>
    <w:p w:rsidR="00D523A6" w:rsidRPr="00D523A6" w:rsidRDefault="00D523A6" w:rsidP="00D523A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Проектные предложения по развитию системы хозяйственно-питьевого водоснабжения определены на основе планировочного решения Генерального </w:t>
      </w:r>
      <w:r w:rsidRPr="00D523A6">
        <w:rPr>
          <w:rFonts w:ascii="Times New Roman" w:hAnsi="Times New Roman" w:cs="Times New Roman"/>
          <w:sz w:val="28"/>
          <w:szCs w:val="28"/>
        </w:rPr>
        <w:lastRenderedPageBreak/>
        <w:t>плана. Схема водоснабжения сохраняется существующая, с развитием, реконструкцией и строительством сетей и сооружений водопровода.</w:t>
      </w:r>
    </w:p>
    <w:p w:rsidR="00D523A6" w:rsidRPr="00D523A6" w:rsidRDefault="00D523A6" w:rsidP="0025237A">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Ввиду сильной изношенности существующих сетей необходимо заменить 60-80% существующих водопроводных сетей диаметром 50-100 мм. Сети водопровода принять из стальных и полиэтиленовых труб.</w:t>
      </w:r>
      <w:r w:rsidR="0025237A">
        <w:rPr>
          <w:rFonts w:ascii="Times New Roman" w:hAnsi="Times New Roman" w:cs="Times New Roman"/>
          <w:sz w:val="28"/>
          <w:szCs w:val="28"/>
        </w:rPr>
        <w:t xml:space="preserve"> </w:t>
      </w:r>
      <w:r w:rsidRPr="00D523A6">
        <w:rPr>
          <w:rFonts w:ascii="Times New Roman" w:hAnsi="Times New Roman" w:cs="Times New Roman"/>
          <w:sz w:val="28"/>
          <w:szCs w:val="28"/>
        </w:rPr>
        <w:t xml:space="preserve">Одиночные водозаборные скважины должны быть оборудованы локальными установками обеззараживания воды, расположенными непосредственно в </w:t>
      </w:r>
      <w:proofErr w:type="spellStart"/>
      <w:r w:rsidRPr="00D523A6">
        <w:rPr>
          <w:rFonts w:ascii="Times New Roman" w:hAnsi="Times New Roman" w:cs="Times New Roman"/>
          <w:sz w:val="28"/>
          <w:szCs w:val="28"/>
        </w:rPr>
        <w:t>надскважинных</w:t>
      </w:r>
      <w:proofErr w:type="spellEnd"/>
      <w:r w:rsidRPr="00D523A6">
        <w:rPr>
          <w:rFonts w:ascii="Times New Roman" w:hAnsi="Times New Roman" w:cs="Times New Roman"/>
          <w:sz w:val="28"/>
          <w:szCs w:val="28"/>
        </w:rPr>
        <w:t xml:space="preserve"> павильонах (например, установками УФ облучения).</w:t>
      </w:r>
    </w:p>
    <w:p w:rsidR="00546A2C" w:rsidRDefault="00D523A6" w:rsidP="00145F8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Обеспечение потребных напоров для 1-2 этажной застройки предусматривается с помощью водонапорных башен, для объектов большей этажности (объекты промышленности, соцкультбыта) – путем устройства индивидуальных </w:t>
      </w:r>
      <w:proofErr w:type="spellStart"/>
      <w:r w:rsidRPr="00D523A6">
        <w:rPr>
          <w:rFonts w:ascii="Times New Roman" w:hAnsi="Times New Roman" w:cs="Times New Roman"/>
          <w:sz w:val="28"/>
          <w:szCs w:val="28"/>
        </w:rPr>
        <w:t>повысительных</w:t>
      </w:r>
      <w:proofErr w:type="spellEnd"/>
      <w:r w:rsidRPr="00D523A6">
        <w:rPr>
          <w:rFonts w:ascii="Times New Roman" w:hAnsi="Times New Roman" w:cs="Times New Roman"/>
          <w:sz w:val="28"/>
          <w:szCs w:val="28"/>
        </w:rPr>
        <w:t xml:space="preserve"> насосных станций (встроенных, внутриплощадочных и т.п.). Емкость баков водонапорных башен должны быть достаточной для хранения регулирующего и противопожарного объемов воды.</w:t>
      </w:r>
    </w:p>
    <w:p w:rsidR="00546A2C" w:rsidRPr="00D523A6" w:rsidRDefault="00546A2C" w:rsidP="00D523A6">
      <w:pPr>
        <w:spacing w:after="0" w:line="360" w:lineRule="auto"/>
        <w:ind w:firstLine="709"/>
        <w:jc w:val="both"/>
        <w:rPr>
          <w:rFonts w:ascii="Times New Roman" w:hAnsi="Times New Roman" w:cs="Times New Roman"/>
          <w:sz w:val="28"/>
          <w:szCs w:val="28"/>
        </w:rPr>
      </w:pPr>
    </w:p>
    <w:p w:rsidR="0036304A" w:rsidRDefault="00D371ED" w:rsidP="00D16312">
      <w:pPr>
        <w:pStyle w:val="a3"/>
        <w:numPr>
          <w:ilvl w:val="1"/>
          <w:numId w:val="2"/>
        </w:numPr>
        <w:tabs>
          <w:tab w:val="left" w:pos="532"/>
        </w:tabs>
        <w:spacing w:after="0" w:line="360" w:lineRule="auto"/>
        <w:ind w:left="0" w:firstLine="0"/>
        <w:jc w:val="center"/>
        <w:rPr>
          <w:rFonts w:ascii="Times New Roman" w:hAnsi="Times New Roman" w:cs="Times New Roman"/>
          <w:b/>
          <w:sz w:val="28"/>
          <w:szCs w:val="28"/>
        </w:rPr>
      </w:pPr>
      <w:r w:rsidRPr="0068142E">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 xml:space="preserve">сбора твердых коммунальных отходов </w:t>
      </w:r>
      <w:r w:rsidRPr="0068142E">
        <w:rPr>
          <w:rFonts w:ascii="Times New Roman" w:hAnsi="Times New Roman" w:cs="Times New Roman"/>
          <w:b/>
          <w:sz w:val="28"/>
          <w:szCs w:val="28"/>
        </w:rPr>
        <w:t>на</w:t>
      </w:r>
      <w:r w:rsidR="0036304A">
        <w:rPr>
          <w:rFonts w:ascii="Times New Roman" w:hAnsi="Times New Roman" w:cs="Times New Roman"/>
          <w:b/>
          <w:sz w:val="28"/>
          <w:szCs w:val="28"/>
        </w:rPr>
        <w:t xml:space="preserve"> </w:t>
      </w:r>
      <w:r w:rsidRPr="0068142E">
        <w:rPr>
          <w:rFonts w:ascii="Times New Roman" w:hAnsi="Times New Roman" w:cs="Times New Roman"/>
          <w:b/>
          <w:sz w:val="28"/>
          <w:szCs w:val="28"/>
        </w:rPr>
        <w:t>период 2021-2031 годов</w:t>
      </w:r>
    </w:p>
    <w:p w:rsidR="00D523A6" w:rsidRPr="00D523A6" w:rsidRDefault="00D523A6" w:rsidP="00D523A6">
      <w:pPr>
        <w:spacing w:after="0" w:line="360" w:lineRule="auto"/>
        <w:ind w:firstLine="709"/>
        <w:jc w:val="center"/>
        <w:rPr>
          <w:rFonts w:ascii="Times New Roman" w:hAnsi="Times New Roman" w:cs="Times New Roman"/>
          <w:b/>
          <w:sz w:val="28"/>
          <w:szCs w:val="28"/>
        </w:rPr>
      </w:pPr>
    </w:p>
    <w:p w:rsidR="00D523A6" w:rsidRPr="00D523A6" w:rsidRDefault="00D523A6" w:rsidP="00D523A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Это направление включает следующие разделы:</w:t>
      </w:r>
    </w:p>
    <w:p w:rsidR="00D523A6" w:rsidRPr="00D523A6" w:rsidRDefault="00D523A6"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сбор и транспортировка твердых коммунальных отходов;</w:t>
      </w:r>
    </w:p>
    <w:p w:rsidR="00D523A6" w:rsidRPr="00D523A6" w:rsidRDefault="00D523A6"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размещение твердых коммунальных отходов.</w:t>
      </w:r>
    </w:p>
    <w:p w:rsidR="00D523A6" w:rsidRPr="00D523A6" w:rsidRDefault="00D523A6" w:rsidP="0025237A">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Основной целью реализации мероприятий направления является удовлетворение потребности населения в качественных услугах по сбору, вывозу и размещению твердых коммунальных отходов (далее - ТКО).</w:t>
      </w:r>
      <w:r w:rsidR="0025237A">
        <w:rPr>
          <w:rFonts w:ascii="Times New Roman" w:hAnsi="Times New Roman" w:cs="Times New Roman"/>
          <w:sz w:val="28"/>
          <w:szCs w:val="28"/>
        </w:rPr>
        <w:t xml:space="preserve"> </w:t>
      </w:r>
      <w:r w:rsidRPr="00D523A6">
        <w:rPr>
          <w:rFonts w:ascii="Times New Roman" w:hAnsi="Times New Roman" w:cs="Times New Roman"/>
          <w:sz w:val="28"/>
          <w:szCs w:val="28"/>
        </w:rPr>
        <w:t>Для достижения цели данного направления Программы предполагается решение следующих основных задач:</w:t>
      </w:r>
    </w:p>
    <w:p w:rsidR="00D523A6" w:rsidRPr="00D16312" w:rsidRDefault="00D523A6" w:rsidP="00D16312">
      <w:pPr>
        <w:pStyle w:val="a3"/>
        <w:numPr>
          <w:ilvl w:val="0"/>
          <w:numId w:val="8"/>
        </w:numPr>
        <w:tabs>
          <w:tab w:val="left" w:pos="1134"/>
          <w:tab w:val="left" w:pos="127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создание специализированных полигонов по утилизации ТКО, отвечающих всем необходимым</w:t>
      </w:r>
      <w:r w:rsidR="0036304A" w:rsidRPr="00D16312">
        <w:rPr>
          <w:rFonts w:ascii="Times New Roman" w:hAnsi="Times New Roman" w:cs="Times New Roman"/>
          <w:sz w:val="28"/>
          <w:szCs w:val="28"/>
        </w:rPr>
        <w:t xml:space="preserve"> </w:t>
      </w:r>
      <w:r w:rsidRPr="00D16312">
        <w:rPr>
          <w:rFonts w:ascii="Times New Roman" w:hAnsi="Times New Roman" w:cs="Times New Roman"/>
          <w:sz w:val="28"/>
          <w:szCs w:val="28"/>
        </w:rPr>
        <w:t>требованиям;</w:t>
      </w:r>
    </w:p>
    <w:p w:rsidR="00D523A6" w:rsidRPr="00D16312" w:rsidRDefault="00D523A6" w:rsidP="00D16312">
      <w:pPr>
        <w:pStyle w:val="a3"/>
        <w:numPr>
          <w:ilvl w:val="0"/>
          <w:numId w:val="8"/>
        </w:numPr>
        <w:tabs>
          <w:tab w:val="left" w:pos="1134"/>
          <w:tab w:val="left" w:pos="127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развитие инфраструктуры производств по переработке ТКО;</w:t>
      </w:r>
    </w:p>
    <w:p w:rsidR="00D523A6" w:rsidRPr="00D16312" w:rsidRDefault="00D523A6" w:rsidP="00D16312">
      <w:pPr>
        <w:pStyle w:val="a3"/>
        <w:numPr>
          <w:ilvl w:val="0"/>
          <w:numId w:val="8"/>
        </w:numPr>
        <w:tabs>
          <w:tab w:val="left" w:pos="1134"/>
          <w:tab w:val="left" w:pos="127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улучшение санитарного состояния территории сельского поселения;</w:t>
      </w:r>
    </w:p>
    <w:p w:rsidR="00D523A6" w:rsidRPr="00D16312" w:rsidRDefault="00D523A6" w:rsidP="00D16312">
      <w:pPr>
        <w:pStyle w:val="a3"/>
        <w:numPr>
          <w:ilvl w:val="0"/>
          <w:numId w:val="8"/>
        </w:numPr>
        <w:tabs>
          <w:tab w:val="left" w:pos="1134"/>
          <w:tab w:val="left" w:pos="1276"/>
        </w:tabs>
        <w:spacing w:after="0" w:line="360" w:lineRule="auto"/>
        <w:ind w:left="0" w:firstLine="709"/>
        <w:jc w:val="both"/>
        <w:rPr>
          <w:rFonts w:ascii="Times New Roman" w:hAnsi="Times New Roman" w:cs="Times New Roman"/>
          <w:sz w:val="28"/>
          <w:szCs w:val="28"/>
        </w:rPr>
      </w:pPr>
      <w:r w:rsidRPr="00D16312">
        <w:rPr>
          <w:rFonts w:ascii="Times New Roman" w:hAnsi="Times New Roman" w:cs="Times New Roman"/>
          <w:sz w:val="28"/>
          <w:szCs w:val="28"/>
        </w:rPr>
        <w:t>улучшение экологического состояния сельского поселения.</w:t>
      </w:r>
    </w:p>
    <w:p w:rsidR="00D523A6" w:rsidRPr="00D523A6" w:rsidRDefault="00D523A6" w:rsidP="00D523A6">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lastRenderedPageBreak/>
        <w:t>Основными результатами реализации мероприятий комплексного развития системы сбора и вывоза твердых коммунальных отходов потребителей сельского поселения, являются:</w:t>
      </w:r>
    </w:p>
    <w:p w:rsidR="00D523A6" w:rsidRPr="00D523A6" w:rsidRDefault="00D523A6"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приобретение мусорных контейнеров;</w:t>
      </w:r>
    </w:p>
    <w:p w:rsidR="00D523A6" w:rsidRPr="00D523A6" w:rsidRDefault="00D523A6" w:rsidP="00D16312">
      <w:pPr>
        <w:pStyle w:val="a3"/>
        <w:numPr>
          <w:ilvl w:val="0"/>
          <w:numId w:val="7"/>
        </w:numPr>
        <w:tabs>
          <w:tab w:val="left" w:pos="1106"/>
        </w:tabs>
        <w:spacing w:after="0" w:line="360" w:lineRule="auto"/>
        <w:ind w:left="0" w:firstLine="709"/>
        <w:jc w:val="both"/>
        <w:rPr>
          <w:rFonts w:ascii="Times New Roman" w:hAnsi="Times New Roman" w:cs="Times New Roman"/>
          <w:sz w:val="28"/>
          <w:szCs w:val="28"/>
        </w:rPr>
      </w:pPr>
      <w:r w:rsidRPr="00D523A6">
        <w:rPr>
          <w:rFonts w:ascii="Times New Roman" w:hAnsi="Times New Roman" w:cs="Times New Roman"/>
          <w:sz w:val="28"/>
          <w:szCs w:val="28"/>
        </w:rPr>
        <w:t>организация в поселении раздельного сбора мусора (перспектива).</w:t>
      </w:r>
    </w:p>
    <w:p w:rsidR="00D523A6" w:rsidRPr="00D523A6" w:rsidRDefault="00D523A6" w:rsidP="0025237A">
      <w:pPr>
        <w:spacing w:after="0" w:line="360" w:lineRule="auto"/>
        <w:ind w:firstLine="709"/>
        <w:jc w:val="both"/>
        <w:rPr>
          <w:rFonts w:ascii="Times New Roman" w:hAnsi="Times New Roman" w:cs="Times New Roman"/>
          <w:sz w:val="28"/>
          <w:szCs w:val="28"/>
        </w:rPr>
      </w:pPr>
      <w:r w:rsidRPr="00D523A6">
        <w:rPr>
          <w:rFonts w:ascii="Times New Roman" w:hAnsi="Times New Roman" w:cs="Times New Roman"/>
          <w:sz w:val="28"/>
          <w:szCs w:val="28"/>
        </w:rPr>
        <w:t xml:space="preserve">В целом, комплексная реализация планов развития систем коммунальной инфраструктуры позволит создать условия для эффективного функционирования и развития систем коммунальной инфраструктуры </w:t>
      </w:r>
      <w:r w:rsidR="0036304A">
        <w:rPr>
          <w:rFonts w:ascii="Times New Roman" w:hAnsi="Times New Roman" w:cs="Times New Roman"/>
          <w:sz w:val="28"/>
          <w:szCs w:val="28"/>
        </w:rPr>
        <w:t xml:space="preserve">Сельского </w:t>
      </w:r>
      <w:r w:rsidRPr="00D523A6">
        <w:rPr>
          <w:rFonts w:ascii="Times New Roman" w:hAnsi="Times New Roman" w:cs="Times New Roman"/>
          <w:sz w:val="28"/>
          <w:szCs w:val="28"/>
        </w:rPr>
        <w:t>поселения, что, в свою очередь, облегчит решение ряда социальных, экономических и экологических проблем, обеспечит комфортные условия проживания граждан, качественное предоставление коммунальных услуг коммерческим потребителям, повысит инвестиционную привлекательность предприятий коммунальной инфраструктуры.</w:t>
      </w:r>
      <w:r w:rsidR="0025237A">
        <w:rPr>
          <w:rFonts w:ascii="Times New Roman" w:hAnsi="Times New Roman" w:cs="Times New Roman"/>
          <w:sz w:val="28"/>
          <w:szCs w:val="28"/>
        </w:rPr>
        <w:t xml:space="preserve"> </w:t>
      </w:r>
      <w:r w:rsidRPr="00D523A6">
        <w:rPr>
          <w:rFonts w:ascii="Times New Roman" w:hAnsi="Times New Roman" w:cs="Times New Roman"/>
          <w:sz w:val="28"/>
          <w:szCs w:val="28"/>
        </w:rPr>
        <w:t>Целью организации услуги по сбору и вывозу твердых коммунальных отходов из населенных пунктов сельского поселения предполагается разработка эффективной схемы санитарной очистки и вывоза ТКО.</w:t>
      </w:r>
      <w:r w:rsidR="0025237A">
        <w:rPr>
          <w:rFonts w:ascii="Times New Roman" w:hAnsi="Times New Roman" w:cs="Times New Roman"/>
          <w:sz w:val="28"/>
          <w:szCs w:val="28"/>
        </w:rPr>
        <w:t xml:space="preserve"> </w:t>
      </w:r>
      <w:r w:rsidRPr="00D523A6">
        <w:rPr>
          <w:rFonts w:ascii="Times New Roman" w:hAnsi="Times New Roman" w:cs="Times New Roman"/>
          <w:sz w:val="28"/>
          <w:szCs w:val="28"/>
        </w:rPr>
        <w:t>В период 2021-2031 годов планируется организация сбора и вывоза ТКО в с</w:t>
      </w:r>
      <w:r w:rsidR="0036304A">
        <w:rPr>
          <w:rFonts w:ascii="Times New Roman" w:hAnsi="Times New Roman" w:cs="Times New Roman"/>
          <w:sz w:val="28"/>
          <w:szCs w:val="28"/>
        </w:rPr>
        <w:t>оответствии с законодательством РФ.</w:t>
      </w:r>
    </w:p>
    <w:p w:rsidR="00D523A6" w:rsidRPr="00D523A6" w:rsidRDefault="00D523A6" w:rsidP="0029594D">
      <w:pPr>
        <w:spacing w:after="0" w:line="240" w:lineRule="auto"/>
        <w:ind w:firstLine="709"/>
        <w:jc w:val="center"/>
        <w:rPr>
          <w:rFonts w:ascii="Times New Roman" w:hAnsi="Times New Roman" w:cs="Times New Roman"/>
          <w:b/>
          <w:sz w:val="28"/>
          <w:szCs w:val="28"/>
        </w:rPr>
      </w:pPr>
    </w:p>
    <w:p w:rsidR="00D7207E" w:rsidRPr="00D7207E" w:rsidRDefault="00D7207E" w:rsidP="0029594D">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t>Перечень мероприятий и целевых показателей</w:t>
      </w:r>
    </w:p>
    <w:p w:rsidR="00D7207E" w:rsidRPr="00D7207E" w:rsidRDefault="00D7207E" w:rsidP="0029594D">
      <w:pPr>
        <w:spacing w:after="0" w:line="24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ab/>
      </w:r>
    </w:p>
    <w:p w:rsidR="00D7207E" w:rsidRPr="00D7207E" w:rsidRDefault="00D7207E" w:rsidP="0029594D">
      <w:pPr>
        <w:spacing w:after="0" w:line="240" w:lineRule="auto"/>
        <w:ind w:firstLine="709"/>
        <w:jc w:val="center"/>
        <w:rPr>
          <w:rFonts w:ascii="Times New Roman" w:hAnsi="Times New Roman" w:cs="Times New Roman"/>
          <w:b/>
          <w:sz w:val="28"/>
          <w:szCs w:val="28"/>
        </w:rPr>
      </w:pPr>
      <w:r w:rsidRPr="00D7207E">
        <w:rPr>
          <w:rFonts w:ascii="Times New Roman" w:hAnsi="Times New Roman" w:cs="Times New Roman"/>
          <w:b/>
          <w:sz w:val="28"/>
          <w:szCs w:val="28"/>
        </w:rPr>
        <w:t>Перечень мероприятий по размещению объектов инженерной инфраструктуры</w:t>
      </w:r>
    </w:p>
    <w:tbl>
      <w:tblPr>
        <w:tblStyle w:val="2"/>
        <w:tblW w:w="5000" w:type="pct"/>
        <w:tblLook w:val="04A0" w:firstRow="1" w:lastRow="0" w:firstColumn="1" w:lastColumn="0" w:noHBand="0" w:noVBand="1"/>
      </w:tblPr>
      <w:tblGrid>
        <w:gridCol w:w="772"/>
        <w:gridCol w:w="2550"/>
        <w:gridCol w:w="1456"/>
        <w:gridCol w:w="874"/>
        <w:gridCol w:w="2480"/>
        <w:gridCol w:w="2005"/>
      </w:tblGrid>
      <w:tr w:rsidR="00D7207E" w:rsidRPr="00D7207E" w:rsidTr="0025237A">
        <w:tc>
          <w:tcPr>
            <w:tcW w:w="381"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 п/п</w:t>
            </w:r>
          </w:p>
        </w:tc>
        <w:tc>
          <w:tcPr>
            <w:tcW w:w="1258"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Наименование сооружений</w:t>
            </w:r>
          </w:p>
        </w:tc>
        <w:tc>
          <w:tcPr>
            <w:tcW w:w="718"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Единица измерения</w:t>
            </w:r>
          </w:p>
        </w:tc>
        <w:tc>
          <w:tcPr>
            <w:tcW w:w="431"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Кол-во</w:t>
            </w:r>
          </w:p>
        </w:tc>
        <w:tc>
          <w:tcPr>
            <w:tcW w:w="1223"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Мероприятия</w:t>
            </w:r>
          </w:p>
        </w:tc>
        <w:tc>
          <w:tcPr>
            <w:tcW w:w="989"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Сроки реализации</w:t>
            </w:r>
          </w:p>
        </w:tc>
      </w:tr>
      <w:tr w:rsidR="00D7207E" w:rsidRPr="00D7207E" w:rsidTr="0025237A">
        <w:tc>
          <w:tcPr>
            <w:tcW w:w="381"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1</w:t>
            </w:r>
          </w:p>
        </w:tc>
        <w:tc>
          <w:tcPr>
            <w:tcW w:w="1258" w:type="pct"/>
          </w:tcPr>
          <w:p w:rsidR="00D7207E" w:rsidRPr="00D7207E" w:rsidRDefault="00D7207E" w:rsidP="00D7207E">
            <w:pPr>
              <w:jc w:val="center"/>
              <w:rPr>
                <w:rFonts w:ascii="Times New Roman" w:hAnsi="Times New Roman" w:cs="Times New Roman"/>
                <w:sz w:val="24"/>
                <w:szCs w:val="28"/>
              </w:rPr>
            </w:pPr>
            <w:r>
              <w:rPr>
                <w:rFonts w:ascii="Times New Roman" w:hAnsi="Times New Roman" w:cs="Times New Roman"/>
                <w:sz w:val="24"/>
                <w:szCs w:val="28"/>
              </w:rPr>
              <w:t>Сети водоснабжения</w:t>
            </w:r>
          </w:p>
        </w:tc>
        <w:tc>
          <w:tcPr>
            <w:tcW w:w="718" w:type="pct"/>
          </w:tcPr>
          <w:p w:rsidR="00D7207E" w:rsidRPr="00D7207E" w:rsidRDefault="00D7207E" w:rsidP="00D7207E">
            <w:pPr>
              <w:jc w:val="center"/>
              <w:rPr>
                <w:rFonts w:ascii="Times New Roman" w:hAnsi="Times New Roman" w:cs="Times New Roman"/>
                <w:sz w:val="24"/>
                <w:szCs w:val="28"/>
              </w:rPr>
            </w:pPr>
            <w:r>
              <w:rPr>
                <w:rFonts w:ascii="Times New Roman" w:hAnsi="Times New Roman" w:cs="Times New Roman"/>
                <w:sz w:val="24"/>
                <w:szCs w:val="28"/>
              </w:rPr>
              <w:t>км.</w:t>
            </w:r>
          </w:p>
        </w:tc>
        <w:tc>
          <w:tcPr>
            <w:tcW w:w="431" w:type="pct"/>
          </w:tcPr>
          <w:p w:rsidR="00D7207E" w:rsidRPr="00D7207E" w:rsidRDefault="00D7207E" w:rsidP="00D7207E">
            <w:pPr>
              <w:jc w:val="center"/>
              <w:rPr>
                <w:rFonts w:ascii="Times New Roman" w:hAnsi="Times New Roman" w:cs="Times New Roman"/>
                <w:sz w:val="24"/>
                <w:szCs w:val="28"/>
              </w:rPr>
            </w:pPr>
            <w:r>
              <w:rPr>
                <w:rFonts w:ascii="Times New Roman" w:hAnsi="Times New Roman" w:cs="Times New Roman"/>
                <w:sz w:val="24"/>
                <w:szCs w:val="28"/>
              </w:rPr>
              <w:t>0,9</w:t>
            </w:r>
          </w:p>
        </w:tc>
        <w:tc>
          <w:tcPr>
            <w:tcW w:w="1223"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 xml:space="preserve">строительство </w:t>
            </w:r>
            <w:r>
              <w:rPr>
                <w:rFonts w:ascii="Times New Roman" w:hAnsi="Times New Roman" w:cs="Times New Roman"/>
                <w:sz w:val="24"/>
                <w:szCs w:val="28"/>
              </w:rPr>
              <w:t>и реконструкция</w:t>
            </w:r>
          </w:p>
        </w:tc>
        <w:tc>
          <w:tcPr>
            <w:tcW w:w="989"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1 очередь</w:t>
            </w:r>
          </w:p>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D7207E" w:rsidRPr="00D7207E" w:rsidTr="0025237A">
        <w:tc>
          <w:tcPr>
            <w:tcW w:w="381"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2</w:t>
            </w:r>
          </w:p>
        </w:tc>
        <w:tc>
          <w:tcPr>
            <w:tcW w:w="1258" w:type="pct"/>
          </w:tcPr>
          <w:p w:rsidR="00D7207E" w:rsidRPr="00D7207E" w:rsidRDefault="00D7207E" w:rsidP="00D7207E">
            <w:pPr>
              <w:jc w:val="center"/>
              <w:rPr>
                <w:rFonts w:ascii="Times New Roman" w:hAnsi="Times New Roman" w:cs="Times New Roman"/>
                <w:sz w:val="24"/>
                <w:szCs w:val="28"/>
              </w:rPr>
            </w:pPr>
            <w:r>
              <w:rPr>
                <w:rFonts w:ascii="Times New Roman" w:hAnsi="Times New Roman" w:cs="Times New Roman"/>
                <w:sz w:val="24"/>
                <w:szCs w:val="28"/>
              </w:rPr>
              <w:t>Сети водоснабжения</w:t>
            </w:r>
          </w:p>
        </w:tc>
        <w:tc>
          <w:tcPr>
            <w:tcW w:w="718" w:type="pct"/>
          </w:tcPr>
          <w:p w:rsidR="00D7207E" w:rsidRPr="00D7207E" w:rsidRDefault="00D7207E" w:rsidP="00D7207E">
            <w:pPr>
              <w:jc w:val="center"/>
              <w:rPr>
                <w:rFonts w:ascii="Times New Roman" w:hAnsi="Times New Roman" w:cs="Times New Roman"/>
                <w:sz w:val="24"/>
                <w:szCs w:val="28"/>
              </w:rPr>
            </w:pPr>
            <w:r>
              <w:rPr>
                <w:rFonts w:ascii="Times New Roman" w:hAnsi="Times New Roman" w:cs="Times New Roman"/>
                <w:sz w:val="24"/>
                <w:szCs w:val="28"/>
              </w:rPr>
              <w:t>км.</w:t>
            </w:r>
          </w:p>
        </w:tc>
        <w:tc>
          <w:tcPr>
            <w:tcW w:w="431" w:type="pct"/>
          </w:tcPr>
          <w:p w:rsidR="00D7207E" w:rsidRPr="00D7207E" w:rsidRDefault="00D7207E" w:rsidP="00D7207E">
            <w:pPr>
              <w:jc w:val="center"/>
              <w:rPr>
                <w:rFonts w:ascii="Times New Roman" w:hAnsi="Times New Roman" w:cs="Times New Roman"/>
                <w:sz w:val="24"/>
                <w:szCs w:val="28"/>
              </w:rPr>
            </w:pPr>
            <w:r>
              <w:rPr>
                <w:rFonts w:ascii="Times New Roman" w:hAnsi="Times New Roman" w:cs="Times New Roman"/>
                <w:sz w:val="24"/>
                <w:szCs w:val="28"/>
              </w:rPr>
              <w:t>0,4</w:t>
            </w:r>
          </w:p>
        </w:tc>
        <w:tc>
          <w:tcPr>
            <w:tcW w:w="1223"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перекладка и замена изношенных сетей водоснабжения</w:t>
            </w:r>
          </w:p>
        </w:tc>
        <w:tc>
          <w:tcPr>
            <w:tcW w:w="989"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1 очередь</w:t>
            </w:r>
          </w:p>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D7207E" w:rsidRPr="00D7207E" w:rsidTr="0025237A">
        <w:tc>
          <w:tcPr>
            <w:tcW w:w="381"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3</w:t>
            </w:r>
          </w:p>
        </w:tc>
        <w:tc>
          <w:tcPr>
            <w:tcW w:w="1258" w:type="pct"/>
          </w:tcPr>
          <w:p w:rsidR="00D7207E" w:rsidRPr="00D7207E" w:rsidRDefault="00287864" w:rsidP="00D7207E">
            <w:pPr>
              <w:jc w:val="center"/>
              <w:rPr>
                <w:rFonts w:ascii="Times New Roman" w:hAnsi="Times New Roman" w:cs="Times New Roman"/>
                <w:sz w:val="24"/>
                <w:szCs w:val="28"/>
              </w:rPr>
            </w:pPr>
            <w:r>
              <w:rPr>
                <w:rFonts w:ascii="Times New Roman" w:hAnsi="Times New Roman" w:cs="Times New Roman"/>
                <w:sz w:val="24"/>
                <w:szCs w:val="28"/>
              </w:rPr>
              <w:t>Артезианская скважина</w:t>
            </w:r>
          </w:p>
        </w:tc>
        <w:tc>
          <w:tcPr>
            <w:tcW w:w="718" w:type="pct"/>
          </w:tcPr>
          <w:p w:rsidR="00D7207E" w:rsidRPr="00D7207E" w:rsidRDefault="00287864" w:rsidP="00D7207E">
            <w:pPr>
              <w:jc w:val="center"/>
              <w:rPr>
                <w:rFonts w:ascii="Times New Roman" w:hAnsi="Times New Roman" w:cs="Times New Roman"/>
                <w:sz w:val="24"/>
                <w:szCs w:val="28"/>
              </w:rPr>
            </w:pPr>
            <w:r w:rsidRPr="00D7207E">
              <w:rPr>
                <w:rFonts w:ascii="Times New Roman" w:hAnsi="Times New Roman" w:cs="Times New Roman"/>
                <w:sz w:val="24"/>
                <w:szCs w:val="28"/>
              </w:rPr>
              <w:t>шт.</w:t>
            </w:r>
          </w:p>
        </w:tc>
        <w:tc>
          <w:tcPr>
            <w:tcW w:w="431" w:type="pct"/>
          </w:tcPr>
          <w:p w:rsidR="00D7207E" w:rsidRPr="00D7207E" w:rsidRDefault="00D7207E" w:rsidP="00D7207E">
            <w:pPr>
              <w:jc w:val="center"/>
              <w:rPr>
                <w:rFonts w:ascii="Times New Roman" w:hAnsi="Times New Roman" w:cs="Times New Roman"/>
                <w:sz w:val="24"/>
                <w:szCs w:val="28"/>
              </w:rPr>
            </w:pPr>
            <w:r>
              <w:rPr>
                <w:rFonts w:ascii="Times New Roman" w:hAnsi="Times New Roman" w:cs="Times New Roman"/>
                <w:sz w:val="24"/>
                <w:szCs w:val="28"/>
              </w:rPr>
              <w:t>2</w:t>
            </w:r>
          </w:p>
        </w:tc>
        <w:tc>
          <w:tcPr>
            <w:tcW w:w="1223" w:type="pct"/>
          </w:tcPr>
          <w:p w:rsidR="00D7207E" w:rsidRPr="00D7207E" w:rsidRDefault="00287864" w:rsidP="00D7207E">
            <w:pPr>
              <w:jc w:val="center"/>
              <w:rPr>
                <w:rFonts w:ascii="Times New Roman" w:hAnsi="Times New Roman" w:cs="Times New Roman"/>
                <w:sz w:val="24"/>
                <w:szCs w:val="28"/>
              </w:rPr>
            </w:pPr>
            <w:r w:rsidRPr="00287864">
              <w:rPr>
                <w:rFonts w:ascii="Times New Roman" w:hAnsi="Times New Roman" w:cs="Times New Roman"/>
                <w:sz w:val="24"/>
                <w:szCs w:val="28"/>
              </w:rPr>
              <w:t>капитальный ремонт</w:t>
            </w:r>
          </w:p>
        </w:tc>
        <w:tc>
          <w:tcPr>
            <w:tcW w:w="989"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1 очередь</w:t>
            </w:r>
          </w:p>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D7207E" w:rsidRPr="00D7207E" w:rsidTr="0025237A">
        <w:tc>
          <w:tcPr>
            <w:tcW w:w="381"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4</w:t>
            </w:r>
          </w:p>
        </w:tc>
        <w:tc>
          <w:tcPr>
            <w:tcW w:w="1258" w:type="pct"/>
          </w:tcPr>
          <w:p w:rsidR="00D7207E" w:rsidRPr="00D7207E" w:rsidRDefault="00287864" w:rsidP="00D7207E">
            <w:pPr>
              <w:jc w:val="center"/>
              <w:rPr>
                <w:rFonts w:ascii="Times New Roman" w:hAnsi="Times New Roman" w:cs="Times New Roman"/>
                <w:sz w:val="24"/>
                <w:szCs w:val="28"/>
              </w:rPr>
            </w:pPr>
            <w:r>
              <w:rPr>
                <w:rFonts w:ascii="Times New Roman" w:hAnsi="Times New Roman" w:cs="Times New Roman"/>
                <w:sz w:val="24"/>
                <w:szCs w:val="28"/>
              </w:rPr>
              <w:t>Резервуар</w:t>
            </w:r>
            <w:r w:rsidRPr="00287864">
              <w:rPr>
                <w:rFonts w:ascii="Times New Roman" w:hAnsi="Times New Roman" w:cs="Times New Roman"/>
                <w:sz w:val="24"/>
                <w:szCs w:val="28"/>
              </w:rPr>
              <w:t xml:space="preserve"> чистой воды</w:t>
            </w:r>
          </w:p>
        </w:tc>
        <w:tc>
          <w:tcPr>
            <w:tcW w:w="718"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шт.</w:t>
            </w:r>
          </w:p>
        </w:tc>
        <w:tc>
          <w:tcPr>
            <w:tcW w:w="431" w:type="pct"/>
          </w:tcPr>
          <w:p w:rsidR="00D7207E" w:rsidRPr="00D7207E" w:rsidRDefault="00287864" w:rsidP="00D7207E">
            <w:pPr>
              <w:jc w:val="center"/>
              <w:rPr>
                <w:rFonts w:ascii="Times New Roman" w:hAnsi="Times New Roman" w:cs="Times New Roman"/>
                <w:sz w:val="24"/>
                <w:szCs w:val="28"/>
              </w:rPr>
            </w:pPr>
            <w:r>
              <w:rPr>
                <w:rFonts w:ascii="Times New Roman" w:hAnsi="Times New Roman" w:cs="Times New Roman"/>
                <w:sz w:val="24"/>
                <w:szCs w:val="28"/>
              </w:rPr>
              <w:t>2</w:t>
            </w:r>
          </w:p>
        </w:tc>
        <w:tc>
          <w:tcPr>
            <w:tcW w:w="1223" w:type="pct"/>
          </w:tcPr>
          <w:p w:rsidR="00D7207E" w:rsidRPr="00D7207E" w:rsidRDefault="00287864" w:rsidP="00D7207E">
            <w:pPr>
              <w:jc w:val="center"/>
              <w:rPr>
                <w:rFonts w:ascii="Times New Roman" w:hAnsi="Times New Roman" w:cs="Times New Roman"/>
                <w:sz w:val="24"/>
                <w:szCs w:val="28"/>
              </w:rPr>
            </w:pPr>
            <w:r w:rsidRPr="00287864">
              <w:rPr>
                <w:rFonts w:ascii="Times New Roman" w:hAnsi="Times New Roman" w:cs="Times New Roman"/>
                <w:sz w:val="24"/>
                <w:szCs w:val="28"/>
              </w:rPr>
              <w:t>капитальный ремонт</w:t>
            </w:r>
          </w:p>
        </w:tc>
        <w:tc>
          <w:tcPr>
            <w:tcW w:w="989"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1 очередь</w:t>
            </w:r>
          </w:p>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287864" w:rsidRPr="00D7207E" w:rsidTr="0025237A">
        <w:tc>
          <w:tcPr>
            <w:tcW w:w="381" w:type="pct"/>
          </w:tcPr>
          <w:p w:rsidR="00287864" w:rsidRPr="00D7207E" w:rsidRDefault="00287864" w:rsidP="00D7207E">
            <w:pPr>
              <w:jc w:val="center"/>
              <w:rPr>
                <w:rFonts w:ascii="Times New Roman" w:hAnsi="Times New Roman" w:cs="Times New Roman"/>
                <w:sz w:val="24"/>
                <w:szCs w:val="28"/>
              </w:rPr>
            </w:pPr>
            <w:r>
              <w:rPr>
                <w:rFonts w:ascii="Times New Roman" w:hAnsi="Times New Roman" w:cs="Times New Roman"/>
                <w:sz w:val="24"/>
                <w:szCs w:val="28"/>
              </w:rPr>
              <w:t>5</w:t>
            </w:r>
          </w:p>
        </w:tc>
        <w:tc>
          <w:tcPr>
            <w:tcW w:w="1258"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В</w:t>
            </w:r>
            <w:r w:rsidRPr="00287864">
              <w:rPr>
                <w:rFonts w:ascii="Times New Roman" w:hAnsi="Times New Roman" w:cs="Times New Roman"/>
                <w:sz w:val="24"/>
                <w:szCs w:val="28"/>
              </w:rPr>
              <w:t>одозабор</w:t>
            </w:r>
          </w:p>
        </w:tc>
        <w:tc>
          <w:tcPr>
            <w:tcW w:w="718" w:type="pct"/>
          </w:tcPr>
          <w:p w:rsidR="00287864" w:rsidRPr="00D7207E" w:rsidRDefault="00287864" w:rsidP="00D7207E">
            <w:pPr>
              <w:jc w:val="center"/>
              <w:rPr>
                <w:rFonts w:ascii="Times New Roman" w:hAnsi="Times New Roman" w:cs="Times New Roman"/>
                <w:sz w:val="24"/>
                <w:szCs w:val="28"/>
              </w:rPr>
            </w:pPr>
            <w:r w:rsidRPr="00D7207E">
              <w:rPr>
                <w:rFonts w:ascii="Times New Roman" w:hAnsi="Times New Roman" w:cs="Times New Roman"/>
                <w:sz w:val="24"/>
                <w:szCs w:val="28"/>
              </w:rPr>
              <w:t>шт.</w:t>
            </w:r>
          </w:p>
        </w:tc>
        <w:tc>
          <w:tcPr>
            <w:tcW w:w="431"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1</w:t>
            </w:r>
          </w:p>
        </w:tc>
        <w:tc>
          <w:tcPr>
            <w:tcW w:w="1223" w:type="pct"/>
          </w:tcPr>
          <w:p w:rsidR="00287864" w:rsidRP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 xml:space="preserve">строительство </w:t>
            </w:r>
          </w:p>
        </w:tc>
        <w:tc>
          <w:tcPr>
            <w:tcW w:w="989" w:type="pct"/>
          </w:tcPr>
          <w:p w:rsidR="00287864" w:rsidRPr="00D7207E" w:rsidRDefault="00287864" w:rsidP="00287864">
            <w:pPr>
              <w:jc w:val="center"/>
              <w:rPr>
                <w:rFonts w:ascii="Times New Roman" w:hAnsi="Times New Roman" w:cs="Times New Roman"/>
                <w:sz w:val="24"/>
                <w:szCs w:val="28"/>
              </w:rPr>
            </w:pPr>
            <w:r>
              <w:rPr>
                <w:rFonts w:ascii="Times New Roman" w:hAnsi="Times New Roman" w:cs="Times New Roman"/>
                <w:sz w:val="24"/>
                <w:szCs w:val="28"/>
              </w:rPr>
              <w:t>2</w:t>
            </w:r>
            <w:r w:rsidRPr="00D7207E">
              <w:rPr>
                <w:rFonts w:ascii="Times New Roman" w:hAnsi="Times New Roman" w:cs="Times New Roman"/>
                <w:sz w:val="24"/>
                <w:szCs w:val="28"/>
              </w:rPr>
              <w:t xml:space="preserve"> очередь</w:t>
            </w:r>
          </w:p>
          <w:p w:rsidR="00287864" w:rsidRPr="00D7207E"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287864" w:rsidRPr="00D7207E" w:rsidTr="0025237A">
        <w:tc>
          <w:tcPr>
            <w:tcW w:w="381"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6</w:t>
            </w:r>
          </w:p>
        </w:tc>
        <w:tc>
          <w:tcPr>
            <w:tcW w:w="1258"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С</w:t>
            </w:r>
            <w:r w:rsidRPr="00287864">
              <w:rPr>
                <w:rFonts w:ascii="Times New Roman" w:hAnsi="Times New Roman" w:cs="Times New Roman"/>
                <w:sz w:val="24"/>
                <w:szCs w:val="28"/>
              </w:rPr>
              <w:t>ети водоснабжения</w:t>
            </w:r>
          </w:p>
        </w:tc>
        <w:tc>
          <w:tcPr>
            <w:tcW w:w="718" w:type="pct"/>
          </w:tcPr>
          <w:p w:rsidR="00287864" w:rsidRPr="00D7207E" w:rsidRDefault="00287864" w:rsidP="00D7207E">
            <w:pPr>
              <w:jc w:val="center"/>
              <w:rPr>
                <w:rFonts w:ascii="Times New Roman" w:hAnsi="Times New Roman" w:cs="Times New Roman"/>
                <w:sz w:val="24"/>
                <w:szCs w:val="28"/>
              </w:rPr>
            </w:pPr>
            <w:r>
              <w:rPr>
                <w:rFonts w:ascii="Times New Roman" w:hAnsi="Times New Roman" w:cs="Times New Roman"/>
                <w:sz w:val="24"/>
                <w:szCs w:val="28"/>
              </w:rPr>
              <w:t>км.</w:t>
            </w:r>
          </w:p>
        </w:tc>
        <w:tc>
          <w:tcPr>
            <w:tcW w:w="431"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0,5</w:t>
            </w:r>
          </w:p>
        </w:tc>
        <w:tc>
          <w:tcPr>
            <w:tcW w:w="1223" w:type="pct"/>
          </w:tcPr>
          <w:p w:rsidR="00287864" w:rsidRDefault="00287864" w:rsidP="00D7207E">
            <w:pPr>
              <w:jc w:val="center"/>
              <w:rPr>
                <w:rFonts w:ascii="Times New Roman" w:hAnsi="Times New Roman" w:cs="Times New Roman"/>
                <w:sz w:val="24"/>
                <w:szCs w:val="28"/>
              </w:rPr>
            </w:pPr>
            <w:r w:rsidRPr="00287864">
              <w:rPr>
                <w:rFonts w:ascii="Times New Roman" w:hAnsi="Times New Roman" w:cs="Times New Roman"/>
                <w:sz w:val="24"/>
                <w:szCs w:val="28"/>
              </w:rPr>
              <w:t>строительство и реконструкция</w:t>
            </w:r>
          </w:p>
        </w:tc>
        <w:tc>
          <w:tcPr>
            <w:tcW w:w="989" w:type="pct"/>
          </w:tcPr>
          <w:p w:rsidR="00287864" w:rsidRPr="00D7207E" w:rsidRDefault="00287864" w:rsidP="00287864">
            <w:pPr>
              <w:jc w:val="center"/>
              <w:rPr>
                <w:rFonts w:ascii="Times New Roman" w:hAnsi="Times New Roman" w:cs="Times New Roman"/>
                <w:sz w:val="24"/>
                <w:szCs w:val="28"/>
              </w:rPr>
            </w:pPr>
            <w:r>
              <w:rPr>
                <w:rFonts w:ascii="Times New Roman" w:hAnsi="Times New Roman" w:cs="Times New Roman"/>
                <w:sz w:val="24"/>
                <w:szCs w:val="28"/>
              </w:rPr>
              <w:t>2</w:t>
            </w:r>
            <w:r w:rsidRPr="00D7207E">
              <w:rPr>
                <w:rFonts w:ascii="Times New Roman" w:hAnsi="Times New Roman" w:cs="Times New Roman"/>
                <w:sz w:val="24"/>
                <w:szCs w:val="28"/>
              </w:rPr>
              <w:t xml:space="preserve"> очередь</w:t>
            </w:r>
          </w:p>
          <w:p w:rsidR="00287864"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287864" w:rsidRPr="00D7207E" w:rsidTr="0025237A">
        <w:tc>
          <w:tcPr>
            <w:tcW w:w="381"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7</w:t>
            </w:r>
          </w:p>
        </w:tc>
        <w:tc>
          <w:tcPr>
            <w:tcW w:w="1258"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О</w:t>
            </w:r>
            <w:r w:rsidRPr="00287864">
              <w:rPr>
                <w:rFonts w:ascii="Times New Roman" w:hAnsi="Times New Roman" w:cs="Times New Roman"/>
                <w:sz w:val="24"/>
                <w:szCs w:val="28"/>
              </w:rPr>
              <w:t>чистные сооружения</w:t>
            </w:r>
          </w:p>
        </w:tc>
        <w:tc>
          <w:tcPr>
            <w:tcW w:w="718" w:type="pct"/>
          </w:tcPr>
          <w:p w:rsidR="00287864" w:rsidRDefault="00287864" w:rsidP="00D7207E">
            <w:pPr>
              <w:jc w:val="center"/>
              <w:rPr>
                <w:rFonts w:ascii="Times New Roman" w:hAnsi="Times New Roman" w:cs="Times New Roman"/>
                <w:sz w:val="24"/>
                <w:szCs w:val="28"/>
              </w:rPr>
            </w:pPr>
          </w:p>
        </w:tc>
        <w:tc>
          <w:tcPr>
            <w:tcW w:w="431" w:type="pct"/>
          </w:tcPr>
          <w:p w:rsidR="00287864" w:rsidRDefault="00287864" w:rsidP="00D7207E">
            <w:pPr>
              <w:jc w:val="center"/>
              <w:rPr>
                <w:rFonts w:ascii="Times New Roman" w:hAnsi="Times New Roman" w:cs="Times New Roman"/>
                <w:sz w:val="24"/>
                <w:szCs w:val="28"/>
              </w:rPr>
            </w:pPr>
          </w:p>
        </w:tc>
        <w:tc>
          <w:tcPr>
            <w:tcW w:w="1223" w:type="pct"/>
          </w:tcPr>
          <w:p w:rsidR="00287864" w:rsidRP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капитальный ремонт</w:t>
            </w:r>
          </w:p>
        </w:tc>
        <w:tc>
          <w:tcPr>
            <w:tcW w:w="989" w:type="pct"/>
          </w:tcPr>
          <w:p w:rsidR="00287864" w:rsidRPr="00D7207E"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1 очередь</w:t>
            </w:r>
          </w:p>
          <w:p w:rsidR="00287864"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287864" w:rsidRPr="00D7207E" w:rsidTr="0025237A">
        <w:tc>
          <w:tcPr>
            <w:tcW w:w="381"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lastRenderedPageBreak/>
              <w:t>8</w:t>
            </w:r>
          </w:p>
        </w:tc>
        <w:tc>
          <w:tcPr>
            <w:tcW w:w="1258"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С</w:t>
            </w:r>
            <w:r w:rsidRPr="00287864">
              <w:rPr>
                <w:rFonts w:ascii="Times New Roman" w:hAnsi="Times New Roman" w:cs="Times New Roman"/>
                <w:sz w:val="24"/>
                <w:szCs w:val="28"/>
              </w:rPr>
              <w:t>ети канализации</w:t>
            </w:r>
          </w:p>
        </w:tc>
        <w:tc>
          <w:tcPr>
            <w:tcW w:w="718"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км.</w:t>
            </w:r>
          </w:p>
        </w:tc>
        <w:tc>
          <w:tcPr>
            <w:tcW w:w="431"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1,7</w:t>
            </w:r>
          </w:p>
        </w:tc>
        <w:tc>
          <w:tcPr>
            <w:tcW w:w="1223" w:type="pct"/>
          </w:tcPr>
          <w:p w:rsidR="00287864" w:rsidRPr="00287864" w:rsidRDefault="00287864" w:rsidP="00287864">
            <w:pPr>
              <w:jc w:val="center"/>
              <w:rPr>
                <w:rFonts w:ascii="Times New Roman" w:hAnsi="Times New Roman" w:cs="Times New Roman"/>
                <w:sz w:val="24"/>
                <w:szCs w:val="28"/>
              </w:rPr>
            </w:pPr>
            <w:r w:rsidRPr="00287864">
              <w:rPr>
                <w:rFonts w:ascii="Times New Roman" w:hAnsi="Times New Roman" w:cs="Times New Roman"/>
                <w:sz w:val="24"/>
                <w:szCs w:val="28"/>
              </w:rPr>
              <w:t>строительство</w:t>
            </w:r>
          </w:p>
        </w:tc>
        <w:tc>
          <w:tcPr>
            <w:tcW w:w="989" w:type="pct"/>
          </w:tcPr>
          <w:p w:rsidR="00287864" w:rsidRPr="00D7207E"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1 очередь</w:t>
            </w:r>
          </w:p>
          <w:p w:rsidR="00287864"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287864" w:rsidRPr="00D7207E" w:rsidTr="0025237A">
        <w:tc>
          <w:tcPr>
            <w:tcW w:w="381"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9</w:t>
            </w:r>
          </w:p>
        </w:tc>
        <w:tc>
          <w:tcPr>
            <w:tcW w:w="1258"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С</w:t>
            </w:r>
            <w:r w:rsidRPr="00287864">
              <w:rPr>
                <w:rFonts w:ascii="Times New Roman" w:hAnsi="Times New Roman" w:cs="Times New Roman"/>
                <w:sz w:val="24"/>
                <w:szCs w:val="28"/>
              </w:rPr>
              <w:t>ети канализации</w:t>
            </w:r>
          </w:p>
        </w:tc>
        <w:tc>
          <w:tcPr>
            <w:tcW w:w="718"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км.</w:t>
            </w:r>
          </w:p>
        </w:tc>
        <w:tc>
          <w:tcPr>
            <w:tcW w:w="431" w:type="pct"/>
          </w:tcPr>
          <w:p w:rsidR="00287864" w:rsidRDefault="00287864" w:rsidP="00D7207E">
            <w:pPr>
              <w:jc w:val="center"/>
              <w:rPr>
                <w:rFonts w:ascii="Times New Roman" w:hAnsi="Times New Roman" w:cs="Times New Roman"/>
                <w:sz w:val="24"/>
                <w:szCs w:val="28"/>
              </w:rPr>
            </w:pPr>
            <w:r>
              <w:rPr>
                <w:rFonts w:ascii="Times New Roman" w:hAnsi="Times New Roman" w:cs="Times New Roman"/>
                <w:sz w:val="24"/>
                <w:szCs w:val="28"/>
              </w:rPr>
              <w:t>0,7</w:t>
            </w:r>
          </w:p>
        </w:tc>
        <w:tc>
          <w:tcPr>
            <w:tcW w:w="1223" w:type="pct"/>
          </w:tcPr>
          <w:p w:rsidR="00287864" w:rsidRPr="00287864" w:rsidRDefault="00287864" w:rsidP="00D7207E">
            <w:pPr>
              <w:jc w:val="center"/>
              <w:rPr>
                <w:rFonts w:ascii="Times New Roman" w:hAnsi="Times New Roman" w:cs="Times New Roman"/>
                <w:sz w:val="24"/>
                <w:szCs w:val="28"/>
              </w:rPr>
            </w:pPr>
            <w:r w:rsidRPr="00287864">
              <w:rPr>
                <w:rFonts w:ascii="Times New Roman" w:hAnsi="Times New Roman" w:cs="Times New Roman"/>
                <w:sz w:val="24"/>
                <w:szCs w:val="28"/>
              </w:rPr>
              <w:t>строительство</w:t>
            </w:r>
          </w:p>
        </w:tc>
        <w:tc>
          <w:tcPr>
            <w:tcW w:w="989" w:type="pct"/>
          </w:tcPr>
          <w:p w:rsidR="00287864" w:rsidRPr="00D7207E"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1 очередь</w:t>
            </w:r>
          </w:p>
          <w:p w:rsidR="00287864"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287864" w:rsidRPr="00D7207E" w:rsidTr="0025237A">
        <w:tc>
          <w:tcPr>
            <w:tcW w:w="381"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10</w:t>
            </w:r>
          </w:p>
        </w:tc>
        <w:tc>
          <w:tcPr>
            <w:tcW w:w="1258"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С</w:t>
            </w:r>
            <w:r w:rsidRPr="00287864">
              <w:rPr>
                <w:rFonts w:ascii="Times New Roman" w:hAnsi="Times New Roman" w:cs="Times New Roman"/>
                <w:sz w:val="24"/>
                <w:szCs w:val="28"/>
              </w:rPr>
              <w:t>ети канализации</w:t>
            </w:r>
          </w:p>
        </w:tc>
        <w:tc>
          <w:tcPr>
            <w:tcW w:w="718"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км.</w:t>
            </w:r>
          </w:p>
        </w:tc>
        <w:tc>
          <w:tcPr>
            <w:tcW w:w="431"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1,4</w:t>
            </w:r>
          </w:p>
        </w:tc>
        <w:tc>
          <w:tcPr>
            <w:tcW w:w="1223" w:type="pct"/>
          </w:tcPr>
          <w:p w:rsidR="00287864" w:rsidRPr="00287864" w:rsidRDefault="00287864" w:rsidP="00287864">
            <w:pPr>
              <w:jc w:val="center"/>
              <w:rPr>
                <w:rFonts w:ascii="Times New Roman" w:hAnsi="Times New Roman" w:cs="Times New Roman"/>
                <w:sz w:val="24"/>
                <w:szCs w:val="28"/>
              </w:rPr>
            </w:pPr>
            <w:r w:rsidRPr="00287864">
              <w:rPr>
                <w:rFonts w:ascii="Times New Roman" w:hAnsi="Times New Roman" w:cs="Times New Roman"/>
                <w:sz w:val="24"/>
                <w:szCs w:val="28"/>
              </w:rPr>
              <w:t>строительство</w:t>
            </w:r>
          </w:p>
        </w:tc>
        <w:tc>
          <w:tcPr>
            <w:tcW w:w="989" w:type="pct"/>
          </w:tcPr>
          <w:p w:rsidR="00287864" w:rsidRPr="00D7207E" w:rsidRDefault="00287864" w:rsidP="00287864">
            <w:pPr>
              <w:jc w:val="center"/>
              <w:rPr>
                <w:rFonts w:ascii="Times New Roman" w:hAnsi="Times New Roman" w:cs="Times New Roman"/>
                <w:sz w:val="24"/>
                <w:szCs w:val="28"/>
              </w:rPr>
            </w:pPr>
            <w:r>
              <w:rPr>
                <w:rFonts w:ascii="Times New Roman" w:hAnsi="Times New Roman" w:cs="Times New Roman"/>
                <w:sz w:val="24"/>
                <w:szCs w:val="28"/>
              </w:rPr>
              <w:t>2</w:t>
            </w:r>
            <w:r w:rsidRPr="00D7207E">
              <w:rPr>
                <w:rFonts w:ascii="Times New Roman" w:hAnsi="Times New Roman" w:cs="Times New Roman"/>
                <w:sz w:val="24"/>
                <w:szCs w:val="28"/>
              </w:rPr>
              <w:t xml:space="preserve"> очередь</w:t>
            </w:r>
          </w:p>
          <w:p w:rsidR="00287864"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r w:rsidR="00287864" w:rsidRPr="00D7207E" w:rsidTr="0025237A">
        <w:tc>
          <w:tcPr>
            <w:tcW w:w="381"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11</w:t>
            </w:r>
          </w:p>
        </w:tc>
        <w:tc>
          <w:tcPr>
            <w:tcW w:w="1258" w:type="pct"/>
          </w:tcPr>
          <w:p w:rsidR="00287864" w:rsidRDefault="00287864" w:rsidP="00287864">
            <w:pPr>
              <w:jc w:val="center"/>
              <w:rPr>
                <w:rFonts w:ascii="Times New Roman" w:hAnsi="Times New Roman" w:cs="Times New Roman"/>
                <w:sz w:val="24"/>
                <w:szCs w:val="28"/>
              </w:rPr>
            </w:pPr>
            <w:r>
              <w:rPr>
                <w:rFonts w:ascii="Times New Roman" w:hAnsi="Times New Roman" w:cs="Times New Roman"/>
                <w:sz w:val="24"/>
                <w:szCs w:val="28"/>
              </w:rPr>
              <w:t>О</w:t>
            </w:r>
            <w:r w:rsidRPr="00287864">
              <w:rPr>
                <w:rFonts w:ascii="Times New Roman" w:hAnsi="Times New Roman" w:cs="Times New Roman"/>
                <w:sz w:val="24"/>
                <w:szCs w:val="28"/>
              </w:rPr>
              <w:t>чистные</w:t>
            </w:r>
            <w:r>
              <w:rPr>
                <w:rFonts w:ascii="Times New Roman" w:hAnsi="Times New Roman" w:cs="Times New Roman"/>
                <w:sz w:val="24"/>
                <w:szCs w:val="28"/>
              </w:rPr>
              <w:t xml:space="preserve"> сооружения искусственной биоло</w:t>
            </w:r>
            <w:r w:rsidRPr="00287864">
              <w:rPr>
                <w:rFonts w:ascii="Times New Roman" w:hAnsi="Times New Roman" w:cs="Times New Roman"/>
                <w:sz w:val="24"/>
                <w:szCs w:val="28"/>
              </w:rPr>
              <w:t>гической очистки</w:t>
            </w:r>
          </w:p>
        </w:tc>
        <w:tc>
          <w:tcPr>
            <w:tcW w:w="718" w:type="pct"/>
          </w:tcPr>
          <w:p w:rsidR="00287864" w:rsidRDefault="00287864" w:rsidP="00287864">
            <w:pPr>
              <w:jc w:val="center"/>
              <w:rPr>
                <w:rFonts w:ascii="Times New Roman" w:hAnsi="Times New Roman" w:cs="Times New Roman"/>
                <w:sz w:val="24"/>
                <w:szCs w:val="28"/>
              </w:rPr>
            </w:pPr>
          </w:p>
        </w:tc>
        <w:tc>
          <w:tcPr>
            <w:tcW w:w="431" w:type="pct"/>
          </w:tcPr>
          <w:p w:rsidR="00287864" w:rsidRDefault="00287864" w:rsidP="00287864">
            <w:pPr>
              <w:jc w:val="center"/>
              <w:rPr>
                <w:rFonts w:ascii="Times New Roman" w:hAnsi="Times New Roman" w:cs="Times New Roman"/>
                <w:sz w:val="24"/>
                <w:szCs w:val="28"/>
              </w:rPr>
            </w:pPr>
          </w:p>
        </w:tc>
        <w:tc>
          <w:tcPr>
            <w:tcW w:w="1223" w:type="pct"/>
          </w:tcPr>
          <w:p w:rsidR="00287864" w:rsidRPr="00287864" w:rsidRDefault="00287864" w:rsidP="00287864">
            <w:pPr>
              <w:jc w:val="center"/>
              <w:rPr>
                <w:rFonts w:ascii="Times New Roman" w:hAnsi="Times New Roman" w:cs="Times New Roman"/>
                <w:sz w:val="24"/>
                <w:szCs w:val="28"/>
              </w:rPr>
            </w:pPr>
            <w:r w:rsidRPr="00287864">
              <w:rPr>
                <w:rFonts w:ascii="Times New Roman" w:hAnsi="Times New Roman" w:cs="Times New Roman"/>
                <w:sz w:val="24"/>
                <w:szCs w:val="28"/>
              </w:rPr>
              <w:t>строительство</w:t>
            </w:r>
          </w:p>
        </w:tc>
        <w:tc>
          <w:tcPr>
            <w:tcW w:w="989" w:type="pct"/>
          </w:tcPr>
          <w:p w:rsidR="00287864" w:rsidRPr="00D7207E" w:rsidRDefault="00287864" w:rsidP="00287864">
            <w:pPr>
              <w:jc w:val="center"/>
              <w:rPr>
                <w:rFonts w:ascii="Times New Roman" w:hAnsi="Times New Roman" w:cs="Times New Roman"/>
                <w:sz w:val="24"/>
                <w:szCs w:val="28"/>
              </w:rPr>
            </w:pPr>
            <w:r>
              <w:rPr>
                <w:rFonts w:ascii="Times New Roman" w:hAnsi="Times New Roman" w:cs="Times New Roman"/>
                <w:sz w:val="24"/>
                <w:szCs w:val="28"/>
              </w:rPr>
              <w:t>2</w:t>
            </w:r>
            <w:r w:rsidRPr="00D7207E">
              <w:rPr>
                <w:rFonts w:ascii="Times New Roman" w:hAnsi="Times New Roman" w:cs="Times New Roman"/>
                <w:sz w:val="24"/>
                <w:szCs w:val="28"/>
              </w:rPr>
              <w:t xml:space="preserve"> очередь</w:t>
            </w:r>
          </w:p>
          <w:p w:rsidR="00287864" w:rsidRDefault="00287864" w:rsidP="00287864">
            <w:pPr>
              <w:jc w:val="center"/>
              <w:rPr>
                <w:rFonts w:ascii="Times New Roman" w:hAnsi="Times New Roman" w:cs="Times New Roman"/>
                <w:sz w:val="24"/>
                <w:szCs w:val="28"/>
              </w:rPr>
            </w:pPr>
            <w:r w:rsidRPr="00D7207E">
              <w:rPr>
                <w:rFonts w:ascii="Times New Roman" w:hAnsi="Times New Roman" w:cs="Times New Roman"/>
                <w:sz w:val="24"/>
                <w:szCs w:val="28"/>
              </w:rPr>
              <w:t>строительства</w:t>
            </w:r>
          </w:p>
        </w:tc>
      </w:tr>
    </w:tbl>
    <w:p w:rsidR="00D7207E" w:rsidRPr="00D7207E" w:rsidRDefault="00D7207E" w:rsidP="00D7207E">
      <w:pPr>
        <w:spacing w:after="0" w:line="360" w:lineRule="auto"/>
        <w:rPr>
          <w:rFonts w:ascii="Times New Roman" w:hAnsi="Times New Roman" w:cs="Times New Roman"/>
          <w:b/>
          <w:sz w:val="28"/>
          <w:szCs w:val="28"/>
        </w:rPr>
      </w:pPr>
    </w:p>
    <w:p w:rsidR="00D7207E" w:rsidRPr="00D7207E" w:rsidRDefault="00D7207E" w:rsidP="00D16312">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D7207E" w:rsidRPr="00D7207E" w:rsidRDefault="00D7207E" w:rsidP="00D7207E">
      <w:pPr>
        <w:spacing w:after="0" w:line="360" w:lineRule="auto"/>
        <w:ind w:firstLine="709"/>
        <w:jc w:val="center"/>
        <w:rPr>
          <w:rFonts w:ascii="Times New Roman" w:hAnsi="Times New Roman" w:cs="Times New Roman"/>
          <w:b/>
          <w:sz w:val="28"/>
          <w:szCs w:val="28"/>
        </w:rPr>
      </w:pP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К показателям надежности, качества, энергетической эффективности объектов коммунального хозяйства относятся: </w:t>
      </w:r>
    </w:p>
    <w:p w:rsidR="00D7207E" w:rsidRPr="0029594D" w:rsidRDefault="00D7207E" w:rsidP="0029594D">
      <w:pPr>
        <w:pStyle w:val="a3"/>
        <w:numPr>
          <w:ilvl w:val="0"/>
          <w:numId w:val="10"/>
        </w:numPr>
        <w:tabs>
          <w:tab w:val="left" w:pos="1148"/>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 xml:space="preserve">показатели качества коммунальных ресурсов; </w:t>
      </w:r>
    </w:p>
    <w:p w:rsidR="00D7207E" w:rsidRPr="0029594D" w:rsidRDefault="00D7207E" w:rsidP="0029594D">
      <w:pPr>
        <w:pStyle w:val="a3"/>
        <w:numPr>
          <w:ilvl w:val="0"/>
          <w:numId w:val="10"/>
        </w:numPr>
        <w:tabs>
          <w:tab w:val="left" w:pos="1148"/>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 xml:space="preserve">показатели надежности и бесперебойности снабжения населения ресурсами; </w:t>
      </w:r>
    </w:p>
    <w:p w:rsidR="00D7207E" w:rsidRPr="0029594D" w:rsidRDefault="00D7207E" w:rsidP="0029594D">
      <w:pPr>
        <w:pStyle w:val="a3"/>
        <w:numPr>
          <w:ilvl w:val="0"/>
          <w:numId w:val="10"/>
        </w:numPr>
        <w:tabs>
          <w:tab w:val="left" w:pos="1148"/>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показатели эффективности использования ресурсов, в том числе уровень потерь энергоресурсов;</w:t>
      </w:r>
    </w:p>
    <w:p w:rsidR="00D7207E" w:rsidRPr="0029594D" w:rsidRDefault="00D7207E" w:rsidP="0029594D">
      <w:pPr>
        <w:pStyle w:val="a3"/>
        <w:numPr>
          <w:ilvl w:val="0"/>
          <w:numId w:val="10"/>
        </w:numPr>
        <w:tabs>
          <w:tab w:val="left" w:pos="1148"/>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 xml:space="preserve">использование современных систем проводящего оборудования исключающих потери энергоресурсов; </w:t>
      </w:r>
    </w:p>
    <w:p w:rsidR="00D7207E" w:rsidRPr="0029594D" w:rsidRDefault="00D7207E" w:rsidP="0029594D">
      <w:pPr>
        <w:pStyle w:val="a3"/>
        <w:numPr>
          <w:ilvl w:val="0"/>
          <w:numId w:val="10"/>
        </w:numPr>
        <w:tabs>
          <w:tab w:val="left" w:pos="1148"/>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экономическая эффективность и экологическая безопасность, гарантированное полное обеспечение энергоресурсами, энергетическая безопасность поселения.</w:t>
      </w:r>
    </w:p>
    <w:p w:rsidR="00D7207E" w:rsidRDefault="00D7207E" w:rsidP="0029594D">
      <w:pPr>
        <w:spacing w:after="0" w:line="240" w:lineRule="auto"/>
        <w:ind w:firstLine="709"/>
        <w:jc w:val="center"/>
        <w:rPr>
          <w:rFonts w:ascii="Times New Roman" w:hAnsi="Times New Roman" w:cs="Times New Roman"/>
          <w:b/>
          <w:sz w:val="28"/>
          <w:szCs w:val="28"/>
        </w:rPr>
      </w:pPr>
      <w:r w:rsidRPr="00D7207E">
        <w:rPr>
          <w:rFonts w:ascii="Times New Roman" w:hAnsi="Times New Roman" w:cs="Times New Roman"/>
          <w:b/>
          <w:sz w:val="28"/>
          <w:szCs w:val="28"/>
        </w:rPr>
        <w:t>Показатели качества и надежности снабжения потребителей коммунальных услуг</w:t>
      </w:r>
    </w:p>
    <w:p w:rsidR="0029594D" w:rsidRDefault="0029594D" w:rsidP="0029594D">
      <w:pPr>
        <w:spacing w:after="0" w:line="240" w:lineRule="auto"/>
        <w:ind w:firstLine="709"/>
        <w:jc w:val="center"/>
        <w:rPr>
          <w:rFonts w:ascii="Times New Roman" w:hAnsi="Times New Roman" w:cs="Times New Roman"/>
          <w:b/>
          <w:sz w:val="28"/>
          <w:szCs w:val="28"/>
        </w:rPr>
      </w:pPr>
    </w:p>
    <w:p w:rsidR="0029594D" w:rsidRPr="00D7207E" w:rsidRDefault="0029594D" w:rsidP="0029594D">
      <w:pPr>
        <w:spacing w:after="0" w:line="240" w:lineRule="auto"/>
        <w:ind w:firstLine="709"/>
        <w:jc w:val="center"/>
        <w:rPr>
          <w:rFonts w:ascii="Times New Roman" w:hAnsi="Times New Roman" w:cs="Times New Roman"/>
          <w:b/>
          <w:sz w:val="28"/>
          <w:szCs w:val="28"/>
        </w:rPr>
      </w:pPr>
    </w:p>
    <w:tbl>
      <w:tblPr>
        <w:tblStyle w:val="2"/>
        <w:tblW w:w="0" w:type="auto"/>
        <w:tblLayout w:type="fixed"/>
        <w:tblLook w:val="04A0" w:firstRow="1" w:lastRow="0" w:firstColumn="1" w:lastColumn="0" w:noHBand="0" w:noVBand="1"/>
      </w:tblPr>
      <w:tblGrid>
        <w:gridCol w:w="550"/>
        <w:gridCol w:w="1968"/>
        <w:gridCol w:w="709"/>
        <w:gridCol w:w="2693"/>
        <w:gridCol w:w="1843"/>
        <w:gridCol w:w="2090"/>
      </w:tblGrid>
      <w:tr w:rsidR="00D7207E" w:rsidRPr="0025237A" w:rsidTr="006519DD">
        <w:tc>
          <w:tcPr>
            <w:tcW w:w="550"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lastRenderedPageBreak/>
              <w:t>№ п/п</w:t>
            </w:r>
          </w:p>
        </w:tc>
        <w:tc>
          <w:tcPr>
            <w:tcW w:w="1968"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Наименование показателя</w:t>
            </w:r>
          </w:p>
        </w:tc>
        <w:tc>
          <w:tcPr>
            <w:tcW w:w="709"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Ед. изм.</w:t>
            </w:r>
          </w:p>
        </w:tc>
        <w:tc>
          <w:tcPr>
            <w:tcW w:w="2693"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Порядок расчета</w:t>
            </w:r>
          </w:p>
        </w:tc>
        <w:tc>
          <w:tcPr>
            <w:tcW w:w="1843"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Источник информации</w:t>
            </w:r>
          </w:p>
        </w:tc>
        <w:tc>
          <w:tcPr>
            <w:tcW w:w="2090"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Критерий эффективности</w:t>
            </w:r>
          </w:p>
        </w:tc>
      </w:tr>
      <w:tr w:rsidR="00D7207E" w:rsidRPr="0025237A" w:rsidTr="006519DD">
        <w:tc>
          <w:tcPr>
            <w:tcW w:w="550"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1</w:t>
            </w:r>
          </w:p>
        </w:tc>
        <w:tc>
          <w:tcPr>
            <w:tcW w:w="1968"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Аварийность</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систем</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коммунальной</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инфраструктуры</w:t>
            </w:r>
          </w:p>
        </w:tc>
        <w:tc>
          <w:tcPr>
            <w:tcW w:w="709"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ед./км</w:t>
            </w:r>
          </w:p>
        </w:tc>
        <w:tc>
          <w:tcPr>
            <w:tcW w:w="269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Отношение</w:t>
            </w:r>
          </w:p>
          <w:p w:rsidR="00D7207E" w:rsidRPr="0025237A" w:rsidRDefault="0025237A" w:rsidP="0025237A">
            <w:pPr>
              <w:jc w:val="both"/>
              <w:rPr>
                <w:rFonts w:ascii="Times New Roman" w:hAnsi="Times New Roman" w:cs="Times New Roman"/>
                <w:sz w:val="23"/>
                <w:szCs w:val="23"/>
              </w:rPr>
            </w:pPr>
            <w:r w:rsidRPr="0025237A">
              <w:rPr>
                <w:rFonts w:ascii="Times New Roman" w:hAnsi="Times New Roman" w:cs="Times New Roman"/>
                <w:sz w:val="23"/>
                <w:szCs w:val="23"/>
              </w:rPr>
              <w:t xml:space="preserve">Количества </w:t>
            </w:r>
            <w:r w:rsidR="00D7207E" w:rsidRPr="0025237A">
              <w:rPr>
                <w:rFonts w:ascii="Times New Roman" w:hAnsi="Times New Roman" w:cs="Times New Roman"/>
                <w:sz w:val="23"/>
                <w:szCs w:val="23"/>
              </w:rPr>
              <w:t>аварий</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на системах</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коммунальной</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инфраструктуры к</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протяженности сетей</w:t>
            </w:r>
          </w:p>
        </w:tc>
        <w:tc>
          <w:tcPr>
            <w:tcW w:w="184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Организация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коммунального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комплекса</w:t>
            </w:r>
          </w:p>
        </w:tc>
        <w:tc>
          <w:tcPr>
            <w:tcW w:w="2090"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Частота аварий</w:t>
            </w:r>
            <w:r w:rsidR="0025237A" w:rsidRPr="0025237A">
              <w:rPr>
                <w:rFonts w:ascii="Times New Roman" w:hAnsi="Times New Roman" w:cs="Times New Roman"/>
                <w:sz w:val="23"/>
                <w:szCs w:val="23"/>
              </w:rPr>
              <w:t xml:space="preserve"> </w:t>
            </w:r>
            <w:r w:rsidRPr="0025237A">
              <w:rPr>
                <w:rFonts w:ascii="Times New Roman" w:hAnsi="Times New Roman" w:cs="Times New Roman"/>
                <w:sz w:val="23"/>
                <w:szCs w:val="23"/>
              </w:rPr>
              <w:t>всех</w:t>
            </w:r>
          </w:p>
          <w:p w:rsidR="00D7207E" w:rsidRPr="0025237A" w:rsidRDefault="0025237A" w:rsidP="0025237A">
            <w:pPr>
              <w:jc w:val="both"/>
              <w:rPr>
                <w:rFonts w:ascii="Times New Roman" w:hAnsi="Times New Roman" w:cs="Times New Roman"/>
                <w:sz w:val="23"/>
                <w:szCs w:val="23"/>
              </w:rPr>
            </w:pPr>
            <w:r w:rsidRPr="0025237A">
              <w:rPr>
                <w:rFonts w:ascii="Times New Roman" w:hAnsi="Times New Roman" w:cs="Times New Roman"/>
                <w:sz w:val="23"/>
                <w:szCs w:val="23"/>
              </w:rPr>
              <w:t>К</w:t>
            </w:r>
            <w:r w:rsidR="00D7207E" w:rsidRPr="0025237A">
              <w:rPr>
                <w:rFonts w:ascii="Times New Roman" w:hAnsi="Times New Roman" w:cs="Times New Roman"/>
                <w:sz w:val="23"/>
                <w:szCs w:val="23"/>
              </w:rPr>
              <w:t>оммунальных</w:t>
            </w:r>
            <w:r w:rsidRPr="0025237A">
              <w:rPr>
                <w:rFonts w:ascii="Times New Roman" w:hAnsi="Times New Roman" w:cs="Times New Roman"/>
                <w:sz w:val="23"/>
                <w:szCs w:val="23"/>
              </w:rPr>
              <w:t xml:space="preserve"> </w:t>
            </w:r>
            <w:r w:rsidR="00D7207E" w:rsidRPr="0025237A">
              <w:rPr>
                <w:rFonts w:ascii="Times New Roman" w:hAnsi="Times New Roman" w:cs="Times New Roman"/>
                <w:sz w:val="23"/>
                <w:szCs w:val="23"/>
              </w:rPr>
              <w:t>систем,</w:t>
            </w:r>
            <w:r w:rsidRPr="0025237A">
              <w:rPr>
                <w:rFonts w:ascii="Times New Roman" w:hAnsi="Times New Roman" w:cs="Times New Roman"/>
                <w:sz w:val="23"/>
                <w:szCs w:val="23"/>
              </w:rPr>
              <w:t xml:space="preserve"> </w:t>
            </w:r>
            <w:r w:rsidR="00D7207E" w:rsidRPr="0025237A">
              <w:rPr>
                <w:rFonts w:ascii="Times New Roman" w:hAnsi="Times New Roman" w:cs="Times New Roman"/>
                <w:sz w:val="23"/>
                <w:szCs w:val="23"/>
              </w:rPr>
              <w:t>находящихся в</w:t>
            </w:r>
            <w:r w:rsidRPr="0025237A">
              <w:rPr>
                <w:rFonts w:ascii="Times New Roman" w:hAnsi="Times New Roman" w:cs="Times New Roman"/>
                <w:sz w:val="23"/>
                <w:szCs w:val="23"/>
              </w:rPr>
              <w:t xml:space="preserve"> </w:t>
            </w:r>
            <w:r w:rsidR="00D7207E" w:rsidRPr="0025237A">
              <w:rPr>
                <w:rFonts w:ascii="Times New Roman" w:hAnsi="Times New Roman" w:cs="Times New Roman"/>
                <w:sz w:val="23"/>
                <w:szCs w:val="23"/>
              </w:rPr>
              <w:t>эксплуатации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предприятия, не</w:t>
            </w:r>
            <w:r w:rsidR="0025237A" w:rsidRPr="0025237A">
              <w:rPr>
                <w:rFonts w:ascii="Times New Roman" w:hAnsi="Times New Roman" w:cs="Times New Roman"/>
                <w:sz w:val="23"/>
                <w:szCs w:val="23"/>
              </w:rPr>
              <w:t xml:space="preserve"> </w:t>
            </w:r>
            <w:r w:rsidRPr="0025237A">
              <w:rPr>
                <w:rFonts w:ascii="Times New Roman" w:hAnsi="Times New Roman" w:cs="Times New Roman"/>
                <w:sz w:val="23"/>
                <w:szCs w:val="23"/>
              </w:rPr>
              <w:t>выше одной за</w:t>
            </w:r>
            <w:r w:rsidR="0025237A" w:rsidRPr="0025237A">
              <w:rPr>
                <w:rFonts w:ascii="Times New Roman" w:hAnsi="Times New Roman" w:cs="Times New Roman"/>
                <w:sz w:val="23"/>
                <w:szCs w:val="23"/>
              </w:rPr>
              <w:t xml:space="preserve"> </w:t>
            </w:r>
            <w:r w:rsidRPr="0025237A">
              <w:rPr>
                <w:rFonts w:ascii="Times New Roman" w:hAnsi="Times New Roman" w:cs="Times New Roman"/>
                <w:sz w:val="23"/>
                <w:szCs w:val="23"/>
              </w:rPr>
              <w:t>10 лет</w:t>
            </w:r>
          </w:p>
        </w:tc>
      </w:tr>
      <w:tr w:rsidR="00D7207E" w:rsidRPr="0025237A" w:rsidTr="006519DD">
        <w:tc>
          <w:tcPr>
            <w:tcW w:w="550"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2</w:t>
            </w:r>
          </w:p>
        </w:tc>
        <w:tc>
          <w:tcPr>
            <w:tcW w:w="1968"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Соответствие</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взятых на анализ</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проб</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коммунальных</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ресурсов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нормативным</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требованиям</w:t>
            </w:r>
          </w:p>
        </w:tc>
        <w:tc>
          <w:tcPr>
            <w:tcW w:w="709"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шт.</w:t>
            </w:r>
          </w:p>
        </w:tc>
        <w:tc>
          <w:tcPr>
            <w:tcW w:w="269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Отношение</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количества взятых</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проб к количеству</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проб отвечающих</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требованиям</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нормативов</w:t>
            </w:r>
          </w:p>
        </w:tc>
        <w:tc>
          <w:tcPr>
            <w:tcW w:w="184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Организация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коммунального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комплекса</w:t>
            </w:r>
          </w:p>
        </w:tc>
        <w:tc>
          <w:tcPr>
            <w:tcW w:w="2090"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1</w:t>
            </w:r>
          </w:p>
        </w:tc>
      </w:tr>
      <w:tr w:rsidR="00D7207E" w:rsidRPr="0025237A" w:rsidTr="006519DD">
        <w:tc>
          <w:tcPr>
            <w:tcW w:w="550"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3</w:t>
            </w:r>
          </w:p>
        </w:tc>
        <w:tc>
          <w:tcPr>
            <w:tcW w:w="1968"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Перебои 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водоснабжении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потребителей</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(холодной воды)</w:t>
            </w:r>
          </w:p>
        </w:tc>
        <w:tc>
          <w:tcPr>
            <w:tcW w:w="709"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час</w:t>
            </w:r>
          </w:p>
        </w:tc>
        <w:tc>
          <w:tcPr>
            <w:tcW w:w="269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Продолжительность</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отключений 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количество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отключений</w:t>
            </w:r>
          </w:p>
        </w:tc>
        <w:tc>
          <w:tcPr>
            <w:tcW w:w="184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Организация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коммунального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комплекса</w:t>
            </w:r>
          </w:p>
        </w:tc>
        <w:tc>
          <w:tcPr>
            <w:tcW w:w="2090"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0 (допускается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отключение на</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срок не более 8</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часов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(суммарно) 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течение 1</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месяца или 4</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часа</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единовременно</w:t>
            </w:r>
          </w:p>
        </w:tc>
      </w:tr>
      <w:tr w:rsidR="00D7207E" w:rsidRPr="0025237A" w:rsidTr="006519DD">
        <w:tc>
          <w:tcPr>
            <w:tcW w:w="550"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4</w:t>
            </w:r>
          </w:p>
        </w:tc>
        <w:tc>
          <w:tcPr>
            <w:tcW w:w="1968"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Перебои 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электроснабжении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потребителей</w:t>
            </w:r>
          </w:p>
        </w:tc>
        <w:tc>
          <w:tcPr>
            <w:tcW w:w="709"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час</w:t>
            </w:r>
          </w:p>
        </w:tc>
        <w:tc>
          <w:tcPr>
            <w:tcW w:w="269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Продолжительность</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отключений 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количество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отключений</w:t>
            </w:r>
          </w:p>
        </w:tc>
        <w:tc>
          <w:tcPr>
            <w:tcW w:w="184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Организация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коммунального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комплекса</w:t>
            </w:r>
          </w:p>
        </w:tc>
        <w:tc>
          <w:tcPr>
            <w:tcW w:w="2090"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0 (2 часа - при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наличии двух</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независимых</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взаимно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резервирующих</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источников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питания; 24 часа</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 при наличии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одного источника</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питания)</w:t>
            </w:r>
          </w:p>
        </w:tc>
      </w:tr>
      <w:tr w:rsidR="00D7207E" w:rsidRPr="0025237A" w:rsidTr="006519DD">
        <w:tc>
          <w:tcPr>
            <w:tcW w:w="550"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5</w:t>
            </w:r>
          </w:p>
        </w:tc>
        <w:tc>
          <w:tcPr>
            <w:tcW w:w="1968"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Перебои 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теплоснабжении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потребителей</w:t>
            </w:r>
          </w:p>
        </w:tc>
        <w:tc>
          <w:tcPr>
            <w:tcW w:w="709"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час</w:t>
            </w:r>
          </w:p>
        </w:tc>
        <w:tc>
          <w:tcPr>
            <w:tcW w:w="269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Продолжительность</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отключений 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количество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отключений 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течение</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отопительного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периода</w:t>
            </w:r>
          </w:p>
        </w:tc>
        <w:tc>
          <w:tcPr>
            <w:tcW w:w="184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Организация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коммунального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комплекса</w:t>
            </w:r>
          </w:p>
        </w:tc>
        <w:tc>
          <w:tcPr>
            <w:tcW w:w="2090"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0 (допускается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отключение на</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срок не более 24</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часов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(суммарно) в</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течение 1</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месяца)</w:t>
            </w:r>
          </w:p>
        </w:tc>
      </w:tr>
      <w:tr w:rsidR="00D7207E" w:rsidRPr="0025237A" w:rsidTr="006519DD">
        <w:tc>
          <w:tcPr>
            <w:tcW w:w="550" w:type="dxa"/>
          </w:tcPr>
          <w:p w:rsidR="00D7207E" w:rsidRPr="0025237A" w:rsidRDefault="00D7207E" w:rsidP="0025237A">
            <w:pPr>
              <w:jc w:val="center"/>
              <w:rPr>
                <w:rFonts w:ascii="Times New Roman" w:hAnsi="Times New Roman" w:cs="Times New Roman"/>
                <w:sz w:val="23"/>
                <w:szCs w:val="23"/>
              </w:rPr>
            </w:pPr>
            <w:r w:rsidRPr="0025237A">
              <w:rPr>
                <w:rFonts w:ascii="Times New Roman" w:hAnsi="Times New Roman" w:cs="Times New Roman"/>
                <w:sz w:val="23"/>
                <w:szCs w:val="23"/>
              </w:rPr>
              <w:t>6</w:t>
            </w:r>
          </w:p>
        </w:tc>
        <w:tc>
          <w:tcPr>
            <w:tcW w:w="1968"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Готовность системы</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теплоснабжения к</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отопительному</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сезону (для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теплоснабжения)</w:t>
            </w:r>
          </w:p>
        </w:tc>
        <w:tc>
          <w:tcPr>
            <w:tcW w:w="709"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Ед.</w:t>
            </w:r>
          </w:p>
        </w:tc>
        <w:tc>
          <w:tcPr>
            <w:tcW w:w="2693" w:type="dxa"/>
          </w:tcPr>
          <w:p w:rsidR="00D7207E" w:rsidRPr="0025237A" w:rsidRDefault="006519DD" w:rsidP="0025237A">
            <w:pPr>
              <w:jc w:val="both"/>
              <w:rPr>
                <w:rFonts w:ascii="Times New Roman" w:hAnsi="Times New Roman" w:cs="Times New Roman"/>
                <w:sz w:val="23"/>
                <w:szCs w:val="23"/>
              </w:rPr>
            </w:pPr>
            <w:r>
              <w:rPr>
                <w:rFonts w:ascii="Times New Roman" w:hAnsi="Times New Roman" w:cs="Times New Roman"/>
                <w:sz w:val="23"/>
                <w:szCs w:val="23"/>
              </w:rPr>
              <w:t xml:space="preserve">Отношение нормативной </w:t>
            </w:r>
            <w:r w:rsidR="00D7207E" w:rsidRPr="0025237A">
              <w:rPr>
                <w:rFonts w:ascii="Times New Roman" w:hAnsi="Times New Roman" w:cs="Times New Roman"/>
                <w:sz w:val="23"/>
                <w:szCs w:val="23"/>
              </w:rPr>
              <w:t>мощности</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водогрейных котлов,</w:t>
            </w:r>
          </w:p>
          <w:p w:rsidR="00D7207E" w:rsidRPr="0025237A" w:rsidRDefault="006519DD" w:rsidP="0025237A">
            <w:pPr>
              <w:jc w:val="both"/>
              <w:rPr>
                <w:rFonts w:ascii="Times New Roman" w:hAnsi="Times New Roman" w:cs="Times New Roman"/>
                <w:sz w:val="23"/>
                <w:szCs w:val="23"/>
              </w:rPr>
            </w:pPr>
            <w:r>
              <w:rPr>
                <w:rFonts w:ascii="Times New Roman" w:hAnsi="Times New Roman" w:cs="Times New Roman"/>
                <w:sz w:val="23"/>
                <w:szCs w:val="23"/>
              </w:rPr>
              <w:t xml:space="preserve">готовых к отопительному периоду к </w:t>
            </w:r>
            <w:r w:rsidR="00D7207E" w:rsidRPr="0025237A">
              <w:rPr>
                <w:rFonts w:ascii="Times New Roman" w:hAnsi="Times New Roman" w:cs="Times New Roman"/>
                <w:sz w:val="23"/>
                <w:szCs w:val="23"/>
              </w:rPr>
              <w:t>присоединенной</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нагрузке</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потребителей</w:t>
            </w:r>
          </w:p>
        </w:tc>
        <w:tc>
          <w:tcPr>
            <w:tcW w:w="1843"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Организация</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коммунального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комплекса</w:t>
            </w:r>
          </w:p>
        </w:tc>
        <w:tc>
          <w:tcPr>
            <w:tcW w:w="2090" w:type="dxa"/>
          </w:tcPr>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Не ниже 0,98 по</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отношению к</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самому</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удаленному от</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источника</w:t>
            </w:r>
          </w:p>
          <w:p w:rsidR="00D7207E" w:rsidRPr="0025237A" w:rsidRDefault="00D7207E" w:rsidP="0025237A">
            <w:pPr>
              <w:jc w:val="both"/>
              <w:rPr>
                <w:rFonts w:ascii="Times New Roman" w:hAnsi="Times New Roman" w:cs="Times New Roman"/>
                <w:sz w:val="23"/>
                <w:szCs w:val="23"/>
              </w:rPr>
            </w:pPr>
            <w:r w:rsidRPr="0025237A">
              <w:rPr>
                <w:rFonts w:ascii="Times New Roman" w:hAnsi="Times New Roman" w:cs="Times New Roman"/>
                <w:sz w:val="23"/>
                <w:szCs w:val="23"/>
              </w:rPr>
              <w:t>потребителю</w:t>
            </w:r>
          </w:p>
        </w:tc>
      </w:tr>
    </w:tbl>
    <w:p w:rsidR="00D7207E" w:rsidRPr="00D7207E" w:rsidRDefault="00D7207E" w:rsidP="00D7207E">
      <w:pPr>
        <w:spacing w:after="0" w:line="360" w:lineRule="auto"/>
        <w:jc w:val="both"/>
        <w:rPr>
          <w:rFonts w:ascii="Times New Roman" w:hAnsi="Times New Roman" w:cs="Times New Roman"/>
          <w:sz w:val="28"/>
          <w:szCs w:val="28"/>
        </w:rPr>
      </w:pPr>
    </w:p>
    <w:p w:rsidR="00D7207E" w:rsidRPr="00D7207E" w:rsidRDefault="00D7207E" w:rsidP="00D16312">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lastRenderedPageBreak/>
        <w:t>Мероприятия, направленные на качественное и бесперебойное обеспечение тепло-, водоснабжения и водоотведения новых объектов капитального строительства</w:t>
      </w:r>
    </w:p>
    <w:p w:rsidR="00D7207E" w:rsidRPr="00D7207E" w:rsidRDefault="00D7207E" w:rsidP="00D7207E">
      <w:pPr>
        <w:spacing w:after="0" w:line="360" w:lineRule="auto"/>
        <w:jc w:val="center"/>
        <w:rPr>
          <w:rFonts w:ascii="Times New Roman" w:hAnsi="Times New Roman" w:cs="Times New Roman"/>
          <w:b/>
          <w:sz w:val="28"/>
          <w:szCs w:val="28"/>
        </w:rPr>
      </w:pPr>
    </w:p>
    <w:p w:rsidR="00D7207E" w:rsidRPr="00D7207E" w:rsidRDefault="00D7207E" w:rsidP="00D7207E">
      <w:pPr>
        <w:spacing w:after="0" w:line="360" w:lineRule="auto"/>
        <w:ind w:firstLine="709"/>
        <w:jc w:val="both"/>
        <w:rPr>
          <w:rFonts w:ascii="Times New Roman" w:hAnsi="Times New Roman" w:cs="Times New Roman"/>
          <w:b/>
          <w:sz w:val="28"/>
          <w:szCs w:val="28"/>
        </w:rPr>
      </w:pPr>
      <w:r w:rsidRPr="00D7207E">
        <w:rPr>
          <w:rFonts w:ascii="Times New Roman" w:hAnsi="Times New Roman" w:cs="Times New Roman"/>
          <w:b/>
          <w:sz w:val="28"/>
          <w:szCs w:val="28"/>
        </w:rPr>
        <w:t>Система водоснабжения:</w:t>
      </w:r>
    </w:p>
    <w:p w:rsidR="00D7207E" w:rsidRPr="0029594D" w:rsidRDefault="00D7207E" w:rsidP="0029594D">
      <w:pPr>
        <w:pStyle w:val="a3"/>
        <w:numPr>
          <w:ilvl w:val="0"/>
          <w:numId w:val="12"/>
        </w:numPr>
        <w:tabs>
          <w:tab w:val="left" w:pos="1162"/>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 xml:space="preserve">постоянное улучшение качества предоставления услуг водоснабжения потребителям (абонентам); </w:t>
      </w:r>
    </w:p>
    <w:p w:rsidR="00D7207E" w:rsidRPr="0029594D" w:rsidRDefault="00D7207E" w:rsidP="0029594D">
      <w:pPr>
        <w:pStyle w:val="a3"/>
        <w:numPr>
          <w:ilvl w:val="0"/>
          <w:numId w:val="12"/>
        </w:numPr>
        <w:tabs>
          <w:tab w:val="left" w:pos="1162"/>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 xml:space="preserve">удовлетворение потребности в обеспечении услугой водоснабжения всех существующих потребителей; </w:t>
      </w:r>
    </w:p>
    <w:p w:rsidR="00D7207E" w:rsidRPr="0029594D" w:rsidRDefault="00D7207E" w:rsidP="0029594D">
      <w:pPr>
        <w:pStyle w:val="a3"/>
        <w:numPr>
          <w:ilvl w:val="0"/>
          <w:numId w:val="12"/>
        </w:numPr>
        <w:tabs>
          <w:tab w:val="left" w:pos="1162"/>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 xml:space="preserve">удовлетворение потребности в обеспечении услугой водоснабжения новых объектов капитального строительства; </w:t>
      </w:r>
    </w:p>
    <w:p w:rsidR="00D7207E" w:rsidRPr="0029594D" w:rsidRDefault="00D7207E" w:rsidP="0029594D">
      <w:pPr>
        <w:pStyle w:val="a3"/>
        <w:numPr>
          <w:ilvl w:val="0"/>
          <w:numId w:val="12"/>
        </w:numPr>
        <w:tabs>
          <w:tab w:val="left" w:pos="1162"/>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D7207E" w:rsidRPr="00D7207E" w:rsidRDefault="00D7207E" w:rsidP="00D7207E">
      <w:pPr>
        <w:spacing w:after="0" w:line="360" w:lineRule="auto"/>
        <w:ind w:firstLine="709"/>
        <w:jc w:val="both"/>
        <w:rPr>
          <w:rFonts w:ascii="Times New Roman" w:hAnsi="Times New Roman" w:cs="Times New Roman"/>
          <w:b/>
          <w:sz w:val="28"/>
          <w:szCs w:val="28"/>
        </w:rPr>
      </w:pPr>
      <w:r w:rsidRPr="00D7207E">
        <w:rPr>
          <w:rFonts w:ascii="Times New Roman" w:hAnsi="Times New Roman" w:cs="Times New Roman"/>
          <w:b/>
          <w:sz w:val="28"/>
          <w:szCs w:val="28"/>
        </w:rPr>
        <w:t>Система водоотведения:</w:t>
      </w:r>
    </w:p>
    <w:p w:rsidR="00D7207E" w:rsidRPr="00D7207E" w:rsidRDefault="00D7207E" w:rsidP="0029594D">
      <w:pPr>
        <w:pStyle w:val="a3"/>
        <w:numPr>
          <w:ilvl w:val="0"/>
          <w:numId w:val="13"/>
        </w:numPr>
        <w:tabs>
          <w:tab w:val="left" w:pos="1162"/>
        </w:tabs>
        <w:spacing w:after="0" w:line="36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генеральным планом развития Сельского поселения предусмотрено создание централизованной системы водоотведения; </w:t>
      </w:r>
    </w:p>
    <w:p w:rsidR="00D7207E" w:rsidRPr="00D7207E" w:rsidRDefault="00D7207E" w:rsidP="0029594D">
      <w:pPr>
        <w:pStyle w:val="a3"/>
        <w:numPr>
          <w:ilvl w:val="0"/>
          <w:numId w:val="13"/>
        </w:numPr>
        <w:tabs>
          <w:tab w:val="left" w:pos="1162"/>
        </w:tabs>
        <w:spacing w:after="0" w:line="36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t>для подачи на очистные сооружения сточных вод, которые будут поступать по самотечным канализационным сетям планируется строительство КНС;</w:t>
      </w:r>
    </w:p>
    <w:p w:rsidR="00D7207E" w:rsidRPr="00D7207E" w:rsidRDefault="00D7207E" w:rsidP="0029594D">
      <w:pPr>
        <w:pStyle w:val="a3"/>
        <w:numPr>
          <w:ilvl w:val="0"/>
          <w:numId w:val="13"/>
        </w:numPr>
        <w:tabs>
          <w:tab w:val="left" w:pos="1162"/>
        </w:tabs>
        <w:spacing w:after="0" w:line="360" w:lineRule="auto"/>
        <w:ind w:left="0" w:firstLine="709"/>
        <w:jc w:val="both"/>
        <w:rPr>
          <w:rFonts w:ascii="Times New Roman" w:hAnsi="Times New Roman" w:cs="Times New Roman"/>
          <w:b/>
          <w:sz w:val="28"/>
          <w:szCs w:val="28"/>
        </w:rPr>
      </w:pPr>
      <w:r w:rsidRPr="00D7207E">
        <w:rPr>
          <w:rFonts w:ascii="Times New Roman" w:hAnsi="Times New Roman" w:cs="Times New Roman"/>
          <w:sz w:val="28"/>
          <w:szCs w:val="28"/>
        </w:rPr>
        <w:t>канализационные насосные станции (КНС) предназначены для перекачки хозяйственно-бытовых, ливневых и промышленных сточных вод от мест их образования до мест очистки или сброса.</w:t>
      </w:r>
      <w:r w:rsidRPr="00D7207E">
        <w:rPr>
          <w:rFonts w:ascii="Times New Roman" w:hAnsi="Times New Roman" w:cs="Times New Roman"/>
          <w:sz w:val="28"/>
          <w:szCs w:val="28"/>
        </w:rPr>
        <w:cr/>
      </w:r>
      <w:r w:rsidRPr="00D7207E">
        <w:rPr>
          <w:rFonts w:ascii="Times New Roman" w:hAnsi="Times New Roman" w:cs="Times New Roman"/>
          <w:b/>
          <w:sz w:val="28"/>
          <w:szCs w:val="28"/>
        </w:rPr>
        <w:t>Система сбора и утилизации твердых коммунальных отходов:</w:t>
      </w:r>
    </w:p>
    <w:p w:rsidR="00D7207E" w:rsidRPr="00D7207E" w:rsidRDefault="00D7207E" w:rsidP="0029594D">
      <w:pPr>
        <w:pStyle w:val="a3"/>
        <w:numPr>
          <w:ilvl w:val="0"/>
          <w:numId w:val="14"/>
        </w:numPr>
        <w:tabs>
          <w:tab w:val="left" w:pos="1162"/>
        </w:tabs>
        <w:spacing w:after="0" w:line="36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t>изолирование отходов от населения;</w:t>
      </w:r>
    </w:p>
    <w:p w:rsidR="00D7207E" w:rsidRPr="00D7207E" w:rsidRDefault="00D7207E" w:rsidP="0029594D">
      <w:pPr>
        <w:pStyle w:val="a3"/>
        <w:numPr>
          <w:ilvl w:val="0"/>
          <w:numId w:val="14"/>
        </w:numPr>
        <w:tabs>
          <w:tab w:val="left" w:pos="1162"/>
        </w:tabs>
        <w:spacing w:after="0" w:line="36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t>обеспечение охраны от загрязнения окружающей среды – почвы, поверхностных и подземных вод и атмосферы;</w:t>
      </w:r>
    </w:p>
    <w:p w:rsidR="00D7207E" w:rsidRPr="00D7207E" w:rsidRDefault="00D7207E" w:rsidP="0029594D">
      <w:pPr>
        <w:pStyle w:val="a3"/>
        <w:numPr>
          <w:ilvl w:val="0"/>
          <w:numId w:val="14"/>
        </w:numPr>
        <w:tabs>
          <w:tab w:val="left" w:pos="1162"/>
        </w:tabs>
        <w:spacing w:after="0" w:line="36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t>обеспечение полной санитарно-эпидемиологической безопасности населения;</w:t>
      </w:r>
    </w:p>
    <w:p w:rsidR="00D7207E" w:rsidRPr="00D7207E" w:rsidRDefault="00D7207E" w:rsidP="0029594D">
      <w:pPr>
        <w:pStyle w:val="a3"/>
        <w:numPr>
          <w:ilvl w:val="0"/>
          <w:numId w:val="14"/>
        </w:numPr>
        <w:tabs>
          <w:tab w:val="left" w:pos="1162"/>
        </w:tabs>
        <w:spacing w:after="0" w:line="36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t>разработка нормативных документов;</w:t>
      </w:r>
    </w:p>
    <w:p w:rsidR="00D7207E" w:rsidRPr="00D7207E" w:rsidRDefault="00D7207E" w:rsidP="0029594D">
      <w:pPr>
        <w:pStyle w:val="a3"/>
        <w:numPr>
          <w:ilvl w:val="0"/>
          <w:numId w:val="14"/>
        </w:numPr>
        <w:tabs>
          <w:tab w:val="left" w:pos="1162"/>
        </w:tabs>
        <w:spacing w:after="0" w:line="36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lastRenderedPageBreak/>
        <w:t>максимальное извлечение из коммунальных отходов различных фракций вторичных ресурсов;</w:t>
      </w:r>
    </w:p>
    <w:p w:rsidR="00D7207E" w:rsidRPr="00D7207E" w:rsidRDefault="00D7207E" w:rsidP="0029594D">
      <w:pPr>
        <w:pStyle w:val="a3"/>
        <w:numPr>
          <w:ilvl w:val="0"/>
          <w:numId w:val="14"/>
        </w:numPr>
        <w:tabs>
          <w:tab w:val="left" w:pos="1162"/>
        </w:tabs>
        <w:spacing w:after="0" w:line="36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t>совершенствование системы контроля и анализа образования ТКО.</w:t>
      </w:r>
    </w:p>
    <w:p w:rsidR="00D7207E" w:rsidRPr="00D7207E" w:rsidRDefault="00D7207E" w:rsidP="0029594D">
      <w:pPr>
        <w:pStyle w:val="a3"/>
        <w:numPr>
          <w:ilvl w:val="0"/>
          <w:numId w:val="14"/>
        </w:numPr>
        <w:tabs>
          <w:tab w:val="left" w:pos="1162"/>
        </w:tabs>
        <w:spacing w:after="0" w:line="240" w:lineRule="auto"/>
        <w:ind w:left="0" w:firstLine="709"/>
        <w:jc w:val="both"/>
        <w:rPr>
          <w:rFonts w:ascii="Times New Roman" w:hAnsi="Times New Roman" w:cs="Times New Roman"/>
          <w:sz w:val="28"/>
          <w:szCs w:val="28"/>
        </w:rPr>
      </w:pPr>
      <w:r w:rsidRPr="00D7207E">
        <w:rPr>
          <w:rFonts w:ascii="Times New Roman" w:hAnsi="Times New Roman" w:cs="Times New Roman"/>
          <w:sz w:val="28"/>
          <w:szCs w:val="28"/>
        </w:rPr>
        <w:t>создание системы экологического воспитания, образования и информирования населения по вопросам обращения с коммунальными отходами.</w:t>
      </w:r>
      <w:r w:rsidRPr="00D7207E">
        <w:rPr>
          <w:rFonts w:ascii="Times New Roman" w:hAnsi="Times New Roman" w:cs="Times New Roman"/>
          <w:sz w:val="28"/>
          <w:szCs w:val="28"/>
        </w:rPr>
        <w:cr/>
      </w:r>
    </w:p>
    <w:p w:rsidR="00D7207E" w:rsidRPr="00D7207E" w:rsidRDefault="00D7207E" w:rsidP="0029594D">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t>Мероприятия, направленные на повышение надежности водоснабжения и качества коммунальных ресурсов</w:t>
      </w:r>
    </w:p>
    <w:p w:rsidR="00D7207E" w:rsidRPr="00D7207E" w:rsidRDefault="00D7207E" w:rsidP="0029594D">
      <w:pPr>
        <w:spacing w:after="0" w:line="240" w:lineRule="auto"/>
        <w:ind w:firstLine="709"/>
        <w:jc w:val="center"/>
        <w:rPr>
          <w:rFonts w:ascii="Times New Roman" w:hAnsi="Times New Roman" w:cs="Times New Roman"/>
          <w:b/>
          <w:sz w:val="28"/>
          <w:szCs w:val="28"/>
        </w:rPr>
      </w:pPr>
    </w:p>
    <w:p w:rsidR="00D7207E" w:rsidRPr="00D7207E" w:rsidRDefault="00D7207E" w:rsidP="00D7207E">
      <w:pPr>
        <w:spacing w:after="0" w:line="360" w:lineRule="auto"/>
        <w:ind w:firstLine="709"/>
        <w:jc w:val="both"/>
        <w:rPr>
          <w:rFonts w:ascii="Times New Roman" w:hAnsi="Times New Roman" w:cs="Times New Roman"/>
          <w:b/>
          <w:sz w:val="28"/>
          <w:szCs w:val="28"/>
        </w:rPr>
      </w:pPr>
      <w:r w:rsidRPr="00D7207E">
        <w:rPr>
          <w:rFonts w:ascii="Times New Roman" w:hAnsi="Times New Roman" w:cs="Times New Roman"/>
          <w:b/>
          <w:sz w:val="28"/>
          <w:szCs w:val="28"/>
        </w:rPr>
        <w:t xml:space="preserve">Основными мероприятиями являются: </w:t>
      </w:r>
    </w:p>
    <w:p w:rsidR="00D7207E" w:rsidRPr="00D7207E" w:rsidRDefault="0029594D" w:rsidP="00D7207E">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1. Р</w:t>
      </w:r>
      <w:r w:rsidR="00D7207E" w:rsidRPr="00D7207E">
        <w:rPr>
          <w:rFonts w:ascii="Times New Roman" w:hAnsi="Times New Roman" w:cs="Times New Roman"/>
          <w:sz w:val="28"/>
          <w:szCs w:val="28"/>
        </w:rPr>
        <w:t>еконструкция ветхих водопроводных се</w:t>
      </w:r>
      <w:r>
        <w:rPr>
          <w:rFonts w:ascii="Times New Roman" w:hAnsi="Times New Roman" w:cs="Times New Roman"/>
          <w:sz w:val="28"/>
          <w:szCs w:val="28"/>
        </w:rPr>
        <w:t>тей и сооружений.</w:t>
      </w:r>
    </w:p>
    <w:p w:rsidR="00D7207E" w:rsidRPr="00D7207E" w:rsidRDefault="0029594D" w:rsidP="00D720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w:t>
      </w:r>
      <w:r w:rsidR="00D7207E" w:rsidRPr="00D7207E">
        <w:rPr>
          <w:rFonts w:ascii="Times New Roman" w:hAnsi="Times New Roman" w:cs="Times New Roman"/>
          <w:sz w:val="28"/>
          <w:szCs w:val="28"/>
        </w:rPr>
        <w:t>роведение работ по уличному освещению (установка светильников, установка щита управления и учета, монтаж провода).</w:t>
      </w:r>
    </w:p>
    <w:p w:rsidR="00D7207E" w:rsidRPr="00D7207E" w:rsidRDefault="00D7207E" w:rsidP="0029594D">
      <w:pPr>
        <w:spacing w:after="0" w:line="240" w:lineRule="auto"/>
        <w:ind w:firstLine="709"/>
        <w:jc w:val="both"/>
        <w:rPr>
          <w:rFonts w:ascii="Times New Roman" w:hAnsi="Times New Roman" w:cs="Times New Roman"/>
          <w:sz w:val="28"/>
          <w:szCs w:val="28"/>
        </w:rPr>
      </w:pPr>
    </w:p>
    <w:p w:rsidR="00D7207E" w:rsidRPr="00D7207E" w:rsidRDefault="00D7207E" w:rsidP="0029594D">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t>Мероприятия, направленные на улучшение экологической ситуации на территории Сельского поселения, с учетом достижения организациями, осуществляющими тепло-, водоснабжение, и организациями, оказывающими услуги по утилизации, обезвреживанию и захоронению твердых коммунальных отходов, нормативов допустимого воздействия на окружающую среду</w:t>
      </w:r>
    </w:p>
    <w:p w:rsidR="00D7207E" w:rsidRPr="00D7207E" w:rsidRDefault="00D7207E" w:rsidP="0029594D">
      <w:pPr>
        <w:spacing w:after="0" w:line="240" w:lineRule="auto"/>
        <w:ind w:firstLine="709"/>
        <w:jc w:val="both"/>
        <w:rPr>
          <w:rFonts w:ascii="Times New Roman" w:hAnsi="Times New Roman" w:cs="Times New Roman"/>
          <w:b/>
          <w:sz w:val="28"/>
          <w:szCs w:val="28"/>
        </w:rPr>
      </w:pP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предприятия должны разработать комплекс природоохранных мероприятий, направленных на сокращение негативного влияния на окружающую среду: </w:t>
      </w:r>
    </w:p>
    <w:p w:rsidR="00D7207E" w:rsidRPr="0029594D" w:rsidRDefault="00D7207E" w:rsidP="0029594D">
      <w:pPr>
        <w:pStyle w:val="a3"/>
        <w:numPr>
          <w:ilvl w:val="0"/>
          <w:numId w:val="16"/>
        </w:numPr>
        <w:tabs>
          <w:tab w:val="left" w:pos="1106"/>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удаление сухостойных и аварийных деревьев;</w:t>
      </w:r>
    </w:p>
    <w:p w:rsidR="00D7207E" w:rsidRPr="0029594D" w:rsidRDefault="00D7207E" w:rsidP="0029594D">
      <w:pPr>
        <w:pStyle w:val="a3"/>
        <w:numPr>
          <w:ilvl w:val="0"/>
          <w:numId w:val="16"/>
        </w:numPr>
        <w:tabs>
          <w:tab w:val="left" w:pos="1106"/>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рекультивация территории несанкционированных свалок (вывоз отходов и дальнейшее их захоронение на специальных полигонах);</w:t>
      </w:r>
    </w:p>
    <w:p w:rsidR="0029594D" w:rsidRDefault="00D7207E" w:rsidP="0029594D">
      <w:pPr>
        <w:pStyle w:val="a3"/>
        <w:numPr>
          <w:ilvl w:val="0"/>
          <w:numId w:val="16"/>
        </w:numPr>
        <w:tabs>
          <w:tab w:val="left" w:pos="1106"/>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посадка деревьев;</w:t>
      </w:r>
    </w:p>
    <w:p w:rsidR="00D7207E" w:rsidRPr="0029594D" w:rsidRDefault="00D7207E" w:rsidP="0029594D">
      <w:pPr>
        <w:pStyle w:val="a3"/>
        <w:numPr>
          <w:ilvl w:val="0"/>
          <w:numId w:val="16"/>
        </w:numPr>
        <w:tabs>
          <w:tab w:val="left" w:pos="1106"/>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 xml:space="preserve">увеличение охвата населения услугами по вывозу ТБО в поселении. </w:t>
      </w:r>
    </w:p>
    <w:p w:rsidR="00D7207E" w:rsidRPr="00D7207E" w:rsidRDefault="00D7207E" w:rsidP="0029594D">
      <w:pPr>
        <w:spacing w:after="0" w:line="240" w:lineRule="auto"/>
        <w:ind w:firstLine="709"/>
        <w:jc w:val="both"/>
        <w:rPr>
          <w:rFonts w:ascii="Times New Roman" w:hAnsi="Times New Roman" w:cs="Times New Roman"/>
          <w:sz w:val="28"/>
          <w:szCs w:val="28"/>
        </w:rPr>
      </w:pPr>
    </w:p>
    <w:p w:rsidR="00D7207E" w:rsidRPr="00D7207E" w:rsidRDefault="00D7207E" w:rsidP="0029594D">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t>Анализ фактических и плановых расходов на финансирование инвестиционных проектов</w:t>
      </w:r>
      <w:r w:rsidRPr="00D7207E">
        <w:rPr>
          <w:rFonts w:ascii="Times New Roman" w:hAnsi="Times New Roman" w:cs="Times New Roman"/>
          <w:b/>
          <w:sz w:val="28"/>
          <w:szCs w:val="28"/>
        </w:rPr>
        <w:cr/>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lastRenderedPageBreak/>
        <w:t xml:space="preserve">Реализация мероприятий Программы осуществляется администрацией </w:t>
      </w:r>
      <w:r w:rsidR="00720E93">
        <w:rPr>
          <w:rFonts w:ascii="Times New Roman" w:hAnsi="Times New Roman" w:cs="Times New Roman"/>
          <w:sz w:val="28"/>
          <w:szCs w:val="28"/>
        </w:rPr>
        <w:t>Сельского поселения</w:t>
      </w:r>
      <w:r w:rsidRPr="00D7207E">
        <w:rPr>
          <w:rFonts w:ascii="Times New Roman" w:hAnsi="Times New Roman" w:cs="Times New Roman"/>
          <w:sz w:val="28"/>
          <w:szCs w:val="28"/>
        </w:rPr>
        <w:t>. Для решения задач Программы предполагается использовать средства бюджета Пожарского муниципального района.</w:t>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Пересмотр тарифов на ЖКУ производится в соответствии с действующим законодательством.</w:t>
      </w:r>
    </w:p>
    <w:p w:rsidR="00D7207E" w:rsidRPr="00D7207E" w:rsidRDefault="00D7207E" w:rsidP="00D7207E">
      <w:pPr>
        <w:spacing w:after="0" w:line="360" w:lineRule="auto"/>
        <w:ind w:firstLine="709"/>
        <w:jc w:val="center"/>
        <w:rPr>
          <w:rFonts w:ascii="Times New Roman" w:hAnsi="Times New Roman" w:cs="Times New Roman"/>
          <w:b/>
          <w:sz w:val="28"/>
          <w:szCs w:val="28"/>
        </w:rPr>
      </w:pPr>
      <w:r w:rsidRPr="00D7207E">
        <w:rPr>
          <w:rFonts w:ascii="Times New Roman" w:hAnsi="Times New Roman" w:cs="Times New Roman"/>
          <w:b/>
          <w:sz w:val="28"/>
          <w:szCs w:val="28"/>
        </w:rPr>
        <w:t>Прогноз финансирования коммунальной инфраструктуры</w:t>
      </w:r>
    </w:p>
    <w:tbl>
      <w:tblPr>
        <w:tblStyle w:val="2"/>
        <w:tblW w:w="5000" w:type="pct"/>
        <w:tblLook w:val="04A0" w:firstRow="1" w:lastRow="0" w:firstColumn="1" w:lastColumn="0" w:noHBand="0" w:noVBand="1"/>
      </w:tblPr>
      <w:tblGrid>
        <w:gridCol w:w="2028"/>
        <w:gridCol w:w="2028"/>
        <w:gridCol w:w="2027"/>
        <w:gridCol w:w="2027"/>
        <w:gridCol w:w="2027"/>
      </w:tblGrid>
      <w:tr w:rsidR="00D7207E" w:rsidRPr="00D7207E" w:rsidTr="00D7207E">
        <w:tc>
          <w:tcPr>
            <w:tcW w:w="1000" w:type="pct"/>
          </w:tcPr>
          <w:p w:rsidR="00D7207E" w:rsidRPr="00D7207E" w:rsidRDefault="00D7207E" w:rsidP="00D7207E">
            <w:pPr>
              <w:rPr>
                <w:rFonts w:ascii="Times New Roman" w:hAnsi="Times New Roman" w:cs="Times New Roman"/>
                <w:sz w:val="24"/>
                <w:szCs w:val="28"/>
              </w:rPr>
            </w:pPr>
            <w:r w:rsidRPr="00D7207E">
              <w:rPr>
                <w:rFonts w:ascii="Times New Roman" w:hAnsi="Times New Roman" w:cs="Times New Roman"/>
                <w:sz w:val="24"/>
                <w:szCs w:val="28"/>
              </w:rPr>
              <w:t>Период, год</w:t>
            </w:r>
          </w:p>
        </w:tc>
        <w:tc>
          <w:tcPr>
            <w:tcW w:w="1000"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2021</w:t>
            </w:r>
          </w:p>
        </w:tc>
        <w:tc>
          <w:tcPr>
            <w:tcW w:w="1000"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2022</w:t>
            </w:r>
          </w:p>
        </w:tc>
        <w:tc>
          <w:tcPr>
            <w:tcW w:w="1000"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2023</w:t>
            </w:r>
          </w:p>
        </w:tc>
        <w:tc>
          <w:tcPr>
            <w:tcW w:w="1001" w:type="pct"/>
          </w:tcPr>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2024-2031</w:t>
            </w:r>
          </w:p>
        </w:tc>
      </w:tr>
      <w:tr w:rsidR="00D7207E" w:rsidRPr="00D7207E" w:rsidTr="00D7207E">
        <w:tc>
          <w:tcPr>
            <w:tcW w:w="1000" w:type="pct"/>
          </w:tcPr>
          <w:p w:rsidR="00D7207E" w:rsidRPr="00D7207E" w:rsidRDefault="00D7207E" w:rsidP="00D7207E">
            <w:pPr>
              <w:rPr>
                <w:rFonts w:ascii="Times New Roman" w:hAnsi="Times New Roman" w:cs="Times New Roman"/>
                <w:sz w:val="24"/>
                <w:szCs w:val="28"/>
              </w:rPr>
            </w:pPr>
            <w:r w:rsidRPr="00D7207E">
              <w:rPr>
                <w:rFonts w:ascii="Times New Roman" w:hAnsi="Times New Roman" w:cs="Times New Roman"/>
                <w:sz w:val="24"/>
                <w:szCs w:val="28"/>
              </w:rPr>
              <w:t>Объём поступлений, руб.</w:t>
            </w:r>
          </w:p>
        </w:tc>
        <w:tc>
          <w:tcPr>
            <w:tcW w:w="1000" w:type="pct"/>
          </w:tcPr>
          <w:p w:rsidR="00D7207E" w:rsidRPr="00D7207E" w:rsidRDefault="00D7207E" w:rsidP="00D7207E">
            <w:pPr>
              <w:jc w:val="center"/>
              <w:rPr>
                <w:rFonts w:ascii="Times New Roman" w:hAnsi="Times New Roman" w:cs="Times New Roman"/>
                <w:sz w:val="24"/>
                <w:szCs w:val="28"/>
              </w:rPr>
            </w:pPr>
          </w:p>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300000</w:t>
            </w:r>
          </w:p>
        </w:tc>
        <w:tc>
          <w:tcPr>
            <w:tcW w:w="1000" w:type="pct"/>
          </w:tcPr>
          <w:p w:rsidR="00D7207E" w:rsidRPr="00D7207E" w:rsidRDefault="00D7207E" w:rsidP="00D7207E">
            <w:pPr>
              <w:jc w:val="center"/>
              <w:rPr>
                <w:rFonts w:ascii="Times New Roman" w:hAnsi="Times New Roman" w:cs="Times New Roman"/>
                <w:sz w:val="24"/>
                <w:szCs w:val="28"/>
              </w:rPr>
            </w:pPr>
          </w:p>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300000</w:t>
            </w:r>
          </w:p>
        </w:tc>
        <w:tc>
          <w:tcPr>
            <w:tcW w:w="1000" w:type="pct"/>
          </w:tcPr>
          <w:p w:rsidR="00D7207E" w:rsidRPr="00D7207E" w:rsidRDefault="00D7207E" w:rsidP="00D7207E">
            <w:pPr>
              <w:jc w:val="center"/>
              <w:rPr>
                <w:rFonts w:ascii="Times New Roman" w:hAnsi="Times New Roman" w:cs="Times New Roman"/>
                <w:sz w:val="24"/>
                <w:szCs w:val="28"/>
              </w:rPr>
            </w:pPr>
          </w:p>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300000</w:t>
            </w:r>
          </w:p>
        </w:tc>
        <w:tc>
          <w:tcPr>
            <w:tcW w:w="1001" w:type="pct"/>
          </w:tcPr>
          <w:p w:rsidR="00D7207E" w:rsidRPr="00D7207E" w:rsidRDefault="00D7207E" w:rsidP="00D7207E">
            <w:pPr>
              <w:jc w:val="center"/>
              <w:rPr>
                <w:rFonts w:ascii="Times New Roman" w:hAnsi="Times New Roman" w:cs="Times New Roman"/>
                <w:sz w:val="24"/>
                <w:szCs w:val="28"/>
              </w:rPr>
            </w:pPr>
          </w:p>
          <w:p w:rsidR="00D7207E" w:rsidRPr="00D7207E" w:rsidRDefault="00D7207E" w:rsidP="00D7207E">
            <w:pPr>
              <w:jc w:val="center"/>
              <w:rPr>
                <w:rFonts w:ascii="Times New Roman" w:hAnsi="Times New Roman" w:cs="Times New Roman"/>
                <w:sz w:val="24"/>
                <w:szCs w:val="28"/>
              </w:rPr>
            </w:pPr>
            <w:r w:rsidRPr="00D7207E">
              <w:rPr>
                <w:rFonts w:ascii="Times New Roman" w:hAnsi="Times New Roman" w:cs="Times New Roman"/>
                <w:sz w:val="24"/>
                <w:szCs w:val="28"/>
              </w:rPr>
              <w:t>2400000</w:t>
            </w:r>
          </w:p>
        </w:tc>
      </w:tr>
    </w:tbl>
    <w:p w:rsidR="00D7207E" w:rsidRPr="00D7207E" w:rsidRDefault="00D7207E" w:rsidP="00D7207E">
      <w:pPr>
        <w:spacing w:after="0" w:line="360" w:lineRule="auto"/>
        <w:ind w:firstLine="709"/>
        <w:rPr>
          <w:rFonts w:ascii="Times New Roman" w:hAnsi="Times New Roman" w:cs="Times New Roman"/>
          <w:b/>
          <w:sz w:val="28"/>
          <w:szCs w:val="28"/>
        </w:rPr>
      </w:pP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Объемы финансирования коммунальной инфраструктуры могут изменяться при формировании бюджета Пожарского муниципального района на очередной финансовый год.</w:t>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Анализ фактических расходов по инвестиционным проектам не производился в связи с тем, что все предлагаемые мероприятия будут реализовываться в период с 2021 по 2031 гг.</w:t>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w:t>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Контроль за реализацией Программы осуществляет по итогам каждого года </w:t>
      </w:r>
      <w:r w:rsidR="00042465">
        <w:rPr>
          <w:rFonts w:ascii="Times New Roman" w:hAnsi="Times New Roman" w:cs="Times New Roman"/>
          <w:sz w:val="28"/>
          <w:szCs w:val="28"/>
        </w:rPr>
        <w:t xml:space="preserve">отдел жизнеобеспечения, дорожного хозяйства и транспортных услуг </w:t>
      </w:r>
      <w:r w:rsidRPr="00D7207E">
        <w:rPr>
          <w:rFonts w:ascii="Times New Roman" w:hAnsi="Times New Roman" w:cs="Times New Roman"/>
          <w:sz w:val="28"/>
          <w:szCs w:val="28"/>
        </w:rPr>
        <w:t>админи</w:t>
      </w:r>
      <w:r w:rsidR="00F30AFE">
        <w:rPr>
          <w:rFonts w:ascii="Times New Roman" w:hAnsi="Times New Roman" w:cs="Times New Roman"/>
          <w:sz w:val="28"/>
          <w:szCs w:val="28"/>
        </w:rPr>
        <w:t>страция Пожарского муниципального района</w:t>
      </w:r>
      <w:r w:rsidRPr="00D7207E">
        <w:rPr>
          <w:rFonts w:ascii="Times New Roman" w:hAnsi="Times New Roman" w:cs="Times New Roman"/>
          <w:sz w:val="28"/>
          <w:szCs w:val="28"/>
        </w:rPr>
        <w:t xml:space="preserve">. </w:t>
      </w:r>
    </w:p>
    <w:p w:rsidR="00F30AFE" w:rsidRPr="00D7207E" w:rsidRDefault="00F30AFE" w:rsidP="0029594D">
      <w:pPr>
        <w:spacing w:after="0" w:line="240" w:lineRule="auto"/>
        <w:ind w:firstLine="709"/>
        <w:jc w:val="center"/>
        <w:rPr>
          <w:rFonts w:ascii="Times New Roman" w:hAnsi="Times New Roman" w:cs="Times New Roman"/>
          <w:b/>
          <w:sz w:val="28"/>
          <w:szCs w:val="28"/>
        </w:rPr>
      </w:pPr>
    </w:p>
    <w:p w:rsidR="00D7207E" w:rsidRPr="00D7207E" w:rsidRDefault="00D7207E" w:rsidP="0029594D">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t>Обосновывающие материалы</w:t>
      </w:r>
      <w:r w:rsidRPr="00D7207E">
        <w:rPr>
          <w:rFonts w:ascii="Times New Roman" w:hAnsi="Times New Roman" w:cs="Times New Roman"/>
          <w:b/>
          <w:sz w:val="28"/>
          <w:szCs w:val="28"/>
        </w:rPr>
        <w:cr/>
      </w:r>
    </w:p>
    <w:p w:rsidR="00D7207E" w:rsidRPr="00D7207E" w:rsidRDefault="00D7207E" w:rsidP="0029594D">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7207E">
        <w:t xml:space="preserve"> </w:t>
      </w:r>
      <w:r w:rsidRPr="00D7207E">
        <w:rPr>
          <w:rFonts w:ascii="Times New Roman" w:hAnsi="Times New Roman" w:cs="Times New Roman"/>
          <w:b/>
          <w:sz w:val="28"/>
          <w:szCs w:val="28"/>
        </w:rPr>
        <w:t>Обоснование прогнозируемого спроса на коммунальные ресурсы</w:t>
      </w:r>
    </w:p>
    <w:p w:rsidR="00D7207E" w:rsidRPr="00D7207E" w:rsidRDefault="00D7207E" w:rsidP="0029594D">
      <w:pPr>
        <w:spacing w:after="0" w:line="240" w:lineRule="auto"/>
        <w:ind w:firstLine="709"/>
        <w:jc w:val="center"/>
        <w:rPr>
          <w:rFonts w:ascii="Times New Roman" w:hAnsi="Times New Roman" w:cs="Times New Roman"/>
          <w:b/>
          <w:sz w:val="28"/>
          <w:szCs w:val="28"/>
        </w:rPr>
      </w:pP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Комплексное развитие системы коммунальной инфраструктуры Сельского поселения является частью развития всей социально-экономической жизни </w:t>
      </w:r>
      <w:r w:rsidRPr="00D7207E">
        <w:rPr>
          <w:rFonts w:ascii="Times New Roman" w:hAnsi="Times New Roman" w:cs="Times New Roman"/>
          <w:sz w:val="28"/>
          <w:szCs w:val="28"/>
        </w:rPr>
        <w:lastRenderedPageBreak/>
        <w:t xml:space="preserve">Сельского поселения. Поэтому для более эффективной разработки Программы необходимо понимание перспектив развития Сельского поселения в целом на годы, указанные в Программе, а также спроса на коммунальные услуги. Определяя перспективы развития Сельского поселения, мы, прежде всего, ставим задачу улучшения качества жизни населения. Мы будем добиваться этого за счет повышения эффективности экономики, создавая благоприятные условия для использования конкурентных преимуществ территории. </w:t>
      </w:r>
    </w:p>
    <w:p w:rsidR="00D7207E" w:rsidRPr="00D7207E" w:rsidRDefault="00D7207E" w:rsidP="0029594D">
      <w:pPr>
        <w:spacing w:after="0" w:line="24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 </w:t>
      </w:r>
    </w:p>
    <w:p w:rsidR="00D7207E" w:rsidRPr="00D7207E" w:rsidRDefault="00D7207E" w:rsidP="0029594D">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t>Обоснование целевых показателей комплексного развития коммунальной инфраструктуры, а также мероприятий, входящих в план застройки</w:t>
      </w:r>
    </w:p>
    <w:p w:rsidR="00D7207E" w:rsidRPr="00D7207E" w:rsidRDefault="00D7207E" w:rsidP="0029594D">
      <w:pPr>
        <w:spacing w:after="0" w:line="240" w:lineRule="auto"/>
        <w:ind w:firstLine="709"/>
        <w:jc w:val="center"/>
        <w:rPr>
          <w:rFonts w:ascii="Times New Roman" w:hAnsi="Times New Roman" w:cs="Times New Roman"/>
          <w:b/>
          <w:sz w:val="28"/>
          <w:szCs w:val="28"/>
        </w:rPr>
      </w:pP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Перспектива развития новых систем коммунальной инфраструктуры взаимосвязана с Генеральным планом развития территории и сформулирована в виде мероприятий по реализации генеральных планов. Генеральный план определяет стратегическую перспективу градостроительства для создания условий устойчивого развития территорий, сохранения окружающей среды и объектов культурного наследия, предусматривает комплексное освоение территорий.</w:t>
      </w:r>
    </w:p>
    <w:p w:rsidR="00D7207E" w:rsidRPr="00D7207E" w:rsidRDefault="00D7207E" w:rsidP="0029594D">
      <w:pPr>
        <w:spacing w:after="0" w:line="240" w:lineRule="auto"/>
        <w:ind w:firstLine="709"/>
        <w:jc w:val="center"/>
        <w:rPr>
          <w:rFonts w:ascii="Times New Roman" w:hAnsi="Times New Roman" w:cs="Times New Roman"/>
          <w:b/>
          <w:sz w:val="28"/>
          <w:szCs w:val="28"/>
        </w:rPr>
      </w:pPr>
    </w:p>
    <w:p w:rsidR="00D7207E" w:rsidRPr="00D7207E" w:rsidRDefault="00D7207E" w:rsidP="0029594D">
      <w:pPr>
        <w:pStyle w:val="a3"/>
        <w:numPr>
          <w:ilvl w:val="1"/>
          <w:numId w:val="2"/>
        </w:numPr>
        <w:tabs>
          <w:tab w:val="left" w:pos="532"/>
        </w:tabs>
        <w:spacing w:after="0" w:line="240" w:lineRule="auto"/>
        <w:ind w:left="0" w:firstLine="0"/>
        <w:jc w:val="center"/>
        <w:rPr>
          <w:rFonts w:ascii="Times New Roman" w:hAnsi="Times New Roman" w:cs="Times New Roman"/>
          <w:b/>
          <w:sz w:val="28"/>
          <w:szCs w:val="28"/>
        </w:rPr>
      </w:pPr>
      <w:r w:rsidRPr="00D7207E">
        <w:rPr>
          <w:rFonts w:ascii="Times New Roman" w:hAnsi="Times New Roman" w:cs="Times New Roman"/>
          <w:b/>
          <w:sz w:val="28"/>
          <w:szCs w:val="28"/>
        </w:rPr>
        <w:t>Обоснование целевых показателей развития системы коммунальной инфраструктуры</w:t>
      </w:r>
    </w:p>
    <w:p w:rsidR="00D7207E" w:rsidRPr="00D7207E" w:rsidRDefault="00D7207E" w:rsidP="0029594D">
      <w:pPr>
        <w:spacing w:after="0" w:line="240" w:lineRule="auto"/>
        <w:ind w:firstLine="709"/>
        <w:jc w:val="both"/>
        <w:rPr>
          <w:rFonts w:ascii="Times New Roman" w:hAnsi="Times New Roman" w:cs="Times New Roman"/>
          <w:sz w:val="28"/>
          <w:szCs w:val="28"/>
        </w:rPr>
      </w:pP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Необходимость целевых показателей Программы обусловлена также следующими причинами: </w:t>
      </w:r>
    </w:p>
    <w:p w:rsidR="00D7207E" w:rsidRPr="0029594D" w:rsidRDefault="00D7207E" w:rsidP="0029594D">
      <w:pPr>
        <w:pStyle w:val="a3"/>
        <w:numPr>
          <w:ilvl w:val="0"/>
          <w:numId w:val="17"/>
        </w:numPr>
        <w:tabs>
          <w:tab w:val="left" w:pos="1148"/>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 xml:space="preserve">социально-экономической остротой проблемы; </w:t>
      </w:r>
    </w:p>
    <w:p w:rsidR="00D7207E" w:rsidRPr="0029594D" w:rsidRDefault="00D7207E" w:rsidP="0029594D">
      <w:pPr>
        <w:pStyle w:val="a3"/>
        <w:numPr>
          <w:ilvl w:val="0"/>
          <w:numId w:val="17"/>
        </w:numPr>
        <w:tabs>
          <w:tab w:val="left" w:pos="1148"/>
        </w:tabs>
        <w:spacing w:after="0" w:line="360" w:lineRule="auto"/>
        <w:ind w:left="0" w:firstLine="709"/>
        <w:jc w:val="both"/>
        <w:rPr>
          <w:rFonts w:ascii="Times New Roman" w:hAnsi="Times New Roman" w:cs="Times New Roman"/>
          <w:sz w:val="28"/>
          <w:szCs w:val="28"/>
        </w:rPr>
      </w:pPr>
      <w:r w:rsidRPr="0029594D">
        <w:rPr>
          <w:rFonts w:ascii="Times New Roman" w:hAnsi="Times New Roman" w:cs="Times New Roman"/>
          <w:sz w:val="28"/>
          <w:szCs w:val="28"/>
        </w:rPr>
        <w:t>межотраслевым и межведомственным характером проблемы.</w:t>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Применение программно-целевого метода позволит осуществить: </w:t>
      </w:r>
    </w:p>
    <w:p w:rsidR="00D7207E" w:rsidRPr="00D7207E" w:rsidRDefault="00D7207E" w:rsidP="0029594D">
      <w:pPr>
        <w:pStyle w:val="a3"/>
        <w:numPr>
          <w:ilvl w:val="0"/>
          <w:numId w:val="17"/>
        </w:numPr>
        <w:tabs>
          <w:tab w:val="left" w:pos="1148"/>
        </w:tabs>
        <w:spacing w:after="0" w:line="360" w:lineRule="auto"/>
        <w:ind w:left="0" w:firstLine="709"/>
        <w:jc w:val="both"/>
        <w:rPr>
          <w:rFonts w:ascii="Times New Roman" w:hAnsi="Times New Roman" w:cs="Times New Roman"/>
          <w:sz w:val="28"/>
          <w:szCs w:val="28"/>
        </w:rPr>
      </w:pPr>
      <w:bookmarkStart w:id="0" w:name="_GoBack"/>
      <w:bookmarkEnd w:id="0"/>
      <w:r w:rsidRPr="00D7207E">
        <w:rPr>
          <w:rFonts w:ascii="Times New Roman" w:hAnsi="Times New Roman" w:cs="Times New Roman"/>
          <w:sz w:val="28"/>
          <w:szCs w:val="28"/>
        </w:rPr>
        <w:t xml:space="preserve">реализацию комплекса мероприятий, в том числе профилактического характера, снижающих количество аварий на инженерных сетях и оборудовании. </w:t>
      </w:r>
    </w:p>
    <w:p w:rsidR="00D7207E" w:rsidRPr="00D7207E" w:rsidRDefault="00D7207E" w:rsidP="00D7207E">
      <w:pPr>
        <w:spacing w:after="0" w:line="360" w:lineRule="auto"/>
        <w:ind w:firstLine="709"/>
        <w:jc w:val="both"/>
        <w:rPr>
          <w:rFonts w:ascii="Times New Roman" w:hAnsi="Times New Roman" w:cs="Times New Roman"/>
          <w:sz w:val="28"/>
          <w:szCs w:val="28"/>
        </w:rPr>
      </w:pPr>
      <w:r w:rsidRPr="00D7207E">
        <w:rPr>
          <w:rFonts w:ascii="Times New Roman" w:hAnsi="Times New Roman" w:cs="Times New Roman"/>
          <w:sz w:val="28"/>
          <w:szCs w:val="28"/>
        </w:rPr>
        <w:t xml:space="preserve">Программно-целевой метод является наиболее предпочтительным инструментом управления, поскольку позволяет существенно повысить </w:t>
      </w:r>
      <w:r w:rsidRPr="00D7207E">
        <w:rPr>
          <w:rFonts w:ascii="Times New Roman" w:hAnsi="Times New Roman" w:cs="Times New Roman"/>
          <w:sz w:val="28"/>
          <w:szCs w:val="28"/>
        </w:rPr>
        <w:lastRenderedPageBreak/>
        <w:t>эффективность деятельности органов исполнительной власти всех уровней в области обеспечения услугами ЖКХ.</w:t>
      </w:r>
    </w:p>
    <w:p w:rsidR="00D7207E" w:rsidRPr="00D7207E" w:rsidRDefault="00D7207E" w:rsidP="00D7207E">
      <w:pPr>
        <w:spacing w:after="0" w:line="360" w:lineRule="auto"/>
        <w:rPr>
          <w:rFonts w:ascii="Times New Roman" w:hAnsi="Times New Roman" w:cs="Times New Roman"/>
          <w:sz w:val="28"/>
          <w:szCs w:val="28"/>
        </w:rPr>
      </w:pPr>
    </w:p>
    <w:p w:rsidR="00D7207E" w:rsidRPr="00D7207E" w:rsidRDefault="00D7207E" w:rsidP="00D7207E">
      <w:pPr>
        <w:spacing w:after="0" w:line="360" w:lineRule="auto"/>
        <w:ind w:firstLine="709"/>
        <w:jc w:val="center"/>
        <w:rPr>
          <w:rFonts w:ascii="Times New Roman" w:hAnsi="Times New Roman" w:cs="Times New Roman"/>
          <w:b/>
          <w:sz w:val="28"/>
          <w:szCs w:val="28"/>
        </w:rPr>
      </w:pPr>
      <w:r w:rsidRPr="00D7207E">
        <w:rPr>
          <w:rFonts w:ascii="Times New Roman" w:hAnsi="Times New Roman" w:cs="Times New Roman"/>
          <w:sz w:val="28"/>
          <w:szCs w:val="28"/>
        </w:rPr>
        <w:t>________________________</w:t>
      </w:r>
    </w:p>
    <w:sectPr w:rsidR="00D7207E" w:rsidRPr="00D7207E" w:rsidSect="00D16312">
      <w:pgSz w:w="11906" w:h="16838"/>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A15AB"/>
    <w:multiLevelType w:val="hybridMultilevel"/>
    <w:tmpl w:val="3E665466"/>
    <w:lvl w:ilvl="0" w:tplc="28D838E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C6610D"/>
    <w:multiLevelType w:val="multilevel"/>
    <w:tmpl w:val="A55EB2EC"/>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 w15:restartNumberingAfterBreak="0">
    <w:nsid w:val="241D38AA"/>
    <w:multiLevelType w:val="hybridMultilevel"/>
    <w:tmpl w:val="3E665466"/>
    <w:lvl w:ilvl="0" w:tplc="28D838E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71B6127"/>
    <w:multiLevelType w:val="hybridMultilevel"/>
    <w:tmpl w:val="CD5A8354"/>
    <w:lvl w:ilvl="0" w:tplc="3AD4238A">
      <w:start w:val="1"/>
      <w:numFmt w:val="decimal"/>
      <w:lvlText w:val="%1)"/>
      <w:lvlJc w:val="left"/>
      <w:pPr>
        <w:ind w:left="174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972738"/>
    <w:multiLevelType w:val="hybridMultilevel"/>
    <w:tmpl w:val="98904552"/>
    <w:lvl w:ilvl="0" w:tplc="28D838EC">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169544D"/>
    <w:multiLevelType w:val="multilevel"/>
    <w:tmpl w:val="C66A8BE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2C82926"/>
    <w:multiLevelType w:val="hybridMultilevel"/>
    <w:tmpl w:val="4B52041E"/>
    <w:lvl w:ilvl="0" w:tplc="B66E1E76">
      <w:start w:val="1"/>
      <w:numFmt w:val="decimal"/>
      <w:lvlText w:val="%1."/>
      <w:lvlJc w:val="left"/>
      <w:pPr>
        <w:ind w:left="1035" w:hanging="675"/>
      </w:pPr>
      <w:rPr>
        <w:rFonts w:hint="default"/>
      </w:rPr>
    </w:lvl>
    <w:lvl w:ilvl="1" w:tplc="3AD4238A">
      <w:start w:val="1"/>
      <w:numFmt w:val="decimal"/>
      <w:lvlText w:val="%2)"/>
      <w:lvlJc w:val="left"/>
      <w:pPr>
        <w:ind w:left="1740" w:hanging="6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413A7F"/>
    <w:multiLevelType w:val="multilevel"/>
    <w:tmpl w:val="B0B833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0DB1899"/>
    <w:multiLevelType w:val="hybridMultilevel"/>
    <w:tmpl w:val="D6AAC8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71F194B"/>
    <w:multiLevelType w:val="hybridMultilevel"/>
    <w:tmpl w:val="0B5E6030"/>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B1329AC"/>
    <w:multiLevelType w:val="hybridMultilevel"/>
    <w:tmpl w:val="89B8DDE2"/>
    <w:lvl w:ilvl="0" w:tplc="C994A96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BE360AB"/>
    <w:multiLevelType w:val="hybridMultilevel"/>
    <w:tmpl w:val="8744C73A"/>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A5514E1"/>
    <w:multiLevelType w:val="hybridMultilevel"/>
    <w:tmpl w:val="F530F74E"/>
    <w:lvl w:ilvl="0" w:tplc="4D485980">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D6E7594"/>
    <w:multiLevelType w:val="hybridMultilevel"/>
    <w:tmpl w:val="FAE23F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DC7403C"/>
    <w:multiLevelType w:val="hybridMultilevel"/>
    <w:tmpl w:val="AFAA87CA"/>
    <w:lvl w:ilvl="0" w:tplc="28D838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E754B74"/>
    <w:multiLevelType w:val="hybridMultilevel"/>
    <w:tmpl w:val="73F87AB4"/>
    <w:lvl w:ilvl="0" w:tplc="03EE2D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3F66371"/>
    <w:multiLevelType w:val="hybridMultilevel"/>
    <w:tmpl w:val="576892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1"/>
  </w:num>
  <w:num w:numId="3">
    <w:abstractNumId w:val="6"/>
  </w:num>
  <w:num w:numId="4">
    <w:abstractNumId w:val="5"/>
  </w:num>
  <w:num w:numId="5">
    <w:abstractNumId w:val="3"/>
  </w:num>
  <w:num w:numId="6">
    <w:abstractNumId w:val="7"/>
  </w:num>
  <w:num w:numId="7">
    <w:abstractNumId w:val="9"/>
  </w:num>
  <w:num w:numId="8">
    <w:abstractNumId w:val="13"/>
  </w:num>
  <w:num w:numId="9">
    <w:abstractNumId w:val="12"/>
  </w:num>
  <w:num w:numId="10">
    <w:abstractNumId w:val="8"/>
  </w:num>
  <w:num w:numId="11">
    <w:abstractNumId w:val="16"/>
  </w:num>
  <w:num w:numId="12">
    <w:abstractNumId w:val="15"/>
  </w:num>
  <w:num w:numId="13">
    <w:abstractNumId w:val="2"/>
  </w:num>
  <w:num w:numId="14">
    <w:abstractNumId w:val="0"/>
  </w:num>
  <w:num w:numId="15">
    <w:abstractNumId w:val="4"/>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B56"/>
    <w:rsid w:val="000263F3"/>
    <w:rsid w:val="00027AC4"/>
    <w:rsid w:val="0003266E"/>
    <w:rsid w:val="00042465"/>
    <w:rsid w:val="00043737"/>
    <w:rsid w:val="000543D5"/>
    <w:rsid w:val="000572E5"/>
    <w:rsid w:val="00097A7A"/>
    <w:rsid w:val="000A4B75"/>
    <w:rsid w:val="000B084D"/>
    <w:rsid w:val="000E5CCF"/>
    <w:rsid w:val="000F226A"/>
    <w:rsid w:val="000F2B8F"/>
    <w:rsid w:val="001443BC"/>
    <w:rsid w:val="001450EB"/>
    <w:rsid w:val="00145F86"/>
    <w:rsid w:val="00161188"/>
    <w:rsid w:val="0016617B"/>
    <w:rsid w:val="001A0362"/>
    <w:rsid w:val="001D3351"/>
    <w:rsid w:val="001D36DA"/>
    <w:rsid w:val="001F1240"/>
    <w:rsid w:val="002249A9"/>
    <w:rsid w:val="0023313F"/>
    <w:rsid w:val="00237600"/>
    <w:rsid w:val="002425FF"/>
    <w:rsid w:val="0025237A"/>
    <w:rsid w:val="00252F27"/>
    <w:rsid w:val="00267040"/>
    <w:rsid w:val="002716DA"/>
    <w:rsid w:val="00287864"/>
    <w:rsid w:val="0029594D"/>
    <w:rsid w:val="002A3292"/>
    <w:rsid w:val="002B0466"/>
    <w:rsid w:val="002C15EF"/>
    <w:rsid w:val="002D3F03"/>
    <w:rsid w:val="002F4C7A"/>
    <w:rsid w:val="00303F3B"/>
    <w:rsid w:val="00304105"/>
    <w:rsid w:val="003558F2"/>
    <w:rsid w:val="0036304A"/>
    <w:rsid w:val="00364850"/>
    <w:rsid w:val="0038479C"/>
    <w:rsid w:val="003B7B55"/>
    <w:rsid w:val="003C6A3F"/>
    <w:rsid w:val="003D3468"/>
    <w:rsid w:val="00433B0D"/>
    <w:rsid w:val="004772FC"/>
    <w:rsid w:val="004B3932"/>
    <w:rsid w:val="004B6649"/>
    <w:rsid w:val="004C73EF"/>
    <w:rsid w:val="005047F1"/>
    <w:rsid w:val="00507146"/>
    <w:rsid w:val="005110BC"/>
    <w:rsid w:val="005258E3"/>
    <w:rsid w:val="00546A2C"/>
    <w:rsid w:val="0055148D"/>
    <w:rsid w:val="00584713"/>
    <w:rsid w:val="00586643"/>
    <w:rsid w:val="005921AB"/>
    <w:rsid w:val="00596A0F"/>
    <w:rsid w:val="005A78AA"/>
    <w:rsid w:val="005B0103"/>
    <w:rsid w:val="005C1FB5"/>
    <w:rsid w:val="005C4D17"/>
    <w:rsid w:val="005D4E5C"/>
    <w:rsid w:val="005E0C5E"/>
    <w:rsid w:val="0064793B"/>
    <w:rsid w:val="006519DD"/>
    <w:rsid w:val="00692B4D"/>
    <w:rsid w:val="006A0280"/>
    <w:rsid w:val="006F1D32"/>
    <w:rsid w:val="006F2CAA"/>
    <w:rsid w:val="00706EA9"/>
    <w:rsid w:val="00720E93"/>
    <w:rsid w:val="0072389A"/>
    <w:rsid w:val="00730EC7"/>
    <w:rsid w:val="0074090A"/>
    <w:rsid w:val="00757D73"/>
    <w:rsid w:val="007B61D4"/>
    <w:rsid w:val="007B7A5C"/>
    <w:rsid w:val="007D5822"/>
    <w:rsid w:val="007F16A4"/>
    <w:rsid w:val="007F452C"/>
    <w:rsid w:val="0081462B"/>
    <w:rsid w:val="00822CF3"/>
    <w:rsid w:val="00830C7F"/>
    <w:rsid w:val="008360C1"/>
    <w:rsid w:val="0086341C"/>
    <w:rsid w:val="0088387C"/>
    <w:rsid w:val="00893100"/>
    <w:rsid w:val="00893D33"/>
    <w:rsid w:val="008B0BE3"/>
    <w:rsid w:val="008B2E99"/>
    <w:rsid w:val="008C22C2"/>
    <w:rsid w:val="009059E4"/>
    <w:rsid w:val="00924F0A"/>
    <w:rsid w:val="00984F16"/>
    <w:rsid w:val="00993146"/>
    <w:rsid w:val="00993DA9"/>
    <w:rsid w:val="009A5D3F"/>
    <w:rsid w:val="009D0508"/>
    <w:rsid w:val="00A06DFF"/>
    <w:rsid w:val="00A35867"/>
    <w:rsid w:val="00A3651C"/>
    <w:rsid w:val="00A9353D"/>
    <w:rsid w:val="00A9736A"/>
    <w:rsid w:val="00AD48CD"/>
    <w:rsid w:val="00AD561C"/>
    <w:rsid w:val="00AE0801"/>
    <w:rsid w:val="00AE0B29"/>
    <w:rsid w:val="00AE19A6"/>
    <w:rsid w:val="00AF62F9"/>
    <w:rsid w:val="00B074F6"/>
    <w:rsid w:val="00B169BF"/>
    <w:rsid w:val="00B25BAC"/>
    <w:rsid w:val="00B45BDC"/>
    <w:rsid w:val="00B5685D"/>
    <w:rsid w:val="00B615A0"/>
    <w:rsid w:val="00B6776B"/>
    <w:rsid w:val="00B740F1"/>
    <w:rsid w:val="00B8585C"/>
    <w:rsid w:val="00BA3AE3"/>
    <w:rsid w:val="00BB42A0"/>
    <w:rsid w:val="00BC02BF"/>
    <w:rsid w:val="00BF7712"/>
    <w:rsid w:val="00C24612"/>
    <w:rsid w:val="00C2557D"/>
    <w:rsid w:val="00C61CA7"/>
    <w:rsid w:val="00C86037"/>
    <w:rsid w:val="00CC5EB6"/>
    <w:rsid w:val="00CE133B"/>
    <w:rsid w:val="00CE4DA0"/>
    <w:rsid w:val="00CF5134"/>
    <w:rsid w:val="00D04C7B"/>
    <w:rsid w:val="00D16312"/>
    <w:rsid w:val="00D16B28"/>
    <w:rsid w:val="00D2392E"/>
    <w:rsid w:val="00D34DF2"/>
    <w:rsid w:val="00D35386"/>
    <w:rsid w:val="00D371ED"/>
    <w:rsid w:val="00D46EBC"/>
    <w:rsid w:val="00D50163"/>
    <w:rsid w:val="00D523A6"/>
    <w:rsid w:val="00D56CD6"/>
    <w:rsid w:val="00D56DB1"/>
    <w:rsid w:val="00D574E8"/>
    <w:rsid w:val="00D653AE"/>
    <w:rsid w:val="00D7207E"/>
    <w:rsid w:val="00D8027B"/>
    <w:rsid w:val="00DA1B5D"/>
    <w:rsid w:val="00DB1868"/>
    <w:rsid w:val="00DD3093"/>
    <w:rsid w:val="00DE60ED"/>
    <w:rsid w:val="00DF17B1"/>
    <w:rsid w:val="00DF207B"/>
    <w:rsid w:val="00E04B2C"/>
    <w:rsid w:val="00E16994"/>
    <w:rsid w:val="00E3240D"/>
    <w:rsid w:val="00E37B56"/>
    <w:rsid w:val="00E4592D"/>
    <w:rsid w:val="00E46707"/>
    <w:rsid w:val="00E55D19"/>
    <w:rsid w:val="00E74DC3"/>
    <w:rsid w:val="00EA0EA4"/>
    <w:rsid w:val="00EC3287"/>
    <w:rsid w:val="00EE6D04"/>
    <w:rsid w:val="00F05447"/>
    <w:rsid w:val="00F12D63"/>
    <w:rsid w:val="00F273F8"/>
    <w:rsid w:val="00F27A82"/>
    <w:rsid w:val="00F30AFE"/>
    <w:rsid w:val="00F34FDE"/>
    <w:rsid w:val="00F42F3A"/>
    <w:rsid w:val="00F47681"/>
    <w:rsid w:val="00F47C44"/>
    <w:rsid w:val="00F60339"/>
    <w:rsid w:val="00F96EBA"/>
    <w:rsid w:val="00FA2765"/>
    <w:rsid w:val="00FD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C24C9-EC3B-433C-AC51-97A7AA72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D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43D5"/>
    <w:pPr>
      <w:ind w:left="720"/>
      <w:contextualSpacing/>
    </w:pPr>
  </w:style>
  <w:style w:type="table" w:styleId="a4">
    <w:name w:val="Table Grid"/>
    <w:basedOn w:val="a1"/>
    <w:uiPriority w:val="59"/>
    <w:rsid w:val="00054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D52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110B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110BC"/>
    <w:rPr>
      <w:rFonts w:ascii="Segoe UI" w:hAnsi="Segoe UI" w:cs="Segoe UI"/>
      <w:sz w:val="18"/>
      <w:szCs w:val="18"/>
    </w:rPr>
  </w:style>
  <w:style w:type="table" w:customStyle="1" w:styleId="2">
    <w:name w:val="Сетка таблицы2"/>
    <w:basedOn w:val="a1"/>
    <w:next w:val="a4"/>
    <w:uiPriority w:val="59"/>
    <w:rsid w:val="00D72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19</Pages>
  <Words>4376</Words>
  <Characters>24946</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BibikovAA</cp:lastModifiedBy>
  <cp:revision>6</cp:revision>
  <cp:lastPrinted>2021-07-29T03:04:00Z</cp:lastPrinted>
  <dcterms:created xsi:type="dcterms:W3CDTF">2020-08-30T22:47:00Z</dcterms:created>
  <dcterms:modified xsi:type="dcterms:W3CDTF">2021-08-10T02:43:00Z</dcterms:modified>
</cp:coreProperties>
</file>