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tblGrid>
      <w:tr w:rsidR="00FC6FD5" w:rsidRPr="00CF14F6" w:rsidTr="00FC6FD5">
        <w:tc>
          <w:tcPr>
            <w:tcW w:w="4500" w:type="dxa"/>
          </w:tcPr>
          <w:p w:rsidR="00FC6FD5" w:rsidRPr="00CF14F6" w:rsidRDefault="00FC6FD5" w:rsidP="00FC6FD5">
            <w:pPr>
              <w:tabs>
                <w:tab w:val="left" w:pos="708"/>
              </w:tabs>
              <w:suppressAutoHyphens/>
              <w:spacing w:line="100" w:lineRule="atLeast"/>
              <w:jc w:val="center"/>
              <w:rPr>
                <w:rFonts w:ascii="Times New Roman" w:eastAsia="Times New Roman" w:hAnsi="Times New Roman" w:cs="Times New Roman"/>
                <w:kern w:val="2"/>
                <w:sz w:val="24"/>
                <w:szCs w:val="24"/>
                <w:lang w:eastAsia="ar-SA"/>
              </w:rPr>
            </w:pPr>
            <w:r w:rsidRPr="00CF14F6">
              <w:rPr>
                <w:rFonts w:ascii="Times New Roman" w:eastAsia="Times New Roman" w:hAnsi="Times New Roman" w:cs="Times New Roman"/>
                <w:kern w:val="2"/>
                <w:sz w:val="24"/>
                <w:szCs w:val="24"/>
                <w:lang w:eastAsia="ar-SA"/>
              </w:rPr>
              <w:t xml:space="preserve">УТВЕРЖДЕНА </w:t>
            </w:r>
          </w:p>
          <w:p w:rsidR="00FC6FD5" w:rsidRPr="00CF14F6" w:rsidRDefault="00FC6FD5" w:rsidP="00FC6FD5">
            <w:pPr>
              <w:tabs>
                <w:tab w:val="left" w:pos="708"/>
              </w:tabs>
              <w:suppressAutoHyphens/>
              <w:spacing w:line="100" w:lineRule="atLeast"/>
              <w:jc w:val="center"/>
              <w:rPr>
                <w:rFonts w:ascii="Times New Roman" w:eastAsia="Times New Roman" w:hAnsi="Times New Roman" w:cs="Times New Roman"/>
                <w:kern w:val="2"/>
                <w:sz w:val="28"/>
                <w:szCs w:val="24"/>
                <w:lang w:eastAsia="ar-SA"/>
              </w:rPr>
            </w:pPr>
            <w:r w:rsidRPr="00CF14F6">
              <w:rPr>
                <w:rFonts w:ascii="Times New Roman" w:eastAsia="Times New Roman" w:hAnsi="Times New Roman" w:cs="Times New Roman"/>
                <w:kern w:val="2"/>
                <w:sz w:val="28"/>
                <w:szCs w:val="24"/>
                <w:lang w:eastAsia="ar-SA"/>
              </w:rPr>
              <w:t>Постановлением администрации</w:t>
            </w:r>
          </w:p>
          <w:p w:rsidR="00FC6FD5" w:rsidRPr="00CF14F6" w:rsidRDefault="00FC6FD5" w:rsidP="00FC6FD5">
            <w:pPr>
              <w:tabs>
                <w:tab w:val="left" w:pos="708"/>
              </w:tabs>
              <w:suppressAutoHyphens/>
              <w:spacing w:line="100" w:lineRule="atLeast"/>
              <w:jc w:val="center"/>
              <w:rPr>
                <w:rFonts w:ascii="Times New Roman" w:eastAsia="Times New Roman" w:hAnsi="Times New Roman" w:cs="Times New Roman"/>
                <w:kern w:val="2"/>
                <w:sz w:val="28"/>
                <w:szCs w:val="24"/>
                <w:lang w:eastAsia="ar-SA"/>
              </w:rPr>
            </w:pPr>
            <w:r w:rsidRPr="00CF14F6">
              <w:rPr>
                <w:rFonts w:ascii="Times New Roman" w:eastAsia="Times New Roman" w:hAnsi="Times New Roman" w:cs="Times New Roman"/>
                <w:kern w:val="2"/>
                <w:sz w:val="28"/>
                <w:szCs w:val="24"/>
                <w:lang w:eastAsia="ar-SA"/>
              </w:rPr>
              <w:t xml:space="preserve">Пожарского муниципального района </w:t>
            </w:r>
            <w:r>
              <w:rPr>
                <w:rFonts w:ascii="Times New Roman" w:eastAsia="Times New Roman" w:hAnsi="Times New Roman" w:cs="Times New Roman"/>
                <w:kern w:val="2"/>
                <w:sz w:val="28"/>
                <w:szCs w:val="24"/>
                <w:lang w:eastAsia="ar-SA"/>
              </w:rPr>
              <w:t>Приморского края</w:t>
            </w:r>
          </w:p>
          <w:p w:rsidR="00FC6FD5" w:rsidRPr="00CF14F6" w:rsidRDefault="00FC6FD5" w:rsidP="00FC6FD5">
            <w:pPr>
              <w:tabs>
                <w:tab w:val="left" w:pos="708"/>
              </w:tabs>
              <w:suppressAutoHyphens/>
              <w:spacing w:line="100" w:lineRule="atLeast"/>
              <w:jc w:val="center"/>
              <w:rPr>
                <w:rFonts w:ascii="Times New Roman" w:eastAsia="Times New Roman" w:hAnsi="Times New Roman" w:cs="Times New Roman"/>
                <w:kern w:val="2"/>
                <w:sz w:val="24"/>
                <w:szCs w:val="24"/>
                <w:lang w:eastAsia="ar-SA"/>
              </w:rPr>
            </w:pPr>
            <w:r w:rsidRPr="00CF14F6">
              <w:rPr>
                <w:rFonts w:ascii="Times New Roman" w:eastAsia="Times New Roman" w:hAnsi="Times New Roman" w:cs="Times New Roman"/>
                <w:kern w:val="2"/>
                <w:sz w:val="28"/>
                <w:szCs w:val="24"/>
                <w:lang w:eastAsia="ar-SA"/>
              </w:rPr>
              <w:t>от</w:t>
            </w:r>
            <w:r>
              <w:rPr>
                <w:rFonts w:ascii="Times New Roman" w:eastAsia="Times New Roman" w:hAnsi="Times New Roman" w:cs="Times New Roman"/>
                <w:kern w:val="2"/>
                <w:sz w:val="28"/>
                <w:szCs w:val="24"/>
                <w:lang w:eastAsia="ar-SA"/>
              </w:rPr>
              <w:t xml:space="preserve"> «___» ________</w:t>
            </w:r>
            <w:r w:rsidRPr="00CF14F6">
              <w:rPr>
                <w:rFonts w:ascii="Times New Roman" w:eastAsia="Times New Roman" w:hAnsi="Times New Roman" w:cs="Times New Roman"/>
                <w:kern w:val="2"/>
                <w:sz w:val="28"/>
                <w:szCs w:val="24"/>
                <w:lang w:eastAsia="ar-SA"/>
              </w:rPr>
              <w:t>2021 год</w:t>
            </w:r>
            <w:r>
              <w:rPr>
                <w:rFonts w:ascii="Times New Roman" w:eastAsia="Times New Roman" w:hAnsi="Times New Roman" w:cs="Times New Roman"/>
                <w:kern w:val="2"/>
                <w:sz w:val="28"/>
                <w:szCs w:val="24"/>
                <w:lang w:eastAsia="ar-SA"/>
              </w:rPr>
              <w:t>а № ___</w:t>
            </w:r>
          </w:p>
        </w:tc>
      </w:tr>
    </w:tbl>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9F3BA0" w:rsidRDefault="00B161FC" w:rsidP="00B161FC">
      <w:pPr>
        <w:tabs>
          <w:tab w:val="left" w:pos="708"/>
        </w:tabs>
        <w:suppressAutoHyphens/>
        <w:spacing w:after="0" w:line="100" w:lineRule="atLeast"/>
        <w:jc w:val="center"/>
        <w:rPr>
          <w:rFonts w:ascii="Times New Roman" w:eastAsia="Times New Roman" w:hAnsi="Times New Roman" w:cs="Times New Roman"/>
          <w:b/>
          <w:kern w:val="2"/>
          <w:sz w:val="20"/>
          <w:szCs w:val="32"/>
          <w:lang w:eastAsia="ar-SA"/>
        </w:rPr>
      </w:pPr>
      <w:r w:rsidRPr="009F3BA0">
        <w:rPr>
          <w:rFonts w:ascii="Times New Roman" w:eastAsia="Times New Roman" w:hAnsi="Times New Roman" w:cs="Times New Roman"/>
          <w:b/>
          <w:kern w:val="2"/>
          <w:sz w:val="28"/>
          <w:szCs w:val="44"/>
          <w:lang w:eastAsia="ar-SA"/>
        </w:rPr>
        <w:t xml:space="preserve">Программа «Комплексного развития систем коммунальной инфраструктуры </w:t>
      </w:r>
      <w:proofErr w:type="spellStart"/>
      <w:r w:rsidRPr="009F3BA0">
        <w:rPr>
          <w:rFonts w:ascii="Times New Roman" w:eastAsia="Times New Roman" w:hAnsi="Times New Roman" w:cs="Times New Roman"/>
          <w:b/>
          <w:bCs/>
          <w:kern w:val="2"/>
          <w:sz w:val="28"/>
          <w:szCs w:val="44"/>
          <w:lang w:eastAsia="ar-SA"/>
        </w:rPr>
        <w:t>Федосьевского</w:t>
      </w:r>
      <w:proofErr w:type="spellEnd"/>
      <w:r w:rsidRPr="009F3BA0">
        <w:rPr>
          <w:rFonts w:ascii="Times New Roman" w:eastAsia="Times New Roman" w:hAnsi="Times New Roman" w:cs="Times New Roman"/>
          <w:b/>
          <w:bCs/>
          <w:kern w:val="2"/>
          <w:sz w:val="28"/>
          <w:szCs w:val="44"/>
          <w:lang w:eastAsia="ar-SA"/>
        </w:rPr>
        <w:t xml:space="preserve"> сельского поселения Пожарского муниципального района </w:t>
      </w:r>
      <w:r w:rsidR="009F3BA0">
        <w:rPr>
          <w:rFonts w:ascii="Times New Roman" w:eastAsia="Times New Roman" w:hAnsi="Times New Roman" w:cs="Times New Roman"/>
          <w:b/>
          <w:kern w:val="2"/>
          <w:sz w:val="28"/>
          <w:szCs w:val="44"/>
          <w:lang w:eastAsia="ar-SA"/>
        </w:rPr>
        <w:t>Приморского края</w:t>
      </w:r>
      <w:r w:rsidR="0020289E" w:rsidRPr="009F3BA0">
        <w:rPr>
          <w:rFonts w:ascii="Times New Roman" w:eastAsia="Times New Roman" w:hAnsi="Times New Roman" w:cs="Times New Roman"/>
          <w:b/>
          <w:kern w:val="2"/>
          <w:sz w:val="28"/>
          <w:szCs w:val="44"/>
          <w:lang w:eastAsia="ar-SA"/>
        </w:rPr>
        <w:t xml:space="preserve"> </w:t>
      </w:r>
      <w:r w:rsidRPr="009F3BA0">
        <w:rPr>
          <w:rFonts w:ascii="Times New Roman" w:eastAsia="Times New Roman" w:hAnsi="Times New Roman" w:cs="Times New Roman"/>
          <w:b/>
          <w:kern w:val="2"/>
          <w:sz w:val="28"/>
          <w:szCs w:val="44"/>
          <w:lang w:eastAsia="ar-SA"/>
        </w:rPr>
        <w:t>на 2021-2031 годы»</w:t>
      </w:r>
    </w:p>
    <w:p w:rsidR="00B161FC" w:rsidRPr="00B161FC" w:rsidRDefault="00B161FC" w:rsidP="00B161FC">
      <w:pPr>
        <w:tabs>
          <w:tab w:val="left" w:pos="708"/>
        </w:tabs>
        <w:suppressAutoHyphens/>
        <w:spacing w:after="0" w:line="100" w:lineRule="atLeast"/>
        <w:rPr>
          <w:rFonts w:ascii="Times New Roman" w:eastAsia="Times New Roman" w:hAnsi="Times New Roman" w:cs="Times New Roman"/>
          <w:kern w:val="2"/>
          <w:sz w:val="24"/>
          <w:szCs w:val="24"/>
          <w:shd w:val="clear" w:color="auto" w:fill="FFFF00"/>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9F3BA0" w:rsidRDefault="009F3BA0"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9F3BA0" w:rsidRDefault="009F3BA0"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9F3BA0" w:rsidRDefault="009F3BA0"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6FD5" w:rsidRDefault="00FC6FD5"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6FD5" w:rsidRDefault="00FC6FD5"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6FD5" w:rsidRDefault="00FC6FD5"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9F3BA0" w:rsidRDefault="009F3BA0"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9F3BA0" w:rsidRDefault="009F3BA0"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9F3BA0" w:rsidRPr="00B161FC" w:rsidRDefault="009F3BA0"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161FC" w:rsidRPr="00B161FC" w:rsidRDefault="00B161FC" w:rsidP="00B161FC">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8628AA" w:rsidRDefault="00F73535" w:rsidP="0020289E">
      <w:pPr>
        <w:tabs>
          <w:tab w:val="left" w:pos="708"/>
        </w:tabs>
        <w:suppressAutoHyphens/>
        <w:spacing w:after="0" w:line="100" w:lineRule="atLeast"/>
        <w:jc w:val="center"/>
        <w:rPr>
          <w:rFonts w:ascii="Times New Roman" w:eastAsia="Times New Roman" w:hAnsi="Times New Roman" w:cs="Times New Roman"/>
          <w:kern w:val="2"/>
          <w:sz w:val="28"/>
          <w:szCs w:val="28"/>
          <w:lang w:eastAsia="ar-SA"/>
        </w:rPr>
      </w:pPr>
      <w:proofErr w:type="spellStart"/>
      <w:r>
        <w:rPr>
          <w:rFonts w:ascii="Times New Roman" w:eastAsia="Times New Roman" w:hAnsi="Times New Roman" w:cs="Times New Roman"/>
          <w:kern w:val="2"/>
          <w:sz w:val="28"/>
          <w:szCs w:val="28"/>
          <w:lang w:eastAsia="ar-SA"/>
        </w:rPr>
        <w:t>пгт</w:t>
      </w:r>
      <w:proofErr w:type="spellEnd"/>
      <w:r>
        <w:rPr>
          <w:rFonts w:ascii="Times New Roman" w:eastAsia="Times New Roman" w:hAnsi="Times New Roman" w:cs="Times New Roman"/>
          <w:kern w:val="2"/>
          <w:sz w:val="28"/>
          <w:szCs w:val="28"/>
          <w:lang w:eastAsia="ar-SA"/>
        </w:rPr>
        <w:t xml:space="preserve"> </w:t>
      </w:r>
      <w:proofErr w:type="spellStart"/>
      <w:r>
        <w:rPr>
          <w:rFonts w:ascii="Times New Roman" w:eastAsia="Times New Roman" w:hAnsi="Times New Roman" w:cs="Times New Roman"/>
          <w:kern w:val="2"/>
          <w:sz w:val="28"/>
          <w:szCs w:val="28"/>
          <w:lang w:eastAsia="ar-SA"/>
        </w:rPr>
        <w:t>Лучегорск</w:t>
      </w:r>
      <w:proofErr w:type="spellEnd"/>
      <w:r>
        <w:rPr>
          <w:rFonts w:ascii="Times New Roman" w:eastAsia="Times New Roman" w:hAnsi="Times New Roman" w:cs="Times New Roman"/>
          <w:kern w:val="2"/>
          <w:sz w:val="28"/>
          <w:szCs w:val="28"/>
          <w:lang w:eastAsia="ar-SA"/>
        </w:rPr>
        <w:t xml:space="preserve"> </w:t>
      </w:r>
    </w:p>
    <w:p w:rsidR="00E87BCE" w:rsidRPr="0020289E" w:rsidRDefault="00F73535" w:rsidP="0020289E">
      <w:pPr>
        <w:tabs>
          <w:tab w:val="left" w:pos="708"/>
        </w:tabs>
        <w:suppressAutoHyphens/>
        <w:spacing w:after="0" w:line="100" w:lineRule="atLeast"/>
        <w:jc w:val="center"/>
        <w:rPr>
          <w:rFonts w:ascii="Times New Roman" w:eastAsia="Times New Roman" w:hAnsi="Times New Roman" w:cs="Times New Roman"/>
          <w:kern w:val="2"/>
          <w:sz w:val="28"/>
          <w:szCs w:val="28"/>
          <w:lang w:eastAsia="ar-SA"/>
        </w:rPr>
      </w:pPr>
      <w:r>
        <w:rPr>
          <w:rFonts w:ascii="Times New Roman" w:eastAsia="Times New Roman" w:hAnsi="Times New Roman" w:cs="Times New Roman"/>
          <w:kern w:val="2"/>
          <w:sz w:val="28"/>
          <w:szCs w:val="28"/>
          <w:lang w:eastAsia="ar-SA"/>
        </w:rPr>
        <w:t>2021</w:t>
      </w:r>
    </w:p>
    <w:p w:rsidR="00B161FC" w:rsidRPr="008628AA" w:rsidRDefault="00B161FC" w:rsidP="008628AA">
      <w:pPr>
        <w:pStyle w:val="a3"/>
        <w:numPr>
          <w:ilvl w:val="0"/>
          <w:numId w:val="6"/>
        </w:numPr>
        <w:tabs>
          <w:tab w:val="left" w:pos="426"/>
        </w:tabs>
        <w:spacing w:after="0" w:line="240" w:lineRule="auto"/>
        <w:ind w:left="0" w:firstLine="0"/>
        <w:jc w:val="center"/>
        <w:rPr>
          <w:rFonts w:ascii="Times New Roman" w:eastAsia="Times New Roman" w:hAnsi="Times New Roman" w:cs="Times New Roman"/>
          <w:b/>
          <w:sz w:val="28"/>
          <w:szCs w:val="28"/>
          <w:lang w:eastAsia="ru-RU"/>
        </w:rPr>
      </w:pPr>
      <w:r w:rsidRPr="008628AA">
        <w:rPr>
          <w:rFonts w:ascii="Times New Roman" w:eastAsia="Times New Roman" w:hAnsi="Times New Roman" w:cs="Times New Roman"/>
          <w:b/>
          <w:sz w:val="28"/>
          <w:szCs w:val="28"/>
          <w:lang w:eastAsia="ru-RU"/>
        </w:rPr>
        <w:lastRenderedPageBreak/>
        <w:t>Паспорт Программы</w:t>
      </w:r>
    </w:p>
    <w:tbl>
      <w:tblPr>
        <w:tblStyle w:val="a4"/>
        <w:tblW w:w="10207" w:type="dxa"/>
        <w:tblInd w:w="-34" w:type="dxa"/>
        <w:tblLook w:val="04A0" w:firstRow="1" w:lastRow="0" w:firstColumn="1" w:lastColumn="0" w:noHBand="0" w:noVBand="1"/>
      </w:tblPr>
      <w:tblGrid>
        <w:gridCol w:w="2684"/>
        <w:gridCol w:w="7523"/>
      </w:tblGrid>
      <w:tr w:rsidR="008628AA" w:rsidTr="008628AA">
        <w:trPr>
          <w:trHeight w:val="1368"/>
        </w:trPr>
        <w:tc>
          <w:tcPr>
            <w:tcW w:w="2684" w:type="dxa"/>
          </w:tcPr>
          <w:p w:rsidR="008628AA" w:rsidRPr="002C2154" w:rsidRDefault="008628AA" w:rsidP="008628AA">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Наименование программы</w:t>
            </w:r>
          </w:p>
          <w:p w:rsidR="008628AA" w:rsidRPr="002C2154" w:rsidRDefault="008628AA" w:rsidP="008628AA">
            <w:pPr>
              <w:pStyle w:val="a3"/>
              <w:ind w:left="0"/>
              <w:jc w:val="center"/>
              <w:rPr>
                <w:rFonts w:ascii="Times New Roman" w:eastAsia="Times New Roman" w:hAnsi="Times New Roman" w:cs="Times New Roman"/>
                <w:sz w:val="35"/>
                <w:szCs w:val="35"/>
                <w:lang w:eastAsia="ru-RU"/>
              </w:rPr>
            </w:pPr>
          </w:p>
        </w:tc>
        <w:tc>
          <w:tcPr>
            <w:tcW w:w="7523" w:type="dxa"/>
          </w:tcPr>
          <w:p w:rsidR="008628AA" w:rsidRPr="002C2154" w:rsidRDefault="008628AA" w:rsidP="008628AA">
            <w:pPr>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 xml:space="preserve">Программа «Комплексного развития систем коммунальной инфраструктуры </w:t>
            </w:r>
            <w:proofErr w:type="spellStart"/>
            <w:r>
              <w:rPr>
                <w:rFonts w:ascii="Times New Roman" w:eastAsia="Times New Roman" w:hAnsi="Times New Roman" w:cs="Times New Roman"/>
                <w:bCs/>
                <w:sz w:val="28"/>
                <w:szCs w:val="28"/>
                <w:lang w:eastAsia="ru-RU"/>
              </w:rPr>
              <w:t>Федосьевского</w:t>
            </w:r>
            <w:proofErr w:type="spellEnd"/>
            <w:r w:rsidRPr="002C2154">
              <w:rPr>
                <w:rFonts w:ascii="Times New Roman" w:eastAsia="Times New Roman" w:hAnsi="Times New Roman" w:cs="Times New Roman"/>
                <w:bCs/>
                <w:sz w:val="28"/>
                <w:szCs w:val="28"/>
                <w:lang w:eastAsia="ru-RU"/>
              </w:rPr>
              <w:t xml:space="preserve"> сельского поселения Пожарского муниципального района </w:t>
            </w:r>
            <w:r w:rsidRPr="002C2154">
              <w:rPr>
                <w:rFonts w:ascii="Times New Roman" w:eastAsia="Times New Roman" w:hAnsi="Times New Roman" w:cs="Times New Roman"/>
                <w:sz w:val="28"/>
                <w:szCs w:val="28"/>
                <w:lang w:eastAsia="ru-RU"/>
              </w:rPr>
              <w:t>Приморского края на 2021-2031 годы»</w:t>
            </w:r>
            <w:r w:rsidRPr="002C2154">
              <w:rPr>
                <w:rFonts w:ascii="Times New Roman" w:eastAsia="Times New Roman" w:hAnsi="Times New Roman" w:cs="Times New Roman"/>
                <w:bCs/>
                <w:sz w:val="28"/>
                <w:szCs w:val="28"/>
                <w:lang w:eastAsia="ru-RU"/>
              </w:rPr>
              <w:t xml:space="preserve"> </w:t>
            </w:r>
            <w:r w:rsidRPr="002C2154">
              <w:rPr>
                <w:rFonts w:ascii="Times New Roman" w:eastAsia="Times New Roman" w:hAnsi="Times New Roman" w:cs="Times New Roman"/>
                <w:sz w:val="28"/>
                <w:szCs w:val="28"/>
                <w:lang w:eastAsia="ru-RU"/>
              </w:rPr>
              <w:t>(далее – Программа)</w:t>
            </w:r>
          </w:p>
        </w:tc>
      </w:tr>
      <w:tr w:rsidR="008628AA" w:rsidTr="008628AA">
        <w:trPr>
          <w:trHeight w:val="1022"/>
        </w:trPr>
        <w:tc>
          <w:tcPr>
            <w:tcW w:w="2684" w:type="dxa"/>
          </w:tcPr>
          <w:p w:rsidR="008628AA" w:rsidRPr="00C84884" w:rsidRDefault="008628AA" w:rsidP="008628AA">
            <w:pPr>
              <w:rPr>
                <w:rFonts w:ascii="Times New Roman" w:eastAsia="Times New Roman" w:hAnsi="Times New Roman" w:cs="Times New Roman"/>
                <w:sz w:val="28"/>
                <w:szCs w:val="26"/>
                <w:lang w:eastAsia="ru-RU"/>
              </w:rPr>
            </w:pPr>
            <w:r w:rsidRPr="002C2154">
              <w:rPr>
                <w:rFonts w:ascii="Times New Roman" w:eastAsia="Times New Roman" w:hAnsi="Times New Roman" w:cs="Times New Roman"/>
                <w:sz w:val="28"/>
                <w:szCs w:val="26"/>
                <w:lang w:eastAsia="ru-RU"/>
              </w:rPr>
              <w:t>Ответственный исполнитель программы</w:t>
            </w:r>
          </w:p>
        </w:tc>
        <w:tc>
          <w:tcPr>
            <w:tcW w:w="7523" w:type="dxa"/>
          </w:tcPr>
          <w:p w:rsidR="008628AA" w:rsidRPr="002C2154" w:rsidRDefault="008628AA" w:rsidP="008628AA">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Отдел жизнеобеспечения, дорожного хозяйства и транспортных услуг администрации</w:t>
            </w:r>
            <w:r w:rsidRPr="002C215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 xml:space="preserve">Пожарского муниципального района </w:t>
            </w:r>
            <w:r w:rsidRPr="002C2154">
              <w:rPr>
                <w:rFonts w:ascii="Times New Roman" w:eastAsia="Times New Roman" w:hAnsi="Times New Roman" w:cs="Times New Roman"/>
                <w:sz w:val="28"/>
                <w:szCs w:val="28"/>
                <w:lang w:eastAsia="ru-RU"/>
              </w:rPr>
              <w:t>Приморского</w:t>
            </w:r>
            <w:r>
              <w:rPr>
                <w:rFonts w:ascii="Times New Roman" w:eastAsia="Times New Roman" w:hAnsi="Times New Roman" w:cs="Times New Roman"/>
                <w:sz w:val="28"/>
                <w:szCs w:val="28"/>
                <w:lang w:eastAsia="ru-RU"/>
              </w:rPr>
              <w:t xml:space="preserve"> края</w:t>
            </w:r>
          </w:p>
        </w:tc>
      </w:tr>
      <w:tr w:rsidR="008628AA" w:rsidTr="008628AA">
        <w:trPr>
          <w:trHeight w:val="697"/>
        </w:trPr>
        <w:tc>
          <w:tcPr>
            <w:tcW w:w="2684" w:type="dxa"/>
          </w:tcPr>
          <w:p w:rsidR="008628AA" w:rsidRPr="002C2154" w:rsidRDefault="008628AA" w:rsidP="008628AA">
            <w:pPr>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Соисполнители программы</w:t>
            </w:r>
          </w:p>
        </w:tc>
        <w:tc>
          <w:tcPr>
            <w:tcW w:w="7523" w:type="dxa"/>
          </w:tcPr>
          <w:p w:rsidR="008628AA" w:rsidRPr="004F0C2A" w:rsidRDefault="008628AA" w:rsidP="008628AA">
            <w:pPr>
              <w:tabs>
                <w:tab w:val="left" w:pos="4875"/>
              </w:tabs>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Финансовое управление администрации Пожарского муниципального района</w:t>
            </w:r>
          </w:p>
        </w:tc>
      </w:tr>
      <w:tr w:rsidR="008628AA" w:rsidTr="008628AA">
        <w:trPr>
          <w:trHeight w:val="951"/>
        </w:trPr>
        <w:tc>
          <w:tcPr>
            <w:tcW w:w="2684" w:type="dxa"/>
          </w:tcPr>
          <w:p w:rsidR="008628AA" w:rsidRPr="002C2154" w:rsidRDefault="008628AA" w:rsidP="008628AA">
            <w:pPr>
              <w:pStyle w:val="a3"/>
              <w:ind w:left="0"/>
              <w:rPr>
                <w:rFonts w:ascii="Times New Roman" w:eastAsia="Times New Roman" w:hAnsi="Times New Roman" w:cs="Times New Roman"/>
                <w:sz w:val="35"/>
                <w:szCs w:val="35"/>
                <w:lang w:eastAsia="ru-RU"/>
              </w:rPr>
            </w:pPr>
            <w:r w:rsidRPr="002C2154">
              <w:rPr>
                <w:rFonts w:ascii="Times New Roman" w:eastAsia="Times New Roman" w:hAnsi="Times New Roman" w:cs="Times New Roman"/>
                <w:sz w:val="28"/>
                <w:szCs w:val="35"/>
                <w:lang w:eastAsia="ru-RU"/>
              </w:rPr>
              <w:t>Цели программы</w:t>
            </w:r>
          </w:p>
        </w:tc>
        <w:tc>
          <w:tcPr>
            <w:tcW w:w="7523" w:type="dxa"/>
          </w:tcPr>
          <w:p w:rsidR="008628AA" w:rsidRPr="00844EB8" w:rsidRDefault="008628AA" w:rsidP="008628AA">
            <w:pPr>
              <w:pStyle w:val="a3"/>
              <w:numPr>
                <w:ilvl w:val="0"/>
                <w:numId w:val="2"/>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 xml:space="preserve">Комплексное развитие систем коммунальной инфраструктуры, реконструкция и модернизация систем коммунальной инфраструктуры, улучшение экологической ситуации на территории </w:t>
            </w:r>
            <w:proofErr w:type="spellStart"/>
            <w:r>
              <w:rPr>
                <w:rFonts w:ascii="Times New Roman" w:eastAsia="Times New Roman" w:hAnsi="Times New Roman" w:cs="Times New Roman"/>
                <w:bCs/>
                <w:sz w:val="28"/>
                <w:szCs w:val="35"/>
                <w:lang w:eastAsia="ru-RU"/>
              </w:rPr>
              <w:t>Федосьевского</w:t>
            </w:r>
            <w:proofErr w:type="spellEnd"/>
            <w:r w:rsidRPr="00844EB8">
              <w:rPr>
                <w:rFonts w:ascii="Times New Roman" w:eastAsia="Times New Roman" w:hAnsi="Times New Roman" w:cs="Times New Roman"/>
                <w:bCs/>
                <w:sz w:val="28"/>
                <w:szCs w:val="35"/>
                <w:lang w:eastAsia="ru-RU"/>
              </w:rPr>
              <w:t xml:space="preserve"> </w:t>
            </w:r>
            <w:r w:rsidRPr="00844EB8">
              <w:rPr>
                <w:rFonts w:ascii="Times New Roman" w:eastAsia="Times New Roman" w:hAnsi="Times New Roman" w:cs="Times New Roman"/>
                <w:bCs/>
                <w:sz w:val="28"/>
                <w:szCs w:val="28"/>
                <w:lang w:eastAsia="ru-RU"/>
              </w:rPr>
              <w:t xml:space="preserve">сельского поселения Пожарского муниципального района </w:t>
            </w:r>
            <w:r w:rsidRPr="00844EB8">
              <w:rPr>
                <w:rFonts w:ascii="Times New Roman" w:eastAsia="Times New Roman" w:hAnsi="Times New Roman" w:cs="Times New Roman"/>
                <w:sz w:val="28"/>
                <w:szCs w:val="28"/>
                <w:lang w:eastAsia="ru-RU"/>
              </w:rPr>
              <w:t xml:space="preserve">Приморского края </w:t>
            </w:r>
            <w:r w:rsidRPr="00844EB8">
              <w:rPr>
                <w:rFonts w:ascii="Times New Roman" w:hAnsi="Times New Roman" w:cs="Times New Roman"/>
                <w:sz w:val="28"/>
                <w:szCs w:val="28"/>
              </w:rPr>
              <w:t>(далее – Сельское поселение), качественное и надежное обеспечение коммунальными услугами потребителей.</w:t>
            </w:r>
          </w:p>
          <w:p w:rsidR="008628AA" w:rsidRPr="00844EB8" w:rsidRDefault="008628AA" w:rsidP="008628AA">
            <w:pPr>
              <w:pStyle w:val="a3"/>
              <w:numPr>
                <w:ilvl w:val="0"/>
                <w:numId w:val="2"/>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Программа является базовым документом дальнейшей разработки инвестиционных, производственных программ организаций коммунального комплекса и целевых программ Сельского поселения.</w:t>
            </w:r>
          </w:p>
          <w:p w:rsidR="008628AA" w:rsidRPr="00844EB8" w:rsidRDefault="008628AA" w:rsidP="008628AA">
            <w:pPr>
              <w:pStyle w:val="a3"/>
              <w:numPr>
                <w:ilvl w:val="0"/>
                <w:numId w:val="2"/>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Разработка единого комплекса мероприятий, направленных на обеспечение оптимальных решений системных проблем в области функционирования и развития коммунальной инфраструктуры Сельского поселения, в целях:</w:t>
            </w:r>
          </w:p>
          <w:p w:rsidR="008628AA" w:rsidRPr="00844EB8" w:rsidRDefault="008628AA" w:rsidP="008628AA">
            <w:pPr>
              <w:pStyle w:val="a3"/>
              <w:numPr>
                <w:ilvl w:val="1"/>
                <w:numId w:val="3"/>
              </w:numPr>
              <w:tabs>
                <w:tab w:val="left" w:pos="601"/>
              </w:tabs>
              <w:autoSpaceDE w:val="0"/>
              <w:autoSpaceDN w:val="0"/>
              <w:adjustRightInd w:val="0"/>
              <w:ind w:left="0" w:firstLine="0"/>
              <w:jc w:val="both"/>
              <w:rPr>
                <w:rFonts w:ascii="Times New Roman" w:hAnsi="Times New Roman" w:cs="Times New Roman"/>
                <w:sz w:val="28"/>
                <w:szCs w:val="28"/>
              </w:rPr>
            </w:pPr>
            <w:r w:rsidRPr="00844EB8">
              <w:rPr>
                <w:rFonts w:ascii="Times New Roman" w:hAnsi="Times New Roman" w:cs="Times New Roman"/>
                <w:sz w:val="28"/>
                <w:szCs w:val="28"/>
              </w:rPr>
              <w:t>повышения уровня надежности, качества и эффективности работы коммунального комплекса;</w:t>
            </w:r>
          </w:p>
          <w:p w:rsidR="008628AA" w:rsidRPr="00844EB8" w:rsidRDefault="008628AA" w:rsidP="008628AA">
            <w:pPr>
              <w:pStyle w:val="a3"/>
              <w:numPr>
                <w:ilvl w:val="1"/>
                <w:numId w:val="3"/>
              </w:numPr>
              <w:tabs>
                <w:tab w:val="left" w:pos="601"/>
              </w:tabs>
              <w:autoSpaceDE w:val="0"/>
              <w:autoSpaceDN w:val="0"/>
              <w:adjustRightInd w:val="0"/>
              <w:ind w:left="0" w:firstLine="0"/>
              <w:jc w:val="both"/>
              <w:rPr>
                <w:rFonts w:ascii="Times New Roman" w:hAnsi="Times New Roman" w:cs="Times New Roman"/>
                <w:sz w:val="28"/>
                <w:szCs w:val="28"/>
              </w:rPr>
            </w:pPr>
            <w:r w:rsidRPr="00844EB8">
              <w:rPr>
                <w:rFonts w:ascii="Times New Roman" w:hAnsi="Times New Roman" w:cs="Times New Roman"/>
                <w:sz w:val="28"/>
                <w:szCs w:val="28"/>
              </w:rPr>
              <w:t>обновления и модернизации основных фондов коммунального комплекса в соответствии с современными требованиями к технологии и качеству услуг и улучшения экологической ситуации.</w:t>
            </w:r>
          </w:p>
        </w:tc>
      </w:tr>
      <w:tr w:rsidR="008628AA" w:rsidTr="008628AA">
        <w:trPr>
          <w:trHeight w:val="989"/>
        </w:trPr>
        <w:tc>
          <w:tcPr>
            <w:tcW w:w="2684" w:type="dxa"/>
          </w:tcPr>
          <w:p w:rsidR="008628AA" w:rsidRPr="002C2154" w:rsidRDefault="008628AA" w:rsidP="008628AA">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 xml:space="preserve">Задачи программы </w:t>
            </w:r>
          </w:p>
        </w:tc>
        <w:tc>
          <w:tcPr>
            <w:tcW w:w="7523" w:type="dxa"/>
          </w:tcPr>
          <w:p w:rsidR="008628AA" w:rsidRPr="002C2154" w:rsidRDefault="008628AA" w:rsidP="008628AA">
            <w:pPr>
              <w:pStyle w:val="a3"/>
              <w:numPr>
                <w:ilvl w:val="1"/>
                <w:numId w:val="2"/>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инженерно-техническая оптимизация систем коммунальной инфраструктуры;</w:t>
            </w:r>
          </w:p>
          <w:p w:rsidR="008628AA" w:rsidRPr="002C2154" w:rsidRDefault="008628AA" w:rsidP="008628AA">
            <w:pPr>
              <w:pStyle w:val="a3"/>
              <w:numPr>
                <w:ilvl w:val="1"/>
                <w:numId w:val="2"/>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перспективное планирование развития систем коммунальной инфраструктуры;</w:t>
            </w:r>
          </w:p>
          <w:p w:rsidR="008628AA" w:rsidRPr="002C2154" w:rsidRDefault="008628AA" w:rsidP="008628AA">
            <w:pPr>
              <w:pStyle w:val="a3"/>
              <w:numPr>
                <w:ilvl w:val="1"/>
                <w:numId w:val="2"/>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повышение инвестиционной привлекательности коммунальной инфраструктуры;</w:t>
            </w:r>
          </w:p>
          <w:p w:rsidR="008628AA" w:rsidRPr="002C2154" w:rsidRDefault="008628AA" w:rsidP="008628AA">
            <w:pPr>
              <w:pStyle w:val="a3"/>
              <w:numPr>
                <w:ilvl w:val="1"/>
                <w:numId w:val="2"/>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обеспечение сбалансированности интересов субъектов коммунальной инфраструктуры и потребителей;</w:t>
            </w:r>
          </w:p>
          <w:p w:rsidR="008628AA" w:rsidRPr="002C2154" w:rsidRDefault="008628AA" w:rsidP="008628AA">
            <w:pPr>
              <w:pStyle w:val="a3"/>
              <w:numPr>
                <w:ilvl w:val="1"/>
                <w:numId w:val="2"/>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повышение надежности коммунальных систем и качества комму</w:t>
            </w:r>
            <w:r>
              <w:rPr>
                <w:rFonts w:ascii="Times New Roman" w:eastAsia="Times New Roman" w:hAnsi="Times New Roman" w:cs="Times New Roman"/>
                <w:sz w:val="28"/>
                <w:szCs w:val="28"/>
                <w:lang w:eastAsia="ru-RU"/>
              </w:rPr>
              <w:t>нальных услуг С</w:t>
            </w:r>
            <w:r w:rsidRPr="002C2154">
              <w:rPr>
                <w:rFonts w:ascii="Times New Roman" w:eastAsia="Times New Roman" w:hAnsi="Times New Roman" w:cs="Times New Roman"/>
                <w:sz w:val="28"/>
                <w:szCs w:val="28"/>
                <w:lang w:eastAsia="ru-RU"/>
              </w:rPr>
              <w:t>ельского поселения;</w:t>
            </w:r>
          </w:p>
          <w:p w:rsidR="008628AA" w:rsidRPr="002C2154" w:rsidRDefault="008628AA" w:rsidP="008628AA">
            <w:pPr>
              <w:pStyle w:val="a3"/>
              <w:numPr>
                <w:ilvl w:val="1"/>
                <w:numId w:val="2"/>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обеспечение более комфортны</w:t>
            </w:r>
            <w:r>
              <w:rPr>
                <w:rFonts w:ascii="Times New Roman" w:eastAsia="Times New Roman" w:hAnsi="Times New Roman" w:cs="Times New Roman"/>
                <w:sz w:val="28"/>
                <w:szCs w:val="28"/>
                <w:lang w:eastAsia="ru-RU"/>
              </w:rPr>
              <w:t xml:space="preserve">х условий проживания </w:t>
            </w:r>
            <w:r>
              <w:rPr>
                <w:rFonts w:ascii="Times New Roman" w:eastAsia="Times New Roman" w:hAnsi="Times New Roman" w:cs="Times New Roman"/>
                <w:sz w:val="28"/>
                <w:szCs w:val="28"/>
                <w:lang w:eastAsia="ru-RU"/>
              </w:rPr>
              <w:lastRenderedPageBreak/>
              <w:t>населения С</w:t>
            </w:r>
            <w:r w:rsidRPr="002C2154">
              <w:rPr>
                <w:rFonts w:ascii="Times New Roman" w:eastAsia="Times New Roman" w:hAnsi="Times New Roman" w:cs="Times New Roman"/>
                <w:sz w:val="28"/>
                <w:szCs w:val="28"/>
                <w:lang w:eastAsia="ru-RU"/>
              </w:rPr>
              <w:t>ельского поселения;</w:t>
            </w:r>
          </w:p>
          <w:p w:rsidR="008628AA" w:rsidRPr="002C2154" w:rsidRDefault="008628AA" w:rsidP="008628AA">
            <w:pPr>
              <w:pStyle w:val="a3"/>
              <w:numPr>
                <w:ilvl w:val="1"/>
                <w:numId w:val="2"/>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 xml:space="preserve">совершенствование механизмов развития энергосбережения и повышение </w:t>
            </w:r>
            <w:proofErr w:type="spellStart"/>
            <w:r w:rsidRPr="002C2154">
              <w:rPr>
                <w:rFonts w:ascii="Times New Roman" w:eastAsia="Times New Roman" w:hAnsi="Times New Roman" w:cs="Times New Roman"/>
                <w:sz w:val="28"/>
                <w:szCs w:val="28"/>
                <w:lang w:eastAsia="ru-RU"/>
              </w:rPr>
              <w:t>энергоэффективнос</w:t>
            </w:r>
            <w:r>
              <w:rPr>
                <w:rFonts w:ascii="Times New Roman" w:eastAsia="Times New Roman" w:hAnsi="Times New Roman" w:cs="Times New Roman"/>
                <w:sz w:val="28"/>
                <w:szCs w:val="28"/>
                <w:lang w:eastAsia="ru-RU"/>
              </w:rPr>
              <w:t>ти</w:t>
            </w:r>
            <w:proofErr w:type="spellEnd"/>
            <w:r>
              <w:rPr>
                <w:rFonts w:ascii="Times New Roman" w:eastAsia="Times New Roman" w:hAnsi="Times New Roman" w:cs="Times New Roman"/>
                <w:sz w:val="28"/>
                <w:szCs w:val="28"/>
                <w:lang w:eastAsia="ru-RU"/>
              </w:rPr>
              <w:t xml:space="preserve"> коммунальной инфраструктуры С</w:t>
            </w:r>
            <w:r w:rsidRPr="002C2154">
              <w:rPr>
                <w:rFonts w:ascii="Times New Roman" w:eastAsia="Times New Roman" w:hAnsi="Times New Roman" w:cs="Times New Roman"/>
                <w:sz w:val="28"/>
                <w:szCs w:val="28"/>
                <w:lang w:eastAsia="ru-RU"/>
              </w:rPr>
              <w:t>ельского поселения;</w:t>
            </w:r>
          </w:p>
          <w:p w:rsidR="008628AA" w:rsidRPr="002C2154" w:rsidRDefault="008628AA" w:rsidP="008628AA">
            <w:pPr>
              <w:pStyle w:val="a3"/>
              <w:numPr>
                <w:ilvl w:val="1"/>
                <w:numId w:val="2"/>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снижение потерь при поставке ресурсов потребителям;</w:t>
            </w:r>
          </w:p>
          <w:p w:rsidR="008628AA" w:rsidRPr="002C2154" w:rsidRDefault="008628AA" w:rsidP="008628AA">
            <w:pPr>
              <w:pStyle w:val="a3"/>
              <w:numPr>
                <w:ilvl w:val="1"/>
                <w:numId w:val="2"/>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улучше</w:t>
            </w:r>
            <w:r>
              <w:rPr>
                <w:rFonts w:ascii="Times New Roman" w:eastAsia="Times New Roman" w:hAnsi="Times New Roman" w:cs="Times New Roman"/>
                <w:sz w:val="28"/>
                <w:szCs w:val="28"/>
                <w:lang w:eastAsia="ru-RU"/>
              </w:rPr>
              <w:t>ние экологической обстановки в С</w:t>
            </w:r>
            <w:r w:rsidRPr="002C2154">
              <w:rPr>
                <w:rFonts w:ascii="Times New Roman" w:eastAsia="Times New Roman" w:hAnsi="Times New Roman" w:cs="Times New Roman"/>
                <w:sz w:val="28"/>
                <w:szCs w:val="28"/>
                <w:lang w:eastAsia="ru-RU"/>
              </w:rPr>
              <w:t>ельском поселении;</w:t>
            </w:r>
          </w:p>
          <w:p w:rsidR="008628AA" w:rsidRPr="002C2154" w:rsidRDefault="008628AA" w:rsidP="008628AA">
            <w:pPr>
              <w:pStyle w:val="a3"/>
              <w:numPr>
                <w:ilvl w:val="1"/>
                <w:numId w:val="2"/>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разработка мероприятий по комплексной реконструкции и модернизации систем коммунальной инфраструктуры;</w:t>
            </w:r>
          </w:p>
          <w:p w:rsidR="008628AA" w:rsidRPr="002C2154" w:rsidRDefault="008628AA" w:rsidP="008628AA">
            <w:pPr>
              <w:pStyle w:val="a3"/>
              <w:tabs>
                <w:tab w:val="left" w:pos="459"/>
              </w:tabs>
              <w:ind w:left="34"/>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11) взаимосвязанное по срокам и объемам финансирования перспективное планирование развития сист</w:t>
            </w:r>
            <w:r>
              <w:rPr>
                <w:rFonts w:ascii="Times New Roman" w:eastAsia="Times New Roman" w:hAnsi="Times New Roman" w:cs="Times New Roman"/>
                <w:sz w:val="28"/>
                <w:szCs w:val="28"/>
                <w:lang w:eastAsia="ru-RU"/>
              </w:rPr>
              <w:t>ем коммунальной инфраструктуры С</w:t>
            </w:r>
            <w:r w:rsidRPr="002C2154">
              <w:rPr>
                <w:rFonts w:ascii="Times New Roman" w:eastAsia="Times New Roman" w:hAnsi="Times New Roman" w:cs="Times New Roman"/>
                <w:sz w:val="28"/>
                <w:szCs w:val="28"/>
                <w:lang w:eastAsia="ru-RU"/>
              </w:rPr>
              <w:t>ельского поселения.</w:t>
            </w:r>
          </w:p>
        </w:tc>
      </w:tr>
      <w:tr w:rsidR="008628AA" w:rsidTr="008628AA">
        <w:trPr>
          <w:trHeight w:val="951"/>
        </w:trPr>
        <w:tc>
          <w:tcPr>
            <w:tcW w:w="2684" w:type="dxa"/>
          </w:tcPr>
          <w:p w:rsidR="008628AA" w:rsidRPr="002C2154" w:rsidRDefault="008628AA" w:rsidP="008628AA">
            <w:pPr>
              <w:pStyle w:val="a3"/>
              <w:ind w:left="0"/>
              <w:rPr>
                <w:rFonts w:ascii="Times New Roman" w:eastAsia="Times New Roman" w:hAnsi="Times New Roman" w:cs="Times New Roman"/>
                <w:sz w:val="35"/>
                <w:szCs w:val="35"/>
                <w:lang w:eastAsia="ru-RU"/>
              </w:rPr>
            </w:pPr>
            <w:r w:rsidRPr="002C2154">
              <w:rPr>
                <w:rFonts w:ascii="Times New Roman" w:eastAsia="Times New Roman" w:hAnsi="Times New Roman" w:cs="Times New Roman"/>
                <w:sz w:val="28"/>
                <w:szCs w:val="35"/>
                <w:lang w:eastAsia="ru-RU"/>
              </w:rPr>
              <w:lastRenderedPageBreak/>
              <w:t>Целевые показатели</w:t>
            </w:r>
          </w:p>
        </w:tc>
        <w:tc>
          <w:tcPr>
            <w:tcW w:w="7523" w:type="dxa"/>
          </w:tcPr>
          <w:p w:rsidR="008628AA" w:rsidRPr="00844EB8" w:rsidRDefault="008628AA" w:rsidP="008628AA">
            <w:pPr>
              <w:pStyle w:val="a3"/>
              <w:numPr>
                <w:ilvl w:val="0"/>
                <w:numId w:val="4"/>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критерии доступности и доля охвата населения коммунальными услугами;</w:t>
            </w:r>
          </w:p>
          <w:p w:rsidR="008628AA" w:rsidRPr="00844EB8" w:rsidRDefault="008628AA" w:rsidP="008628AA">
            <w:pPr>
              <w:pStyle w:val="a3"/>
              <w:numPr>
                <w:ilvl w:val="0"/>
                <w:numId w:val="4"/>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 xml:space="preserve">показатели надежности (бесперебойности) систем </w:t>
            </w:r>
            <w:proofErr w:type="spellStart"/>
            <w:r w:rsidRPr="00844EB8">
              <w:rPr>
                <w:rFonts w:ascii="Times New Roman" w:eastAsia="Times New Roman" w:hAnsi="Times New Roman" w:cs="Times New Roman"/>
                <w:sz w:val="28"/>
                <w:szCs w:val="28"/>
                <w:lang w:eastAsia="ru-RU"/>
              </w:rPr>
              <w:t>ресурсоснабжения</w:t>
            </w:r>
            <w:proofErr w:type="spellEnd"/>
            <w:r w:rsidRPr="00844EB8">
              <w:rPr>
                <w:rFonts w:ascii="Times New Roman" w:eastAsia="Times New Roman" w:hAnsi="Times New Roman" w:cs="Times New Roman"/>
                <w:sz w:val="28"/>
                <w:szCs w:val="28"/>
                <w:lang w:eastAsia="ru-RU"/>
              </w:rPr>
              <w:t>;</w:t>
            </w:r>
          </w:p>
          <w:p w:rsidR="008628AA" w:rsidRPr="00844EB8" w:rsidRDefault="008628AA" w:rsidP="008628AA">
            <w:pPr>
              <w:pStyle w:val="a3"/>
              <w:numPr>
                <w:ilvl w:val="0"/>
                <w:numId w:val="4"/>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эффективности производства коммунальных ресурсов и их потребления;</w:t>
            </w:r>
          </w:p>
          <w:p w:rsidR="008628AA" w:rsidRPr="00844EB8" w:rsidRDefault="008628AA" w:rsidP="008628AA">
            <w:pPr>
              <w:pStyle w:val="a3"/>
              <w:numPr>
                <w:ilvl w:val="0"/>
                <w:numId w:val="4"/>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воздействия на окружающую среду;</w:t>
            </w:r>
          </w:p>
          <w:p w:rsidR="008628AA" w:rsidRPr="00844EB8" w:rsidRDefault="008628AA" w:rsidP="008628AA">
            <w:pPr>
              <w:pStyle w:val="a3"/>
              <w:numPr>
                <w:ilvl w:val="0"/>
                <w:numId w:val="4"/>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перспективной обеспеченности и потребности застройки Сельского поселения;</w:t>
            </w:r>
          </w:p>
          <w:p w:rsidR="008628AA" w:rsidRPr="002C2154" w:rsidRDefault="008628AA" w:rsidP="008628AA">
            <w:pPr>
              <w:pStyle w:val="a3"/>
              <w:numPr>
                <w:ilvl w:val="0"/>
                <w:numId w:val="4"/>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w:t>
            </w:r>
            <w:r w:rsidRPr="002C2154">
              <w:rPr>
                <w:rFonts w:ascii="Times New Roman" w:hAnsi="Times New Roman" w:cs="Times New Roman"/>
                <w:sz w:val="28"/>
                <w:szCs w:val="21"/>
              </w:rPr>
              <w:t xml:space="preserve"> качества коммунальных ресурсов.</w:t>
            </w:r>
          </w:p>
        </w:tc>
      </w:tr>
      <w:tr w:rsidR="008628AA" w:rsidTr="008628AA">
        <w:trPr>
          <w:trHeight w:val="989"/>
        </w:trPr>
        <w:tc>
          <w:tcPr>
            <w:tcW w:w="2684" w:type="dxa"/>
          </w:tcPr>
          <w:p w:rsidR="008628AA" w:rsidRPr="002C2154" w:rsidRDefault="008628AA" w:rsidP="008628AA">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Срок и этапы реализации программы</w:t>
            </w:r>
          </w:p>
        </w:tc>
        <w:tc>
          <w:tcPr>
            <w:tcW w:w="7523" w:type="dxa"/>
          </w:tcPr>
          <w:p w:rsidR="008628AA" w:rsidRPr="002C2154" w:rsidRDefault="008628AA" w:rsidP="008628AA">
            <w:pPr>
              <w:pStyle w:val="a3"/>
              <w:ind w:left="0"/>
              <w:rPr>
                <w:rFonts w:ascii="Times New Roman" w:eastAsia="Times New Roman" w:hAnsi="Times New Roman" w:cs="Times New Roman"/>
                <w:sz w:val="28"/>
                <w:szCs w:val="28"/>
                <w:lang w:eastAsia="ru-RU"/>
              </w:rPr>
            </w:pPr>
            <w:r w:rsidRPr="001C1FE2">
              <w:rPr>
                <w:rFonts w:ascii="Times New Roman" w:hAnsi="Times New Roman" w:cs="Times New Roman"/>
                <w:sz w:val="28"/>
                <w:szCs w:val="28"/>
              </w:rPr>
              <w:t>Срок и реализация программы бу</w:t>
            </w:r>
            <w:r>
              <w:rPr>
                <w:rFonts w:ascii="Times New Roman" w:hAnsi="Times New Roman" w:cs="Times New Roman"/>
                <w:sz w:val="28"/>
                <w:szCs w:val="28"/>
              </w:rPr>
              <w:t>дет проходить в один этап с 2021 по 2031</w:t>
            </w:r>
            <w:r w:rsidRPr="001C1FE2">
              <w:rPr>
                <w:rFonts w:ascii="Times New Roman" w:hAnsi="Times New Roman" w:cs="Times New Roman"/>
                <w:sz w:val="28"/>
                <w:szCs w:val="28"/>
              </w:rPr>
              <w:t xml:space="preserve"> годы.</w:t>
            </w:r>
          </w:p>
        </w:tc>
      </w:tr>
      <w:tr w:rsidR="008628AA" w:rsidTr="008628AA">
        <w:trPr>
          <w:trHeight w:val="951"/>
        </w:trPr>
        <w:tc>
          <w:tcPr>
            <w:tcW w:w="2684" w:type="dxa"/>
          </w:tcPr>
          <w:p w:rsidR="008628AA" w:rsidRPr="002C2154" w:rsidRDefault="008628AA" w:rsidP="008628AA">
            <w:pPr>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Объемы требуемых капитальных вложений</w:t>
            </w:r>
          </w:p>
        </w:tc>
        <w:tc>
          <w:tcPr>
            <w:tcW w:w="7523" w:type="dxa"/>
          </w:tcPr>
          <w:p w:rsidR="008628AA" w:rsidRPr="002C2154" w:rsidRDefault="008628AA" w:rsidP="008628AA">
            <w:pPr>
              <w:jc w:val="both"/>
              <w:rPr>
                <w:rFonts w:ascii="Times New Roman" w:hAnsi="Times New Roman" w:cs="Times New Roman"/>
                <w:sz w:val="28"/>
                <w:szCs w:val="21"/>
              </w:rPr>
            </w:pPr>
            <w:r w:rsidRPr="002C2154">
              <w:rPr>
                <w:rFonts w:ascii="Times New Roman" w:hAnsi="Times New Roman" w:cs="Times New Roman"/>
                <w:sz w:val="28"/>
                <w:szCs w:val="21"/>
              </w:rPr>
              <w:t xml:space="preserve">Финансовое обеспечение мероприятий Программы осуществляется за счёт средств бюджета Приморского края, средств бюджета Пожарского муниципального района. </w:t>
            </w:r>
          </w:p>
          <w:p w:rsidR="008628AA" w:rsidRDefault="008628AA" w:rsidP="008628AA">
            <w:pPr>
              <w:pStyle w:val="a3"/>
              <w:ind w:left="0"/>
              <w:rPr>
                <w:rFonts w:ascii="Times New Roman" w:hAnsi="Times New Roman" w:cs="Times New Roman"/>
                <w:sz w:val="28"/>
                <w:szCs w:val="21"/>
              </w:rPr>
            </w:pPr>
            <w:r w:rsidRPr="002C2154">
              <w:rPr>
                <w:rFonts w:ascii="Times New Roman" w:hAnsi="Times New Roman" w:cs="Times New Roman"/>
                <w:sz w:val="28"/>
                <w:szCs w:val="21"/>
              </w:rPr>
              <w:t xml:space="preserve">Объём финансирования Программы составляет </w:t>
            </w:r>
            <w:r w:rsidRPr="0073296B">
              <w:rPr>
                <w:rFonts w:ascii="Times New Roman" w:hAnsi="Times New Roman" w:cs="Times New Roman"/>
                <w:sz w:val="28"/>
                <w:szCs w:val="21"/>
              </w:rPr>
              <w:t>3300,00</w:t>
            </w:r>
            <w:r>
              <w:rPr>
                <w:rFonts w:ascii="Times New Roman" w:hAnsi="Times New Roman" w:cs="Times New Roman"/>
                <w:sz w:val="28"/>
                <w:szCs w:val="21"/>
              </w:rPr>
              <w:t xml:space="preserve"> </w:t>
            </w:r>
            <w:r w:rsidRPr="002C2154">
              <w:rPr>
                <w:rFonts w:ascii="Times New Roman" w:hAnsi="Times New Roman" w:cs="Times New Roman"/>
                <w:sz w:val="28"/>
                <w:szCs w:val="21"/>
              </w:rPr>
              <w:t>тыс. руб.</w:t>
            </w:r>
            <w:r>
              <w:rPr>
                <w:rFonts w:ascii="Times New Roman" w:hAnsi="Times New Roman" w:cs="Times New Roman"/>
                <w:sz w:val="28"/>
                <w:szCs w:val="21"/>
              </w:rPr>
              <w:t xml:space="preserve">, в </w:t>
            </w:r>
            <w:proofErr w:type="spellStart"/>
            <w:r>
              <w:rPr>
                <w:rFonts w:ascii="Times New Roman" w:hAnsi="Times New Roman" w:cs="Times New Roman"/>
                <w:sz w:val="28"/>
                <w:szCs w:val="21"/>
              </w:rPr>
              <w:t>т.ч</w:t>
            </w:r>
            <w:proofErr w:type="spellEnd"/>
            <w:r>
              <w:rPr>
                <w:rFonts w:ascii="Times New Roman" w:hAnsi="Times New Roman" w:cs="Times New Roman"/>
                <w:sz w:val="28"/>
                <w:szCs w:val="21"/>
              </w:rPr>
              <w:t>. по годам:</w:t>
            </w:r>
          </w:p>
          <w:p w:rsidR="008628AA" w:rsidRDefault="008628AA" w:rsidP="008628AA">
            <w:pPr>
              <w:pStyle w:val="a3"/>
              <w:ind w:left="0"/>
              <w:rPr>
                <w:rFonts w:ascii="Times New Roman" w:hAnsi="Times New Roman" w:cs="Times New Roman"/>
                <w:sz w:val="28"/>
                <w:szCs w:val="21"/>
              </w:rPr>
            </w:pPr>
            <w:r>
              <w:rPr>
                <w:rFonts w:ascii="Times New Roman" w:hAnsi="Times New Roman" w:cs="Times New Roman"/>
                <w:sz w:val="28"/>
                <w:szCs w:val="21"/>
              </w:rPr>
              <w:t xml:space="preserve">2021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8628AA" w:rsidRDefault="008628AA" w:rsidP="008628AA">
            <w:pPr>
              <w:pStyle w:val="a3"/>
              <w:ind w:left="0"/>
              <w:rPr>
                <w:rFonts w:ascii="Times New Roman" w:hAnsi="Times New Roman" w:cs="Times New Roman"/>
                <w:sz w:val="28"/>
                <w:szCs w:val="21"/>
              </w:rPr>
            </w:pPr>
            <w:r>
              <w:rPr>
                <w:rFonts w:ascii="Times New Roman" w:hAnsi="Times New Roman" w:cs="Times New Roman"/>
                <w:sz w:val="28"/>
                <w:szCs w:val="21"/>
              </w:rPr>
              <w:t xml:space="preserve">2022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8628AA" w:rsidRDefault="008628AA" w:rsidP="008628AA">
            <w:pPr>
              <w:pStyle w:val="a3"/>
              <w:ind w:left="0"/>
              <w:rPr>
                <w:rFonts w:ascii="Times New Roman" w:hAnsi="Times New Roman" w:cs="Times New Roman"/>
                <w:sz w:val="28"/>
                <w:szCs w:val="21"/>
              </w:rPr>
            </w:pPr>
            <w:r>
              <w:rPr>
                <w:rFonts w:ascii="Times New Roman" w:hAnsi="Times New Roman" w:cs="Times New Roman"/>
                <w:sz w:val="28"/>
                <w:szCs w:val="21"/>
              </w:rPr>
              <w:t xml:space="preserve">2023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8628AA" w:rsidRDefault="008628AA" w:rsidP="008628AA">
            <w:pPr>
              <w:pStyle w:val="a3"/>
              <w:ind w:left="0"/>
              <w:rPr>
                <w:rFonts w:ascii="Times New Roman" w:hAnsi="Times New Roman" w:cs="Times New Roman"/>
                <w:sz w:val="28"/>
                <w:szCs w:val="21"/>
              </w:rPr>
            </w:pPr>
            <w:r>
              <w:rPr>
                <w:rFonts w:ascii="Times New Roman" w:hAnsi="Times New Roman" w:cs="Times New Roman"/>
                <w:sz w:val="28"/>
                <w:szCs w:val="21"/>
              </w:rPr>
              <w:t xml:space="preserve">2024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8628AA" w:rsidRDefault="008628AA" w:rsidP="008628AA">
            <w:pPr>
              <w:pStyle w:val="a3"/>
              <w:ind w:left="0"/>
              <w:rPr>
                <w:rFonts w:ascii="Times New Roman" w:hAnsi="Times New Roman" w:cs="Times New Roman"/>
                <w:sz w:val="28"/>
                <w:szCs w:val="21"/>
              </w:rPr>
            </w:pPr>
            <w:r>
              <w:rPr>
                <w:rFonts w:ascii="Times New Roman" w:hAnsi="Times New Roman" w:cs="Times New Roman"/>
                <w:sz w:val="28"/>
                <w:szCs w:val="21"/>
              </w:rPr>
              <w:t xml:space="preserve">2025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8628AA" w:rsidRDefault="008628AA" w:rsidP="008628AA">
            <w:pPr>
              <w:pStyle w:val="a3"/>
              <w:ind w:left="0"/>
              <w:rPr>
                <w:rFonts w:ascii="Times New Roman" w:hAnsi="Times New Roman" w:cs="Times New Roman"/>
                <w:sz w:val="28"/>
                <w:szCs w:val="21"/>
              </w:rPr>
            </w:pPr>
            <w:r>
              <w:rPr>
                <w:rFonts w:ascii="Times New Roman" w:hAnsi="Times New Roman" w:cs="Times New Roman"/>
                <w:sz w:val="28"/>
                <w:szCs w:val="21"/>
              </w:rPr>
              <w:t xml:space="preserve">2026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8628AA" w:rsidRDefault="008628AA" w:rsidP="008628AA">
            <w:pPr>
              <w:pStyle w:val="a3"/>
              <w:ind w:left="0"/>
              <w:rPr>
                <w:rFonts w:ascii="Times New Roman" w:hAnsi="Times New Roman" w:cs="Times New Roman"/>
                <w:sz w:val="28"/>
                <w:szCs w:val="21"/>
              </w:rPr>
            </w:pPr>
            <w:r>
              <w:rPr>
                <w:rFonts w:ascii="Times New Roman" w:hAnsi="Times New Roman" w:cs="Times New Roman"/>
                <w:sz w:val="28"/>
                <w:szCs w:val="21"/>
              </w:rPr>
              <w:t xml:space="preserve">2027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8628AA" w:rsidRDefault="008628AA" w:rsidP="008628AA">
            <w:pPr>
              <w:pStyle w:val="a3"/>
              <w:ind w:left="0"/>
              <w:rPr>
                <w:rFonts w:ascii="Times New Roman" w:hAnsi="Times New Roman" w:cs="Times New Roman"/>
                <w:sz w:val="28"/>
                <w:szCs w:val="21"/>
              </w:rPr>
            </w:pPr>
            <w:r>
              <w:rPr>
                <w:rFonts w:ascii="Times New Roman" w:hAnsi="Times New Roman" w:cs="Times New Roman"/>
                <w:sz w:val="28"/>
                <w:szCs w:val="21"/>
              </w:rPr>
              <w:t xml:space="preserve">2028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8628AA" w:rsidRDefault="008628AA" w:rsidP="008628AA">
            <w:pPr>
              <w:pStyle w:val="a3"/>
              <w:ind w:left="0"/>
              <w:rPr>
                <w:rFonts w:ascii="Times New Roman" w:hAnsi="Times New Roman" w:cs="Times New Roman"/>
                <w:sz w:val="28"/>
                <w:szCs w:val="21"/>
              </w:rPr>
            </w:pPr>
            <w:r>
              <w:rPr>
                <w:rFonts w:ascii="Times New Roman" w:hAnsi="Times New Roman" w:cs="Times New Roman"/>
                <w:sz w:val="28"/>
                <w:szCs w:val="21"/>
              </w:rPr>
              <w:t xml:space="preserve">2029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8628AA" w:rsidRDefault="008628AA" w:rsidP="008628AA">
            <w:pPr>
              <w:pStyle w:val="a3"/>
              <w:ind w:left="0"/>
              <w:rPr>
                <w:rFonts w:ascii="Times New Roman" w:hAnsi="Times New Roman" w:cs="Times New Roman"/>
                <w:sz w:val="28"/>
                <w:szCs w:val="21"/>
              </w:rPr>
            </w:pPr>
            <w:r>
              <w:rPr>
                <w:rFonts w:ascii="Times New Roman" w:hAnsi="Times New Roman" w:cs="Times New Roman"/>
                <w:sz w:val="28"/>
                <w:szCs w:val="21"/>
              </w:rPr>
              <w:t xml:space="preserve">2030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8628AA" w:rsidRPr="002C2154" w:rsidRDefault="008628AA" w:rsidP="008628AA">
            <w:pPr>
              <w:pStyle w:val="a3"/>
              <w:ind w:left="0"/>
              <w:rPr>
                <w:rFonts w:ascii="Times New Roman" w:hAnsi="Times New Roman" w:cs="Times New Roman"/>
                <w:sz w:val="28"/>
                <w:szCs w:val="21"/>
              </w:rPr>
            </w:pPr>
            <w:r>
              <w:rPr>
                <w:rFonts w:ascii="Times New Roman" w:hAnsi="Times New Roman" w:cs="Times New Roman"/>
                <w:sz w:val="28"/>
                <w:szCs w:val="21"/>
              </w:rPr>
              <w:t xml:space="preserve">2031 – 300,00 </w:t>
            </w:r>
            <w:r w:rsidRPr="002C2154">
              <w:rPr>
                <w:rFonts w:ascii="Times New Roman" w:hAnsi="Times New Roman" w:cs="Times New Roman"/>
                <w:sz w:val="28"/>
                <w:szCs w:val="21"/>
              </w:rPr>
              <w:t>тыс. руб.</w:t>
            </w:r>
          </w:p>
        </w:tc>
      </w:tr>
      <w:tr w:rsidR="008628AA" w:rsidTr="008628AA">
        <w:trPr>
          <w:trHeight w:val="989"/>
        </w:trPr>
        <w:tc>
          <w:tcPr>
            <w:tcW w:w="2684" w:type="dxa"/>
          </w:tcPr>
          <w:p w:rsidR="008628AA" w:rsidRPr="002C2154" w:rsidRDefault="008628AA" w:rsidP="008628AA">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 xml:space="preserve">Ожидаемые результаты реализации </w:t>
            </w:r>
            <w:r w:rsidRPr="002C2154">
              <w:rPr>
                <w:rFonts w:ascii="Times New Roman" w:eastAsia="Times New Roman" w:hAnsi="Times New Roman" w:cs="Times New Roman"/>
                <w:sz w:val="28"/>
                <w:szCs w:val="35"/>
                <w:lang w:eastAsia="ru-RU"/>
              </w:rPr>
              <w:lastRenderedPageBreak/>
              <w:t>программы</w:t>
            </w:r>
          </w:p>
        </w:tc>
        <w:tc>
          <w:tcPr>
            <w:tcW w:w="7523" w:type="dxa"/>
          </w:tcPr>
          <w:p w:rsidR="008628AA" w:rsidRDefault="008628AA" w:rsidP="008628AA">
            <w:pPr>
              <w:pStyle w:val="a3"/>
              <w:numPr>
                <w:ilvl w:val="0"/>
                <w:numId w:val="5"/>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lastRenderedPageBreak/>
              <w:t>Технологические результаты:</w:t>
            </w:r>
          </w:p>
          <w:p w:rsidR="008628AA" w:rsidRPr="00844EB8" w:rsidRDefault="008628AA" w:rsidP="008628AA">
            <w:pPr>
              <w:pStyle w:val="a3"/>
              <w:numPr>
                <w:ilvl w:val="1"/>
                <w:numId w:val="5"/>
              </w:numPr>
              <w:tabs>
                <w:tab w:val="left" w:pos="601"/>
              </w:tabs>
              <w:ind w:left="0" w:firstLine="0"/>
              <w:jc w:val="both"/>
              <w:rPr>
                <w:rFonts w:ascii="Times New Roman" w:hAnsi="Times New Roman" w:cs="Times New Roman"/>
                <w:sz w:val="28"/>
                <w:szCs w:val="21"/>
              </w:rPr>
            </w:pPr>
            <w:r w:rsidRPr="00844EB8">
              <w:rPr>
                <w:rFonts w:ascii="Times New Roman" w:hAnsi="Times New Roman" w:cs="Times New Roman"/>
                <w:sz w:val="28"/>
                <w:szCs w:val="21"/>
              </w:rPr>
              <w:t>повышение надежности работы системы коммунальной инфраструктуры;</w:t>
            </w:r>
          </w:p>
          <w:p w:rsidR="008628AA" w:rsidRPr="002C2154" w:rsidRDefault="008628AA" w:rsidP="008628AA">
            <w:pPr>
              <w:pStyle w:val="a3"/>
              <w:numPr>
                <w:ilvl w:val="1"/>
                <w:numId w:val="5"/>
              </w:numPr>
              <w:tabs>
                <w:tab w:val="left" w:pos="601"/>
              </w:tabs>
              <w:ind w:left="0" w:firstLine="0"/>
              <w:jc w:val="both"/>
              <w:rPr>
                <w:rFonts w:ascii="Times New Roman" w:hAnsi="Times New Roman" w:cs="Times New Roman"/>
                <w:sz w:val="28"/>
                <w:szCs w:val="21"/>
              </w:rPr>
            </w:pPr>
            <w:r>
              <w:rPr>
                <w:rFonts w:ascii="Times New Roman" w:hAnsi="Times New Roman" w:cs="Times New Roman"/>
                <w:sz w:val="28"/>
                <w:szCs w:val="21"/>
              </w:rPr>
              <w:lastRenderedPageBreak/>
              <w:t>п</w:t>
            </w:r>
            <w:r w:rsidRPr="002C2154">
              <w:rPr>
                <w:rFonts w:ascii="Times New Roman" w:hAnsi="Times New Roman" w:cs="Times New Roman"/>
                <w:sz w:val="28"/>
                <w:szCs w:val="21"/>
              </w:rPr>
              <w:t>овышение эффективности использования систем коммунальной инфраструктуры;</w:t>
            </w:r>
          </w:p>
          <w:p w:rsidR="008628AA" w:rsidRPr="002C2154" w:rsidRDefault="008628AA" w:rsidP="008628AA">
            <w:pPr>
              <w:pStyle w:val="a3"/>
              <w:numPr>
                <w:ilvl w:val="1"/>
                <w:numId w:val="5"/>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обеспечение устойчивости системы коммунальной инфраструктуры </w:t>
            </w:r>
            <w:r>
              <w:rPr>
                <w:rFonts w:ascii="Times New Roman" w:hAnsi="Times New Roman" w:cs="Times New Roman"/>
                <w:sz w:val="28"/>
                <w:szCs w:val="21"/>
              </w:rPr>
              <w:t xml:space="preserve">Сельского </w:t>
            </w:r>
            <w:r w:rsidRPr="002C2154">
              <w:rPr>
                <w:rFonts w:ascii="Times New Roman" w:hAnsi="Times New Roman" w:cs="Times New Roman"/>
                <w:sz w:val="28"/>
                <w:szCs w:val="21"/>
              </w:rPr>
              <w:t>поселения;</w:t>
            </w:r>
          </w:p>
          <w:p w:rsidR="008628AA" w:rsidRPr="002C2154" w:rsidRDefault="008628AA" w:rsidP="008628AA">
            <w:pPr>
              <w:pStyle w:val="a3"/>
              <w:numPr>
                <w:ilvl w:val="1"/>
                <w:numId w:val="5"/>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обеспечение потребителей коммунальными услугами в необходимом объеме;</w:t>
            </w:r>
          </w:p>
          <w:p w:rsidR="008628AA" w:rsidRPr="002C2154" w:rsidRDefault="008628AA" w:rsidP="008628AA">
            <w:pPr>
              <w:pStyle w:val="a3"/>
              <w:numPr>
                <w:ilvl w:val="1"/>
                <w:numId w:val="5"/>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оптимизация управления электроснабжением </w:t>
            </w:r>
            <w:r>
              <w:rPr>
                <w:rFonts w:ascii="Times New Roman" w:hAnsi="Times New Roman" w:cs="Times New Roman"/>
                <w:sz w:val="28"/>
                <w:szCs w:val="21"/>
              </w:rPr>
              <w:t xml:space="preserve">Сельского </w:t>
            </w:r>
            <w:r w:rsidRPr="002C2154">
              <w:rPr>
                <w:rFonts w:ascii="Times New Roman" w:hAnsi="Times New Roman" w:cs="Times New Roman"/>
                <w:sz w:val="28"/>
                <w:szCs w:val="21"/>
              </w:rPr>
              <w:t>поселения;</w:t>
            </w:r>
          </w:p>
          <w:p w:rsidR="008628AA" w:rsidRPr="002C2154" w:rsidRDefault="008628AA" w:rsidP="008628AA">
            <w:pPr>
              <w:pStyle w:val="a3"/>
              <w:numPr>
                <w:ilvl w:val="1"/>
                <w:numId w:val="5"/>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внедрение энергосберегающих технологий;</w:t>
            </w:r>
          </w:p>
          <w:p w:rsidR="008628AA" w:rsidRPr="002C2154" w:rsidRDefault="008628AA" w:rsidP="008628AA">
            <w:pPr>
              <w:pStyle w:val="a3"/>
              <w:numPr>
                <w:ilvl w:val="1"/>
                <w:numId w:val="5"/>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снижение удельного расхода электроэнергии для выработки энергоресурсов;</w:t>
            </w:r>
          </w:p>
          <w:p w:rsidR="008628AA" w:rsidRPr="002C2154" w:rsidRDefault="008628AA" w:rsidP="008628AA">
            <w:pPr>
              <w:pStyle w:val="a3"/>
              <w:numPr>
                <w:ilvl w:val="1"/>
                <w:numId w:val="5"/>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снижение потерь коммунальных ресурсов.</w:t>
            </w:r>
          </w:p>
          <w:p w:rsidR="008628AA" w:rsidRPr="002C2154" w:rsidRDefault="008628AA" w:rsidP="008628AA">
            <w:pPr>
              <w:pStyle w:val="a3"/>
              <w:numPr>
                <w:ilvl w:val="0"/>
                <w:numId w:val="5"/>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Социальные результаты:</w:t>
            </w:r>
          </w:p>
          <w:p w:rsidR="008628AA" w:rsidRPr="002C2154" w:rsidRDefault="008628AA" w:rsidP="008628AA">
            <w:pPr>
              <w:pStyle w:val="a3"/>
              <w:numPr>
                <w:ilvl w:val="1"/>
                <w:numId w:val="5"/>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обеспечение полным комплексом жилищно-коммунальных услуг жителей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p w:rsidR="008628AA" w:rsidRPr="002C2154" w:rsidRDefault="008628AA" w:rsidP="008628AA">
            <w:pPr>
              <w:pStyle w:val="a3"/>
              <w:numPr>
                <w:ilvl w:val="1"/>
                <w:numId w:val="5"/>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повышение надежности и качества предоставления коммунальных услуг;</w:t>
            </w:r>
          </w:p>
          <w:p w:rsidR="008628AA" w:rsidRPr="002C2154" w:rsidRDefault="008628AA" w:rsidP="008628AA">
            <w:pPr>
              <w:pStyle w:val="a3"/>
              <w:numPr>
                <w:ilvl w:val="1"/>
                <w:numId w:val="5"/>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рациональное использование природных ресурсов.</w:t>
            </w:r>
          </w:p>
          <w:p w:rsidR="008628AA" w:rsidRPr="002C2154" w:rsidRDefault="008628AA" w:rsidP="008628AA">
            <w:pPr>
              <w:pStyle w:val="a3"/>
              <w:numPr>
                <w:ilvl w:val="0"/>
                <w:numId w:val="5"/>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Экономические результаты:</w:t>
            </w:r>
          </w:p>
          <w:p w:rsidR="008628AA" w:rsidRPr="002C2154" w:rsidRDefault="008628AA" w:rsidP="008628AA">
            <w:pPr>
              <w:pStyle w:val="a3"/>
              <w:numPr>
                <w:ilvl w:val="1"/>
                <w:numId w:val="5"/>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повышение эффективности финансово хозяйственной деятельности предприятий коммунального комплекса;</w:t>
            </w:r>
          </w:p>
          <w:p w:rsidR="008628AA" w:rsidRPr="002C2154" w:rsidRDefault="008628AA" w:rsidP="008628AA">
            <w:pPr>
              <w:pStyle w:val="a3"/>
              <w:numPr>
                <w:ilvl w:val="1"/>
                <w:numId w:val="5"/>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плановое развитие коммунальной инфраструктуры в соответствии с документами территориального планирования развития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p w:rsidR="008628AA" w:rsidRPr="002C2154" w:rsidRDefault="008628AA" w:rsidP="008628AA">
            <w:pPr>
              <w:pStyle w:val="a3"/>
              <w:numPr>
                <w:ilvl w:val="1"/>
                <w:numId w:val="5"/>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повышение инвестиционной привлекательности организаций коммунального комплекса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tc>
      </w:tr>
    </w:tbl>
    <w:p w:rsidR="00E87BCE" w:rsidRPr="00FC6DE5" w:rsidRDefault="00E87BCE" w:rsidP="008628AA">
      <w:pPr>
        <w:spacing w:after="0" w:line="240" w:lineRule="auto"/>
        <w:ind w:firstLine="709"/>
        <w:rPr>
          <w:rFonts w:ascii="Times New Roman" w:hAnsi="Times New Roman" w:cs="Times New Roman"/>
          <w:sz w:val="28"/>
          <w:szCs w:val="28"/>
        </w:rPr>
      </w:pPr>
    </w:p>
    <w:p w:rsidR="00E87BCE" w:rsidRPr="00FC6DE5" w:rsidRDefault="009F3BA0" w:rsidP="008628AA">
      <w:pPr>
        <w:pStyle w:val="a3"/>
        <w:numPr>
          <w:ilvl w:val="0"/>
          <w:numId w:val="6"/>
        </w:numPr>
        <w:tabs>
          <w:tab w:val="left" w:pos="426"/>
        </w:tabs>
        <w:spacing w:after="0" w:line="240" w:lineRule="auto"/>
        <w:ind w:left="0" w:firstLine="0"/>
        <w:jc w:val="center"/>
        <w:rPr>
          <w:rFonts w:ascii="Times New Roman" w:hAnsi="Times New Roman" w:cs="Times New Roman"/>
          <w:b/>
          <w:sz w:val="28"/>
          <w:szCs w:val="28"/>
        </w:rPr>
      </w:pPr>
      <w:r w:rsidRPr="00FC6DE5">
        <w:rPr>
          <w:rFonts w:ascii="Times New Roman" w:hAnsi="Times New Roman" w:cs="Times New Roman"/>
          <w:b/>
          <w:sz w:val="28"/>
          <w:szCs w:val="28"/>
        </w:rPr>
        <w:t xml:space="preserve">2. </w:t>
      </w:r>
      <w:r w:rsidRPr="008628AA">
        <w:rPr>
          <w:rFonts w:ascii="Times New Roman" w:eastAsia="Times New Roman" w:hAnsi="Times New Roman" w:cs="Times New Roman"/>
          <w:b/>
          <w:sz w:val="28"/>
          <w:szCs w:val="28"/>
          <w:lang w:eastAsia="ru-RU"/>
        </w:rPr>
        <w:t>Характеристика</w:t>
      </w:r>
      <w:r w:rsidRPr="00FC6DE5">
        <w:rPr>
          <w:rFonts w:ascii="Times New Roman" w:hAnsi="Times New Roman" w:cs="Times New Roman"/>
          <w:b/>
          <w:sz w:val="28"/>
          <w:szCs w:val="28"/>
        </w:rPr>
        <w:t xml:space="preserve"> существующего состояния систем коммунальной инфраструктуры</w:t>
      </w:r>
    </w:p>
    <w:p w:rsidR="00E87BCE" w:rsidRPr="00FC6DE5" w:rsidRDefault="00E87BCE" w:rsidP="008628AA">
      <w:pPr>
        <w:spacing w:after="0" w:line="240" w:lineRule="auto"/>
        <w:rPr>
          <w:rFonts w:ascii="Times New Roman" w:hAnsi="Times New Roman" w:cs="Times New Roman"/>
          <w:b/>
          <w:sz w:val="28"/>
          <w:szCs w:val="28"/>
        </w:rPr>
      </w:pPr>
    </w:p>
    <w:p w:rsidR="005B2D43" w:rsidRPr="008628AA" w:rsidRDefault="009F3BA0" w:rsidP="008628AA">
      <w:pPr>
        <w:pStyle w:val="a3"/>
        <w:numPr>
          <w:ilvl w:val="1"/>
          <w:numId w:val="6"/>
        </w:numPr>
        <w:tabs>
          <w:tab w:val="left" w:pos="142"/>
          <w:tab w:val="left" w:pos="567"/>
        </w:tabs>
        <w:spacing w:after="0" w:line="240" w:lineRule="auto"/>
        <w:ind w:left="0" w:firstLine="0"/>
        <w:jc w:val="center"/>
        <w:rPr>
          <w:rFonts w:ascii="Times New Roman" w:hAnsi="Times New Roman" w:cs="Times New Roman"/>
          <w:b/>
          <w:sz w:val="28"/>
          <w:szCs w:val="24"/>
        </w:rPr>
      </w:pPr>
      <w:r w:rsidRPr="008628AA">
        <w:rPr>
          <w:rFonts w:ascii="Times New Roman" w:hAnsi="Times New Roman" w:cs="Times New Roman"/>
          <w:b/>
          <w:sz w:val="28"/>
          <w:szCs w:val="24"/>
        </w:rPr>
        <w:t>Характеристика систем водоснабжения</w:t>
      </w:r>
    </w:p>
    <w:p w:rsidR="00B72DAF" w:rsidRPr="00B72DAF" w:rsidRDefault="00B72DAF" w:rsidP="008628AA">
      <w:pPr>
        <w:spacing w:after="0" w:line="240" w:lineRule="auto"/>
        <w:jc w:val="center"/>
        <w:rPr>
          <w:rFonts w:ascii="Times New Roman" w:hAnsi="Times New Roman" w:cs="Times New Roman"/>
          <w:b/>
          <w:sz w:val="28"/>
          <w:szCs w:val="24"/>
        </w:rPr>
      </w:pPr>
    </w:p>
    <w:p w:rsidR="005B2D43" w:rsidRDefault="005B2D43" w:rsidP="00B72DAF">
      <w:pPr>
        <w:spacing w:after="0" w:line="360" w:lineRule="auto"/>
        <w:ind w:firstLine="709"/>
        <w:jc w:val="both"/>
        <w:rPr>
          <w:rFonts w:ascii="Times New Roman" w:hAnsi="Times New Roman" w:cs="Times New Roman"/>
          <w:sz w:val="28"/>
          <w:szCs w:val="28"/>
        </w:rPr>
      </w:pPr>
      <w:r w:rsidRPr="005B2D43">
        <w:rPr>
          <w:rFonts w:ascii="Times New Roman" w:hAnsi="Times New Roman" w:cs="Times New Roman"/>
          <w:sz w:val="28"/>
          <w:szCs w:val="28"/>
        </w:rPr>
        <w:t xml:space="preserve">Водоснабжение в населённых пунктах </w:t>
      </w:r>
      <w:proofErr w:type="spellStart"/>
      <w:r w:rsidRPr="005B2D43">
        <w:rPr>
          <w:rFonts w:ascii="Times New Roman" w:hAnsi="Times New Roman" w:cs="Times New Roman"/>
          <w:sz w:val="28"/>
          <w:szCs w:val="28"/>
        </w:rPr>
        <w:t>Федосьевского</w:t>
      </w:r>
      <w:proofErr w:type="spellEnd"/>
      <w:r w:rsidRPr="005B2D43">
        <w:rPr>
          <w:rFonts w:ascii="Times New Roman" w:hAnsi="Times New Roman" w:cs="Times New Roman"/>
          <w:sz w:val="28"/>
          <w:szCs w:val="28"/>
        </w:rPr>
        <w:t xml:space="preserve"> сельского поселения осуществляется подземными водами из скважин и колодцев.</w:t>
      </w:r>
      <w:r>
        <w:rPr>
          <w:rFonts w:ascii="Times New Roman" w:hAnsi="Times New Roman" w:cs="Times New Roman"/>
          <w:sz w:val="28"/>
          <w:szCs w:val="28"/>
        </w:rPr>
        <w:t xml:space="preserve"> В таблице 1 приведены данные по скважинам. </w:t>
      </w:r>
    </w:p>
    <w:p w:rsidR="005B2D43" w:rsidRDefault="005B2D43" w:rsidP="005B2D43">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2475"/>
        <w:gridCol w:w="2711"/>
        <w:gridCol w:w="2242"/>
        <w:gridCol w:w="2709"/>
      </w:tblGrid>
      <w:tr w:rsidR="005B2D43" w:rsidRPr="005B2D43" w:rsidTr="005B2D43">
        <w:trPr>
          <w:trHeight w:val="20"/>
          <w:jc w:val="center"/>
        </w:trPr>
        <w:tc>
          <w:tcPr>
            <w:tcW w:w="1221" w:type="pct"/>
            <w:vAlign w:val="center"/>
          </w:tcPr>
          <w:p w:rsidR="005B2D43" w:rsidRPr="005B2D43" w:rsidRDefault="005B2D43" w:rsidP="008628AA">
            <w:pPr>
              <w:spacing w:after="0" w:line="240" w:lineRule="auto"/>
              <w:jc w:val="center"/>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Адрес</w:t>
            </w:r>
          </w:p>
        </w:tc>
        <w:tc>
          <w:tcPr>
            <w:tcW w:w="1337" w:type="pct"/>
            <w:vAlign w:val="center"/>
          </w:tcPr>
          <w:p w:rsidR="005B2D43" w:rsidRPr="005B2D43" w:rsidRDefault="005B2D43" w:rsidP="008628AA">
            <w:pPr>
              <w:spacing w:after="0" w:line="240" w:lineRule="auto"/>
              <w:jc w:val="center"/>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Глубина скважины, м</w:t>
            </w:r>
          </w:p>
        </w:tc>
        <w:tc>
          <w:tcPr>
            <w:tcW w:w="1106" w:type="pct"/>
            <w:vAlign w:val="center"/>
          </w:tcPr>
          <w:p w:rsidR="005B2D43" w:rsidRPr="005B2D43" w:rsidRDefault="005B2D43" w:rsidP="008628AA">
            <w:pPr>
              <w:spacing w:after="0" w:line="240" w:lineRule="auto"/>
              <w:jc w:val="center"/>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Марка насоса</w:t>
            </w:r>
          </w:p>
        </w:tc>
        <w:tc>
          <w:tcPr>
            <w:tcW w:w="1336" w:type="pct"/>
            <w:vAlign w:val="center"/>
          </w:tcPr>
          <w:p w:rsidR="005B2D43" w:rsidRPr="005B2D43" w:rsidRDefault="005B2D43" w:rsidP="008628AA">
            <w:pPr>
              <w:spacing w:after="0" w:line="240" w:lineRule="auto"/>
              <w:jc w:val="center"/>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Год ввода в эксплуатацию</w:t>
            </w:r>
          </w:p>
        </w:tc>
      </w:tr>
      <w:tr w:rsidR="005B2D43" w:rsidRPr="005B2D43" w:rsidTr="005B2D43">
        <w:trPr>
          <w:trHeight w:val="20"/>
          <w:jc w:val="center"/>
        </w:trPr>
        <w:tc>
          <w:tcPr>
            <w:tcW w:w="1221" w:type="pct"/>
            <w:vAlign w:val="center"/>
          </w:tcPr>
          <w:p w:rsidR="005B2D43" w:rsidRPr="005B2D43" w:rsidRDefault="005B2D43" w:rsidP="008628AA">
            <w:pPr>
              <w:spacing w:after="0" w:line="240" w:lineRule="auto"/>
              <w:jc w:val="center"/>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1</w:t>
            </w:r>
          </w:p>
        </w:tc>
        <w:tc>
          <w:tcPr>
            <w:tcW w:w="1337" w:type="pct"/>
            <w:vAlign w:val="center"/>
          </w:tcPr>
          <w:p w:rsidR="005B2D43" w:rsidRPr="005B2D43" w:rsidRDefault="005B2D43" w:rsidP="008628AA">
            <w:pPr>
              <w:spacing w:after="0" w:line="240" w:lineRule="auto"/>
              <w:jc w:val="center"/>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2</w:t>
            </w:r>
          </w:p>
        </w:tc>
        <w:tc>
          <w:tcPr>
            <w:tcW w:w="1106" w:type="pct"/>
            <w:vAlign w:val="center"/>
          </w:tcPr>
          <w:p w:rsidR="005B2D43" w:rsidRPr="005B2D43" w:rsidRDefault="005B2D43" w:rsidP="008628AA">
            <w:pPr>
              <w:spacing w:after="0" w:line="240" w:lineRule="auto"/>
              <w:jc w:val="center"/>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3</w:t>
            </w:r>
          </w:p>
        </w:tc>
        <w:tc>
          <w:tcPr>
            <w:tcW w:w="1336" w:type="pct"/>
            <w:vAlign w:val="center"/>
          </w:tcPr>
          <w:p w:rsidR="005B2D43" w:rsidRPr="005B2D43" w:rsidRDefault="005B2D43" w:rsidP="008628AA">
            <w:pPr>
              <w:spacing w:after="0" w:line="240" w:lineRule="auto"/>
              <w:jc w:val="center"/>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4</w:t>
            </w:r>
          </w:p>
        </w:tc>
      </w:tr>
      <w:tr w:rsidR="005B2D43" w:rsidRPr="005B2D43" w:rsidTr="005B2D43">
        <w:trPr>
          <w:trHeight w:val="20"/>
          <w:jc w:val="center"/>
        </w:trPr>
        <w:tc>
          <w:tcPr>
            <w:tcW w:w="1221" w:type="pct"/>
            <w:vAlign w:val="center"/>
          </w:tcPr>
          <w:p w:rsidR="005B2D43" w:rsidRPr="005B2D43" w:rsidRDefault="005B2D43" w:rsidP="005B2D43">
            <w:pPr>
              <w:spacing w:after="0" w:line="240" w:lineRule="auto"/>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 xml:space="preserve">с. </w:t>
            </w:r>
            <w:proofErr w:type="spellStart"/>
            <w:r w:rsidRPr="005B2D43">
              <w:rPr>
                <w:rFonts w:ascii="Times New Roman" w:eastAsia="Times New Roman" w:hAnsi="Times New Roman" w:cs="Times New Roman"/>
                <w:sz w:val="24"/>
                <w:szCs w:val="24"/>
                <w:lang w:eastAsia="ru-RU"/>
              </w:rPr>
              <w:t>Федосьевка</w:t>
            </w:r>
            <w:proofErr w:type="spellEnd"/>
          </w:p>
          <w:p w:rsidR="005B2D43" w:rsidRPr="005B2D43" w:rsidRDefault="005B2D43" w:rsidP="005B2D43">
            <w:pPr>
              <w:spacing w:after="0" w:line="240" w:lineRule="auto"/>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ул. Советская</w:t>
            </w:r>
          </w:p>
        </w:tc>
        <w:tc>
          <w:tcPr>
            <w:tcW w:w="1337" w:type="pct"/>
            <w:vAlign w:val="center"/>
          </w:tcPr>
          <w:p w:rsidR="005B2D43" w:rsidRPr="005B2D43" w:rsidRDefault="005B2D43" w:rsidP="005B2D43">
            <w:pPr>
              <w:spacing w:after="0" w:line="240" w:lineRule="auto"/>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29</w:t>
            </w:r>
          </w:p>
        </w:tc>
        <w:tc>
          <w:tcPr>
            <w:tcW w:w="1106" w:type="pct"/>
            <w:vAlign w:val="center"/>
          </w:tcPr>
          <w:p w:rsidR="005B2D43" w:rsidRPr="005B2D43" w:rsidRDefault="005B2D43" w:rsidP="005B2D43">
            <w:pPr>
              <w:spacing w:after="0" w:line="240" w:lineRule="auto"/>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Протон-2</w:t>
            </w:r>
          </w:p>
        </w:tc>
        <w:tc>
          <w:tcPr>
            <w:tcW w:w="1336" w:type="pct"/>
            <w:vAlign w:val="center"/>
          </w:tcPr>
          <w:p w:rsidR="005B2D43" w:rsidRPr="005B2D43" w:rsidRDefault="005B2D43" w:rsidP="005B2D43">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2011 г"/>
              </w:smartTagPr>
              <w:r w:rsidRPr="005B2D43">
                <w:rPr>
                  <w:rFonts w:ascii="Times New Roman" w:eastAsia="Times New Roman" w:hAnsi="Times New Roman" w:cs="Times New Roman"/>
                  <w:sz w:val="24"/>
                  <w:szCs w:val="24"/>
                  <w:lang w:eastAsia="ru-RU"/>
                </w:rPr>
                <w:t>2011 г</w:t>
              </w:r>
            </w:smartTag>
            <w:r w:rsidRPr="005B2D43">
              <w:rPr>
                <w:rFonts w:ascii="Times New Roman" w:eastAsia="Times New Roman" w:hAnsi="Times New Roman" w:cs="Times New Roman"/>
                <w:sz w:val="24"/>
                <w:szCs w:val="24"/>
                <w:lang w:eastAsia="ru-RU"/>
              </w:rPr>
              <w:t>.</w:t>
            </w:r>
          </w:p>
        </w:tc>
      </w:tr>
      <w:tr w:rsidR="005B2D43" w:rsidRPr="005B2D43" w:rsidTr="005B2D43">
        <w:trPr>
          <w:trHeight w:val="20"/>
          <w:jc w:val="center"/>
        </w:trPr>
        <w:tc>
          <w:tcPr>
            <w:tcW w:w="1221" w:type="pct"/>
            <w:vAlign w:val="center"/>
          </w:tcPr>
          <w:p w:rsidR="005B2D43" w:rsidRPr="005B2D43" w:rsidRDefault="005B2D43" w:rsidP="005B2D43">
            <w:pPr>
              <w:spacing w:after="0" w:line="240" w:lineRule="auto"/>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 xml:space="preserve">с. </w:t>
            </w:r>
            <w:proofErr w:type="spellStart"/>
            <w:r w:rsidRPr="005B2D43">
              <w:rPr>
                <w:rFonts w:ascii="Times New Roman" w:eastAsia="Times New Roman" w:hAnsi="Times New Roman" w:cs="Times New Roman"/>
                <w:sz w:val="24"/>
                <w:szCs w:val="24"/>
                <w:lang w:eastAsia="ru-RU"/>
              </w:rPr>
              <w:t>Федосьевка</w:t>
            </w:r>
            <w:proofErr w:type="spellEnd"/>
          </w:p>
          <w:p w:rsidR="005B2D43" w:rsidRPr="005B2D43" w:rsidRDefault="005B2D43" w:rsidP="005B2D43">
            <w:pPr>
              <w:spacing w:after="0" w:line="240" w:lineRule="auto"/>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ул. Юбилейная</w:t>
            </w:r>
          </w:p>
        </w:tc>
        <w:tc>
          <w:tcPr>
            <w:tcW w:w="1337" w:type="pct"/>
            <w:vAlign w:val="center"/>
          </w:tcPr>
          <w:p w:rsidR="005B2D43" w:rsidRPr="005B2D43" w:rsidRDefault="005B2D43" w:rsidP="005B2D43">
            <w:pPr>
              <w:spacing w:after="0" w:line="240" w:lineRule="auto"/>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30</w:t>
            </w:r>
          </w:p>
        </w:tc>
        <w:tc>
          <w:tcPr>
            <w:tcW w:w="1106" w:type="pct"/>
            <w:vAlign w:val="center"/>
          </w:tcPr>
          <w:p w:rsidR="005B2D43" w:rsidRPr="005B2D43" w:rsidRDefault="005B2D43" w:rsidP="005B2D43">
            <w:pPr>
              <w:spacing w:after="0" w:line="240" w:lineRule="auto"/>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Протон-2</w:t>
            </w:r>
          </w:p>
        </w:tc>
        <w:tc>
          <w:tcPr>
            <w:tcW w:w="1336" w:type="pct"/>
            <w:vAlign w:val="center"/>
          </w:tcPr>
          <w:p w:rsidR="005B2D43" w:rsidRPr="005B2D43" w:rsidRDefault="005B2D43" w:rsidP="005B2D43">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2012 г"/>
              </w:smartTagPr>
              <w:r w:rsidRPr="005B2D43">
                <w:rPr>
                  <w:rFonts w:ascii="Times New Roman" w:eastAsia="Times New Roman" w:hAnsi="Times New Roman" w:cs="Times New Roman"/>
                  <w:sz w:val="24"/>
                  <w:szCs w:val="24"/>
                  <w:lang w:eastAsia="ru-RU"/>
                </w:rPr>
                <w:t>2012 г</w:t>
              </w:r>
            </w:smartTag>
            <w:r w:rsidRPr="005B2D43">
              <w:rPr>
                <w:rFonts w:ascii="Times New Roman" w:eastAsia="Times New Roman" w:hAnsi="Times New Roman" w:cs="Times New Roman"/>
                <w:sz w:val="24"/>
                <w:szCs w:val="24"/>
                <w:lang w:eastAsia="ru-RU"/>
              </w:rPr>
              <w:t>.</w:t>
            </w:r>
          </w:p>
        </w:tc>
      </w:tr>
      <w:tr w:rsidR="005B2D43" w:rsidRPr="005B2D43" w:rsidTr="005B2D43">
        <w:trPr>
          <w:trHeight w:val="20"/>
          <w:jc w:val="center"/>
        </w:trPr>
        <w:tc>
          <w:tcPr>
            <w:tcW w:w="1221" w:type="pct"/>
            <w:vAlign w:val="center"/>
          </w:tcPr>
          <w:p w:rsidR="005B2D43" w:rsidRPr="005B2D43" w:rsidRDefault="005B2D43" w:rsidP="005B2D43">
            <w:pPr>
              <w:spacing w:after="0" w:line="240" w:lineRule="auto"/>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lastRenderedPageBreak/>
              <w:t xml:space="preserve">с. Бурлит </w:t>
            </w:r>
          </w:p>
          <w:p w:rsidR="005B2D43" w:rsidRPr="005B2D43" w:rsidRDefault="005B2D43" w:rsidP="005B2D43">
            <w:pPr>
              <w:spacing w:after="0" w:line="240" w:lineRule="auto"/>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ул. Набережная</w:t>
            </w:r>
          </w:p>
        </w:tc>
        <w:tc>
          <w:tcPr>
            <w:tcW w:w="1337" w:type="pct"/>
            <w:vAlign w:val="center"/>
          </w:tcPr>
          <w:p w:rsidR="005B2D43" w:rsidRPr="005B2D43" w:rsidRDefault="005B2D43" w:rsidP="005B2D43">
            <w:pPr>
              <w:spacing w:after="0" w:line="240" w:lineRule="auto"/>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30</w:t>
            </w:r>
          </w:p>
        </w:tc>
        <w:tc>
          <w:tcPr>
            <w:tcW w:w="1106" w:type="pct"/>
            <w:vAlign w:val="center"/>
          </w:tcPr>
          <w:p w:rsidR="005B2D43" w:rsidRPr="005B2D43" w:rsidRDefault="005B2D43" w:rsidP="005B2D43">
            <w:pPr>
              <w:spacing w:after="0" w:line="240" w:lineRule="auto"/>
              <w:rPr>
                <w:rFonts w:ascii="Times New Roman" w:eastAsia="Times New Roman" w:hAnsi="Times New Roman" w:cs="Times New Roman"/>
                <w:sz w:val="24"/>
                <w:szCs w:val="24"/>
                <w:lang w:eastAsia="ru-RU"/>
              </w:rPr>
            </w:pPr>
            <w:r w:rsidRPr="005B2D43">
              <w:rPr>
                <w:rFonts w:ascii="Times New Roman" w:eastAsia="Times New Roman" w:hAnsi="Times New Roman" w:cs="Times New Roman"/>
                <w:sz w:val="24"/>
                <w:szCs w:val="24"/>
                <w:lang w:eastAsia="ru-RU"/>
              </w:rPr>
              <w:t>Протон-2</w:t>
            </w:r>
          </w:p>
        </w:tc>
        <w:tc>
          <w:tcPr>
            <w:tcW w:w="1336" w:type="pct"/>
            <w:vAlign w:val="center"/>
          </w:tcPr>
          <w:p w:rsidR="005B2D43" w:rsidRPr="005B2D43" w:rsidRDefault="005B2D43" w:rsidP="005B2D43">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2011 г"/>
              </w:smartTagPr>
              <w:r w:rsidRPr="005B2D43">
                <w:rPr>
                  <w:rFonts w:ascii="Times New Roman" w:eastAsia="Times New Roman" w:hAnsi="Times New Roman" w:cs="Times New Roman"/>
                  <w:sz w:val="24"/>
                  <w:szCs w:val="24"/>
                  <w:lang w:eastAsia="ru-RU"/>
                </w:rPr>
                <w:t>2011 г</w:t>
              </w:r>
            </w:smartTag>
            <w:r w:rsidRPr="005B2D43">
              <w:rPr>
                <w:rFonts w:ascii="Times New Roman" w:eastAsia="Times New Roman" w:hAnsi="Times New Roman" w:cs="Times New Roman"/>
                <w:sz w:val="24"/>
                <w:szCs w:val="24"/>
                <w:lang w:eastAsia="ru-RU"/>
              </w:rPr>
              <w:t>.</w:t>
            </w:r>
          </w:p>
        </w:tc>
      </w:tr>
    </w:tbl>
    <w:p w:rsidR="00FC6FD5" w:rsidRDefault="00FC6FD5" w:rsidP="008628AA">
      <w:pPr>
        <w:spacing w:after="0" w:line="240" w:lineRule="auto"/>
        <w:ind w:firstLine="709"/>
        <w:jc w:val="both"/>
        <w:rPr>
          <w:rFonts w:ascii="Times New Roman" w:hAnsi="Times New Roman" w:cs="Times New Roman"/>
          <w:sz w:val="28"/>
          <w:szCs w:val="28"/>
        </w:rPr>
      </w:pPr>
    </w:p>
    <w:p w:rsidR="005B2D43" w:rsidRPr="008628AA" w:rsidRDefault="005B2D43" w:rsidP="005B2D43">
      <w:pPr>
        <w:spacing w:after="0" w:line="360" w:lineRule="auto"/>
        <w:ind w:firstLine="709"/>
        <w:jc w:val="both"/>
        <w:rPr>
          <w:rFonts w:ascii="Times New Roman" w:hAnsi="Times New Roman" w:cs="Times New Roman"/>
          <w:i/>
          <w:sz w:val="28"/>
          <w:szCs w:val="28"/>
          <w:u w:val="single"/>
        </w:rPr>
      </w:pPr>
      <w:r w:rsidRPr="008628AA">
        <w:rPr>
          <w:rFonts w:ascii="Times New Roman" w:hAnsi="Times New Roman" w:cs="Times New Roman"/>
          <w:i/>
          <w:sz w:val="28"/>
          <w:szCs w:val="28"/>
          <w:u w:val="single"/>
        </w:rPr>
        <w:t xml:space="preserve">с. </w:t>
      </w:r>
      <w:proofErr w:type="spellStart"/>
      <w:r w:rsidRPr="008628AA">
        <w:rPr>
          <w:rFonts w:ascii="Times New Roman" w:hAnsi="Times New Roman" w:cs="Times New Roman"/>
          <w:i/>
          <w:sz w:val="28"/>
          <w:szCs w:val="28"/>
          <w:u w:val="single"/>
        </w:rPr>
        <w:t>Федосьевка</w:t>
      </w:r>
      <w:proofErr w:type="spellEnd"/>
      <w:r w:rsidR="00FC6FD5" w:rsidRPr="008628AA">
        <w:rPr>
          <w:rFonts w:ascii="Times New Roman" w:hAnsi="Times New Roman" w:cs="Times New Roman"/>
          <w:i/>
          <w:sz w:val="28"/>
          <w:szCs w:val="28"/>
          <w:u w:val="single"/>
        </w:rPr>
        <w:t>:</w:t>
      </w:r>
    </w:p>
    <w:p w:rsidR="005B2D43" w:rsidRPr="005B2D43" w:rsidRDefault="005B2D43" w:rsidP="005B2D43">
      <w:pPr>
        <w:spacing w:after="0" w:line="360" w:lineRule="auto"/>
        <w:ind w:firstLine="709"/>
        <w:jc w:val="both"/>
        <w:rPr>
          <w:rFonts w:ascii="Times New Roman" w:hAnsi="Times New Roman" w:cs="Times New Roman"/>
          <w:sz w:val="28"/>
          <w:szCs w:val="28"/>
        </w:rPr>
      </w:pPr>
      <w:r w:rsidRPr="005B2D43">
        <w:rPr>
          <w:rFonts w:ascii="Times New Roman" w:hAnsi="Times New Roman" w:cs="Times New Roman"/>
          <w:sz w:val="28"/>
          <w:szCs w:val="28"/>
        </w:rPr>
        <w:t xml:space="preserve">В селе две водозаборные скважины и колодцы. Сооружений очистки и обеззараживания нет. Контроля над качеством воды, закачиваемой из скважин, нет. По неофициально проведённым исследованиям, вода из скважин соответствует требованиям СанПиН 2.1.4.1175-02 «Питьевая вода. Гигиенические требования к качеству воды нецентрализованных систем питьевого водоснабжения. Контроль качества». </w:t>
      </w:r>
    </w:p>
    <w:p w:rsidR="005B2D43" w:rsidRPr="008628AA" w:rsidRDefault="005B2D43" w:rsidP="005B2D43">
      <w:pPr>
        <w:spacing w:after="0" w:line="360" w:lineRule="auto"/>
        <w:ind w:firstLine="709"/>
        <w:jc w:val="both"/>
        <w:rPr>
          <w:rFonts w:ascii="Times New Roman" w:hAnsi="Times New Roman" w:cs="Times New Roman"/>
          <w:i/>
          <w:sz w:val="28"/>
          <w:szCs w:val="28"/>
          <w:u w:val="single"/>
        </w:rPr>
      </w:pPr>
      <w:r w:rsidRPr="008628AA">
        <w:rPr>
          <w:rFonts w:ascii="Times New Roman" w:hAnsi="Times New Roman" w:cs="Times New Roman"/>
          <w:i/>
          <w:sz w:val="28"/>
          <w:szCs w:val="28"/>
          <w:u w:val="single"/>
        </w:rPr>
        <w:t>с. Бурлит</w:t>
      </w:r>
      <w:r w:rsidR="00FC6FD5" w:rsidRPr="008628AA">
        <w:rPr>
          <w:rFonts w:ascii="Times New Roman" w:hAnsi="Times New Roman" w:cs="Times New Roman"/>
          <w:i/>
          <w:sz w:val="28"/>
          <w:szCs w:val="28"/>
          <w:u w:val="single"/>
        </w:rPr>
        <w:t>:</w:t>
      </w:r>
    </w:p>
    <w:p w:rsidR="005B2D43" w:rsidRDefault="005B2D43" w:rsidP="005B2D43">
      <w:pPr>
        <w:spacing w:after="0" w:line="360" w:lineRule="auto"/>
        <w:ind w:firstLine="709"/>
        <w:jc w:val="both"/>
        <w:rPr>
          <w:rFonts w:ascii="Times New Roman" w:hAnsi="Times New Roman" w:cs="Times New Roman"/>
          <w:sz w:val="28"/>
          <w:szCs w:val="28"/>
        </w:rPr>
      </w:pPr>
      <w:r w:rsidRPr="005B2D43">
        <w:rPr>
          <w:rFonts w:ascii="Times New Roman" w:hAnsi="Times New Roman" w:cs="Times New Roman"/>
          <w:sz w:val="28"/>
          <w:szCs w:val="28"/>
        </w:rPr>
        <w:t>В селе одна водозаборная скважина и колодцы. Существует водонапорная башня, которая не действует. По результатам исследований воды из скв</w:t>
      </w:r>
      <w:r>
        <w:rPr>
          <w:rFonts w:ascii="Times New Roman" w:hAnsi="Times New Roman" w:cs="Times New Roman"/>
          <w:sz w:val="28"/>
          <w:szCs w:val="28"/>
        </w:rPr>
        <w:t>ажин и колодцев в 22,0% исследо</w:t>
      </w:r>
      <w:r w:rsidRPr="005B2D43">
        <w:rPr>
          <w:rFonts w:ascii="Times New Roman" w:hAnsi="Times New Roman" w:cs="Times New Roman"/>
          <w:sz w:val="28"/>
          <w:szCs w:val="28"/>
        </w:rPr>
        <w:t xml:space="preserve">ванных проб вода не соответствовала требованиям СанПиН 2.1.4.1175-02 «Питьевая вода. Гигиенические требования к качеству воды нецентрализованных систем питьевого </w:t>
      </w:r>
      <w:r>
        <w:rPr>
          <w:rFonts w:ascii="Times New Roman" w:hAnsi="Times New Roman" w:cs="Times New Roman"/>
          <w:sz w:val="28"/>
          <w:szCs w:val="28"/>
        </w:rPr>
        <w:t>водо</w:t>
      </w:r>
      <w:r w:rsidRPr="005B2D43">
        <w:rPr>
          <w:rFonts w:ascii="Times New Roman" w:hAnsi="Times New Roman" w:cs="Times New Roman"/>
          <w:sz w:val="28"/>
          <w:szCs w:val="28"/>
        </w:rPr>
        <w:t>снабжения. Контроль качества» (повышенное содержание железа).</w:t>
      </w:r>
    </w:p>
    <w:p w:rsidR="005B2D43" w:rsidRPr="005B2D43" w:rsidRDefault="005B2D43" w:rsidP="008628AA">
      <w:pPr>
        <w:spacing w:after="0" w:line="240" w:lineRule="auto"/>
        <w:ind w:firstLine="709"/>
        <w:jc w:val="both"/>
        <w:rPr>
          <w:rFonts w:ascii="Times New Roman" w:hAnsi="Times New Roman" w:cs="Times New Roman"/>
          <w:sz w:val="28"/>
          <w:szCs w:val="28"/>
        </w:rPr>
      </w:pPr>
    </w:p>
    <w:p w:rsidR="00E87BCE" w:rsidRDefault="009F3BA0" w:rsidP="008628AA">
      <w:pPr>
        <w:pStyle w:val="a3"/>
        <w:numPr>
          <w:ilvl w:val="1"/>
          <w:numId w:val="6"/>
        </w:numPr>
        <w:tabs>
          <w:tab w:val="left" w:pos="142"/>
          <w:tab w:val="left" w:pos="567"/>
        </w:tabs>
        <w:spacing w:after="0" w:line="240" w:lineRule="auto"/>
        <w:ind w:left="0" w:firstLine="0"/>
        <w:jc w:val="center"/>
        <w:rPr>
          <w:rFonts w:ascii="Times New Roman" w:hAnsi="Times New Roman" w:cs="Times New Roman"/>
          <w:b/>
          <w:sz w:val="28"/>
          <w:szCs w:val="28"/>
        </w:rPr>
      </w:pPr>
      <w:r w:rsidRPr="008628AA">
        <w:rPr>
          <w:rFonts w:ascii="Times New Roman" w:hAnsi="Times New Roman" w:cs="Times New Roman"/>
          <w:b/>
          <w:sz w:val="28"/>
          <w:szCs w:val="24"/>
        </w:rPr>
        <w:t>Характеристика</w:t>
      </w:r>
      <w:r>
        <w:rPr>
          <w:rFonts w:ascii="Times New Roman" w:hAnsi="Times New Roman" w:cs="Times New Roman"/>
          <w:b/>
          <w:sz w:val="28"/>
          <w:szCs w:val="28"/>
        </w:rPr>
        <w:t xml:space="preserve"> системы теплоснабжения</w:t>
      </w:r>
    </w:p>
    <w:p w:rsidR="0020289E" w:rsidRPr="00FC6DE5" w:rsidRDefault="0020289E" w:rsidP="008628AA">
      <w:pPr>
        <w:spacing w:after="0" w:line="240" w:lineRule="auto"/>
        <w:ind w:firstLine="709"/>
        <w:jc w:val="center"/>
        <w:rPr>
          <w:rFonts w:ascii="Times New Roman" w:hAnsi="Times New Roman" w:cs="Times New Roman"/>
          <w:b/>
          <w:sz w:val="28"/>
          <w:szCs w:val="28"/>
        </w:rPr>
      </w:pPr>
    </w:p>
    <w:p w:rsidR="0065471A" w:rsidRPr="00FC6DE5" w:rsidRDefault="0065471A" w:rsidP="00FC6FD5">
      <w:pPr>
        <w:spacing w:after="0" w:line="360" w:lineRule="auto"/>
        <w:ind w:firstLine="709"/>
        <w:jc w:val="both"/>
        <w:rPr>
          <w:rFonts w:ascii="Times New Roman" w:hAnsi="Times New Roman" w:cs="Times New Roman"/>
          <w:sz w:val="28"/>
          <w:szCs w:val="28"/>
        </w:rPr>
      </w:pPr>
      <w:r w:rsidRPr="00FC6DE5">
        <w:rPr>
          <w:rFonts w:ascii="Times New Roman" w:hAnsi="Times New Roman" w:cs="Times New Roman"/>
          <w:sz w:val="28"/>
          <w:szCs w:val="28"/>
        </w:rPr>
        <w:t xml:space="preserve">В настоящее время теплоснабжающей организацией в </w:t>
      </w:r>
      <w:r w:rsidR="0020289E">
        <w:rPr>
          <w:rFonts w:ascii="Times New Roman" w:hAnsi="Times New Roman" w:cs="Times New Roman"/>
          <w:sz w:val="28"/>
          <w:szCs w:val="28"/>
        </w:rPr>
        <w:t>С</w:t>
      </w:r>
      <w:r w:rsidRPr="00FC6DE5">
        <w:rPr>
          <w:rFonts w:ascii="Times New Roman" w:hAnsi="Times New Roman" w:cs="Times New Roman"/>
          <w:sz w:val="28"/>
          <w:szCs w:val="28"/>
        </w:rPr>
        <w:t xml:space="preserve">ельском поселении Пожарского муниципального </w:t>
      </w:r>
      <w:r w:rsidR="0020289E">
        <w:rPr>
          <w:rFonts w:ascii="Times New Roman" w:hAnsi="Times New Roman" w:cs="Times New Roman"/>
          <w:sz w:val="28"/>
          <w:szCs w:val="28"/>
        </w:rPr>
        <w:t>района является тепловой район Пожарский филиала Лесозаводский</w:t>
      </w:r>
      <w:r w:rsidR="00FC6FD5">
        <w:rPr>
          <w:rFonts w:ascii="Times New Roman" w:hAnsi="Times New Roman" w:cs="Times New Roman"/>
          <w:sz w:val="28"/>
          <w:szCs w:val="28"/>
        </w:rPr>
        <w:t xml:space="preserve"> КГУП</w:t>
      </w:r>
      <w:r w:rsidRPr="00FC6DE5">
        <w:rPr>
          <w:rFonts w:ascii="Times New Roman" w:hAnsi="Times New Roman" w:cs="Times New Roman"/>
          <w:sz w:val="28"/>
          <w:szCs w:val="28"/>
        </w:rPr>
        <w:t xml:space="preserve"> «Примтеплоэнерго».</w:t>
      </w:r>
      <w:r w:rsidR="00FC6FD5">
        <w:rPr>
          <w:rFonts w:ascii="Times New Roman" w:hAnsi="Times New Roman" w:cs="Times New Roman"/>
          <w:sz w:val="28"/>
          <w:szCs w:val="28"/>
        </w:rPr>
        <w:t xml:space="preserve"> Теплоснабжение в поселении обеспечивается котельной    № 37</w:t>
      </w:r>
      <w:r w:rsidRPr="00FC6DE5">
        <w:rPr>
          <w:rFonts w:ascii="Times New Roman" w:hAnsi="Times New Roman" w:cs="Times New Roman"/>
          <w:sz w:val="28"/>
          <w:szCs w:val="28"/>
        </w:rPr>
        <w:t xml:space="preserve"> в с. </w:t>
      </w:r>
      <w:proofErr w:type="spellStart"/>
      <w:r w:rsidRPr="00FC6DE5">
        <w:rPr>
          <w:rFonts w:ascii="Times New Roman" w:hAnsi="Times New Roman" w:cs="Times New Roman"/>
          <w:sz w:val="28"/>
          <w:szCs w:val="28"/>
        </w:rPr>
        <w:t>Федосьевка</w:t>
      </w:r>
      <w:proofErr w:type="spellEnd"/>
      <w:r w:rsidRPr="00FC6DE5">
        <w:rPr>
          <w:rFonts w:ascii="Times New Roman" w:hAnsi="Times New Roman" w:cs="Times New Roman"/>
          <w:sz w:val="28"/>
          <w:szCs w:val="28"/>
        </w:rPr>
        <w:t>.</w:t>
      </w:r>
    </w:p>
    <w:p w:rsidR="0065471A" w:rsidRPr="00FC6DE5" w:rsidRDefault="0065471A" w:rsidP="00FC6FD5">
      <w:pPr>
        <w:spacing w:after="0" w:line="360" w:lineRule="auto"/>
        <w:ind w:firstLine="709"/>
        <w:jc w:val="both"/>
        <w:rPr>
          <w:rFonts w:ascii="Times New Roman" w:hAnsi="Times New Roman" w:cs="Times New Roman"/>
          <w:sz w:val="28"/>
          <w:szCs w:val="28"/>
        </w:rPr>
      </w:pPr>
      <w:r w:rsidRPr="00FC6DE5">
        <w:rPr>
          <w:rFonts w:ascii="Times New Roman" w:hAnsi="Times New Roman" w:cs="Times New Roman"/>
          <w:sz w:val="28"/>
          <w:szCs w:val="28"/>
        </w:rPr>
        <w:t xml:space="preserve">Котельная № 37  с. </w:t>
      </w:r>
      <w:proofErr w:type="spellStart"/>
      <w:r w:rsidRPr="00FC6DE5">
        <w:rPr>
          <w:rFonts w:ascii="Times New Roman" w:hAnsi="Times New Roman" w:cs="Times New Roman"/>
          <w:sz w:val="28"/>
          <w:szCs w:val="28"/>
        </w:rPr>
        <w:t>Федосьевка</w:t>
      </w:r>
      <w:proofErr w:type="spellEnd"/>
      <w:r w:rsidRPr="00FC6DE5">
        <w:rPr>
          <w:rFonts w:ascii="Times New Roman" w:hAnsi="Times New Roman" w:cs="Times New Roman"/>
          <w:sz w:val="28"/>
          <w:szCs w:val="28"/>
        </w:rPr>
        <w:t xml:space="preserve"> производит выработку тепла в горячей воде и   предназначена для отопления объектов. Топливом для котельной служит уголь.</w:t>
      </w:r>
      <w:r w:rsidR="00FC6FD5">
        <w:rPr>
          <w:rFonts w:ascii="Times New Roman" w:hAnsi="Times New Roman" w:cs="Times New Roman"/>
          <w:sz w:val="28"/>
          <w:szCs w:val="28"/>
        </w:rPr>
        <w:t xml:space="preserve"> </w:t>
      </w:r>
      <w:r w:rsidRPr="00FC6DE5">
        <w:rPr>
          <w:rFonts w:ascii="Times New Roman" w:hAnsi="Times New Roman" w:cs="Times New Roman"/>
          <w:sz w:val="28"/>
          <w:szCs w:val="28"/>
        </w:rPr>
        <w:t>Установленная мощность котельной составляет – 0,6 Гкал/час;</w:t>
      </w:r>
    </w:p>
    <w:p w:rsidR="0065471A" w:rsidRPr="00FC6DE5" w:rsidRDefault="0065471A" w:rsidP="005B2D43">
      <w:pPr>
        <w:spacing w:after="0" w:line="360" w:lineRule="auto"/>
        <w:ind w:firstLine="709"/>
        <w:jc w:val="both"/>
        <w:rPr>
          <w:rFonts w:ascii="Times New Roman" w:hAnsi="Times New Roman" w:cs="Times New Roman"/>
          <w:sz w:val="28"/>
          <w:szCs w:val="28"/>
        </w:rPr>
      </w:pPr>
      <w:r w:rsidRPr="00FC6DE5">
        <w:rPr>
          <w:rFonts w:ascii="Times New Roman" w:hAnsi="Times New Roman" w:cs="Times New Roman"/>
          <w:sz w:val="28"/>
          <w:szCs w:val="28"/>
        </w:rPr>
        <w:t>Подключенная нагрузка – 0,323  Гкал/час;</w:t>
      </w:r>
    </w:p>
    <w:p w:rsidR="0065471A" w:rsidRPr="00FC6DE5" w:rsidRDefault="007A7166" w:rsidP="005B2D4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Расход угля  за 2011 году</w:t>
      </w:r>
      <w:r w:rsidR="0065471A" w:rsidRPr="00FC6DE5">
        <w:rPr>
          <w:rFonts w:ascii="Times New Roman" w:hAnsi="Times New Roman" w:cs="Times New Roman"/>
          <w:sz w:val="28"/>
          <w:szCs w:val="28"/>
        </w:rPr>
        <w:t xml:space="preserve"> составил: 215,058 тонн,  при плане 236,475  тонн натурального топлива. </w:t>
      </w:r>
    </w:p>
    <w:p w:rsidR="0065471A" w:rsidRPr="00FC6DE5" w:rsidRDefault="0065471A" w:rsidP="005B2D43">
      <w:pPr>
        <w:spacing w:after="0" w:line="360" w:lineRule="auto"/>
        <w:ind w:firstLine="709"/>
        <w:jc w:val="both"/>
        <w:rPr>
          <w:rFonts w:ascii="Times New Roman" w:hAnsi="Times New Roman" w:cs="Times New Roman"/>
          <w:sz w:val="28"/>
          <w:szCs w:val="28"/>
        </w:rPr>
      </w:pPr>
      <w:r w:rsidRPr="00FC6DE5">
        <w:rPr>
          <w:rFonts w:ascii="Times New Roman" w:hAnsi="Times New Roman" w:cs="Times New Roman"/>
          <w:sz w:val="28"/>
          <w:szCs w:val="28"/>
        </w:rPr>
        <w:t>Удельный расход условного топлива по  котельной составил 0,2019 /Гкал.</w:t>
      </w:r>
    </w:p>
    <w:p w:rsidR="0065471A" w:rsidRPr="00FC6DE5" w:rsidRDefault="0065471A" w:rsidP="005B2D43">
      <w:pPr>
        <w:spacing w:after="0" w:line="360" w:lineRule="auto"/>
        <w:ind w:firstLine="709"/>
        <w:jc w:val="both"/>
        <w:rPr>
          <w:rFonts w:ascii="Times New Roman" w:hAnsi="Times New Roman" w:cs="Times New Roman"/>
          <w:sz w:val="28"/>
          <w:szCs w:val="28"/>
        </w:rPr>
      </w:pPr>
      <w:r w:rsidRPr="00FC6DE5">
        <w:rPr>
          <w:rFonts w:ascii="Times New Roman" w:hAnsi="Times New Roman" w:cs="Times New Roman"/>
          <w:sz w:val="28"/>
          <w:szCs w:val="28"/>
        </w:rPr>
        <w:lastRenderedPageBreak/>
        <w:t xml:space="preserve">Котельная обеспечивают теплом потребителей с. </w:t>
      </w:r>
      <w:proofErr w:type="spellStart"/>
      <w:r w:rsidRPr="00FC6DE5">
        <w:rPr>
          <w:rFonts w:ascii="Times New Roman" w:hAnsi="Times New Roman" w:cs="Times New Roman"/>
          <w:sz w:val="28"/>
          <w:szCs w:val="28"/>
        </w:rPr>
        <w:t>Федосьевка</w:t>
      </w:r>
      <w:proofErr w:type="spellEnd"/>
      <w:r w:rsidRPr="00FC6DE5">
        <w:rPr>
          <w:rFonts w:ascii="Times New Roman" w:hAnsi="Times New Roman" w:cs="Times New Roman"/>
          <w:sz w:val="28"/>
          <w:szCs w:val="28"/>
        </w:rPr>
        <w:t xml:space="preserve"> по температурному графику 95 / 70</w:t>
      </w:r>
      <w:r w:rsidR="007A7166">
        <w:rPr>
          <w:rFonts w:ascii="Times New Roman" w:hAnsi="Times New Roman" w:cs="Times New Roman"/>
          <w:sz w:val="28"/>
          <w:szCs w:val="28"/>
        </w:rPr>
        <w:t xml:space="preserve"> </w:t>
      </w:r>
      <w:proofErr w:type="spellStart"/>
      <w:r w:rsidR="008628AA">
        <w:rPr>
          <w:rFonts w:ascii="Times New Roman" w:hAnsi="Times New Roman" w:cs="Times New Roman"/>
          <w:sz w:val="28"/>
          <w:szCs w:val="28"/>
          <w:vertAlign w:val="superscript"/>
        </w:rPr>
        <w:t>о</w:t>
      </w:r>
      <w:r w:rsidRPr="00FC6DE5">
        <w:rPr>
          <w:rFonts w:ascii="Times New Roman" w:hAnsi="Times New Roman" w:cs="Times New Roman"/>
          <w:sz w:val="28"/>
          <w:szCs w:val="28"/>
        </w:rPr>
        <w:t>С</w:t>
      </w:r>
      <w:proofErr w:type="spellEnd"/>
      <w:r w:rsidRPr="00FC6DE5">
        <w:rPr>
          <w:rFonts w:ascii="Times New Roman" w:hAnsi="Times New Roman" w:cs="Times New Roman"/>
          <w:sz w:val="28"/>
          <w:szCs w:val="28"/>
        </w:rPr>
        <w:t xml:space="preserve">. </w:t>
      </w:r>
    </w:p>
    <w:p w:rsidR="0065471A" w:rsidRPr="00FC6DE5" w:rsidRDefault="0065471A" w:rsidP="005B2D43">
      <w:pPr>
        <w:spacing w:after="0" w:line="360" w:lineRule="auto"/>
        <w:ind w:firstLine="709"/>
        <w:jc w:val="both"/>
        <w:rPr>
          <w:rFonts w:ascii="Times New Roman" w:hAnsi="Times New Roman" w:cs="Times New Roman"/>
          <w:sz w:val="28"/>
          <w:szCs w:val="28"/>
        </w:rPr>
      </w:pPr>
      <w:r w:rsidRPr="00FC6DE5">
        <w:rPr>
          <w:rFonts w:ascii="Times New Roman" w:hAnsi="Times New Roman" w:cs="Times New Roman"/>
          <w:sz w:val="28"/>
          <w:szCs w:val="28"/>
        </w:rPr>
        <w:t>Износ основного и вспомогательного кот</w:t>
      </w:r>
      <w:r w:rsidR="00890635">
        <w:rPr>
          <w:rFonts w:ascii="Times New Roman" w:hAnsi="Times New Roman" w:cs="Times New Roman"/>
          <w:sz w:val="28"/>
          <w:szCs w:val="28"/>
        </w:rPr>
        <w:t>ельного оборудования составляет</w:t>
      </w:r>
      <w:r w:rsidRPr="00FC6DE5">
        <w:rPr>
          <w:rFonts w:ascii="Times New Roman" w:hAnsi="Times New Roman" w:cs="Times New Roman"/>
          <w:sz w:val="28"/>
          <w:szCs w:val="28"/>
        </w:rPr>
        <w:t xml:space="preserve"> 41%.</w:t>
      </w:r>
    </w:p>
    <w:p w:rsidR="0065471A" w:rsidRPr="00FC6DE5" w:rsidRDefault="0065471A" w:rsidP="005B2D43">
      <w:pPr>
        <w:spacing w:after="0" w:line="360" w:lineRule="auto"/>
        <w:ind w:firstLine="709"/>
        <w:jc w:val="both"/>
        <w:rPr>
          <w:rFonts w:ascii="Times New Roman" w:hAnsi="Times New Roman" w:cs="Times New Roman"/>
          <w:sz w:val="28"/>
          <w:szCs w:val="28"/>
        </w:rPr>
      </w:pPr>
      <w:r w:rsidRPr="00FC6DE5">
        <w:rPr>
          <w:rFonts w:ascii="Times New Roman" w:hAnsi="Times New Roman" w:cs="Times New Roman"/>
          <w:sz w:val="28"/>
          <w:szCs w:val="28"/>
        </w:rPr>
        <w:t xml:space="preserve">Передача теплоносителя от источника осуществляется по трубопроводам тепловых сетей,  находящихся на балансе администрации </w:t>
      </w:r>
      <w:proofErr w:type="spellStart"/>
      <w:r w:rsidRPr="00FC6DE5">
        <w:rPr>
          <w:rFonts w:ascii="Times New Roman" w:hAnsi="Times New Roman" w:cs="Times New Roman"/>
          <w:sz w:val="28"/>
          <w:szCs w:val="28"/>
        </w:rPr>
        <w:t>Федосьевского</w:t>
      </w:r>
      <w:proofErr w:type="spellEnd"/>
      <w:r w:rsidRPr="00FC6DE5">
        <w:rPr>
          <w:rFonts w:ascii="Times New Roman" w:hAnsi="Times New Roman" w:cs="Times New Roman"/>
          <w:sz w:val="28"/>
          <w:szCs w:val="28"/>
        </w:rPr>
        <w:t xml:space="preserve"> сельского поселения, протяженность составляет 477 м. Год строительства теплотрассы – 1970 год.  </w:t>
      </w:r>
    </w:p>
    <w:p w:rsidR="0065471A" w:rsidRPr="00FC6DE5" w:rsidRDefault="0065471A" w:rsidP="005B2D43">
      <w:pPr>
        <w:spacing w:after="0" w:line="360" w:lineRule="auto"/>
        <w:ind w:firstLine="709"/>
        <w:jc w:val="both"/>
        <w:rPr>
          <w:rFonts w:ascii="Times New Roman" w:hAnsi="Times New Roman" w:cs="Times New Roman"/>
          <w:sz w:val="28"/>
          <w:szCs w:val="28"/>
        </w:rPr>
      </w:pPr>
      <w:r w:rsidRPr="00FC6DE5">
        <w:rPr>
          <w:rFonts w:ascii="Times New Roman" w:hAnsi="Times New Roman" w:cs="Times New Roman"/>
          <w:sz w:val="28"/>
          <w:szCs w:val="28"/>
        </w:rPr>
        <w:t>Общее состояние изоляции характеризуется уплотнением и провисанием тепловой изоляции 50% участков теплосети. Это приводит к нарушению норматива теплового потока через изоляцию.</w:t>
      </w:r>
    </w:p>
    <w:p w:rsidR="0065471A" w:rsidRPr="00FC6DE5" w:rsidRDefault="0065471A" w:rsidP="005B2D43">
      <w:pPr>
        <w:spacing w:after="0" w:line="360" w:lineRule="auto"/>
        <w:ind w:firstLine="709"/>
        <w:jc w:val="both"/>
        <w:rPr>
          <w:rFonts w:ascii="Times New Roman" w:hAnsi="Times New Roman" w:cs="Times New Roman"/>
          <w:sz w:val="28"/>
          <w:szCs w:val="28"/>
        </w:rPr>
      </w:pPr>
      <w:r w:rsidRPr="00FC6DE5">
        <w:rPr>
          <w:rFonts w:ascii="Times New Roman" w:hAnsi="Times New Roman" w:cs="Times New Roman"/>
          <w:sz w:val="28"/>
          <w:szCs w:val="28"/>
        </w:rPr>
        <w:t xml:space="preserve">На каждом котле установлены пружинные предохранительные клапаны прямого действия. </w:t>
      </w:r>
    </w:p>
    <w:p w:rsidR="0065471A" w:rsidRPr="00FC6DE5" w:rsidRDefault="0065471A" w:rsidP="005B2D43">
      <w:pPr>
        <w:spacing w:after="0" w:line="360" w:lineRule="auto"/>
        <w:ind w:firstLine="709"/>
        <w:jc w:val="both"/>
        <w:rPr>
          <w:rFonts w:ascii="Times New Roman" w:hAnsi="Times New Roman" w:cs="Times New Roman"/>
          <w:sz w:val="28"/>
          <w:szCs w:val="28"/>
        </w:rPr>
      </w:pPr>
      <w:r w:rsidRPr="00FC6DE5">
        <w:rPr>
          <w:rFonts w:ascii="Times New Roman" w:hAnsi="Times New Roman" w:cs="Times New Roman"/>
          <w:sz w:val="28"/>
          <w:szCs w:val="28"/>
        </w:rPr>
        <w:t>В качестве датчиков контроля температуры и давления на котлах установлены манометры.</w:t>
      </w:r>
    </w:p>
    <w:p w:rsidR="00B06192" w:rsidRPr="00FC6DE5" w:rsidRDefault="00B06192" w:rsidP="005B2D43">
      <w:pPr>
        <w:spacing w:after="0" w:line="360" w:lineRule="auto"/>
        <w:ind w:firstLine="709"/>
        <w:jc w:val="both"/>
        <w:rPr>
          <w:rFonts w:ascii="Times New Roman" w:hAnsi="Times New Roman" w:cs="Times New Roman"/>
          <w:sz w:val="28"/>
          <w:szCs w:val="28"/>
        </w:rPr>
      </w:pPr>
      <w:r w:rsidRPr="00FC6DE5">
        <w:rPr>
          <w:rFonts w:ascii="Times New Roman" w:hAnsi="Times New Roman" w:cs="Times New Roman"/>
          <w:sz w:val="28"/>
          <w:szCs w:val="28"/>
        </w:rPr>
        <w:t>Строительство новых котельных нецелесообразно.</w:t>
      </w:r>
    </w:p>
    <w:p w:rsidR="00B06192" w:rsidRPr="00FC6DE5" w:rsidRDefault="00B06192" w:rsidP="005B2D43">
      <w:pPr>
        <w:spacing w:after="0" w:line="360" w:lineRule="auto"/>
        <w:ind w:firstLine="709"/>
        <w:jc w:val="both"/>
        <w:rPr>
          <w:rFonts w:ascii="Times New Roman" w:hAnsi="Times New Roman" w:cs="Times New Roman"/>
          <w:sz w:val="28"/>
          <w:szCs w:val="28"/>
        </w:rPr>
      </w:pPr>
      <w:r w:rsidRPr="00FC6DE5">
        <w:rPr>
          <w:rFonts w:ascii="Times New Roman" w:hAnsi="Times New Roman" w:cs="Times New Roman"/>
          <w:sz w:val="28"/>
          <w:szCs w:val="28"/>
        </w:rPr>
        <w:t xml:space="preserve"> Существующая схема тепловых сетей и систем теплоснабжения, является оптимальной для поселения ввиду небольшой протяженности магистрали, доступность к ревизии и ремонту.</w:t>
      </w:r>
    </w:p>
    <w:p w:rsidR="0065471A" w:rsidRPr="00FC6DE5" w:rsidRDefault="0065471A" w:rsidP="005B2D43">
      <w:pPr>
        <w:spacing w:after="0" w:line="360" w:lineRule="auto"/>
        <w:ind w:firstLine="709"/>
        <w:jc w:val="both"/>
        <w:rPr>
          <w:rFonts w:ascii="Times New Roman" w:hAnsi="Times New Roman" w:cs="Times New Roman"/>
          <w:b/>
          <w:sz w:val="28"/>
          <w:szCs w:val="28"/>
        </w:rPr>
      </w:pPr>
      <w:r w:rsidRPr="00FC6DE5">
        <w:rPr>
          <w:rFonts w:ascii="Times New Roman" w:hAnsi="Times New Roman" w:cs="Times New Roman"/>
          <w:b/>
          <w:sz w:val="28"/>
          <w:szCs w:val="28"/>
        </w:rPr>
        <w:t>При анализе существующего состояния систем теплоснабжения в сельском поселении выявлены следующее:</w:t>
      </w:r>
    </w:p>
    <w:p w:rsidR="0065471A" w:rsidRPr="008628AA" w:rsidRDefault="0065471A"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8628AA">
        <w:rPr>
          <w:rFonts w:ascii="Times New Roman" w:hAnsi="Times New Roman" w:cs="Times New Roman"/>
          <w:sz w:val="28"/>
          <w:szCs w:val="28"/>
        </w:rPr>
        <w:t>необходима замена ветхих тепловых сетей;</w:t>
      </w:r>
    </w:p>
    <w:p w:rsidR="0065471A" w:rsidRPr="008628AA" w:rsidRDefault="0065471A"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8628AA">
        <w:rPr>
          <w:rFonts w:ascii="Times New Roman" w:hAnsi="Times New Roman" w:cs="Times New Roman"/>
          <w:sz w:val="28"/>
          <w:szCs w:val="28"/>
        </w:rPr>
        <w:t xml:space="preserve">необходима изоляция тепловых сетей современными материалами. </w:t>
      </w:r>
    </w:p>
    <w:p w:rsidR="00FC6DE5" w:rsidRPr="00FC6DE5" w:rsidRDefault="00FC6DE5" w:rsidP="008628AA">
      <w:pPr>
        <w:pStyle w:val="a3"/>
        <w:spacing w:after="0" w:line="240" w:lineRule="auto"/>
        <w:ind w:left="0" w:firstLine="709"/>
        <w:contextualSpacing w:val="0"/>
        <w:jc w:val="both"/>
        <w:rPr>
          <w:rFonts w:ascii="Times New Roman" w:hAnsi="Times New Roman" w:cs="Times New Roman"/>
          <w:b/>
          <w:sz w:val="28"/>
          <w:szCs w:val="28"/>
        </w:rPr>
      </w:pPr>
    </w:p>
    <w:p w:rsidR="00E87BCE" w:rsidRDefault="009F3BA0" w:rsidP="008628AA">
      <w:pPr>
        <w:pStyle w:val="a3"/>
        <w:numPr>
          <w:ilvl w:val="1"/>
          <w:numId w:val="6"/>
        </w:numPr>
        <w:tabs>
          <w:tab w:val="left" w:pos="142"/>
          <w:tab w:val="left" w:pos="567"/>
        </w:tabs>
        <w:spacing w:after="0" w:line="240" w:lineRule="auto"/>
        <w:ind w:left="0" w:firstLine="0"/>
        <w:jc w:val="center"/>
        <w:rPr>
          <w:rFonts w:ascii="Times New Roman" w:hAnsi="Times New Roman" w:cs="Times New Roman"/>
          <w:b/>
          <w:sz w:val="28"/>
          <w:szCs w:val="28"/>
        </w:rPr>
      </w:pPr>
      <w:r w:rsidRPr="008628AA">
        <w:rPr>
          <w:rFonts w:ascii="Times New Roman" w:hAnsi="Times New Roman" w:cs="Times New Roman"/>
          <w:b/>
          <w:sz w:val="28"/>
          <w:szCs w:val="24"/>
        </w:rPr>
        <w:t>Характеристика</w:t>
      </w:r>
      <w:r w:rsidRPr="00FC6DE5">
        <w:rPr>
          <w:rFonts w:ascii="Times New Roman" w:hAnsi="Times New Roman" w:cs="Times New Roman"/>
          <w:b/>
          <w:sz w:val="28"/>
          <w:szCs w:val="28"/>
        </w:rPr>
        <w:t xml:space="preserve"> сферы сбора твердых коммунальных отходов</w:t>
      </w:r>
    </w:p>
    <w:p w:rsidR="007A7166" w:rsidRPr="00FC6DE5" w:rsidRDefault="007A7166" w:rsidP="008628AA">
      <w:pPr>
        <w:pStyle w:val="a3"/>
        <w:spacing w:after="0" w:line="240" w:lineRule="auto"/>
        <w:ind w:left="0" w:firstLine="709"/>
        <w:contextualSpacing w:val="0"/>
        <w:jc w:val="center"/>
        <w:rPr>
          <w:rFonts w:ascii="Times New Roman" w:hAnsi="Times New Roman" w:cs="Times New Roman"/>
          <w:b/>
          <w:sz w:val="28"/>
          <w:szCs w:val="28"/>
        </w:rPr>
      </w:pPr>
    </w:p>
    <w:p w:rsidR="00E87BCE" w:rsidRPr="00FC6DE5" w:rsidRDefault="00E87BCE" w:rsidP="007A7166">
      <w:pPr>
        <w:spacing w:after="0" w:line="360" w:lineRule="auto"/>
        <w:ind w:firstLine="709"/>
        <w:jc w:val="both"/>
        <w:rPr>
          <w:rFonts w:ascii="Times New Roman" w:hAnsi="Times New Roman" w:cs="Times New Roman"/>
          <w:sz w:val="28"/>
          <w:szCs w:val="28"/>
        </w:rPr>
      </w:pPr>
      <w:r w:rsidRPr="00FC6DE5">
        <w:rPr>
          <w:rFonts w:ascii="Times New Roman" w:hAnsi="Times New Roman" w:cs="Times New Roman"/>
          <w:sz w:val="28"/>
          <w:szCs w:val="28"/>
        </w:rPr>
        <w:t xml:space="preserve">В результате обследования населенных пунктов </w:t>
      </w:r>
      <w:r w:rsidR="007A7166">
        <w:rPr>
          <w:rFonts w:ascii="Times New Roman" w:hAnsi="Times New Roman" w:cs="Times New Roman"/>
          <w:sz w:val="28"/>
          <w:szCs w:val="28"/>
        </w:rPr>
        <w:t>С</w:t>
      </w:r>
      <w:r w:rsidRPr="00FC6DE5">
        <w:rPr>
          <w:rFonts w:ascii="Times New Roman" w:hAnsi="Times New Roman" w:cs="Times New Roman"/>
          <w:sz w:val="28"/>
          <w:szCs w:val="28"/>
        </w:rPr>
        <w:t>ельского поселения установлено, что централизованная система сбора, накопления и вывоза твердых коммунальных отходов развита слабо.</w:t>
      </w:r>
    </w:p>
    <w:p w:rsidR="00E87BCE" w:rsidRPr="00FC6DE5" w:rsidRDefault="00E87BCE" w:rsidP="007A7166">
      <w:pPr>
        <w:spacing w:after="0" w:line="360" w:lineRule="auto"/>
        <w:ind w:firstLine="709"/>
        <w:jc w:val="both"/>
        <w:rPr>
          <w:rFonts w:ascii="Times New Roman" w:hAnsi="Times New Roman" w:cs="Times New Roman"/>
          <w:sz w:val="28"/>
          <w:szCs w:val="28"/>
        </w:rPr>
      </w:pPr>
      <w:r w:rsidRPr="00FC6DE5">
        <w:rPr>
          <w:rFonts w:ascii="Times New Roman" w:hAnsi="Times New Roman" w:cs="Times New Roman"/>
          <w:sz w:val="28"/>
          <w:szCs w:val="28"/>
        </w:rPr>
        <w:t xml:space="preserve">Места сбора и накопления твёрдых коммунальных отходов на момент обследования отсутствуют. Организован централизованный вывоз мусора без </w:t>
      </w:r>
      <w:r w:rsidRPr="00FC6DE5">
        <w:rPr>
          <w:rFonts w:ascii="Times New Roman" w:hAnsi="Times New Roman" w:cs="Times New Roman"/>
          <w:sz w:val="28"/>
          <w:szCs w:val="28"/>
        </w:rPr>
        <w:lastRenderedPageBreak/>
        <w:t xml:space="preserve">устройства площадок накопления. Автотранспорт ООО «Центр Плюс» в соответствии с утверждённым графиком объезжает улицы и забирает выставленные индивидуальные мешки с мусором. </w:t>
      </w:r>
    </w:p>
    <w:p w:rsidR="00E87BCE" w:rsidRPr="00FC6DE5" w:rsidRDefault="00E87BCE" w:rsidP="007A7166">
      <w:pPr>
        <w:spacing w:after="0" w:line="360" w:lineRule="auto"/>
        <w:ind w:firstLine="709"/>
        <w:jc w:val="both"/>
        <w:rPr>
          <w:rFonts w:ascii="Times New Roman" w:hAnsi="Times New Roman" w:cs="Times New Roman"/>
          <w:b/>
          <w:sz w:val="28"/>
          <w:szCs w:val="28"/>
        </w:rPr>
      </w:pPr>
      <w:r w:rsidRPr="00FC6DE5">
        <w:rPr>
          <w:rFonts w:ascii="Times New Roman" w:hAnsi="Times New Roman" w:cs="Times New Roman"/>
          <w:sz w:val="28"/>
          <w:szCs w:val="28"/>
        </w:rPr>
        <w:t xml:space="preserve">Вывоз твёрдых коммунальных отходов производится на свалку, расположенную на расстоянии 1,0 км к югу от села </w:t>
      </w:r>
      <w:proofErr w:type="spellStart"/>
      <w:r w:rsidRPr="00FC6DE5">
        <w:rPr>
          <w:rFonts w:ascii="Times New Roman" w:hAnsi="Times New Roman" w:cs="Times New Roman"/>
          <w:sz w:val="28"/>
          <w:szCs w:val="28"/>
        </w:rPr>
        <w:t>Федосьевка</w:t>
      </w:r>
      <w:proofErr w:type="spellEnd"/>
      <w:r w:rsidRPr="00FC6DE5">
        <w:rPr>
          <w:rFonts w:ascii="Times New Roman" w:hAnsi="Times New Roman" w:cs="Times New Roman"/>
          <w:sz w:val="28"/>
          <w:szCs w:val="28"/>
        </w:rPr>
        <w:t xml:space="preserve">, в 3 км от ближайшего водотока реки Щеголиха. </w:t>
      </w:r>
    </w:p>
    <w:p w:rsidR="00E87BCE" w:rsidRPr="00FC6DE5" w:rsidRDefault="00E87BCE" w:rsidP="007A7166">
      <w:pPr>
        <w:spacing w:after="0" w:line="360" w:lineRule="auto"/>
        <w:ind w:firstLine="709"/>
        <w:jc w:val="both"/>
        <w:rPr>
          <w:rFonts w:ascii="Times New Roman" w:hAnsi="Times New Roman" w:cs="Times New Roman"/>
          <w:b/>
          <w:sz w:val="28"/>
          <w:szCs w:val="28"/>
        </w:rPr>
      </w:pPr>
      <w:r w:rsidRPr="00FC6DE5">
        <w:rPr>
          <w:rFonts w:ascii="Times New Roman" w:hAnsi="Times New Roman" w:cs="Times New Roman"/>
          <w:b/>
          <w:sz w:val="28"/>
          <w:szCs w:val="28"/>
        </w:rPr>
        <w:t>В результате анализа, проведенного в сфере сбора твердых коммунальных отходов, выявлены следующие проблемы:</w:t>
      </w:r>
    </w:p>
    <w:p w:rsidR="00E87BCE" w:rsidRPr="00FC6DE5" w:rsidRDefault="00E87BCE"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FC6DE5">
        <w:rPr>
          <w:rFonts w:ascii="Times New Roman" w:hAnsi="Times New Roman" w:cs="Times New Roman"/>
          <w:sz w:val="28"/>
          <w:szCs w:val="28"/>
        </w:rPr>
        <w:t>необходимо организовать сбор и вывоз мусора с использованием индивидуальных мешко</w:t>
      </w:r>
      <w:r w:rsidR="007A7166">
        <w:rPr>
          <w:rFonts w:ascii="Times New Roman" w:hAnsi="Times New Roman" w:cs="Times New Roman"/>
          <w:sz w:val="28"/>
          <w:szCs w:val="28"/>
        </w:rPr>
        <w:t xml:space="preserve">в – в сёлах </w:t>
      </w:r>
      <w:proofErr w:type="spellStart"/>
      <w:r w:rsidR="007A7166">
        <w:rPr>
          <w:rFonts w:ascii="Times New Roman" w:hAnsi="Times New Roman" w:cs="Times New Roman"/>
          <w:sz w:val="28"/>
          <w:szCs w:val="28"/>
        </w:rPr>
        <w:t>Федосьевка</w:t>
      </w:r>
      <w:proofErr w:type="spellEnd"/>
      <w:r w:rsidR="007A7166">
        <w:rPr>
          <w:rFonts w:ascii="Times New Roman" w:hAnsi="Times New Roman" w:cs="Times New Roman"/>
          <w:sz w:val="28"/>
          <w:szCs w:val="28"/>
        </w:rPr>
        <w:t xml:space="preserve">, </w:t>
      </w:r>
      <w:proofErr w:type="gramStart"/>
      <w:r w:rsidR="007A7166">
        <w:rPr>
          <w:rFonts w:ascii="Times New Roman" w:hAnsi="Times New Roman" w:cs="Times New Roman"/>
          <w:sz w:val="28"/>
          <w:szCs w:val="28"/>
        </w:rPr>
        <w:t>Бурлит</w:t>
      </w:r>
      <w:proofErr w:type="gramEnd"/>
      <w:r w:rsidR="007A7166">
        <w:rPr>
          <w:rFonts w:ascii="Times New Roman" w:hAnsi="Times New Roman" w:cs="Times New Roman"/>
          <w:sz w:val="28"/>
          <w:szCs w:val="28"/>
        </w:rPr>
        <w:t xml:space="preserve"> и </w:t>
      </w:r>
      <w:proofErr w:type="spellStart"/>
      <w:r w:rsidR="007A7166">
        <w:rPr>
          <w:rFonts w:ascii="Times New Roman" w:hAnsi="Times New Roman" w:cs="Times New Roman"/>
          <w:sz w:val="28"/>
          <w:szCs w:val="28"/>
        </w:rPr>
        <w:t>Алчан</w:t>
      </w:r>
      <w:proofErr w:type="spellEnd"/>
      <w:r w:rsidR="007A7166">
        <w:rPr>
          <w:rFonts w:ascii="Times New Roman" w:hAnsi="Times New Roman" w:cs="Times New Roman"/>
          <w:sz w:val="28"/>
          <w:szCs w:val="28"/>
        </w:rPr>
        <w:t>;</w:t>
      </w:r>
    </w:p>
    <w:p w:rsidR="00E87BCE" w:rsidRPr="00FC6DE5" w:rsidRDefault="00E87BCE"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FC6DE5">
        <w:rPr>
          <w:rFonts w:ascii="Times New Roman" w:hAnsi="Times New Roman" w:cs="Times New Roman"/>
          <w:sz w:val="28"/>
          <w:szCs w:val="28"/>
        </w:rPr>
        <w:t>в указанных сёлах требуется провести административные мероприятия по оформлению договорных отношений между населением и «оператором» - индивидуальным предпринимателем или юридическим лицом, осуществляющим деятельность по сбору, транспортированию и утилизации твердых коммунальных отходов.</w:t>
      </w:r>
    </w:p>
    <w:p w:rsidR="000102CA" w:rsidRDefault="000102CA" w:rsidP="008628AA">
      <w:pPr>
        <w:spacing w:after="0" w:line="240" w:lineRule="auto"/>
        <w:ind w:firstLine="709"/>
        <w:rPr>
          <w:rFonts w:ascii="Times New Roman" w:hAnsi="Times New Roman" w:cs="Times New Roman"/>
          <w:b/>
          <w:sz w:val="28"/>
          <w:szCs w:val="28"/>
        </w:rPr>
      </w:pPr>
    </w:p>
    <w:p w:rsidR="00FC6DE5" w:rsidRPr="00FC6DE5" w:rsidRDefault="009F3BA0" w:rsidP="008628AA">
      <w:pPr>
        <w:pStyle w:val="a3"/>
        <w:numPr>
          <w:ilvl w:val="0"/>
          <w:numId w:val="6"/>
        </w:numPr>
        <w:tabs>
          <w:tab w:val="left" w:pos="426"/>
        </w:tabs>
        <w:spacing w:after="0" w:line="240" w:lineRule="auto"/>
        <w:ind w:left="0" w:firstLine="0"/>
        <w:jc w:val="center"/>
        <w:rPr>
          <w:rFonts w:ascii="Times New Roman" w:hAnsi="Times New Roman" w:cs="Times New Roman"/>
          <w:b/>
          <w:sz w:val="28"/>
          <w:szCs w:val="28"/>
        </w:rPr>
      </w:pPr>
      <w:r w:rsidRPr="00FC6DE5">
        <w:rPr>
          <w:rFonts w:ascii="Times New Roman" w:hAnsi="Times New Roman" w:cs="Times New Roman"/>
          <w:b/>
          <w:sz w:val="28"/>
          <w:szCs w:val="28"/>
        </w:rPr>
        <w:t xml:space="preserve">План развития </w:t>
      </w:r>
      <w:r>
        <w:rPr>
          <w:rFonts w:ascii="Times New Roman" w:hAnsi="Times New Roman" w:cs="Times New Roman"/>
          <w:b/>
          <w:sz w:val="28"/>
          <w:szCs w:val="28"/>
        </w:rPr>
        <w:t xml:space="preserve">сельского </w:t>
      </w:r>
      <w:r w:rsidRPr="00FC6DE5">
        <w:rPr>
          <w:rFonts w:ascii="Times New Roman" w:hAnsi="Times New Roman" w:cs="Times New Roman"/>
          <w:b/>
          <w:sz w:val="28"/>
          <w:szCs w:val="28"/>
        </w:rPr>
        <w:t xml:space="preserve">поселения, план прогнозируемой застройки и прогнозируемый </w:t>
      </w:r>
      <w:r w:rsidRPr="008628AA">
        <w:rPr>
          <w:rFonts w:ascii="Times New Roman" w:eastAsia="Times New Roman" w:hAnsi="Times New Roman" w:cs="Times New Roman"/>
          <w:b/>
          <w:sz w:val="28"/>
          <w:szCs w:val="28"/>
          <w:lang w:eastAsia="ru-RU"/>
        </w:rPr>
        <w:t>спрос</w:t>
      </w:r>
      <w:r w:rsidRPr="00FC6DE5">
        <w:rPr>
          <w:rFonts w:ascii="Times New Roman" w:hAnsi="Times New Roman" w:cs="Times New Roman"/>
          <w:b/>
          <w:sz w:val="28"/>
          <w:szCs w:val="28"/>
        </w:rPr>
        <w:t xml:space="preserve"> на коммунальные ресурсы на период действия генерального плана</w:t>
      </w:r>
    </w:p>
    <w:p w:rsidR="00FC6DE5" w:rsidRPr="00FC6DE5" w:rsidRDefault="00FC6DE5" w:rsidP="008628AA">
      <w:pPr>
        <w:spacing w:after="0" w:line="240" w:lineRule="auto"/>
        <w:jc w:val="both"/>
        <w:rPr>
          <w:rFonts w:ascii="Times New Roman" w:hAnsi="Times New Roman" w:cs="Times New Roman"/>
          <w:sz w:val="28"/>
          <w:szCs w:val="28"/>
        </w:rPr>
      </w:pPr>
    </w:p>
    <w:p w:rsidR="007A7166" w:rsidRDefault="009F3BA0" w:rsidP="008628AA">
      <w:pPr>
        <w:pStyle w:val="a3"/>
        <w:numPr>
          <w:ilvl w:val="1"/>
          <w:numId w:val="6"/>
        </w:numPr>
        <w:tabs>
          <w:tab w:val="left" w:pos="142"/>
          <w:tab w:val="left" w:pos="567"/>
        </w:tabs>
        <w:spacing w:after="0" w:line="240" w:lineRule="auto"/>
        <w:ind w:left="0" w:firstLine="0"/>
        <w:jc w:val="center"/>
        <w:rPr>
          <w:rFonts w:ascii="Times New Roman" w:hAnsi="Times New Roman" w:cs="Times New Roman"/>
          <w:b/>
          <w:sz w:val="28"/>
          <w:szCs w:val="28"/>
        </w:rPr>
      </w:pPr>
      <w:r w:rsidRPr="006A275C">
        <w:rPr>
          <w:rFonts w:ascii="Times New Roman" w:hAnsi="Times New Roman" w:cs="Times New Roman"/>
          <w:b/>
          <w:sz w:val="28"/>
          <w:szCs w:val="28"/>
        </w:rPr>
        <w:t>План развития системы водоснабжения и во</w:t>
      </w:r>
      <w:r>
        <w:rPr>
          <w:rFonts w:ascii="Times New Roman" w:hAnsi="Times New Roman" w:cs="Times New Roman"/>
          <w:b/>
          <w:sz w:val="28"/>
          <w:szCs w:val="28"/>
        </w:rPr>
        <w:t>доотведения на период 2021-2031</w:t>
      </w:r>
      <w:r w:rsidRPr="006A275C">
        <w:rPr>
          <w:rFonts w:ascii="Times New Roman" w:hAnsi="Times New Roman" w:cs="Times New Roman"/>
          <w:b/>
          <w:sz w:val="28"/>
          <w:szCs w:val="28"/>
        </w:rPr>
        <w:t xml:space="preserve"> годов</w:t>
      </w:r>
    </w:p>
    <w:p w:rsidR="007A7166" w:rsidRDefault="007A7166" w:rsidP="008628AA">
      <w:pPr>
        <w:spacing w:after="0" w:line="240" w:lineRule="auto"/>
        <w:ind w:firstLine="709"/>
        <w:jc w:val="both"/>
        <w:rPr>
          <w:rFonts w:ascii="Times New Roman" w:hAnsi="Times New Roman" w:cs="Times New Roman"/>
          <w:sz w:val="28"/>
          <w:szCs w:val="28"/>
        </w:rPr>
      </w:pPr>
    </w:p>
    <w:p w:rsid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Для расчёта расходов воды на хозяйственно-питьевые нужды принято среднесуточное удельное водопотребление по СП 31.13330.2012 «Водос</w:t>
      </w:r>
      <w:r>
        <w:rPr>
          <w:rFonts w:ascii="Times New Roman" w:hAnsi="Times New Roman" w:cs="Times New Roman"/>
          <w:sz w:val="28"/>
          <w:szCs w:val="28"/>
        </w:rPr>
        <w:t>набжение. Наружные сети и соору</w:t>
      </w:r>
      <w:r w:rsidRPr="007A7166">
        <w:rPr>
          <w:rFonts w:ascii="Times New Roman" w:hAnsi="Times New Roman" w:cs="Times New Roman"/>
          <w:sz w:val="28"/>
          <w:szCs w:val="28"/>
        </w:rPr>
        <w:t>жения. Актуализированная ре</w:t>
      </w:r>
      <w:r w:rsidR="00890635">
        <w:rPr>
          <w:rFonts w:ascii="Times New Roman" w:hAnsi="Times New Roman" w:cs="Times New Roman"/>
          <w:sz w:val="28"/>
          <w:szCs w:val="28"/>
        </w:rPr>
        <w:t>дакция СНиП 2.04.02-84*»</w:t>
      </w:r>
      <w:r w:rsidRPr="007A7166">
        <w:rPr>
          <w:rFonts w:ascii="Times New Roman" w:hAnsi="Times New Roman" w:cs="Times New Roman"/>
          <w:sz w:val="28"/>
          <w:szCs w:val="28"/>
        </w:rPr>
        <w:t>. Коэффициент суточной неравномерности принят 1,3. Удельное водопотребление</w:t>
      </w:r>
      <w:r>
        <w:rPr>
          <w:rFonts w:ascii="Times New Roman" w:hAnsi="Times New Roman" w:cs="Times New Roman"/>
          <w:sz w:val="28"/>
          <w:szCs w:val="28"/>
        </w:rPr>
        <w:t xml:space="preserve"> включает расходы воды на хозяй</w:t>
      </w:r>
      <w:r w:rsidRPr="007A7166">
        <w:rPr>
          <w:rFonts w:ascii="Times New Roman" w:hAnsi="Times New Roman" w:cs="Times New Roman"/>
          <w:sz w:val="28"/>
          <w:szCs w:val="28"/>
        </w:rPr>
        <w:t>ственно-питьевые и бытовые нужды в общественных зданиях (по классификации, принятой в СП 44.13330), за исключением расходов воды для домов отдыха, санитарно-туристических комплексов и детских оздоровительны</w:t>
      </w:r>
      <w:r>
        <w:rPr>
          <w:rFonts w:ascii="Times New Roman" w:hAnsi="Times New Roman" w:cs="Times New Roman"/>
          <w:sz w:val="28"/>
          <w:szCs w:val="28"/>
        </w:rPr>
        <w:t>х лагерей, которые должны прини</w:t>
      </w:r>
      <w:r w:rsidRPr="007A7166">
        <w:rPr>
          <w:rFonts w:ascii="Times New Roman" w:hAnsi="Times New Roman" w:cs="Times New Roman"/>
          <w:sz w:val="28"/>
          <w:szCs w:val="28"/>
        </w:rPr>
        <w:t xml:space="preserve">маться согласно СП 30.13330 и технологическим данным. В таблице </w:t>
      </w:r>
      <w:r>
        <w:rPr>
          <w:rFonts w:ascii="Times New Roman" w:hAnsi="Times New Roman" w:cs="Times New Roman"/>
          <w:sz w:val="28"/>
          <w:szCs w:val="28"/>
        </w:rPr>
        <w:t>2</w:t>
      </w:r>
      <w:r w:rsidRPr="007A7166">
        <w:rPr>
          <w:rFonts w:ascii="Times New Roman" w:hAnsi="Times New Roman" w:cs="Times New Roman"/>
          <w:sz w:val="28"/>
          <w:szCs w:val="28"/>
        </w:rPr>
        <w:t xml:space="preserve"> представлены расчетные расходы водопотребления.</w:t>
      </w:r>
    </w:p>
    <w:p w:rsidR="00FC6FD5" w:rsidRDefault="00FC6FD5" w:rsidP="007A7166">
      <w:pPr>
        <w:spacing w:after="0" w:line="360" w:lineRule="auto"/>
        <w:ind w:firstLine="709"/>
        <w:jc w:val="both"/>
        <w:rPr>
          <w:rFonts w:ascii="Times New Roman" w:hAnsi="Times New Roman" w:cs="Times New Roman"/>
          <w:sz w:val="28"/>
          <w:szCs w:val="28"/>
        </w:rPr>
      </w:pPr>
    </w:p>
    <w:p w:rsidR="007A7166" w:rsidRDefault="007A7166" w:rsidP="007A7166">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379"/>
        <w:gridCol w:w="1407"/>
        <w:gridCol w:w="1407"/>
        <w:gridCol w:w="2042"/>
        <w:gridCol w:w="1450"/>
        <w:gridCol w:w="1452"/>
      </w:tblGrid>
      <w:tr w:rsidR="007A7166" w:rsidRPr="007A7166" w:rsidTr="007A7166">
        <w:trPr>
          <w:trHeight w:val="674"/>
          <w:jc w:val="center"/>
        </w:trPr>
        <w:tc>
          <w:tcPr>
            <w:tcW w:w="1174" w:type="pct"/>
            <w:vMerge w:val="restar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Наименование населенного пункта</w:t>
            </w:r>
          </w:p>
        </w:tc>
        <w:tc>
          <w:tcPr>
            <w:tcW w:w="1388" w:type="pct"/>
            <w:gridSpan w:val="2"/>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Численность населения, чел</w:t>
            </w:r>
          </w:p>
        </w:tc>
        <w:tc>
          <w:tcPr>
            <w:tcW w:w="1007" w:type="pct"/>
            <w:vMerge w:val="restar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Среднесуточное </w:t>
            </w:r>
            <w:proofErr w:type="spellStart"/>
            <w:r w:rsidRPr="007A7166">
              <w:rPr>
                <w:rFonts w:ascii="Times New Roman" w:eastAsia="Times New Roman" w:hAnsi="Times New Roman" w:cs="Times New Roman"/>
                <w:sz w:val="24"/>
                <w:szCs w:val="24"/>
                <w:lang w:eastAsia="ru-RU"/>
              </w:rPr>
              <w:t>водопотребле-ние</w:t>
            </w:r>
            <w:proofErr w:type="spellEnd"/>
            <w:r w:rsidRPr="007A7166">
              <w:rPr>
                <w:rFonts w:ascii="Times New Roman" w:eastAsia="Times New Roman" w:hAnsi="Times New Roman" w:cs="Times New Roman"/>
                <w:sz w:val="24"/>
                <w:szCs w:val="24"/>
                <w:lang w:eastAsia="ru-RU"/>
              </w:rPr>
              <w:t xml:space="preserve"> на одного жителя, л/</w:t>
            </w:r>
            <w:proofErr w:type="spellStart"/>
            <w:r w:rsidRPr="007A7166">
              <w:rPr>
                <w:rFonts w:ascii="Times New Roman" w:eastAsia="Times New Roman" w:hAnsi="Times New Roman" w:cs="Times New Roman"/>
                <w:sz w:val="24"/>
                <w:szCs w:val="24"/>
                <w:lang w:eastAsia="ru-RU"/>
              </w:rPr>
              <w:t>сут</w:t>
            </w:r>
            <w:proofErr w:type="spellEnd"/>
          </w:p>
        </w:tc>
        <w:tc>
          <w:tcPr>
            <w:tcW w:w="1431" w:type="pct"/>
            <w:gridSpan w:val="2"/>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Водопотребление, м</w:t>
            </w:r>
            <w:r w:rsidRPr="008628AA">
              <w:rPr>
                <w:rFonts w:ascii="Times New Roman" w:eastAsia="Times New Roman" w:hAnsi="Times New Roman" w:cs="Times New Roman"/>
                <w:sz w:val="24"/>
                <w:szCs w:val="24"/>
                <w:vertAlign w:val="superscript"/>
                <w:lang w:eastAsia="ru-RU"/>
              </w:rPr>
              <w:t>3</w:t>
            </w:r>
            <w:r w:rsidRPr="007A7166">
              <w:rPr>
                <w:rFonts w:ascii="Times New Roman" w:eastAsia="Times New Roman" w:hAnsi="Times New Roman" w:cs="Times New Roman"/>
                <w:sz w:val="24"/>
                <w:szCs w:val="24"/>
                <w:lang w:eastAsia="ru-RU"/>
              </w:rPr>
              <w:t>/</w:t>
            </w:r>
            <w:proofErr w:type="spellStart"/>
            <w:r w:rsidRPr="007A7166">
              <w:rPr>
                <w:rFonts w:ascii="Times New Roman" w:eastAsia="Times New Roman" w:hAnsi="Times New Roman" w:cs="Times New Roman"/>
                <w:sz w:val="24"/>
                <w:szCs w:val="24"/>
                <w:lang w:eastAsia="ru-RU"/>
              </w:rPr>
              <w:t>сут</w:t>
            </w:r>
            <w:proofErr w:type="spellEnd"/>
          </w:p>
        </w:tc>
      </w:tr>
      <w:tr w:rsidR="007A7166" w:rsidRPr="007A7166" w:rsidTr="007A7166">
        <w:trPr>
          <w:trHeight w:val="600"/>
          <w:jc w:val="center"/>
        </w:trPr>
        <w:tc>
          <w:tcPr>
            <w:tcW w:w="1174" w:type="pct"/>
            <w:vMerge/>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694"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первая очередь</w:t>
            </w:r>
          </w:p>
        </w:tc>
        <w:tc>
          <w:tcPr>
            <w:tcW w:w="694"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расчетный срок</w:t>
            </w:r>
          </w:p>
        </w:tc>
        <w:tc>
          <w:tcPr>
            <w:tcW w:w="1007" w:type="pct"/>
            <w:vMerge/>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71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первая очередь</w:t>
            </w:r>
          </w:p>
        </w:tc>
        <w:tc>
          <w:tcPr>
            <w:tcW w:w="71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расчетный срок</w:t>
            </w:r>
          </w:p>
        </w:tc>
      </w:tr>
      <w:tr w:rsidR="007A7166" w:rsidRPr="007A7166" w:rsidTr="007A7166">
        <w:trPr>
          <w:trHeight w:val="262"/>
          <w:jc w:val="center"/>
        </w:trPr>
        <w:tc>
          <w:tcPr>
            <w:tcW w:w="1174"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w:t>
            </w:r>
          </w:p>
        </w:tc>
        <w:tc>
          <w:tcPr>
            <w:tcW w:w="694"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w:t>
            </w:r>
          </w:p>
        </w:tc>
        <w:tc>
          <w:tcPr>
            <w:tcW w:w="694"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3</w:t>
            </w:r>
          </w:p>
        </w:tc>
        <w:tc>
          <w:tcPr>
            <w:tcW w:w="1007"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4</w:t>
            </w:r>
          </w:p>
        </w:tc>
        <w:tc>
          <w:tcPr>
            <w:tcW w:w="71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5</w:t>
            </w:r>
          </w:p>
        </w:tc>
        <w:tc>
          <w:tcPr>
            <w:tcW w:w="71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6</w:t>
            </w:r>
          </w:p>
        </w:tc>
      </w:tr>
      <w:tr w:rsidR="007A7166" w:rsidRPr="007A7166" w:rsidTr="007A7166">
        <w:trPr>
          <w:trHeight w:val="315"/>
          <w:jc w:val="center"/>
        </w:trPr>
        <w:tc>
          <w:tcPr>
            <w:tcW w:w="1174"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с. </w:t>
            </w:r>
            <w:proofErr w:type="spellStart"/>
            <w:r w:rsidRPr="007A7166">
              <w:rPr>
                <w:rFonts w:ascii="Times New Roman" w:eastAsia="Times New Roman" w:hAnsi="Times New Roman" w:cs="Times New Roman"/>
                <w:sz w:val="24"/>
                <w:szCs w:val="24"/>
                <w:lang w:eastAsia="ru-RU"/>
              </w:rPr>
              <w:t>Федосьевка</w:t>
            </w:r>
            <w:proofErr w:type="spellEnd"/>
          </w:p>
        </w:tc>
        <w:tc>
          <w:tcPr>
            <w:tcW w:w="694"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490</w:t>
            </w:r>
          </w:p>
        </w:tc>
        <w:tc>
          <w:tcPr>
            <w:tcW w:w="694"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490</w:t>
            </w:r>
          </w:p>
        </w:tc>
        <w:tc>
          <w:tcPr>
            <w:tcW w:w="1007"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230</w:t>
            </w:r>
          </w:p>
        </w:tc>
        <w:tc>
          <w:tcPr>
            <w:tcW w:w="715"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146,51</w:t>
            </w:r>
          </w:p>
        </w:tc>
        <w:tc>
          <w:tcPr>
            <w:tcW w:w="715"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146,51</w:t>
            </w:r>
          </w:p>
        </w:tc>
      </w:tr>
      <w:tr w:rsidR="007A7166" w:rsidRPr="007A7166" w:rsidTr="007A7166">
        <w:trPr>
          <w:trHeight w:val="315"/>
          <w:jc w:val="center"/>
        </w:trPr>
        <w:tc>
          <w:tcPr>
            <w:tcW w:w="1174"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с. Бурлит</w:t>
            </w:r>
          </w:p>
        </w:tc>
        <w:tc>
          <w:tcPr>
            <w:tcW w:w="694"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230</w:t>
            </w:r>
          </w:p>
        </w:tc>
        <w:tc>
          <w:tcPr>
            <w:tcW w:w="694"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230</w:t>
            </w:r>
          </w:p>
        </w:tc>
        <w:tc>
          <w:tcPr>
            <w:tcW w:w="1007"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230</w:t>
            </w:r>
          </w:p>
        </w:tc>
        <w:tc>
          <w:tcPr>
            <w:tcW w:w="715"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68,77</w:t>
            </w:r>
          </w:p>
        </w:tc>
        <w:tc>
          <w:tcPr>
            <w:tcW w:w="715"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68,77</w:t>
            </w:r>
          </w:p>
        </w:tc>
      </w:tr>
      <w:tr w:rsidR="007A7166" w:rsidRPr="007A7166" w:rsidTr="007A7166">
        <w:trPr>
          <w:trHeight w:val="315"/>
          <w:jc w:val="center"/>
        </w:trPr>
        <w:tc>
          <w:tcPr>
            <w:tcW w:w="1174"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Итого</w:t>
            </w:r>
          </w:p>
        </w:tc>
        <w:tc>
          <w:tcPr>
            <w:tcW w:w="694"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720</w:t>
            </w:r>
          </w:p>
        </w:tc>
        <w:tc>
          <w:tcPr>
            <w:tcW w:w="694"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720</w:t>
            </w:r>
          </w:p>
        </w:tc>
        <w:tc>
          <w:tcPr>
            <w:tcW w:w="1007"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715"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215,28</w:t>
            </w:r>
          </w:p>
        </w:tc>
        <w:tc>
          <w:tcPr>
            <w:tcW w:w="715"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215,28</w:t>
            </w:r>
          </w:p>
        </w:tc>
      </w:tr>
    </w:tbl>
    <w:p w:rsidR="007A7166" w:rsidRDefault="007A7166" w:rsidP="007A7166">
      <w:pPr>
        <w:spacing w:after="0" w:line="360" w:lineRule="auto"/>
        <w:ind w:firstLine="709"/>
        <w:jc w:val="both"/>
        <w:rPr>
          <w:rFonts w:ascii="Times New Roman" w:hAnsi="Times New Roman" w:cs="Times New Roman"/>
          <w:sz w:val="28"/>
          <w:szCs w:val="28"/>
        </w:rPr>
      </w:pPr>
    </w:p>
    <w:p w:rsidR="009F3BA0" w:rsidRDefault="007A7166" w:rsidP="009F3BA0">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Требуемый объем неприкосновенного запаса воды в ба</w:t>
      </w:r>
      <w:r>
        <w:rPr>
          <w:rFonts w:ascii="Times New Roman" w:hAnsi="Times New Roman" w:cs="Times New Roman"/>
          <w:sz w:val="28"/>
          <w:szCs w:val="28"/>
        </w:rPr>
        <w:t>ке водонапорной башни предусмат</w:t>
      </w:r>
      <w:r w:rsidRPr="007A7166">
        <w:rPr>
          <w:rFonts w:ascii="Times New Roman" w:hAnsi="Times New Roman" w:cs="Times New Roman"/>
          <w:sz w:val="28"/>
          <w:szCs w:val="28"/>
        </w:rPr>
        <w:t xml:space="preserve">ривается на десятиминутную продолжительность тушения пожара, при одновременном расходе воды на хозяйственно-питьевое водоснабжение и </w:t>
      </w:r>
      <w:r>
        <w:rPr>
          <w:rFonts w:ascii="Times New Roman" w:hAnsi="Times New Roman" w:cs="Times New Roman"/>
          <w:sz w:val="28"/>
          <w:szCs w:val="28"/>
        </w:rPr>
        <w:t>принят рас</w:t>
      </w:r>
      <w:r w:rsidRPr="007A7166">
        <w:rPr>
          <w:rFonts w:ascii="Times New Roman" w:hAnsi="Times New Roman" w:cs="Times New Roman"/>
          <w:sz w:val="28"/>
          <w:szCs w:val="28"/>
        </w:rPr>
        <w:t>ход воды на наружное пожаротушение.</w:t>
      </w:r>
      <w:r>
        <w:rPr>
          <w:rFonts w:ascii="Times New Roman" w:hAnsi="Times New Roman" w:cs="Times New Roman"/>
          <w:sz w:val="28"/>
          <w:szCs w:val="28"/>
        </w:rPr>
        <w:t xml:space="preserve"> </w:t>
      </w:r>
      <w:r w:rsidRPr="007A7166">
        <w:rPr>
          <w:rFonts w:ascii="Times New Roman" w:hAnsi="Times New Roman" w:cs="Times New Roman"/>
          <w:sz w:val="28"/>
          <w:szCs w:val="28"/>
        </w:rPr>
        <w:t>Неприкосновенный объём воды в баках водонапорных башен</w:t>
      </w:r>
      <w:r>
        <w:rPr>
          <w:rFonts w:ascii="Times New Roman" w:hAnsi="Times New Roman" w:cs="Times New Roman"/>
          <w:sz w:val="28"/>
          <w:szCs w:val="28"/>
        </w:rPr>
        <w:t xml:space="preserve"> указан в таблице 3. </w:t>
      </w:r>
    </w:p>
    <w:p w:rsidR="007A7166" w:rsidRPr="007A7166" w:rsidRDefault="007A7166" w:rsidP="007A7166">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3</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552"/>
        <w:gridCol w:w="1387"/>
        <w:gridCol w:w="1791"/>
        <w:gridCol w:w="1731"/>
        <w:gridCol w:w="1665"/>
        <w:gridCol w:w="2011"/>
      </w:tblGrid>
      <w:tr w:rsidR="007A7166" w:rsidRPr="007A7166" w:rsidTr="007A7166">
        <w:trPr>
          <w:trHeight w:val="20"/>
          <w:jc w:val="center"/>
        </w:trPr>
        <w:tc>
          <w:tcPr>
            <w:tcW w:w="1067" w:type="pct"/>
            <w:vAlign w:val="center"/>
          </w:tcPr>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Наименование населённого пункта</w:t>
            </w:r>
          </w:p>
        </w:tc>
        <w:tc>
          <w:tcPr>
            <w:tcW w:w="774" w:type="pct"/>
            <w:vAlign w:val="center"/>
          </w:tcPr>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Числен</w:t>
            </w:r>
            <w:r w:rsidRPr="007A7166">
              <w:rPr>
                <w:rFonts w:ascii="Times New Roman" w:eastAsia="Times New Roman" w:hAnsi="Times New Roman" w:cs="Times New Roman"/>
                <w:sz w:val="24"/>
                <w:szCs w:val="24"/>
                <w:lang w:eastAsia="ru-RU"/>
              </w:rPr>
              <w:t>ность населения, чел</w:t>
            </w:r>
          </w:p>
        </w:tc>
        <w:tc>
          <w:tcPr>
            <w:tcW w:w="1054" w:type="pct"/>
            <w:vAlign w:val="center"/>
          </w:tcPr>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Среднесуточное водопот</w:t>
            </w:r>
            <w:r w:rsidRPr="007A7166">
              <w:rPr>
                <w:rFonts w:ascii="Times New Roman" w:eastAsia="Times New Roman" w:hAnsi="Times New Roman" w:cs="Times New Roman"/>
                <w:sz w:val="24"/>
                <w:szCs w:val="24"/>
                <w:lang w:eastAsia="ru-RU"/>
              </w:rPr>
              <w:t>ребление на одного жителя, л/</w:t>
            </w:r>
            <w:proofErr w:type="spellStart"/>
            <w:r w:rsidRPr="007A7166">
              <w:rPr>
                <w:rFonts w:ascii="Times New Roman" w:eastAsia="Times New Roman" w:hAnsi="Times New Roman" w:cs="Times New Roman"/>
                <w:sz w:val="24"/>
                <w:szCs w:val="24"/>
                <w:lang w:eastAsia="ru-RU"/>
              </w:rPr>
              <w:t>сут</w:t>
            </w:r>
            <w:proofErr w:type="spellEnd"/>
          </w:p>
        </w:tc>
        <w:tc>
          <w:tcPr>
            <w:tcW w:w="579" w:type="pct"/>
            <w:vAlign w:val="center"/>
          </w:tcPr>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Расход воды на пожаро</w:t>
            </w:r>
            <w:r w:rsidRPr="007A7166">
              <w:rPr>
                <w:rFonts w:ascii="Times New Roman" w:eastAsia="Times New Roman" w:hAnsi="Times New Roman" w:cs="Times New Roman"/>
                <w:sz w:val="24"/>
                <w:szCs w:val="24"/>
                <w:lang w:eastAsia="ru-RU"/>
              </w:rPr>
              <w:t>тушение, л/с</w:t>
            </w:r>
          </w:p>
        </w:tc>
        <w:tc>
          <w:tcPr>
            <w:tcW w:w="845" w:type="pct"/>
            <w:vAlign w:val="center"/>
          </w:tcPr>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одновре</w:t>
            </w:r>
            <w:r w:rsidRPr="007A7166">
              <w:rPr>
                <w:rFonts w:ascii="Times New Roman" w:eastAsia="Times New Roman" w:hAnsi="Times New Roman" w:cs="Times New Roman"/>
                <w:sz w:val="24"/>
                <w:szCs w:val="24"/>
                <w:lang w:eastAsia="ru-RU"/>
              </w:rPr>
              <w:t xml:space="preserve">менных пожаров, </w:t>
            </w:r>
            <w:proofErr w:type="spellStart"/>
            <w:r w:rsidRPr="007A7166">
              <w:rPr>
                <w:rFonts w:ascii="Times New Roman" w:eastAsia="Times New Roman" w:hAnsi="Times New Roman" w:cs="Times New Roman"/>
                <w:sz w:val="24"/>
                <w:szCs w:val="24"/>
                <w:lang w:eastAsia="ru-RU"/>
              </w:rPr>
              <w:t>шт</w:t>
            </w:r>
            <w:proofErr w:type="spellEnd"/>
          </w:p>
        </w:tc>
        <w:tc>
          <w:tcPr>
            <w:tcW w:w="679" w:type="pct"/>
            <w:vAlign w:val="center"/>
          </w:tcPr>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Неприкосновен</w:t>
            </w:r>
            <w:r w:rsidRPr="007A7166">
              <w:rPr>
                <w:rFonts w:ascii="Times New Roman" w:eastAsia="Times New Roman" w:hAnsi="Times New Roman" w:cs="Times New Roman"/>
                <w:sz w:val="24"/>
                <w:szCs w:val="24"/>
                <w:lang w:eastAsia="ru-RU"/>
              </w:rPr>
              <w:t>ный объём воды в баке, м</w:t>
            </w:r>
            <w:r w:rsidRPr="008628AA">
              <w:rPr>
                <w:rFonts w:ascii="Times New Roman" w:eastAsia="Times New Roman" w:hAnsi="Times New Roman" w:cs="Times New Roman"/>
                <w:sz w:val="24"/>
                <w:szCs w:val="24"/>
                <w:vertAlign w:val="superscript"/>
                <w:lang w:eastAsia="ru-RU"/>
              </w:rPr>
              <w:t>3</w:t>
            </w:r>
          </w:p>
        </w:tc>
      </w:tr>
      <w:tr w:rsidR="007A7166" w:rsidRPr="007A7166" w:rsidTr="007A7166">
        <w:trPr>
          <w:trHeight w:val="20"/>
          <w:jc w:val="center"/>
        </w:trPr>
        <w:tc>
          <w:tcPr>
            <w:tcW w:w="1067"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w:t>
            </w:r>
          </w:p>
        </w:tc>
        <w:tc>
          <w:tcPr>
            <w:tcW w:w="774"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w:t>
            </w:r>
          </w:p>
        </w:tc>
        <w:tc>
          <w:tcPr>
            <w:tcW w:w="1054"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3</w:t>
            </w:r>
          </w:p>
        </w:tc>
        <w:tc>
          <w:tcPr>
            <w:tcW w:w="579"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4</w:t>
            </w:r>
          </w:p>
        </w:tc>
        <w:tc>
          <w:tcPr>
            <w:tcW w:w="84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5</w:t>
            </w:r>
          </w:p>
        </w:tc>
        <w:tc>
          <w:tcPr>
            <w:tcW w:w="679"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6</w:t>
            </w:r>
          </w:p>
        </w:tc>
      </w:tr>
      <w:tr w:rsidR="007A7166" w:rsidRPr="007A7166" w:rsidTr="007A7166">
        <w:trPr>
          <w:trHeight w:val="20"/>
          <w:jc w:val="center"/>
        </w:trPr>
        <w:tc>
          <w:tcPr>
            <w:tcW w:w="1067"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с. </w:t>
            </w:r>
            <w:proofErr w:type="spellStart"/>
            <w:r w:rsidRPr="007A7166">
              <w:rPr>
                <w:rFonts w:ascii="Times New Roman" w:eastAsia="Times New Roman" w:hAnsi="Times New Roman" w:cs="Times New Roman"/>
                <w:sz w:val="24"/>
                <w:szCs w:val="24"/>
                <w:lang w:eastAsia="ru-RU"/>
              </w:rPr>
              <w:t>Федосьевка</w:t>
            </w:r>
            <w:proofErr w:type="spellEnd"/>
          </w:p>
        </w:tc>
        <w:tc>
          <w:tcPr>
            <w:tcW w:w="774"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490</w:t>
            </w:r>
          </w:p>
        </w:tc>
        <w:tc>
          <w:tcPr>
            <w:tcW w:w="1054"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230</w:t>
            </w:r>
          </w:p>
        </w:tc>
        <w:tc>
          <w:tcPr>
            <w:tcW w:w="579"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5</w:t>
            </w:r>
          </w:p>
        </w:tc>
        <w:tc>
          <w:tcPr>
            <w:tcW w:w="84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w:t>
            </w:r>
          </w:p>
        </w:tc>
        <w:tc>
          <w:tcPr>
            <w:tcW w:w="679"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3,65</w:t>
            </w:r>
          </w:p>
        </w:tc>
      </w:tr>
      <w:tr w:rsidR="007A7166" w:rsidRPr="007A7166" w:rsidTr="007A7166">
        <w:trPr>
          <w:trHeight w:val="20"/>
          <w:jc w:val="center"/>
        </w:trPr>
        <w:tc>
          <w:tcPr>
            <w:tcW w:w="1067"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с. Бурлит</w:t>
            </w:r>
          </w:p>
        </w:tc>
        <w:tc>
          <w:tcPr>
            <w:tcW w:w="774"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230</w:t>
            </w:r>
          </w:p>
        </w:tc>
        <w:tc>
          <w:tcPr>
            <w:tcW w:w="1054"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230</w:t>
            </w:r>
          </w:p>
        </w:tc>
        <w:tc>
          <w:tcPr>
            <w:tcW w:w="579"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5</w:t>
            </w:r>
          </w:p>
        </w:tc>
        <w:tc>
          <w:tcPr>
            <w:tcW w:w="84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w:t>
            </w:r>
          </w:p>
        </w:tc>
        <w:tc>
          <w:tcPr>
            <w:tcW w:w="679"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3,14</w:t>
            </w:r>
          </w:p>
        </w:tc>
      </w:tr>
    </w:tbl>
    <w:p w:rsidR="007A7166" w:rsidRDefault="007A7166" w:rsidP="007A7166">
      <w:pPr>
        <w:spacing w:after="0" w:line="360" w:lineRule="auto"/>
        <w:ind w:firstLine="709"/>
        <w:jc w:val="both"/>
        <w:rPr>
          <w:rFonts w:ascii="Times New Roman" w:hAnsi="Times New Roman" w:cs="Times New Roman"/>
          <w:sz w:val="28"/>
          <w:szCs w:val="28"/>
        </w:rPr>
      </w:pPr>
    </w:p>
    <w:p w:rsidR="007A7166" w:rsidRP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Для уменьшения глубины заложения трубопровода с целью предотвращения замерзания транспортируемой воды могут рассматриваться следующие мероприятия:</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t>тепловая изоляция трубопроводов;</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t>подогрев воды;</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t>подогрев трубопроводов;</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t>непрерывное движение воды в трубопроводах;</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t>установка автоматических выпусков воды;</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lastRenderedPageBreak/>
        <w:t>повышение гидродинамического трения, за счет увеличения скорости движения воды в трубопроводах.</w:t>
      </w:r>
    </w:p>
    <w:p w:rsidR="007A7166" w:rsidRP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 xml:space="preserve">Проектом на первую очередь на разводящей сети с. </w:t>
      </w:r>
      <w:proofErr w:type="spellStart"/>
      <w:r w:rsidRPr="007A7166">
        <w:rPr>
          <w:rFonts w:ascii="Times New Roman" w:hAnsi="Times New Roman" w:cs="Times New Roman"/>
          <w:sz w:val="28"/>
          <w:szCs w:val="28"/>
        </w:rPr>
        <w:t>Федо</w:t>
      </w:r>
      <w:r>
        <w:rPr>
          <w:rFonts w:ascii="Times New Roman" w:hAnsi="Times New Roman" w:cs="Times New Roman"/>
          <w:sz w:val="28"/>
          <w:szCs w:val="28"/>
        </w:rPr>
        <w:t>сьевка</w:t>
      </w:r>
      <w:proofErr w:type="spellEnd"/>
      <w:r>
        <w:rPr>
          <w:rFonts w:ascii="Times New Roman" w:hAnsi="Times New Roman" w:cs="Times New Roman"/>
          <w:sz w:val="28"/>
          <w:szCs w:val="28"/>
        </w:rPr>
        <w:t>, с. Бурлит предусматрива</w:t>
      </w:r>
      <w:r w:rsidRPr="007A7166">
        <w:rPr>
          <w:rFonts w:ascii="Times New Roman" w:hAnsi="Times New Roman" w:cs="Times New Roman"/>
          <w:sz w:val="28"/>
          <w:szCs w:val="28"/>
        </w:rPr>
        <w:t xml:space="preserve">ется монтаж пожарных гидрантов на расстоянии не менее </w:t>
      </w:r>
      <w:r w:rsidR="00FC6FD5">
        <w:rPr>
          <w:rFonts w:ascii="Times New Roman" w:hAnsi="Times New Roman" w:cs="Times New Roman"/>
          <w:sz w:val="28"/>
          <w:szCs w:val="28"/>
        </w:rPr>
        <w:t xml:space="preserve">                     </w:t>
      </w:r>
      <w:r w:rsidRPr="007A7166">
        <w:rPr>
          <w:rFonts w:ascii="Times New Roman" w:hAnsi="Times New Roman" w:cs="Times New Roman"/>
          <w:sz w:val="28"/>
          <w:szCs w:val="28"/>
        </w:rPr>
        <w:t>150 метров один от другого.</w:t>
      </w:r>
    </w:p>
    <w:p w:rsidR="007A7166" w:rsidRP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Трубопровод для водоснабжения укладывать на естест</w:t>
      </w:r>
      <w:r>
        <w:rPr>
          <w:rFonts w:ascii="Times New Roman" w:hAnsi="Times New Roman" w:cs="Times New Roman"/>
          <w:sz w:val="28"/>
          <w:szCs w:val="28"/>
        </w:rPr>
        <w:t>венный грунт ненарушенной струк</w:t>
      </w:r>
      <w:r w:rsidRPr="007A7166">
        <w:rPr>
          <w:rFonts w:ascii="Times New Roman" w:hAnsi="Times New Roman" w:cs="Times New Roman"/>
          <w:sz w:val="28"/>
          <w:szCs w:val="28"/>
        </w:rPr>
        <w:t>туры, обеспечивая при этом выравнивание, а в необход</w:t>
      </w:r>
      <w:r>
        <w:rPr>
          <w:rFonts w:ascii="Times New Roman" w:hAnsi="Times New Roman" w:cs="Times New Roman"/>
          <w:sz w:val="28"/>
          <w:szCs w:val="28"/>
        </w:rPr>
        <w:t>имых случаях профилировать осно</w:t>
      </w:r>
      <w:r w:rsidRPr="007A7166">
        <w:rPr>
          <w:rFonts w:ascii="Times New Roman" w:hAnsi="Times New Roman" w:cs="Times New Roman"/>
          <w:sz w:val="28"/>
          <w:szCs w:val="28"/>
        </w:rPr>
        <w:t>вание.</w:t>
      </w:r>
    </w:p>
    <w:p w:rsidR="007A7166" w:rsidRP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В соответствии СП 31.13330.2012 принять следующие</w:t>
      </w:r>
      <w:r>
        <w:rPr>
          <w:rFonts w:ascii="Times New Roman" w:hAnsi="Times New Roman" w:cs="Times New Roman"/>
          <w:sz w:val="28"/>
          <w:szCs w:val="28"/>
        </w:rPr>
        <w:t xml:space="preserve"> минимальные расстояния до внут</w:t>
      </w:r>
      <w:r w:rsidRPr="007A7166">
        <w:rPr>
          <w:rFonts w:ascii="Times New Roman" w:hAnsi="Times New Roman" w:cs="Times New Roman"/>
          <w:sz w:val="28"/>
          <w:szCs w:val="28"/>
        </w:rPr>
        <w:t>ренних поверхностей колодца при строительстве сети водоснабжения:</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t>от стенок труб – 0,3 м;</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t>от плоскости фланца – 0,3 м;</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t>от края раструба, обращенного к стене – 0,4 м;</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t>от низа трубы до дна – 0,25 м;</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t xml:space="preserve">от верха штока задвижки с выдвижным шпинделем - 0,3 </w:t>
      </w:r>
      <w:r>
        <w:rPr>
          <w:rFonts w:ascii="Times New Roman" w:hAnsi="Times New Roman" w:cs="Times New Roman"/>
          <w:sz w:val="28"/>
          <w:szCs w:val="28"/>
        </w:rPr>
        <w:t>м, от маховика задвижки с не вы</w:t>
      </w:r>
      <w:r w:rsidRPr="007A7166">
        <w:rPr>
          <w:rFonts w:ascii="Times New Roman" w:hAnsi="Times New Roman" w:cs="Times New Roman"/>
          <w:sz w:val="28"/>
          <w:szCs w:val="28"/>
        </w:rPr>
        <w:t>движным шпинделем – 0,5 м.</w:t>
      </w:r>
    </w:p>
    <w:p w:rsidR="007A7166" w:rsidRP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Высоту рабочей части колодцев принять не менее 1,5 м.</w:t>
      </w:r>
    </w:p>
    <w:p w:rsidR="007A7166" w:rsidRP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Для спуска в колодец на горловине и стенках колодца проектом предусмотреть установку рифленых стальных или чугунных скоб (можно также использовать переносные металлические лестницы).</w:t>
      </w:r>
    </w:p>
    <w:p w:rsidR="007A7166" w:rsidRP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Вокруг люков колодцев, размещаемых на застроенных территор</w:t>
      </w:r>
      <w:r>
        <w:rPr>
          <w:rFonts w:ascii="Times New Roman" w:hAnsi="Times New Roman" w:cs="Times New Roman"/>
          <w:sz w:val="28"/>
          <w:szCs w:val="28"/>
        </w:rPr>
        <w:t>иях без дорожных покры</w:t>
      </w:r>
      <w:r w:rsidRPr="007A7166">
        <w:rPr>
          <w:rFonts w:ascii="Times New Roman" w:hAnsi="Times New Roman" w:cs="Times New Roman"/>
          <w:sz w:val="28"/>
          <w:szCs w:val="28"/>
        </w:rPr>
        <w:t xml:space="preserve">тий, предусмотреть </w:t>
      </w:r>
      <w:proofErr w:type="spellStart"/>
      <w:r w:rsidRPr="007A7166">
        <w:rPr>
          <w:rFonts w:ascii="Times New Roman" w:hAnsi="Times New Roman" w:cs="Times New Roman"/>
          <w:sz w:val="28"/>
          <w:szCs w:val="28"/>
        </w:rPr>
        <w:t>отмостки</w:t>
      </w:r>
      <w:proofErr w:type="spellEnd"/>
      <w:r w:rsidRPr="007A7166">
        <w:rPr>
          <w:rFonts w:ascii="Times New Roman" w:hAnsi="Times New Roman" w:cs="Times New Roman"/>
          <w:sz w:val="28"/>
          <w:szCs w:val="28"/>
        </w:rPr>
        <w:t xml:space="preserve"> шириной 0,5 м с уклоном от</w:t>
      </w:r>
      <w:r>
        <w:rPr>
          <w:rFonts w:ascii="Times New Roman" w:hAnsi="Times New Roman" w:cs="Times New Roman"/>
          <w:sz w:val="28"/>
          <w:szCs w:val="28"/>
        </w:rPr>
        <w:t xml:space="preserve"> люков. На проезжей части с усо</w:t>
      </w:r>
      <w:r w:rsidRPr="007A7166">
        <w:rPr>
          <w:rFonts w:ascii="Times New Roman" w:hAnsi="Times New Roman" w:cs="Times New Roman"/>
          <w:sz w:val="28"/>
          <w:szCs w:val="28"/>
        </w:rPr>
        <w:t>вершенствованными покрытиями крышки люков должн</w:t>
      </w:r>
      <w:r>
        <w:rPr>
          <w:rFonts w:ascii="Times New Roman" w:hAnsi="Times New Roman" w:cs="Times New Roman"/>
          <w:sz w:val="28"/>
          <w:szCs w:val="28"/>
        </w:rPr>
        <w:t>ы быть на одном уровне с поверх</w:t>
      </w:r>
      <w:r w:rsidRPr="007A7166">
        <w:rPr>
          <w:rFonts w:ascii="Times New Roman" w:hAnsi="Times New Roman" w:cs="Times New Roman"/>
          <w:sz w:val="28"/>
          <w:szCs w:val="28"/>
        </w:rPr>
        <w:t>ностью проезжей части.</w:t>
      </w:r>
    </w:p>
    <w:p w:rsidR="007A7166" w:rsidRP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Крышки люков колодцев на водоводах, прокладываемых по незастроенной территории, должны быть выше поверхности земли не менее чем на 0,2 м.</w:t>
      </w:r>
    </w:p>
    <w:p w:rsidR="007A7166" w:rsidRP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 xml:space="preserve">Минимальный свободный напор в сети водопровода с. </w:t>
      </w:r>
      <w:proofErr w:type="spellStart"/>
      <w:r>
        <w:rPr>
          <w:rFonts w:ascii="Times New Roman" w:hAnsi="Times New Roman" w:cs="Times New Roman"/>
          <w:sz w:val="28"/>
          <w:szCs w:val="28"/>
        </w:rPr>
        <w:t>Федосьевка</w:t>
      </w:r>
      <w:proofErr w:type="spellEnd"/>
      <w:r>
        <w:rPr>
          <w:rFonts w:ascii="Times New Roman" w:hAnsi="Times New Roman" w:cs="Times New Roman"/>
          <w:sz w:val="28"/>
          <w:szCs w:val="28"/>
        </w:rPr>
        <w:t xml:space="preserve">, </w:t>
      </w:r>
      <w:r w:rsidR="008628AA">
        <w:rPr>
          <w:rFonts w:ascii="Times New Roman" w:hAnsi="Times New Roman" w:cs="Times New Roman"/>
          <w:sz w:val="28"/>
          <w:szCs w:val="28"/>
        </w:rPr>
        <w:br/>
      </w:r>
      <w:r>
        <w:rPr>
          <w:rFonts w:ascii="Times New Roman" w:hAnsi="Times New Roman" w:cs="Times New Roman"/>
          <w:sz w:val="28"/>
          <w:szCs w:val="28"/>
        </w:rPr>
        <w:t>с. Бурлит при макси</w:t>
      </w:r>
      <w:r w:rsidRPr="007A7166">
        <w:rPr>
          <w:rFonts w:ascii="Times New Roman" w:hAnsi="Times New Roman" w:cs="Times New Roman"/>
          <w:sz w:val="28"/>
          <w:szCs w:val="28"/>
        </w:rPr>
        <w:t xml:space="preserve">мальном хозяйственно-питьевом водопотреблении на вводе в </w:t>
      </w:r>
      <w:r w:rsidRPr="007A7166">
        <w:rPr>
          <w:rFonts w:ascii="Times New Roman" w:hAnsi="Times New Roman" w:cs="Times New Roman"/>
          <w:sz w:val="28"/>
          <w:szCs w:val="28"/>
        </w:rPr>
        <w:lastRenderedPageBreak/>
        <w:t xml:space="preserve">здание над поверхностью земли принять при одноэтажной застройке не менее 10 </w:t>
      </w:r>
      <w:r>
        <w:rPr>
          <w:rFonts w:ascii="Times New Roman" w:hAnsi="Times New Roman" w:cs="Times New Roman"/>
          <w:sz w:val="28"/>
          <w:szCs w:val="28"/>
        </w:rPr>
        <w:t>м, при большей этажности на каж</w:t>
      </w:r>
      <w:r w:rsidRPr="007A7166">
        <w:rPr>
          <w:rFonts w:ascii="Times New Roman" w:hAnsi="Times New Roman" w:cs="Times New Roman"/>
          <w:sz w:val="28"/>
          <w:szCs w:val="28"/>
        </w:rPr>
        <w:t>дый этаж добавлять 4 м.</w:t>
      </w:r>
    </w:p>
    <w:p w:rsidR="007A7166" w:rsidRP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 xml:space="preserve">В соответствии с требованиями СП 31.13330.2012 система водоснабжения сел </w:t>
      </w:r>
      <w:proofErr w:type="spellStart"/>
      <w:r w:rsidRPr="007A7166">
        <w:rPr>
          <w:rFonts w:ascii="Times New Roman" w:hAnsi="Times New Roman" w:cs="Times New Roman"/>
          <w:sz w:val="28"/>
          <w:szCs w:val="28"/>
        </w:rPr>
        <w:t>Федосьевка</w:t>
      </w:r>
      <w:proofErr w:type="spellEnd"/>
      <w:r w:rsidRPr="007A7166">
        <w:rPr>
          <w:rFonts w:ascii="Times New Roman" w:hAnsi="Times New Roman" w:cs="Times New Roman"/>
          <w:sz w:val="28"/>
          <w:szCs w:val="28"/>
        </w:rPr>
        <w:t xml:space="preserve"> и Бурлит должна обеспечить:</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t xml:space="preserve">хозяйственно-питьевое водопотребление в жилых и </w:t>
      </w:r>
      <w:r>
        <w:rPr>
          <w:rFonts w:ascii="Times New Roman" w:hAnsi="Times New Roman" w:cs="Times New Roman"/>
          <w:sz w:val="28"/>
          <w:szCs w:val="28"/>
        </w:rPr>
        <w:t>общественных зданиях, нужды ком</w:t>
      </w:r>
      <w:r w:rsidRPr="007A7166">
        <w:rPr>
          <w:rFonts w:ascii="Times New Roman" w:hAnsi="Times New Roman" w:cs="Times New Roman"/>
          <w:sz w:val="28"/>
          <w:szCs w:val="28"/>
        </w:rPr>
        <w:t>мунально-бытовых предприятий;</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t>хозяйственно-питьевое водопотребление на предприятиях;</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t>тушение пожаров;</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t>собственные нужды станций водоподготовки, промывку водопроводных и канализационных сетей и т.д.</w:t>
      </w:r>
    </w:p>
    <w:p w:rsidR="007A7166" w:rsidRP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если необходимо, предусмотреть локальные системы водоснабжения.</w:t>
      </w:r>
    </w:p>
    <w:p w:rsidR="007A7166" w:rsidRP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Проектом предусматриваются вантузы в повышенных п</w:t>
      </w:r>
      <w:r>
        <w:rPr>
          <w:rFonts w:ascii="Times New Roman" w:hAnsi="Times New Roman" w:cs="Times New Roman"/>
          <w:sz w:val="28"/>
          <w:szCs w:val="28"/>
        </w:rPr>
        <w:t>ереломных точках профиля на воз</w:t>
      </w:r>
      <w:r w:rsidRPr="007A7166">
        <w:rPr>
          <w:rFonts w:ascii="Times New Roman" w:hAnsi="Times New Roman" w:cs="Times New Roman"/>
          <w:sz w:val="28"/>
          <w:szCs w:val="28"/>
        </w:rPr>
        <w:t>духосборниках. Диаметр воздухосборника принять равным диаметру трубопровода, высоту 200 - 500 мм.</w:t>
      </w:r>
    </w:p>
    <w:p w:rsidR="007A7166" w:rsidRP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В соответствии СП 31.13330.2012 водопроводные сети необходимо проложить с уклоном не менее 0,001 по направлению к выпуску; при плоском рельефе местности уклон можно уменьшить до 0,0005.</w:t>
      </w:r>
    </w:p>
    <w:p w:rsid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Ориентировочный объем работ по срокам строит</w:t>
      </w:r>
      <w:r>
        <w:rPr>
          <w:rFonts w:ascii="Times New Roman" w:hAnsi="Times New Roman" w:cs="Times New Roman"/>
          <w:sz w:val="28"/>
          <w:szCs w:val="28"/>
        </w:rPr>
        <w:t xml:space="preserve">ельства приведен в </w:t>
      </w:r>
      <w:r w:rsidR="008628AA">
        <w:rPr>
          <w:rFonts w:ascii="Times New Roman" w:hAnsi="Times New Roman" w:cs="Times New Roman"/>
          <w:sz w:val="28"/>
          <w:szCs w:val="28"/>
        </w:rPr>
        <w:br/>
      </w:r>
      <w:r>
        <w:rPr>
          <w:rFonts w:ascii="Times New Roman" w:hAnsi="Times New Roman" w:cs="Times New Roman"/>
          <w:sz w:val="28"/>
          <w:szCs w:val="28"/>
        </w:rPr>
        <w:t>таблице 4.</w:t>
      </w:r>
    </w:p>
    <w:p w:rsidR="007A7166" w:rsidRDefault="007A7166" w:rsidP="007A7166">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4</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44"/>
        <w:gridCol w:w="2415"/>
        <w:gridCol w:w="3278"/>
      </w:tblGrid>
      <w:tr w:rsidR="007A7166" w:rsidRPr="007A7166" w:rsidTr="007A7166">
        <w:trPr>
          <w:trHeight w:val="20"/>
          <w:jc w:val="center"/>
        </w:trPr>
        <w:tc>
          <w:tcPr>
            <w:tcW w:w="2192"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Объект</w:t>
            </w:r>
          </w:p>
        </w:tc>
        <w:tc>
          <w:tcPr>
            <w:tcW w:w="1191"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Мероприятия</w:t>
            </w:r>
          </w:p>
        </w:tc>
        <w:tc>
          <w:tcPr>
            <w:tcW w:w="1617"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Очередность</w:t>
            </w:r>
          </w:p>
        </w:tc>
      </w:tr>
      <w:tr w:rsidR="007A7166" w:rsidRPr="007A7166" w:rsidTr="007A7166">
        <w:trPr>
          <w:trHeight w:val="20"/>
          <w:jc w:val="center"/>
        </w:trPr>
        <w:tc>
          <w:tcPr>
            <w:tcW w:w="2192"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w:t>
            </w:r>
          </w:p>
        </w:tc>
        <w:tc>
          <w:tcPr>
            <w:tcW w:w="1191"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w:t>
            </w:r>
          </w:p>
        </w:tc>
        <w:tc>
          <w:tcPr>
            <w:tcW w:w="1617"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3</w:t>
            </w:r>
          </w:p>
        </w:tc>
      </w:tr>
      <w:tr w:rsidR="007A7166" w:rsidRPr="007A7166" w:rsidTr="007A7166">
        <w:trPr>
          <w:trHeight w:val="20"/>
          <w:jc w:val="center"/>
        </w:trPr>
        <w:tc>
          <w:tcPr>
            <w:tcW w:w="5000" w:type="pct"/>
            <w:gridSpan w:val="3"/>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с. </w:t>
            </w:r>
            <w:proofErr w:type="spellStart"/>
            <w:r w:rsidRPr="007A7166">
              <w:rPr>
                <w:rFonts w:ascii="Times New Roman" w:eastAsia="Times New Roman" w:hAnsi="Times New Roman" w:cs="Times New Roman"/>
                <w:sz w:val="24"/>
                <w:szCs w:val="24"/>
                <w:lang w:eastAsia="ru-RU"/>
              </w:rPr>
              <w:t>Федосьевка</w:t>
            </w:r>
            <w:proofErr w:type="spellEnd"/>
          </w:p>
        </w:tc>
      </w:tr>
      <w:tr w:rsidR="007A7166" w:rsidRPr="007A7166" w:rsidTr="007A7166">
        <w:trPr>
          <w:trHeight w:val="20"/>
          <w:jc w:val="center"/>
        </w:trPr>
        <w:tc>
          <w:tcPr>
            <w:tcW w:w="2192"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Сети водоснабжения d </w:t>
            </w:r>
            <w:smartTag w:uri="urn:schemas-microsoft-com:office:smarttags" w:element="metricconverter">
              <w:smartTagPr>
                <w:attr w:name="ProductID" w:val="50 L"/>
              </w:smartTagPr>
              <w:r w:rsidRPr="007A7166">
                <w:rPr>
                  <w:rFonts w:ascii="Times New Roman" w:eastAsia="Times New Roman" w:hAnsi="Times New Roman" w:cs="Times New Roman"/>
                  <w:sz w:val="24"/>
                  <w:szCs w:val="24"/>
                  <w:lang w:eastAsia="ru-RU"/>
                </w:rPr>
                <w:t>50 L</w:t>
              </w:r>
            </w:smartTag>
            <w:r w:rsidRPr="007A7166">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4,1 км"/>
              </w:smartTagPr>
              <w:r w:rsidRPr="007A7166">
                <w:rPr>
                  <w:rFonts w:ascii="Times New Roman" w:eastAsia="Times New Roman" w:hAnsi="Times New Roman" w:cs="Times New Roman"/>
                  <w:sz w:val="24"/>
                  <w:szCs w:val="24"/>
                  <w:lang w:eastAsia="ru-RU"/>
                </w:rPr>
                <w:t>4,1 км</w:t>
              </w:r>
            </w:smartTag>
          </w:p>
        </w:tc>
        <w:tc>
          <w:tcPr>
            <w:tcW w:w="1191"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строительство</w:t>
            </w:r>
          </w:p>
        </w:tc>
        <w:tc>
          <w:tcPr>
            <w:tcW w:w="1617"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первая очередь</w:t>
            </w:r>
          </w:p>
        </w:tc>
      </w:tr>
      <w:tr w:rsidR="007A7166" w:rsidRPr="007A7166" w:rsidTr="007A7166">
        <w:trPr>
          <w:trHeight w:val="20"/>
          <w:jc w:val="center"/>
        </w:trPr>
        <w:tc>
          <w:tcPr>
            <w:tcW w:w="2192"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Водонапорная башня V = </w:t>
            </w:r>
            <w:smartTag w:uri="urn:schemas-microsoft-com:office:smarttags" w:element="metricconverter">
              <w:smartTagPr>
                <w:attr w:name="ProductID" w:val="4 м3"/>
              </w:smartTagPr>
              <w:r w:rsidRPr="007A7166">
                <w:rPr>
                  <w:rFonts w:ascii="Times New Roman" w:eastAsia="Times New Roman" w:hAnsi="Times New Roman" w:cs="Times New Roman"/>
                  <w:sz w:val="24"/>
                  <w:szCs w:val="24"/>
                  <w:lang w:eastAsia="ru-RU"/>
                </w:rPr>
                <w:t>4 м3</w:t>
              </w:r>
            </w:smartTag>
          </w:p>
        </w:tc>
        <w:tc>
          <w:tcPr>
            <w:tcW w:w="1191"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строительство</w:t>
            </w:r>
          </w:p>
        </w:tc>
        <w:tc>
          <w:tcPr>
            <w:tcW w:w="1617"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первая очередь</w:t>
            </w:r>
          </w:p>
        </w:tc>
      </w:tr>
      <w:tr w:rsidR="007A7166" w:rsidRPr="007A7166" w:rsidTr="007A7166">
        <w:trPr>
          <w:trHeight w:val="20"/>
          <w:jc w:val="center"/>
        </w:trPr>
        <w:tc>
          <w:tcPr>
            <w:tcW w:w="5000" w:type="pct"/>
            <w:gridSpan w:val="3"/>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с. Бурлит</w:t>
            </w:r>
          </w:p>
        </w:tc>
      </w:tr>
      <w:tr w:rsidR="007A7166" w:rsidRPr="007A7166" w:rsidTr="007A7166">
        <w:trPr>
          <w:trHeight w:val="20"/>
          <w:jc w:val="center"/>
        </w:trPr>
        <w:tc>
          <w:tcPr>
            <w:tcW w:w="2192"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Сети водоснабжения d </w:t>
            </w:r>
            <w:smartTag w:uri="urn:schemas-microsoft-com:office:smarttags" w:element="metricconverter">
              <w:smartTagPr>
                <w:attr w:name="ProductID" w:val="40 L"/>
              </w:smartTagPr>
              <w:r w:rsidRPr="007A7166">
                <w:rPr>
                  <w:rFonts w:ascii="Times New Roman" w:eastAsia="Times New Roman" w:hAnsi="Times New Roman" w:cs="Times New Roman"/>
                  <w:sz w:val="24"/>
                  <w:szCs w:val="24"/>
                  <w:lang w:eastAsia="ru-RU"/>
                </w:rPr>
                <w:t>40 L</w:t>
              </w:r>
            </w:smartTag>
            <w:r w:rsidRPr="007A7166">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1,65 км"/>
              </w:smartTagPr>
              <w:r w:rsidRPr="007A7166">
                <w:rPr>
                  <w:rFonts w:ascii="Times New Roman" w:eastAsia="Times New Roman" w:hAnsi="Times New Roman" w:cs="Times New Roman"/>
                  <w:sz w:val="24"/>
                  <w:szCs w:val="24"/>
                  <w:lang w:eastAsia="ru-RU"/>
                </w:rPr>
                <w:t>1,65 км</w:t>
              </w:r>
            </w:smartTag>
          </w:p>
        </w:tc>
        <w:tc>
          <w:tcPr>
            <w:tcW w:w="1191"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строительство</w:t>
            </w:r>
          </w:p>
        </w:tc>
        <w:tc>
          <w:tcPr>
            <w:tcW w:w="1617"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первая очередь</w:t>
            </w:r>
          </w:p>
        </w:tc>
      </w:tr>
      <w:tr w:rsidR="007A7166" w:rsidRPr="007A7166" w:rsidTr="007A7166">
        <w:trPr>
          <w:trHeight w:val="20"/>
          <w:jc w:val="center"/>
        </w:trPr>
        <w:tc>
          <w:tcPr>
            <w:tcW w:w="2192"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Водонапорная башня V = </w:t>
            </w:r>
            <w:smartTag w:uri="urn:schemas-microsoft-com:office:smarttags" w:element="metricconverter">
              <w:smartTagPr>
                <w:attr w:name="ProductID" w:val="4 м3"/>
              </w:smartTagPr>
              <w:r w:rsidRPr="007A7166">
                <w:rPr>
                  <w:rFonts w:ascii="Times New Roman" w:eastAsia="Times New Roman" w:hAnsi="Times New Roman" w:cs="Times New Roman"/>
                  <w:sz w:val="24"/>
                  <w:szCs w:val="24"/>
                  <w:lang w:eastAsia="ru-RU"/>
                </w:rPr>
                <w:t>4 м3</w:t>
              </w:r>
            </w:smartTag>
          </w:p>
        </w:tc>
        <w:tc>
          <w:tcPr>
            <w:tcW w:w="1191"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строительство</w:t>
            </w:r>
          </w:p>
        </w:tc>
        <w:tc>
          <w:tcPr>
            <w:tcW w:w="1617" w:type="pct"/>
            <w:noWrap/>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первая очередь</w:t>
            </w:r>
          </w:p>
        </w:tc>
      </w:tr>
    </w:tbl>
    <w:p w:rsidR="007A7166" w:rsidRPr="007A7166" w:rsidRDefault="007A7166" w:rsidP="008628AA">
      <w:pPr>
        <w:spacing w:after="0" w:line="240" w:lineRule="auto"/>
        <w:ind w:firstLine="709"/>
        <w:jc w:val="both"/>
        <w:rPr>
          <w:rFonts w:ascii="Times New Roman" w:hAnsi="Times New Roman" w:cs="Times New Roman"/>
          <w:sz w:val="28"/>
          <w:szCs w:val="28"/>
        </w:rPr>
      </w:pPr>
    </w:p>
    <w:p w:rsidR="007A7166" w:rsidRDefault="009F3BA0" w:rsidP="008628AA">
      <w:pPr>
        <w:pStyle w:val="a3"/>
        <w:numPr>
          <w:ilvl w:val="1"/>
          <w:numId w:val="6"/>
        </w:numPr>
        <w:tabs>
          <w:tab w:val="left" w:pos="142"/>
          <w:tab w:val="left" w:pos="567"/>
        </w:tabs>
        <w:spacing w:after="0" w:line="240" w:lineRule="auto"/>
        <w:ind w:left="0" w:firstLine="0"/>
        <w:jc w:val="center"/>
        <w:rPr>
          <w:rFonts w:ascii="Times New Roman" w:hAnsi="Times New Roman" w:cs="Times New Roman"/>
          <w:b/>
          <w:sz w:val="28"/>
          <w:szCs w:val="28"/>
        </w:rPr>
      </w:pPr>
      <w:r w:rsidRPr="007A7166">
        <w:rPr>
          <w:rFonts w:ascii="Times New Roman" w:hAnsi="Times New Roman" w:cs="Times New Roman"/>
          <w:b/>
          <w:sz w:val="28"/>
          <w:szCs w:val="28"/>
        </w:rPr>
        <w:t>План развития системы теплоснабжения на период 2021-2031 годов</w:t>
      </w:r>
    </w:p>
    <w:p w:rsidR="007A7166" w:rsidRDefault="007A7166" w:rsidP="008628AA">
      <w:pPr>
        <w:spacing w:after="0" w:line="240" w:lineRule="auto"/>
        <w:ind w:firstLine="709"/>
        <w:jc w:val="both"/>
        <w:rPr>
          <w:rFonts w:ascii="Times New Roman" w:hAnsi="Times New Roman" w:cs="Times New Roman"/>
          <w:sz w:val="28"/>
          <w:szCs w:val="28"/>
        </w:rPr>
      </w:pPr>
    </w:p>
    <w:p w:rsidR="007A7166" w:rsidRP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lastRenderedPageBreak/>
        <w:t>При определении расходов тепла на отопление, вентиляцию и горячее водоснабжение в качестве справочных материалов принимались:</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t>СП 50.13330.2012 «Тепловая защита зданий»;</w:t>
      </w:r>
    </w:p>
    <w:p w:rsidR="007A7166" w:rsidRPr="007A7166" w:rsidRDefault="007A7166"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7A7166">
        <w:rPr>
          <w:rFonts w:ascii="Times New Roman" w:hAnsi="Times New Roman" w:cs="Times New Roman"/>
          <w:sz w:val="28"/>
          <w:szCs w:val="28"/>
        </w:rPr>
        <w:t>СП124. 13330.2012 «Тепловые сети»;</w:t>
      </w:r>
    </w:p>
    <w:p w:rsidR="007A7166" w:rsidRPr="007A7166" w:rsidRDefault="007D3C9A"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СП 30.13330.2020</w:t>
      </w:r>
      <w:r w:rsidR="007A7166" w:rsidRPr="007A7166">
        <w:rPr>
          <w:rFonts w:ascii="Times New Roman" w:hAnsi="Times New Roman" w:cs="Times New Roman"/>
          <w:sz w:val="28"/>
          <w:szCs w:val="28"/>
        </w:rPr>
        <w:t xml:space="preserve"> «Внутренний водопровод и канализация зданий».</w:t>
      </w:r>
    </w:p>
    <w:p w:rsidR="007A7166" w:rsidRP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В соответствии с СП 131 13330. 2012 «Строительная климатология» температурный режим территории муниципального образования характеризуется следующими климатическими данными: средняя температура отопительного периода 10</w:t>
      </w:r>
      <w:r>
        <w:rPr>
          <w:rFonts w:ascii="Times New Roman" w:hAnsi="Times New Roman" w:cs="Times New Roman"/>
          <w:sz w:val="28"/>
          <w:szCs w:val="28"/>
        </w:rPr>
        <w:t xml:space="preserve"> </w:t>
      </w:r>
      <w:r w:rsidR="009F3BA0">
        <w:rPr>
          <w:rFonts w:ascii="Times New Roman" w:hAnsi="Times New Roman" w:cs="Times New Roman"/>
          <w:sz w:val="28"/>
          <w:szCs w:val="28"/>
        </w:rPr>
        <w:t>°С, продолжительность отопи</w:t>
      </w:r>
      <w:r w:rsidRPr="007A7166">
        <w:rPr>
          <w:rFonts w:ascii="Times New Roman" w:hAnsi="Times New Roman" w:cs="Times New Roman"/>
          <w:sz w:val="28"/>
          <w:szCs w:val="28"/>
        </w:rPr>
        <w:t xml:space="preserve">тельного периода 210 суток. Расчетная температура наружного воздуха для проектирования отопления и вентиляции </w:t>
      </w:r>
      <w:r w:rsidR="008628AA">
        <w:rPr>
          <w:rFonts w:ascii="Times New Roman" w:hAnsi="Times New Roman" w:cs="Times New Roman"/>
          <w:sz w:val="28"/>
          <w:szCs w:val="28"/>
        </w:rPr>
        <w:br/>
      </w:r>
      <w:r w:rsidRPr="007A7166">
        <w:rPr>
          <w:rFonts w:ascii="Times New Roman" w:hAnsi="Times New Roman" w:cs="Times New Roman"/>
          <w:sz w:val="28"/>
          <w:szCs w:val="28"/>
        </w:rPr>
        <w:t>32</w:t>
      </w:r>
      <w:r>
        <w:rPr>
          <w:rFonts w:ascii="Times New Roman" w:hAnsi="Times New Roman" w:cs="Times New Roman"/>
          <w:sz w:val="28"/>
          <w:szCs w:val="28"/>
        </w:rPr>
        <w:t xml:space="preserve"> </w:t>
      </w:r>
      <w:r w:rsidRPr="007A7166">
        <w:rPr>
          <w:rFonts w:ascii="Times New Roman" w:hAnsi="Times New Roman" w:cs="Times New Roman"/>
          <w:sz w:val="28"/>
          <w:szCs w:val="28"/>
        </w:rPr>
        <w:t>°С.</w:t>
      </w:r>
    </w:p>
    <w:p w:rsid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 xml:space="preserve">Для проектируемых жилых зданий максимальный тепловой поток на отопление рассчитан в соответствии с удельными показателями </w:t>
      </w:r>
      <w:r w:rsidR="007D3C9A" w:rsidRPr="007A7166">
        <w:rPr>
          <w:rFonts w:ascii="Times New Roman" w:hAnsi="Times New Roman" w:cs="Times New Roman"/>
          <w:sz w:val="28"/>
          <w:szCs w:val="28"/>
        </w:rPr>
        <w:t>максимальной тепловой</w:t>
      </w:r>
      <w:r w:rsidRPr="007A7166">
        <w:rPr>
          <w:rFonts w:ascii="Times New Roman" w:hAnsi="Times New Roman" w:cs="Times New Roman"/>
          <w:sz w:val="28"/>
          <w:szCs w:val="28"/>
        </w:rPr>
        <w:t xml:space="preserve"> нагрузки на отопление и вентиляцию жилых домов, приведенными в </w:t>
      </w:r>
      <w:r w:rsidR="008628AA">
        <w:rPr>
          <w:rFonts w:ascii="Times New Roman" w:hAnsi="Times New Roman" w:cs="Times New Roman"/>
          <w:sz w:val="28"/>
          <w:szCs w:val="28"/>
        </w:rPr>
        <w:br/>
      </w:r>
      <w:r w:rsidRPr="007A7166">
        <w:rPr>
          <w:rFonts w:ascii="Times New Roman" w:hAnsi="Times New Roman" w:cs="Times New Roman"/>
          <w:sz w:val="28"/>
          <w:szCs w:val="28"/>
        </w:rPr>
        <w:t>СП 124.13330.2012 «Тепловые сети», на отопление общественных зданий в соответствии с показателями нормируемой удельной характеристики расхода тепловой энергии, приведёнными в СП 50. 13330. 2012 «Тепловая защита зданий», на вентиляцию общественных зданий по удельным вентиляционным характеристикам зданий. Расходы тепла на горячее водоснабжение определены в соответствии с СП 30.133</w:t>
      </w:r>
      <w:r w:rsidR="007D3C9A">
        <w:rPr>
          <w:rFonts w:ascii="Times New Roman" w:hAnsi="Times New Roman" w:cs="Times New Roman"/>
          <w:sz w:val="28"/>
          <w:szCs w:val="28"/>
        </w:rPr>
        <w:t>30.2020</w:t>
      </w:r>
      <w:r w:rsidRPr="007A7166">
        <w:rPr>
          <w:rFonts w:ascii="Times New Roman" w:hAnsi="Times New Roman" w:cs="Times New Roman"/>
          <w:sz w:val="28"/>
          <w:szCs w:val="28"/>
        </w:rPr>
        <w:t xml:space="preserve"> «Внутренний водопровод и канализация зданий». Норма расхода горячей воды на одного жителя принята 85 л/</w:t>
      </w:r>
      <w:proofErr w:type="spellStart"/>
      <w:r w:rsidRPr="007A7166">
        <w:rPr>
          <w:rFonts w:ascii="Times New Roman" w:hAnsi="Times New Roman" w:cs="Times New Roman"/>
          <w:sz w:val="28"/>
          <w:szCs w:val="28"/>
        </w:rPr>
        <w:t>сут</w:t>
      </w:r>
      <w:proofErr w:type="spellEnd"/>
      <w:r w:rsidRPr="007A7166">
        <w:rPr>
          <w:rFonts w:ascii="Times New Roman" w:hAnsi="Times New Roman" w:cs="Times New Roman"/>
          <w:sz w:val="28"/>
          <w:szCs w:val="28"/>
        </w:rPr>
        <w:t>. Все расчетн</w:t>
      </w:r>
      <w:r>
        <w:rPr>
          <w:rFonts w:ascii="Times New Roman" w:hAnsi="Times New Roman" w:cs="Times New Roman"/>
          <w:sz w:val="28"/>
          <w:szCs w:val="28"/>
        </w:rPr>
        <w:t>ые данные сведены в таблицы 5 и 6</w:t>
      </w:r>
      <w:r w:rsidRPr="007A7166">
        <w:rPr>
          <w:rFonts w:ascii="Times New Roman" w:hAnsi="Times New Roman" w:cs="Times New Roman"/>
          <w:sz w:val="28"/>
          <w:szCs w:val="28"/>
        </w:rPr>
        <w:t>.</w:t>
      </w:r>
    </w:p>
    <w:p w:rsidR="007A7166" w:rsidRDefault="007A7166" w:rsidP="007A7166">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5</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174"/>
        <w:gridCol w:w="916"/>
        <w:gridCol w:w="1085"/>
        <w:gridCol w:w="3003"/>
        <w:gridCol w:w="858"/>
        <w:gridCol w:w="1014"/>
        <w:gridCol w:w="1087"/>
      </w:tblGrid>
      <w:tr w:rsidR="007A7166" w:rsidRPr="007A7166" w:rsidTr="00FC6FD5">
        <w:trPr>
          <w:jc w:val="center"/>
        </w:trPr>
        <w:tc>
          <w:tcPr>
            <w:tcW w:w="2060" w:type="pct"/>
            <w:gridSpan w:val="3"/>
            <w:vAlign w:val="center"/>
          </w:tcPr>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Жилые здания</w:t>
            </w:r>
          </w:p>
        </w:tc>
        <w:tc>
          <w:tcPr>
            <w:tcW w:w="2940" w:type="pct"/>
            <w:gridSpan w:val="4"/>
            <w:vAlign w:val="center"/>
          </w:tcPr>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Общественные здания</w:t>
            </w:r>
          </w:p>
        </w:tc>
      </w:tr>
      <w:tr w:rsidR="007A7166" w:rsidRPr="007A7166" w:rsidTr="00FC6FD5">
        <w:trPr>
          <w:jc w:val="center"/>
        </w:trPr>
        <w:tc>
          <w:tcPr>
            <w:tcW w:w="1073"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Общая площадь</w:t>
            </w:r>
          </w:p>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тыс. м. кв.</w:t>
            </w:r>
          </w:p>
        </w:tc>
        <w:tc>
          <w:tcPr>
            <w:tcW w:w="987" w:type="pct"/>
            <w:gridSpan w:val="2"/>
            <w:vAlign w:val="center"/>
          </w:tcPr>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Тепловые</w:t>
            </w:r>
          </w:p>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нагрузки</w:t>
            </w:r>
          </w:p>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квт</w:t>
            </w:r>
          </w:p>
        </w:tc>
        <w:tc>
          <w:tcPr>
            <w:tcW w:w="1481" w:type="pct"/>
            <w:vAlign w:val="center"/>
          </w:tcPr>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Наименование</w:t>
            </w:r>
          </w:p>
        </w:tc>
        <w:tc>
          <w:tcPr>
            <w:tcW w:w="1459" w:type="pct"/>
            <w:gridSpan w:val="3"/>
            <w:vAlign w:val="center"/>
          </w:tcPr>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Тепловые</w:t>
            </w:r>
          </w:p>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нагрузки</w:t>
            </w:r>
          </w:p>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квт</w:t>
            </w:r>
          </w:p>
        </w:tc>
      </w:tr>
      <w:tr w:rsidR="007A7166" w:rsidRPr="007A7166" w:rsidTr="00FC6FD5">
        <w:trPr>
          <w:jc w:val="center"/>
        </w:trPr>
        <w:tc>
          <w:tcPr>
            <w:tcW w:w="1073" w:type="pct"/>
            <w:vAlign w:val="center"/>
          </w:tcPr>
          <w:p w:rsidR="007A7166" w:rsidRPr="007A7166" w:rsidRDefault="007A7166" w:rsidP="007A7166">
            <w:pPr>
              <w:spacing w:after="0" w:line="240" w:lineRule="auto"/>
              <w:rPr>
                <w:rFonts w:ascii="Times New Roman" w:eastAsia="Calibri" w:hAnsi="Times New Roman" w:cs="Times New Roman"/>
                <w:sz w:val="24"/>
                <w:szCs w:val="24"/>
                <w:lang w:eastAsia="ru-RU"/>
              </w:rPr>
            </w:pPr>
          </w:p>
        </w:tc>
        <w:tc>
          <w:tcPr>
            <w:tcW w:w="452" w:type="pct"/>
            <w:vAlign w:val="center"/>
          </w:tcPr>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proofErr w:type="spellStart"/>
            <w:r w:rsidRPr="007A7166">
              <w:rPr>
                <w:rFonts w:ascii="Times New Roman" w:eastAsia="Times New Roman" w:hAnsi="Times New Roman" w:cs="Times New Roman"/>
                <w:sz w:val="24"/>
                <w:szCs w:val="24"/>
                <w:lang w:eastAsia="ru-RU"/>
              </w:rPr>
              <w:t>Qо</w:t>
            </w:r>
            <w:proofErr w:type="spellEnd"/>
          </w:p>
        </w:tc>
        <w:tc>
          <w:tcPr>
            <w:tcW w:w="535" w:type="pct"/>
            <w:vAlign w:val="center"/>
          </w:tcPr>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proofErr w:type="spellStart"/>
            <w:r w:rsidRPr="007A7166">
              <w:rPr>
                <w:rFonts w:ascii="Times New Roman" w:eastAsia="Times New Roman" w:hAnsi="Times New Roman" w:cs="Times New Roman"/>
                <w:sz w:val="24"/>
                <w:szCs w:val="24"/>
                <w:lang w:eastAsia="ru-RU"/>
              </w:rPr>
              <w:t>Qгвс.ср</w:t>
            </w:r>
            <w:proofErr w:type="spellEnd"/>
            <w:r w:rsidRPr="007A7166">
              <w:rPr>
                <w:rFonts w:ascii="Times New Roman" w:eastAsia="Times New Roman" w:hAnsi="Times New Roman" w:cs="Times New Roman"/>
                <w:sz w:val="24"/>
                <w:szCs w:val="24"/>
                <w:lang w:eastAsia="ru-RU"/>
              </w:rPr>
              <w:t>.</w:t>
            </w:r>
          </w:p>
        </w:tc>
        <w:tc>
          <w:tcPr>
            <w:tcW w:w="1481" w:type="pct"/>
            <w:vAlign w:val="center"/>
          </w:tcPr>
          <w:p w:rsidR="007A7166" w:rsidRPr="007A7166" w:rsidRDefault="007A7166" w:rsidP="008628AA">
            <w:pPr>
              <w:spacing w:after="0" w:line="240" w:lineRule="auto"/>
              <w:jc w:val="center"/>
              <w:rPr>
                <w:rFonts w:ascii="Times New Roman" w:eastAsia="Calibri" w:hAnsi="Times New Roman" w:cs="Times New Roman"/>
                <w:sz w:val="24"/>
                <w:szCs w:val="24"/>
                <w:lang w:eastAsia="ru-RU"/>
              </w:rPr>
            </w:pPr>
          </w:p>
        </w:tc>
        <w:tc>
          <w:tcPr>
            <w:tcW w:w="423" w:type="pct"/>
            <w:vAlign w:val="center"/>
          </w:tcPr>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proofErr w:type="spellStart"/>
            <w:r w:rsidRPr="007A7166">
              <w:rPr>
                <w:rFonts w:ascii="Times New Roman" w:eastAsia="Times New Roman" w:hAnsi="Times New Roman" w:cs="Times New Roman"/>
                <w:sz w:val="24"/>
                <w:szCs w:val="24"/>
                <w:lang w:eastAsia="ru-RU"/>
              </w:rPr>
              <w:t>Qо</w:t>
            </w:r>
            <w:proofErr w:type="spellEnd"/>
          </w:p>
        </w:tc>
        <w:tc>
          <w:tcPr>
            <w:tcW w:w="500" w:type="pct"/>
            <w:vAlign w:val="center"/>
          </w:tcPr>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proofErr w:type="spellStart"/>
            <w:r w:rsidRPr="007A7166">
              <w:rPr>
                <w:rFonts w:ascii="Times New Roman" w:eastAsia="Times New Roman" w:hAnsi="Times New Roman" w:cs="Times New Roman"/>
                <w:sz w:val="24"/>
                <w:szCs w:val="24"/>
                <w:lang w:eastAsia="ru-RU"/>
              </w:rPr>
              <w:t>Qв</w:t>
            </w:r>
            <w:proofErr w:type="spellEnd"/>
          </w:p>
        </w:tc>
        <w:tc>
          <w:tcPr>
            <w:tcW w:w="535" w:type="pct"/>
            <w:vAlign w:val="center"/>
          </w:tcPr>
          <w:p w:rsidR="007A7166" w:rsidRPr="007A7166" w:rsidRDefault="007A7166" w:rsidP="008628AA">
            <w:pPr>
              <w:spacing w:after="0" w:line="240" w:lineRule="auto"/>
              <w:jc w:val="center"/>
              <w:rPr>
                <w:rFonts w:ascii="Times New Roman" w:eastAsia="Times New Roman" w:hAnsi="Times New Roman" w:cs="Times New Roman"/>
                <w:sz w:val="24"/>
                <w:szCs w:val="24"/>
                <w:lang w:eastAsia="ru-RU"/>
              </w:rPr>
            </w:pPr>
            <w:proofErr w:type="spellStart"/>
            <w:r w:rsidRPr="007A7166">
              <w:rPr>
                <w:rFonts w:ascii="Times New Roman" w:eastAsia="Times New Roman" w:hAnsi="Times New Roman" w:cs="Times New Roman"/>
                <w:sz w:val="24"/>
                <w:szCs w:val="24"/>
                <w:lang w:eastAsia="ru-RU"/>
              </w:rPr>
              <w:t>Qгвс.ср</w:t>
            </w:r>
            <w:proofErr w:type="spellEnd"/>
            <w:r w:rsidRPr="007A7166">
              <w:rPr>
                <w:rFonts w:ascii="Times New Roman" w:eastAsia="Times New Roman" w:hAnsi="Times New Roman" w:cs="Times New Roman"/>
                <w:sz w:val="24"/>
                <w:szCs w:val="24"/>
                <w:lang w:eastAsia="ru-RU"/>
              </w:rPr>
              <w:t>.</w:t>
            </w:r>
          </w:p>
        </w:tc>
      </w:tr>
      <w:tr w:rsidR="007A7166" w:rsidRPr="007A7166" w:rsidTr="00FC6FD5">
        <w:trPr>
          <w:trHeight w:val="498"/>
          <w:jc w:val="center"/>
        </w:trPr>
        <w:tc>
          <w:tcPr>
            <w:tcW w:w="5000" w:type="pct"/>
            <w:gridSpan w:val="7"/>
            <w:vAlign w:val="center"/>
          </w:tcPr>
          <w:p w:rsidR="007A7166" w:rsidRPr="007A7166" w:rsidRDefault="007A7166" w:rsidP="00FC6FD5">
            <w:pPr>
              <w:spacing w:after="0" w:line="240" w:lineRule="auto"/>
              <w:jc w:val="cente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с. </w:t>
            </w:r>
            <w:proofErr w:type="spellStart"/>
            <w:r w:rsidRPr="007A7166">
              <w:rPr>
                <w:rFonts w:ascii="Times New Roman" w:eastAsia="Times New Roman" w:hAnsi="Times New Roman" w:cs="Times New Roman"/>
                <w:sz w:val="24"/>
                <w:szCs w:val="24"/>
                <w:lang w:eastAsia="ru-RU"/>
              </w:rPr>
              <w:t>Федосьевка</w:t>
            </w:r>
            <w:proofErr w:type="spellEnd"/>
          </w:p>
        </w:tc>
      </w:tr>
      <w:tr w:rsidR="007A7166" w:rsidRPr="007A7166" w:rsidTr="00FC6FD5">
        <w:trPr>
          <w:trHeight w:val="1161"/>
          <w:jc w:val="center"/>
        </w:trPr>
        <w:tc>
          <w:tcPr>
            <w:tcW w:w="1073"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Зоны застройки индивидуальными жилыми домами </w:t>
            </w:r>
          </w:p>
        </w:tc>
        <w:tc>
          <w:tcPr>
            <w:tcW w:w="452"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133,20</w:t>
            </w: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29,65</w:t>
            </w:r>
          </w:p>
        </w:tc>
        <w:tc>
          <w:tcPr>
            <w:tcW w:w="1481"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ФАП, аптека, молочная кухня 1х35порций в сутки</w:t>
            </w:r>
          </w:p>
        </w:tc>
        <w:tc>
          <w:tcPr>
            <w:tcW w:w="423"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8,09</w:t>
            </w:r>
          </w:p>
        </w:tc>
        <w:tc>
          <w:tcPr>
            <w:tcW w:w="50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1,25</w:t>
            </w:r>
          </w:p>
        </w:tc>
      </w:tr>
      <w:tr w:rsidR="007A7166" w:rsidRPr="007A7166" w:rsidTr="00FC6FD5">
        <w:trPr>
          <w:jc w:val="center"/>
        </w:trPr>
        <w:tc>
          <w:tcPr>
            <w:tcW w:w="1073"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452"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1481"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Магазин на </w:t>
            </w:r>
            <w:smartTag w:uri="urn:schemas-microsoft-com:office:smarttags" w:element="metricconverter">
              <w:smartTagPr>
                <w:attr w:name="ProductID" w:val="50 м2"/>
              </w:smartTagPr>
              <w:r w:rsidRPr="007A7166">
                <w:rPr>
                  <w:rFonts w:ascii="Times New Roman" w:eastAsia="Times New Roman" w:hAnsi="Times New Roman" w:cs="Times New Roman"/>
                  <w:sz w:val="24"/>
                  <w:szCs w:val="24"/>
                  <w:lang w:eastAsia="ru-RU"/>
                </w:rPr>
                <w:t>50 м</w:t>
              </w:r>
              <w:r w:rsidRPr="008628AA">
                <w:rPr>
                  <w:rFonts w:ascii="Times New Roman" w:eastAsia="Times New Roman" w:hAnsi="Times New Roman" w:cs="Times New Roman"/>
                  <w:sz w:val="24"/>
                  <w:szCs w:val="24"/>
                  <w:vertAlign w:val="superscript"/>
                  <w:lang w:eastAsia="ru-RU"/>
                </w:rPr>
                <w:t>2</w:t>
              </w:r>
            </w:smartTag>
            <w:r w:rsidRPr="008628AA">
              <w:rPr>
                <w:rFonts w:ascii="Times New Roman" w:eastAsia="Times New Roman" w:hAnsi="Times New Roman" w:cs="Times New Roman"/>
                <w:sz w:val="24"/>
                <w:szCs w:val="24"/>
                <w:vertAlign w:val="superscript"/>
                <w:lang w:eastAsia="ru-RU"/>
              </w:rPr>
              <w:t xml:space="preserve"> </w:t>
            </w:r>
            <w:r w:rsidRPr="007A7166">
              <w:rPr>
                <w:rFonts w:ascii="Times New Roman" w:eastAsia="Times New Roman" w:hAnsi="Times New Roman" w:cs="Times New Roman"/>
                <w:sz w:val="24"/>
                <w:szCs w:val="24"/>
                <w:lang w:eastAsia="ru-RU"/>
              </w:rPr>
              <w:t xml:space="preserve">торговой </w:t>
            </w:r>
            <w:r w:rsidRPr="007A7166">
              <w:rPr>
                <w:rFonts w:ascii="Times New Roman" w:eastAsia="Times New Roman" w:hAnsi="Times New Roman" w:cs="Times New Roman"/>
                <w:sz w:val="24"/>
                <w:szCs w:val="24"/>
                <w:lang w:eastAsia="ru-RU"/>
              </w:rPr>
              <w:lastRenderedPageBreak/>
              <w:t>площади</w:t>
            </w:r>
          </w:p>
        </w:tc>
        <w:tc>
          <w:tcPr>
            <w:tcW w:w="423"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lastRenderedPageBreak/>
              <w:t>7,21</w:t>
            </w:r>
          </w:p>
        </w:tc>
        <w:tc>
          <w:tcPr>
            <w:tcW w:w="50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0,38</w:t>
            </w:r>
          </w:p>
        </w:tc>
      </w:tr>
      <w:tr w:rsidR="007A7166" w:rsidRPr="007A7166" w:rsidTr="00FC6FD5">
        <w:trPr>
          <w:jc w:val="center"/>
        </w:trPr>
        <w:tc>
          <w:tcPr>
            <w:tcW w:w="1073"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452"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1481"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Предприятие непосредственного  бытового обслуживания 1х3</w:t>
            </w:r>
          </w:p>
        </w:tc>
        <w:tc>
          <w:tcPr>
            <w:tcW w:w="423"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5,48</w:t>
            </w:r>
          </w:p>
        </w:tc>
        <w:tc>
          <w:tcPr>
            <w:tcW w:w="50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8,1</w:t>
            </w:r>
          </w:p>
        </w:tc>
      </w:tr>
      <w:tr w:rsidR="007A7166" w:rsidRPr="007A7166" w:rsidTr="00FC6FD5">
        <w:trPr>
          <w:jc w:val="center"/>
        </w:trPr>
        <w:tc>
          <w:tcPr>
            <w:tcW w:w="1073"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452"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1481"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Предприятие общественного питания на 20 мест</w:t>
            </w:r>
          </w:p>
        </w:tc>
        <w:tc>
          <w:tcPr>
            <w:tcW w:w="423"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7,7</w:t>
            </w:r>
          </w:p>
        </w:tc>
        <w:tc>
          <w:tcPr>
            <w:tcW w:w="50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25,92</w:t>
            </w: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29,46</w:t>
            </w:r>
          </w:p>
        </w:tc>
      </w:tr>
      <w:tr w:rsidR="007A7166" w:rsidRPr="007A7166" w:rsidTr="00FC6FD5">
        <w:trPr>
          <w:jc w:val="center"/>
        </w:trPr>
        <w:tc>
          <w:tcPr>
            <w:tcW w:w="1073" w:type="pct"/>
            <w:vMerge w:val="restar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итого</w:t>
            </w:r>
          </w:p>
        </w:tc>
        <w:tc>
          <w:tcPr>
            <w:tcW w:w="452"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133,20</w:t>
            </w: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29,65</w:t>
            </w:r>
          </w:p>
        </w:tc>
        <w:tc>
          <w:tcPr>
            <w:tcW w:w="1481"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423"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28,48</w:t>
            </w:r>
          </w:p>
        </w:tc>
        <w:tc>
          <w:tcPr>
            <w:tcW w:w="50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25,92</w:t>
            </w: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39,19</w:t>
            </w:r>
          </w:p>
        </w:tc>
      </w:tr>
      <w:tr w:rsidR="007A7166" w:rsidRPr="007A7166" w:rsidTr="00FC6FD5">
        <w:trPr>
          <w:jc w:val="center"/>
        </w:trPr>
        <w:tc>
          <w:tcPr>
            <w:tcW w:w="1073" w:type="pct"/>
            <w:vMerge/>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987" w:type="pct"/>
            <w:gridSpan w:val="2"/>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162,85</w:t>
            </w:r>
          </w:p>
        </w:tc>
        <w:tc>
          <w:tcPr>
            <w:tcW w:w="1481"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1459" w:type="pct"/>
            <w:gridSpan w:val="3"/>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93,59</w:t>
            </w:r>
          </w:p>
        </w:tc>
      </w:tr>
      <w:tr w:rsidR="007A7166" w:rsidRPr="007A7166" w:rsidTr="00FC6FD5">
        <w:trPr>
          <w:jc w:val="center"/>
        </w:trPr>
        <w:tc>
          <w:tcPr>
            <w:tcW w:w="1073" w:type="pct"/>
            <w:vMerge/>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3927" w:type="pct"/>
            <w:gridSpan w:val="6"/>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256,44</w:t>
            </w:r>
          </w:p>
        </w:tc>
      </w:tr>
      <w:tr w:rsidR="007A7166" w:rsidRPr="007A7166" w:rsidTr="007A7166">
        <w:trPr>
          <w:jc w:val="center"/>
        </w:trPr>
        <w:tc>
          <w:tcPr>
            <w:tcW w:w="5000" w:type="pct"/>
            <w:gridSpan w:val="7"/>
            <w:vAlign w:val="center"/>
          </w:tcPr>
          <w:p w:rsidR="007A7166" w:rsidRPr="007A7166" w:rsidRDefault="00FC6FD5" w:rsidP="00FC6FD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7A7166" w:rsidRPr="007A7166">
              <w:rPr>
                <w:rFonts w:ascii="Times New Roman" w:eastAsia="Times New Roman" w:hAnsi="Times New Roman" w:cs="Times New Roman"/>
                <w:sz w:val="24"/>
                <w:szCs w:val="24"/>
                <w:lang w:eastAsia="ru-RU"/>
              </w:rPr>
              <w:t>. Бурлит</w:t>
            </w:r>
          </w:p>
        </w:tc>
      </w:tr>
      <w:tr w:rsidR="007A7166" w:rsidRPr="007A7166" w:rsidTr="00FC6FD5">
        <w:trPr>
          <w:jc w:val="center"/>
        </w:trPr>
        <w:tc>
          <w:tcPr>
            <w:tcW w:w="1073"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452"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1481"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Магазин на </w:t>
            </w:r>
            <w:smartTag w:uri="urn:schemas-microsoft-com:office:smarttags" w:element="metricconverter">
              <w:smartTagPr>
                <w:attr w:name="ProductID" w:val="40 м2"/>
              </w:smartTagPr>
              <w:r w:rsidRPr="007A7166">
                <w:rPr>
                  <w:rFonts w:ascii="Times New Roman" w:eastAsia="Times New Roman" w:hAnsi="Times New Roman" w:cs="Times New Roman"/>
                  <w:sz w:val="24"/>
                  <w:szCs w:val="24"/>
                  <w:lang w:eastAsia="ru-RU"/>
                </w:rPr>
                <w:t>40 м</w:t>
              </w:r>
              <w:r w:rsidRPr="008628AA">
                <w:rPr>
                  <w:rFonts w:ascii="Times New Roman" w:eastAsia="Times New Roman" w:hAnsi="Times New Roman" w:cs="Times New Roman"/>
                  <w:sz w:val="24"/>
                  <w:szCs w:val="24"/>
                  <w:vertAlign w:val="superscript"/>
                  <w:lang w:eastAsia="ru-RU"/>
                </w:rPr>
                <w:t>2</w:t>
              </w:r>
            </w:smartTag>
            <w:r w:rsidRPr="007A7166">
              <w:rPr>
                <w:rFonts w:ascii="Times New Roman" w:eastAsia="Times New Roman" w:hAnsi="Times New Roman" w:cs="Times New Roman"/>
                <w:sz w:val="24"/>
                <w:szCs w:val="24"/>
                <w:lang w:eastAsia="ru-RU"/>
              </w:rPr>
              <w:t xml:space="preserve"> торговой площади</w:t>
            </w:r>
          </w:p>
        </w:tc>
        <w:tc>
          <w:tcPr>
            <w:tcW w:w="423"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6,01</w:t>
            </w:r>
          </w:p>
        </w:tc>
        <w:tc>
          <w:tcPr>
            <w:tcW w:w="50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0,38</w:t>
            </w:r>
          </w:p>
        </w:tc>
      </w:tr>
      <w:tr w:rsidR="007A7166" w:rsidRPr="007A7166" w:rsidTr="00FC6FD5">
        <w:trPr>
          <w:jc w:val="center"/>
        </w:trPr>
        <w:tc>
          <w:tcPr>
            <w:tcW w:w="1073"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452"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1481"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Предприятие общественного питания на 10 мест</w:t>
            </w:r>
          </w:p>
        </w:tc>
        <w:tc>
          <w:tcPr>
            <w:tcW w:w="423"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3,83</w:t>
            </w:r>
          </w:p>
        </w:tc>
        <w:tc>
          <w:tcPr>
            <w:tcW w:w="50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12,67</w:t>
            </w:r>
          </w:p>
        </w:tc>
      </w:tr>
      <w:tr w:rsidR="007A7166" w:rsidRPr="007A7166" w:rsidTr="00FC6FD5">
        <w:trPr>
          <w:jc w:val="center"/>
        </w:trPr>
        <w:tc>
          <w:tcPr>
            <w:tcW w:w="1073" w:type="pct"/>
            <w:vMerge w:val="restar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итого</w:t>
            </w:r>
          </w:p>
        </w:tc>
        <w:tc>
          <w:tcPr>
            <w:tcW w:w="452"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1481"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423"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9,84</w:t>
            </w:r>
          </w:p>
        </w:tc>
        <w:tc>
          <w:tcPr>
            <w:tcW w:w="50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13,05</w:t>
            </w:r>
          </w:p>
        </w:tc>
      </w:tr>
      <w:tr w:rsidR="007A7166" w:rsidRPr="007A7166" w:rsidTr="00FC6FD5">
        <w:trPr>
          <w:jc w:val="center"/>
        </w:trPr>
        <w:tc>
          <w:tcPr>
            <w:tcW w:w="1073" w:type="pct"/>
            <w:vMerge/>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987" w:type="pct"/>
            <w:gridSpan w:val="2"/>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1481"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1459" w:type="pct"/>
            <w:gridSpan w:val="3"/>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22,89</w:t>
            </w:r>
          </w:p>
        </w:tc>
      </w:tr>
      <w:tr w:rsidR="007A7166" w:rsidRPr="007A7166" w:rsidTr="00FC6FD5">
        <w:trPr>
          <w:jc w:val="center"/>
        </w:trPr>
        <w:tc>
          <w:tcPr>
            <w:tcW w:w="1073" w:type="pct"/>
            <w:vMerge/>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3927" w:type="pct"/>
            <w:gridSpan w:val="6"/>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22,89</w:t>
            </w:r>
          </w:p>
        </w:tc>
      </w:tr>
    </w:tbl>
    <w:p w:rsidR="007A7166" w:rsidRDefault="007A7166" w:rsidP="007A7166">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6</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187"/>
        <w:gridCol w:w="945"/>
        <w:gridCol w:w="1087"/>
        <w:gridCol w:w="2956"/>
        <w:gridCol w:w="892"/>
        <w:gridCol w:w="1046"/>
        <w:gridCol w:w="1024"/>
      </w:tblGrid>
      <w:tr w:rsidR="007A7166" w:rsidRPr="007A7166" w:rsidTr="00FC6FD5">
        <w:trPr>
          <w:jc w:val="center"/>
        </w:trPr>
        <w:tc>
          <w:tcPr>
            <w:tcW w:w="2081" w:type="pct"/>
            <w:gridSpan w:val="3"/>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Жилые здания</w:t>
            </w:r>
          </w:p>
        </w:tc>
        <w:tc>
          <w:tcPr>
            <w:tcW w:w="2919" w:type="pct"/>
            <w:gridSpan w:val="4"/>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Общественные здания</w:t>
            </w:r>
          </w:p>
        </w:tc>
      </w:tr>
      <w:tr w:rsidR="007A7166" w:rsidRPr="007A7166" w:rsidTr="00FC6FD5">
        <w:trPr>
          <w:trHeight w:val="456"/>
          <w:jc w:val="center"/>
        </w:trPr>
        <w:tc>
          <w:tcPr>
            <w:tcW w:w="1079" w:type="pct"/>
            <w:vMerge w:val="restar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Общая площадь,</w:t>
            </w:r>
          </w:p>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тыс. </w:t>
            </w:r>
            <w:proofErr w:type="spellStart"/>
            <w:r w:rsidRPr="007A7166">
              <w:rPr>
                <w:rFonts w:ascii="Times New Roman" w:eastAsia="Times New Roman" w:hAnsi="Times New Roman" w:cs="Times New Roman"/>
                <w:sz w:val="24"/>
                <w:szCs w:val="24"/>
                <w:lang w:eastAsia="ru-RU"/>
              </w:rPr>
              <w:t>м.кв</w:t>
            </w:r>
            <w:proofErr w:type="spellEnd"/>
            <w:r w:rsidRPr="007A7166">
              <w:rPr>
                <w:rFonts w:ascii="Times New Roman" w:eastAsia="Times New Roman" w:hAnsi="Times New Roman" w:cs="Times New Roman"/>
                <w:sz w:val="24"/>
                <w:szCs w:val="24"/>
                <w:lang w:eastAsia="ru-RU"/>
              </w:rPr>
              <w:t>.</w:t>
            </w:r>
          </w:p>
        </w:tc>
        <w:tc>
          <w:tcPr>
            <w:tcW w:w="1002" w:type="pct"/>
            <w:gridSpan w:val="2"/>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Тепловые</w:t>
            </w:r>
          </w:p>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нагрузки,</w:t>
            </w:r>
          </w:p>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квт</w:t>
            </w:r>
          </w:p>
        </w:tc>
        <w:tc>
          <w:tcPr>
            <w:tcW w:w="1458" w:type="pct"/>
            <w:vMerge w:val="restar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Наименование</w:t>
            </w:r>
          </w:p>
        </w:tc>
        <w:tc>
          <w:tcPr>
            <w:tcW w:w="1461" w:type="pct"/>
            <w:gridSpan w:val="3"/>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Тепловые</w:t>
            </w:r>
          </w:p>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нагрузки,</w:t>
            </w:r>
          </w:p>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квт</w:t>
            </w:r>
          </w:p>
        </w:tc>
      </w:tr>
      <w:tr w:rsidR="007A7166" w:rsidRPr="007A7166" w:rsidTr="00FC6FD5">
        <w:trPr>
          <w:jc w:val="center"/>
        </w:trPr>
        <w:tc>
          <w:tcPr>
            <w:tcW w:w="1079" w:type="pct"/>
            <w:vMerge/>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46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roofErr w:type="spellStart"/>
            <w:r w:rsidRPr="007A7166">
              <w:rPr>
                <w:rFonts w:ascii="Times New Roman" w:eastAsia="Times New Roman" w:hAnsi="Times New Roman" w:cs="Times New Roman"/>
                <w:sz w:val="24"/>
                <w:szCs w:val="24"/>
                <w:lang w:eastAsia="ru-RU"/>
              </w:rPr>
              <w:t>Qо</w:t>
            </w:r>
            <w:proofErr w:type="spellEnd"/>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roofErr w:type="spellStart"/>
            <w:r w:rsidRPr="007A7166">
              <w:rPr>
                <w:rFonts w:ascii="Times New Roman" w:eastAsia="Times New Roman" w:hAnsi="Times New Roman" w:cs="Times New Roman"/>
                <w:sz w:val="24"/>
                <w:szCs w:val="24"/>
                <w:lang w:eastAsia="ru-RU"/>
              </w:rPr>
              <w:t>Qгвс.ср</w:t>
            </w:r>
            <w:proofErr w:type="spellEnd"/>
            <w:r w:rsidRPr="007A7166">
              <w:rPr>
                <w:rFonts w:ascii="Times New Roman" w:eastAsia="Times New Roman" w:hAnsi="Times New Roman" w:cs="Times New Roman"/>
                <w:sz w:val="24"/>
                <w:szCs w:val="24"/>
                <w:lang w:eastAsia="ru-RU"/>
              </w:rPr>
              <w:t>.</w:t>
            </w:r>
          </w:p>
        </w:tc>
        <w:tc>
          <w:tcPr>
            <w:tcW w:w="1458" w:type="pct"/>
            <w:vMerge/>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44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roofErr w:type="spellStart"/>
            <w:r w:rsidRPr="007A7166">
              <w:rPr>
                <w:rFonts w:ascii="Times New Roman" w:eastAsia="Times New Roman" w:hAnsi="Times New Roman" w:cs="Times New Roman"/>
                <w:sz w:val="24"/>
                <w:szCs w:val="24"/>
                <w:lang w:eastAsia="ru-RU"/>
              </w:rPr>
              <w:t>Qо</w:t>
            </w:r>
            <w:proofErr w:type="spellEnd"/>
          </w:p>
        </w:tc>
        <w:tc>
          <w:tcPr>
            <w:tcW w:w="51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roofErr w:type="spellStart"/>
            <w:r w:rsidRPr="007A7166">
              <w:rPr>
                <w:rFonts w:ascii="Times New Roman" w:eastAsia="Times New Roman" w:hAnsi="Times New Roman" w:cs="Times New Roman"/>
                <w:sz w:val="24"/>
                <w:szCs w:val="24"/>
                <w:lang w:eastAsia="ru-RU"/>
              </w:rPr>
              <w:t>Qв</w:t>
            </w:r>
            <w:proofErr w:type="spellEnd"/>
          </w:p>
        </w:tc>
        <w:tc>
          <w:tcPr>
            <w:tcW w:w="50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roofErr w:type="spellStart"/>
            <w:r w:rsidRPr="007A7166">
              <w:rPr>
                <w:rFonts w:ascii="Times New Roman" w:eastAsia="Times New Roman" w:hAnsi="Times New Roman" w:cs="Times New Roman"/>
                <w:sz w:val="24"/>
                <w:szCs w:val="24"/>
                <w:lang w:eastAsia="ru-RU"/>
              </w:rPr>
              <w:t>Qгвс.ср</w:t>
            </w:r>
            <w:proofErr w:type="spellEnd"/>
          </w:p>
        </w:tc>
      </w:tr>
      <w:tr w:rsidR="007A7166" w:rsidRPr="007A7166" w:rsidTr="00FC6FD5">
        <w:trPr>
          <w:trHeight w:val="590"/>
          <w:jc w:val="center"/>
        </w:trPr>
        <w:tc>
          <w:tcPr>
            <w:tcW w:w="5000" w:type="pct"/>
            <w:gridSpan w:val="7"/>
            <w:vAlign w:val="center"/>
          </w:tcPr>
          <w:p w:rsidR="007A7166" w:rsidRPr="007A7166" w:rsidRDefault="007A7166" w:rsidP="00FC6FD5">
            <w:pPr>
              <w:spacing w:after="0" w:line="240" w:lineRule="auto"/>
              <w:jc w:val="cente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с. </w:t>
            </w:r>
            <w:proofErr w:type="spellStart"/>
            <w:r w:rsidRPr="007A7166">
              <w:rPr>
                <w:rFonts w:ascii="Times New Roman" w:eastAsia="Times New Roman" w:hAnsi="Times New Roman" w:cs="Times New Roman"/>
                <w:sz w:val="24"/>
                <w:szCs w:val="24"/>
                <w:lang w:eastAsia="ru-RU"/>
              </w:rPr>
              <w:t>Федосьевка</w:t>
            </w:r>
            <w:proofErr w:type="spellEnd"/>
          </w:p>
        </w:tc>
      </w:tr>
      <w:tr w:rsidR="007A7166" w:rsidRPr="007A7166" w:rsidTr="00FC6FD5">
        <w:trPr>
          <w:jc w:val="center"/>
        </w:trPr>
        <w:tc>
          <w:tcPr>
            <w:tcW w:w="1079"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Зоны застройки индивидуальными жилыми домами </w:t>
            </w:r>
          </w:p>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3,2</w:t>
            </w:r>
          </w:p>
        </w:tc>
        <w:tc>
          <w:tcPr>
            <w:tcW w:w="46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236,80</w:t>
            </w: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47,44</w:t>
            </w:r>
          </w:p>
        </w:tc>
        <w:tc>
          <w:tcPr>
            <w:tcW w:w="1458"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ФАП, аптека и молочная кухня1х35 порций в сутки </w:t>
            </w:r>
          </w:p>
        </w:tc>
        <w:tc>
          <w:tcPr>
            <w:tcW w:w="44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8,09</w:t>
            </w:r>
          </w:p>
        </w:tc>
        <w:tc>
          <w:tcPr>
            <w:tcW w:w="51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50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1,25</w:t>
            </w:r>
          </w:p>
        </w:tc>
      </w:tr>
      <w:tr w:rsidR="007A7166" w:rsidRPr="007A7166" w:rsidTr="00FC6FD5">
        <w:trPr>
          <w:trHeight w:val="547"/>
          <w:jc w:val="center"/>
        </w:trPr>
        <w:tc>
          <w:tcPr>
            <w:tcW w:w="1079"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46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1458"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Предприятие непосредственного бытового обслуживания 1х3</w:t>
            </w:r>
          </w:p>
        </w:tc>
        <w:tc>
          <w:tcPr>
            <w:tcW w:w="44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5,48</w:t>
            </w:r>
          </w:p>
        </w:tc>
        <w:tc>
          <w:tcPr>
            <w:tcW w:w="51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50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8,1</w:t>
            </w:r>
          </w:p>
        </w:tc>
      </w:tr>
      <w:tr w:rsidR="007A7166" w:rsidRPr="007A7166" w:rsidTr="00FC6FD5">
        <w:trPr>
          <w:jc w:val="center"/>
        </w:trPr>
        <w:tc>
          <w:tcPr>
            <w:tcW w:w="1079"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46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1458"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предприятие общественного питания на 20 мест</w:t>
            </w:r>
          </w:p>
        </w:tc>
        <w:tc>
          <w:tcPr>
            <w:tcW w:w="44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7,7</w:t>
            </w:r>
          </w:p>
        </w:tc>
        <w:tc>
          <w:tcPr>
            <w:tcW w:w="51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25,92</w:t>
            </w:r>
          </w:p>
        </w:tc>
        <w:tc>
          <w:tcPr>
            <w:tcW w:w="50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29,46</w:t>
            </w:r>
          </w:p>
        </w:tc>
      </w:tr>
      <w:tr w:rsidR="007A7166" w:rsidRPr="007A7166" w:rsidTr="00FC6FD5">
        <w:trPr>
          <w:jc w:val="center"/>
        </w:trPr>
        <w:tc>
          <w:tcPr>
            <w:tcW w:w="1079"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46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1458"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магазин на 50 м2торговой площади</w:t>
            </w:r>
          </w:p>
        </w:tc>
        <w:tc>
          <w:tcPr>
            <w:tcW w:w="44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7,21</w:t>
            </w:r>
          </w:p>
        </w:tc>
        <w:tc>
          <w:tcPr>
            <w:tcW w:w="51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50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0,38</w:t>
            </w:r>
          </w:p>
        </w:tc>
      </w:tr>
      <w:tr w:rsidR="007A7166" w:rsidRPr="007A7166" w:rsidTr="00FC6FD5">
        <w:trPr>
          <w:jc w:val="center"/>
        </w:trPr>
        <w:tc>
          <w:tcPr>
            <w:tcW w:w="1079"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46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1458"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Отделение банка 1х1</w:t>
            </w:r>
          </w:p>
        </w:tc>
        <w:tc>
          <w:tcPr>
            <w:tcW w:w="44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1,82</w:t>
            </w:r>
          </w:p>
        </w:tc>
        <w:tc>
          <w:tcPr>
            <w:tcW w:w="51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50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0,05</w:t>
            </w:r>
          </w:p>
        </w:tc>
      </w:tr>
      <w:tr w:rsidR="007A7166" w:rsidRPr="007A7166" w:rsidTr="00FC6FD5">
        <w:trPr>
          <w:trHeight w:val="1344"/>
          <w:jc w:val="center"/>
        </w:trPr>
        <w:tc>
          <w:tcPr>
            <w:tcW w:w="1079"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46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1458"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Баня на 5 мест, прачечная на </w:t>
            </w:r>
            <w:smartTag w:uri="urn:schemas-microsoft-com:office:smarttags" w:element="metricconverter">
              <w:smartTagPr>
                <w:attr w:name="ProductID" w:val="15 кг"/>
              </w:smartTagPr>
              <w:r w:rsidRPr="007A7166">
                <w:rPr>
                  <w:rFonts w:ascii="Times New Roman" w:eastAsia="Times New Roman" w:hAnsi="Times New Roman" w:cs="Times New Roman"/>
                  <w:sz w:val="24"/>
                  <w:szCs w:val="24"/>
                  <w:lang w:eastAsia="ru-RU"/>
                </w:rPr>
                <w:t>15 кг</w:t>
              </w:r>
            </w:smartTag>
            <w:r w:rsidRPr="007A7166">
              <w:rPr>
                <w:rFonts w:ascii="Times New Roman" w:eastAsia="Times New Roman" w:hAnsi="Times New Roman" w:cs="Times New Roman"/>
                <w:sz w:val="24"/>
                <w:szCs w:val="24"/>
                <w:lang w:eastAsia="ru-RU"/>
              </w:rPr>
              <w:t xml:space="preserve"> белья в смену, химчистка на </w:t>
            </w:r>
            <w:smartTag w:uri="urn:schemas-microsoft-com:office:smarttags" w:element="metricconverter">
              <w:smartTagPr>
                <w:attr w:name="ProductID" w:val="2 кг"/>
              </w:smartTagPr>
              <w:r w:rsidRPr="007A7166">
                <w:rPr>
                  <w:rFonts w:ascii="Times New Roman" w:eastAsia="Times New Roman" w:hAnsi="Times New Roman" w:cs="Times New Roman"/>
                  <w:sz w:val="24"/>
                  <w:szCs w:val="24"/>
                  <w:lang w:eastAsia="ru-RU"/>
                </w:rPr>
                <w:t>2 кг</w:t>
              </w:r>
            </w:smartTag>
            <w:r w:rsidRPr="007A7166">
              <w:rPr>
                <w:rFonts w:ascii="Times New Roman" w:eastAsia="Times New Roman" w:hAnsi="Times New Roman" w:cs="Times New Roman"/>
                <w:sz w:val="24"/>
                <w:szCs w:val="24"/>
                <w:lang w:eastAsia="ru-RU"/>
              </w:rPr>
              <w:t xml:space="preserve"> вещей в смену</w:t>
            </w:r>
          </w:p>
        </w:tc>
        <w:tc>
          <w:tcPr>
            <w:tcW w:w="44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8,3</w:t>
            </w:r>
          </w:p>
        </w:tc>
        <w:tc>
          <w:tcPr>
            <w:tcW w:w="51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21,71</w:t>
            </w:r>
          </w:p>
        </w:tc>
        <w:tc>
          <w:tcPr>
            <w:tcW w:w="50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18,77</w:t>
            </w:r>
          </w:p>
        </w:tc>
      </w:tr>
      <w:tr w:rsidR="007A7166" w:rsidRPr="007A7166" w:rsidTr="00FC6FD5">
        <w:trPr>
          <w:trHeight w:val="211"/>
          <w:jc w:val="center"/>
        </w:trPr>
        <w:tc>
          <w:tcPr>
            <w:tcW w:w="1079"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46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1458"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гостиница на 5 мест</w:t>
            </w:r>
          </w:p>
        </w:tc>
        <w:tc>
          <w:tcPr>
            <w:tcW w:w="44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8,33</w:t>
            </w:r>
          </w:p>
        </w:tc>
        <w:tc>
          <w:tcPr>
            <w:tcW w:w="51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50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1,22</w:t>
            </w:r>
          </w:p>
        </w:tc>
      </w:tr>
      <w:tr w:rsidR="007A7166" w:rsidRPr="007A7166" w:rsidTr="00FC6FD5">
        <w:trPr>
          <w:trHeight w:val="211"/>
          <w:jc w:val="center"/>
        </w:trPr>
        <w:tc>
          <w:tcPr>
            <w:tcW w:w="1079" w:type="pct"/>
            <w:vMerge w:val="restar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итого</w:t>
            </w:r>
          </w:p>
        </w:tc>
        <w:tc>
          <w:tcPr>
            <w:tcW w:w="46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236,80</w:t>
            </w: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47,44</w:t>
            </w:r>
          </w:p>
        </w:tc>
        <w:tc>
          <w:tcPr>
            <w:tcW w:w="1458"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44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46,93</w:t>
            </w:r>
          </w:p>
        </w:tc>
        <w:tc>
          <w:tcPr>
            <w:tcW w:w="51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47,63</w:t>
            </w:r>
          </w:p>
        </w:tc>
        <w:tc>
          <w:tcPr>
            <w:tcW w:w="50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59,23</w:t>
            </w:r>
          </w:p>
        </w:tc>
      </w:tr>
      <w:tr w:rsidR="007A7166" w:rsidRPr="007A7166" w:rsidTr="00FC6FD5">
        <w:trPr>
          <w:trHeight w:val="259"/>
          <w:jc w:val="center"/>
        </w:trPr>
        <w:tc>
          <w:tcPr>
            <w:tcW w:w="1079" w:type="pct"/>
            <w:vMerge/>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1002" w:type="pct"/>
            <w:gridSpan w:val="2"/>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284,24</w:t>
            </w:r>
          </w:p>
        </w:tc>
        <w:tc>
          <w:tcPr>
            <w:tcW w:w="1458"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1461" w:type="pct"/>
            <w:gridSpan w:val="3"/>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153,79</w:t>
            </w:r>
          </w:p>
        </w:tc>
      </w:tr>
      <w:tr w:rsidR="007A7166" w:rsidRPr="007A7166" w:rsidTr="00FC6FD5">
        <w:trPr>
          <w:trHeight w:val="230"/>
          <w:jc w:val="center"/>
        </w:trPr>
        <w:tc>
          <w:tcPr>
            <w:tcW w:w="1079" w:type="pct"/>
            <w:vMerge/>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3921" w:type="pct"/>
            <w:gridSpan w:val="6"/>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438,03</w:t>
            </w:r>
          </w:p>
        </w:tc>
      </w:tr>
      <w:tr w:rsidR="007A7166" w:rsidRPr="007A7166" w:rsidTr="007A7166">
        <w:trPr>
          <w:trHeight w:val="259"/>
          <w:jc w:val="center"/>
        </w:trPr>
        <w:tc>
          <w:tcPr>
            <w:tcW w:w="5000" w:type="pct"/>
            <w:gridSpan w:val="7"/>
            <w:vAlign w:val="center"/>
          </w:tcPr>
          <w:p w:rsidR="007A7166" w:rsidRPr="007A7166" w:rsidRDefault="007A7166" w:rsidP="00FC6FD5">
            <w:pPr>
              <w:spacing w:after="0" w:line="240" w:lineRule="auto"/>
              <w:jc w:val="cente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lastRenderedPageBreak/>
              <w:t>с. Бурлит</w:t>
            </w:r>
          </w:p>
        </w:tc>
      </w:tr>
      <w:tr w:rsidR="007A7166" w:rsidRPr="007A7166" w:rsidTr="00FC6FD5">
        <w:trPr>
          <w:trHeight w:val="259"/>
          <w:jc w:val="center"/>
        </w:trPr>
        <w:tc>
          <w:tcPr>
            <w:tcW w:w="1079"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Зоны застройки индивидуальными жилыми домами </w:t>
            </w:r>
          </w:p>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0,6</w:t>
            </w:r>
          </w:p>
        </w:tc>
        <w:tc>
          <w:tcPr>
            <w:tcW w:w="46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44,4</w:t>
            </w: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8,90</w:t>
            </w:r>
          </w:p>
        </w:tc>
        <w:tc>
          <w:tcPr>
            <w:tcW w:w="1458"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Магазин на </w:t>
            </w:r>
            <w:smartTag w:uri="urn:schemas-microsoft-com:office:smarttags" w:element="metricconverter">
              <w:smartTagPr>
                <w:attr w:name="ProductID" w:val="40 м2"/>
              </w:smartTagPr>
              <w:r w:rsidRPr="007A7166">
                <w:rPr>
                  <w:rFonts w:ascii="Times New Roman" w:eastAsia="Times New Roman" w:hAnsi="Times New Roman" w:cs="Times New Roman"/>
                  <w:sz w:val="24"/>
                  <w:szCs w:val="24"/>
                  <w:lang w:eastAsia="ru-RU"/>
                </w:rPr>
                <w:t>40 м2</w:t>
              </w:r>
            </w:smartTag>
            <w:r w:rsidRPr="007A7166">
              <w:rPr>
                <w:rFonts w:ascii="Times New Roman" w:eastAsia="Times New Roman" w:hAnsi="Times New Roman" w:cs="Times New Roman"/>
                <w:sz w:val="24"/>
                <w:szCs w:val="24"/>
                <w:lang w:eastAsia="ru-RU"/>
              </w:rPr>
              <w:t xml:space="preserve"> торговой площади</w:t>
            </w:r>
          </w:p>
        </w:tc>
        <w:tc>
          <w:tcPr>
            <w:tcW w:w="44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6,01</w:t>
            </w:r>
          </w:p>
        </w:tc>
        <w:tc>
          <w:tcPr>
            <w:tcW w:w="51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50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0,38</w:t>
            </w:r>
          </w:p>
        </w:tc>
      </w:tr>
      <w:tr w:rsidR="007A7166" w:rsidRPr="007A7166" w:rsidTr="00FC6FD5">
        <w:trPr>
          <w:trHeight w:val="259"/>
          <w:jc w:val="center"/>
        </w:trPr>
        <w:tc>
          <w:tcPr>
            <w:tcW w:w="1079"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46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1458"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Предприятие общественного питания на 10 мест</w:t>
            </w:r>
          </w:p>
        </w:tc>
        <w:tc>
          <w:tcPr>
            <w:tcW w:w="44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3,83</w:t>
            </w:r>
          </w:p>
        </w:tc>
        <w:tc>
          <w:tcPr>
            <w:tcW w:w="51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50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12,67</w:t>
            </w:r>
          </w:p>
        </w:tc>
      </w:tr>
      <w:tr w:rsidR="007A7166" w:rsidRPr="007A7166" w:rsidTr="00FC6FD5">
        <w:trPr>
          <w:trHeight w:val="259"/>
          <w:jc w:val="center"/>
        </w:trPr>
        <w:tc>
          <w:tcPr>
            <w:tcW w:w="1079" w:type="pct"/>
            <w:vMerge w:val="restar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итого</w:t>
            </w:r>
          </w:p>
        </w:tc>
        <w:tc>
          <w:tcPr>
            <w:tcW w:w="46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44,40</w:t>
            </w:r>
          </w:p>
        </w:tc>
        <w:tc>
          <w:tcPr>
            <w:tcW w:w="53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8,90</w:t>
            </w:r>
          </w:p>
        </w:tc>
        <w:tc>
          <w:tcPr>
            <w:tcW w:w="1458"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440"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9,84</w:t>
            </w:r>
          </w:p>
        </w:tc>
        <w:tc>
          <w:tcPr>
            <w:tcW w:w="516"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w:t>
            </w:r>
          </w:p>
        </w:tc>
        <w:tc>
          <w:tcPr>
            <w:tcW w:w="505"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13,05</w:t>
            </w:r>
          </w:p>
        </w:tc>
      </w:tr>
      <w:tr w:rsidR="007A7166" w:rsidRPr="007A7166" w:rsidTr="00FC6FD5">
        <w:trPr>
          <w:trHeight w:val="259"/>
          <w:jc w:val="center"/>
        </w:trPr>
        <w:tc>
          <w:tcPr>
            <w:tcW w:w="1079" w:type="pct"/>
            <w:vMerge/>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1002" w:type="pct"/>
            <w:gridSpan w:val="2"/>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53,30</w:t>
            </w:r>
          </w:p>
        </w:tc>
        <w:tc>
          <w:tcPr>
            <w:tcW w:w="1458" w:type="pct"/>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1461" w:type="pct"/>
            <w:gridSpan w:val="3"/>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22,89</w:t>
            </w:r>
          </w:p>
        </w:tc>
      </w:tr>
      <w:tr w:rsidR="007A7166" w:rsidRPr="007A7166" w:rsidTr="00FC6FD5">
        <w:trPr>
          <w:trHeight w:val="259"/>
          <w:jc w:val="center"/>
        </w:trPr>
        <w:tc>
          <w:tcPr>
            <w:tcW w:w="1079" w:type="pct"/>
            <w:vMerge/>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p>
        </w:tc>
        <w:tc>
          <w:tcPr>
            <w:tcW w:w="3921" w:type="pct"/>
            <w:gridSpan w:val="6"/>
            <w:vAlign w:val="center"/>
          </w:tcPr>
          <w:p w:rsidR="007A7166" w:rsidRPr="007A7166" w:rsidRDefault="007A7166" w:rsidP="007A7166">
            <w:pPr>
              <w:spacing w:after="0" w:line="240" w:lineRule="auto"/>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76,19</w:t>
            </w:r>
          </w:p>
        </w:tc>
      </w:tr>
    </w:tbl>
    <w:p w:rsidR="007A7166" w:rsidRDefault="007A7166" w:rsidP="007A7166">
      <w:pPr>
        <w:spacing w:after="0" w:line="360" w:lineRule="auto"/>
        <w:ind w:firstLine="709"/>
        <w:jc w:val="both"/>
        <w:rPr>
          <w:rFonts w:ascii="Times New Roman" w:hAnsi="Times New Roman" w:cs="Times New Roman"/>
          <w:sz w:val="28"/>
          <w:szCs w:val="28"/>
        </w:rPr>
      </w:pPr>
    </w:p>
    <w:p w:rsidR="007A7166" w:rsidRDefault="007A7166" w:rsidP="007A7166">
      <w:pPr>
        <w:spacing w:after="0" w:line="360" w:lineRule="auto"/>
        <w:ind w:firstLine="709"/>
        <w:jc w:val="both"/>
        <w:rPr>
          <w:rFonts w:ascii="Times New Roman" w:hAnsi="Times New Roman" w:cs="Times New Roman"/>
          <w:sz w:val="28"/>
          <w:szCs w:val="28"/>
        </w:rPr>
      </w:pPr>
      <w:r w:rsidRPr="007A7166">
        <w:rPr>
          <w:rFonts w:ascii="Times New Roman" w:hAnsi="Times New Roman" w:cs="Times New Roman"/>
          <w:sz w:val="28"/>
          <w:szCs w:val="28"/>
        </w:rPr>
        <w:t>По результатам расчетов тепловая нагрузка проектируемой</w:t>
      </w:r>
      <w:r w:rsidR="009F3BA0">
        <w:rPr>
          <w:rFonts w:ascii="Times New Roman" w:hAnsi="Times New Roman" w:cs="Times New Roman"/>
          <w:sz w:val="28"/>
          <w:szCs w:val="28"/>
        </w:rPr>
        <w:t xml:space="preserve"> застройки с. </w:t>
      </w:r>
      <w:proofErr w:type="spellStart"/>
      <w:r w:rsidR="009F3BA0">
        <w:rPr>
          <w:rFonts w:ascii="Times New Roman" w:hAnsi="Times New Roman" w:cs="Times New Roman"/>
          <w:sz w:val="28"/>
          <w:szCs w:val="28"/>
        </w:rPr>
        <w:t>Федосьевка</w:t>
      </w:r>
      <w:proofErr w:type="spellEnd"/>
      <w:r w:rsidR="009F3BA0">
        <w:rPr>
          <w:rFonts w:ascii="Times New Roman" w:hAnsi="Times New Roman" w:cs="Times New Roman"/>
          <w:sz w:val="28"/>
          <w:szCs w:val="28"/>
        </w:rPr>
        <w:t xml:space="preserve"> на рас</w:t>
      </w:r>
      <w:r w:rsidRPr="007A7166">
        <w:rPr>
          <w:rFonts w:ascii="Times New Roman" w:hAnsi="Times New Roman" w:cs="Times New Roman"/>
          <w:sz w:val="28"/>
          <w:szCs w:val="28"/>
        </w:rPr>
        <w:t>четный срок составит 438,03 квт</w:t>
      </w:r>
      <w:r w:rsidR="008628AA">
        <w:rPr>
          <w:rFonts w:ascii="Times New Roman" w:hAnsi="Times New Roman" w:cs="Times New Roman"/>
          <w:sz w:val="28"/>
          <w:szCs w:val="28"/>
        </w:rPr>
        <w:t xml:space="preserve"> </w:t>
      </w:r>
      <w:r w:rsidRPr="007A7166">
        <w:rPr>
          <w:rFonts w:ascii="Times New Roman" w:hAnsi="Times New Roman" w:cs="Times New Roman"/>
          <w:sz w:val="28"/>
          <w:szCs w:val="28"/>
        </w:rPr>
        <w:t>/</w:t>
      </w:r>
      <w:r w:rsidR="008628AA">
        <w:rPr>
          <w:rFonts w:ascii="Times New Roman" w:hAnsi="Times New Roman" w:cs="Times New Roman"/>
          <w:sz w:val="28"/>
          <w:szCs w:val="28"/>
        </w:rPr>
        <w:t xml:space="preserve"> </w:t>
      </w:r>
      <w:r w:rsidRPr="007A7166">
        <w:rPr>
          <w:rFonts w:ascii="Times New Roman" w:hAnsi="Times New Roman" w:cs="Times New Roman"/>
          <w:sz w:val="28"/>
          <w:szCs w:val="28"/>
        </w:rPr>
        <w:t>0,377 Гкал/час, в том чи</w:t>
      </w:r>
      <w:r>
        <w:rPr>
          <w:rFonts w:ascii="Times New Roman" w:hAnsi="Times New Roman" w:cs="Times New Roman"/>
          <w:sz w:val="28"/>
          <w:szCs w:val="28"/>
        </w:rPr>
        <w:t>сле на первую очередь строитель</w:t>
      </w:r>
      <w:r w:rsidRPr="007A7166">
        <w:rPr>
          <w:rFonts w:ascii="Times New Roman" w:hAnsi="Times New Roman" w:cs="Times New Roman"/>
          <w:sz w:val="28"/>
          <w:szCs w:val="28"/>
        </w:rPr>
        <w:t>ства –</w:t>
      </w:r>
      <w:r w:rsidR="008628AA">
        <w:rPr>
          <w:rFonts w:ascii="Times New Roman" w:hAnsi="Times New Roman" w:cs="Times New Roman"/>
          <w:sz w:val="28"/>
          <w:szCs w:val="28"/>
        </w:rPr>
        <w:t xml:space="preserve"> </w:t>
      </w:r>
      <w:r w:rsidRPr="007A7166">
        <w:rPr>
          <w:rFonts w:ascii="Times New Roman" w:hAnsi="Times New Roman" w:cs="Times New Roman"/>
          <w:sz w:val="28"/>
          <w:szCs w:val="28"/>
        </w:rPr>
        <w:t>256,44 квт</w:t>
      </w:r>
      <w:r w:rsidR="008628AA">
        <w:rPr>
          <w:rFonts w:ascii="Times New Roman" w:hAnsi="Times New Roman" w:cs="Times New Roman"/>
          <w:sz w:val="28"/>
          <w:szCs w:val="28"/>
        </w:rPr>
        <w:t xml:space="preserve"> </w:t>
      </w:r>
      <w:r w:rsidRPr="007A7166">
        <w:rPr>
          <w:rFonts w:ascii="Times New Roman" w:hAnsi="Times New Roman" w:cs="Times New Roman"/>
          <w:sz w:val="28"/>
          <w:szCs w:val="28"/>
        </w:rPr>
        <w:t>/</w:t>
      </w:r>
      <w:r w:rsidR="008628AA">
        <w:rPr>
          <w:rFonts w:ascii="Times New Roman" w:hAnsi="Times New Roman" w:cs="Times New Roman"/>
          <w:sz w:val="28"/>
          <w:szCs w:val="28"/>
        </w:rPr>
        <w:t xml:space="preserve"> </w:t>
      </w:r>
      <w:r w:rsidRPr="007A7166">
        <w:rPr>
          <w:rFonts w:ascii="Times New Roman" w:hAnsi="Times New Roman" w:cs="Times New Roman"/>
          <w:sz w:val="28"/>
          <w:szCs w:val="28"/>
        </w:rPr>
        <w:t>0,220 Гкал/час. Рост тепловых нагрузок</w:t>
      </w:r>
      <w:r>
        <w:rPr>
          <w:rFonts w:ascii="Times New Roman" w:hAnsi="Times New Roman" w:cs="Times New Roman"/>
          <w:sz w:val="28"/>
          <w:szCs w:val="28"/>
        </w:rPr>
        <w:t xml:space="preserve"> планируется за счет проектируе</w:t>
      </w:r>
      <w:r w:rsidRPr="007A7166">
        <w:rPr>
          <w:rFonts w:ascii="Times New Roman" w:hAnsi="Times New Roman" w:cs="Times New Roman"/>
          <w:sz w:val="28"/>
          <w:szCs w:val="28"/>
        </w:rPr>
        <w:t>мой 1-этажной жилой застройки усадебного типа и объ</w:t>
      </w:r>
      <w:r w:rsidR="00890635">
        <w:rPr>
          <w:rFonts w:ascii="Times New Roman" w:hAnsi="Times New Roman" w:cs="Times New Roman"/>
          <w:sz w:val="28"/>
          <w:szCs w:val="28"/>
        </w:rPr>
        <w:t>ектов культурно-</w:t>
      </w:r>
      <w:r>
        <w:rPr>
          <w:rFonts w:ascii="Times New Roman" w:hAnsi="Times New Roman" w:cs="Times New Roman"/>
          <w:sz w:val="28"/>
          <w:szCs w:val="28"/>
        </w:rPr>
        <w:t>бытового обслу</w:t>
      </w:r>
      <w:r w:rsidRPr="007A7166">
        <w:rPr>
          <w:rFonts w:ascii="Times New Roman" w:hAnsi="Times New Roman" w:cs="Times New Roman"/>
          <w:sz w:val="28"/>
          <w:szCs w:val="28"/>
        </w:rPr>
        <w:t>живания. Теплоснабжение и система горячего водоснабжения проектируемой усадебной жилой застройки проектом предлагается на базе индивидуальных двухконтурных бытовых котлов на природном газе на расчетный срок и местных видов топлива на первую очередь строительства. Теплоснабжение планируемых объектов культурно-бытового обслуживания (площадки размещения 1, 6, 8) предусматривается от существующей котельной, имеющей достаточный резерв мощности. Прирост тепловой нагрузки на котельную на расчетный срок составит 142,37 квт</w:t>
      </w:r>
      <w:r w:rsidR="008628AA">
        <w:rPr>
          <w:rFonts w:ascii="Times New Roman" w:hAnsi="Times New Roman" w:cs="Times New Roman"/>
          <w:sz w:val="28"/>
          <w:szCs w:val="28"/>
        </w:rPr>
        <w:t xml:space="preserve"> </w:t>
      </w:r>
      <w:r w:rsidRPr="007A7166">
        <w:rPr>
          <w:rFonts w:ascii="Times New Roman" w:hAnsi="Times New Roman" w:cs="Times New Roman"/>
          <w:sz w:val="28"/>
          <w:szCs w:val="28"/>
        </w:rPr>
        <w:t>/</w:t>
      </w:r>
      <w:r w:rsidR="008628AA">
        <w:rPr>
          <w:rFonts w:ascii="Times New Roman" w:hAnsi="Times New Roman" w:cs="Times New Roman"/>
          <w:sz w:val="28"/>
          <w:szCs w:val="28"/>
        </w:rPr>
        <w:t xml:space="preserve"> </w:t>
      </w:r>
      <w:r w:rsidRPr="007A7166">
        <w:rPr>
          <w:rFonts w:ascii="Times New Roman" w:hAnsi="Times New Roman" w:cs="Times New Roman"/>
          <w:sz w:val="28"/>
          <w:szCs w:val="28"/>
        </w:rPr>
        <w:t>0,123 Гкал/час, в том числе на первую очередь строительства - 93,59</w:t>
      </w:r>
      <w:r w:rsidR="009F3BA0">
        <w:rPr>
          <w:rFonts w:ascii="Times New Roman" w:hAnsi="Times New Roman" w:cs="Times New Roman"/>
          <w:sz w:val="28"/>
          <w:szCs w:val="28"/>
        </w:rPr>
        <w:t xml:space="preserve"> </w:t>
      </w:r>
      <w:r w:rsidRPr="007A7166">
        <w:rPr>
          <w:rFonts w:ascii="Times New Roman" w:hAnsi="Times New Roman" w:cs="Times New Roman"/>
          <w:sz w:val="28"/>
          <w:szCs w:val="28"/>
        </w:rPr>
        <w:t>квт/ 0,080</w:t>
      </w:r>
      <w:r w:rsidR="009F3BA0">
        <w:rPr>
          <w:rFonts w:ascii="Times New Roman" w:hAnsi="Times New Roman" w:cs="Times New Roman"/>
          <w:sz w:val="28"/>
          <w:szCs w:val="28"/>
        </w:rPr>
        <w:t xml:space="preserve"> </w:t>
      </w:r>
      <w:r w:rsidRPr="007A7166">
        <w:rPr>
          <w:rFonts w:ascii="Times New Roman" w:hAnsi="Times New Roman" w:cs="Times New Roman"/>
          <w:sz w:val="28"/>
          <w:szCs w:val="28"/>
        </w:rPr>
        <w:t xml:space="preserve">Гкал/час. </w:t>
      </w:r>
      <w:proofErr w:type="spellStart"/>
      <w:r w:rsidRPr="007A7166">
        <w:rPr>
          <w:rFonts w:ascii="Times New Roman" w:hAnsi="Times New Roman" w:cs="Times New Roman"/>
          <w:sz w:val="28"/>
          <w:szCs w:val="28"/>
        </w:rPr>
        <w:t>Теплообеспечение</w:t>
      </w:r>
      <w:proofErr w:type="spellEnd"/>
      <w:r w:rsidRPr="007A7166">
        <w:rPr>
          <w:rFonts w:ascii="Times New Roman" w:hAnsi="Times New Roman" w:cs="Times New Roman"/>
          <w:sz w:val="28"/>
          <w:szCs w:val="28"/>
        </w:rPr>
        <w:t xml:space="preserve"> гостиницы н</w:t>
      </w:r>
      <w:r>
        <w:rPr>
          <w:rFonts w:ascii="Times New Roman" w:hAnsi="Times New Roman" w:cs="Times New Roman"/>
          <w:sz w:val="28"/>
          <w:szCs w:val="28"/>
        </w:rPr>
        <w:t>а 5 мест, планируемой на расчет</w:t>
      </w:r>
      <w:r w:rsidRPr="007A7166">
        <w:rPr>
          <w:rFonts w:ascii="Times New Roman" w:hAnsi="Times New Roman" w:cs="Times New Roman"/>
          <w:sz w:val="28"/>
          <w:szCs w:val="28"/>
        </w:rPr>
        <w:t>ный срок, предлагается автономным теплоисточником на газе.</w:t>
      </w:r>
    </w:p>
    <w:p w:rsidR="007A7166" w:rsidRPr="007A7166" w:rsidRDefault="000102CA" w:rsidP="007A7166">
      <w:pPr>
        <w:spacing w:after="0" w:line="360" w:lineRule="auto"/>
        <w:ind w:firstLine="709"/>
        <w:jc w:val="both"/>
        <w:rPr>
          <w:rFonts w:ascii="Times New Roman" w:hAnsi="Times New Roman" w:cs="Times New Roman"/>
          <w:sz w:val="28"/>
          <w:szCs w:val="28"/>
        </w:rPr>
      </w:pPr>
      <w:r w:rsidRPr="000102CA">
        <w:rPr>
          <w:rFonts w:ascii="Times New Roman" w:hAnsi="Times New Roman" w:cs="Times New Roman"/>
          <w:sz w:val="28"/>
          <w:szCs w:val="28"/>
        </w:rPr>
        <w:t>В с. Бурлит централизованное теплоснабжение отсутствует и проектом не планируется. Предлагается автономное отопление проектируемых зданий.</w:t>
      </w:r>
    </w:p>
    <w:p w:rsidR="000102CA" w:rsidRDefault="000102CA" w:rsidP="008628AA">
      <w:pPr>
        <w:spacing w:after="0" w:line="240" w:lineRule="auto"/>
        <w:ind w:firstLine="709"/>
        <w:jc w:val="center"/>
        <w:rPr>
          <w:rFonts w:ascii="Times New Roman" w:hAnsi="Times New Roman" w:cs="Times New Roman"/>
          <w:b/>
          <w:sz w:val="28"/>
          <w:szCs w:val="28"/>
        </w:rPr>
      </w:pPr>
    </w:p>
    <w:p w:rsidR="00FC6DE5" w:rsidRPr="00FC6DE5" w:rsidRDefault="009F3BA0" w:rsidP="008628AA">
      <w:pPr>
        <w:pStyle w:val="a3"/>
        <w:numPr>
          <w:ilvl w:val="1"/>
          <w:numId w:val="6"/>
        </w:numPr>
        <w:tabs>
          <w:tab w:val="left" w:pos="142"/>
          <w:tab w:val="left" w:pos="567"/>
        </w:tabs>
        <w:spacing w:after="0" w:line="240" w:lineRule="auto"/>
        <w:ind w:left="0" w:firstLine="0"/>
        <w:jc w:val="center"/>
        <w:rPr>
          <w:rFonts w:ascii="Times New Roman" w:hAnsi="Times New Roman" w:cs="Times New Roman"/>
          <w:b/>
          <w:sz w:val="28"/>
          <w:szCs w:val="28"/>
        </w:rPr>
      </w:pPr>
      <w:r w:rsidRPr="0068142E">
        <w:rPr>
          <w:rFonts w:ascii="Times New Roman" w:hAnsi="Times New Roman" w:cs="Times New Roman"/>
          <w:b/>
          <w:sz w:val="28"/>
          <w:szCs w:val="28"/>
        </w:rPr>
        <w:t xml:space="preserve">План развития системы </w:t>
      </w:r>
      <w:r>
        <w:rPr>
          <w:rFonts w:ascii="Times New Roman" w:hAnsi="Times New Roman" w:cs="Times New Roman"/>
          <w:b/>
          <w:sz w:val="28"/>
          <w:szCs w:val="28"/>
        </w:rPr>
        <w:t xml:space="preserve">сбора твердых коммунальных отходов </w:t>
      </w:r>
      <w:r w:rsidRPr="0068142E">
        <w:rPr>
          <w:rFonts w:ascii="Times New Roman" w:hAnsi="Times New Roman" w:cs="Times New Roman"/>
          <w:b/>
          <w:sz w:val="28"/>
          <w:szCs w:val="28"/>
        </w:rPr>
        <w:t>на</w:t>
      </w:r>
      <w:r w:rsidR="007A7166">
        <w:rPr>
          <w:rFonts w:ascii="Times New Roman" w:hAnsi="Times New Roman" w:cs="Times New Roman"/>
          <w:b/>
          <w:sz w:val="28"/>
          <w:szCs w:val="28"/>
        </w:rPr>
        <w:t xml:space="preserve"> </w:t>
      </w:r>
      <w:r w:rsidRPr="0068142E">
        <w:rPr>
          <w:rFonts w:ascii="Times New Roman" w:hAnsi="Times New Roman" w:cs="Times New Roman"/>
          <w:b/>
          <w:sz w:val="28"/>
          <w:szCs w:val="28"/>
        </w:rPr>
        <w:t>период 2021-2031 годов</w:t>
      </w:r>
    </w:p>
    <w:p w:rsidR="000102CA" w:rsidRDefault="000102CA" w:rsidP="008628AA">
      <w:pPr>
        <w:spacing w:after="0" w:line="240" w:lineRule="auto"/>
        <w:ind w:firstLine="709"/>
        <w:jc w:val="both"/>
        <w:rPr>
          <w:rFonts w:ascii="Times New Roman" w:hAnsi="Times New Roman" w:cs="Times New Roman"/>
          <w:sz w:val="28"/>
          <w:szCs w:val="28"/>
        </w:rPr>
      </w:pPr>
    </w:p>
    <w:p w:rsidR="000102CA" w:rsidRPr="000102CA" w:rsidRDefault="000102CA" w:rsidP="000102CA">
      <w:pPr>
        <w:spacing w:after="0" w:line="360" w:lineRule="auto"/>
        <w:ind w:firstLine="709"/>
        <w:jc w:val="both"/>
        <w:rPr>
          <w:rFonts w:ascii="Times New Roman" w:hAnsi="Times New Roman" w:cs="Times New Roman"/>
          <w:sz w:val="28"/>
          <w:szCs w:val="28"/>
        </w:rPr>
      </w:pPr>
      <w:r w:rsidRPr="000102CA">
        <w:rPr>
          <w:rFonts w:ascii="Times New Roman" w:hAnsi="Times New Roman" w:cs="Times New Roman"/>
          <w:sz w:val="28"/>
          <w:szCs w:val="28"/>
        </w:rPr>
        <w:t>В связи с проектируемым жилищным строительство</w:t>
      </w:r>
      <w:r>
        <w:rPr>
          <w:rFonts w:ascii="Times New Roman" w:hAnsi="Times New Roman" w:cs="Times New Roman"/>
          <w:sz w:val="28"/>
          <w:szCs w:val="28"/>
        </w:rPr>
        <w:t>м, строительством объектов обще</w:t>
      </w:r>
      <w:r w:rsidRPr="000102CA">
        <w:rPr>
          <w:rFonts w:ascii="Times New Roman" w:hAnsi="Times New Roman" w:cs="Times New Roman"/>
          <w:sz w:val="28"/>
          <w:szCs w:val="28"/>
        </w:rPr>
        <w:t>ственного назначения на перспективу предполагается у</w:t>
      </w:r>
      <w:r>
        <w:rPr>
          <w:rFonts w:ascii="Times New Roman" w:hAnsi="Times New Roman" w:cs="Times New Roman"/>
          <w:sz w:val="28"/>
          <w:szCs w:val="28"/>
        </w:rPr>
        <w:t>величение объёмов ТБО и ориенти</w:t>
      </w:r>
      <w:r w:rsidRPr="000102CA">
        <w:rPr>
          <w:rFonts w:ascii="Times New Roman" w:hAnsi="Times New Roman" w:cs="Times New Roman"/>
          <w:sz w:val="28"/>
          <w:szCs w:val="28"/>
        </w:rPr>
        <w:t>ровочно составит на 1 очередь – 1,36 тыс. м</w:t>
      </w:r>
      <w:r w:rsidRPr="008628AA">
        <w:rPr>
          <w:rFonts w:ascii="Times New Roman" w:hAnsi="Times New Roman" w:cs="Times New Roman"/>
          <w:sz w:val="28"/>
          <w:szCs w:val="28"/>
          <w:vertAlign w:val="superscript"/>
        </w:rPr>
        <w:t>3</w:t>
      </w:r>
      <w:r w:rsidRPr="000102CA">
        <w:rPr>
          <w:rFonts w:ascii="Times New Roman" w:hAnsi="Times New Roman" w:cs="Times New Roman"/>
          <w:sz w:val="28"/>
          <w:szCs w:val="28"/>
        </w:rPr>
        <w:t xml:space="preserve"> и 1,7 тыс. м</w:t>
      </w:r>
      <w:r w:rsidRPr="008628AA">
        <w:rPr>
          <w:rFonts w:ascii="Times New Roman" w:hAnsi="Times New Roman" w:cs="Times New Roman"/>
          <w:sz w:val="28"/>
          <w:szCs w:val="28"/>
          <w:vertAlign w:val="superscript"/>
        </w:rPr>
        <w:t>3</w:t>
      </w:r>
      <w:r w:rsidRPr="000102CA">
        <w:rPr>
          <w:rFonts w:ascii="Times New Roman" w:hAnsi="Times New Roman" w:cs="Times New Roman"/>
          <w:sz w:val="28"/>
          <w:szCs w:val="28"/>
        </w:rPr>
        <w:t xml:space="preserve"> </w:t>
      </w:r>
      <w:r w:rsidRPr="000102CA">
        <w:rPr>
          <w:rFonts w:ascii="Times New Roman" w:hAnsi="Times New Roman" w:cs="Times New Roman"/>
          <w:sz w:val="28"/>
          <w:szCs w:val="28"/>
        </w:rPr>
        <w:lastRenderedPageBreak/>
        <w:t xml:space="preserve">на расчётный срок. </w:t>
      </w:r>
      <w:r w:rsidR="007D3C9A" w:rsidRPr="00B005D2">
        <w:rPr>
          <w:rFonts w:ascii="Times New Roman" w:hAnsi="Times New Roman" w:cs="Times New Roman"/>
          <w:sz w:val="28"/>
          <w:szCs w:val="28"/>
        </w:rPr>
        <w:t xml:space="preserve">Согласно </w:t>
      </w:r>
      <w:r w:rsidR="00FC6FD5">
        <w:rPr>
          <w:rFonts w:ascii="Times New Roman" w:hAnsi="Times New Roman" w:cs="Times New Roman"/>
          <w:sz w:val="28"/>
          <w:szCs w:val="28"/>
        </w:rPr>
        <w:t>приказу д</w:t>
      </w:r>
      <w:r w:rsidR="007D3C9A">
        <w:rPr>
          <w:rFonts w:ascii="Times New Roman" w:hAnsi="Times New Roman" w:cs="Times New Roman"/>
          <w:sz w:val="28"/>
          <w:szCs w:val="28"/>
        </w:rPr>
        <w:t xml:space="preserve">епартамента </w:t>
      </w:r>
      <w:r w:rsidR="007D3C9A" w:rsidRPr="00504325">
        <w:rPr>
          <w:rFonts w:ascii="Times New Roman" w:hAnsi="Times New Roman" w:cs="Times New Roman"/>
          <w:sz w:val="28"/>
          <w:szCs w:val="28"/>
        </w:rPr>
        <w:t xml:space="preserve">природных ресурсов и охраны окружающей среды Приморского края № 365 от </w:t>
      </w:r>
      <w:r w:rsidR="007D3C9A" w:rsidRPr="00504325">
        <w:rPr>
          <w:rFonts w:ascii="Times New Roman" w:hAnsi="Times New Roman" w:cs="Times New Roman"/>
          <w:bCs/>
          <w:sz w:val="28"/>
          <w:szCs w:val="28"/>
        </w:rPr>
        <w:t>4 декабря 2017 года</w:t>
      </w:r>
      <w:r w:rsidR="007D3C9A">
        <w:rPr>
          <w:rFonts w:ascii="Times New Roman" w:hAnsi="Times New Roman" w:cs="Times New Roman"/>
          <w:bCs/>
          <w:sz w:val="28"/>
          <w:szCs w:val="28"/>
        </w:rPr>
        <w:t xml:space="preserve"> «</w:t>
      </w:r>
      <w:r w:rsidR="007D3C9A" w:rsidRPr="00504325">
        <w:rPr>
          <w:rFonts w:ascii="Times New Roman" w:hAnsi="Times New Roman" w:cs="Times New Roman"/>
          <w:bCs/>
          <w:sz w:val="28"/>
          <w:szCs w:val="28"/>
        </w:rPr>
        <w:t>Об утверждении нормативов накопления твердых коммунальных отходов на территории Приморского края</w:t>
      </w:r>
      <w:r w:rsidR="007D3C9A">
        <w:rPr>
          <w:rFonts w:ascii="Times New Roman" w:hAnsi="Times New Roman" w:cs="Times New Roman"/>
          <w:bCs/>
          <w:sz w:val="28"/>
          <w:szCs w:val="28"/>
        </w:rPr>
        <w:t xml:space="preserve">», годовой </w:t>
      </w:r>
      <w:r w:rsidR="007D3C9A" w:rsidRPr="00504325">
        <w:rPr>
          <w:rFonts w:ascii="Times New Roman" w:hAnsi="Times New Roman" w:cs="Times New Roman"/>
          <w:bCs/>
          <w:sz w:val="28"/>
          <w:szCs w:val="28"/>
        </w:rPr>
        <w:t>норматив накопления отходов</w:t>
      </w:r>
      <w:r w:rsidR="007D3C9A">
        <w:rPr>
          <w:rFonts w:ascii="Times New Roman" w:hAnsi="Times New Roman" w:cs="Times New Roman"/>
          <w:bCs/>
          <w:sz w:val="28"/>
          <w:szCs w:val="28"/>
        </w:rPr>
        <w:t xml:space="preserve"> составляет </w:t>
      </w:r>
      <w:r w:rsidR="007D3C9A" w:rsidRPr="00B44CA7">
        <w:rPr>
          <w:rFonts w:ascii="Times New Roman" w:hAnsi="Times New Roman" w:cs="Times New Roman"/>
          <w:bCs/>
          <w:sz w:val="28"/>
          <w:szCs w:val="28"/>
        </w:rPr>
        <w:t>2,0935</w:t>
      </w:r>
      <w:r w:rsidR="007D3C9A">
        <w:rPr>
          <w:rFonts w:ascii="Times New Roman" w:hAnsi="Times New Roman" w:cs="Times New Roman"/>
          <w:bCs/>
          <w:sz w:val="28"/>
          <w:szCs w:val="28"/>
        </w:rPr>
        <w:t xml:space="preserve"> м</w:t>
      </w:r>
      <w:r w:rsidR="007D3C9A">
        <w:rPr>
          <w:rFonts w:ascii="Times New Roman" w:hAnsi="Times New Roman" w:cs="Times New Roman"/>
          <w:bCs/>
          <w:sz w:val="28"/>
          <w:szCs w:val="28"/>
          <w:vertAlign w:val="superscript"/>
        </w:rPr>
        <w:t>3</w:t>
      </w:r>
      <w:r w:rsidRPr="000102CA">
        <w:rPr>
          <w:rFonts w:ascii="Times New Roman" w:hAnsi="Times New Roman" w:cs="Times New Roman"/>
          <w:sz w:val="28"/>
          <w:szCs w:val="28"/>
        </w:rPr>
        <w:t>. Исходя из у</w:t>
      </w:r>
      <w:r>
        <w:rPr>
          <w:rFonts w:ascii="Times New Roman" w:hAnsi="Times New Roman" w:cs="Times New Roman"/>
          <w:sz w:val="28"/>
          <w:szCs w:val="28"/>
        </w:rPr>
        <w:t>словия ежегодного роста установ</w:t>
      </w:r>
      <w:r w:rsidRPr="000102CA">
        <w:rPr>
          <w:rFonts w:ascii="Times New Roman" w:hAnsi="Times New Roman" w:cs="Times New Roman"/>
          <w:sz w:val="28"/>
          <w:szCs w:val="28"/>
        </w:rPr>
        <w:t>ленной удельной нормы накопления на 3%, нормы накоп</w:t>
      </w:r>
      <w:r>
        <w:rPr>
          <w:rFonts w:ascii="Times New Roman" w:hAnsi="Times New Roman" w:cs="Times New Roman"/>
          <w:sz w:val="28"/>
          <w:szCs w:val="28"/>
        </w:rPr>
        <w:t>ления на одного жителя в год со</w:t>
      </w:r>
      <w:r w:rsidRPr="000102CA">
        <w:rPr>
          <w:rFonts w:ascii="Times New Roman" w:hAnsi="Times New Roman" w:cs="Times New Roman"/>
          <w:sz w:val="28"/>
          <w:szCs w:val="28"/>
        </w:rPr>
        <w:t>ставят:</w:t>
      </w:r>
    </w:p>
    <w:p w:rsidR="000102CA" w:rsidRPr="000102CA" w:rsidRDefault="000102CA"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0102CA">
        <w:rPr>
          <w:rFonts w:ascii="Times New Roman" w:hAnsi="Times New Roman" w:cs="Times New Roman"/>
          <w:sz w:val="28"/>
          <w:szCs w:val="28"/>
        </w:rPr>
        <w:t>1 очередь – 1,85 м3,</w:t>
      </w:r>
    </w:p>
    <w:p w:rsidR="000102CA" w:rsidRPr="000102CA" w:rsidRDefault="000102CA"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0102CA">
        <w:rPr>
          <w:rFonts w:ascii="Times New Roman" w:hAnsi="Times New Roman" w:cs="Times New Roman"/>
          <w:sz w:val="28"/>
          <w:szCs w:val="28"/>
        </w:rPr>
        <w:t>расчётный срок - 2,31 м3.</w:t>
      </w:r>
    </w:p>
    <w:p w:rsidR="00FC6DE5" w:rsidRDefault="000102CA" w:rsidP="000102CA">
      <w:pPr>
        <w:spacing w:after="0" w:line="360" w:lineRule="auto"/>
        <w:ind w:firstLine="709"/>
        <w:jc w:val="both"/>
        <w:rPr>
          <w:rFonts w:ascii="Times New Roman" w:hAnsi="Times New Roman" w:cs="Times New Roman"/>
          <w:sz w:val="28"/>
          <w:szCs w:val="28"/>
        </w:rPr>
      </w:pPr>
      <w:r w:rsidRPr="000102CA">
        <w:rPr>
          <w:rFonts w:ascii="Times New Roman" w:hAnsi="Times New Roman" w:cs="Times New Roman"/>
          <w:sz w:val="28"/>
          <w:szCs w:val="28"/>
        </w:rPr>
        <w:t>Ориентировочные объёмы образования ТБО в населённы</w:t>
      </w:r>
      <w:r>
        <w:rPr>
          <w:rFonts w:ascii="Times New Roman" w:hAnsi="Times New Roman" w:cs="Times New Roman"/>
          <w:sz w:val="28"/>
          <w:szCs w:val="28"/>
        </w:rPr>
        <w:t>х пунктах Сельско</w:t>
      </w:r>
      <w:r w:rsidRPr="000102CA">
        <w:rPr>
          <w:rFonts w:ascii="Times New Roman" w:hAnsi="Times New Roman" w:cs="Times New Roman"/>
          <w:sz w:val="28"/>
          <w:szCs w:val="28"/>
        </w:rPr>
        <w:t>го поселения приведены в таблице</w:t>
      </w:r>
      <w:r>
        <w:rPr>
          <w:rFonts w:ascii="Times New Roman" w:hAnsi="Times New Roman" w:cs="Times New Roman"/>
          <w:sz w:val="28"/>
          <w:szCs w:val="28"/>
        </w:rPr>
        <w:t xml:space="preserve"> 7</w:t>
      </w:r>
      <w:r w:rsidRPr="000102CA">
        <w:rPr>
          <w:rFonts w:ascii="Times New Roman" w:hAnsi="Times New Roman" w:cs="Times New Roman"/>
          <w:sz w:val="28"/>
          <w:szCs w:val="28"/>
        </w:rPr>
        <w:t>.</w:t>
      </w:r>
    </w:p>
    <w:p w:rsidR="000102CA" w:rsidRDefault="000102CA" w:rsidP="000102CA">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7</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3"/>
        <w:gridCol w:w="2666"/>
        <w:gridCol w:w="3588"/>
      </w:tblGrid>
      <w:tr w:rsidR="000102CA" w:rsidRPr="000102CA" w:rsidTr="00643FD9">
        <w:trPr>
          <w:trHeight w:val="416"/>
        </w:trPr>
        <w:tc>
          <w:tcPr>
            <w:tcW w:w="1915" w:type="pct"/>
            <w:shd w:val="clear" w:color="auto" w:fill="auto"/>
          </w:tcPr>
          <w:p w:rsidR="000102CA" w:rsidRPr="000102CA" w:rsidRDefault="000102CA" w:rsidP="008628AA">
            <w:pPr>
              <w:spacing w:after="0" w:line="240" w:lineRule="auto"/>
              <w:jc w:val="center"/>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Населённый пункт</w:t>
            </w:r>
          </w:p>
        </w:tc>
        <w:tc>
          <w:tcPr>
            <w:tcW w:w="1315" w:type="pct"/>
            <w:shd w:val="clear" w:color="auto" w:fill="auto"/>
          </w:tcPr>
          <w:p w:rsidR="000102CA" w:rsidRPr="000102CA" w:rsidRDefault="000102CA" w:rsidP="008628AA">
            <w:pPr>
              <w:spacing w:after="0" w:line="240" w:lineRule="auto"/>
              <w:jc w:val="center"/>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1 очередь (тыс. м</w:t>
            </w:r>
            <w:r w:rsidRPr="008628AA">
              <w:rPr>
                <w:rFonts w:ascii="Times New Roman" w:eastAsia="Calibri" w:hAnsi="Times New Roman" w:cs="Times New Roman"/>
                <w:sz w:val="24"/>
                <w:szCs w:val="24"/>
                <w:vertAlign w:val="superscript"/>
                <w:lang w:eastAsia="ru-RU"/>
              </w:rPr>
              <w:t>3</w:t>
            </w:r>
            <w:r w:rsidRPr="000102CA">
              <w:rPr>
                <w:rFonts w:ascii="Times New Roman" w:eastAsia="Calibri" w:hAnsi="Times New Roman" w:cs="Times New Roman"/>
                <w:sz w:val="24"/>
                <w:szCs w:val="24"/>
                <w:lang w:eastAsia="ru-RU"/>
              </w:rPr>
              <w:t>)</w:t>
            </w:r>
          </w:p>
        </w:tc>
        <w:tc>
          <w:tcPr>
            <w:tcW w:w="1771" w:type="pct"/>
            <w:shd w:val="clear" w:color="auto" w:fill="auto"/>
          </w:tcPr>
          <w:p w:rsidR="000102CA" w:rsidRPr="000102CA" w:rsidRDefault="000102CA" w:rsidP="008628AA">
            <w:pPr>
              <w:spacing w:after="0" w:line="240" w:lineRule="auto"/>
              <w:jc w:val="center"/>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Расчётный срок (тыс.м</w:t>
            </w:r>
            <w:r w:rsidRPr="008628AA">
              <w:rPr>
                <w:rFonts w:ascii="Times New Roman" w:eastAsia="Calibri" w:hAnsi="Times New Roman" w:cs="Times New Roman"/>
                <w:sz w:val="24"/>
                <w:szCs w:val="24"/>
                <w:vertAlign w:val="superscript"/>
                <w:lang w:eastAsia="ru-RU"/>
              </w:rPr>
              <w:t>3</w:t>
            </w:r>
            <w:r w:rsidRPr="000102CA">
              <w:rPr>
                <w:rFonts w:ascii="Times New Roman" w:eastAsia="Calibri" w:hAnsi="Times New Roman" w:cs="Times New Roman"/>
                <w:sz w:val="24"/>
                <w:szCs w:val="24"/>
                <w:lang w:eastAsia="ru-RU"/>
              </w:rPr>
              <w:t>)</w:t>
            </w:r>
          </w:p>
        </w:tc>
      </w:tr>
      <w:tr w:rsidR="000102CA" w:rsidRPr="000102CA" w:rsidTr="00643FD9">
        <w:trPr>
          <w:trHeight w:val="422"/>
        </w:trPr>
        <w:tc>
          <w:tcPr>
            <w:tcW w:w="1915" w:type="pct"/>
            <w:shd w:val="clear" w:color="auto" w:fill="auto"/>
          </w:tcPr>
          <w:p w:rsidR="000102CA" w:rsidRPr="000102CA" w:rsidRDefault="000102CA" w:rsidP="008628AA">
            <w:pPr>
              <w:spacing w:after="0" w:line="240" w:lineRule="auto"/>
              <w:jc w:val="center"/>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1</w:t>
            </w:r>
          </w:p>
        </w:tc>
        <w:tc>
          <w:tcPr>
            <w:tcW w:w="1315" w:type="pct"/>
            <w:shd w:val="clear" w:color="auto" w:fill="auto"/>
          </w:tcPr>
          <w:p w:rsidR="000102CA" w:rsidRPr="000102CA" w:rsidRDefault="000102CA" w:rsidP="008628AA">
            <w:pPr>
              <w:spacing w:after="0" w:line="240" w:lineRule="auto"/>
              <w:jc w:val="center"/>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2</w:t>
            </w:r>
          </w:p>
        </w:tc>
        <w:tc>
          <w:tcPr>
            <w:tcW w:w="1771" w:type="pct"/>
            <w:shd w:val="clear" w:color="auto" w:fill="auto"/>
          </w:tcPr>
          <w:p w:rsidR="000102CA" w:rsidRPr="000102CA" w:rsidRDefault="000102CA" w:rsidP="008628AA">
            <w:pPr>
              <w:spacing w:after="0" w:line="240" w:lineRule="auto"/>
              <w:jc w:val="center"/>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4</w:t>
            </w:r>
          </w:p>
        </w:tc>
      </w:tr>
      <w:tr w:rsidR="000102CA" w:rsidRPr="000102CA" w:rsidTr="00B72DAF">
        <w:tc>
          <w:tcPr>
            <w:tcW w:w="1915" w:type="pct"/>
            <w:shd w:val="clear" w:color="auto" w:fill="auto"/>
          </w:tcPr>
          <w:p w:rsidR="000102CA" w:rsidRPr="000102CA" w:rsidRDefault="000102CA" w:rsidP="000102CA">
            <w:pPr>
              <w:spacing w:after="0" w:line="240" w:lineRule="auto"/>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 xml:space="preserve">с. </w:t>
            </w:r>
            <w:proofErr w:type="spellStart"/>
            <w:r w:rsidRPr="000102CA">
              <w:rPr>
                <w:rFonts w:ascii="Times New Roman" w:eastAsia="Calibri" w:hAnsi="Times New Roman" w:cs="Times New Roman"/>
                <w:sz w:val="24"/>
                <w:szCs w:val="24"/>
                <w:lang w:eastAsia="ru-RU"/>
              </w:rPr>
              <w:t>Федосьевка</w:t>
            </w:r>
            <w:proofErr w:type="spellEnd"/>
          </w:p>
        </w:tc>
        <w:tc>
          <w:tcPr>
            <w:tcW w:w="1315" w:type="pct"/>
            <w:shd w:val="clear" w:color="auto" w:fill="auto"/>
          </w:tcPr>
          <w:p w:rsidR="000102CA" w:rsidRPr="000102CA" w:rsidRDefault="000102CA" w:rsidP="000102CA">
            <w:pPr>
              <w:spacing w:after="0" w:line="240" w:lineRule="auto"/>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0,9</w:t>
            </w:r>
          </w:p>
        </w:tc>
        <w:tc>
          <w:tcPr>
            <w:tcW w:w="1771" w:type="pct"/>
            <w:shd w:val="clear" w:color="auto" w:fill="auto"/>
          </w:tcPr>
          <w:p w:rsidR="000102CA" w:rsidRPr="000102CA" w:rsidRDefault="000102CA" w:rsidP="000102CA">
            <w:pPr>
              <w:spacing w:after="0" w:line="240" w:lineRule="auto"/>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1,1</w:t>
            </w:r>
          </w:p>
        </w:tc>
      </w:tr>
      <w:tr w:rsidR="000102CA" w:rsidRPr="000102CA" w:rsidTr="00B72DAF">
        <w:tc>
          <w:tcPr>
            <w:tcW w:w="1915" w:type="pct"/>
            <w:shd w:val="clear" w:color="auto" w:fill="auto"/>
          </w:tcPr>
          <w:p w:rsidR="000102CA" w:rsidRPr="000102CA" w:rsidRDefault="000102CA" w:rsidP="000102CA">
            <w:pPr>
              <w:spacing w:after="0" w:line="240" w:lineRule="auto"/>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с. Бурлит</w:t>
            </w:r>
          </w:p>
        </w:tc>
        <w:tc>
          <w:tcPr>
            <w:tcW w:w="1315" w:type="pct"/>
            <w:shd w:val="clear" w:color="auto" w:fill="auto"/>
          </w:tcPr>
          <w:p w:rsidR="000102CA" w:rsidRPr="000102CA" w:rsidRDefault="000102CA" w:rsidP="000102CA">
            <w:pPr>
              <w:spacing w:after="0" w:line="240" w:lineRule="auto"/>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0,4</w:t>
            </w:r>
          </w:p>
        </w:tc>
        <w:tc>
          <w:tcPr>
            <w:tcW w:w="1771" w:type="pct"/>
            <w:shd w:val="clear" w:color="auto" w:fill="auto"/>
          </w:tcPr>
          <w:p w:rsidR="000102CA" w:rsidRPr="000102CA" w:rsidRDefault="000102CA" w:rsidP="000102CA">
            <w:pPr>
              <w:spacing w:after="0" w:line="240" w:lineRule="auto"/>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0,53</w:t>
            </w:r>
          </w:p>
        </w:tc>
      </w:tr>
      <w:tr w:rsidR="000102CA" w:rsidRPr="000102CA" w:rsidTr="00B72DAF">
        <w:tc>
          <w:tcPr>
            <w:tcW w:w="1915" w:type="pct"/>
            <w:shd w:val="clear" w:color="auto" w:fill="auto"/>
          </w:tcPr>
          <w:p w:rsidR="000102CA" w:rsidRPr="000102CA" w:rsidRDefault="000102CA" w:rsidP="000102CA">
            <w:pPr>
              <w:spacing w:after="0" w:line="240" w:lineRule="auto"/>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 xml:space="preserve">с. </w:t>
            </w:r>
            <w:proofErr w:type="spellStart"/>
            <w:r w:rsidRPr="000102CA">
              <w:rPr>
                <w:rFonts w:ascii="Times New Roman" w:eastAsia="Calibri" w:hAnsi="Times New Roman" w:cs="Times New Roman"/>
                <w:sz w:val="24"/>
                <w:szCs w:val="24"/>
                <w:lang w:eastAsia="ru-RU"/>
              </w:rPr>
              <w:t>Алчан</w:t>
            </w:r>
            <w:proofErr w:type="spellEnd"/>
          </w:p>
        </w:tc>
        <w:tc>
          <w:tcPr>
            <w:tcW w:w="1315" w:type="pct"/>
            <w:shd w:val="clear" w:color="auto" w:fill="auto"/>
          </w:tcPr>
          <w:p w:rsidR="000102CA" w:rsidRPr="000102CA" w:rsidRDefault="000102CA" w:rsidP="000102CA">
            <w:pPr>
              <w:spacing w:after="0" w:line="240" w:lineRule="auto"/>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0,06</w:t>
            </w:r>
          </w:p>
        </w:tc>
        <w:tc>
          <w:tcPr>
            <w:tcW w:w="1771" w:type="pct"/>
            <w:shd w:val="clear" w:color="auto" w:fill="auto"/>
          </w:tcPr>
          <w:p w:rsidR="000102CA" w:rsidRPr="000102CA" w:rsidRDefault="000102CA" w:rsidP="000102CA">
            <w:pPr>
              <w:spacing w:after="0" w:line="240" w:lineRule="auto"/>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0,07</w:t>
            </w:r>
          </w:p>
        </w:tc>
      </w:tr>
      <w:tr w:rsidR="000102CA" w:rsidRPr="000102CA" w:rsidTr="00B72DAF">
        <w:tc>
          <w:tcPr>
            <w:tcW w:w="1915" w:type="pct"/>
            <w:shd w:val="clear" w:color="auto" w:fill="auto"/>
          </w:tcPr>
          <w:p w:rsidR="000102CA" w:rsidRPr="000102CA" w:rsidRDefault="000102CA" w:rsidP="000102CA">
            <w:pPr>
              <w:spacing w:after="0" w:line="240" w:lineRule="auto"/>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Всего</w:t>
            </w:r>
          </w:p>
        </w:tc>
        <w:tc>
          <w:tcPr>
            <w:tcW w:w="1315" w:type="pct"/>
            <w:shd w:val="clear" w:color="auto" w:fill="auto"/>
          </w:tcPr>
          <w:p w:rsidR="000102CA" w:rsidRPr="000102CA" w:rsidRDefault="000102CA" w:rsidP="000102CA">
            <w:pPr>
              <w:spacing w:after="0" w:line="240" w:lineRule="auto"/>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1,36</w:t>
            </w:r>
          </w:p>
        </w:tc>
        <w:tc>
          <w:tcPr>
            <w:tcW w:w="1771" w:type="pct"/>
            <w:shd w:val="clear" w:color="auto" w:fill="auto"/>
          </w:tcPr>
          <w:p w:rsidR="000102CA" w:rsidRPr="000102CA" w:rsidRDefault="000102CA" w:rsidP="000102CA">
            <w:pPr>
              <w:spacing w:after="0" w:line="240" w:lineRule="auto"/>
              <w:rPr>
                <w:rFonts w:ascii="Times New Roman" w:eastAsia="Calibri" w:hAnsi="Times New Roman" w:cs="Times New Roman"/>
                <w:sz w:val="24"/>
                <w:szCs w:val="24"/>
                <w:lang w:eastAsia="ru-RU"/>
              </w:rPr>
            </w:pPr>
            <w:r w:rsidRPr="000102CA">
              <w:rPr>
                <w:rFonts w:ascii="Times New Roman" w:eastAsia="Calibri" w:hAnsi="Times New Roman" w:cs="Times New Roman"/>
                <w:sz w:val="24"/>
                <w:szCs w:val="24"/>
                <w:lang w:eastAsia="ru-RU"/>
              </w:rPr>
              <w:t>1,7</w:t>
            </w:r>
          </w:p>
        </w:tc>
      </w:tr>
    </w:tbl>
    <w:p w:rsidR="000102CA" w:rsidRDefault="000102CA" w:rsidP="008628AA">
      <w:pPr>
        <w:spacing w:after="0" w:line="240" w:lineRule="auto"/>
        <w:ind w:firstLine="709"/>
        <w:jc w:val="both"/>
        <w:rPr>
          <w:rFonts w:ascii="Times New Roman" w:hAnsi="Times New Roman" w:cs="Times New Roman"/>
          <w:sz w:val="28"/>
          <w:szCs w:val="28"/>
        </w:rPr>
      </w:pPr>
    </w:p>
    <w:p w:rsidR="000102CA" w:rsidRPr="000102CA" w:rsidRDefault="000102CA" w:rsidP="000102CA">
      <w:pPr>
        <w:spacing w:after="0" w:line="360" w:lineRule="auto"/>
        <w:ind w:firstLine="709"/>
        <w:jc w:val="both"/>
        <w:rPr>
          <w:rFonts w:ascii="Times New Roman" w:hAnsi="Times New Roman" w:cs="Times New Roman"/>
          <w:sz w:val="28"/>
          <w:szCs w:val="28"/>
        </w:rPr>
      </w:pPr>
      <w:r w:rsidRPr="000102CA">
        <w:rPr>
          <w:rFonts w:ascii="Times New Roman" w:hAnsi="Times New Roman" w:cs="Times New Roman"/>
          <w:sz w:val="28"/>
          <w:szCs w:val="28"/>
        </w:rPr>
        <w:t xml:space="preserve">Сбор и удаление отходов предусматривается по системе несменяемых сборников (металлические контейнеры) с временным хранением отходов и последующем размещением на </w:t>
      </w:r>
      <w:proofErr w:type="spellStart"/>
      <w:r w:rsidRPr="000102CA">
        <w:rPr>
          <w:rFonts w:ascii="Times New Roman" w:hAnsi="Times New Roman" w:cs="Times New Roman"/>
          <w:sz w:val="28"/>
          <w:szCs w:val="28"/>
        </w:rPr>
        <w:t>межпоселенческом</w:t>
      </w:r>
      <w:proofErr w:type="spellEnd"/>
      <w:r w:rsidRPr="000102CA">
        <w:rPr>
          <w:rFonts w:ascii="Times New Roman" w:hAnsi="Times New Roman" w:cs="Times New Roman"/>
          <w:sz w:val="28"/>
          <w:szCs w:val="28"/>
        </w:rPr>
        <w:t xml:space="preserve"> полигоне ТБО, предусматриваемом к размещению на территории </w:t>
      </w:r>
      <w:proofErr w:type="spellStart"/>
      <w:r w:rsidRPr="000102CA">
        <w:rPr>
          <w:rFonts w:ascii="Times New Roman" w:hAnsi="Times New Roman" w:cs="Times New Roman"/>
          <w:sz w:val="28"/>
          <w:szCs w:val="28"/>
        </w:rPr>
        <w:t>Лучегорского</w:t>
      </w:r>
      <w:proofErr w:type="spellEnd"/>
      <w:r w:rsidRPr="000102CA">
        <w:rPr>
          <w:rFonts w:ascii="Times New Roman" w:hAnsi="Times New Roman" w:cs="Times New Roman"/>
          <w:sz w:val="28"/>
          <w:szCs w:val="28"/>
        </w:rPr>
        <w:t xml:space="preserve"> городского поселения на 1 очередь проекта. Обустройство контейнерных площадок рекомендуется в проблемных местах, где возникают стихийные свалки.</w:t>
      </w:r>
    </w:p>
    <w:p w:rsidR="000102CA" w:rsidRPr="000102CA" w:rsidRDefault="000102CA" w:rsidP="000102CA">
      <w:pPr>
        <w:spacing w:after="0" w:line="360" w:lineRule="auto"/>
        <w:ind w:firstLine="709"/>
        <w:jc w:val="both"/>
        <w:rPr>
          <w:rFonts w:ascii="Times New Roman" w:hAnsi="Times New Roman" w:cs="Times New Roman"/>
          <w:sz w:val="28"/>
          <w:szCs w:val="28"/>
        </w:rPr>
      </w:pPr>
      <w:r w:rsidRPr="000102CA">
        <w:rPr>
          <w:rFonts w:ascii="Times New Roman" w:hAnsi="Times New Roman" w:cs="Times New Roman"/>
          <w:sz w:val="28"/>
          <w:szCs w:val="28"/>
        </w:rPr>
        <w:t xml:space="preserve">Несанкционированная свалка </w:t>
      </w:r>
      <w:proofErr w:type="spellStart"/>
      <w:r w:rsidRPr="000102CA">
        <w:rPr>
          <w:rFonts w:ascii="Times New Roman" w:hAnsi="Times New Roman" w:cs="Times New Roman"/>
          <w:sz w:val="28"/>
          <w:szCs w:val="28"/>
        </w:rPr>
        <w:t>Федосьевского</w:t>
      </w:r>
      <w:proofErr w:type="spellEnd"/>
      <w:r w:rsidRPr="000102CA">
        <w:rPr>
          <w:rFonts w:ascii="Times New Roman" w:hAnsi="Times New Roman" w:cs="Times New Roman"/>
          <w:sz w:val="28"/>
          <w:szCs w:val="28"/>
        </w:rPr>
        <w:t xml:space="preserve"> сельского поселения и все стихийные свалки подлежат ликвидации с последующей рекультивацией территории.</w:t>
      </w:r>
    </w:p>
    <w:p w:rsidR="000102CA" w:rsidRPr="000102CA" w:rsidRDefault="000102CA" w:rsidP="000102CA">
      <w:pPr>
        <w:spacing w:after="0" w:line="360" w:lineRule="auto"/>
        <w:ind w:firstLine="709"/>
        <w:jc w:val="both"/>
        <w:rPr>
          <w:rFonts w:ascii="Times New Roman" w:hAnsi="Times New Roman" w:cs="Times New Roman"/>
          <w:sz w:val="28"/>
          <w:szCs w:val="28"/>
        </w:rPr>
      </w:pPr>
      <w:r w:rsidRPr="000102CA">
        <w:rPr>
          <w:rFonts w:ascii="Times New Roman" w:hAnsi="Times New Roman" w:cs="Times New Roman"/>
          <w:sz w:val="28"/>
          <w:szCs w:val="28"/>
        </w:rPr>
        <w:t>Незначительная часть ТБО может поступать на переработку в качестве сырья. В первую очередь это касается ртутьсодержащих ламп и ртутьсодержащих приборов.</w:t>
      </w:r>
    </w:p>
    <w:p w:rsidR="000102CA" w:rsidRPr="000102CA" w:rsidRDefault="000102CA" w:rsidP="000102CA">
      <w:pPr>
        <w:spacing w:after="0" w:line="360" w:lineRule="auto"/>
        <w:ind w:firstLine="709"/>
        <w:jc w:val="both"/>
        <w:rPr>
          <w:rFonts w:ascii="Times New Roman" w:hAnsi="Times New Roman" w:cs="Times New Roman"/>
          <w:sz w:val="28"/>
          <w:szCs w:val="28"/>
        </w:rPr>
      </w:pPr>
      <w:r w:rsidRPr="000102CA">
        <w:rPr>
          <w:rFonts w:ascii="Times New Roman" w:hAnsi="Times New Roman" w:cs="Times New Roman"/>
          <w:sz w:val="28"/>
          <w:szCs w:val="28"/>
        </w:rPr>
        <w:lastRenderedPageBreak/>
        <w:t>Ртутьсодержащие отходы на предприятиях временно ск</w:t>
      </w:r>
      <w:r>
        <w:rPr>
          <w:rFonts w:ascii="Times New Roman" w:hAnsi="Times New Roman" w:cs="Times New Roman"/>
          <w:sz w:val="28"/>
          <w:szCs w:val="28"/>
        </w:rPr>
        <w:t>ладируются в специальные контей</w:t>
      </w:r>
      <w:r w:rsidRPr="000102CA">
        <w:rPr>
          <w:rFonts w:ascii="Times New Roman" w:hAnsi="Times New Roman" w:cs="Times New Roman"/>
          <w:sz w:val="28"/>
          <w:szCs w:val="28"/>
        </w:rPr>
        <w:t xml:space="preserve">неры и в соответствии с договорами передаются на переработку специализированным предприятиям по </w:t>
      </w:r>
      <w:proofErr w:type="spellStart"/>
      <w:r w:rsidRPr="000102CA">
        <w:rPr>
          <w:rFonts w:ascii="Times New Roman" w:hAnsi="Times New Roman" w:cs="Times New Roman"/>
          <w:sz w:val="28"/>
          <w:szCs w:val="28"/>
        </w:rPr>
        <w:t>демеркуризации</w:t>
      </w:r>
      <w:proofErr w:type="spellEnd"/>
      <w:r w:rsidRPr="000102CA">
        <w:rPr>
          <w:rFonts w:ascii="Times New Roman" w:hAnsi="Times New Roman" w:cs="Times New Roman"/>
          <w:sz w:val="28"/>
          <w:szCs w:val="28"/>
        </w:rPr>
        <w:t xml:space="preserve"> </w:t>
      </w:r>
      <w:r w:rsidR="00FC6FD5">
        <w:rPr>
          <w:rFonts w:ascii="Times New Roman" w:hAnsi="Times New Roman" w:cs="Times New Roman"/>
          <w:sz w:val="28"/>
          <w:szCs w:val="28"/>
        </w:rPr>
        <w:t xml:space="preserve">                       </w:t>
      </w:r>
      <w:r w:rsidRPr="000102CA">
        <w:rPr>
          <w:rFonts w:ascii="Times New Roman" w:hAnsi="Times New Roman" w:cs="Times New Roman"/>
          <w:sz w:val="28"/>
          <w:szCs w:val="28"/>
        </w:rPr>
        <w:t>г. Владивостока и г. Хабаровска.</w:t>
      </w:r>
    </w:p>
    <w:p w:rsidR="000102CA" w:rsidRDefault="000102CA" w:rsidP="000102CA">
      <w:pPr>
        <w:spacing w:after="0" w:line="360" w:lineRule="auto"/>
        <w:ind w:firstLine="709"/>
        <w:jc w:val="both"/>
        <w:rPr>
          <w:rFonts w:ascii="Times New Roman" w:hAnsi="Times New Roman" w:cs="Times New Roman"/>
          <w:sz w:val="28"/>
          <w:szCs w:val="28"/>
        </w:rPr>
      </w:pPr>
      <w:r w:rsidRPr="000102CA">
        <w:rPr>
          <w:rFonts w:ascii="Times New Roman" w:hAnsi="Times New Roman" w:cs="Times New Roman"/>
          <w:sz w:val="28"/>
          <w:szCs w:val="28"/>
        </w:rPr>
        <w:t xml:space="preserve">Существующие кладбища на перспективу сохраняются. Кладбище с. </w:t>
      </w:r>
      <w:proofErr w:type="spellStart"/>
      <w:r w:rsidRPr="000102CA">
        <w:rPr>
          <w:rFonts w:ascii="Times New Roman" w:hAnsi="Times New Roman" w:cs="Times New Roman"/>
          <w:sz w:val="28"/>
          <w:szCs w:val="28"/>
        </w:rPr>
        <w:t>Федосьевка</w:t>
      </w:r>
      <w:proofErr w:type="spellEnd"/>
      <w:r w:rsidRPr="000102CA">
        <w:rPr>
          <w:rFonts w:ascii="Times New Roman" w:hAnsi="Times New Roman" w:cs="Times New Roman"/>
          <w:sz w:val="28"/>
          <w:szCs w:val="28"/>
        </w:rPr>
        <w:t xml:space="preserve"> на первую очередь проекта предусматривается к расширению на </w:t>
      </w:r>
      <w:r w:rsidR="008628AA">
        <w:rPr>
          <w:rFonts w:ascii="Times New Roman" w:hAnsi="Times New Roman" w:cs="Times New Roman"/>
          <w:sz w:val="28"/>
          <w:szCs w:val="28"/>
        </w:rPr>
        <w:br/>
      </w:r>
      <w:r w:rsidRPr="000102CA">
        <w:rPr>
          <w:rFonts w:ascii="Times New Roman" w:hAnsi="Times New Roman" w:cs="Times New Roman"/>
          <w:sz w:val="28"/>
          <w:szCs w:val="28"/>
        </w:rPr>
        <w:t>2,0 га</w:t>
      </w:r>
      <w:r>
        <w:rPr>
          <w:rFonts w:ascii="Times New Roman" w:hAnsi="Times New Roman" w:cs="Times New Roman"/>
          <w:sz w:val="28"/>
          <w:szCs w:val="28"/>
        </w:rPr>
        <w:t>.</w:t>
      </w:r>
    </w:p>
    <w:p w:rsidR="008628AA" w:rsidRPr="00FC6DE5" w:rsidRDefault="008628AA" w:rsidP="008628AA">
      <w:pPr>
        <w:spacing w:after="0" w:line="240" w:lineRule="auto"/>
        <w:ind w:firstLine="709"/>
        <w:jc w:val="both"/>
        <w:rPr>
          <w:rFonts w:ascii="Times New Roman" w:hAnsi="Times New Roman" w:cs="Times New Roman"/>
          <w:sz w:val="28"/>
          <w:szCs w:val="28"/>
        </w:rPr>
      </w:pPr>
    </w:p>
    <w:p w:rsidR="00857B63" w:rsidRPr="00857B63" w:rsidRDefault="00857B63" w:rsidP="008628AA">
      <w:pPr>
        <w:pStyle w:val="a3"/>
        <w:numPr>
          <w:ilvl w:val="0"/>
          <w:numId w:val="6"/>
        </w:numPr>
        <w:tabs>
          <w:tab w:val="left" w:pos="426"/>
        </w:tabs>
        <w:spacing w:after="0" w:line="240" w:lineRule="auto"/>
        <w:ind w:left="0" w:firstLine="0"/>
        <w:jc w:val="center"/>
        <w:rPr>
          <w:rFonts w:ascii="Times New Roman" w:hAnsi="Times New Roman" w:cs="Times New Roman"/>
          <w:b/>
          <w:sz w:val="28"/>
          <w:szCs w:val="28"/>
        </w:rPr>
      </w:pPr>
      <w:r w:rsidRPr="00857B63">
        <w:rPr>
          <w:rFonts w:ascii="Times New Roman" w:hAnsi="Times New Roman" w:cs="Times New Roman"/>
          <w:b/>
          <w:sz w:val="28"/>
          <w:szCs w:val="28"/>
        </w:rPr>
        <w:t xml:space="preserve">Перечень </w:t>
      </w:r>
      <w:r w:rsidRPr="008628AA">
        <w:rPr>
          <w:rFonts w:ascii="Times New Roman" w:eastAsia="Times New Roman" w:hAnsi="Times New Roman" w:cs="Times New Roman"/>
          <w:b/>
          <w:sz w:val="28"/>
          <w:szCs w:val="28"/>
          <w:lang w:eastAsia="ru-RU"/>
        </w:rPr>
        <w:t>мероприятий</w:t>
      </w:r>
      <w:r w:rsidRPr="00857B63">
        <w:rPr>
          <w:rFonts w:ascii="Times New Roman" w:hAnsi="Times New Roman" w:cs="Times New Roman"/>
          <w:b/>
          <w:sz w:val="28"/>
          <w:szCs w:val="28"/>
        </w:rPr>
        <w:t xml:space="preserve"> и целевых показателей</w:t>
      </w:r>
    </w:p>
    <w:p w:rsidR="00857B63" w:rsidRPr="00857B63" w:rsidRDefault="00857B63" w:rsidP="008628AA">
      <w:pPr>
        <w:spacing w:after="0" w:line="24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ab/>
      </w:r>
    </w:p>
    <w:p w:rsidR="00857B63" w:rsidRPr="00857B63" w:rsidRDefault="00857B63" w:rsidP="008628AA">
      <w:pPr>
        <w:spacing w:after="0" w:line="240" w:lineRule="auto"/>
        <w:ind w:firstLine="709"/>
        <w:jc w:val="center"/>
        <w:rPr>
          <w:rFonts w:ascii="Times New Roman" w:hAnsi="Times New Roman" w:cs="Times New Roman"/>
          <w:b/>
          <w:sz w:val="28"/>
          <w:szCs w:val="28"/>
        </w:rPr>
      </w:pPr>
      <w:r w:rsidRPr="00857B63">
        <w:rPr>
          <w:rFonts w:ascii="Times New Roman" w:hAnsi="Times New Roman" w:cs="Times New Roman"/>
          <w:b/>
          <w:sz w:val="28"/>
          <w:szCs w:val="28"/>
        </w:rPr>
        <w:t>Перечень мероприятий по размещению объектов инженерной инфраструктуры</w:t>
      </w:r>
    </w:p>
    <w:tbl>
      <w:tblPr>
        <w:tblStyle w:val="2"/>
        <w:tblW w:w="5000" w:type="pct"/>
        <w:tblLook w:val="04A0" w:firstRow="1" w:lastRow="0" w:firstColumn="1" w:lastColumn="0" w:noHBand="0" w:noVBand="1"/>
      </w:tblPr>
      <w:tblGrid>
        <w:gridCol w:w="715"/>
        <w:gridCol w:w="2485"/>
        <w:gridCol w:w="1900"/>
        <w:gridCol w:w="929"/>
        <w:gridCol w:w="2344"/>
        <w:gridCol w:w="1764"/>
      </w:tblGrid>
      <w:tr w:rsidR="00857B63" w:rsidRPr="00857B63" w:rsidTr="00857B63">
        <w:tc>
          <w:tcPr>
            <w:tcW w:w="353"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 п/п</w:t>
            </w:r>
          </w:p>
        </w:tc>
        <w:tc>
          <w:tcPr>
            <w:tcW w:w="1226"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Наименование сооружений</w:t>
            </w:r>
          </w:p>
        </w:tc>
        <w:tc>
          <w:tcPr>
            <w:tcW w:w="937"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Единица измерения</w:t>
            </w:r>
          </w:p>
        </w:tc>
        <w:tc>
          <w:tcPr>
            <w:tcW w:w="458"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Кол-во</w:t>
            </w:r>
          </w:p>
        </w:tc>
        <w:tc>
          <w:tcPr>
            <w:tcW w:w="1156"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Мероприятия</w:t>
            </w:r>
          </w:p>
        </w:tc>
        <w:tc>
          <w:tcPr>
            <w:tcW w:w="871"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Сроки реализации</w:t>
            </w:r>
          </w:p>
        </w:tc>
      </w:tr>
      <w:tr w:rsidR="00857B63" w:rsidRPr="00857B63" w:rsidTr="00857B63">
        <w:tc>
          <w:tcPr>
            <w:tcW w:w="5000" w:type="pct"/>
            <w:gridSpan w:val="6"/>
          </w:tcPr>
          <w:p w:rsidR="00857B63" w:rsidRPr="00857B63" w:rsidRDefault="00857B63" w:rsidP="00857B63">
            <w:pPr>
              <w:jc w:val="center"/>
              <w:rPr>
                <w:rFonts w:ascii="Times New Roman" w:hAnsi="Times New Roman" w:cs="Times New Roman"/>
                <w:sz w:val="24"/>
                <w:szCs w:val="28"/>
              </w:rPr>
            </w:pPr>
            <w:r>
              <w:rPr>
                <w:rFonts w:ascii="Times New Roman" w:hAnsi="Times New Roman" w:cs="Times New Roman"/>
                <w:sz w:val="24"/>
                <w:szCs w:val="28"/>
              </w:rPr>
              <w:t xml:space="preserve">с. </w:t>
            </w:r>
            <w:proofErr w:type="spellStart"/>
            <w:r>
              <w:rPr>
                <w:rFonts w:ascii="Times New Roman" w:hAnsi="Times New Roman" w:cs="Times New Roman"/>
                <w:sz w:val="24"/>
                <w:szCs w:val="28"/>
              </w:rPr>
              <w:t>Федосьевка</w:t>
            </w:r>
            <w:proofErr w:type="spellEnd"/>
          </w:p>
        </w:tc>
      </w:tr>
      <w:tr w:rsidR="00857B63" w:rsidRPr="00857B63" w:rsidTr="00857B63">
        <w:tc>
          <w:tcPr>
            <w:tcW w:w="353"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1</w:t>
            </w:r>
          </w:p>
        </w:tc>
        <w:tc>
          <w:tcPr>
            <w:tcW w:w="1226" w:type="pct"/>
            <w:vAlign w:val="center"/>
          </w:tcPr>
          <w:p w:rsidR="00857B63" w:rsidRPr="007A7166" w:rsidRDefault="00857B63" w:rsidP="00857B63">
            <w:pP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Сети водоснабжения d 50 </w:t>
            </w:r>
          </w:p>
        </w:tc>
        <w:tc>
          <w:tcPr>
            <w:tcW w:w="937" w:type="pct"/>
          </w:tcPr>
          <w:p w:rsidR="00857B63" w:rsidRPr="00857B63" w:rsidRDefault="00857B63" w:rsidP="00857B63">
            <w:pPr>
              <w:jc w:val="center"/>
              <w:rPr>
                <w:rFonts w:ascii="Times New Roman" w:hAnsi="Times New Roman" w:cs="Times New Roman"/>
                <w:sz w:val="24"/>
                <w:szCs w:val="28"/>
              </w:rPr>
            </w:pPr>
            <w:r>
              <w:rPr>
                <w:rFonts w:ascii="Times New Roman" w:hAnsi="Times New Roman" w:cs="Times New Roman"/>
                <w:sz w:val="24"/>
                <w:szCs w:val="28"/>
              </w:rPr>
              <w:t>км.</w:t>
            </w:r>
          </w:p>
        </w:tc>
        <w:tc>
          <w:tcPr>
            <w:tcW w:w="458" w:type="pct"/>
          </w:tcPr>
          <w:p w:rsidR="00857B63" w:rsidRPr="00857B63" w:rsidRDefault="00857B63" w:rsidP="00857B63">
            <w:pPr>
              <w:jc w:val="center"/>
              <w:rPr>
                <w:rFonts w:ascii="Times New Roman" w:hAnsi="Times New Roman" w:cs="Times New Roman"/>
                <w:sz w:val="24"/>
                <w:szCs w:val="28"/>
              </w:rPr>
            </w:pPr>
            <w:r>
              <w:rPr>
                <w:rFonts w:ascii="Times New Roman" w:hAnsi="Times New Roman" w:cs="Times New Roman"/>
                <w:sz w:val="24"/>
                <w:szCs w:val="28"/>
              </w:rPr>
              <w:t>4,1</w:t>
            </w:r>
          </w:p>
        </w:tc>
        <w:tc>
          <w:tcPr>
            <w:tcW w:w="1156"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 xml:space="preserve">строительство </w:t>
            </w:r>
          </w:p>
        </w:tc>
        <w:tc>
          <w:tcPr>
            <w:tcW w:w="871"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1 очередь</w:t>
            </w:r>
          </w:p>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строительства</w:t>
            </w:r>
          </w:p>
        </w:tc>
      </w:tr>
      <w:tr w:rsidR="00857B63" w:rsidRPr="00857B63" w:rsidTr="00857B63">
        <w:tc>
          <w:tcPr>
            <w:tcW w:w="353"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2</w:t>
            </w:r>
          </w:p>
        </w:tc>
        <w:tc>
          <w:tcPr>
            <w:tcW w:w="1226" w:type="pct"/>
            <w:vAlign w:val="center"/>
          </w:tcPr>
          <w:p w:rsidR="00857B63" w:rsidRPr="007A7166" w:rsidRDefault="00857B63" w:rsidP="00857B63">
            <w:pP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Водонапорная башня V = </w:t>
            </w:r>
            <w:smartTag w:uri="urn:schemas-microsoft-com:office:smarttags" w:element="metricconverter">
              <w:smartTagPr>
                <w:attr w:name="ProductID" w:val="4 м3"/>
              </w:smartTagPr>
              <w:r w:rsidRPr="007A7166">
                <w:rPr>
                  <w:rFonts w:ascii="Times New Roman" w:eastAsia="Times New Roman" w:hAnsi="Times New Roman" w:cs="Times New Roman"/>
                  <w:sz w:val="24"/>
                  <w:szCs w:val="24"/>
                  <w:lang w:eastAsia="ru-RU"/>
                </w:rPr>
                <w:t>4 м3</w:t>
              </w:r>
            </w:smartTag>
          </w:p>
        </w:tc>
        <w:tc>
          <w:tcPr>
            <w:tcW w:w="937"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шт.</w:t>
            </w:r>
          </w:p>
        </w:tc>
        <w:tc>
          <w:tcPr>
            <w:tcW w:w="458" w:type="pct"/>
          </w:tcPr>
          <w:p w:rsidR="00857B63" w:rsidRPr="00857B63" w:rsidRDefault="00857B63" w:rsidP="00857B63">
            <w:pPr>
              <w:jc w:val="center"/>
              <w:rPr>
                <w:rFonts w:ascii="Times New Roman" w:hAnsi="Times New Roman" w:cs="Times New Roman"/>
                <w:sz w:val="24"/>
                <w:szCs w:val="28"/>
              </w:rPr>
            </w:pPr>
            <w:r>
              <w:rPr>
                <w:rFonts w:ascii="Times New Roman" w:hAnsi="Times New Roman" w:cs="Times New Roman"/>
                <w:sz w:val="24"/>
                <w:szCs w:val="28"/>
              </w:rPr>
              <w:t>1</w:t>
            </w:r>
          </w:p>
        </w:tc>
        <w:tc>
          <w:tcPr>
            <w:tcW w:w="1156"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строительство</w:t>
            </w:r>
          </w:p>
        </w:tc>
        <w:tc>
          <w:tcPr>
            <w:tcW w:w="871"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1 очередь</w:t>
            </w:r>
          </w:p>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строительства</w:t>
            </w:r>
          </w:p>
        </w:tc>
      </w:tr>
      <w:tr w:rsidR="00857B63" w:rsidRPr="00857B63" w:rsidTr="00857B63">
        <w:tc>
          <w:tcPr>
            <w:tcW w:w="5000" w:type="pct"/>
            <w:gridSpan w:val="6"/>
          </w:tcPr>
          <w:p w:rsidR="00857B63" w:rsidRPr="00857B63" w:rsidRDefault="00857B63" w:rsidP="00857B63">
            <w:pPr>
              <w:jc w:val="center"/>
              <w:rPr>
                <w:rFonts w:ascii="Times New Roman" w:hAnsi="Times New Roman" w:cs="Times New Roman"/>
                <w:sz w:val="24"/>
                <w:szCs w:val="28"/>
              </w:rPr>
            </w:pPr>
            <w:r>
              <w:rPr>
                <w:rFonts w:ascii="Times New Roman" w:hAnsi="Times New Roman" w:cs="Times New Roman"/>
                <w:sz w:val="24"/>
                <w:szCs w:val="28"/>
              </w:rPr>
              <w:t>с. Бурлит</w:t>
            </w:r>
          </w:p>
        </w:tc>
      </w:tr>
      <w:tr w:rsidR="00857B63" w:rsidRPr="00857B63" w:rsidTr="00512B80">
        <w:tc>
          <w:tcPr>
            <w:tcW w:w="353"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3</w:t>
            </w:r>
          </w:p>
        </w:tc>
        <w:tc>
          <w:tcPr>
            <w:tcW w:w="1226" w:type="pct"/>
            <w:vAlign w:val="center"/>
          </w:tcPr>
          <w:p w:rsidR="00857B63" w:rsidRPr="007A7166" w:rsidRDefault="00857B63" w:rsidP="00857B63">
            <w:pP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Сети водоснабжения d 40 </w:t>
            </w:r>
          </w:p>
        </w:tc>
        <w:tc>
          <w:tcPr>
            <w:tcW w:w="937" w:type="pct"/>
          </w:tcPr>
          <w:p w:rsidR="00857B63" w:rsidRPr="00857B63" w:rsidRDefault="00857B63" w:rsidP="00857B63">
            <w:pPr>
              <w:jc w:val="center"/>
              <w:rPr>
                <w:rFonts w:ascii="Times New Roman" w:hAnsi="Times New Roman" w:cs="Times New Roman"/>
                <w:sz w:val="24"/>
                <w:szCs w:val="28"/>
              </w:rPr>
            </w:pPr>
            <w:r>
              <w:rPr>
                <w:rFonts w:ascii="Times New Roman" w:hAnsi="Times New Roman" w:cs="Times New Roman"/>
                <w:sz w:val="24"/>
                <w:szCs w:val="28"/>
              </w:rPr>
              <w:t>км.</w:t>
            </w:r>
          </w:p>
        </w:tc>
        <w:tc>
          <w:tcPr>
            <w:tcW w:w="458"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1</w:t>
            </w:r>
            <w:r>
              <w:rPr>
                <w:rFonts w:ascii="Times New Roman" w:hAnsi="Times New Roman" w:cs="Times New Roman"/>
                <w:sz w:val="24"/>
                <w:szCs w:val="28"/>
              </w:rPr>
              <w:t>,65</w:t>
            </w:r>
          </w:p>
        </w:tc>
        <w:tc>
          <w:tcPr>
            <w:tcW w:w="1156"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строительство</w:t>
            </w:r>
          </w:p>
        </w:tc>
        <w:tc>
          <w:tcPr>
            <w:tcW w:w="871"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1 очередь</w:t>
            </w:r>
          </w:p>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строительства</w:t>
            </w:r>
          </w:p>
        </w:tc>
      </w:tr>
      <w:tr w:rsidR="00857B63" w:rsidRPr="00857B63" w:rsidTr="00512B80">
        <w:tc>
          <w:tcPr>
            <w:tcW w:w="353"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4</w:t>
            </w:r>
          </w:p>
        </w:tc>
        <w:tc>
          <w:tcPr>
            <w:tcW w:w="1226" w:type="pct"/>
            <w:vAlign w:val="center"/>
          </w:tcPr>
          <w:p w:rsidR="00857B63" w:rsidRPr="007A7166" w:rsidRDefault="00857B63" w:rsidP="00857B63">
            <w:pPr>
              <w:rPr>
                <w:rFonts w:ascii="Times New Roman" w:eastAsia="Times New Roman" w:hAnsi="Times New Roman" w:cs="Times New Roman"/>
                <w:sz w:val="24"/>
                <w:szCs w:val="24"/>
                <w:lang w:eastAsia="ru-RU"/>
              </w:rPr>
            </w:pPr>
            <w:r w:rsidRPr="007A7166">
              <w:rPr>
                <w:rFonts w:ascii="Times New Roman" w:eastAsia="Times New Roman" w:hAnsi="Times New Roman" w:cs="Times New Roman"/>
                <w:sz w:val="24"/>
                <w:szCs w:val="24"/>
                <w:lang w:eastAsia="ru-RU"/>
              </w:rPr>
              <w:t xml:space="preserve">Водонапорная башня V = </w:t>
            </w:r>
            <w:smartTag w:uri="urn:schemas-microsoft-com:office:smarttags" w:element="metricconverter">
              <w:smartTagPr>
                <w:attr w:name="ProductID" w:val="4 м3"/>
              </w:smartTagPr>
              <w:r w:rsidRPr="007A7166">
                <w:rPr>
                  <w:rFonts w:ascii="Times New Roman" w:eastAsia="Times New Roman" w:hAnsi="Times New Roman" w:cs="Times New Roman"/>
                  <w:sz w:val="24"/>
                  <w:szCs w:val="24"/>
                  <w:lang w:eastAsia="ru-RU"/>
                </w:rPr>
                <w:t>4 м3</w:t>
              </w:r>
            </w:smartTag>
          </w:p>
        </w:tc>
        <w:tc>
          <w:tcPr>
            <w:tcW w:w="937"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шт.</w:t>
            </w:r>
          </w:p>
        </w:tc>
        <w:tc>
          <w:tcPr>
            <w:tcW w:w="458"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1</w:t>
            </w:r>
          </w:p>
        </w:tc>
        <w:tc>
          <w:tcPr>
            <w:tcW w:w="1156"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строительство</w:t>
            </w:r>
          </w:p>
        </w:tc>
        <w:tc>
          <w:tcPr>
            <w:tcW w:w="871"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1 очередь</w:t>
            </w:r>
          </w:p>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строительства</w:t>
            </w:r>
          </w:p>
        </w:tc>
      </w:tr>
    </w:tbl>
    <w:p w:rsidR="00857B63" w:rsidRPr="00857B63" w:rsidRDefault="00857B63" w:rsidP="008628AA">
      <w:pPr>
        <w:spacing w:after="0" w:line="240" w:lineRule="auto"/>
        <w:rPr>
          <w:rFonts w:ascii="Times New Roman" w:hAnsi="Times New Roman" w:cs="Times New Roman"/>
          <w:b/>
          <w:sz w:val="28"/>
          <w:szCs w:val="28"/>
        </w:rPr>
      </w:pPr>
    </w:p>
    <w:p w:rsidR="00857B63" w:rsidRPr="00857B63" w:rsidRDefault="00857B63" w:rsidP="008628AA">
      <w:pPr>
        <w:pStyle w:val="a3"/>
        <w:numPr>
          <w:ilvl w:val="1"/>
          <w:numId w:val="6"/>
        </w:numPr>
        <w:tabs>
          <w:tab w:val="left" w:pos="142"/>
          <w:tab w:val="left" w:pos="567"/>
        </w:tabs>
        <w:spacing w:after="0" w:line="240" w:lineRule="auto"/>
        <w:ind w:left="0" w:firstLine="0"/>
        <w:jc w:val="center"/>
        <w:rPr>
          <w:rFonts w:ascii="Times New Roman" w:hAnsi="Times New Roman" w:cs="Times New Roman"/>
          <w:b/>
          <w:sz w:val="28"/>
          <w:szCs w:val="28"/>
        </w:rPr>
      </w:pPr>
      <w:r w:rsidRPr="00857B63">
        <w:rPr>
          <w:rFonts w:ascii="Times New Roman" w:hAnsi="Times New Roman" w:cs="Times New Roman"/>
          <w:b/>
          <w:sz w:val="28"/>
          <w:szCs w:val="28"/>
        </w:rPr>
        <w:t>Показатели надежности функционирования каждой системы коммунальной инфраструктуры, перспективы их развития, а также показатели качества коммунальных ресурсов</w:t>
      </w:r>
    </w:p>
    <w:p w:rsidR="00857B63" w:rsidRPr="00857B63" w:rsidRDefault="00857B63" w:rsidP="008628AA">
      <w:pPr>
        <w:spacing w:after="0" w:line="240" w:lineRule="auto"/>
        <w:ind w:firstLine="709"/>
        <w:jc w:val="center"/>
        <w:rPr>
          <w:rFonts w:ascii="Times New Roman" w:hAnsi="Times New Roman" w:cs="Times New Roman"/>
          <w:b/>
          <w:sz w:val="28"/>
          <w:szCs w:val="28"/>
        </w:rPr>
      </w:pPr>
    </w:p>
    <w:p w:rsidR="00857B63" w:rsidRPr="00857B63" w:rsidRDefault="00857B63" w:rsidP="00857B63">
      <w:pPr>
        <w:spacing w:after="0" w:line="36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1 км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857B63" w:rsidRPr="00857B63" w:rsidRDefault="00857B63" w:rsidP="00857B63">
      <w:pPr>
        <w:spacing w:after="0" w:line="36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 xml:space="preserve">К показателям надежности, качества, энергетической эффективности объектов коммунального хозяйства относятся: </w:t>
      </w:r>
    </w:p>
    <w:p w:rsidR="00857B63" w:rsidRPr="008628AA" w:rsidRDefault="00857B63" w:rsidP="008628AA">
      <w:pPr>
        <w:pStyle w:val="a3"/>
        <w:numPr>
          <w:ilvl w:val="1"/>
          <w:numId w:val="8"/>
        </w:numPr>
        <w:tabs>
          <w:tab w:val="left" w:pos="1120"/>
        </w:tabs>
        <w:spacing w:after="0" w:line="360" w:lineRule="auto"/>
        <w:ind w:left="0" w:firstLine="709"/>
        <w:jc w:val="both"/>
        <w:rPr>
          <w:rFonts w:ascii="Times New Roman" w:hAnsi="Times New Roman" w:cs="Times New Roman"/>
          <w:sz w:val="28"/>
          <w:szCs w:val="28"/>
        </w:rPr>
      </w:pPr>
      <w:r w:rsidRPr="008628AA">
        <w:rPr>
          <w:rFonts w:ascii="Times New Roman" w:hAnsi="Times New Roman" w:cs="Times New Roman"/>
          <w:sz w:val="28"/>
          <w:szCs w:val="28"/>
        </w:rPr>
        <w:t xml:space="preserve">показатели качества коммунальных ресурсов; </w:t>
      </w:r>
    </w:p>
    <w:p w:rsidR="00857B63" w:rsidRPr="008628AA" w:rsidRDefault="00857B63" w:rsidP="008628AA">
      <w:pPr>
        <w:pStyle w:val="a3"/>
        <w:numPr>
          <w:ilvl w:val="1"/>
          <w:numId w:val="8"/>
        </w:numPr>
        <w:tabs>
          <w:tab w:val="left" w:pos="1120"/>
        </w:tabs>
        <w:spacing w:after="0" w:line="360" w:lineRule="auto"/>
        <w:ind w:left="0" w:firstLine="709"/>
        <w:jc w:val="both"/>
        <w:rPr>
          <w:rFonts w:ascii="Times New Roman" w:hAnsi="Times New Roman" w:cs="Times New Roman"/>
          <w:sz w:val="28"/>
          <w:szCs w:val="28"/>
        </w:rPr>
      </w:pPr>
      <w:r w:rsidRPr="008628AA">
        <w:rPr>
          <w:rFonts w:ascii="Times New Roman" w:hAnsi="Times New Roman" w:cs="Times New Roman"/>
          <w:sz w:val="28"/>
          <w:szCs w:val="28"/>
        </w:rPr>
        <w:lastRenderedPageBreak/>
        <w:t xml:space="preserve">показатели надежности и бесперебойности снабжения населения ресурсами; </w:t>
      </w:r>
    </w:p>
    <w:p w:rsidR="00857B63" w:rsidRPr="008628AA" w:rsidRDefault="00857B63" w:rsidP="008628AA">
      <w:pPr>
        <w:pStyle w:val="a3"/>
        <w:numPr>
          <w:ilvl w:val="1"/>
          <w:numId w:val="8"/>
        </w:numPr>
        <w:tabs>
          <w:tab w:val="left" w:pos="1120"/>
        </w:tabs>
        <w:spacing w:after="0" w:line="360" w:lineRule="auto"/>
        <w:ind w:left="0" w:firstLine="709"/>
        <w:jc w:val="both"/>
        <w:rPr>
          <w:rFonts w:ascii="Times New Roman" w:hAnsi="Times New Roman" w:cs="Times New Roman"/>
          <w:sz w:val="28"/>
          <w:szCs w:val="28"/>
        </w:rPr>
      </w:pPr>
      <w:r w:rsidRPr="008628AA">
        <w:rPr>
          <w:rFonts w:ascii="Times New Roman" w:hAnsi="Times New Roman" w:cs="Times New Roman"/>
          <w:sz w:val="28"/>
          <w:szCs w:val="28"/>
        </w:rPr>
        <w:t>показатели эффективности использования ресурсов, в том числе уровень потерь энергоресурсов;</w:t>
      </w:r>
    </w:p>
    <w:p w:rsidR="00857B63" w:rsidRPr="008628AA" w:rsidRDefault="00857B63" w:rsidP="008628AA">
      <w:pPr>
        <w:pStyle w:val="a3"/>
        <w:numPr>
          <w:ilvl w:val="1"/>
          <w:numId w:val="8"/>
        </w:numPr>
        <w:tabs>
          <w:tab w:val="left" w:pos="1120"/>
        </w:tabs>
        <w:spacing w:after="0" w:line="360" w:lineRule="auto"/>
        <w:ind w:left="0" w:firstLine="709"/>
        <w:jc w:val="both"/>
        <w:rPr>
          <w:rFonts w:ascii="Times New Roman" w:hAnsi="Times New Roman" w:cs="Times New Roman"/>
          <w:sz w:val="28"/>
          <w:szCs w:val="28"/>
        </w:rPr>
      </w:pPr>
      <w:r w:rsidRPr="008628AA">
        <w:rPr>
          <w:rFonts w:ascii="Times New Roman" w:hAnsi="Times New Roman" w:cs="Times New Roman"/>
          <w:sz w:val="28"/>
          <w:szCs w:val="28"/>
        </w:rPr>
        <w:t xml:space="preserve">использование современных систем проводящего оборудования исключающих потери энергоресурсов; </w:t>
      </w:r>
    </w:p>
    <w:p w:rsidR="00857B63" w:rsidRPr="008628AA" w:rsidRDefault="00857B63" w:rsidP="008628AA">
      <w:pPr>
        <w:pStyle w:val="a3"/>
        <w:numPr>
          <w:ilvl w:val="1"/>
          <w:numId w:val="8"/>
        </w:numPr>
        <w:tabs>
          <w:tab w:val="left" w:pos="1120"/>
        </w:tabs>
        <w:spacing w:after="0" w:line="360" w:lineRule="auto"/>
        <w:ind w:left="0" w:firstLine="709"/>
        <w:jc w:val="both"/>
        <w:rPr>
          <w:rFonts w:ascii="Times New Roman" w:hAnsi="Times New Roman" w:cs="Times New Roman"/>
          <w:sz w:val="28"/>
          <w:szCs w:val="28"/>
        </w:rPr>
      </w:pPr>
      <w:r w:rsidRPr="008628AA">
        <w:rPr>
          <w:rFonts w:ascii="Times New Roman" w:hAnsi="Times New Roman" w:cs="Times New Roman"/>
          <w:sz w:val="28"/>
          <w:szCs w:val="28"/>
        </w:rPr>
        <w:t>экономическая эффективность и экологическая безопасность, гарантированное полное обеспечение энергоресурсами, энергетическая безопасность поселения.</w:t>
      </w:r>
    </w:p>
    <w:p w:rsidR="00857B63" w:rsidRPr="00857B63" w:rsidRDefault="00857B63" w:rsidP="00D163A0">
      <w:pPr>
        <w:spacing w:after="0" w:line="240" w:lineRule="auto"/>
        <w:ind w:firstLine="709"/>
        <w:jc w:val="center"/>
        <w:rPr>
          <w:rFonts w:ascii="Times New Roman" w:hAnsi="Times New Roman" w:cs="Times New Roman"/>
          <w:b/>
          <w:sz w:val="28"/>
          <w:szCs w:val="28"/>
        </w:rPr>
      </w:pPr>
      <w:r w:rsidRPr="00857B63">
        <w:rPr>
          <w:rFonts w:ascii="Times New Roman" w:hAnsi="Times New Roman" w:cs="Times New Roman"/>
          <w:b/>
          <w:sz w:val="28"/>
          <w:szCs w:val="28"/>
        </w:rPr>
        <w:t>Показатели качества и надежности снабжения потребителей коммунальных услуг</w:t>
      </w:r>
    </w:p>
    <w:tbl>
      <w:tblPr>
        <w:tblStyle w:val="2"/>
        <w:tblW w:w="0" w:type="auto"/>
        <w:tblLook w:val="04A0" w:firstRow="1" w:lastRow="0" w:firstColumn="1" w:lastColumn="0" w:noHBand="0" w:noVBand="1"/>
      </w:tblPr>
      <w:tblGrid>
        <w:gridCol w:w="549"/>
        <w:gridCol w:w="2154"/>
        <w:gridCol w:w="846"/>
        <w:gridCol w:w="2332"/>
        <w:gridCol w:w="2065"/>
        <w:gridCol w:w="2191"/>
      </w:tblGrid>
      <w:tr w:rsidR="00857B63" w:rsidRPr="00857B63" w:rsidTr="00512B80">
        <w:tc>
          <w:tcPr>
            <w:tcW w:w="550" w:type="dxa"/>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 п/п</w:t>
            </w:r>
          </w:p>
        </w:tc>
        <w:tc>
          <w:tcPr>
            <w:tcW w:w="2154" w:type="dxa"/>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Наименование показателя</w:t>
            </w:r>
          </w:p>
        </w:tc>
        <w:tc>
          <w:tcPr>
            <w:tcW w:w="846" w:type="dxa"/>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Ед. изм.</w:t>
            </w:r>
          </w:p>
        </w:tc>
        <w:tc>
          <w:tcPr>
            <w:tcW w:w="0" w:type="auto"/>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Порядок расчета</w:t>
            </w:r>
          </w:p>
        </w:tc>
        <w:tc>
          <w:tcPr>
            <w:tcW w:w="0" w:type="auto"/>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Источник информации</w:t>
            </w:r>
          </w:p>
        </w:tc>
        <w:tc>
          <w:tcPr>
            <w:tcW w:w="0" w:type="auto"/>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Критерий эффективности</w:t>
            </w:r>
          </w:p>
        </w:tc>
      </w:tr>
      <w:tr w:rsidR="00857B63" w:rsidRPr="00857B63" w:rsidTr="00512B80">
        <w:tc>
          <w:tcPr>
            <w:tcW w:w="550" w:type="dxa"/>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1</w:t>
            </w:r>
          </w:p>
        </w:tc>
        <w:tc>
          <w:tcPr>
            <w:tcW w:w="2154" w:type="dxa"/>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Аварийность</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систем</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коммунальной</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инфраструктуры</w:t>
            </w:r>
          </w:p>
        </w:tc>
        <w:tc>
          <w:tcPr>
            <w:tcW w:w="846" w:type="dxa"/>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ед./км</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Отношение</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количества аварий</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на системах</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коммунальной</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инфраструктуры к</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протяженности сетей</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Организация</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коммунального</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комплекса</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Частота аварий</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всех</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коммунальных</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систем,</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находящихся в</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эксплуатации</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предприятия, не</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выше одной за</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10 лет</w:t>
            </w:r>
          </w:p>
        </w:tc>
      </w:tr>
      <w:tr w:rsidR="00857B63" w:rsidRPr="00857B63" w:rsidTr="00512B80">
        <w:tc>
          <w:tcPr>
            <w:tcW w:w="550" w:type="dxa"/>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2</w:t>
            </w:r>
          </w:p>
        </w:tc>
        <w:tc>
          <w:tcPr>
            <w:tcW w:w="2154" w:type="dxa"/>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Соответствие</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взятых на анализ</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проб</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коммунальных</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ресурсов</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нормативным</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требованиям</w:t>
            </w:r>
          </w:p>
        </w:tc>
        <w:tc>
          <w:tcPr>
            <w:tcW w:w="846" w:type="dxa"/>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шт.</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Отношение</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количества взятых</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проб к количеству</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проб отвечающих</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требованиям</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нормативов</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Организация</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коммунального</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комплекса</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1</w:t>
            </w:r>
          </w:p>
        </w:tc>
      </w:tr>
      <w:tr w:rsidR="00857B63" w:rsidRPr="00857B63" w:rsidTr="00512B80">
        <w:tc>
          <w:tcPr>
            <w:tcW w:w="550" w:type="dxa"/>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3</w:t>
            </w:r>
          </w:p>
        </w:tc>
        <w:tc>
          <w:tcPr>
            <w:tcW w:w="2154" w:type="dxa"/>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Перебои в</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водоснабжении</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потребителей</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(холодной воды)</w:t>
            </w:r>
          </w:p>
        </w:tc>
        <w:tc>
          <w:tcPr>
            <w:tcW w:w="846" w:type="dxa"/>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час</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Продолжительность</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отключений и</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количество</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отключений</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Организация</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коммунального</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комплекса</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0 (допускается</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отключение на</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срок не более 8</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часов</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(суммарно) в</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течение 1</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месяца или 4</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часа</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единовременно</w:t>
            </w:r>
          </w:p>
        </w:tc>
      </w:tr>
      <w:tr w:rsidR="00857B63" w:rsidRPr="00857B63" w:rsidTr="00512B80">
        <w:tc>
          <w:tcPr>
            <w:tcW w:w="550" w:type="dxa"/>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4</w:t>
            </w:r>
          </w:p>
        </w:tc>
        <w:tc>
          <w:tcPr>
            <w:tcW w:w="2154" w:type="dxa"/>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Перебои в</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электроснабжении</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потребителей</w:t>
            </w:r>
          </w:p>
        </w:tc>
        <w:tc>
          <w:tcPr>
            <w:tcW w:w="846" w:type="dxa"/>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час</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Продолжительность</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отключений и</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количество</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отключений</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Организация</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коммунального</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комплекса</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0 (2 часа - при</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наличии двух</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независимых</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взаимно</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резервирующих</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источников</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питания; 24 часа</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lastRenderedPageBreak/>
              <w:t>- при наличии</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одного источника</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питания)</w:t>
            </w:r>
          </w:p>
        </w:tc>
      </w:tr>
      <w:tr w:rsidR="00857B63" w:rsidRPr="00857B63" w:rsidTr="00512B80">
        <w:tc>
          <w:tcPr>
            <w:tcW w:w="550" w:type="dxa"/>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lastRenderedPageBreak/>
              <w:t>5</w:t>
            </w:r>
          </w:p>
        </w:tc>
        <w:tc>
          <w:tcPr>
            <w:tcW w:w="2154" w:type="dxa"/>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Перебои в</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теплоснабжении</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потребителей</w:t>
            </w:r>
          </w:p>
        </w:tc>
        <w:tc>
          <w:tcPr>
            <w:tcW w:w="846" w:type="dxa"/>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час</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Продолжительность</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отключений и</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количество</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отключений в</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течение</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отопительного</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периода</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Организация</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коммунального</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комплекса</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0 (допускается</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отключение на</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срок не более 24</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часов</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(суммарно) в</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течение 1</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месяца)</w:t>
            </w:r>
          </w:p>
        </w:tc>
      </w:tr>
      <w:tr w:rsidR="00857B63" w:rsidRPr="00857B63" w:rsidTr="00512B80">
        <w:tc>
          <w:tcPr>
            <w:tcW w:w="550" w:type="dxa"/>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6</w:t>
            </w:r>
          </w:p>
        </w:tc>
        <w:tc>
          <w:tcPr>
            <w:tcW w:w="2154" w:type="dxa"/>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Готовность системы</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теплоснабжения к</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отопительному</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сезону (для</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теплоснабжения)</w:t>
            </w:r>
          </w:p>
        </w:tc>
        <w:tc>
          <w:tcPr>
            <w:tcW w:w="846" w:type="dxa"/>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Ед.</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Отношение</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нормативной</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мощности</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водогрейных котлов,</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готовых к</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отопительному</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периоду к</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присоединенной</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нагрузке</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потребителей</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Организация</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коммунального</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комплекса</w:t>
            </w:r>
          </w:p>
        </w:tc>
        <w:tc>
          <w:tcPr>
            <w:tcW w:w="0" w:type="auto"/>
          </w:tcPr>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Не ниже 0,98 по</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отношению к</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самому</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удаленному от</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источника</w:t>
            </w:r>
          </w:p>
          <w:p w:rsidR="00857B63" w:rsidRPr="00857B63" w:rsidRDefault="00857B63" w:rsidP="00857B63">
            <w:pPr>
              <w:jc w:val="both"/>
              <w:rPr>
                <w:rFonts w:ascii="Times New Roman" w:hAnsi="Times New Roman" w:cs="Times New Roman"/>
                <w:sz w:val="24"/>
                <w:szCs w:val="28"/>
              </w:rPr>
            </w:pPr>
            <w:r w:rsidRPr="00857B63">
              <w:rPr>
                <w:rFonts w:ascii="Times New Roman" w:hAnsi="Times New Roman" w:cs="Times New Roman"/>
                <w:sz w:val="24"/>
                <w:szCs w:val="28"/>
              </w:rPr>
              <w:t>потребителю</w:t>
            </w:r>
          </w:p>
        </w:tc>
      </w:tr>
    </w:tbl>
    <w:p w:rsidR="00857B63" w:rsidRPr="00857B63" w:rsidRDefault="00857B63" w:rsidP="00857B63">
      <w:pPr>
        <w:spacing w:after="0" w:line="360" w:lineRule="auto"/>
        <w:jc w:val="both"/>
        <w:rPr>
          <w:rFonts w:ascii="Times New Roman" w:hAnsi="Times New Roman" w:cs="Times New Roman"/>
          <w:sz w:val="28"/>
          <w:szCs w:val="28"/>
        </w:rPr>
      </w:pPr>
    </w:p>
    <w:p w:rsidR="00857B63" w:rsidRPr="00857B63" w:rsidRDefault="00857B63" w:rsidP="008628AA">
      <w:pPr>
        <w:pStyle w:val="a3"/>
        <w:numPr>
          <w:ilvl w:val="1"/>
          <w:numId w:val="6"/>
        </w:numPr>
        <w:tabs>
          <w:tab w:val="left" w:pos="142"/>
          <w:tab w:val="left" w:pos="567"/>
        </w:tabs>
        <w:spacing w:after="0" w:line="240" w:lineRule="auto"/>
        <w:ind w:left="0" w:firstLine="0"/>
        <w:jc w:val="center"/>
        <w:rPr>
          <w:rFonts w:ascii="Times New Roman" w:hAnsi="Times New Roman" w:cs="Times New Roman"/>
          <w:b/>
          <w:sz w:val="28"/>
          <w:szCs w:val="28"/>
        </w:rPr>
      </w:pPr>
      <w:r w:rsidRPr="00857B63">
        <w:rPr>
          <w:rFonts w:ascii="Times New Roman" w:hAnsi="Times New Roman" w:cs="Times New Roman"/>
          <w:b/>
          <w:sz w:val="28"/>
          <w:szCs w:val="28"/>
        </w:rPr>
        <w:t>Мероприятия, направленные на качественное и бесперебойное обеспечение тепло-, водоснабжения и водоотведения новых объектов капитального строительства</w:t>
      </w:r>
    </w:p>
    <w:p w:rsidR="00857B63" w:rsidRPr="00857B63" w:rsidRDefault="00857B63" w:rsidP="00857B63">
      <w:pPr>
        <w:spacing w:after="0" w:line="360" w:lineRule="auto"/>
        <w:jc w:val="center"/>
        <w:rPr>
          <w:rFonts w:ascii="Times New Roman" w:hAnsi="Times New Roman" w:cs="Times New Roman"/>
          <w:b/>
          <w:sz w:val="28"/>
          <w:szCs w:val="28"/>
        </w:rPr>
      </w:pPr>
    </w:p>
    <w:p w:rsidR="00857B63" w:rsidRPr="00857B63" w:rsidRDefault="00857B63" w:rsidP="00857B63">
      <w:pPr>
        <w:spacing w:after="0" w:line="360" w:lineRule="auto"/>
        <w:ind w:firstLine="709"/>
        <w:jc w:val="both"/>
        <w:rPr>
          <w:rFonts w:ascii="Times New Roman" w:hAnsi="Times New Roman" w:cs="Times New Roman"/>
          <w:b/>
          <w:sz w:val="28"/>
          <w:szCs w:val="28"/>
        </w:rPr>
      </w:pPr>
      <w:r w:rsidRPr="00857B63">
        <w:rPr>
          <w:rFonts w:ascii="Times New Roman" w:hAnsi="Times New Roman" w:cs="Times New Roman"/>
          <w:b/>
          <w:sz w:val="28"/>
          <w:szCs w:val="28"/>
        </w:rPr>
        <w:t>Система водоснабжения:</w:t>
      </w:r>
    </w:p>
    <w:p w:rsidR="00857B63" w:rsidRPr="00857B63" w:rsidRDefault="00857B63" w:rsidP="00D163A0">
      <w:pPr>
        <w:pStyle w:val="a3"/>
        <w:numPr>
          <w:ilvl w:val="1"/>
          <w:numId w:val="9"/>
        </w:numPr>
        <w:tabs>
          <w:tab w:val="left" w:pos="1134"/>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 xml:space="preserve">постоянное улучшение качества предоставления услуг водоснабжения потребителям (абонентам); </w:t>
      </w:r>
    </w:p>
    <w:p w:rsidR="00857B63" w:rsidRPr="00857B63" w:rsidRDefault="00857B63" w:rsidP="00D163A0">
      <w:pPr>
        <w:pStyle w:val="a3"/>
        <w:numPr>
          <w:ilvl w:val="1"/>
          <w:numId w:val="9"/>
        </w:numPr>
        <w:tabs>
          <w:tab w:val="left" w:pos="1134"/>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 xml:space="preserve">удовлетворение потребности в обеспечении услугой водоснабжения всех существующих потребителей; </w:t>
      </w:r>
    </w:p>
    <w:p w:rsidR="00857B63" w:rsidRPr="00857B63" w:rsidRDefault="00857B63" w:rsidP="00D163A0">
      <w:pPr>
        <w:pStyle w:val="a3"/>
        <w:numPr>
          <w:ilvl w:val="1"/>
          <w:numId w:val="9"/>
        </w:numPr>
        <w:tabs>
          <w:tab w:val="left" w:pos="1134"/>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 xml:space="preserve">удовлетворение потребности в обеспечении услугой водоснабжения новых объектов капитального строительства; </w:t>
      </w:r>
    </w:p>
    <w:p w:rsidR="00857B63" w:rsidRPr="00857B63" w:rsidRDefault="00857B63" w:rsidP="00D163A0">
      <w:pPr>
        <w:pStyle w:val="a3"/>
        <w:numPr>
          <w:ilvl w:val="1"/>
          <w:numId w:val="9"/>
        </w:numPr>
        <w:tabs>
          <w:tab w:val="left" w:pos="1134"/>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постоянное совершенствование схемы водоснабжения на основе последовательного планирования развития системы водоснабжения, реализации плановых мероприятий, проверки результатов реализации и своевременной корректировки технических решений и мероприятий.</w:t>
      </w:r>
    </w:p>
    <w:p w:rsidR="00857B63" w:rsidRPr="00857B63" w:rsidRDefault="00857B63" w:rsidP="00857B63">
      <w:pPr>
        <w:spacing w:after="0" w:line="360" w:lineRule="auto"/>
        <w:ind w:firstLine="709"/>
        <w:jc w:val="both"/>
        <w:rPr>
          <w:rFonts w:ascii="Times New Roman" w:hAnsi="Times New Roman" w:cs="Times New Roman"/>
          <w:b/>
          <w:sz w:val="28"/>
          <w:szCs w:val="28"/>
        </w:rPr>
      </w:pPr>
      <w:r w:rsidRPr="00857B63">
        <w:rPr>
          <w:rFonts w:ascii="Times New Roman" w:hAnsi="Times New Roman" w:cs="Times New Roman"/>
          <w:b/>
          <w:sz w:val="28"/>
          <w:szCs w:val="28"/>
        </w:rPr>
        <w:t>Система сбора и утилизации твердых коммунальных отходов:</w:t>
      </w:r>
    </w:p>
    <w:p w:rsidR="00857B63" w:rsidRPr="00857B63" w:rsidRDefault="00857B63" w:rsidP="00D163A0">
      <w:pPr>
        <w:pStyle w:val="a3"/>
        <w:numPr>
          <w:ilvl w:val="1"/>
          <w:numId w:val="10"/>
        </w:numPr>
        <w:tabs>
          <w:tab w:val="left" w:pos="1134"/>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изолирование отходов от населения;</w:t>
      </w:r>
    </w:p>
    <w:p w:rsidR="00857B63" w:rsidRPr="00857B63" w:rsidRDefault="00857B63" w:rsidP="00D163A0">
      <w:pPr>
        <w:pStyle w:val="a3"/>
        <w:numPr>
          <w:ilvl w:val="1"/>
          <w:numId w:val="10"/>
        </w:numPr>
        <w:tabs>
          <w:tab w:val="left" w:pos="1134"/>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lastRenderedPageBreak/>
        <w:t>обеспечение охраны от загрязнения окружающей среды – почвы, поверхностных и подземных вод и атмосферы;</w:t>
      </w:r>
    </w:p>
    <w:p w:rsidR="00857B63" w:rsidRPr="00857B63" w:rsidRDefault="00857B63" w:rsidP="00D163A0">
      <w:pPr>
        <w:pStyle w:val="a3"/>
        <w:numPr>
          <w:ilvl w:val="1"/>
          <w:numId w:val="10"/>
        </w:numPr>
        <w:tabs>
          <w:tab w:val="left" w:pos="1134"/>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обеспечение полной санитарно-эпидемиологической безопасности населения;</w:t>
      </w:r>
    </w:p>
    <w:p w:rsidR="00857B63" w:rsidRPr="00857B63" w:rsidRDefault="00857B63" w:rsidP="00D163A0">
      <w:pPr>
        <w:pStyle w:val="a3"/>
        <w:numPr>
          <w:ilvl w:val="1"/>
          <w:numId w:val="10"/>
        </w:numPr>
        <w:tabs>
          <w:tab w:val="left" w:pos="1134"/>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разработка нормативных документов;</w:t>
      </w:r>
    </w:p>
    <w:p w:rsidR="00857B63" w:rsidRPr="00857B63" w:rsidRDefault="00857B63" w:rsidP="00D163A0">
      <w:pPr>
        <w:pStyle w:val="a3"/>
        <w:numPr>
          <w:ilvl w:val="1"/>
          <w:numId w:val="10"/>
        </w:numPr>
        <w:tabs>
          <w:tab w:val="left" w:pos="1134"/>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максимальное извлечение из коммунальных отходов различных фракций вторичных ресурсов;</w:t>
      </w:r>
    </w:p>
    <w:p w:rsidR="00857B63" w:rsidRPr="00857B63" w:rsidRDefault="00857B63" w:rsidP="00D163A0">
      <w:pPr>
        <w:pStyle w:val="a3"/>
        <w:numPr>
          <w:ilvl w:val="1"/>
          <w:numId w:val="10"/>
        </w:numPr>
        <w:tabs>
          <w:tab w:val="left" w:pos="1134"/>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совершенствование системы контроля и анализа образования ТКО.</w:t>
      </w:r>
    </w:p>
    <w:p w:rsidR="00857B63" w:rsidRPr="00857B63" w:rsidRDefault="00857B63" w:rsidP="00D163A0">
      <w:pPr>
        <w:pStyle w:val="a3"/>
        <w:numPr>
          <w:ilvl w:val="1"/>
          <w:numId w:val="10"/>
        </w:numPr>
        <w:tabs>
          <w:tab w:val="left" w:pos="1134"/>
        </w:tabs>
        <w:spacing w:after="0" w:line="24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создание системы экологического воспитания, образования и информирования населения по вопросам обращения с коммунальными отходами.</w:t>
      </w:r>
      <w:r w:rsidRPr="00857B63">
        <w:rPr>
          <w:rFonts w:ascii="Times New Roman" w:hAnsi="Times New Roman" w:cs="Times New Roman"/>
          <w:sz w:val="28"/>
          <w:szCs w:val="28"/>
        </w:rPr>
        <w:cr/>
      </w:r>
    </w:p>
    <w:p w:rsidR="00857B63" w:rsidRPr="00857B63" w:rsidRDefault="00857B63" w:rsidP="00D163A0">
      <w:pPr>
        <w:pStyle w:val="a3"/>
        <w:numPr>
          <w:ilvl w:val="1"/>
          <w:numId w:val="6"/>
        </w:numPr>
        <w:tabs>
          <w:tab w:val="left" w:pos="142"/>
          <w:tab w:val="left" w:pos="567"/>
        </w:tabs>
        <w:spacing w:after="0" w:line="240" w:lineRule="auto"/>
        <w:ind w:left="0" w:firstLine="0"/>
        <w:jc w:val="center"/>
        <w:rPr>
          <w:rFonts w:ascii="Times New Roman" w:hAnsi="Times New Roman" w:cs="Times New Roman"/>
          <w:b/>
          <w:sz w:val="28"/>
          <w:szCs w:val="28"/>
        </w:rPr>
      </w:pPr>
      <w:r w:rsidRPr="00857B63">
        <w:rPr>
          <w:rFonts w:ascii="Times New Roman" w:hAnsi="Times New Roman" w:cs="Times New Roman"/>
          <w:b/>
          <w:sz w:val="28"/>
          <w:szCs w:val="28"/>
        </w:rPr>
        <w:t>Мероприятия, направленные на повышение надежности водоснабжения и качества коммунальных ресурсов</w:t>
      </w:r>
    </w:p>
    <w:p w:rsidR="00857B63" w:rsidRPr="00857B63" w:rsidRDefault="00857B63" w:rsidP="00D163A0">
      <w:pPr>
        <w:spacing w:after="0" w:line="240" w:lineRule="auto"/>
        <w:ind w:firstLine="709"/>
        <w:jc w:val="center"/>
        <w:rPr>
          <w:rFonts w:ascii="Times New Roman" w:hAnsi="Times New Roman" w:cs="Times New Roman"/>
          <w:b/>
          <w:sz w:val="28"/>
          <w:szCs w:val="28"/>
        </w:rPr>
      </w:pPr>
    </w:p>
    <w:p w:rsidR="00857B63" w:rsidRPr="00857B63" w:rsidRDefault="00857B63" w:rsidP="00857B63">
      <w:pPr>
        <w:spacing w:after="0" w:line="360" w:lineRule="auto"/>
        <w:ind w:firstLine="709"/>
        <w:jc w:val="both"/>
        <w:rPr>
          <w:rFonts w:ascii="Times New Roman" w:hAnsi="Times New Roman" w:cs="Times New Roman"/>
          <w:b/>
          <w:sz w:val="28"/>
          <w:szCs w:val="28"/>
        </w:rPr>
      </w:pPr>
      <w:r w:rsidRPr="00857B63">
        <w:rPr>
          <w:rFonts w:ascii="Times New Roman" w:hAnsi="Times New Roman" w:cs="Times New Roman"/>
          <w:b/>
          <w:sz w:val="28"/>
          <w:szCs w:val="28"/>
        </w:rPr>
        <w:t xml:space="preserve">Основными мероприятиями являются: </w:t>
      </w:r>
    </w:p>
    <w:p w:rsidR="00857B63" w:rsidRPr="008628AA" w:rsidRDefault="00857B63" w:rsidP="00D163A0">
      <w:pPr>
        <w:pStyle w:val="a3"/>
        <w:numPr>
          <w:ilvl w:val="1"/>
          <w:numId w:val="12"/>
        </w:numPr>
        <w:tabs>
          <w:tab w:val="left" w:pos="1134"/>
          <w:tab w:val="left" w:pos="1276"/>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реконструкция ветхих водопроводных сетей и сооружений;</w:t>
      </w:r>
    </w:p>
    <w:p w:rsidR="00857B63" w:rsidRPr="00857B63" w:rsidRDefault="00857B63" w:rsidP="00D163A0">
      <w:pPr>
        <w:pStyle w:val="a3"/>
        <w:numPr>
          <w:ilvl w:val="1"/>
          <w:numId w:val="12"/>
        </w:numPr>
        <w:tabs>
          <w:tab w:val="left" w:pos="1134"/>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проведение работ по уличному освещению (установка светильников, установка щита управления и учета, монтаж провода).</w:t>
      </w:r>
    </w:p>
    <w:p w:rsidR="00857B63" w:rsidRPr="00857B63" w:rsidRDefault="00857B63" w:rsidP="00D163A0">
      <w:pPr>
        <w:spacing w:after="0" w:line="240" w:lineRule="auto"/>
        <w:ind w:firstLine="709"/>
        <w:jc w:val="both"/>
        <w:rPr>
          <w:rFonts w:ascii="Times New Roman" w:hAnsi="Times New Roman" w:cs="Times New Roman"/>
          <w:sz w:val="28"/>
          <w:szCs w:val="28"/>
        </w:rPr>
      </w:pPr>
    </w:p>
    <w:p w:rsidR="00857B63" w:rsidRPr="00857B63" w:rsidRDefault="00857B63" w:rsidP="00D163A0">
      <w:pPr>
        <w:pStyle w:val="a3"/>
        <w:numPr>
          <w:ilvl w:val="1"/>
          <w:numId w:val="6"/>
        </w:numPr>
        <w:tabs>
          <w:tab w:val="left" w:pos="142"/>
          <w:tab w:val="left" w:pos="567"/>
        </w:tabs>
        <w:spacing w:after="0" w:line="240" w:lineRule="auto"/>
        <w:ind w:left="0" w:firstLine="0"/>
        <w:jc w:val="center"/>
        <w:rPr>
          <w:rFonts w:ascii="Times New Roman" w:hAnsi="Times New Roman" w:cs="Times New Roman"/>
          <w:b/>
          <w:sz w:val="28"/>
          <w:szCs w:val="28"/>
        </w:rPr>
      </w:pPr>
      <w:r w:rsidRPr="00857B63">
        <w:rPr>
          <w:rFonts w:ascii="Times New Roman" w:hAnsi="Times New Roman" w:cs="Times New Roman"/>
          <w:b/>
          <w:sz w:val="28"/>
          <w:szCs w:val="28"/>
        </w:rPr>
        <w:t>Мероприятия, направленные на улучшение экологической ситуации на территории Сельского поселения, с учетом достижения организациями, осуществляющими тепло-, водоснабжение, и организациями, оказывающими услуги по утилизации, обезвреживанию и захоронению твердых коммунальных отходов, нормативов допустимого воздействия на окружающую среду</w:t>
      </w:r>
    </w:p>
    <w:p w:rsidR="00857B63" w:rsidRPr="00857B63" w:rsidRDefault="00857B63" w:rsidP="00D163A0">
      <w:pPr>
        <w:spacing w:after="0" w:line="240" w:lineRule="auto"/>
        <w:ind w:firstLine="709"/>
        <w:jc w:val="both"/>
        <w:rPr>
          <w:rFonts w:ascii="Times New Roman" w:hAnsi="Times New Roman" w:cs="Times New Roman"/>
          <w:b/>
          <w:sz w:val="28"/>
          <w:szCs w:val="28"/>
        </w:rPr>
      </w:pPr>
    </w:p>
    <w:p w:rsidR="00857B63" w:rsidRPr="00857B63" w:rsidRDefault="00857B63" w:rsidP="00857B63">
      <w:pPr>
        <w:spacing w:after="0" w:line="36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 xml:space="preserve">В целях создания благоприятных условий для жизни и здоровья населения и реализации мер по предупреждению и устранению вредного воздействия на человека негативных факторов, предприятия должны разработать комплекс природоохранных мероприятий, направленных на сокращение негативного влияния на окружающую среду: </w:t>
      </w:r>
    </w:p>
    <w:p w:rsidR="00857B63" w:rsidRPr="00857B63" w:rsidRDefault="00857B63" w:rsidP="00D163A0">
      <w:pPr>
        <w:pStyle w:val="a3"/>
        <w:numPr>
          <w:ilvl w:val="1"/>
          <w:numId w:val="13"/>
        </w:numPr>
        <w:tabs>
          <w:tab w:val="left" w:pos="1134"/>
          <w:tab w:val="left" w:pos="1276"/>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удаление сухостойных и аварийных деревьев;</w:t>
      </w:r>
    </w:p>
    <w:p w:rsidR="00857B63" w:rsidRPr="00857B63" w:rsidRDefault="00857B63" w:rsidP="00D163A0">
      <w:pPr>
        <w:pStyle w:val="a3"/>
        <w:numPr>
          <w:ilvl w:val="1"/>
          <w:numId w:val="13"/>
        </w:numPr>
        <w:tabs>
          <w:tab w:val="left" w:pos="1134"/>
          <w:tab w:val="left" w:pos="1276"/>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рекультивация территории несанкционированных свалок (вывоз отходов и дальнейшее их захоронение на специальных полигонах);</w:t>
      </w:r>
    </w:p>
    <w:p w:rsidR="00857B63" w:rsidRPr="00857B63" w:rsidRDefault="00857B63" w:rsidP="00D163A0">
      <w:pPr>
        <w:pStyle w:val="a3"/>
        <w:numPr>
          <w:ilvl w:val="1"/>
          <w:numId w:val="13"/>
        </w:numPr>
        <w:tabs>
          <w:tab w:val="left" w:pos="1134"/>
          <w:tab w:val="left" w:pos="1276"/>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посадка деревьев;</w:t>
      </w:r>
    </w:p>
    <w:p w:rsidR="00857B63" w:rsidRPr="00857B63" w:rsidRDefault="00857B63" w:rsidP="00D163A0">
      <w:pPr>
        <w:pStyle w:val="a3"/>
        <w:numPr>
          <w:ilvl w:val="1"/>
          <w:numId w:val="13"/>
        </w:numPr>
        <w:tabs>
          <w:tab w:val="left" w:pos="1134"/>
          <w:tab w:val="left" w:pos="1276"/>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lastRenderedPageBreak/>
        <w:t xml:space="preserve">увеличение охвата населения услугами по вывозу ТБО в поселении. </w:t>
      </w:r>
    </w:p>
    <w:p w:rsidR="00857B63" w:rsidRPr="00857B63" w:rsidRDefault="00857B63" w:rsidP="00D163A0">
      <w:pPr>
        <w:spacing w:after="0" w:line="240" w:lineRule="auto"/>
        <w:ind w:firstLine="709"/>
        <w:jc w:val="both"/>
        <w:rPr>
          <w:rFonts w:ascii="Times New Roman" w:hAnsi="Times New Roman" w:cs="Times New Roman"/>
          <w:sz w:val="28"/>
          <w:szCs w:val="28"/>
        </w:rPr>
      </w:pPr>
    </w:p>
    <w:p w:rsidR="00857B63" w:rsidRPr="00857B63" w:rsidRDefault="00857B63" w:rsidP="00D163A0">
      <w:pPr>
        <w:pStyle w:val="a3"/>
        <w:numPr>
          <w:ilvl w:val="0"/>
          <w:numId w:val="6"/>
        </w:numPr>
        <w:tabs>
          <w:tab w:val="left" w:pos="426"/>
        </w:tabs>
        <w:spacing w:after="0" w:line="240" w:lineRule="auto"/>
        <w:ind w:left="0" w:firstLine="0"/>
        <w:jc w:val="center"/>
        <w:rPr>
          <w:rFonts w:ascii="Times New Roman" w:hAnsi="Times New Roman" w:cs="Times New Roman"/>
          <w:b/>
          <w:sz w:val="28"/>
          <w:szCs w:val="28"/>
        </w:rPr>
      </w:pPr>
      <w:r w:rsidRPr="00857B63">
        <w:rPr>
          <w:rFonts w:ascii="Times New Roman" w:hAnsi="Times New Roman" w:cs="Times New Roman"/>
          <w:b/>
          <w:sz w:val="28"/>
          <w:szCs w:val="28"/>
        </w:rPr>
        <w:t xml:space="preserve">Анализ фактических и плановых расходов на финансирование </w:t>
      </w:r>
      <w:r w:rsidRPr="008628AA">
        <w:rPr>
          <w:rFonts w:ascii="Times New Roman" w:eastAsia="Times New Roman" w:hAnsi="Times New Roman" w:cs="Times New Roman"/>
          <w:b/>
          <w:sz w:val="28"/>
          <w:szCs w:val="28"/>
          <w:lang w:eastAsia="ru-RU"/>
        </w:rPr>
        <w:t>инвестиционных</w:t>
      </w:r>
      <w:r w:rsidRPr="00857B63">
        <w:rPr>
          <w:rFonts w:ascii="Times New Roman" w:hAnsi="Times New Roman" w:cs="Times New Roman"/>
          <w:b/>
          <w:sz w:val="28"/>
          <w:szCs w:val="28"/>
        </w:rPr>
        <w:t xml:space="preserve"> проектов</w:t>
      </w:r>
      <w:r w:rsidRPr="00857B63">
        <w:rPr>
          <w:rFonts w:ascii="Times New Roman" w:hAnsi="Times New Roman" w:cs="Times New Roman"/>
          <w:b/>
          <w:sz w:val="28"/>
          <w:szCs w:val="28"/>
        </w:rPr>
        <w:cr/>
      </w:r>
    </w:p>
    <w:p w:rsidR="00857B63" w:rsidRPr="00857B63" w:rsidRDefault="00857B63" w:rsidP="00857B63">
      <w:pPr>
        <w:spacing w:after="0" w:line="36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 xml:space="preserve">Реализация мероприятий Программы осуществляется администрацией </w:t>
      </w:r>
      <w:r w:rsidR="003E4E19">
        <w:rPr>
          <w:rFonts w:ascii="Times New Roman" w:hAnsi="Times New Roman" w:cs="Times New Roman"/>
          <w:sz w:val="28"/>
          <w:szCs w:val="28"/>
        </w:rPr>
        <w:t>Сельского поселения</w:t>
      </w:r>
      <w:r w:rsidRPr="00857B63">
        <w:rPr>
          <w:rFonts w:ascii="Times New Roman" w:hAnsi="Times New Roman" w:cs="Times New Roman"/>
          <w:sz w:val="28"/>
          <w:szCs w:val="28"/>
        </w:rPr>
        <w:t xml:space="preserve"> района. Для решения задач Программы предполагается использовать средства бюджета Пожарского муниципального района.</w:t>
      </w:r>
    </w:p>
    <w:p w:rsidR="00857B63" w:rsidRPr="00857B63" w:rsidRDefault="00857B63" w:rsidP="00857B63">
      <w:pPr>
        <w:spacing w:after="0" w:line="36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Пересмотр тарифов на ЖКУ производится в соответствии с действующим законодательством.</w:t>
      </w:r>
    </w:p>
    <w:p w:rsidR="00857B63" w:rsidRPr="00857B63" w:rsidRDefault="00857B63" w:rsidP="00857B63">
      <w:pPr>
        <w:spacing w:after="0" w:line="360" w:lineRule="auto"/>
        <w:ind w:firstLine="709"/>
        <w:jc w:val="center"/>
        <w:rPr>
          <w:rFonts w:ascii="Times New Roman" w:hAnsi="Times New Roman" w:cs="Times New Roman"/>
          <w:b/>
          <w:sz w:val="28"/>
          <w:szCs w:val="28"/>
        </w:rPr>
      </w:pPr>
      <w:r w:rsidRPr="00857B63">
        <w:rPr>
          <w:rFonts w:ascii="Times New Roman" w:hAnsi="Times New Roman" w:cs="Times New Roman"/>
          <w:b/>
          <w:sz w:val="28"/>
          <w:szCs w:val="28"/>
        </w:rPr>
        <w:t>Прогноз финансирования коммунальной инфраструктуры</w:t>
      </w:r>
    </w:p>
    <w:tbl>
      <w:tblPr>
        <w:tblStyle w:val="2"/>
        <w:tblW w:w="5000" w:type="pct"/>
        <w:tblLook w:val="04A0" w:firstRow="1" w:lastRow="0" w:firstColumn="1" w:lastColumn="0" w:noHBand="0" w:noVBand="1"/>
      </w:tblPr>
      <w:tblGrid>
        <w:gridCol w:w="2028"/>
        <w:gridCol w:w="2028"/>
        <w:gridCol w:w="2027"/>
        <w:gridCol w:w="2027"/>
        <w:gridCol w:w="2027"/>
      </w:tblGrid>
      <w:tr w:rsidR="00857B63" w:rsidRPr="00857B63" w:rsidTr="00512B80">
        <w:tc>
          <w:tcPr>
            <w:tcW w:w="1000" w:type="pct"/>
          </w:tcPr>
          <w:p w:rsidR="00857B63" w:rsidRPr="00857B63" w:rsidRDefault="00857B63" w:rsidP="00857B63">
            <w:pPr>
              <w:rPr>
                <w:rFonts w:ascii="Times New Roman" w:hAnsi="Times New Roman" w:cs="Times New Roman"/>
                <w:sz w:val="24"/>
                <w:szCs w:val="28"/>
              </w:rPr>
            </w:pPr>
            <w:r w:rsidRPr="00857B63">
              <w:rPr>
                <w:rFonts w:ascii="Times New Roman" w:hAnsi="Times New Roman" w:cs="Times New Roman"/>
                <w:sz w:val="24"/>
                <w:szCs w:val="28"/>
              </w:rPr>
              <w:t>Период, год</w:t>
            </w:r>
          </w:p>
        </w:tc>
        <w:tc>
          <w:tcPr>
            <w:tcW w:w="1000"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2021</w:t>
            </w:r>
          </w:p>
        </w:tc>
        <w:tc>
          <w:tcPr>
            <w:tcW w:w="1000"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2022</w:t>
            </w:r>
          </w:p>
        </w:tc>
        <w:tc>
          <w:tcPr>
            <w:tcW w:w="1000"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2023</w:t>
            </w:r>
          </w:p>
        </w:tc>
        <w:tc>
          <w:tcPr>
            <w:tcW w:w="1001" w:type="pct"/>
          </w:tcPr>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2024-2031</w:t>
            </w:r>
          </w:p>
        </w:tc>
      </w:tr>
      <w:tr w:rsidR="00857B63" w:rsidRPr="00857B63" w:rsidTr="00512B80">
        <w:tc>
          <w:tcPr>
            <w:tcW w:w="1000" w:type="pct"/>
          </w:tcPr>
          <w:p w:rsidR="00857B63" w:rsidRPr="00857B63" w:rsidRDefault="00857B63" w:rsidP="00857B63">
            <w:pPr>
              <w:rPr>
                <w:rFonts w:ascii="Times New Roman" w:hAnsi="Times New Roman" w:cs="Times New Roman"/>
                <w:sz w:val="24"/>
                <w:szCs w:val="28"/>
              </w:rPr>
            </w:pPr>
            <w:r w:rsidRPr="00857B63">
              <w:rPr>
                <w:rFonts w:ascii="Times New Roman" w:hAnsi="Times New Roman" w:cs="Times New Roman"/>
                <w:sz w:val="24"/>
                <w:szCs w:val="28"/>
              </w:rPr>
              <w:t>Объём поступлений, руб.</w:t>
            </w:r>
          </w:p>
        </w:tc>
        <w:tc>
          <w:tcPr>
            <w:tcW w:w="1000" w:type="pct"/>
          </w:tcPr>
          <w:p w:rsidR="00857B63" w:rsidRPr="00857B63" w:rsidRDefault="00857B63" w:rsidP="00857B63">
            <w:pPr>
              <w:jc w:val="center"/>
              <w:rPr>
                <w:rFonts w:ascii="Times New Roman" w:hAnsi="Times New Roman" w:cs="Times New Roman"/>
                <w:sz w:val="24"/>
                <w:szCs w:val="28"/>
              </w:rPr>
            </w:pPr>
          </w:p>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300000</w:t>
            </w:r>
          </w:p>
        </w:tc>
        <w:tc>
          <w:tcPr>
            <w:tcW w:w="1000" w:type="pct"/>
          </w:tcPr>
          <w:p w:rsidR="00857B63" w:rsidRPr="00857B63" w:rsidRDefault="00857B63" w:rsidP="00857B63">
            <w:pPr>
              <w:jc w:val="center"/>
              <w:rPr>
                <w:rFonts w:ascii="Times New Roman" w:hAnsi="Times New Roman" w:cs="Times New Roman"/>
                <w:sz w:val="24"/>
                <w:szCs w:val="28"/>
              </w:rPr>
            </w:pPr>
          </w:p>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300000</w:t>
            </w:r>
          </w:p>
        </w:tc>
        <w:tc>
          <w:tcPr>
            <w:tcW w:w="1000" w:type="pct"/>
          </w:tcPr>
          <w:p w:rsidR="00857B63" w:rsidRPr="00857B63" w:rsidRDefault="00857B63" w:rsidP="00857B63">
            <w:pPr>
              <w:jc w:val="center"/>
              <w:rPr>
                <w:rFonts w:ascii="Times New Roman" w:hAnsi="Times New Roman" w:cs="Times New Roman"/>
                <w:sz w:val="24"/>
                <w:szCs w:val="28"/>
              </w:rPr>
            </w:pPr>
          </w:p>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300000</w:t>
            </w:r>
          </w:p>
        </w:tc>
        <w:tc>
          <w:tcPr>
            <w:tcW w:w="1001" w:type="pct"/>
          </w:tcPr>
          <w:p w:rsidR="00857B63" w:rsidRPr="00857B63" w:rsidRDefault="00857B63" w:rsidP="00857B63">
            <w:pPr>
              <w:jc w:val="center"/>
              <w:rPr>
                <w:rFonts w:ascii="Times New Roman" w:hAnsi="Times New Roman" w:cs="Times New Roman"/>
                <w:sz w:val="24"/>
                <w:szCs w:val="28"/>
              </w:rPr>
            </w:pPr>
          </w:p>
          <w:p w:rsidR="00857B63" w:rsidRPr="00857B63" w:rsidRDefault="00857B63" w:rsidP="00857B63">
            <w:pPr>
              <w:jc w:val="center"/>
              <w:rPr>
                <w:rFonts w:ascii="Times New Roman" w:hAnsi="Times New Roman" w:cs="Times New Roman"/>
                <w:sz w:val="24"/>
                <w:szCs w:val="28"/>
              </w:rPr>
            </w:pPr>
            <w:r w:rsidRPr="00857B63">
              <w:rPr>
                <w:rFonts w:ascii="Times New Roman" w:hAnsi="Times New Roman" w:cs="Times New Roman"/>
                <w:sz w:val="24"/>
                <w:szCs w:val="28"/>
              </w:rPr>
              <w:t>2400000</w:t>
            </w:r>
          </w:p>
        </w:tc>
      </w:tr>
    </w:tbl>
    <w:p w:rsidR="00857B63" w:rsidRPr="00857B63" w:rsidRDefault="00857B63" w:rsidP="00D163A0">
      <w:pPr>
        <w:spacing w:after="0" w:line="240" w:lineRule="auto"/>
        <w:ind w:firstLine="709"/>
        <w:rPr>
          <w:rFonts w:ascii="Times New Roman" w:hAnsi="Times New Roman" w:cs="Times New Roman"/>
          <w:b/>
          <w:sz w:val="28"/>
          <w:szCs w:val="28"/>
        </w:rPr>
      </w:pPr>
    </w:p>
    <w:p w:rsidR="00857B63" w:rsidRPr="00857B63" w:rsidRDefault="00857B63" w:rsidP="00857B63">
      <w:pPr>
        <w:spacing w:after="0" w:line="36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Объемы финансирования коммунальной инфраструктуры могут изменяться при формировании бюджета Пожарского муниципального района на очередной финансовый год.</w:t>
      </w:r>
    </w:p>
    <w:p w:rsidR="00857B63" w:rsidRPr="00857B63" w:rsidRDefault="00857B63" w:rsidP="00857B63">
      <w:pPr>
        <w:spacing w:after="0" w:line="36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Анализ фактических расходов по инвестиционным проектам не производился в связи с тем, что все предлагаемые мероприятия будут реализовываться в период с 2021 по 2031 гг.</w:t>
      </w:r>
    </w:p>
    <w:p w:rsidR="00857B63" w:rsidRPr="00857B63" w:rsidRDefault="00857B63" w:rsidP="00857B63">
      <w:pPr>
        <w:spacing w:after="0" w:line="36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 xml:space="preserve">В настоящее время существует множество методов и подходов к определению стоимости строительства, изменчивость цен и их разнообразие не позволяют на данном этапе работы точно определить необходимые затраты в полном объеме. </w:t>
      </w:r>
    </w:p>
    <w:p w:rsidR="00857B63" w:rsidRPr="00857B63" w:rsidRDefault="00857B63" w:rsidP="00857B63">
      <w:pPr>
        <w:spacing w:after="0" w:line="36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специфических функций строящегося объекта.</w:t>
      </w:r>
    </w:p>
    <w:p w:rsidR="00857B63" w:rsidRPr="00857B63" w:rsidRDefault="00857B63" w:rsidP="00857B63">
      <w:pPr>
        <w:spacing w:after="0" w:line="36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Контроль за реализацией Программы осуществляет по ит</w:t>
      </w:r>
      <w:r w:rsidR="00512B80">
        <w:rPr>
          <w:rFonts w:ascii="Times New Roman" w:hAnsi="Times New Roman" w:cs="Times New Roman"/>
          <w:sz w:val="28"/>
          <w:szCs w:val="28"/>
        </w:rPr>
        <w:t xml:space="preserve">огам каждого года </w:t>
      </w:r>
      <w:r w:rsidR="007D3C9A">
        <w:rPr>
          <w:rFonts w:ascii="Times New Roman" w:hAnsi="Times New Roman" w:cs="Times New Roman"/>
          <w:sz w:val="28"/>
          <w:szCs w:val="28"/>
        </w:rPr>
        <w:t>отдел жизнеобеспечения, дорожного хозяйства и транспортных услуг администрации</w:t>
      </w:r>
      <w:r w:rsidR="00512B80">
        <w:rPr>
          <w:rFonts w:ascii="Times New Roman" w:hAnsi="Times New Roman" w:cs="Times New Roman"/>
          <w:sz w:val="28"/>
          <w:szCs w:val="28"/>
        </w:rPr>
        <w:t xml:space="preserve"> Пожарского муниципального района</w:t>
      </w:r>
      <w:r w:rsidRPr="00857B63">
        <w:rPr>
          <w:rFonts w:ascii="Times New Roman" w:hAnsi="Times New Roman" w:cs="Times New Roman"/>
          <w:sz w:val="28"/>
          <w:szCs w:val="28"/>
        </w:rPr>
        <w:t xml:space="preserve">. </w:t>
      </w:r>
    </w:p>
    <w:p w:rsidR="00857B63" w:rsidRDefault="00857B63" w:rsidP="00857B63">
      <w:pPr>
        <w:spacing w:after="0" w:line="360" w:lineRule="auto"/>
        <w:ind w:firstLine="709"/>
        <w:jc w:val="center"/>
        <w:rPr>
          <w:rFonts w:ascii="Times New Roman" w:hAnsi="Times New Roman" w:cs="Times New Roman"/>
          <w:b/>
          <w:sz w:val="28"/>
          <w:szCs w:val="28"/>
        </w:rPr>
      </w:pPr>
    </w:p>
    <w:p w:rsidR="00857B63" w:rsidRPr="00857B63" w:rsidRDefault="00857B63" w:rsidP="008628AA">
      <w:pPr>
        <w:pStyle w:val="a3"/>
        <w:numPr>
          <w:ilvl w:val="0"/>
          <w:numId w:val="6"/>
        </w:numPr>
        <w:tabs>
          <w:tab w:val="left" w:pos="426"/>
        </w:tabs>
        <w:spacing w:after="0" w:line="240" w:lineRule="auto"/>
        <w:ind w:left="0" w:firstLine="0"/>
        <w:jc w:val="center"/>
        <w:rPr>
          <w:rFonts w:ascii="Times New Roman" w:hAnsi="Times New Roman" w:cs="Times New Roman"/>
          <w:b/>
          <w:sz w:val="28"/>
          <w:szCs w:val="28"/>
        </w:rPr>
      </w:pPr>
      <w:r w:rsidRPr="008628AA">
        <w:rPr>
          <w:rFonts w:ascii="Times New Roman" w:eastAsia="Times New Roman" w:hAnsi="Times New Roman" w:cs="Times New Roman"/>
          <w:b/>
          <w:sz w:val="28"/>
          <w:szCs w:val="28"/>
          <w:lang w:eastAsia="ru-RU"/>
        </w:rPr>
        <w:lastRenderedPageBreak/>
        <w:t>Обосновывающие</w:t>
      </w:r>
      <w:r w:rsidRPr="00857B63">
        <w:rPr>
          <w:rFonts w:ascii="Times New Roman" w:hAnsi="Times New Roman" w:cs="Times New Roman"/>
          <w:b/>
          <w:sz w:val="28"/>
          <w:szCs w:val="28"/>
        </w:rPr>
        <w:t xml:space="preserve"> материалы</w:t>
      </w:r>
      <w:r w:rsidRPr="00857B63">
        <w:rPr>
          <w:rFonts w:ascii="Times New Roman" w:hAnsi="Times New Roman" w:cs="Times New Roman"/>
          <w:b/>
          <w:sz w:val="28"/>
          <w:szCs w:val="28"/>
        </w:rPr>
        <w:cr/>
      </w:r>
    </w:p>
    <w:p w:rsidR="00857B63" w:rsidRPr="00857B63" w:rsidRDefault="00857B63" w:rsidP="008628AA">
      <w:pPr>
        <w:pStyle w:val="a3"/>
        <w:numPr>
          <w:ilvl w:val="1"/>
          <w:numId w:val="6"/>
        </w:numPr>
        <w:tabs>
          <w:tab w:val="left" w:pos="142"/>
          <w:tab w:val="left" w:pos="567"/>
        </w:tabs>
        <w:spacing w:after="0" w:line="240" w:lineRule="auto"/>
        <w:ind w:left="0" w:firstLine="0"/>
        <w:jc w:val="center"/>
        <w:rPr>
          <w:rFonts w:ascii="Times New Roman" w:hAnsi="Times New Roman" w:cs="Times New Roman"/>
          <w:b/>
          <w:sz w:val="28"/>
          <w:szCs w:val="28"/>
        </w:rPr>
      </w:pPr>
      <w:r w:rsidRPr="00857B63">
        <w:rPr>
          <w:rFonts w:ascii="Times New Roman" w:hAnsi="Times New Roman" w:cs="Times New Roman"/>
          <w:b/>
          <w:sz w:val="28"/>
          <w:szCs w:val="28"/>
        </w:rPr>
        <w:t>Обоснование прогнозируемого спроса на коммунальные ресурсы</w:t>
      </w:r>
    </w:p>
    <w:p w:rsidR="00857B63" w:rsidRPr="00857B63" w:rsidRDefault="00857B63" w:rsidP="00857B63">
      <w:pPr>
        <w:spacing w:after="0" w:line="360" w:lineRule="auto"/>
        <w:ind w:firstLine="709"/>
        <w:jc w:val="center"/>
        <w:rPr>
          <w:rFonts w:ascii="Times New Roman" w:hAnsi="Times New Roman" w:cs="Times New Roman"/>
          <w:b/>
          <w:sz w:val="28"/>
          <w:szCs w:val="28"/>
        </w:rPr>
      </w:pPr>
    </w:p>
    <w:p w:rsidR="00857B63" w:rsidRPr="00857B63" w:rsidRDefault="00857B63" w:rsidP="00857B63">
      <w:pPr>
        <w:spacing w:after="0" w:line="36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 xml:space="preserve">Комплексное развитие системы коммунальной инфраструктуры Сельского поселения является частью развития всей социально-экономической жизни Сельского поселения. Поэтому для более эффективной разработки Программы необходимо понимание перспектив развития Сельского поселения в целом на годы, указанные в Программе, а также спроса на коммунальные услуги. Определяя перспективы развития Сельского поселения, мы, прежде всего, ставим задачу улучшения качества жизни населения. Мы будем добиваться этого за счет повышения эффективности экономики, создавая благоприятные условия для использования конкурентных преимуществ территории. </w:t>
      </w:r>
    </w:p>
    <w:p w:rsidR="00857B63" w:rsidRPr="00857B63" w:rsidRDefault="00857B63" w:rsidP="00D163A0">
      <w:pPr>
        <w:spacing w:after="0" w:line="24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 xml:space="preserve"> </w:t>
      </w:r>
    </w:p>
    <w:p w:rsidR="00857B63" w:rsidRPr="00857B63" w:rsidRDefault="00857B63" w:rsidP="00D163A0">
      <w:pPr>
        <w:pStyle w:val="a3"/>
        <w:numPr>
          <w:ilvl w:val="1"/>
          <w:numId w:val="6"/>
        </w:numPr>
        <w:tabs>
          <w:tab w:val="left" w:pos="142"/>
          <w:tab w:val="left" w:pos="567"/>
        </w:tabs>
        <w:spacing w:after="0" w:line="240" w:lineRule="auto"/>
        <w:ind w:left="0" w:firstLine="0"/>
        <w:jc w:val="center"/>
        <w:rPr>
          <w:rFonts w:ascii="Times New Roman" w:hAnsi="Times New Roman" w:cs="Times New Roman"/>
          <w:b/>
          <w:sz w:val="28"/>
          <w:szCs w:val="28"/>
        </w:rPr>
      </w:pPr>
      <w:r w:rsidRPr="00857B63">
        <w:rPr>
          <w:rFonts w:ascii="Times New Roman" w:hAnsi="Times New Roman" w:cs="Times New Roman"/>
          <w:b/>
          <w:sz w:val="28"/>
          <w:szCs w:val="28"/>
        </w:rPr>
        <w:t>Обоснование целевых показателей комплексного развития коммунальной инфраструктуры, а также мероприятий, входящих в план застройки</w:t>
      </w:r>
    </w:p>
    <w:p w:rsidR="00857B63" w:rsidRPr="00857B63" w:rsidRDefault="00857B63" w:rsidP="00D163A0">
      <w:pPr>
        <w:spacing w:after="0" w:line="240" w:lineRule="auto"/>
        <w:ind w:firstLine="709"/>
        <w:jc w:val="center"/>
        <w:rPr>
          <w:rFonts w:ascii="Times New Roman" w:hAnsi="Times New Roman" w:cs="Times New Roman"/>
          <w:b/>
          <w:sz w:val="28"/>
          <w:szCs w:val="28"/>
        </w:rPr>
      </w:pPr>
    </w:p>
    <w:p w:rsidR="00857B63" w:rsidRPr="00857B63" w:rsidRDefault="00857B63" w:rsidP="00857B63">
      <w:pPr>
        <w:spacing w:after="0" w:line="36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Перспектива развития новых систем коммунальной инфраструктуры взаимосвязана с Генеральным планом развития территории и сформулирована в виде мероприятий по реализации генеральных планов. Генеральный план определяет стратегическую перспективу градостроительства для создания условий устойчивого развития территорий, сохранения окружающей среды и объектов культурного наследия, предусматривает комплексное освоение территорий.</w:t>
      </w:r>
    </w:p>
    <w:p w:rsidR="00857B63" w:rsidRPr="00857B63" w:rsidRDefault="00857B63" w:rsidP="00D163A0">
      <w:pPr>
        <w:spacing w:after="0" w:line="240" w:lineRule="auto"/>
        <w:ind w:firstLine="709"/>
        <w:jc w:val="center"/>
        <w:rPr>
          <w:rFonts w:ascii="Times New Roman" w:hAnsi="Times New Roman" w:cs="Times New Roman"/>
          <w:b/>
          <w:sz w:val="28"/>
          <w:szCs w:val="28"/>
        </w:rPr>
      </w:pPr>
    </w:p>
    <w:p w:rsidR="00857B63" w:rsidRPr="00857B63" w:rsidRDefault="00857B63" w:rsidP="00D163A0">
      <w:pPr>
        <w:pStyle w:val="a3"/>
        <w:numPr>
          <w:ilvl w:val="1"/>
          <w:numId w:val="6"/>
        </w:numPr>
        <w:tabs>
          <w:tab w:val="left" w:pos="142"/>
          <w:tab w:val="left" w:pos="567"/>
        </w:tabs>
        <w:spacing w:after="0" w:line="240" w:lineRule="auto"/>
        <w:ind w:left="0" w:firstLine="0"/>
        <w:jc w:val="center"/>
        <w:rPr>
          <w:rFonts w:ascii="Times New Roman" w:hAnsi="Times New Roman" w:cs="Times New Roman"/>
          <w:b/>
          <w:sz w:val="28"/>
          <w:szCs w:val="28"/>
        </w:rPr>
      </w:pPr>
      <w:r w:rsidRPr="00857B63">
        <w:rPr>
          <w:rFonts w:ascii="Times New Roman" w:hAnsi="Times New Roman" w:cs="Times New Roman"/>
          <w:b/>
          <w:sz w:val="28"/>
          <w:szCs w:val="28"/>
        </w:rPr>
        <w:t>Обоснование целевых показателей развития системы коммунальной инфраструктуры</w:t>
      </w:r>
    </w:p>
    <w:p w:rsidR="00857B63" w:rsidRPr="00857B63" w:rsidRDefault="00857B63" w:rsidP="00D163A0">
      <w:pPr>
        <w:spacing w:after="0" w:line="240" w:lineRule="auto"/>
        <w:ind w:firstLine="709"/>
        <w:jc w:val="both"/>
        <w:rPr>
          <w:rFonts w:ascii="Times New Roman" w:hAnsi="Times New Roman" w:cs="Times New Roman"/>
          <w:sz w:val="28"/>
          <w:szCs w:val="28"/>
        </w:rPr>
      </w:pPr>
    </w:p>
    <w:p w:rsidR="00857B63" w:rsidRPr="00857B63" w:rsidRDefault="00857B63" w:rsidP="00857B63">
      <w:pPr>
        <w:spacing w:after="0" w:line="36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 xml:space="preserve">Необходимость целевых показателей Программы обусловлена также следующими причинами: </w:t>
      </w:r>
    </w:p>
    <w:p w:rsidR="00857B63" w:rsidRPr="00857B63" w:rsidRDefault="00857B63"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 xml:space="preserve">социально-экономической остротой проблемы; </w:t>
      </w:r>
    </w:p>
    <w:p w:rsidR="00857B63" w:rsidRPr="00857B63" w:rsidRDefault="00857B63"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r w:rsidRPr="00857B63">
        <w:rPr>
          <w:rFonts w:ascii="Times New Roman" w:hAnsi="Times New Roman" w:cs="Times New Roman"/>
          <w:sz w:val="28"/>
          <w:szCs w:val="28"/>
        </w:rPr>
        <w:t>межотраслевым и межведомственным характером проблемы.</w:t>
      </w:r>
    </w:p>
    <w:p w:rsidR="00857B63" w:rsidRPr="00857B63" w:rsidRDefault="00857B63" w:rsidP="00857B63">
      <w:pPr>
        <w:spacing w:after="0" w:line="36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 xml:space="preserve">Применение программно-целевого метода позволит осуществить: </w:t>
      </w:r>
    </w:p>
    <w:p w:rsidR="00857B63" w:rsidRPr="00857B63" w:rsidRDefault="00857B63" w:rsidP="008628AA">
      <w:pPr>
        <w:pStyle w:val="a3"/>
        <w:numPr>
          <w:ilvl w:val="0"/>
          <w:numId w:val="7"/>
        </w:numPr>
        <w:tabs>
          <w:tab w:val="left" w:pos="1148"/>
        </w:tabs>
        <w:spacing w:after="0" w:line="360" w:lineRule="auto"/>
        <w:ind w:left="0" w:firstLine="709"/>
        <w:jc w:val="both"/>
        <w:rPr>
          <w:rFonts w:ascii="Times New Roman" w:hAnsi="Times New Roman" w:cs="Times New Roman"/>
          <w:sz w:val="28"/>
          <w:szCs w:val="28"/>
        </w:rPr>
      </w:pPr>
      <w:bookmarkStart w:id="0" w:name="_GoBack"/>
      <w:bookmarkEnd w:id="0"/>
      <w:r w:rsidRPr="00857B63">
        <w:rPr>
          <w:rFonts w:ascii="Times New Roman" w:hAnsi="Times New Roman" w:cs="Times New Roman"/>
          <w:sz w:val="28"/>
          <w:szCs w:val="28"/>
        </w:rPr>
        <w:lastRenderedPageBreak/>
        <w:t xml:space="preserve">реализацию комплекса мероприятий, в том числе профилактического характера, снижающих количество аварий на инженерных сетях и оборудовании. </w:t>
      </w:r>
    </w:p>
    <w:p w:rsidR="00857B63" w:rsidRPr="00857B63" w:rsidRDefault="00857B63" w:rsidP="00857B63">
      <w:pPr>
        <w:spacing w:after="0" w:line="360" w:lineRule="auto"/>
        <w:ind w:firstLine="709"/>
        <w:jc w:val="both"/>
        <w:rPr>
          <w:rFonts w:ascii="Times New Roman" w:hAnsi="Times New Roman" w:cs="Times New Roman"/>
          <w:sz w:val="28"/>
          <w:szCs w:val="28"/>
        </w:rPr>
      </w:pPr>
      <w:r w:rsidRPr="00857B63">
        <w:rPr>
          <w:rFonts w:ascii="Times New Roman" w:hAnsi="Times New Roman" w:cs="Times New Roman"/>
          <w:sz w:val="28"/>
          <w:szCs w:val="28"/>
        </w:rPr>
        <w:t>Программно-целевой метод является наиболее предпочтительным инструментом управления, поскольку позволяет существенно повысить эффективность деятельности органов исполнительной власти всех уровней в области обеспечения услугами ЖКХ.</w:t>
      </w:r>
    </w:p>
    <w:p w:rsidR="00857B63" w:rsidRPr="00857B63" w:rsidRDefault="00857B63" w:rsidP="00857B63">
      <w:pPr>
        <w:spacing w:after="0" w:line="360" w:lineRule="auto"/>
        <w:rPr>
          <w:rFonts w:ascii="Times New Roman" w:hAnsi="Times New Roman" w:cs="Times New Roman"/>
          <w:sz w:val="28"/>
          <w:szCs w:val="28"/>
        </w:rPr>
      </w:pPr>
    </w:p>
    <w:p w:rsidR="00857B63" w:rsidRPr="00857B63" w:rsidRDefault="00857B63" w:rsidP="00857B63">
      <w:pPr>
        <w:spacing w:after="0" w:line="360" w:lineRule="auto"/>
        <w:ind w:firstLine="709"/>
        <w:jc w:val="center"/>
        <w:rPr>
          <w:rFonts w:ascii="Times New Roman" w:hAnsi="Times New Roman" w:cs="Times New Roman"/>
          <w:b/>
          <w:sz w:val="28"/>
          <w:szCs w:val="28"/>
        </w:rPr>
      </w:pPr>
      <w:r w:rsidRPr="00857B63">
        <w:rPr>
          <w:rFonts w:ascii="Times New Roman" w:hAnsi="Times New Roman" w:cs="Times New Roman"/>
          <w:sz w:val="28"/>
          <w:szCs w:val="28"/>
        </w:rPr>
        <w:t>________________________</w:t>
      </w:r>
    </w:p>
    <w:sectPr w:rsidR="00857B63" w:rsidRPr="00857B63" w:rsidSect="008628AA">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84B1B"/>
    <w:multiLevelType w:val="multilevel"/>
    <w:tmpl w:val="FDB4A3F4"/>
    <w:lvl w:ilvl="0">
      <w:start w:val="1"/>
      <w:numFmt w:val="decimal"/>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21AF6F99"/>
    <w:multiLevelType w:val="multilevel"/>
    <w:tmpl w:val="FDB4A3F4"/>
    <w:lvl w:ilvl="0">
      <w:start w:val="1"/>
      <w:numFmt w:val="decimal"/>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71B6127"/>
    <w:multiLevelType w:val="hybridMultilevel"/>
    <w:tmpl w:val="CD5A8354"/>
    <w:lvl w:ilvl="0" w:tplc="3AD4238A">
      <w:start w:val="1"/>
      <w:numFmt w:val="decimal"/>
      <w:lvlText w:val="%1)"/>
      <w:lvlJc w:val="left"/>
      <w:pPr>
        <w:ind w:left="174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4E5655"/>
    <w:multiLevelType w:val="hybridMultilevel"/>
    <w:tmpl w:val="76BCA824"/>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13D2BC1"/>
    <w:multiLevelType w:val="multilevel"/>
    <w:tmpl w:val="FDB4A3F4"/>
    <w:lvl w:ilvl="0">
      <w:start w:val="1"/>
      <w:numFmt w:val="decimal"/>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3169544D"/>
    <w:multiLevelType w:val="multilevel"/>
    <w:tmpl w:val="C66A8BE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2A650F9"/>
    <w:multiLevelType w:val="multilevel"/>
    <w:tmpl w:val="49C46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42C82926"/>
    <w:multiLevelType w:val="hybridMultilevel"/>
    <w:tmpl w:val="4B52041E"/>
    <w:lvl w:ilvl="0" w:tplc="B66E1E76">
      <w:start w:val="1"/>
      <w:numFmt w:val="decimal"/>
      <w:lvlText w:val="%1."/>
      <w:lvlJc w:val="left"/>
      <w:pPr>
        <w:ind w:left="1035" w:hanging="675"/>
      </w:pPr>
      <w:rPr>
        <w:rFonts w:hint="default"/>
      </w:rPr>
    </w:lvl>
    <w:lvl w:ilvl="1" w:tplc="3AD4238A">
      <w:start w:val="1"/>
      <w:numFmt w:val="decimal"/>
      <w:lvlText w:val="%2)"/>
      <w:lvlJc w:val="left"/>
      <w:pPr>
        <w:ind w:left="1740" w:hanging="6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413A7F"/>
    <w:multiLevelType w:val="multilevel"/>
    <w:tmpl w:val="B0B833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C4C4F67"/>
    <w:multiLevelType w:val="multilevel"/>
    <w:tmpl w:val="FDB4A3F4"/>
    <w:lvl w:ilvl="0">
      <w:start w:val="1"/>
      <w:numFmt w:val="decimal"/>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56443B08"/>
    <w:multiLevelType w:val="hybridMultilevel"/>
    <w:tmpl w:val="E1367666"/>
    <w:lvl w:ilvl="0" w:tplc="41AE3E2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65664D7E"/>
    <w:multiLevelType w:val="multilevel"/>
    <w:tmpl w:val="FDB4A3F4"/>
    <w:lvl w:ilvl="0">
      <w:start w:val="1"/>
      <w:numFmt w:val="decimal"/>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6F916267"/>
    <w:multiLevelType w:val="multilevel"/>
    <w:tmpl w:val="FDB4A3F4"/>
    <w:lvl w:ilvl="0">
      <w:start w:val="1"/>
      <w:numFmt w:val="decimal"/>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0"/>
  </w:num>
  <w:num w:numId="2">
    <w:abstractNumId w:val="7"/>
  </w:num>
  <w:num w:numId="3">
    <w:abstractNumId w:val="5"/>
  </w:num>
  <w:num w:numId="4">
    <w:abstractNumId w:val="2"/>
  </w:num>
  <w:num w:numId="5">
    <w:abstractNumId w:val="8"/>
  </w:num>
  <w:num w:numId="6">
    <w:abstractNumId w:val="6"/>
  </w:num>
  <w:num w:numId="7">
    <w:abstractNumId w:val="3"/>
  </w:num>
  <w:num w:numId="8">
    <w:abstractNumId w:val="0"/>
  </w:num>
  <w:num w:numId="9">
    <w:abstractNumId w:val="11"/>
  </w:num>
  <w:num w:numId="10">
    <w:abstractNumId w:val="4"/>
  </w:num>
  <w:num w:numId="11">
    <w:abstractNumId w:val="12"/>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B70"/>
    <w:rsid w:val="000102CA"/>
    <w:rsid w:val="000263F3"/>
    <w:rsid w:val="00027AC4"/>
    <w:rsid w:val="0003266E"/>
    <w:rsid w:val="00043737"/>
    <w:rsid w:val="000572E5"/>
    <w:rsid w:val="00097A7A"/>
    <w:rsid w:val="000A4B75"/>
    <w:rsid w:val="000E5CCF"/>
    <w:rsid w:val="000F226A"/>
    <w:rsid w:val="000F2B8F"/>
    <w:rsid w:val="001443BC"/>
    <w:rsid w:val="001450EB"/>
    <w:rsid w:val="00161188"/>
    <w:rsid w:val="0016617B"/>
    <w:rsid w:val="001D3351"/>
    <w:rsid w:val="001F1240"/>
    <w:rsid w:val="0020289E"/>
    <w:rsid w:val="002249A9"/>
    <w:rsid w:val="0023313F"/>
    <w:rsid w:val="00237600"/>
    <w:rsid w:val="002425FF"/>
    <w:rsid w:val="00252F27"/>
    <w:rsid w:val="00267040"/>
    <w:rsid w:val="002716DA"/>
    <w:rsid w:val="002A3292"/>
    <w:rsid w:val="002B0466"/>
    <w:rsid w:val="002C15EF"/>
    <w:rsid w:val="002D3F03"/>
    <w:rsid w:val="002F4C7A"/>
    <w:rsid w:val="00304105"/>
    <w:rsid w:val="00364850"/>
    <w:rsid w:val="003C6A3F"/>
    <w:rsid w:val="003D3468"/>
    <w:rsid w:val="003E4E19"/>
    <w:rsid w:val="00433B0D"/>
    <w:rsid w:val="004772FC"/>
    <w:rsid w:val="004B3932"/>
    <w:rsid w:val="004B6649"/>
    <w:rsid w:val="004C73EF"/>
    <w:rsid w:val="005047F1"/>
    <w:rsid w:val="00507146"/>
    <w:rsid w:val="00512B80"/>
    <w:rsid w:val="005258E3"/>
    <w:rsid w:val="0055148D"/>
    <w:rsid w:val="00584713"/>
    <w:rsid w:val="00586643"/>
    <w:rsid w:val="005921AB"/>
    <w:rsid w:val="00596A0F"/>
    <w:rsid w:val="005B2D43"/>
    <w:rsid w:val="005C1FB5"/>
    <w:rsid w:val="005C4D17"/>
    <w:rsid w:val="005E0C5E"/>
    <w:rsid w:val="00643FD9"/>
    <w:rsid w:val="0064793B"/>
    <w:rsid w:val="0065471A"/>
    <w:rsid w:val="00692B4D"/>
    <w:rsid w:val="006A0280"/>
    <w:rsid w:val="006F2CAA"/>
    <w:rsid w:val="00706EA9"/>
    <w:rsid w:val="00715C92"/>
    <w:rsid w:val="00730EC7"/>
    <w:rsid w:val="007A7166"/>
    <w:rsid w:val="007B61D4"/>
    <w:rsid w:val="007B7A5C"/>
    <w:rsid w:val="007D3C9A"/>
    <w:rsid w:val="007D5822"/>
    <w:rsid w:val="007F16A4"/>
    <w:rsid w:val="007F452C"/>
    <w:rsid w:val="0081462B"/>
    <w:rsid w:val="00822CF3"/>
    <w:rsid w:val="00830C7F"/>
    <w:rsid w:val="00857B63"/>
    <w:rsid w:val="008628AA"/>
    <w:rsid w:val="0086341C"/>
    <w:rsid w:val="00881A1A"/>
    <w:rsid w:val="0088387C"/>
    <w:rsid w:val="00890635"/>
    <w:rsid w:val="00893100"/>
    <w:rsid w:val="00893D33"/>
    <w:rsid w:val="008B0BE3"/>
    <w:rsid w:val="008B2E99"/>
    <w:rsid w:val="008C22C2"/>
    <w:rsid w:val="009059E4"/>
    <w:rsid w:val="00924F0A"/>
    <w:rsid w:val="00977B5F"/>
    <w:rsid w:val="00993146"/>
    <w:rsid w:val="00993DA9"/>
    <w:rsid w:val="009A5D3F"/>
    <w:rsid w:val="009D0508"/>
    <w:rsid w:val="009F3BA0"/>
    <w:rsid w:val="00A06DFF"/>
    <w:rsid w:val="00A35867"/>
    <w:rsid w:val="00A3651C"/>
    <w:rsid w:val="00A9353D"/>
    <w:rsid w:val="00A9736A"/>
    <w:rsid w:val="00AD48CD"/>
    <w:rsid w:val="00AD561C"/>
    <w:rsid w:val="00AE0B29"/>
    <w:rsid w:val="00AE19A6"/>
    <w:rsid w:val="00AF62F9"/>
    <w:rsid w:val="00B06192"/>
    <w:rsid w:val="00B074F6"/>
    <w:rsid w:val="00B161FC"/>
    <w:rsid w:val="00B169BF"/>
    <w:rsid w:val="00B25BAC"/>
    <w:rsid w:val="00B45BDC"/>
    <w:rsid w:val="00B5685D"/>
    <w:rsid w:val="00B615A0"/>
    <w:rsid w:val="00B6776B"/>
    <w:rsid w:val="00B72DAF"/>
    <w:rsid w:val="00B740F1"/>
    <w:rsid w:val="00B8585C"/>
    <w:rsid w:val="00BA3AE3"/>
    <w:rsid w:val="00BB2368"/>
    <w:rsid w:val="00BB42A0"/>
    <w:rsid w:val="00BC02BF"/>
    <w:rsid w:val="00BF7712"/>
    <w:rsid w:val="00C24612"/>
    <w:rsid w:val="00C2557D"/>
    <w:rsid w:val="00C41CF5"/>
    <w:rsid w:val="00C61CA7"/>
    <w:rsid w:val="00C86037"/>
    <w:rsid w:val="00CC5EB6"/>
    <w:rsid w:val="00CE133B"/>
    <w:rsid w:val="00CE4DA0"/>
    <w:rsid w:val="00CF5134"/>
    <w:rsid w:val="00D04C7B"/>
    <w:rsid w:val="00D163A0"/>
    <w:rsid w:val="00D16B28"/>
    <w:rsid w:val="00D2392E"/>
    <w:rsid w:val="00D3124C"/>
    <w:rsid w:val="00D34DF2"/>
    <w:rsid w:val="00D35386"/>
    <w:rsid w:val="00D46EBC"/>
    <w:rsid w:val="00D50163"/>
    <w:rsid w:val="00D56CD6"/>
    <w:rsid w:val="00D56DB1"/>
    <w:rsid w:val="00D574E8"/>
    <w:rsid w:val="00D653AE"/>
    <w:rsid w:val="00D8027B"/>
    <w:rsid w:val="00DA1B5D"/>
    <w:rsid w:val="00DB1868"/>
    <w:rsid w:val="00DD3093"/>
    <w:rsid w:val="00DE60ED"/>
    <w:rsid w:val="00DF17B1"/>
    <w:rsid w:val="00DF207B"/>
    <w:rsid w:val="00E04B2C"/>
    <w:rsid w:val="00E16994"/>
    <w:rsid w:val="00E3240D"/>
    <w:rsid w:val="00E4592D"/>
    <w:rsid w:val="00E46707"/>
    <w:rsid w:val="00E55D19"/>
    <w:rsid w:val="00E74DC3"/>
    <w:rsid w:val="00E87BCE"/>
    <w:rsid w:val="00EC11F6"/>
    <w:rsid w:val="00EC3287"/>
    <w:rsid w:val="00EE6D04"/>
    <w:rsid w:val="00F05447"/>
    <w:rsid w:val="00F06B70"/>
    <w:rsid w:val="00F12D63"/>
    <w:rsid w:val="00F273F8"/>
    <w:rsid w:val="00F27A82"/>
    <w:rsid w:val="00F42F3A"/>
    <w:rsid w:val="00F47681"/>
    <w:rsid w:val="00F47C44"/>
    <w:rsid w:val="00F60339"/>
    <w:rsid w:val="00F73535"/>
    <w:rsid w:val="00FA2765"/>
    <w:rsid w:val="00FC6DE5"/>
    <w:rsid w:val="00FC6FD5"/>
    <w:rsid w:val="00FD7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5BD59A4-793B-4EED-8A2D-A299548A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7B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7BCE"/>
    <w:pPr>
      <w:ind w:left="720"/>
      <w:contextualSpacing/>
    </w:pPr>
  </w:style>
  <w:style w:type="table" w:styleId="a4">
    <w:name w:val="Table Grid"/>
    <w:basedOn w:val="a1"/>
    <w:uiPriority w:val="59"/>
    <w:rsid w:val="00E87B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B16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7353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73535"/>
    <w:rPr>
      <w:rFonts w:ascii="Segoe UI" w:hAnsi="Segoe UI" w:cs="Segoe UI"/>
      <w:sz w:val="18"/>
      <w:szCs w:val="18"/>
    </w:rPr>
  </w:style>
  <w:style w:type="table" w:customStyle="1" w:styleId="2">
    <w:name w:val="Сетка таблицы2"/>
    <w:basedOn w:val="a1"/>
    <w:next w:val="a4"/>
    <w:uiPriority w:val="59"/>
    <w:rsid w:val="00857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7A087-BCCA-4901-9F3B-FD709470F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4565</Words>
  <Characters>26023</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BibikovAA</cp:lastModifiedBy>
  <cp:revision>8</cp:revision>
  <cp:lastPrinted>2021-07-29T03:45:00Z</cp:lastPrinted>
  <dcterms:created xsi:type="dcterms:W3CDTF">2020-09-02T00:37:00Z</dcterms:created>
  <dcterms:modified xsi:type="dcterms:W3CDTF">2021-08-10T03:14:00Z</dcterms:modified>
</cp:coreProperties>
</file>