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01994" w:rsidRPr="00001994" w:rsidTr="0083373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ПРИМОРСКОГО  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r>
              <w:t>П</w:t>
            </w:r>
            <w:r w:rsidR="00603E52">
              <w:t xml:space="preserve">  </w:t>
            </w:r>
            <w:r>
              <w:t>О</w:t>
            </w:r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D9548F">
        <w:tc>
          <w:tcPr>
            <w:tcW w:w="2835" w:type="dxa"/>
            <w:shd w:val="clear" w:color="auto" w:fill="auto"/>
          </w:tcPr>
          <w:p w:rsidR="00001994" w:rsidRPr="003007E9" w:rsidRDefault="003670F3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 октября 2021 года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shd w:val="clear" w:color="auto" w:fill="auto"/>
          </w:tcPr>
          <w:p w:rsidR="00001994" w:rsidRPr="003007E9" w:rsidRDefault="00367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609-па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CE47F9" w:rsidRPr="00583B98" w:rsidRDefault="00CE47F9" w:rsidP="00CE47F9">
      <w:pPr>
        <w:jc w:val="center"/>
        <w:rPr>
          <w:b/>
          <w:sz w:val="28"/>
          <w:szCs w:val="28"/>
        </w:rPr>
      </w:pPr>
      <w:r w:rsidRPr="00583B98">
        <w:rPr>
          <w:b/>
          <w:sz w:val="28"/>
          <w:szCs w:val="28"/>
        </w:rPr>
        <w:t xml:space="preserve">Об утверждении Программы (плана) </w:t>
      </w:r>
      <w:r w:rsidR="00670033" w:rsidRPr="00583B98">
        <w:rPr>
          <w:b/>
          <w:sz w:val="28"/>
          <w:szCs w:val="28"/>
        </w:rPr>
        <w:t>«П</w:t>
      </w:r>
      <w:r w:rsidRPr="00583B98">
        <w:rPr>
          <w:b/>
          <w:sz w:val="28"/>
          <w:szCs w:val="28"/>
        </w:rPr>
        <w:t xml:space="preserve">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b/>
          <w:sz w:val="28"/>
          <w:szCs w:val="28"/>
        </w:rPr>
        <w:t xml:space="preserve">межселенной </w:t>
      </w:r>
      <w:r w:rsidRPr="00583B98">
        <w:rPr>
          <w:b/>
          <w:sz w:val="28"/>
          <w:szCs w:val="28"/>
        </w:rPr>
        <w:t>территории Пожарского муниципального района</w:t>
      </w:r>
      <w:r w:rsidR="00583B98" w:rsidRPr="00583B98">
        <w:rPr>
          <w:b/>
          <w:sz w:val="28"/>
          <w:szCs w:val="28"/>
        </w:rPr>
        <w:t xml:space="preserve"> и территории сельских поселений, входящих в состав Пожарского муниципального района</w:t>
      </w:r>
      <w:r w:rsidRPr="00583B98">
        <w:rPr>
          <w:b/>
          <w:sz w:val="28"/>
          <w:szCs w:val="28"/>
        </w:rPr>
        <w:t xml:space="preserve"> на 2022 год</w:t>
      </w:r>
      <w:r w:rsidR="00670033" w:rsidRPr="00583B98">
        <w:rPr>
          <w:b/>
          <w:sz w:val="28"/>
          <w:szCs w:val="28"/>
        </w:rPr>
        <w:t>»</w:t>
      </w:r>
    </w:p>
    <w:p w:rsidR="00BA73B6" w:rsidRDefault="00BA73B6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2B1598" w:rsidRPr="00583B98" w:rsidRDefault="002B1598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BA73B6" w:rsidRPr="00583B98" w:rsidRDefault="00BA73B6" w:rsidP="00583B98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В соответствии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06 октября 2003 года № 131-ФЗ «Об общих принципах местного самоуправления в Российской Федерации», </w:t>
      </w:r>
      <w:r w:rsidR="00C50572" w:rsidRPr="00583B98">
        <w:rPr>
          <w:color w:val="000000"/>
          <w:sz w:val="28"/>
          <w:szCs w:val="28"/>
        </w:rPr>
        <w:t>постановлением</w:t>
      </w:r>
      <w:r w:rsidR="00C50572" w:rsidRPr="00583B98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583B98">
        <w:rPr>
          <w:sz w:val="28"/>
          <w:szCs w:val="28"/>
        </w:rPr>
        <w:t>нормативным правовым актом Думы Пожарского муниципального района от 31 августа 2021 года № 59-НПА «Об утверждении Положения о порядке осуществления муниципального земельного контроля за использованием земель, расположенных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района», утверждённый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администрация Пожарского муниципального района Приморского края</w:t>
      </w:r>
    </w:p>
    <w:p w:rsidR="00583B98" w:rsidRDefault="00583B98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446C19">
      <w:pPr>
        <w:spacing w:line="360" w:lineRule="auto"/>
        <w:jc w:val="both"/>
        <w:rPr>
          <w:sz w:val="28"/>
          <w:szCs w:val="28"/>
        </w:rPr>
      </w:pPr>
    </w:p>
    <w:p w:rsidR="008858BE" w:rsidRPr="00583B98" w:rsidRDefault="00481460" w:rsidP="00446C19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CE47F9">
      <w:pPr>
        <w:spacing w:line="360" w:lineRule="auto"/>
        <w:ind w:firstLine="851"/>
        <w:jc w:val="both"/>
        <w:rPr>
          <w:sz w:val="28"/>
          <w:szCs w:val="28"/>
        </w:rPr>
      </w:pPr>
    </w:p>
    <w:p w:rsidR="00481460" w:rsidRPr="00583B98" w:rsidRDefault="00481460" w:rsidP="00CE47F9">
      <w:pPr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1. Утвердить прилагаемую </w:t>
      </w:r>
      <w:r w:rsidR="00CE47F9" w:rsidRPr="00583B98">
        <w:rPr>
          <w:sz w:val="28"/>
          <w:szCs w:val="28"/>
        </w:rPr>
        <w:t xml:space="preserve">Программу (план) «Профилактика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sz w:val="28"/>
          <w:szCs w:val="28"/>
        </w:rPr>
        <w:t xml:space="preserve">межселенной территории Пожарского муниципального района и территории сельских поселений, входящих в состав Пожарского муниципального района </w:t>
      </w:r>
      <w:r w:rsidR="00CE47F9" w:rsidRPr="00583B98">
        <w:rPr>
          <w:sz w:val="28"/>
          <w:szCs w:val="28"/>
        </w:rPr>
        <w:t>на 2022 год»</w:t>
      </w:r>
      <w:r w:rsidRPr="00583B98">
        <w:rPr>
          <w:sz w:val="28"/>
          <w:szCs w:val="28"/>
        </w:rPr>
        <w:t>.</w:t>
      </w:r>
    </w:p>
    <w:p w:rsidR="00BA73B6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2. Признать утратившим силу следующие муниципальные правовые акты: </w:t>
      </w:r>
    </w:p>
    <w:p w:rsidR="00BA73B6" w:rsidRPr="00583B98" w:rsidRDefault="00BA73B6" w:rsidP="00BA73B6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- постановление администрации Пожарского муниципального района от 17 декабря 2020 года № 803-па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2021 год и плановый период на 2022 и 2023 годы»;</w:t>
      </w:r>
    </w:p>
    <w:p w:rsidR="00BA73B6" w:rsidRPr="00583B98" w:rsidRDefault="00BA73B6" w:rsidP="00BA73B6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- постановление администрации Пожарского муниципального района от 29 марта 2021 года № 157-па «О внесении изменений в постановление администрации Пожарского муниципального района Приморского края от 17 декабря 2020 года № 803-па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2021 год».</w:t>
      </w:r>
    </w:p>
    <w:p w:rsidR="00CD5B74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3</w:t>
      </w:r>
      <w:r w:rsidR="00481460" w:rsidRPr="00583B98">
        <w:rPr>
          <w:sz w:val="28"/>
          <w:szCs w:val="28"/>
        </w:rPr>
        <w:t xml:space="preserve">. </w:t>
      </w:r>
      <w:r w:rsidR="00A45BC1">
        <w:rPr>
          <w:sz w:val="28"/>
          <w:szCs w:val="28"/>
        </w:rPr>
        <w:t>Отраслевому (функциональному) о</w:t>
      </w:r>
      <w:r w:rsidR="00CD5B74" w:rsidRPr="00583B98">
        <w:rPr>
          <w:sz w:val="28"/>
          <w:szCs w:val="28"/>
        </w:rPr>
        <w:t>рган</w:t>
      </w:r>
      <w:r w:rsidR="00A45BC1">
        <w:rPr>
          <w:sz w:val="28"/>
          <w:szCs w:val="28"/>
        </w:rPr>
        <w:t>у</w:t>
      </w:r>
      <w:r w:rsidR="00CD5B74" w:rsidRPr="00583B98">
        <w:rPr>
          <w:sz w:val="28"/>
          <w:szCs w:val="28"/>
        </w:rPr>
        <w:t xml:space="preserve"> и должностным лицам администрации Пожарского муниципального района</w:t>
      </w:r>
      <w:r w:rsidR="0038490F" w:rsidRPr="00583B98">
        <w:rPr>
          <w:sz w:val="28"/>
          <w:szCs w:val="28"/>
        </w:rPr>
        <w:t xml:space="preserve"> Приморского края</w:t>
      </w:r>
      <w:r w:rsidR="00CD5B74" w:rsidRPr="00583B98">
        <w:rPr>
          <w:sz w:val="28"/>
          <w:szCs w:val="28"/>
        </w:rPr>
        <w:t>, уполномоченным на осуществление муниципального земельного контроля, обеспечить в пределах своей компетенции выполнение мероприятий Программы профилактики нарушений.</w:t>
      </w:r>
    </w:p>
    <w:p w:rsidR="00481460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4</w:t>
      </w:r>
      <w:r w:rsidR="00481460" w:rsidRPr="00583B98">
        <w:rPr>
          <w:sz w:val="28"/>
          <w:szCs w:val="28"/>
        </w:rPr>
        <w:t xml:space="preserve">. </w:t>
      </w:r>
      <w:r w:rsidR="0038490F" w:rsidRPr="00583B98">
        <w:rPr>
          <w:sz w:val="28"/>
          <w:szCs w:val="28"/>
        </w:rPr>
        <w:t>Общему о</w:t>
      </w:r>
      <w:r w:rsidR="00481460" w:rsidRPr="00583B98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</w:t>
      </w:r>
      <w:r w:rsidR="002A322B" w:rsidRPr="00583B98">
        <w:rPr>
          <w:sz w:val="28"/>
          <w:szCs w:val="28"/>
        </w:rPr>
        <w:t xml:space="preserve">опубликовать </w:t>
      </w:r>
      <w:r w:rsidR="00481460" w:rsidRPr="00583B98">
        <w:rPr>
          <w:sz w:val="28"/>
          <w:szCs w:val="28"/>
        </w:rPr>
        <w:t>в газете «Победа».</w:t>
      </w:r>
    </w:p>
    <w:p w:rsidR="003C6AB4" w:rsidRPr="00583B98" w:rsidRDefault="00BA73B6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5</w:t>
      </w:r>
      <w:r w:rsidR="003C6AB4" w:rsidRPr="00583B98">
        <w:rPr>
          <w:sz w:val="28"/>
          <w:szCs w:val="28"/>
        </w:rPr>
        <w:t xml:space="preserve">. Настоящее постановление вступает в силу с </w:t>
      </w:r>
      <w:r w:rsidR="000F7D27" w:rsidRPr="00583B98">
        <w:rPr>
          <w:sz w:val="28"/>
          <w:szCs w:val="28"/>
        </w:rPr>
        <w:t xml:space="preserve">момента </w:t>
      </w:r>
      <w:r w:rsidR="00922BC9" w:rsidRPr="00583B98">
        <w:rPr>
          <w:sz w:val="28"/>
          <w:szCs w:val="28"/>
        </w:rPr>
        <w:t xml:space="preserve">его </w:t>
      </w:r>
      <w:r w:rsidR="00446C19" w:rsidRPr="00583B98">
        <w:rPr>
          <w:sz w:val="28"/>
          <w:szCs w:val="28"/>
        </w:rPr>
        <w:t xml:space="preserve">официального </w:t>
      </w:r>
      <w:r w:rsidR="000F7D27" w:rsidRPr="00583B98">
        <w:rPr>
          <w:sz w:val="28"/>
          <w:szCs w:val="28"/>
        </w:rPr>
        <w:t>опубликования</w:t>
      </w:r>
      <w:r w:rsidR="003C6AB4" w:rsidRPr="00583B98">
        <w:rPr>
          <w:sz w:val="28"/>
          <w:szCs w:val="28"/>
        </w:rPr>
        <w:t>.</w:t>
      </w: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2B1598" w:rsidRDefault="002B1598" w:rsidP="00631C10">
      <w:pPr>
        <w:spacing w:line="360" w:lineRule="auto"/>
        <w:ind w:firstLine="709"/>
        <w:jc w:val="both"/>
        <w:rPr>
          <w:sz w:val="28"/>
          <w:szCs w:val="28"/>
        </w:rPr>
      </w:pPr>
    </w:p>
    <w:p w:rsidR="00631C10" w:rsidRPr="00583B98" w:rsidRDefault="00BA73B6" w:rsidP="00631C10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6</w:t>
      </w:r>
      <w:r w:rsidR="00631C10" w:rsidRPr="00583B98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38490F" w:rsidRPr="00583B98">
        <w:rPr>
          <w:sz w:val="28"/>
          <w:szCs w:val="28"/>
        </w:rPr>
        <w:t xml:space="preserve">первого </w:t>
      </w:r>
      <w:r w:rsidR="00631C10" w:rsidRPr="00583B98">
        <w:rPr>
          <w:sz w:val="28"/>
          <w:szCs w:val="28"/>
        </w:rPr>
        <w:t>заместителя главы администрации Пожарского муниципального района</w:t>
      </w:r>
      <w:r w:rsidR="00E05E85" w:rsidRPr="00583B98">
        <w:rPr>
          <w:sz w:val="28"/>
          <w:szCs w:val="28"/>
        </w:rPr>
        <w:t>.</w:t>
      </w:r>
    </w:p>
    <w:p w:rsidR="00583B98" w:rsidRDefault="00583B98" w:rsidP="00974EF3">
      <w:pPr>
        <w:spacing w:line="360" w:lineRule="auto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583B98" w:rsidRDefault="0051298A" w:rsidP="00974EF3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Глава</w:t>
      </w:r>
      <w:r w:rsidR="00491C6C" w:rsidRPr="00583B98">
        <w:rPr>
          <w:sz w:val="28"/>
          <w:szCs w:val="28"/>
        </w:rPr>
        <w:t xml:space="preserve"> П</w:t>
      </w:r>
      <w:r w:rsidR="007E2279" w:rsidRPr="00583B98">
        <w:rPr>
          <w:sz w:val="28"/>
          <w:szCs w:val="28"/>
        </w:rPr>
        <w:t xml:space="preserve">ожарского муниципального района                  </w:t>
      </w:r>
      <w:r w:rsidR="00491C6C" w:rsidRPr="00583B98">
        <w:rPr>
          <w:sz w:val="28"/>
          <w:szCs w:val="28"/>
        </w:rPr>
        <w:t xml:space="preserve">      </w:t>
      </w:r>
      <w:r w:rsidR="00583B98">
        <w:rPr>
          <w:sz w:val="28"/>
          <w:szCs w:val="28"/>
        </w:rPr>
        <w:t xml:space="preserve">       </w:t>
      </w:r>
      <w:r w:rsidR="00491C6C" w:rsidRPr="00583B98">
        <w:rPr>
          <w:sz w:val="28"/>
          <w:szCs w:val="28"/>
        </w:rPr>
        <w:t xml:space="preserve">    </w:t>
      </w:r>
      <w:r w:rsidR="003007E9" w:rsidRPr="00583B98">
        <w:rPr>
          <w:sz w:val="28"/>
          <w:szCs w:val="28"/>
        </w:rPr>
        <w:t xml:space="preserve">  </w:t>
      </w:r>
      <w:r w:rsidRPr="00583B98">
        <w:rPr>
          <w:sz w:val="28"/>
          <w:szCs w:val="28"/>
        </w:rPr>
        <w:t xml:space="preserve">      </w:t>
      </w:r>
      <w:r w:rsidR="003007E9" w:rsidRPr="00583B98">
        <w:rPr>
          <w:sz w:val="28"/>
          <w:szCs w:val="28"/>
        </w:rPr>
        <w:t xml:space="preserve"> </w:t>
      </w:r>
      <w:r w:rsidR="00BA73B6" w:rsidRPr="00583B98">
        <w:rPr>
          <w:sz w:val="28"/>
          <w:szCs w:val="28"/>
        </w:rPr>
        <w:t>В.М. Козак</w:t>
      </w: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F22F0C" w:rsidRPr="002E04D7" w:rsidTr="00225FC7">
        <w:tc>
          <w:tcPr>
            <w:tcW w:w="4390" w:type="dxa"/>
          </w:tcPr>
          <w:p w:rsidR="00F22F0C" w:rsidRPr="002E04D7" w:rsidRDefault="00F22F0C" w:rsidP="00225FC7">
            <w:pPr>
              <w:jc w:val="right"/>
            </w:pPr>
          </w:p>
        </w:tc>
        <w:tc>
          <w:tcPr>
            <w:tcW w:w="5103" w:type="dxa"/>
          </w:tcPr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F22F0C" w:rsidRPr="002E04D7" w:rsidRDefault="00583B98" w:rsidP="0022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 w:rsidR="00583B98"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22F0C" w:rsidRPr="002E04D7" w:rsidRDefault="00F22F0C" w:rsidP="003670F3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 xml:space="preserve">от </w:t>
            </w:r>
            <w:r w:rsidR="003670F3">
              <w:rPr>
                <w:sz w:val="28"/>
                <w:szCs w:val="28"/>
              </w:rPr>
              <w:t>08 октября 2021</w:t>
            </w:r>
            <w:r w:rsidRPr="002E04D7">
              <w:rPr>
                <w:sz w:val="28"/>
                <w:szCs w:val="28"/>
              </w:rPr>
              <w:t xml:space="preserve"> года № </w:t>
            </w:r>
            <w:r w:rsidR="003670F3">
              <w:rPr>
                <w:sz w:val="28"/>
                <w:szCs w:val="28"/>
              </w:rPr>
              <w:t xml:space="preserve">609 </w:t>
            </w:r>
            <w:r w:rsidRPr="002E04D7">
              <w:rPr>
                <w:sz w:val="28"/>
                <w:szCs w:val="28"/>
              </w:rPr>
              <w:t>- па</w:t>
            </w:r>
          </w:p>
        </w:tc>
      </w:tr>
    </w:tbl>
    <w:p w:rsidR="00F22F0C" w:rsidRDefault="00F22F0C" w:rsidP="00F22F0C">
      <w:pPr>
        <w:contextualSpacing/>
        <w:jc w:val="center"/>
        <w:rPr>
          <w:b/>
          <w:sz w:val="28"/>
          <w:szCs w:val="28"/>
        </w:rPr>
      </w:pPr>
    </w:p>
    <w:p w:rsidR="00CE47F9" w:rsidRPr="00D22180" w:rsidRDefault="00CE47F9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D22180">
        <w:rPr>
          <w:b/>
          <w:sz w:val="28"/>
          <w:szCs w:val="28"/>
        </w:rPr>
        <w:t>ПРОГРАММА (ПЛАН)</w:t>
      </w:r>
    </w:p>
    <w:p w:rsidR="00CE47F9" w:rsidRPr="00D22180" w:rsidRDefault="00670033" w:rsidP="00CE47F9">
      <w:pPr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</w:t>
      </w:r>
      <w:r w:rsidR="00CE47F9" w:rsidRPr="00D22180">
        <w:rPr>
          <w:b/>
          <w:sz w:val="28"/>
          <w:szCs w:val="28"/>
        </w:rPr>
        <w:t>рофилактик</w:t>
      </w:r>
      <w:r>
        <w:rPr>
          <w:b/>
          <w:sz w:val="28"/>
          <w:szCs w:val="28"/>
        </w:rPr>
        <w:t>а</w:t>
      </w:r>
      <w:r w:rsidR="00CE47F9" w:rsidRPr="00D22180">
        <w:rPr>
          <w:b/>
          <w:sz w:val="28"/>
          <w:szCs w:val="28"/>
        </w:rPr>
        <w:t xml:space="preserve"> рисков причинения вреда (ущерба) охраняемым законом ценностям по муниципальному земельному контролю </w:t>
      </w:r>
      <w:r w:rsidR="00583B98">
        <w:rPr>
          <w:b/>
        </w:rPr>
        <w:t>на межселенной территории Пожарского муниципального района и территории сельских поселений, входящих в состав Пожарского муниципального района</w:t>
      </w:r>
      <w:r w:rsidR="00583B98" w:rsidRPr="00D22180">
        <w:rPr>
          <w:b/>
          <w:sz w:val="28"/>
          <w:szCs w:val="28"/>
        </w:rPr>
        <w:t xml:space="preserve"> </w:t>
      </w:r>
      <w:r w:rsidR="00CE47F9" w:rsidRPr="00D22180">
        <w:rPr>
          <w:b/>
          <w:sz w:val="28"/>
          <w:szCs w:val="28"/>
        </w:rPr>
        <w:t>на 2022 год</w:t>
      </w:r>
      <w:r w:rsidR="00A45BC1">
        <w:rPr>
          <w:b/>
          <w:sz w:val="28"/>
          <w:szCs w:val="28"/>
        </w:rPr>
        <w:t>»</w:t>
      </w:r>
    </w:p>
    <w:p w:rsidR="00CE47F9" w:rsidRDefault="00CE47F9" w:rsidP="00CE47F9">
      <w:pPr>
        <w:autoSpaceDN w:val="0"/>
        <w:jc w:val="center"/>
        <w:textAlignment w:val="baseline"/>
        <w:rPr>
          <w:b/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2180" w:rsidRP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22180">
        <w:rPr>
          <w:sz w:val="28"/>
          <w:szCs w:val="28"/>
        </w:rPr>
        <w:t>Настоящая программа разработана в соответствии со</w:t>
      </w:r>
      <w:r w:rsidRPr="00D22180">
        <w:rPr>
          <w:color w:val="0000FF"/>
          <w:sz w:val="28"/>
          <w:szCs w:val="28"/>
        </w:rPr>
        <w:t xml:space="preserve"> </w:t>
      </w:r>
      <w:r w:rsidRPr="00D22180">
        <w:rPr>
          <w:color w:val="000000"/>
          <w:sz w:val="28"/>
          <w:szCs w:val="28"/>
        </w:rPr>
        <w:t>статьей 44</w:t>
      </w:r>
      <w:r w:rsidRPr="00D22180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D22180">
        <w:rPr>
          <w:color w:val="000000"/>
          <w:sz w:val="28"/>
          <w:szCs w:val="28"/>
        </w:rPr>
        <w:t>постановлением</w:t>
      </w:r>
      <w:r w:rsidRPr="00D22180">
        <w:rPr>
          <w:sz w:val="28"/>
          <w:szCs w:val="28"/>
        </w:rPr>
        <w:t xml:space="preserve"> Правительства Российской Федерации от 25 июня 2021 года </w:t>
      </w:r>
      <w:r w:rsidR="00C50572">
        <w:rPr>
          <w:sz w:val="28"/>
          <w:szCs w:val="28"/>
        </w:rPr>
        <w:t xml:space="preserve">       </w:t>
      </w:r>
      <w:r w:rsidRPr="00D22180">
        <w:rPr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</w:p>
    <w:p w:rsidR="00D22180" w:rsidRPr="00D22180" w:rsidRDefault="00D22180" w:rsidP="00C50572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2180">
        <w:rPr>
          <w:rFonts w:ascii="Times New Roman" w:hAnsi="Times New Roman"/>
          <w:sz w:val="28"/>
          <w:szCs w:val="28"/>
        </w:rPr>
        <w:t>В связи с вступлением в законную силу Положения о порядке осуществления муниципального земельного контроля за использованием земель, расположенных на межселенной территории Пожарского муниципального района, а также в отношении земель, расположенных в границах сельских поселений, входящих в состав Пожарского муниципального района, утвержденным нормативным правовым актом Думы Пожарского муниципального района от 31 августа 2021 года № 59-НПА в целях предупреждения возможного нарушения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земельного законодательства и снижения рисков причинения ущерба охраняемым законом ценностям.</w:t>
      </w:r>
    </w:p>
    <w:p w:rsidR="00D22180" w:rsidRPr="00D22180" w:rsidRDefault="00D22180" w:rsidP="00C50572">
      <w:pPr>
        <w:spacing w:line="360" w:lineRule="auto"/>
        <w:ind w:firstLine="708"/>
        <w:jc w:val="both"/>
        <w:rPr>
          <w:sz w:val="28"/>
          <w:szCs w:val="28"/>
        </w:rPr>
      </w:pPr>
      <w:r w:rsidRPr="00D22180">
        <w:rPr>
          <w:color w:val="000000"/>
          <w:sz w:val="28"/>
          <w:szCs w:val="28"/>
          <w:lang w:bidi="ru-RU"/>
        </w:rPr>
        <w:t>Профилактика (далее –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 земельного законодательства в отношении объектов земельных отношений.</w:t>
      </w:r>
    </w:p>
    <w:p w:rsidR="00D22180" w:rsidRP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bookmarkStart w:id="0" w:name="Par175"/>
      <w:bookmarkEnd w:id="0"/>
      <w:r w:rsidRPr="00D22180">
        <w:rPr>
          <w:b/>
          <w:bCs/>
          <w:sz w:val="28"/>
          <w:szCs w:val="28"/>
        </w:rPr>
        <w:t>Раздел 2. Цели и задачи реализации программы профилактики рисков причинения вреда</w:t>
      </w:r>
    </w:p>
    <w:p w:rsidR="00D22180" w:rsidRPr="00D22180" w:rsidRDefault="00670033" w:rsidP="0067003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2.1. </w:t>
      </w:r>
      <w:r w:rsidR="00D22180" w:rsidRPr="00D22180">
        <w:rPr>
          <w:b/>
          <w:bCs/>
          <w:sz w:val="28"/>
          <w:szCs w:val="28"/>
        </w:rPr>
        <w:t>Основными целями Программы профилактики являются: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22180" w:rsidRPr="00D22180">
        <w:rPr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D22180" w:rsidRPr="00D22180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D22180" w:rsidRPr="00D22180">
        <w:rPr>
          <w:bCs/>
          <w:sz w:val="28"/>
          <w:szCs w:val="28"/>
        </w:rPr>
        <w:t xml:space="preserve"> </w:t>
      </w:r>
    </w:p>
    <w:p w:rsidR="00D22180" w:rsidRPr="00D22180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D22180" w:rsidRPr="00D22180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22180" w:rsidRPr="00D22180" w:rsidRDefault="00670033" w:rsidP="00670033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</w:t>
      </w:r>
      <w:r w:rsidR="00D22180" w:rsidRPr="00D22180">
        <w:rPr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2.2.1. </w:t>
      </w:r>
      <w:r w:rsidR="00D22180" w:rsidRPr="00670033">
        <w:rPr>
          <w:rFonts w:ascii="Times New Roman" w:hAnsi="Times New Roman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2.2.2. </w:t>
      </w:r>
      <w:r w:rsidR="00D22180" w:rsidRPr="00670033">
        <w:rPr>
          <w:rFonts w:ascii="Times New Roman" w:hAnsi="Times New Roman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2.2.3. </w:t>
      </w:r>
      <w:r w:rsidR="00D22180" w:rsidRPr="00670033">
        <w:rPr>
          <w:rFonts w:ascii="Times New Roman" w:hAnsi="Times New Roman"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D22180" w:rsidRPr="00670033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0033">
        <w:rPr>
          <w:rFonts w:ascii="Times New Roman" w:hAnsi="Times New Roman"/>
          <w:sz w:val="28"/>
          <w:szCs w:val="28"/>
        </w:rPr>
        <w:t xml:space="preserve">2.2.4. </w:t>
      </w:r>
      <w:r w:rsidR="00D22180" w:rsidRPr="00670033">
        <w:rPr>
          <w:rFonts w:ascii="Times New Roman" w:hAnsi="Times New Roman"/>
          <w:sz w:val="28"/>
          <w:szCs w:val="28"/>
        </w:rPr>
        <w:t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D22180" w:rsidRDefault="00D2218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7E4960" w:rsidRPr="00D22180" w:rsidRDefault="007E496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05"/>
        <w:gridCol w:w="1986"/>
        <w:gridCol w:w="3544"/>
      </w:tblGrid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№ п/п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1.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Информирование контролируемых и иных лиц заинтересованных лиц по вопросам соблюдения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2.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Предостережение о недопустимости нарушения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D22180" w:rsidRPr="00D22180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 xml:space="preserve">3.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Консультирование:</w:t>
            </w:r>
          </w:p>
          <w:p w:rsidR="00D22180" w:rsidRPr="00D22180" w:rsidRDefault="00D22180" w:rsidP="00A45BC1">
            <w:pPr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>Инспекторы осуществляют консультирование контролируемых лиц и их представителей:</w:t>
            </w:r>
          </w:p>
          <w:p w:rsidR="00D22180" w:rsidRPr="00D22180" w:rsidRDefault="00D22180" w:rsidP="00A45BC1">
            <w:pPr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D22180" w:rsidRPr="00D22180" w:rsidRDefault="00D22180" w:rsidP="00A45BC1">
            <w:pPr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2) посредством размещения на официальном сайте администрации Пожарского  муниципального района Приморского края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D22180" w:rsidRPr="00D22180" w:rsidRDefault="00D22180" w:rsidP="00A45BC1">
            <w:pPr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2.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>Индивидуальное консультирование на личном приеме каждого заявителя.</w:t>
            </w:r>
          </w:p>
          <w:p w:rsidR="00D22180" w:rsidRPr="00D22180" w:rsidRDefault="00D22180" w:rsidP="00A45BC1">
            <w:pPr>
              <w:pStyle w:val="ConsPlusNormal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3.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>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D22180" w:rsidRPr="00D22180" w:rsidRDefault="00D22180" w:rsidP="00A45BC1">
            <w:pPr>
              <w:pStyle w:val="ConsPlusNormal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4.</w:t>
            </w:r>
            <w:r w:rsidR="00A45BC1">
              <w:rPr>
                <w:sz w:val="28"/>
                <w:szCs w:val="28"/>
              </w:rPr>
              <w:t xml:space="preserve"> </w:t>
            </w:r>
            <w:r w:rsidRPr="00D22180">
              <w:rPr>
                <w:sz w:val="28"/>
                <w:szCs w:val="28"/>
              </w:rPr>
              <w:t xml:space="preserve">Контролируемое лицо вправе направить запрос о предоставлении письменного ответа в сроки, установленные Федеральным </w:t>
            </w:r>
            <w:hyperlink r:id="rId6" w:history="1">
              <w:r w:rsidRPr="00D22180">
                <w:rPr>
                  <w:sz w:val="28"/>
                  <w:szCs w:val="28"/>
                </w:rPr>
                <w:t>законом</w:t>
              </w:r>
            </w:hyperlink>
            <w:r w:rsidRPr="00D22180">
              <w:rPr>
                <w:sz w:val="28"/>
                <w:szCs w:val="28"/>
              </w:rPr>
              <w:t xml:space="preserve"> от 02.05.2006 № 59-ФЗ «О порядке рассмотрения обращений граждан Российской Федерации».</w:t>
            </w:r>
          </w:p>
          <w:p w:rsidR="00D22180" w:rsidRPr="00D22180" w:rsidRDefault="00D22180" w:rsidP="00D22180">
            <w:pPr>
              <w:pStyle w:val="ConsPlusNormal"/>
              <w:ind w:firstLine="709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D22180" w:rsidRDefault="00D22180" w:rsidP="00D22180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22180">
              <w:rPr>
                <w:rStyle w:val="285pt"/>
                <w:rFonts w:eastAsia="Calibri"/>
                <w:sz w:val="28"/>
                <w:szCs w:val="28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</w:tbl>
    <w:p w:rsidR="00D22180" w:rsidRPr="00D22180" w:rsidRDefault="00D22180" w:rsidP="00D22180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D22180" w:rsidRPr="00D22180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D22180">
        <w:rPr>
          <w:b/>
          <w:bCs/>
          <w:sz w:val="28"/>
          <w:szCs w:val="28"/>
        </w:rPr>
        <w:t>Раздел 4. Показатели результативности и эффективности программы профилактики рисков причинения вреда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Величина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100 %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D22180" w:rsidRPr="00D22180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D22180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22180">
              <w:rPr>
                <w:sz w:val="28"/>
                <w:szCs w:val="28"/>
              </w:rPr>
              <w:t>не менее 1 мероприятий, проведенных контрольным (надзорным) органом</w:t>
            </w:r>
          </w:p>
        </w:tc>
      </w:tr>
    </w:tbl>
    <w:p w:rsidR="00D22180" w:rsidRPr="00D22180" w:rsidRDefault="00D22180" w:rsidP="00D221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sectPr w:rsidR="00D22180" w:rsidRPr="00D22180" w:rsidSect="00583B98">
      <w:pgSz w:w="11906" w:h="16838"/>
      <w:pgMar w:top="284" w:right="566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1994"/>
    <w:rsid w:val="000046D9"/>
    <w:rsid w:val="00040995"/>
    <w:rsid w:val="00056016"/>
    <w:rsid w:val="000C2E7C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670F3"/>
    <w:rsid w:val="00382A72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D5C5F"/>
    <w:rsid w:val="0050198B"/>
    <w:rsid w:val="0051298A"/>
    <w:rsid w:val="00526839"/>
    <w:rsid w:val="00557847"/>
    <w:rsid w:val="00570570"/>
    <w:rsid w:val="00583B98"/>
    <w:rsid w:val="005910AE"/>
    <w:rsid w:val="005C51A8"/>
    <w:rsid w:val="005F06A1"/>
    <w:rsid w:val="00603E52"/>
    <w:rsid w:val="00631C10"/>
    <w:rsid w:val="00670033"/>
    <w:rsid w:val="006C6DA5"/>
    <w:rsid w:val="006E58E2"/>
    <w:rsid w:val="00736F7D"/>
    <w:rsid w:val="0077338C"/>
    <w:rsid w:val="00777F06"/>
    <w:rsid w:val="007B0014"/>
    <w:rsid w:val="007B2C5D"/>
    <w:rsid w:val="007B326E"/>
    <w:rsid w:val="007C31AE"/>
    <w:rsid w:val="007E2279"/>
    <w:rsid w:val="007E4960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45BC1"/>
    <w:rsid w:val="00A530B4"/>
    <w:rsid w:val="00A53C9D"/>
    <w:rsid w:val="00A673B6"/>
    <w:rsid w:val="00A713A7"/>
    <w:rsid w:val="00A81A92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80554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73DE"/>
    <w:rsid w:val="00D11FD4"/>
    <w:rsid w:val="00D22180"/>
    <w:rsid w:val="00D32C8B"/>
    <w:rsid w:val="00D3578B"/>
    <w:rsid w:val="00D46B96"/>
    <w:rsid w:val="00D51A6A"/>
    <w:rsid w:val="00D9415B"/>
    <w:rsid w:val="00D9548F"/>
    <w:rsid w:val="00DB1F54"/>
    <w:rsid w:val="00E026D6"/>
    <w:rsid w:val="00E05E85"/>
    <w:rsid w:val="00E32EF2"/>
    <w:rsid w:val="00E33562"/>
    <w:rsid w:val="00E465D3"/>
    <w:rsid w:val="00E60724"/>
    <w:rsid w:val="00E8300C"/>
    <w:rsid w:val="00EA422E"/>
    <w:rsid w:val="00EB7491"/>
    <w:rsid w:val="00ED2A7B"/>
    <w:rsid w:val="00EE315C"/>
    <w:rsid w:val="00F02B1F"/>
    <w:rsid w:val="00F22F0C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6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STUDIO</cp:lastModifiedBy>
  <cp:revision>2</cp:revision>
  <cp:lastPrinted>2021-10-05T00:30:00Z</cp:lastPrinted>
  <dcterms:created xsi:type="dcterms:W3CDTF">2021-11-08T06:00:00Z</dcterms:created>
  <dcterms:modified xsi:type="dcterms:W3CDTF">2021-11-08T06:00:00Z</dcterms:modified>
</cp:coreProperties>
</file>