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570" w:type="dxa"/>
        <w:tblInd w:w="108" w:type="dxa"/>
        <w:tblLayout w:type="fixed"/>
        <w:tblLook w:val="01E0" w:firstRow="1" w:lastRow="1" w:firstColumn="1" w:lastColumn="1" w:noHBand="0" w:noVBand="0"/>
      </w:tblPr>
      <w:tblGrid>
        <w:gridCol w:w="2816"/>
        <w:gridCol w:w="4135"/>
        <w:gridCol w:w="1617"/>
        <w:gridCol w:w="1002"/>
      </w:tblGrid>
      <w:tr w:rsidR="001605BE" w:rsidTr="00F77641">
        <w:trPr>
          <w:trHeight w:val="1258"/>
        </w:trPr>
        <w:tc>
          <w:tcPr>
            <w:tcW w:w="9570" w:type="dxa"/>
            <w:gridSpan w:val="4"/>
            <w:hideMark/>
          </w:tcPr>
          <w:p w:rsidR="001605BE" w:rsidRDefault="001605BE">
            <w:pPr>
              <w:jc w:val="center"/>
            </w:pPr>
            <w:r>
              <w:rPr>
                <w:noProof/>
              </w:rPr>
              <w:drawing>
                <wp:anchor distT="0" distB="0" distL="114300" distR="114300" simplePos="0" relativeHeight="251658240" behindDoc="1" locked="0" layoutInCell="1" allowOverlap="1">
                  <wp:simplePos x="0" y="0"/>
                  <wp:positionH relativeFrom="column">
                    <wp:posOffset>2697480</wp:posOffset>
                  </wp:positionH>
                  <wp:positionV relativeFrom="paragraph">
                    <wp:posOffset>635</wp:posOffset>
                  </wp:positionV>
                  <wp:extent cx="621030" cy="769620"/>
                  <wp:effectExtent l="0" t="0" r="7620" b="0"/>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clrChange>
                              <a:clrFrom>
                                <a:srgbClr val="0000CC"/>
                              </a:clrFrom>
                              <a:clrTo>
                                <a:srgbClr val="0000CC">
                                  <a:alpha val="0"/>
                                </a:srgbClr>
                              </a:clrTo>
                            </a:clrChange>
                            <a:lum bright="12000" contrast="-12000"/>
                            <a:extLst>
                              <a:ext uri="{28A0092B-C50C-407E-A947-70E740481C1C}">
                                <a14:useLocalDpi xmlns:a14="http://schemas.microsoft.com/office/drawing/2010/main" val="0"/>
                              </a:ext>
                            </a:extLst>
                          </a:blip>
                          <a:srcRect/>
                          <a:stretch>
                            <a:fillRect/>
                          </a:stretch>
                        </pic:blipFill>
                        <pic:spPr bwMode="auto">
                          <a:xfrm>
                            <a:off x="0" y="0"/>
                            <a:ext cx="621030" cy="769620"/>
                          </a:xfrm>
                          <a:prstGeom prst="rect">
                            <a:avLst/>
                          </a:prstGeom>
                          <a:solidFill>
                            <a:srgbClr val="00CCFF"/>
                          </a:solidFill>
                        </pic:spPr>
                      </pic:pic>
                    </a:graphicData>
                  </a:graphic>
                  <wp14:sizeRelH relativeFrom="page">
                    <wp14:pctWidth>0</wp14:pctWidth>
                  </wp14:sizeRelH>
                  <wp14:sizeRelV relativeFrom="page">
                    <wp14:pctHeight>0</wp14:pctHeight>
                  </wp14:sizeRelV>
                </wp:anchor>
              </w:drawing>
            </w:r>
          </w:p>
        </w:tc>
      </w:tr>
      <w:tr w:rsidR="001605BE" w:rsidTr="00F77641">
        <w:tc>
          <w:tcPr>
            <w:tcW w:w="9570" w:type="dxa"/>
            <w:gridSpan w:val="4"/>
          </w:tcPr>
          <w:p w:rsidR="001605BE" w:rsidRDefault="001605BE">
            <w:pPr>
              <w:jc w:val="center"/>
              <w:rPr>
                <w:b/>
                <w:bCs/>
                <w:sz w:val="32"/>
                <w:szCs w:val="32"/>
              </w:rPr>
            </w:pPr>
            <w:r>
              <w:rPr>
                <w:b/>
                <w:bCs/>
                <w:sz w:val="32"/>
                <w:szCs w:val="32"/>
              </w:rPr>
              <w:t>А Д М И Н И С Т Р А Ц И Я</w:t>
            </w:r>
          </w:p>
          <w:p w:rsidR="001605BE" w:rsidRDefault="001605BE">
            <w:pPr>
              <w:jc w:val="center"/>
              <w:rPr>
                <w:b/>
                <w:bCs/>
                <w:sz w:val="32"/>
                <w:szCs w:val="32"/>
              </w:rPr>
            </w:pPr>
            <w:r>
              <w:rPr>
                <w:b/>
                <w:bCs/>
                <w:sz w:val="32"/>
                <w:szCs w:val="32"/>
              </w:rPr>
              <w:t>ПОЖАРСКОГО МУНИЦИПАЛЬНОГО РАЙОНА</w:t>
            </w:r>
          </w:p>
          <w:p w:rsidR="001605BE" w:rsidRDefault="001605BE">
            <w:pPr>
              <w:jc w:val="center"/>
              <w:rPr>
                <w:b/>
                <w:bCs/>
                <w:sz w:val="32"/>
                <w:szCs w:val="32"/>
              </w:rPr>
            </w:pPr>
            <w:r>
              <w:rPr>
                <w:b/>
                <w:bCs/>
                <w:sz w:val="32"/>
                <w:szCs w:val="32"/>
              </w:rPr>
              <w:t>ПРИМОРСКОГО КРАЯ</w:t>
            </w:r>
          </w:p>
          <w:p w:rsidR="001605BE" w:rsidRDefault="001605BE">
            <w:pPr>
              <w:spacing w:line="360" w:lineRule="auto"/>
              <w:jc w:val="center"/>
              <w:rPr>
                <w:sz w:val="26"/>
                <w:szCs w:val="26"/>
              </w:rPr>
            </w:pPr>
          </w:p>
        </w:tc>
      </w:tr>
      <w:tr w:rsidR="001605BE" w:rsidTr="00F77641">
        <w:tc>
          <w:tcPr>
            <w:tcW w:w="9570" w:type="dxa"/>
            <w:gridSpan w:val="4"/>
          </w:tcPr>
          <w:p w:rsidR="001605BE" w:rsidRDefault="001605BE">
            <w:pPr>
              <w:jc w:val="center"/>
            </w:pPr>
            <w:r>
              <w:t>П  О  С  Т  А  Н  О  В  Л  Е  Н  И  Е</w:t>
            </w:r>
          </w:p>
          <w:p w:rsidR="001605BE" w:rsidRDefault="001605BE"/>
        </w:tc>
      </w:tr>
      <w:tr w:rsidR="001605BE" w:rsidTr="00F77641">
        <w:tc>
          <w:tcPr>
            <w:tcW w:w="2816" w:type="dxa"/>
            <w:tcBorders>
              <w:top w:val="nil"/>
              <w:left w:val="nil"/>
              <w:bottom w:val="single" w:sz="4" w:space="0" w:color="auto"/>
              <w:right w:val="nil"/>
            </w:tcBorders>
          </w:tcPr>
          <w:p w:rsidR="001605BE" w:rsidRDefault="00FE3C32">
            <w:r>
              <w:t>26 января 2022 года</w:t>
            </w:r>
          </w:p>
        </w:tc>
        <w:tc>
          <w:tcPr>
            <w:tcW w:w="4135" w:type="dxa"/>
            <w:hideMark/>
          </w:tcPr>
          <w:p w:rsidR="001605BE" w:rsidRDefault="001605BE">
            <w:pPr>
              <w:jc w:val="center"/>
              <w:rPr>
                <w:b/>
                <w:bCs/>
                <w:sz w:val="21"/>
                <w:szCs w:val="21"/>
              </w:rPr>
            </w:pPr>
            <w:r>
              <w:rPr>
                <w:b/>
                <w:bCs/>
                <w:sz w:val="21"/>
                <w:szCs w:val="21"/>
              </w:rPr>
              <w:t>пгт Лучегорск</w:t>
            </w:r>
          </w:p>
        </w:tc>
        <w:tc>
          <w:tcPr>
            <w:tcW w:w="1617" w:type="dxa"/>
            <w:hideMark/>
          </w:tcPr>
          <w:p w:rsidR="001605BE" w:rsidRDefault="001605BE">
            <w:pPr>
              <w:jc w:val="right"/>
              <w:rPr>
                <w:b/>
                <w:bCs/>
                <w:sz w:val="24"/>
                <w:szCs w:val="24"/>
              </w:rPr>
            </w:pPr>
            <w:r>
              <w:rPr>
                <w:b/>
                <w:bCs/>
                <w:sz w:val="24"/>
                <w:szCs w:val="24"/>
              </w:rPr>
              <w:t>№</w:t>
            </w:r>
          </w:p>
        </w:tc>
        <w:tc>
          <w:tcPr>
            <w:tcW w:w="1002" w:type="dxa"/>
            <w:tcBorders>
              <w:top w:val="nil"/>
              <w:left w:val="nil"/>
              <w:bottom w:val="single" w:sz="4" w:space="0" w:color="auto"/>
              <w:right w:val="nil"/>
            </w:tcBorders>
          </w:tcPr>
          <w:p w:rsidR="001605BE" w:rsidRDefault="00FE3C32">
            <w:pPr>
              <w:rPr>
                <w:sz w:val="26"/>
                <w:szCs w:val="26"/>
              </w:rPr>
            </w:pPr>
            <w:r>
              <w:rPr>
                <w:sz w:val="26"/>
                <w:szCs w:val="26"/>
              </w:rPr>
              <w:t>32-па</w:t>
            </w:r>
          </w:p>
        </w:tc>
      </w:tr>
    </w:tbl>
    <w:p w:rsidR="001605BE" w:rsidRDefault="001605BE" w:rsidP="001605BE">
      <w:pPr>
        <w:rPr>
          <w:sz w:val="26"/>
          <w:szCs w:val="26"/>
        </w:rPr>
      </w:pPr>
    </w:p>
    <w:p w:rsidR="001605BE" w:rsidRDefault="001605BE" w:rsidP="001605BE">
      <w:pPr>
        <w:widowControl/>
        <w:rPr>
          <w:b/>
          <w:sz w:val="28"/>
          <w:szCs w:val="28"/>
        </w:rPr>
      </w:pPr>
    </w:p>
    <w:p w:rsidR="00EC6390" w:rsidRDefault="00AC2A44">
      <w:pPr>
        <w:jc w:val="center"/>
        <w:outlineLvl w:val="0"/>
        <w:rPr>
          <w:b/>
          <w:bCs/>
          <w:color w:val="333300"/>
          <w:kern w:val="2"/>
          <w:sz w:val="28"/>
          <w:szCs w:val="28"/>
        </w:rPr>
      </w:pPr>
      <w:r>
        <w:rPr>
          <w:b/>
          <w:sz w:val="28"/>
          <w:szCs w:val="28"/>
        </w:rPr>
        <w:t>Об  утверждении П</w:t>
      </w:r>
      <w:r>
        <w:rPr>
          <w:b/>
          <w:bCs/>
          <w:color w:val="333300"/>
          <w:kern w:val="2"/>
          <w:sz w:val="28"/>
          <w:szCs w:val="28"/>
        </w:rPr>
        <w:t>орядка использования архивных документов</w:t>
      </w:r>
    </w:p>
    <w:p w:rsidR="00EC6390" w:rsidRDefault="00AC2A44">
      <w:pPr>
        <w:jc w:val="center"/>
        <w:outlineLvl w:val="0"/>
        <w:rPr>
          <w:b/>
          <w:bCs/>
          <w:color w:val="333300"/>
          <w:kern w:val="2"/>
          <w:sz w:val="28"/>
          <w:szCs w:val="28"/>
        </w:rPr>
      </w:pPr>
      <w:r>
        <w:rPr>
          <w:b/>
          <w:bCs/>
          <w:color w:val="333300"/>
          <w:kern w:val="2"/>
          <w:sz w:val="28"/>
          <w:szCs w:val="28"/>
        </w:rPr>
        <w:t>в архивном отделе администрации Пожарского муниципального района</w:t>
      </w:r>
      <w:r w:rsidR="00D976E4">
        <w:rPr>
          <w:b/>
          <w:bCs/>
          <w:color w:val="333300"/>
          <w:kern w:val="2"/>
          <w:sz w:val="28"/>
          <w:szCs w:val="28"/>
        </w:rPr>
        <w:t xml:space="preserve"> Приморского края</w:t>
      </w:r>
    </w:p>
    <w:p w:rsidR="00EC6390" w:rsidRDefault="00EC6390">
      <w:pPr>
        <w:spacing w:line="360" w:lineRule="auto"/>
        <w:ind w:firstLine="567"/>
        <w:jc w:val="both"/>
        <w:rPr>
          <w:sz w:val="28"/>
          <w:szCs w:val="28"/>
        </w:rPr>
      </w:pPr>
    </w:p>
    <w:p w:rsidR="00EC6390" w:rsidRDefault="00AC2A44">
      <w:pPr>
        <w:spacing w:line="360" w:lineRule="auto"/>
        <w:ind w:firstLine="708"/>
        <w:jc w:val="both"/>
        <w:rPr>
          <w:sz w:val="28"/>
          <w:szCs w:val="28"/>
        </w:rPr>
      </w:pPr>
      <w:r>
        <w:rPr>
          <w:sz w:val="28"/>
          <w:szCs w:val="28"/>
        </w:rPr>
        <w:t>В целях приведения муниципального правового акта в соответствии с действующим законодательством, на основании  приказа Федерального архивного агентства от 09 июня 2021 года № 51 «О внесении изменений в Порядок использования архивных документов в государственных и муниципальных архивах Российской Федерации», администрация Пожарского муниципального района Приморского края</w:t>
      </w:r>
    </w:p>
    <w:p w:rsidR="00EC6390" w:rsidRDefault="00EC6390">
      <w:pPr>
        <w:spacing w:line="360" w:lineRule="auto"/>
        <w:jc w:val="both"/>
        <w:rPr>
          <w:sz w:val="27"/>
          <w:szCs w:val="27"/>
        </w:rPr>
      </w:pPr>
    </w:p>
    <w:p w:rsidR="00EC6390" w:rsidRDefault="00AC2A44">
      <w:pPr>
        <w:spacing w:line="360" w:lineRule="auto"/>
        <w:jc w:val="both"/>
        <w:rPr>
          <w:sz w:val="27"/>
          <w:szCs w:val="27"/>
        </w:rPr>
      </w:pPr>
      <w:r>
        <w:rPr>
          <w:sz w:val="27"/>
          <w:szCs w:val="27"/>
        </w:rPr>
        <w:t>ПОСТАНОВЛЯЕТ:</w:t>
      </w:r>
    </w:p>
    <w:p w:rsidR="00EC6390" w:rsidRDefault="00AC2A44">
      <w:pPr>
        <w:spacing w:line="360" w:lineRule="auto"/>
        <w:jc w:val="both"/>
        <w:rPr>
          <w:sz w:val="27"/>
          <w:szCs w:val="27"/>
        </w:rPr>
      </w:pPr>
      <w:r>
        <w:rPr>
          <w:sz w:val="27"/>
          <w:szCs w:val="27"/>
        </w:rPr>
        <w:t xml:space="preserve"> </w:t>
      </w:r>
    </w:p>
    <w:p w:rsidR="00D910ED" w:rsidRDefault="00AC2A44" w:rsidP="00D910ED">
      <w:pPr>
        <w:spacing w:line="360" w:lineRule="auto"/>
        <w:ind w:firstLine="709"/>
        <w:jc w:val="both"/>
        <w:rPr>
          <w:sz w:val="28"/>
          <w:szCs w:val="28"/>
        </w:rPr>
      </w:pPr>
      <w:r>
        <w:rPr>
          <w:sz w:val="28"/>
          <w:szCs w:val="28"/>
        </w:rPr>
        <w:t xml:space="preserve">1. </w:t>
      </w:r>
      <w:r w:rsidR="00D910ED">
        <w:rPr>
          <w:sz w:val="28"/>
          <w:szCs w:val="28"/>
        </w:rPr>
        <w:t>Утвердить Порядок</w:t>
      </w:r>
      <w:r w:rsidR="00D910ED">
        <w:rPr>
          <w:color w:val="000000"/>
          <w:sz w:val="28"/>
          <w:szCs w:val="28"/>
        </w:rPr>
        <w:t xml:space="preserve"> использования архивных документов в архивном отделе администрации Пожарского муниципального района Приморского края и ввести в действие с 01 февраля 2022 года.</w:t>
      </w:r>
    </w:p>
    <w:p w:rsidR="00EC6390" w:rsidRDefault="00D910ED">
      <w:pPr>
        <w:pStyle w:val="af5"/>
        <w:spacing w:line="360" w:lineRule="auto"/>
        <w:ind w:firstLine="708"/>
        <w:jc w:val="both"/>
        <w:rPr>
          <w:sz w:val="28"/>
          <w:szCs w:val="28"/>
        </w:rPr>
      </w:pPr>
      <w:r>
        <w:rPr>
          <w:sz w:val="28"/>
          <w:szCs w:val="28"/>
        </w:rPr>
        <w:t xml:space="preserve">2. </w:t>
      </w:r>
      <w:r w:rsidR="00DE512A">
        <w:rPr>
          <w:sz w:val="28"/>
          <w:szCs w:val="28"/>
        </w:rPr>
        <w:t>Призна</w:t>
      </w:r>
      <w:r w:rsidR="00AC2A44">
        <w:rPr>
          <w:sz w:val="28"/>
          <w:szCs w:val="28"/>
        </w:rPr>
        <w:t>ть утратившим силу</w:t>
      </w:r>
      <w:r w:rsidR="00A969BC" w:rsidRPr="00A969BC">
        <w:rPr>
          <w:sz w:val="28"/>
          <w:szCs w:val="28"/>
        </w:rPr>
        <w:t xml:space="preserve"> </w:t>
      </w:r>
      <w:r w:rsidR="00A969BC">
        <w:rPr>
          <w:sz w:val="28"/>
          <w:szCs w:val="28"/>
        </w:rPr>
        <w:t>постановление от 23 сентября 2016 года № 319 администрации Пожарского муниципального района Приморского края</w:t>
      </w:r>
      <w:r w:rsidR="00AC2A44">
        <w:rPr>
          <w:sz w:val="28"/>
          <w:szCs w:val="28"/>
        </w:rPr>
        <w:t xml:space="preserve"> </w:t>
      </w:r>
      <w:r w:rsidR="00A969BC">
        <w:rPr>
          <w:sz w:val="28"/>
          <w:szCs w:val="28"/>
        </w:rPr>
        <w:t>«</w:t>
      </w:r>
      <w:r w:rsidR="00A969BC" w:rsidRPr="00A969BC">
        <w:rPr>
          <w:sz w:val="28"/>
          <w:szCs w:val="28"/>
        </w:rPr>
        <w:t>Об  утверждении</w:t>
      </w:r>
      <w:r w:rsidR="00A969BC">
        <w:rPr>
          <w:b/>
          <w:sz w:val="28"/>
          <w:szCs w:val="28"/>
        </w:rPr>
        <w:t xml:space="preserve"> </w:t>
      </w:r>
      <w:r w:rsidR="00AC2A44">
        <w:rPr>
          <w:sz w:val="28"/>
          <w:szCs w:val="28"/>
        </w:rPr>
        <w:t>Порядк</w:t>
      </w:r>
      <w:r w:rsidR="00A969BC">
        <w:rPr>
          <w:sz w:val="28"/>
          <w:szCs w:val="28"/>
        </w:rPr>
        <w:t>а</w:t>
      </w:r>
      <w:r w:rsidR="00AC2A44">
        <w:rPr>
          <w:sz w:val="28"/>
          <w:szCs w:val="28"/>
        </w:rPr>
        <w:t xml:space="preserve"> использования архивных документов в архивном отделе администрации Пожарского муниципального района</w:t>
      </w:r>
      <w:r>
        <w:rPr>
          <w:sz w:val="28"/>
          <w:szCs w:val="28"/>
        </w:rPr>
        <w:t>» с 1 февраля 2022 года</w:t>
      </w:r>
      <w:r w:rsidR="00AC2A44">
        <w:rPr>
          <w:sz w:val="28"/>
          <w:szCs w:val="28"/>
        </w:rPr>
        <w:t xml:space="preserve">. </w:t>
      </w:r>
    </w:p>
    <w:p w:rsidR="00EC6390" w:rsidRDefault="00AC2A44">
      <w:pPr>
        <w:spacing w:line="360" w:lineRule="auto"/>
        <w:ind w:firstLine="708"/>
        <w:jc w:val="both"/>
        <w:rPr>
          <w:sz w:val="28"/>
          <w:szCs w:val="28"/>
        </w:rPr>
      </w:pPr>
      <w:r>
        <w:rPr>
          <w:sz w:val="28"/>
          <w:szCs w:val="28"/>
        </w:rPr>
        <w:t xml:space="preserve">3. Общему отделу администрации Пожарского муниципального района опубликовать настоящее постановление в газете «Победа», разместить на </w:t>
      </w:r>
      <w:r>
        <w:rPr>
          <w:sz w:val="28"/>
          <w:szCs w:val="28"/>
        </w:rPr>
        <w:lastRenderedPageBreak/>
        <w:t>официальном Интернет - сайте администрации Пожарского муниципального района Приморского края.</w:t>
      </w:r>
    </w:p>
    <w:p w:rsidR="00EC6390" w:rsidRDefault="00AC2A44">
      <w:pPr>
        <w:spacing w:line="360" w:lineRule="auto"/>
        <w:ind w:firstLine="708"/>
        <w:jc w:val="both"/>
        <w:rPr>
          <w:color w:val="000000"/>
          <w:sz w:val="28"/>
          <w:szCs w:val="28"/>
        </w:rPr>
      </w:pPr>
      <w:r>
        <w:rPr>
          <w:sz w:val="28"/>
          <w:szCs w:val="28"/>
        </w:rPr>
        <w:t xml:space="preserve">4. </w:t>
      </w:r>
      <w:r w:rsidR="007941D3">
        <w:rPr>
          <w:sz w:val="28"/>
          <w:szCs w:val="28"/>
        </w:rPr>
        <w:t>Настоящее п</w:t>
      </w:r>
      <w:r>
        <w:rPr>
          <w:sz w:val="28"/>
          <w:szCs w:val="28"/>
        </w:rPr>
        <w:t>остановление вступает в силу со дня его официального опубликования.</w:t>
      </w:r>
    </w:p>
    <w:p w:rsidR="00EC6390" w:rsidRDefault="00AC2A44">
      <w:pPr>
        <w:spacing w:line="360" w:lineRule="auto"/>
        <w:ind w:firstLine="708"/>
        <w:jc w:val="both"/>
        <w:rPr>
          <w:sz w:val="28"/>
          <w:szCs w:val="28"/>
        </w:rPr>
      </w:pPr>
      <w:r>
        <w:rPr>
          <w:sz w:val="28"/>
          <w:szCs w:val="28"/>
        </w:rPr>
        <w:t>5. Контроль за исполнением настоящего постановления возложить на начальника архивного отдела администрации Пожарского муниципального района Маликову Л.В.</w:t>
      </w:r>
    </w:p>
    <w:p w:rsidR="00EC6390" w:rsidRDefault="00EC6390">
      <w:pPr>
        <w:spacing w:line="360" w:lineRule="auto"/>
        <w:rPr>
          <w:sz w:val="28"/>
          <w:szCs w:val="28"/>
        </w:rPr>
      </w:pPr>
    </w:p>
    <w:p w:rsidR="00EC6390" w:rsidRDefault="00EC6390">
      <w:pPr>
        <w:spacing w:line="360" w:lineRule="auto"/>
        <w:rPr>
          <w:sz w:val="28"/>
          <w:szCs w:val="28"/>
        </w:rPr>
      </w:pPr>
    </w:p>
    <w:p w:rsidR="00EC6390" w:rsidRDefault="00AC2A44">
      <w:pPr>
        <w:spacing w:line="360" w:lineRule="auto"/>
        <w:rPr>
          <w:sz w:val="28"/>
          <w:szCs w:val="28"/>
        </w:rPr>
      </w:pPr>
      <w:r>
        <w:rPr>
          <w:sz w:val="28"/>
          <w:szCs w:val="28"/>
        </w:rPr>
        <w:t xml:space="preserve">Глава Пожарского муниципального района                                      В.М. Козак                                     </w:t>
      </w:r>
    </w:p>
    <w:p w:rsidR="00EC6390" w:rsidRDefault="00EC6390">
      <w:pPr>
        <w:rPr>
          <w:sz w:val="27"/>
          <w:szCs w:val="27"/>
        </w:rPr>
      </w:pPr>
    </w:p>
    <w:p w:rsidR="00EC6390" w:rsidRDefault="00EC6390">
      <w:pPr>
        <w:rPr>
          <w:sz w:val="27"/>
          <w:szCs w:val="27"/>
        </w:rPr>
      </w:pPr>
    </w:p>
    <w:p w:rsidR="00EC6390" w:rsidRDefault="00EC6390">
      <w:pPr>
        <w:pStyle w:val="ad"/>
        <w:rPr>
          <w:sz w:val="24"/>
        </w:rPr>
      </w:pPr>
    </w:p>
    <w:p w:rsidR="00EC6390" w:rsidRDefault="00EC6390">
      <w:pPr>
        <w:pStyle w:val="ad"/>
        <w:rPr>
          <w:sz w:val="24"/>
        </w:rPr>
      </w:pPr>
    </w:p>
    <w:p w:rsidR="00EC6390" w:rsidRDefault="00EC6390">
      <w:pPr>
        <w:pStyle w:val="ad"/>
        <w:rPr>
          <w:sz w:val="24"/>
        </w:rPr>
      </w:pPr>
    </w:p>
    <w:p w:rsidR="00EC6390" w:rsidRDefault="00EC6390">
      <w:pPr>
        <w:pStyle w:val="ad"/>
        <w:rPr>
          <w:sz w:val="24"/>
        </w:rPr>
      </w:pPr>
    </w:p>
    <w:p w:rsidR="00EC6390" w:rsidRDefault="00EC6390">
      <w:pPr>
        <w:pStyle w:val="ad"/>
        <w:rPr>
          <w:sz w:val="24"/>
        </w:rPr>
      </w:pPr>
    </w:p>
    <w:p w:rsidR="00EC6390" w:rsidRDefault="00EC6390">
      <w:pPr>
        <w:pStyle w:val="ad"/>
        <w:rPr>
          <w:sz w:val="24"/>
        </w:rPr>
      </w:pPr>
    </w:p>
    <w:p w:rsidR="00EC6390" w:rsidRDefault="00EC6390">
      <w:pPr>
        <w:pStyle w:val="ad"/>
        <w:rPr>
          <w:sz w:val="24"/>
        </w:rPr>
      </w:pPr>
    </w:p>
    <w:p w:rsidR="00EC6390" w:rsidRDefault="00EC6390">
      <w:pPr>
        <w:pStyle w:val="ad"/>
        <w:rPr>
          <w:sz w:val="24"/>
        </w:rPr>
      </w:pPr>
    </w:p>
    <w:p w:rsidR="00EC6390" w:rsidRDefault="00EC6390">
      <w:pPr>
        <w:pStyle w:val="ad"/>
        <w:rPr>
          <w:sz w:val="24"/>
        </w:rPr>
      </w:pPr>
    </w:p>
    <w:p w:rsidR="00EC6390" w:rsidRDefault="00EC6390">
      <w:pPr>
        <w:pStyle w:val="ad"/>
        <w:rPr>
          <w:sz w:val="24"/>
        </w:rPr>
      </w:pPr>
    </w:p>
    <w:p w:rsidR="00EC6390" w:rsidRDefault="00EC6390">
      <w:pPr>
        <w:pStyle w:val="ad"/>
        <w:rPr>
          <w:sz w:val="24"/>
        </w:rPr>
      </w:pPr>
    </w:p>
    <w:p w:rsidR="00EC6390" w:rsidRDefault="00EC6390">
      <w:pPr>
        <w:pStyle w:val="ad"/>
        <w:rPr>
          <w:sz w:val="24"/>
        </w:rPr>
      </w:pPr>
    </w:p>
    <w:p w:rsidR="00EC6390" w:rsidRDefault="00EC6390">
      <w:pPr>
        <w:pStyle w:val="ad"/>
        <w:rPr>
          <w:sz w:val="24"/>
        </w:rPr>
      </w:pPr>
    </w:p>
    <w:p w:rsidR="00EC6390" w:rsidRDefault="00EC6390">
      <w:pPr>
        <w:pStyle w:val="ad"/>
        <w:rPr>
          <w:sz w:val="24"/>
        </w:rPr>
      </w:pPr>
    </w:p>
    <w:p w:rsidR="00EC6390" w:rsidRDefault="00EC6390">
      <w:pPr>
        <w:pStyle w:val="ad"/>
        <w:rPr>
          <w:sz w:val="24"/>
        </w:rPr>
      </w:pPr>
    </w:p>
    <w:p w:rsidR="00EC6390" w:rsidRDefault="00EC6390">
      <w:pPr>
        <w:pStyle w:val="ad"/>
        <w:rPr>
          <w:sz w:val="24"/>
        </w:rPr>
      </w:pPr>
    </w:p>
    <w:p w:rsidR="00EC6390" w:rsidRDefault="00EC6390">
      <w:pPr>
        <w:pStyle w:val="ad"/>
        <w:rPr>
          <w:sz w:val="24"/>
        </w:rPr>
      </w:pPr>
    </w:p>
    <w:p w:rsidR="00EC6390" w:rsidRDefault="00EC6390">
      <w:pPr>
        <w:pStyle w:val="ad"/>
        <w:rPr>
          <w:sz w:val="24"/>
        </w:rPr>
      </w:pPr>
    </w:p>
    <w:p w:rsidR="00EC6390" w:rsidRDefault="00EC6390">
      <w:pPr>
        <w:pStyle w:val="ad"/>
        <w:rPr>
          <w:sz w:val="24"/>
        </w:rPr>
      </w:pPr>
    </w:p>
    <w:p w:rsidR="00EC6390" w:rsidRDefault="00EC6390">
      <w:pPr>
        <w:pStyle w:val="ad"/>
        <w:rPr>
          <w:sz w:val="24"/>
        </w:rPr>
      </w:pPr>
    </w:p>
    <w:p w:rsidR="00EC6390" w:rsidRDefault="00EC6390">
      <w:pPr>
        <w:pStyle w:val="ad"/>
        <w:rPr>
          <w:sz w:val="24"/>
        </w:rPr>
      </w:pPr>
    </w:p>
    <w:p w:rsidR="00EC6390" w:rsidRDefault="00EC6390">
      <w:pPr>
        <w:pStyle w:val="ad"/>
        <w:rPr>
          <w:sz w:val="24"/>
        </w:rPr>
      </w:pPr>
    </w:p>
    <w:p w:rsidR="00EC6390" w:rsidRDefault="00EC6390">
      <w:pPr>
        <w:pStyle w:val="ad"/>
        <w:rPr>
          <w:sz w:val="24"/>
        </w:rPr>
      </w:pPr>
    </w:p>
    <w:p w:rsidR="00EC6390" w:rsidRDefault="00EC6390">
      <w:pPr>
        <w:pStyle w:val="ad"/>
        <w:rPr>
          <w:sz w:val="24"/>
        </w:rPr>
      </w:pPr>
    </w:p>
    <w:p w:rsidR="00EC6390" w:rsidRDefault="00EC6390">
      <w:pPr>
        <w:pStyle w:val="ad"/>
        <w:rPr>
          <w:sz w:val="24"/>
        </w:rPr>
      </w:pPr>
    </w:p>
    <w:p w:rsidR="00EC6390" w:rsidRDefault="00EC6390">
      <w:pPr>
        <w:pStyle w:val="ad"/>
        <w:rPr>
          <w:sz w:val="24"/>
        </w:rPr>
      </w:pPr>
    </w:p>
    <w:p w:rsidR="00EC6390" w:rsidRDefault="00EC6390">
      <w:pPr>
        <w:pStyle w:val="ad"/>
        <w:rPr>
          <w:sz w:val="24"/>
        </w:rPr>
      </w:pPr>
    </w:p>
    <w:p w:rsidR="00EC6390" w:rsidRDefault="00EC6390">
      <w:pPr>
        <w:pStyle w:val="ad"/>
        <w:rPr>
          <w:sz w:val="24"/>
        </w:rPr>
      </w:pPr>
    </w:p>
    <w:p w:rsidR="00EC6390" w:rsidRDefault="00EC6390">
      <w:pPr>
        <w:pStyle w:val="ad"/>
        <w:rPr>
          <w:sz w:val="24"/>
        </w:rPr>
      </w:pPr>
    </w:p>
    <w:p w:rsidR="00EC6390" w:rsidRDefault="00EC6390">
      <w:pPr>
        <w:pStyle w:val="ad"/>
        <w:rPr>
          <w:sz w:val="24"/>
        </w:rPr>
      </w:pPr>
    </w:p>
    <w:p w:rsidR="00EC6390" w:rsidRDefault="00EC6390">
      <w:pPr>
        <w:pStyle w:val="ad"/>
        <w:rPr>
          <w:sz w:val="24"/>
        </w:rPr>
      </w:pPr>
    </w:p>
    <w:p w:rsidR="00EC6390" w:rsidRDefault="00EC6390">
      <w:pPr>
        <w:pStyle w:val="ad"/>
        <w:rPr>
          <w:sz w:val="24"/>
        </w:rPr>
      </w:pPr>
    </w:p>
    <w:p w:rsidR="00EC6390" w:rsidRDefault="00AC2A44">
      <w:pPr>
        <w:jc w:val="right"/>
        <w:rPr>
          <w:sz w:val="28"/>
          <w:szCs w:val="28"/>
        </w:rPr>
      </w:pPr>
      <w:r>
        <w:t xml:space="preserve">                                                                                           </w:t>
      </w:r>
      <w:r>
        <w:rPr>
          <w:sz w:val="28"/>
          <w:szCs w:val="28"/>
        </w:rPr>
        <w:t xml:space="preserve">  </w:t>
      </w:r>
    </w:p>
    <w:p w:rsidR="00EC6390" w:rsidRDefault="00AC2A44">
      <w:pPr>
        <w:jc w:val="right"/>
        <w:rPr>
          <w:sz w:val="28"/>
          <w:szCs w:val="28"/>
        </w:rPr>
      </w:pPr>
      <w:r>
        <w:rPr>
          <w:sz w:val="28"/>
          <w:szCs w:val="28"/>
        </w:rPr>
        <w:lastRenderedPageBreak/>
        <w:t xml:space="preserve">         </w:t>
      </w:r>
    </w:p>
    <w:tbl>
      <w:tblPr>
        <w:tblW w:w="9747" w:type="dxa"/>
        <w:tblLook w:val="04A0" w:firstRow="1" w:lastRow="0" w:firstColumn="1" w:lastColumn="0" w:noHBand="0" w:noVBand="1"/>
      </w:tblPr>
      <w:tblGrid>
        <w:gridCol w:w="4673"/>
        <w:gridCol w:w="5074"/>
      </w:tblGrid>
      <w:tr w:rsidR="00EC6390" w:rsidTr="00FE3C32">
        <w:trPr>
          <w:trHeight w:val="2196"/>
        </w:trPr>
        <w:tc>
          <w:tcPr>
            <w:tcW w:w="4673" w:type="dxa"/>
            <w:shd w:val="clear" w:color="auto" w:fill="auto"/>
          </w:tcPr>
          <w:p w:rsidR="00EC6390" w:rsidRDefault="00EC6390">
            <w:pPr>
              <w:spacing w:line="360" w:lineRule="auto"/>
              <w:rPr>
                <w:sz w:val="28"/>
                <w:szCs w:val="28"/>
                <w:lang w:eastAsia="en-US"/>
              </w:rPr>
            </w:pPr>
          </w:p>
        </w:tc>
        <w:tc>
          <w:tcPr>
            <w:tcW w:w="5074" w:type="dxa"/>
            <w:shd w:val="clear" w:color="auto" w:fill="auto"/>
          </w:tcPr>
          <w:p w:rsidR="00EC6390" w:rsidRDefault="00AC2A44">
            <w:pPr>
              <w:spacing w:line="360" w:lineRule="auto"/>
              <w:ind w:left="6"/>
              <w:jc w:val="center"/>
              <w:rPr>
                <w:sz w:val="28"/>
                <w:szCs w:val="28"/>
                <w:lang w:eastAsia="en-US"/>
              </w:rPr>
            </w:pPr>
            <w:r>
              <w:rPr>
                <w:sz w:val="28"/>
                <w:szCs w:val="28"/>
                <w:lang w:eastAsia="en-US"/>
              </w:rPr>
              <w:t>УТВЕРЖДЕНО</w:t>
            </w:r>
          </w:p>
          <w:p w:rsidR="00EC6390" w:rsidRDefault="00AC2A44">
            <w:pPr>
              <w:ind w:left="6"/>
              <w:jc w:val="center"/>
              <w:rPr>
                <w:sz w:val="28"/>
                <w:szCs w:val="28"/>
                <w:lang w:eastAsia="en-US"/>
              </w:rPr>
            </w:pPr>
            <w:r>
              <w:rPr>
                <w:sz w:val="28"/>
                <w:szCs w:val="28"/>
                <w:lang w:eastAsia="en-US"/>
              </w:rPr>
              <w:t>постановлением администрации Пожарского муниципального района</w:t>
            </w:r>
          </w:p>
          <w:p w:rsidR="00EC6390" w:rsidRDefault="00AC2A44">
            <w:pPr>
              <w:ind w:left="6"/>
              <w:jc w:val="center"/>
              <w:rPr>
                <w:sz w:val="28"/>
                <w:szCs w:val="28"/>
                <w:lang w:eastAsia="en-US"/>
              </w:rPr>
            </w:pPr>
            <w:r>
              <w:rPr>
                <w:sz w:val="28"/>
                <w:szCs w:val="28"/>
                <w:lang w:eastAsia="en-US"/>
              </w:rPr>
              <w:t xml:space="preserve">Приморского края  </w:t>
            </w:r>
          </w:p>
          <w:p w:rsidR="00EC6390" w:rsidRDefault="00AC2A44">
            <w:pPr>
              <w:ind w:left="6"/>
              <w:jc w:val="center"/>
              <w:rPr>
                <w:sz w:val="28"/>
                <w:szCs w:val="28"/>
                <w:lang w:eastAsia="en-US"/>
              </w:rPr>
            </w:pPr>
            <w:r>
              <w:rPr>
                <w:sz w:val="28"/>
                <w:szCs w:val="28"/>
                <w:lang w:eastAsia="en-US"/>
              </w:rPr>
              <w:t>от «_</w:t>
            </w:r>
            <w:r w:rsidR="00FE3C32" w:rsidRPr="00FE3C32">
              <w:rPr>
                <w:sz w:val="28"/>
                <w:szCs w:val="28"/>
                <w:u w:val="single"/>
                <w:lang w:eastAsia="en-US"/>
              </w:rPr>
              <w:t>26</w:t>
            </w:r>
            <w:r>
              <w:rPr>
                <w:sz w:val="28"/>
                <w:szCs w:val="28"/>
                <w:lang w:eastAsia="en-US"/>
              </w:rPr>
              <w:t>_»_</w:t>
            </w:r>
            <w:r w:rsidR="00FE3C32" w:rsidRPr="00FE3C32">
              <w:rPr>
                <w:sz w:val="28"/>
                <w:szCs w:val="28"/>
                <w:u w:val="single"/>
                <w:lang w:eastAsia="en-US"/>
              </w:rPr>
              <w:t>января 2022 года</w:t>
            </w:r>
            <w:r w:rsidR="00FE3C32">
              <w:rPr>
                <w:sz w:val="28"/>
                <w:szCs w:val="28"/>
                <w:lang w:eastAsia="en-US"/>
              </w:rPr>
              <w:t>_</w:t>
            </w:r>
            <w:r>
              <w:rPr>
                <w:sz w:val="28"/>
                <w:szCs w:val="28"/>
                <w:lang w:eastAsia="en-US"/>
              </w:rPr>
              <w:t xml:space="preserve"> №_</w:t>
            </w:r>
            <w:r w:rsidR="00FE3C32" w:rsidRPr="00FE3C32">
              <w:rPr>
                <w:sz w:val="28"/>
                <w:szCs w:val="28"/>
                <w:u w:val="single"/>
                <w:lang w:eastAsia="en-US"/>
              </w:rPr>
              <w:t>32-па</w:t>
            </w:r>
            <w:r w:rsidR="00FE3C32">
              <w:rPr>
                <w:sz w:val="28"/>
                <w:szCs w:val="28"/>
                <w:lang w:eastAsia="en-US"/>
              </w:rPr>
              <w:t>_</w:t>
            </w:r>
          </w:p>
          <w:p w:rsidR="00EC6390" w:rsidRDefault="00EC6390">
            <w:pPr>
              <w:spacing w:line="360" w:lineRule="auto"/>
              <w:rPr>
                <w:sz w:val="28"/>
                <w:szCs w:val="28"/>
                <w:lang w:eastAsia="en-US"/>
              </w:rPr>
            </w:pPr>
          </w:p>
        </w:tc>
      </w:tr>
    </w:tbl>
    <w:p w:rsidR="00EC6390" w:rsidRDefault="00EC6390">
      <w:pPr>
        <w:pStyle w:val="2"/>
        <w:shd w:val="clear" w:color="auto" w:fill="FFFFFF"/>
        <w:spacing w:before="160" w:after="160" w:line="312" w:lineRule="atLeast"/>
        <w:rPr>
          <w:rFonts w:ascii="Times New Roman" w:hAnsi="Times New Roman" w:cs="Times New Roman"/>
          <w:color w:val="000000"/>
          <w:sz w:val="28"/>
          <w:szCs w:val="28"/>
        </w:rPr>
      </w:pPr>
    </w:p>
    <w:p w:rsidR="00EC6390" w:rsidRDefault="00AC2A44">
      <w:pPr>
        <w:pStyle w:val="2"/>
        <w:shd w:val="clear" w:color="auto" w:fill="FFFFFF"/>
        <w:spacing w:before="160" w:after="160" w:line="312" w:lineRule="atLeast"/>
        <w:jc w:val="center"/>
        <w:rPr>
          <w:rFonts w:ascii="Times New Roman" w:hAnsi="Times New Roman" w:cs="Times New Roman"/>
          <w:b/>
          <w:color w:val="000000"/>
          <w:sz w:val="28"/>
          <w:szCs w:val="28"/>
        </w:rPr>
      </w:pPr>
      <w:r>
        <w:rPr>
          <w:rFonts w:ascii="Times New Roman" w:hAnsi="Times New Roman" w:cs="Times New Roman"/>
          <w:b/>
          <w:color w:val="000000"/>
          <w:sz w:val="28"/>
          <w:szCs w:val="28"/>
        </w:rPr>
        <w:t>Порядок использования архивных документов</w:t>
      </w:r>
      <w:r>
        <w:rPr>
          <w:rFonts w:ascii="Times New Roman" w:hAnsi="Times New Roman" w:cs="Times New Roman"/>
          <w:b/>
          <w:color w:val="000000"/>
          <w:sz w:val="28"/>
          <w:szCs w:val="28"/>
        </w:rPr>
        <w:br/>
        <w:t>в архивном отделе администрации Пожарского муниципального района Приморского края</w:t>
      </w:r>
    </w:p>
    <w:p w:rsidR="00EC6390" w:rsidRDefault="00EC6390">
      <w:pPr>
        <w:pStyle w:val="3"/>
        <w:shd w:val="clear" w:color="auto" w:fill="FFFFFF"/>
        <w:spacing w:before="185" w:after="185" w:line="312" w:lineRule="atLeast"/>
        <w:jc w:val="center"/>
        <w:rPr>
          <w:rFonts w:ascii="Times New Roman" w:hAnsi="Times New Roman" w:cs="Times New Roman"/>
          <w:color w:val="000000"/>
          <w:sz w:val="28"/>
          <w:szCs w:val="28"/>
        </w:rPr>
      </w:pPr>
    </w:p>
    <w:p w:rsidR="00EC6390" w:rsidRDefault="00AC2A44">
      <w:pPr>
        <w:pStyle w:val="3"/>
        <w:shd w:val="clear" w:color="auto" w:fill="FFFFFF"/>
        <w:spacing w:before="185" w:after="185" w:line="312" w:lineRule="atLeast"/>
        <w:jc w:val="center"/>
        <w:rPr>
          <w:rFonts w:ascii="Times New Roman" w:hAnsi="Times New Roman" w:cs="Times New Roman"/>
          <w:color w:val="000000"/>
          <w:sz w:val="28"/>
          <w:szCs w:val="28"/>
        </w:rPr>
      </w:pPr>
      <w:r>
        <w:rPr>
          <w:rFonts w:ascii="Times New Roman" w:hAnsi="Times New Roman" w:cs="Times New Roman"/>
          <w:color w:val="000000"/>
          <w:sz w:val="28"/>
          <w:szCs w:val="28"/>
        </w:rPr>
        <w:t>I. Общие положения</w:t>
      </w:r>
    </w:p>
    <w:p w:rsidR="00EC6390" w:rsidRDefault="00AC2A44">
      <w:pPr>
        <w:pStyle w:val="af2"/>
        <w:shd w:val="clear" w:color="auto" w:fill="FFFFFF"/>
        <w:spacing w:beforeAutospacing="0" w:afterAutospacing="0" w:line="360" w:lineRule="auto"/>
        <w:ind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1.1. Порядок использования архивных документов (далее – Порядок) разработан в соответствии с Федеральным законом от 22 октября 2004 года № 125-ФЗ «Об архивном деле в Российской Федерации».</w:t>
      </w:r>
    </w:p>
    <w:p w:rsidR="00EC6390" w:rsidRDefault="00AC2A44">
      <w:pPr>
        <w:pStyle w:val="af2"/>
        <w:shd w:val="clear" w:color="auto" w:fill="FFFFFF"/>
        <w:spacing w:beforeAutospacing="0" w:afterAutospacing="0" w:line="360" w:lineRule="auto"/>
        <w:ind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1.2. Порядок регламентирует организацию работы пользователей с документами Архивного фонда Российской Федерации и другими архивными документами, не содержащими сведения, составляющие государственную тайну (далее – дела, документы), справочно-поисковыми средствами к ним и находящимися на хранении в научно-справочных библиотеке архива печатными изданиями (далее – печатные издания) в читальном зале или (при отсутствии специально выделенного помещения) в рабочей комнате архива (далее – читальный зал) под контролем работника архива.</w:t>
      </w:r>
    </w:p>
    <w:p w:rsidR="00EC6390" w:rsidRDefault="00AC2A44">
      <w:pPr>
        <w:pStyle w:val="af2"/>
        <w:shd w:val="clear" w:color="auto" w:fill="FFFFFF"/>
        <w:spacing w:beforeAutospacing="0" w:afterAutospacing="0" w:line="360" w:lineRule="auto"/>
        <w:ind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1.3. Пользователи обладают равными правами на изучение дел, документов, находящихся на хранении в архиве, справочно-поисковых средств к ним, печатных изданий в соответствии с законодательством Российской Федерации.</w:t>
      </w:r>
    </w:p>
    <w:p w:rsidR="00EC6390" w:rsidRDefault="00AC2A44">
      <w:pPr>
        <w:pStyle w:val="af2"/>
        <w:shd w:val="clear" w:color="auto" w:fill="FFFFFF"/>
        <w:spacing w:beforeAutospacing="0" w:afterAutospacing="0" w:line="360" w:lineRule="auto"/>
        <w:ind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1.4. На основании Порядка архив</w:t>
      </w:r>
      <w:r w:rsidR="00605349">
        <w:rPr>
          <w:rFonts w:ascii="Times New Roman" w:hAnsi="Times New Roman" w:cs="Times New Roman"/>
          <w:color w:val="000000"/>
          <w:sz w:val="28"/>
          <w:szCs w:val="28"/>
        </w:rPr>
        <w:t>ный отдел администрации Пожарского муниципального района Приморского края (далее архив)</w:t>
      </w:r>
      <w:r>
        <w:rPr>
          <w:rFonts w:ascii="Times New Roman" w:hAnsi="Times New Roman" w:cs="Times New Roman"/>
          <w:color w:val="000000"/>
          <w:sz w:val="28"/>
          <w:szCs w:val="28"/>
        </w:rPr>
        <w:t xml:space="preserve">, может разрабатывать локальные акты, регламентирующие работу пользователей с </w:t>
      </w:r>
      <w:r>
        <w:rPr>
          <w:rFonts w:ascii="Times New Roman" w:hAnsi="Times New Roman" w:cs="Times New Roman"/>
          <w:color w:val="000000"/>
          <w:sz w:val="28"/>
          <w:szCs w:val="28"/>
        </w:rPr>
        <w:lastRenderedPageBreak/>
        <w:t>делами, документами, справочно-поисковыми средствами к ним, печатными изданиями в читальном зале с учетом специфики документов архива, особенностей его работы.</w:t>
      </w:r>
    </w:p>
    <w:p w:rsidR="00EC6390" w:rsidRDefault="00AC2A44">
      <w:pPr>
        <w:pStyle w:val="3"/>
        <w:shd w:val="clear" w:color="auto" w:fill="FFFFFF"/>
        <w:spacing w:before="185" w:after="185" w:line="360" w:lineRule="auto"/>
        <w:jc w:val="center"/>
        <w:rPr>
          <w:rFonts w:ascii="Times New Roman" w:hAnsi="Times New Roman" w:cs="Times New Roman"/>
          <w:color w:val="000000"/>
          <w:sz w:val="28"/>
          <w:szCs w:val="28"/>
        </w:rPr>
      </w:pPr>
      <w:r>
        <w:rPr>
          <w:rFonts w:ascii="Times New Roman" w:hAnsi="Times New Roman" w:cs="Times New Roman"/>
          <w:color w:val="000000"/>
          <w:sz w:val="28"/>
          <w:szCs w:val="28"/>
        </w:rPr>
        <w:t>II. Порядок оформления пропуска пользователя в читальный зал</w:t>
      </w:r>
    </w:p>
    <w:p w:rsidR="00EC6390" w:rsidRDefault="00AC2A44">
      <w:pPr>
        <w:pStyle w:val="af2"/>
        <w:shd w:val="clear" w:color="auto" w:fill="FFFFFF"/>
        <w:spacing w:beforeAutospacing="0" w:afterAutospacing="0" w:line="360" w:lineRule="auto"/>
        <w:ind w:firstLine="708"/>
        <w:jc w:val="both"/>
        <w:rPr>
          <w:rFonts w:ascii="Times New Roman" w:hAnsi="Times New Roman" w:cs="Times New Roman"/>
          <w:color w:val="000000"/>
          <w:sz w:val="28"/>
          <w:szCs w:val="28"/>
        </w:rPr>
      </w:pPr>
      <w:r>
        <w:rPr>
          <w:rFonts w:ascii="Times New Roman" w:hAnsi="Times New Roman" w:cs="Times New Roman"/>
          <w:color w:val="000000"/>
          <w:sz w:val="28"/>
          <w:szCs w:val="28"/>
        </w:rPr>
        <w:t>2.1. Пользователь допускается для работы в читальный зал на основании заявления в простой письменной форме или письма направившего его органа или организации, в которых указываются фамилия, имя, отчество (при наличии) пользователя, место работы (учебы) и должность (при наличии), ученое звание и ученая степень (при наличии), тема, хронологические рамки исследования.</w:t>
      </w:r>
    </w:p>
    <w:p w:rsidR="00EC6390" w:rsidRDefault="00AC2A44">
      <w:pPr>
        <w:pStyle w:val="af2"/>
        <w:shd w:val="clear" w:color="auto" w:fill="FFFFFF"/>
        <w:spacing w:beforeAutospacing="0" w:afterAutospacing="0" w:line="360" w:lineRule="auto"/>
        <w:ind w:firstLine="708"/>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2.2. При оформлении пропуска для работы в читальном зале пользователь заполняет анкету </w:t>
      </w:r>
      <w:r w:rsidR="00605349">
        <w:rPr>
          <w:rFonts w:ascii="Times New Roman" w:hAnsi="Times New Roman" w:cs="Times New Roman"/>
          <w:color w:val="000000"/>
          <w:sz w:val="28"/>
          <w:szCs w:val="28"/>
        </w:rPr>
        <w:t xml:space="preserve">согласно приложения </w:t>
      </w:r>
      <w:r>
        <w:rPr>
          <w:rFonts w:ascii="Times New Roman" w:hAnsi="Times New Roman" w:cs="Times New Roman"/>
          <w:color w:val="000000"/>
          <w:sz w:val="28"/>
          <w:szCs w:val="28"/>
        </w:rPr>
        <w:t xml:space="preserve"> к </w:t>
      </w:r>
      <w:r w:rsidR="00605349">
        <w:rPr>
          <w:rFonts w:ascii="Times New Roman" w:hAnsi="Times New Roman" w:cs="Times New Roman"/>
          <w:color w:val="000000"/>
          <w:sz w:val="28"/>
          <w:szCs w:val="28"/>
        </w:rPr>
        <w:t xml:space="preserve">настоящему </w:t>
      </w:r>
      <w:r>
        <w:rPr>
          <w:rFonts w:ascii="Times New Roman" w:hAnsi="Times New Roman" w:cs="Times New Roman"/>
          <w:color w:val="000000"/>
          <w:sz w:val="28"/>
          <w:szCs w:val="28"/>
        </w:rPr>
        <w:t>Порядку, в которой указывает:</w:t>
      </w:r>
    </w:p>
    <w:p w:rsidR="00EC6390" w:rsidRDefault="00AC2A44">
      <w:pPr>
        <w:pStyle w:val="af2"/>
        <w:shd w:val="clear" w:color="auto" w:fill="FFFFFF"/>
        <w:spacing w:beforeAutospacing="0" w:afterAutospacing="0" w:line="360" w:lineRule="auto"/>
        <w:ind w:firstLine="708"/>
        <w:jc w:val="both"/>
        <w:rPr>
          <w:rFonts w:ascii="Times New Roman" w:hAnsi="Times New Roman" w:cs="Times New Roman"/>
          <w:color w:val="000000"/>
          <w:sz w:val="28"/>
          <w:szCs w:val="28"/>
        </w:rPr>
      </w:pPr>
      <w:r>
        <w:rPr>
          <w:rFonts w:ascii="Times New Roman" w:hAnsi="Times New Roman" w:cs="Times New Roman"/>
          <w:color w:val="000000"/>
          <w:sz w:val="28"/>
          <w:szCs w:val="28"/>
        </w:rPr>
        <w:t>- фамилию</w:t>
      </w:r>
      <w:bookmarkStart w:id="0" w:name="r01"/>
      <w:r>
        <w:rPr>
          <w:rFonts w:ascii="Times New Roman" w:hAnsi="Times New Roman" w:cs="Times New Roman"/>
          <w:color w:val="000000"/>
          <w:sz w:val="28"/>
          <w:szCs w:val="28"/>
        </w:rPr>
        <w:t>; имя; отчество (при наличии); дату рождения; гражданство;</w:t>
      </w:r>
    </w:p>
    <w:p w:rsidR="00EC6390" w:rsidRDefault="00AC2A44">
      <w:pPr>
        <w:pStyle w:val="af2"/>
        <w:shd w:val="clear" w:color="auto" w:fill="FFFFFF"/>
        <w:spacing w:beforeAutospacing="0" w:afterAutospacing="0" w:line="360" w:lineRule="auto"/>
        <w:ind w:firstLine="708"/>
        <w:jc w:val="both"/>
        <w:rPr>
          <w:rFonts w:ascii="Times New Roman" w:hAnsi="Times New Roman" w:cs="Times New Roman"/>
          <w:color w:val="000000"/>
          <w:sz w:val="28"/>
          <w:szCs w:val="28"/>
        </w:rPr>
      </w:pPr>
      <w:r>
        <w:rPr>
          <w:rFonts w:ascii="Times New Roman" w:hAnsi="Times New Roman" w:cs="Times New Roman"/>
          <w:color w:val="000000"/>
          <w:sz w:val="28"/>
          <w:szCs w:val="28"/>
        </w:rPr>
        <w:t>- место работы (учебы) и должность (при наличии);</w:t>
      </w:r>
    </w:p>
    <w:p w:rsidR="00EC6390" w:rsidRDefault="00AC2A44">
      <w:pPr>
        <w:pStyle w:val="af2"/>
        <w:shd w:val="clear" w:color="auto" w:fill="FFFFFF"/>
        <w:spacing w:beforeAutospacing="0" w:afterAutospacing="0" w:line="360" w:lineRule="auto"/>
        <w:ind w:firstLine="708"/>
        <w:jc w:val="both"/>
        <w:rPr>
          <w:rFonts w:ascii="Times New Roman" w:hAnsi="Times New Roman" w:cs="Times New Roman"/>
          <w:color w:val="000000"/>
          <w:sz w:val="28"/>
          <w:szCs w:val="28"/>
        </w:rPr>
      </w:pPr>
      <w:r>
        <w:rPr>
          <w:rFonts w:ascii="Times New Roman" w:hAnsi="Times New Roman" w:cs="Times New Roman"/>
          <w:color w:val="000000"/>
          <w:sz w:val="28"/>
          <w:szCs w:val="28"/>
        </w:rPr>
        <w:t>- образование, ученое звание и ученую степень (при наличии);</w:t>
      </w:r>
    </w:p>
    <w:p w:rsidR="00EC6390" w:rsidRDefault="00AC2A44">
      <w:pPr>
        <w:pStyle w:val="af2"/>
        <w:shd w:val="clear" w:color="auto" w:fill="FFFFFF"/>
        <w:spacing w:beforeAutospacing="0" w:afterAutospacing="0" w:line="360" w:lineRule="auto"/>
        <w:ind w:firstLine="708"/>
        <w:jc w:val="both"/>
        <w:rPr>
          <w:rFonts w:ascii="Times New Roman" w:hAnsi="Times New Roman" w:cs="Times New Roman"/>
          <w:color w:val="000000"/>
          <w:sz w:val="28"/>
          <w:szCs w:val="28"/>
        </w:rPr>
      </w:pPr>
      <w:r>
        <w:rPr>
          <w:rFonts w:ascii="Times New Roman" w:hAnsi="Times New Roman" w:cs="Times New Roman"/>
          <w:color w:val="000000"/>
          <w:sz w:val="28"/>
          <w:szCs w:val="28"/>
        </w:rPr>
        <w:t>- основание для проведения исследования (личное заявление пользователя или письмо направившей его организации);</w:t>
      </w:r>
    </w:p>
    <w:p w:rsidR="00EC6390" w:rsidRDefault="00AC2A44">
      <w:pPr>
        <w:pStyle w:val="af2"/>
        <w:shd w:val="clear" w:color="auto" w:fill="FFFFFF"/>
        <w:spacing w:beforeAutospacing="0" w:afterAutospacing="0" w:line="360" w:lineRule="auto"/>
        <w:ind w:firstLine="708"/>
        <w:jc w:val="both"/>
        <w:rPr>
          <w:rFonts w:ascii="Times New Roman" w:hAnsi="Times New Roman" w:cs="Times New Roman"/>
          <w:color w:val="000000"/>
          <w:sz w:val="28"/>
          <w:szCs w:val="28"/>
        </w:rPr>
      </w:pPr>
      <w:r>
        <w:rPr>
          <w:rFonts w:ascii="Times New Roman" w:hAnsi="Times New Roman" w:cs="Times New Roman"/>
          <w:color w:val="000000"/>
          <w:sz w:val="28"/>
          <w:szCs w:val="28"/>
        </w:rPr>
        <w:t>- тему, хронологические рамки исследования; цель работы;</w:t>
      </w:r>
    </w:p>
    <w:p w:rsidR="00EC6390" w:rsidRDefault="00AC2A44">
      <w:pPr>
        <w:pStyle w:val="af2"/>
        <w:shd w:val="clear" w:color="auto" w:fill="FFFFFF"/>
        <w:spacing w:beforeAutospacing="0" w:afterAutospacing="0" w:line="360" w:lineRule="auto"/>
        <w:ind w:firstLine="708"/>
        <w:jc w:val="both"/>
        <w:rPr>
          <w:rFonts w:ascii="Times New Roman" w:hAnsi="Times New Roman" w:cs="Times New Roman"/>
          <w:color w:val="000000"/>
          <w:sz w:val="28"/>
          <w:szCs w:val="28"/>
        </w:rPr>
      </w:pPr>
      <w:r>
        <w:rPr>
          <w:rFonts w:ascii="Times New Roman" w:hAnsi="Times New Roman" w:cs="Times New Roman"/>
          <w:color w:val="000000"/>
          <w:sz w:val="28"/>
          <w:szCs w:val="28"/>
        </w:rPr>
        <w:t>- адрес регистрации по месту жительства (пребывания);</w:t>
      </w:r>
    </w:p>
    <w:p w:rsidR="00EC6390" w:rsidRDefault="00AC2A44">
      <w:pPr>
        <w:pStyle w:val="af2"/>
        <w:shd w:val="clear" w:color="auto" w:fill="FFFFFF"/>
        <w:spacing w:beforeAutospacing="0" w:afterAutospacing="0" w:line="360" w:lineRule="auto"/>
        <w:ind w:firstLine="708"/>
        <w:jc w:val="both"/>
        <w:rPr>
          <w:rFonts w:ascii="Times New Roman" w:hAnsi="Times New Roman" w:cs="Times New Roman"/>
          <w:color w:val="000000"/>
          <w:sz w:val="28"/>
          <w:szCs w:val="28"/>
        </w:rPr>
      </w:pPr>
      <w:r>
        <w:rPr>
          <w:rFonts w:ascii="Times New Roman" w:hAnsi="Times New Roman" w:cs="Times New Roman"/>
          <w:color w:val="000000"/>
          <w:sz w:val="28"/>
          <w:szCs w:val="28"/>
        </w:rPr>
        <w:t>- адрес фактического проживания;</w:t>
      </w:r>
    </w:p>
    <w:p w:rsidR="00EC6390" w:rsidRDefault="00AC2A44">
      <w:pPr>
        <w:pStyle w:val="af2"/>
        <w:shd w:val="clear" w:color="auto" w:fill="FFFFFF"/>
        <w:spacing w:beforeAutospacing="0" w:afterAutospacing="0" w:line="360" w:lineRule="auto"/>
        <w:ind w:firstLine="708"/>
        <w:jc w:val="both"/>
        <w:rPr>
          <w:rFonts w:ascii="Times New Roman" w:hAnsi="Times New Roman" w:cs="Times New Roman"/>
          <w:color w:val="000000"/>
          <w:sz w:val="28"/>
          <w:szCs w:val="28"/>
        </w:rPr>
      </w:pPr>
      <w:r>
        <w:rPr>
          <w:rFonts w:ascii="Times New Roman" w:hAnsi="Times New Roman" w:cs="Times New Roman"/>
          <w:color w:val="000000"/>
          <w:sz w:val="28"/>
          <w:szCs w:val="28"/>
        </w:rPr>
        <w:t>- номер контактного телефона (при наличии);</w:t>
      </w:r>
    </w:p>
    <w:p w:rsidR="00EC6390" w:rsidRDefault="00AC2A44">
      <w:pPr>
        <w:pStyle w:val="af2"/>
        <w:shd w:val="clear" w:color="auto" w:fill="FFFFFF"/>
        <w:spacing w:beforeAutospacing="0" w:afterAutospacing="0" w:line="360" w:lineRule="auto"/>
        <w:ind w:firstLine="708"/>
        <w:jc w:val="both"/>
        <w:rPr>
          <w:rFonts w:ascii="Times New Roman" w:hAnsi="Times New Roman" w:cs="Times New Roman"/>
          <w:color w:val="000000"/>
          <w:sz w:val="28"/>
          <w:szCs w:val="28"/>
        </w:rPr>
      </w:pPr>
      <w:r>
        <w:rPr>
          <w:rFonts w:ascii="Times New Roman" w:hAnsi="Times New Roman" w:cs="Times New Roman"/>
          <w:color w:val="000000"/>
          <w:sz w:val="28"/>
          <w:szCs w:val="28"/>
        </w:rPr>
        <w:t>- адрес электронной почты (при наличии);</w:t>
      </w:r>
    </w:p>
    <w:p w:rsidR="00EC6390" w:rsidRDefault="00AC2A44">
      <w:pPr>
        <w:pStyle w:val="af2"/>
        <w:shd w:val="clear" w:color="auto" w:fill="FFFFFF"/>
        <w:spacing w:beforeAutospacing="0" w:afterAutospacing="0" w:line="360" w:lineRule="auto"/>
        <w:ind w:firstLine="708"/>
        <w:jc w:val="both"/>
        <w:rPr>
          <w:rFonts w:ascii="Times New Roman" w:hAnsi="Times New Roman" w:cs="Times New Roman"/>
          <w:color w:val="000000"/>
          <w:sz w:val="28"/>
          <w:szCs w:val="28"/>
        </w:rPr>
      </w:pPr>
      <w:r>
        <w:rPr>
          <w:rFonts w:ascii="Times New Roman" w:hAnsi="Times New Roman" w:cs="Times New Roman"/>
          <w:color w:val="000000"/>
          <w:sz w:val="28"/>
          <w:szCs w:val="28"/>
        </w:rPr>
        <w:t>- вид, серию, номер и дату выдачи документа, удостоверяющего личность, а также орган, выдавший документ</w:t>
      </w:r>
      <w:bookmarkEnd w:id="0"/>
      <w:r>
        <w:rPr>
          <w:rFonts w:ascii="Times New Roman" w:hAnsi="Times New Roman" w:cs="Times New Roman"/>
          <w:color w:val="000000"/>
          <w:sz w:val="28"/>
          <w:szCs w:val="28"/>
        </w:rPr>
        <w:t>;</w:t>
      </w:r>
    </w:p>
    <w:p w:rsidR="00EC6390" w:rsidRDefault="00AC2A44">
      <w:pPr>
        <w:pStyle w:val="af2"/>
        <w:shd w:val="clear" w:color="auto" w:fill="FFFFFF"/>
        <w:spacing w:beforeAutospacing="0" w:afterAutospacing="0" w:line="360" w:lineRule="auto"/>
        <w:ind w:firstLine="708"/>
        <w:jc w:val="both"/>
        <w:rPr>
          <w:rFonts w:ascii="Times New Roman" w:hAnsi="Times New Roman" w:cs="Times New Roman"/>
          <w:color w:val="000000"/>
          <w:sz w:val="28"/>
          <w:szCs w:val="28"/>
        </w:rPr>
      </w:pPr>
      <w:r>
        <w:rPr>
          <w:rFonts w:ascii="Times New Roman" w:hAnsi="Times New Roman" w:cs="Times New Roman"/>
          <w:color w:val="000000"/>
          <w:sz w:val="28"/>
          <w:szCs w:val="28"/>
        </w:rPr>
        <w:t>- фамилия, имя, отчество (при наличии) сопровождающего лица</w:t>
      </w:r>
      <w:bookmarkStart w:id="1" w:name="r02"/>
      <w:bookmarkEnd w:id="1"/>
      <w:r>
        <w:rPr>
          <w:rFonts w:ascii="Times New Roman" w:hAnsi="Times New Roman" w:cs="Times New Roman"/>
          <w:color w:val="000000"/>
          <w:sz w:val="28"/>
          <w:szCs w:val="28"/>
        </w:rPr>
        <w:t>.</w:t>
      </w:r>
    </w:p>
    <w:p w:rsidR="00EC6390" w:rsidRDefault="0081468A">
      <w:pPr>
        <w:pStyle w:val="af2"/>
        <w:shd w:val="clear" w:color="auto" w:fill="FFFFFF"/>
        <w:spacing w:beforeAutospacing="0" w:afterAutospacing="0" w:line="360" w:lineRule="auto"/>
        <w:ind w:firstLine="708"/>
        <w:jc w:val="both"/>
        <w:rPr>
          <w:rFonts w:ascii="Times New Roman" w:hAnsi="Times New Roman" w:cs="Times New Roman"/>
          <w:color w:val="000000"/>
          <w:sz w:val="28"/>
          <w:szCs w:val="28"/>
        </w:rPr>
      </w:pPr>
      <w:r>
        <w:rPr>
          <w:rFonts w:ascii="Times New Roman" w:hAnsi="Times New Roman" w:cs="Times New Roman"/>
          <w:color w:val="000000"/>
          <w:sz w:val="28"/>
          <w:szCs w:val="28"/>
        </w:rPr>
        <w:t>2.2.1.</w:t>
      </w:r>
      <w:r w:rsidR="00AC2A44">
        <w:rPr>
          <w:rFonts w:ascii="Times New Roman" w:hAnsi="Times New Roman" w:cs="Times New Roman"/>
          <w:color w:val="000000"/>
          <w:sz w:val="28"/>
          <w:szCs w:val="28"/>
        </w:rPr>
        <w:t xml:space="preserve"> Пользователь знакомится с Порядком, предъявляет сотруднику читального зала документ, удостоверяющий личность, и дает письменное согласие на обработку персональных данных.</w:t>
      </w:r>
    </w:p>
    <w:p w:rsidR="00EC6390" w:rsidRDefault="0081468A">
      <w:pPr>
        <w:pStyle w:val="af2"/>
        <w:shd w:val="clear" w:color="auto" w:fill="FFFFFF"/>
        <w:spacing w:beforeAutospacing="0" w:afterAutospacing="0" w:line="360" w:lineRule="auto"/>
        <w:ind w:firstLine="708"/>
        <w:jc w:val="both"/>
        <w:rPr>
          <w:rFonts w:ascii="Times New Roman" w:hAnsi="Times New Roman" w:cs="Times New Roman"/>
          <w:color w:val="000000"/>
          <w:sz w:val="28"/>
          <w:szCs w:val="28"/>
        </w:rPr>
      </w:pPr>
      <w:r>
        <w:rPr>
          <w:rFonts w:ascii="Times New Roman" w:hAnsi="Times New Roman" w:cs="Times New Roman"/>
          <w:color w:val="000000"/>
          <w:sz w:val="28"/>
          <w:szCs w:val="28"/>
        </w:rPr>
        <w:t>2.2.2.</w:t>
      </w:r>
      <w:r w:rsidR="00AC2A44">
        <w:rPr>
          <w:rFonts w:ascii="Times New Roman" w:hAnsi="Times New Roman" w:cs="Times New Roman"/>
          <w:color w:val="000000"/>
          <w:sz w:val="28"/>
          <w:szCs w:val="28"/>
        </w:rPr>
        <w:t xml:space="preserve"> Пользователь, не достигший совершеннолетия, допускается для работы в читальный зал с одним из родителей или другим законным представителем, несущим ответственность за соблюдение Порядка несовершеннолетним пользователем.</w:t>
      </w:r>
    </w:p>
    <w:p w:rsidR="00EC6390" w:rsidRDefault="0081468A">
      <w:pPr>
        <w:pStyle w:val="af2"/>
        <w:shd w:val="clear" w:color="auto" w:fill="FFFFFF"/>
        <w:spacing w:beforeAutospacing="0" w:afterAutospacing="0" w:line="360" w:lineRule="auto"/>
        <w:ind w:firstLine="708"/>
        <w:jc w:val="both"/>
        <w:rPr>
          <w:rFonts w:ascii="Times New Roman" w:hAnsi="Times New Roman" w:cs="Times New Roman"/>
          <w:color w:val="000000"/>
          <w:sz w:val="28"/>
          <w:szCs w:val="28"/>
        </w:rPr>
      </w:pPr>
      <w:r>
        <w:rPr>
          <w:rFonts w:ascii="Times New Roman" w:hAnsi="Times New Roman" w:cs="Times New Roman"/>
          <w:color w:val="000000"/>
          <w:sz w:val="28"/>
          <w:szCs w:val="28"/>
        </w:rPr>
        <w:t>2.2.3.</w:t>
      </w:r>
      <w:r w:rsidR="00AC2A44">
        <w:rPr>
          <w:rFonts w:ascii="Times New Roman" w:hAnsi="Times New Roman" w:cs="Times New Roman"/>
          <w:color w:val="000000"/>
          <w:sz w:val="28"/>
          <w:szCs w:val="28"/>
        </w:rPr>
        <w:t xml:space="preserve"> Сопровождающие лица (в том числе законные представители, переводчики и другие помощники, лица, сопровождающие пользователя с ограниченными возможностями здоровья) допускаются в читальный зал архива на основании заполненной анкеты, в которой указываются: фамилия, имя, отчество (при наличии), дата рождения, гражданство, место работы (учебы) и должность (при наличии), адрес регистрации по месту жительства (пребывания), адрес фактического проживания, номер контактного телефона (при наличии), адрес электронной почты (при наличии), вид, серия, номер и дата выдачи документа, удостоверяющего личность, а также орган, выдавший документ, фамилия, имя, отчество (при наличии) сопровождаемого лица.</w:t>
      </w:r>
    </w:p>
    <w:p w:rsidR="00EC6390" w:rsidRDefault="00AC2A44" w:rsidP="0081468A">
      <w:pPr>
        <w:pStyle w:val="af2"/>
        <w:shd w:val="clear" w:color="auto" w:fill="FFFFFF"/>
        <w:spacing w:beforeAutospacing="0" w:afterAutospacing="0" w:line="360" w:lineRule="auto"/>
        <w:ind w:firstLine="708"/>
        <w:jc w:val="both"/>
        <w:rPr>
          <w:rFonts w:ascii="Times New Roman" w:hAnsi="Times New Roman" w:cs="Times New Roman"/>
          <w:color w:val="000000"/>
          <w:sz w:val="28"/>
          <w:szCs w:val="28"/>
        </w:rPr>
      </w:pPr>
      <w:r>
        <w:rPr>
          <w:rFonts w:ascii="Times New Roman" w:hAnsi="Times New Roman" w:cs="Times New Roman"/>
          <w:color w:val="000000"/>
          <w:sz w:val="28"/>
          <w:szCs w:val="28"/>
        </w:rPr>
        <w:t>2.3. Пользователю на основании заявления или письма направившей его организации и заполненной анкеты оформляется пропуск для работы в читальном зале, действующий в течение календарного года со дня выдачи. Лицу, сопровождающему пользователя, на основании заполненной им анкеты оформляется пропуск в читальный зал, действующий в течение календарного года со дня выдачи. Пропуск в читальный зал оформляется в течение трех рабочих дней со дня поступления необходимых документов.</w:t>
      </w:r>
    </w:p>
    <w:p w:rsidR="00EC6390" w:rsidRDefault="00AC2A44">
      <w:pPr>
        <w:pStyle w:val="af2"/>
        <w:shd w:val="clear" w:color="auto" w:fill="FFFFFF"/>
        <w:spacing w:beforeAutospacing="0" w:afterAutospacing="0" w:line="360" w:lineRule="auto"/>
        <w:ind w:firstLine="600"/>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2.4. Срок работы в читальном зале продлевается архивом по заявлению пользователя или письму направившей его организации. Продление срока работы пользователя в читальном зале осуществляется в порядке, предусмотренном пунктом 2.3 </w:t>
      </w:r>
      <w:r w:rsidR="009D648E">
        <w:rPr>
          <w:rFonts w:ascii="Times New Roman" w:hAnsi="Times New Roman" w:cs="Times New Roman"/>
          <w:color w:val="000000"/>
          <w:sz w:val="28"/>
          <w:szCs w:val="28"/>
        </w:rPr>
        <w:t xml:space="preserve">настоящего </w:t>
      </w:r>
      <w:r>
        <w:rPr>
          <w:rFonts w:ascii="Times New Roman" w:hAnsi="Times New Roman" w:cs="Times New Roman"/>
          <w:color w:val="000000"/>
          <w:sz w:val="28"/>
          <w:szCs w:val="28"/>
        </w:rPr>
        <w:t>Порядка.</w:t>
      </w:r>
    </w:p>
    <w:p w:rsidR="00077C1F" w:rsidRDefault="00077C1F">
      <w:pPr>
        <w:pStyle w:val="af2"/>
        <w:shd w:val="clear" w:color="auto" w:fill="FFFFFF"/>
        <w:spacing w:beforeAutospacing="0" w:afterAutospacing="0" w:line="360" w:lineRule="auto"/>
        <w:jc w:val="center"/>
        <w:rPr>
          <w:rFonts w:ascii="Times New Roman" w:hAnsi="Times New Roman" w:cs="Times New Roman"/>
          <w:color w:val="000000"/>
          <w:sz w:val="28"/>
          <w:szCs w:val="28"/>
        </w:rPr>
      </w:pPr>
    </w:p>
    <w:p w:rsidR="00EC6390" w:rsidRDefault="00AC2A44">
      <w:pPr>
        <w:pStyle w:val="af2"/>
        <w:shd w:val="clear" w:color="auto" w:fill="FFFFFF"/>
        <w:spacing w:beforeAutospacing="0" w:afterAutospacing="0" w:line="360" w:lineRule="auto"/>
        <w:jc w:val="center"/>
        <w:rPr>
          <w:rFonts w:ascii="Times New Roman" w:hAnsi="Times New Roman" w:cs="Times New Roman"/>
          <w:color w:val="000000"/>
          <w:sz w:val="28"/>
          <w:szCs w:val="28"/>
        </w:rPr>
      </w:pPr>
      <w:r>
        <w:rPr>
          <w:rFonts w:ascii="Times New Roman" w:hAnsi="Times New Roman" w:cs="Times New Roman"/>
          <w:color w:val="000000"/>
          <w:sz w:val="28"/>
          <w:szCs w:val="28"/>
        </w:rPr>
        <w:t>III. Доступ пользователя к делам, документам, справочно-поисковым средствам к ним, печатным изданиям</w:t>
      </w:r>
    </w:p>
    <w:p w:rsidR="00EC6390" w:rsidRDefault="00AC2A44">
      <w:pPr>
        <w:pStyle w:val="af2"/>
        <w:shd w:val="clear" w:color="auto" w:fill="FFFFFF"/>
        <w:spacing w:beforeAutospacing="0" w:afterAutospacing="0" w:line="360" w:lineRule="auto"/>
        <w:ind w:firstLine="708"/>
        <w:jc w:val="both"/>
      </w:pPr>
      <w:r>
        <w:rPr>
          <w:rFonts w:ascii="Times New Roman" w:hAnsi="Times New Roman" w:cs="Times New Roman"/>
          <w:color w:val="000000"/>
          <w:sz w:val="28"/>
          <w:szCs w:val="28"/>
        </w:rPr>
        <w:t>3.1. Пользователю предоставляется доступ к делам, документам, справочно-поисковым средствам к ним, печатным изданиям с учетом ограничений, установленных законодательством Российской Федерации.</w:t>
      </w:r>
    </w:p>
    <w:p w:rsidR="00EC6390" w:rsidRDefault="00AC2A44">
      <w:pPr>
        <w:pStyle w:val="af2"/>
        <w:shd w:val="clear" w:color="auto" w:fill="FFFFFF"/>
        <w:spacing w:beforeAutospacing="0" w:afterAutospacing="0" w:line="360" w:lineRule="auto"/>
        <w:ind w:firstLine="708"/>
        <w:jc w:val="both"/>
        <w:rPr>
          <w:rFonts w:ascii="Times New Roman" w:hAnsi="Times New Roman" w:cs="Times New Roman"/>
          <w:color w:val="000000"/>
          <w:sz w:val="28"/>
          <w:szCs w:val="28"/>
        </w:rPr>
      </w:pPr>
      <w:r>
        <w:rPr>
          <w:rFonts w:ascii="Times New Roman" w:hAnsi="Times New Roman" w:cs="Times New Roman"/>
          <w:color w:val="000000"/>
          <w:sz w:val="28"/>
          <w:szCs w:val="28"/>
        </w:rPr>
        <w:t>3.2. Пользователю предоставляется доступ к делам, документам, справочно-поисковым средствам к ним, печатным изданиям ограниченного доступа:</w:t>
      </w:r>
      <w:r w:rsidR="008E525F">
        <w:rPr>
          <w:rFonts w:ascii="Times New Roman" w:hAnsi="Times New Roman" w:cs="Times New Roman"/>
          <w:color w:val="000000"/>
          <w:sz w:val="28"/>
          <w:szCs w:val="28"/>
        </w:rPr>
        <w:t xml:space="preserve"> </w:t>
      </w:r>
      <w:r w:rsidR="00460609">
        <w:rPr>
          <w:rFonts w:ascii="Times New Roman" w:hAnsi="Times New Roman" w:cs="Times New Roman"/>
          <w:color w:val="000000"/>
          <w:sz w:val="28"/>
          <w:szCs w:val="28"/>
        </w:rPr>
        <w:t>с</w:t>
      </w:r>
      <w:r>
        <w:rPr>
          <w:rFonts w:ascii="Times New Roman" w:hAnsi="Times New Roman" w:cs="Times New Roman"/>
          <w:color w:val="000000"/>
          <w:sz w:val="28"/>
          <w:szCs w:val="28"/>
        </w:rPr>
        <w:t xml:space="preserve">одержащим сведения, составляющие охраняемую законодательством Российской Федерации тайну, при условии соблюдения пользователем требований и ограничений, установленных законодательством Российской Федерации; </w:t>
      </w:r>
      <w:r w:rsidR="00460609">
        <w:rPr>
          <w:rFonts w:ascii="Times New Roman" w:hAnsi="Times New Roman" w:cs="Times New Roman"/>
          <w:color w:val="000000"/>
          <w:sz w:val="28"/>
          <w:szCs w:val="28"/>
        </w:rPr>
        <w:t>и</w:t>
      </w:r>
      <w:r>
        <w:rPr>
          <w:rFonts w:ascii="Times New Roman" w:hAnsi="Times New Roman" w:cs="Times New Roman"/>
          <w:color w:val="000000"/>
          <w:sz w:val="28"/>
          <w:szCs w:val="28"/>
        </w:rPr>
        <w:t>меющим пометку «для служебного пользования» при наличии письменного разрешения от фондообразователя (правопреемника);</w:t>
      </w:r>
    </w:p>
    <w:p w:rsidR="00EC6390" w:rsidRDefault="00AC2A44">
      <w:pPr>
        <w:pStyle w:val="af2"/>
        <w:shd w:val="clear" w:color="auto" w:fill="FFFFFF"/>
        <w:spacing w:beforeAutospacing="0" w:afterAutospacing="0" w:line="360" w:lineRule="auto"/>
        <w:ind w:firstLine="708"/>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3.2.3. </w:t>
      </w:r>
      <w:r w:rsidR="001A5EEE">
        <w:rPr>
          <w:rFonts w:ascii="Times New Roman" w:hAnsi="Times New Roman" w:cs="Times New Roman"/>
          <w:color w:val="000000"/>
          <w:sz w:val="28"/>
          <w:szCs w:val="28"/>
        </w:rPr>
        <w:t>С</w:t>
      </w:r>
      <w:r>
        <w:rPr>
          <w:rFonts w:ascii="Times New Roman" w:hAnsi="Times New Roman" w:cs="Times New Roman"/>
          <w:color w:val="000000"/>
          <w:sz w:val="28"/>
          <w:szCs w:val="28"/>
        </w:rPr>
        <w:t>одержащим сведения о личной и семейной тайне гражданина, его частной жизни, а также сведения, создающие угрозу для его безопасности, до истечения 75 лет со дня создания документа, если пользователь:</w:t>
      </w:r>
    </w:p>
    <w:p w:rsidR="00EC6390" w:rsidRDefault="00AC2A44">
      <w:pPr>
        <w:pStyle w:val="af2"/>
        <w:shd w:val="clear" w:color="auto" w:fill="FFFFFF"/>
        <w:spacing w:beforeAutospacing="0" w:afterAutospacing="0" w:line="360" w:lineRule="auto"/>
        <w:ind w:firstLine="708"/>
        <w:jc w:val="both"/>
        <w:rPr>
          <w:rFonts w:ascii="Times New Roman" w:hAnsi="Times New Roman" w:cs="Times New Roman"/>
          <w:color w:val="000000"/>
          <w:sz w:val="28"/>
          <w:szCs w:val="28"/>
        </w:rPr>
      </w:pPr>
      <w:r>
        <w:rPr>
          <w:rFonts w:ascii="Times New Roman" w:hAnsi="Times New Roman" w:cs="Times New Roman"/>
          <w:color w:val="000000"/>
          <w:sz w:val="28"/>
          <w:szCs w:val="28"/>
        </w:rPr>
        <w:t>- является субъектом указанных сведений – на основании соответствующего заявления при предъявлении документов, удостоверяющих личность;</w:t>
      </w:r>
    </w:p>
    <w:p w:rsidR="00EC6390" w:rsidRDefault="00AC2A44">
      <w:pPr>
        <w:pStyle w:val="af2"/>
        <w:shd w:val="clear" w:color="auto" w:fill="FFFFFF"/>
        <w:spacing w:beforeAutospacing="0" w:afterAutospacing="0" w:line="360" w:lineRule="auto"/>
        <w:ind w:firstLine="708"/>
        <w:jc w:val="both"/>
        <w:rPr>
          <w:rFonts w:ascii="Times New Roman" w:hAnsi="Times New Roman" w:cs="Times New Roman"/>
          <w:color w:val="000000"/>
          <w:sz w:val="28"/>
          <w:szCs w:val="28"/>
        </w:rPr>
      </w:pPr>
      <w:r>
        <w:rPr>
          <w:rFonts w:ascii="Times New Roman" w:hAnsi="Times New Roman" w:cs="Times New Roman"/>
          <w:color w:val="000000"/>
          <w:sz w:val="28"/>
          <w:szCs w:val="28"/>
        </w:rPr>
        <w:t>- является наследником по закону – на основании соответствующего заявления при предъявлении документов, удостоверяющих личность и подтверждающих родство;</w:t>
      </w:r>
    </w:p>
    <w:p w:rsidR="00EC6390" w:rsidRDefault="00AC2A44">
      <w:pPr>
        <w:pStyle w:val="af2"/>
        <w:shd w:val="clear" w:color="auto" w:fill="FFFFFF"/>
        <w:spacing w:beforeAutospacing="0" w:afterAutospacing="0" w:line="360" w:lineRule="auto"/>
        <w:ind w:firstLine="708"/>
        <w:jc w:val="both"/>
        <w:rPr>
          <w:rFonts w:ascii="Times New Roman" w:hAnsi="Times New Roman" w:cs="Times New Roman"/>
          <w:color w:val="000000"/>
          <w:sz w:val="28"/>
          <w:szCs w:val="28"/>
        </w:rPr>
      </w:pPr>
      <w:r>
        <w:rPr>
          <w:rFonts w:ascii="Times New Roman" w:hAnsi="Times New Roman" w:cs="Times New Roman"/>
          <w:color w:val="000000"/>
          <w:sz w:val="28"/>
          <w:szCs w:val="28"/>
        </w:rPr>
        <w:t>- является наследником по завещанию – на основании соответствующего заявления при предъявлении документов, удостоверяющих личность, а также документов, подтверждающих право наследования, с указанием на соответствующий доступ к указанным делам, документам;</w:t>
      </w:r>
    </w:p>
    <w:p w:rsidR="00EC6390" w:rsidRDefault="00AC2A44">
      <w:pPr>
        <w:pStyle w:val="af2"/>
        <w:shd w:val="clear" w:color="auto" w:fill="FFFFFF"/>
        <w:spacing w:beforeAutospacing="0" w:afterAutospacing="0" w:line="360" w:lineRule="auto"/>
        <w:ind w:firstLine="708"/>
        <w:jc w:val="both"/>
        <w:rPr>
          <w:rFonts w:ascii="Times New Roman" w:hAnsi="Times New Roman" w:cs="Times New Roman"/>
          <w:color w:val="000000"/>
          <w:sz w:val="28"/>
          <w:szCs w:val="28"/>
        </w:rPr>
      </w:pPr>
      <w:r>
        <w:rPr>
          <w:rFonts w:ascii="Times New Roman" w:hAnsi="Times New Roman" w:cs="Times New Roman"/>
          <w:color w:val="000000"/>
          <w:sz w:val="28"/>
          <w:szCs w:val="28"/>
        </w:rPr>
        <w:t>- имеет согласие гражданина или его наследников на доступ к указанным сведениям – на основании соответствующего заявления при предъявлении документов, удостоверяющих личность, а также доверенности от гражданина или его наследников, удостоверенной в порядке, установленном законодательством Российской Федерации, подтверждающей право представлять интересы доверителя.</w:t>
      </w:r>
    </w:p>
    <w:p w:rsidR="00EC6390" w:rsidRDefault="00AC2A44">
      <w:pPr>
        <w:pStyle w:val="af2"/>
        <w:shd w:val="clear" w:color="auto" w:fill="FFFFFF"/>
        <w:spacing w:beforeAutospacing="0" w:afterAutospacing="0" w:line="360" w:lineRule="auto"/>
        <w:ind w:firstLine="708"/>
        <w:jc w:val="both"/>
        <w:rPr>
          <w:rFonts w:ascii="Times New Roman" w:hAnsi="Times New Roman" w:cs="Times New Roman"/>
          <w:color w:val="000000"/>
          <w:sz w:val="28"/>
          <w:szCs w:val="28"/>
        </w:rPr>
      </w:pPr>
      <w:r>
        <w:rPr>
          <w:rFonts w:ascii="Times New Roman" w:hAnsi="Times New Roman" w:cs="Times New Roman"/>
          <w:color w:val="000000"/>
          <w:sz w:val="28"/>
          <w:szCs w:val="28"/>
        </w:rPr>
        <w:t>3.3. Доступ пользователя к делам, документам, справочно-поисковым средствам к ним, печатным изданиям, переданным по договору в архив собственниками или владельцами, установившими ограничения на доступ к ним, осуществляется при предъявлении письменного разрешения от собственника или владельца.</w:t>
      </w:r>
    </w:p>
    <w:p w:rsidR="00EC6390" w:rsidRDefault="00AC2A44">
      <w:pPr>
        <w:pStyle w:val="af2"/>
        <w:shd w:val="clear" w:color="auto" w:fill="FFFFFF"/>
        <w:spacing w:beforeAutospacing="0" w:afterAutospacing="0" w:line="360" w:lineRule="auto"/>
        <w:ind w:firstLine="708"/>
        <w:jc w:val="both"/>
        <w:rPr>
          <w:rFonts w:ascii="Times New Roman" w:hAnsi="Times New Roman" w:cs="Times New Roman"/>
          <w:color w:val="000000"/>
          <w:sz w:val="28"/>
          <w:szCs w:val="28"/>
        </w:rPr>
      </w:pPr>
      <w:r>
        <w:rPr>
          <w:rFonts w:ascii="Times New Roman" w:hAnsi="Times New Roman" w:cs="Times New Roman"/>
          <w:color w:val="000000"/>
          <w:sz w:val="28"/>
          <w:szCs w:val="28"/>
        </w:rPr>
        <w:t>3.4. Доступ пользователя к делам, документам, справочно-поисковым средствам к ним, печатным изданиям, на которые распространяется действие законодательства Российской Федерации об интеллектуальной собственности, осуществляется с учетом требований законодательства Российской Федерации об интеллектуальной собственности.</w:t>
      </w:r>
    </w:p>
    <w:p w:rsidR="00EC6390" w:rsidRDefault="00AC2A44">
      <w:pPr>
        <w:pStyle w:val="af2"/>
        <w:shd w:val="clear" w:color="auto" w:fill="FFFFFF"/>
        <w:spacing w:beforeAutospacing="0" w:afterAutospacing="0" w:line="360" w:lineRule="auto"/>
        <w:ind w:firstLine="708"/>
        <w:jc w:val="both"/>
        <w:rPr>
          <w:rFonts w:ascii="Times New Roman" w:hAnsi="Times New Roman" w:cs="Times New Roman"/>
          <w:color w:val="000000"/>
          <w:sz w:val="28"/>
          <w:szCs w:val="28"/>
        </w:rPr>
      </w:pPr>
      <w:r>
        <w:rPr>
          <w:rFonts w:ascii="Times New Roman" w:hAnsi="Times New Roman" w:cs="Times New Roman"/>
          <w:color w:val="000000"/>
          <w:sz w:val="28"/>
          <w:szCs w:val="28"/>
        </w:rPr>
        <w:t>3.5. Пользователю, являющемуся представителем фондообразователя или его правопреемника, органов государственной власти и иных государственных органов, органов местного самоуправления, доступ к делам, документам, справочно-поисковым средствам к ним, печатным изданиям ограниченного доступа предоставляется в пределах исполнения служебных обязанностей по мотивированному письменному обращению органа, организации, чьим представителем он является.</w:t>
      </w:r>
    </w:p>
    <w:p w:rsidR="00EC6390" w:rsidRDefault="00AC2A44">
      <w:pPr>
        <w:pStyle w:val="af2"/>
        <w:shd w:val="clear" w:color="auto" w:fill="FFFFFF"/>
        <w:spacing w:beforeAutospacing="0" w:afterAutospacing="0" w:line="360" w:lineRule="auto"/>
        <w:ind w:firstLine="708"/>
        <w:jc w:val="both"/>
        <w:rPr>
          <w:rFonts w:ascii="Times New Roman" w:hAnsi="Times New Roman" w:cs="Times New Roman"/>
          <w:color w:val="000000"/>
          <w:sz w:val="28"/>
          <w:szCs w:val="28"/>
        </w:rPr>
      </w:pPr>
      <w:r>
        <w:rPr>
          <w:rFonts w:ascii="Times New Roman" w:hAnsi="Times New Roman" w:cs="Times New Roman"/>
          <w:color w:val="000000"/>
          <w:sz w:val="28"/>
          <w:szCs w:val="28"/>
        </w:rPr>
        <w:t>3.6. Подлинники архивных дел, документов, печатные издания не выдаются в случаях:</w:t>
      </w:r>
    </w:p>
    <w:p w:rsidR="001E32AC" w:rsidRDefault="00AC2A44">
      <w:pPr>
        <w:pStyle w:val="af2"/>
        <w:shd w:val="clear" w:color="auto" w:fill="FFFFFF"/>
        <w:spacing w:beforeAutospacing="0" w:afterAutospacing="0" w:line="360" w:lineRule="auto"/>
        <w:ind w:firstLine="708"/>
        <w:jc w:val="both"/>
        <w:rPr>
          <w:rStyle w:val="a8"/>
          <w:rFonts w:ascii="Times New Roman" w:hAnsi="Times New Roman" w:cs="Times New Roman"/>
          <w:i w:val="0"/>
          <w:color w:val="000000"/>
          <w:sz w:val="28"/>
          <w:szCs w:val="28"/>
        </w:rPr>
      </w:pPr>
      <w:r>
        <w:rPr>
          <w:rFonts w:ascii="Times New Roman" w:hAnsi="Times New Roman" w:cs="Times New Roman"/>
          <w:color w:val="000000"/>
          <w:sz w:val="28"/>
          <w:szCs w:val="28"/>
        </w:rPr>
        <w:t xml:space="preserve">- наличия копий фонда пользования (за исключением выдачи, предусмотренной </w:t>
      </w:r>
      <w:r w:rsidR="00710D56">
        <w:rPr>
          <w:rFonts w:ascii="Times New Roman" w:hAnsi="Times New Roman" w:cs="Times New Roman"/>
          <w:color w:val="000000"/>
          <w:sz w:val="28"/>
          <w:szCs w:val="28"/>
        </w:rPr>
        <w:t>П</w:t>
      </w:r>
      <w:r>
        <w:rPr>
          <w:rFonts w:ascii="Times New Roman" w:hAnsi="Times New Roman" w:cs="Times New Roman"/>
          <w:color w:val="000000"/>
          <w:sz w:val="28"/>
          <w:szCs w:val="28"/>
        </w:rPr>
        <w:t>равилами</w:t>
      </w:r>
      <w:bookmarkStart w:id="2" w:name="s10"/>
      <w:bookmarkEnd w:id="2"/>
      <w:r w:rsidR="001E32AC">
        <w:rPr>
          <w:rFonts w:ascii="Times New Roman" w:hAnsi="Times New Roman" w:cs="Times New Roman"/>
          <w:color w:val="000000"/>
          <w:sz w:val="28"/>
          <w:szCs w:val="28"/>
        </w:rPr>
        <w:t xml:space="preserve"> утвержденными</w:t>
      </w:r>
      <w:r>
        <w:rPr>
          <w:rStyle w:val="a8"/>
          <w:rFonts w:ascii="Times New Roman" w:hAnsi="Times New Roman" w:cs="Times New Roman"/>
          <w:i w:val="0"/>
          <w:color w:val="000000"/>
          <w:sz w:val="28"/>
          <w:szCs w:val="28"/>
        </w:rPr>
        <w:t xml:space="preserve"> </w:t>
      </w:r>
      <w:r w:rsidRPr="001E32AC">
        <w:rPr>
          <w:rStyle w:val="a8"/>
          <w:rFonts w:ascii="Times New Roman" w:hAnsi="Times New Roman" w:cs="Times New Roman"/>
          <w:i w:val="0"/>
          <w:color w:val="000000"/>
          <w:sz w:val="28"/>
          <w:szCs w:val="28"/>
        </w:rPr>
        <w:t>приказ</w:t>
      </w:r>
      <w:r w:rsidR="001E32AC" w:rsidRPr="001E32AC">
        <w:rPr>
          <w:rStyle w:val="a8"/>
          <w:rFonts w:ascii="Times New Roman" w:hAnsi="Times New Roman" w:cs="Times New Roman"/>
          <w:i w:val="0"/>
          <w:color w:val="000000"/>
          <w:sz w:val="28"/>
          <w:szCs w:val="28"/>
        </w:rPr>
        <w:t>ом</w:t>
      </w:r>
      <w:r w:rsidRPr="001E32AC">
        <w:rPr>
          <w:rStyle w:val="a8"/>
          <w:rFonts w:ascii="Times New Roman" w:hAnsi="Times New Roman" w:cs="Times New Roman"/>
          <w:i w:val="0"/>
          <w:color w:val="000000"/>
          <w:sz w:val="28"/>
          <w:szCs w:val="28"/>
        </w:rPr>
        <w:t xml:space="preserve"> Росархива от 9 июня 2021 года № 51</w:t>
      </w:r>
      <w:r w:rsidR="001E32AC">
        <w:rPr>
          <w:rStyle w:val="a8"/>
          <w:rFonts w:ascii="Times New Roman" w:hAnsi="Times New Roman" w:cs="Times New Roman"/>
          <w:i w:val="0"/>
          <w:color w:val="000000"/>
          <w:sz w:val="28"/>
          <w:szCs w:val="28"/>
        </w:rPr>
        <w:t>(далее Привила);</w:t>
      </w:r>
    </w:p>
    <w:p w:rsidR="00EC6390" w:rsidRDefault="00AC2A44">
      <w:pPr>
        <w:pStyle w:val="af2"/>
        <w:shd w:val="clear" w:color="auto" w:fill="FFFFFF"/>
        <w:spacing w:beforeAutospacing="0" w:afterAutospacing="0" w:line="360" w:lineRule="auto"/>
        <w:ind w:firstLine="708"/>
        <w:jc w:val="both"/>
        <w:rPr>
          <w:rFonts w:ascii="Times New Roman" w:hAnsi="Times New Roman" w:cs="Times New Roman"/>
          <w:color w:val="000000"/>
          <w:sz w:val="28"/>
          <w:szCs w:val="28"/>
        </w:rPr>
      </w:pPr>
      <w:r>
        <w:rPr>
          <w:rFonts w:ascii="Times New Roman" w:hAnsi="Times New Roman" w:cs="Times New Roman"/>
          <w:color w:val="000000"/>
          <w:sz w:val="28"/>
          <w:szCs w:val="28"/>
        </w:rPr>
        <w:t>- выполнения служебных заданий сотрудниками архива с использованием затребованных пользователем дел, документов, печатных изданий, при этом срок, в течение которого такие дела, документы, печатные издания не выдаются, не может превышать 120 рабочих дней с момента заказа их пользователем;</w:t>
      </w:r>
    </w:p>
    <w:p w:rsidR="00EC6390" w:rsidRDefault="00AC2A44">
      <w:pPr>
        <w:pStyle w:val="af2"/>
        <w:shd w:val="clear" w:color="auto" w:fill="FFFFFF"/>
        <w:spacing w:beforeAutospacing="0" w:afterAutospacing="0" w:line="360" w:lineRule="auto"/>
        <w:ind w:firstLine="708"/>
        <w:jc w:val="both"/>
        <w:rPr>
          <w:rFonts w:ascii="Times New Roman" w:hAnsi="Times New Roman" w:cs="Times New Roman"/>
          <w:color w:val="000000"/>
          <w:sz w:val="28"/>
          <w:szCs w:val="28"/>
        </w:rPr>
      </w:pPr>
      <w:r>
        <w:rPr>
          <w:rFonts w:ascii="Times New Roman" w:hAnsi="Times New Roman" w:cs="Times New Roman"/>
          <w:color w:val="000000"/>
          <w:sz w:val="28"/>
          <w:szCs w:val="28"/>
        </w:rPr>
        <w:t>- выдачи дел, документов, печатных изданий во временное пользование юридическим и физическим лицам - фондообразователям, их правопреемникам или по запросам органов государственной власти и иных государственных органов, органов местного самоуправления, при этом срок, в течение которого такие дела, документы, печатные издания не выдаются, не может превышать срока, указанного в акте о выдаче во временное пользование таких дел, документов, печатных изданий;</w:t>
      </w:r>
    </w:p>
    <w:p w:rsidR="00EC6390" w:rsidRDefault="00AC2A44">
      <w:pPr>
        <w:pStyle w:val="af2"/>
        <w:shd w:val="clear" w:color="auto" w:fill="FFFFFF"/>
        <w:spacing w:beforeAutospacing="0" w:afterAutospacing="0" w:line="360" w:lineRule="auto"/>
        <w:ind w:firstLine="708"/>
        <w:jc w:val="both"/>
        <w:rPr>
          <w:rFonts w:ascii="Times New Roman" w:hAnsi="Times New Roman" w:cs="Times New Roman"/>
          <w:color w:val="000000"/>
          <w:sz w:val="28"/>
          <w:szCs w:val="28"/>
        </w:rPr>
      </w:pPr>
      <w:r>
        <w:rPr>
          <w:rFonts w:ascii="Times New Roman" w:hAnsi="Times New Roman" w:cs="Times New Roman"/>
          <w:color w:val="000000"/>
          <w:sz w:val="28"/>
          <w:szCs w:val="28"/>
        </w:rPr>
        <w:t>- экспонирования дел, документов, печатных изданий на выставке, при этом срок, в течение которого такие дела, документы, печатные издания не выдаются, не может превышать срока их выдачи из архивохранилища, определенного распорядительным документом на проведение выставки;</w:t>
      </w:r>
    </w:p>
    <w:p w:rsidR="00EC6390" w:rsidRDefault="00AC2A44">
      <w:pPr>
        <w:pStyle w:val="af2"/>
        <w:shd w:val="clear" w:color="auto" w:fill="FFFFFF"/>
        <w:spacing w:beforeAutospacing="0" w:afterAutospacing="0"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выдачи дел, документов, печатных изданий другому пользователю в читальный зал, при этом срок, в течение которого такие дела, документы, печатные издания не выдаются, не может превышать 40 рабочих дней с момента заказа их пользователем.</w:t>
      </w:r>
    </w:p>
    <w:p w:rsidR="00EC6390" w:rsidRDefault="00AC2A44">
      <w:pPr>
        <w:pStyle w:val="af2"/>
        <w:shd w:val="clear" w:color="auto" w:fill="FFFFFF"/>
        <w:spacing w:beforeAutospacing="0" w:afterAutospacing="0" w:line="360" w:lineRule="auto"/>
        <w:ind w:firstLine="708"/>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3.7. В случае нарушения пользователем подпунктов 4.2.5, 4.2.6, 4.2.9, 4.2.12, 4.2.19 </w:t>
      </w:r>
      <w:r w:rsidR="00702D6C">
        <w:rPr>
          <w:rFonts w:ascii="Times New Roman" w:hAnsi="Times New Roman" w:cs="Times New Roman"/>
          <w:color w:val="000000"/>
          <w:sz w:val="28"/>
          <w:szCs w:val="28"/>
        </w:rPr>
        <w:t xml:space="preserve">настоящего </w:t>
      </w:r>
      <w:r>
        <w:rPr>
          <w:rFonts w:ascii="Times New Roman" w:hAnsi="Times New Roman" w:cs="Times New Roman"/>
          <w:color w:val="000000"/>
          <w:sz w:val="28"/>
          <w:szCs w:val="28"/>
        </w:rPr>
        <w:t>Порядка подлинники архивных дел, документов, справочно-поисковых средств к ним, печатных изданий пользователю не выдаются с даты подачи архивом заявления об административном правонарушении либо заявления о преступлении по факту совершения пользователем указанных в настоящем пункте нарушений и до даты вступления в законную силу постановления по делу об административном правонарушении либо вынесения решения об отказе в возбуждении дела об административном правонарушении по факту совершения пользователем указанных в настоящем пункте нарушений или даты вступления в законную силу приговора суда по уголовному делу либо вынесения решения об отказе в возбуждении уголовного дела по факту совершения пользователем указанных в настоящем пункте нарушений.</w:t>
      </w:r>
    </w:p>
    <w:p w:rsidR="00FF70DE" w:rsidRDefault="00FF70DE">
      <w:pPr>
        <w:pStyle w:val="af2"/>
        <w:shd w:val="clear" w:color="auto" w:fill="FFFFFF"/>
        <w:spacing w:beforeAutospacing="0" w:afterAutospacing="0" w:line="360" w:lineRule="auto"/>
        <w:jc w:val="center"/>
        <w:rPr>
          <w:rFonts w:ascii="Times New Roman" w:hAnsi="Times New Roman" w:cs="Times New Roman"/>
          <w:color w:val="000000"/>
          <w:sz w:val="28"/>
          <w:szCs w:val="28"/>
        </w:rPr>
      </w:pPr>
    </w:p>
    <w:p w:rsidR="00EC6390" w:rsidRDefault="00AC2A44">
      <w:pPr>
        <w:pStyle w:val="af2"/>
        <w:shd w:val="clear" w:color="auto" w:fill="FFFFFF"/>
        <w:spacing w:beforeAutospacing="0" w:afterAutospacing="0" w:line="360" w:lineRule="auto"/>
        <w:jc w:val="center"/>
        <w:rPr>
          <w:rFonts w:ascii="Times New Roman" w:hAnsi="Times New Roman" w:cs="Times New Roman"/>
          <w:color w:val="000000"/>
          <w:sz w:val="28"/>
          <w:szCs w:val="28"/>
        </w:rPr>
      </w:pPr>
      <w:r>
        <w:rPr>
          <w:rFonts w:ascii="Times New Roman" w:hAnsi="Times New Roman" w:cs="Times New Roman"/>
          <w:color w:val="000000"/>
          <w:sz w:val="28"/>
          <w:szCs w:val="28"/>
        </w:rPr>
        <w:t>IV. Права и обязанности пользователя</w:t>
      </w:r>
    </w:p>
    <w:p w:rsidR="00EC6390" w:rsidRDefault="00AC2A44">
      <w:pPr>
        <w:pStyle w:val="af2"/>
        <w:shd w:val="clear" w:color="auto" w:fill="FFFFFF"/>
        <w:spacing w:beforeAutospacing="0" w:afterAutospacing="0" w:line="360" w:lineRule="auto"/>
        <w:ind w:firstLine="708"/>
        <w:jc w:val="both"/>
        <w:rPr>
          <w:rFonts w:ascii="Times New Roman" w:hAnsi="Times New Roman" w:cs="Times New Roman"/>
          <w:color w:val="000000"/>
          <w:sz w:val="28"/>
          <w:szCs w:val="28"/>
        </w:rPr>
      </w:pPr>
      <w:r>
        <w:rPr>
          <w:rFonts w:ascii="Times New Roman" w:hAnsi="Times New Roman" w:cs="Times New Roman"/>
          <w:color w:val="000000"/>
          <w:sz w:val="28"/>
          <w:szCs w:val="28"/>
        </w:rPr>
        <w:t>4.1. Пользователь вправе:</w:t>
      </w:r>
    </w:p>
    <w:p w:rsidR="00EC6390" w:rsidRDefault="00AC2A44">
      <w:pPr>
        <w:pStyle w:val="af2"/>
        <w:shd w:val="clear" w:color="auto" w:fill="FFFFFF"/>
        <w:spacing w:beforeAutospacing="0" w:afterAutospacing="0" w:line="360" w:lineRule="auto"/>
        <w:ind w:firstLine="708"/>
        <w:jc w:val="both"/>
        <w:rPr>
          <w:rFonts w:ascii="Times New Roman" w:hAnsi="Times New Roman" w:cs="Times New Roman"/>
          <w:color w:val="000000"/>
          <w:sz w:val="28"/>
          <w:szCs w:val="28"/>
        </w:rPr>
      </w:pPr>
      <w:r>
        <w:rPr>
          <w:rFonts w:ascii="Times New Roman" w:hAnsi="Times New Roman" w:cs="Times New Roman"/>
          <w:color w:val="000000"/>
          <w:sz w:val="28"/>
          <w:szCs w:val="28"/>
        </w:rPr>
        <w:t>4.1.1. Посещать читальный зал архива, изучать дела, документы, справочно-поисковые средства к ним, печатные издания на безвозмездной основе.</w:t>
      </w:r>
    </w:p>
    <w:p w:rsidR="00EC6390" w:rsidRDefault="00AC2A44">
      <w:pPr>
        <w:pStyle w:val="af2"/>
        <w:shd w:val="clear" w:color="auto" w:fill="FFFFFF"/>
        <w:spacing w:beforeAutospacing="0" w:afterAutospacing="0" w:line="360" w:lineRule="auto"/>
        <w:ind w:firstLine="708"/>
        <w:jc w:val="both"/>
        <w:rPr>
          <w:rFonts w:ascii="Times New Roman" w:hAnsi="Times New Roman" w:cs="Times New Roman"/>
          <w:color w:val="000000"/>
          <w:sz w:val="28"/>
          <w:szCs w:val="28"/>
        </w:rPr>
      </w:pPr>
      <w:r>
        <w:rPr>
          <w:rFonts w:ascii="Times New Roman" w:hAnsi="Times New Roman" w:cs="Times New Roman"/>
          <w:color w:val="000000"/>
          <w:sz w:val="28"/>
          <w:szCs w:val="28"/>
        </w:rPr>
        <w:t>4.1.2. Получать непосредственно в архиве или с использованием информационно-телекоммуникационных сетей информацию о порядке оформления пропуска в читальный зал, графике работы читального зала, порядке и условиях предоставления услуг архивом.</w:t>
      </w:r>
    </w:p>
    <w:p w:rsidR="00EC6390" w:rsidRDefault="00AC2A44">
      <w:pPr>
        <w:pStyle w:val="af2"/>
        <w:shd w:val="clear" w:color="auto" w:fill="FFFFFF"/>
        <w:spacing w:beforeAutospacing="0" w:afterAutospacing="0" w:line="360" w:lineRule="auto"/>
        <w:ind w:firstLine="708"/>
        <w:jc w:val="both"/>
        <w:rPr>
          <w:rFonts w:ascii="Times New Roman" w:hAnsi="Times New Roman" w:cs="Times New Roman"/>
          <w:color w:val="000000"/>
          <w:sz w:val="28"/>
          <w:szCs w:val="28"/>
        </w:rPr>
      </w:pPr>
      <w:r>
        <w:rPr>
          <w:rFonts w:ascii="Times New Roman" w:hAnsi="Times New Roman" w:cs="Times New Roman"/>
          <w:color w:val="000000"/>
          <w:sz w:val="28"/>
          <w:szCs w:val="28"/>
        </w:rPr>
        <w:t>4.1.3. Получать для изучения в виде подлинников и (или) копий фонда пользования дела, документы, прошедшие научное описание, техническое оформление и не признанные находящимися в неудовлетворительном физическом состоянии в соответствии с порядком признания документов Архивного фонда Российской Федерации находящимися в неудовлетворительном физическом состоянии, справочно-поисковые средства к ним, печатные издания</w:t>
      </w:r>
      <w:bookmarkStart w:id="3" w:name="s02"/>
      <w:bookmarkEnd w:id="3"/>
      <w:r>
        <w:rPr>
          <w:rFonts w:ascii="Times New Roman" w:hAnsi="Times New Roman" w:cs="Times New Roman"/>
          <w:color w:val="000000"/>
          <w:sz w:val="28"/>
          <w:szCs w:val="28"/>
        </w:rPr>
        <w:t>.</w:t>
      </w:r>
    </w:p>
    <w:p w:rsidR="00EC6390" w:rsidRDefault="00AC2A44">
      <w:pPr>
        <w:pStyle w:val="af2"/>
        <w:shd w:val="clear" w:color="auto" w:fill="FFFFFF"/>
        <w:spacing w:beforeAutospacing="0" w:afterAutospacing="0" w:line="360" w:lineRule="auto"/>
        <w:ind w:firstLine="708"/>
        <w:jc w:val="both"/>
        <w:rPr>
          <w:rFonts w:ascii="Times New Roman" w:hAnsi="Times New Roman" w:cs="Times New Roman"/>
          <w:color w:val="000000"/>
          <w:sz w:val="28"/>
          <w:szCs w:val="28"/>
        </w:rPr>
      </w:pPr>
      <w:r>
        <w:rPr>
          <w:rFonts w:ascii="Times New Roman" w:hAnsi="Times New Roman" w:cs="Times New Roman"/>
          <w:color w:val="000000"/>
          <w:sz w:val="28"/>
          <w:szCs w:val="28"/>
        </w:rPr>
        <w:t>Подлинники дел, документов, имеющие копии фонда пользования, являющиеся уникальными, а также находящиеся в неудовлетворительном физическом состоянии, выдаются в порядке, установленном правилами организации хранения, комплектования, учета и использования документов Архивного фонда Российской Федерации и других архивных документов в государственных и муниципальных архивах, музеях и библиотеках, научных организациях</w:t>
      </w:r>
      <w:bookmarkStart w:id="4" w:name="s03"/>
      <w:bookmarkEnd w:id="4"/>
      <w:r>
        <w:rPr>
          <w:rFonts w:ascii="Times New Roman" w:hAnsi="Times New Roman" w:cs="Times New Roman"/>
          <w:color w:val="000000"/>
          <w:sz w:val="28"/>
          <w:szCs w:val="28"/>
        </w:rPr>
        <w:t>.</w:t>
      </w:r>
    </w:p>
    <w:p w:rsidR="00EC6390" w:rsidRDefault="00AC2A44">
      <w:pPr>
        <w:pStyle w:val="af2"/>
        <w:shd w:val="clear" w:color="auto" w:fill="FFFFFF"/>
        <w:spacing w:beforeAutospacing="0" w:afterAutospacing="0" w:line="360" w:lineRule="auto"/>
        <w:ind w:firstLine="708"/>
        <w:jc w:val="both"/>
        <w:rPr>
          <w:rFonts w:ascii="Times New Roman" w:hAnsi="Times New Roman" w:cs="Times New Roman"/>
          <w:color w:val="000000"/>
          <w:sz w:val="28"/>
          <w:szCs w:val="28"/>
        </w:rPr>
      </w:pPr>
      <w:r>
        <w:rPr>
          <w:rFonts w:ascii="Times New Roman" w:hAnsi="Times New Roman" w:cs="Times New Roman"/>
          <w:color w:val="000000"/>
          <w:sz w:val="28"/>
          <w:szCs w:val="28"/>
        </w:rPr>
        <w:t>4.1.4. Получать в день обращения справочно-поисковые средства к делам, документам, а также иметь доступ к автоматизированным справочно-поисковым средствам, находящимся в читальном зале.</w:t>
      </w:r>
    </w:p>
    <w:p w:rsidR="00EC6390" w:rsidRDefault="00AC2A44">
      <w:pPr>
        <w:pStyle w:val="af2"/>
        <w:shd w:val="clear" w:color="auto" w:fill="FFFFFF"/>
        <w:spacing w:beforeAutospacing="0" w:afterAutospacing="0" w:line="360" w:lineRule="auto"/>
        <w:ind w:firstLine="708"/>
        <w:jc w:val="both"/>
        <w:rPr>
          <w:rFonts w:ascii="Times New Roman" w:hAnsi="Times New Roman" w:cs="Times New Roman"/>
          <w:color w:val="000000"/>
          <w:sz w:val="28"/>
          <w:szCs w:val="28"/>
        </w:rPr>
      </w:pPr>
      <w:r>
        <w:rPr>
          <w:rFonts w:ascii="Times New Roman" w:hAnsi="Times New Roman" w:cs="Times New Roman"/>
          <w:color w:val="000000"/>
          <w:sz w:val="28"/>
          <w:szCs w:val="28"/>
        </w:rPr>
        <w:t>4.1.5. Заказывать в читальном зале или с использованием информационно-телекоммуникационных сетей дела, документы, справочно-поисковые средства к ним, печатные издания по теме исследования.</w:t>
      </w:r>
    </w:p>
    <w:p w:rsidR="00EC6390" w:rsidRDefault="00AC2A44">
      <w:pPr>
        <w:pStyle w:val="af2"/>
        <w:shd w:val="clear" w:color="auto" w:fill="FFFFFF"/>
        <w:spacing w:beforeAutospacing="0" w:afterAutospacing="0" w:line="360" w:lineRule="auto"/>
        <w:ind w:firstLine="708"/>
        <w:jc w:val="both"/>
        <w:rPr>
          <w:rFonts w:ascii="Times New Roman" w:hAnsi="Times New Roman" w:cs="Times New Roman"/>
          <w:color w:val="000000"/>
          <w:sz w:val="28"/>
          <w:szCs w:val="28"/>
        </w:rPr>
      </w:pPr>
      <w:r>
        <w:rPr>
          <w:rFonts w:ascii="Times New Roman" w:hAnsi="Times New Roman" w:cs="Times New Roman"/>
          <w:color w:val="000000"/>
          <w:sz w:val="28"/>
          <w:szCs w:val="28"/>
        </w:rPr>
        <w:t>4.1.6. Заказывать единовременно в течение рабочего дня и получать на безвозмездной основе не позднее чем через 2 рабочих дня (дела, документы ограниченного доступа, не позднее чем через 10 рабочих дней) со дня оформления заказа:</w:t>
      </w:r>
      <w:r w:rsidR="00702D6C">
        <w:rPr>
          <w:rFonts w:ascii="Times New Roman" w:hAnsi="Times New Roman" w:cs="Times New Roman"/>
          <w:color w:val="000000"/>
          <w:sz w:val="28"/>
          <w:szCs w:val="28"/>
        </w:rPr>
        <w:t xml:space="preserve"> </w:t>
      </w:r>
      <w:r>
        <w:rPr>
          <w:rFonts w:ascii="Times New Roman" w:hAnsi="Times New Roman" w:cs="Times New Roman"/>
          <w:color w:val="000000"/>
          <w:sz w:val="28"/>
          <w:szCs w:val="28"/>
        </w:rPr>
        <w:t>до 20 дел общим объемом не более 1500 листов (либо одно дело объемом более 1500 листов) управленческой, (либо одно дело объемом более 500 листов) документов личного происхождения;</w:t>
      </w:r>
    </w:p>
    <w:p w:rsidR="00EC6390" w:rsidRDefault="00AC2A44">
      <w:pPr>
        <w:pStyle w:val="af2"/>
        <w:shd w:val="clear" w:color="auto" w:fill="FFFFFF"/>
        <w:spacing w:beforeAutospacing="0" w:afterAutospacing="0" w:line="360" w:lineRule="auto"/>
        <w:ind w:firstLine="708"/>
        <w:jc w:val="both"/>
        <w:rPr>
          <w:rFonts w:ascii="Times New Roman" w:hAnsi="Times New Roman" w:cs="Times New Roman"/>
          <w:color w:val="000000"/>
          <w:sz w:val="28"/>
          <w:szCs w:val="28"/>
        </w:rPr>
      </w:pPr>
      <w:r>
        <w:rPr>
          <w:rFonts w:ascii="Times New Roman" w:hAnsi="Times New Roman" w:cs="Times New Roman"/>
          <w:color w:val="000000"/>
          <w:sz w:val="28"/>
          <w:szCs w:val="28"/>
        </w:rPr>
        <w:t>4.1.7. Изучать полученные дела, документы, печатные издания в течение 20 рабочих дней, подлинники особо ценных дел, документов в течение 10 рабочих дней.</w:t>
      </w:r>
    </w:p>
    <w:p w:rsidR="00EC6390" w:rsidRDefault="00AC2A44">
      <w:pPr>
        <w:pStyle w:val="af2"/>
        <w:shd w:val="clear" w:color="auto" w:fill="FFFFFF"/>
        <w:spacing w:beforeAutospacing="0" w:afterAutospacing="0" w:line="360" w:lineRule="auto"/>
        <w:ind w:firstLine="708"/>
        <w:jc w:val="both"/>
        <w:rPr>
          <w:rFonts w:ascii="Times New Roman" w:hAnsi="Times New Roman" w:cs="Times New Roman"/>
          <w:color w:val="000000"/>
          <w:sz w:val="28"/>
          <w:szCs w:val="28"/>
        </w:rPr>
      </w:pPr>
      <w:r>
        <w:rPr>
          <w:rFonts w:ascii="Times New Roman" w:hAnsi="Times New Roman" w:cs="Times New Roman"/>
          <w:color w:val="000000"/>
          <w:sz w:val="28"/>
          <w:szCs w:val="28"/>
        </w:rPr>
        <w:t>4.1.8. Иметь в пользовании одновременно до 20 дел, документов, печатных изданий, общим объемом не более 1500 листов (либо одно дело объемом более 1500 листов) управленческой (либо одно дело объемом более 500 листов) документов личного происхождения.</w:t>
      </w:r>
    </w:p>
    <w:p w:rsidR="00EC6390" w:rsidRDefault="00AC2A44">
      <w:pPr>
        <w:pStyle w:val="af2"/>
        <w:shd w:val="clear" w:color="auto" w:fill="FFFFFF"/>
        <w:spacing w:beforeAutospacing="0" w:afterAutospacing="0" w:line="360" w:lineRule="auto"/>
        <w:ind w:firstLine="708"/>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4.1.9. Заказывать и получать дела, документы, печатные издания ранее сроков выдачи и (или) сверх объемов выдачи, установленных подпунктом 4.1.7 </w:t>
      </w:r>
      <w:r w:rsidR="00456972">
        <w:rPr>
          <w:rFonts w:ascii="Times New Roman" w:hAnsi="Times New Roman" w:cs="Times New Roman"/>
          <w:color w:val="000000"/>
          <w:sz w:val="28"/>
          <w:szCs w:val="28"/>
        </w:rPr>
        <w:t xml:space="preserve">настоящего </w:t>
      </w:r>
      <w:r>
        <w:rPr>
          <w:rFonts w:ascii="Times New Roman" w:hAnsi="Times New Roman" w:cs="Times New Roman"/>
          <w:color w:val="000000"/>
          <w:sz w:val="28"/>
          <w:szCs w:val="28"/>
        </w:rPr>
        <w:t>Порядка, на возмездной основе.</w:t>
      </w:r>
    </w:p>
    <w:p w:rsidR="00EC6390" w:rsidRDefault="00AC2A44">
      <w:pPr>
        <w:pStyle w:val="af2"/>
        <w:shd w:val="clear" w:color="auto" w:fill="FFFFFF"/>
        <w:spacing w:beforeAutospacing="0" w:afterAutospacing="0" w:line="360" w:lineRule="auto"/>
        <w:ind w:firstLine="708"/>
        <w:jc w:val="both"/>
        <w:rPr>
          <w:rFonts w:ascii="Times New Roman" w:hAnsi="Times New Roman" w:cs="Times New Roman"/>
          <w:color w:val="000000"/>
          <w:sz w:val="28"/>
          <w:szCs w:val="28"/>
        </w:rPr>
      </w:pPr>
      <w:r>
        <w:rPr>
          <w:rFonts w:ascii="Times New Roman" w:hAnsi="Times New Roman" w:cs="Times New Roman"/>
          <w:color w:val="000000"/>
          <w:sz w:val="28"/>
          <w:szCs w:val="28"/>
        </w:rPr>
        <w:t>4.1.10. Проверять при получении дел, документов, справочно-поисковых средств к ним, печатных изданий их целостность и сохранность.</w:t>
      </w:r>
    </w:p>
    <w:p w:rsidR="00EC6390" w:rsidRDefault="00AC2A44">
      <w:pPr>
        <w:pStyle w:val="af2"/>
        <w:shd w:val="clear" w:color="auto" w:fill="FFFFFF"/>
        <w:spacing w:beforeAutospacing="0" w:afterAutospacing="0" w:line="360" w:lineRule="auto"/>
        <w:ind w:firstLine="708"/>
        <w:jc w:val="both"/>
        <w:rPr>
          <w:rFonts w:ascii="Times New Roman" w:hAnsi="Times New Roman" w:cs="Times New Roman"/>
          <w:color w:val="000000"/>
          <w:sz w:val="28"/>
          <w:szCs w:val="28"/>
        </w:rPr>
      </w:pPr>
      <w:r>
        <w:rPr>
          <w:rFonts w:ascii="Times New Roman" w:hAnsi="Times New Roman" w:cs="Times New Roman"/>
          <w:color w:val="000000"/>
          <w:sz w:val="28"/>
          <w:szCs w:val="28"/>
        </w:rPr>
        <w:t>4.1.11. Пользоваться оборудованием читального зала, предназначенным для изучения дел, документов, справочно-поисковых средств к ним, печатных изданий.</w:t>
      </w:r>
    </w:p>
    <w:p w:rsidR="00EC6390" w:rsidRDefault="00AC2A44">
      <w:pPr>
        <w:pStyle w:val="af2"/>
        <w:shd w:val="clear" w:color="auto" w:fill="FFFFFF"/>
        <w:spacing w:beforeAutospacing="0" w:afterAutospacing="0" w:line="360" w:lineRule="auto"/>
        <w:ind w:firstLine="708"/>
        <w:jc w:val="both"/>
        <w:rPr>
          <w:rFonts w:ascii="Times New Roman" w:hAnsi="Times New Roman" w:cs="Times New Roman"/>
          <w:color w:val="000000"/>
          <w:sz w:val="28"/>
          <w:szCs w:val="28"/>
        </w:rPr>
      </w:pPr>
      <w:r>
        <w:rPr>
          <w:rFonts w:ascii="Times New Roman" w:hAnsi="Times New Roman" w:cs="Times New Roman"/>
          <w:color w:val="000000"/>
          <w:sz w:val="28"/>
          <w:szCs w:val="28"/>
        </w:rPr>
        <w:t>4.1.12. Использовать при изучении дел, документов, справочно-поисковых средств к ним, печатных изданий для осуществления выписок и набора текста собственные технические средства без звуковых сигналов и без подключения к информационно-телекоммуникационным сетям архива или арендовать технические средства архива.</w:t>
      </w:r>
    </w:p>
    <w:p w:rsidR="00EC6390" w:rsidRDefault="00AC2A44">
      <w:pPr>
        <w:pStyle w:val="af2"/>
        <w:shd w:val="clear" w:color="auto" w:fill="FFFFFF"/>
        <w:spacing w:beforeAutospacing="0" w:afterAutospacing="0" w:line="360" w:lineRule="auto"/>
        <w:ind w:firstLine="708"/>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4.1.13. Заказывать либо изготавливать самостоятельно арендуемыми техническими средствами архива или собственным техническим средством копии архивных дел, документов, печатных изданий в объеме не более 100 листов (кадров, электронных образов) в течение рабочего дня на безвозмездной основе при соблюдении требований подпунктов 4.2.21 – 4.2.25 </w:t>
      </w:r>
      <w:r w:rsidR="00456972">
        <w:rPr>
          <w:rFonts w:ascii="Times New Roman" w:hAnsi="Times New Roman" w:cs="Times New Roman"/>
          <w:color w:val="000000"/>
          <w:sz w:val="28"/>
          <w:szCs w:val="28"/>
        </w:rPr>
        <w:t xml:space="preserve">настоящего </w:t>
      </w:r>
      <w:r>
        <w:rPr>
          <w:rFonts w:ascii="Times New Roman" w:hAnsi="Times New Roman" w:cs="Times New Roman"/>
          <w:color w:val="000000"/>
          <w:sz w:val="28"/>
          <w:szCs w:val="28"/>
        </w:rPr>
        <w:t>Порядка.</w:t>
      </w:r>
    </w:p>
    <w:p w:rsidR="00EC6390" w:rsidRDefault="00AC2A44">
      <w:pPr>
        <w:pStyle w:val="af2"/>
        <w:shd w:val="clear" w:color="auto" w:fill="FFFFFF"/>
        <w:spacing w:beforeAutospacing="0" w:afterAutospacing="0" w:line="360" w:lineRule="auto"/>
        <w:ind w:firstLine="708"/>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4.1.14. Заказывать копии дел, документов, печатных изданий либо изготавливать самостоятельно копии дел, документов, печатных изданий во внеочередном порядке и (или) сверх объема, установленного в подпункте 4.1.14 </w:t>
      </w:r>
      <w:r w:rsidR="00456972">
        <w:rPr>
          <w:rFonts w:ascii="Times New Roman" w:hAnsi="Times New Roman" w:cs="Times New Roman"/>
          <w:color w:val="000000"/>
          <w:sz w:val="28"/>
          <w:szCs w:val="28"/>
        </w:rPr>
        <w:t xml:space="preserve">настоящего </w:t>
      </w:r>
      <w:r>
        <w:rPr>
          <w:rFonts w:ascii="Times New Roman" w:hAnsi="Times New Roman" w:cs="Times New Roman"/>
          <w:color w:val="000000"/>
          <w:sz w:val="28"/>
          <w:szCs w:val="28"/>
        </w:rPr>
        <w:t>Порядка, на безвозмездной основе.</w:t>
      </w:r>
    </w:p>
    <w:p w:rsidR="00EC6390" w:rsidRDefault="00AC2A44">
      <w:pPr>
        <w:pStyle w:val="af2"/>
        <w:shd w:val="clear" w:color="auto" w:fill="FFFFFF"/>
        <w:spacing w:beforeAutospacing="0" w:afterAutospacing="0" w:line="360" w:lineRule="auto"/>
        <w:ind w:firstLine="708"/>
        <w:jc w:val="both"/>
        <w:rPr>
          <w:rFonts w:ascii="Times New Roman" w:hAnsi="Times New Roman" w:cs="Times New Roman"/>
          <w:color w:val="000000"/>
          <w:sz w:val="28"/>
          <w:szCs w:val="28"/>
        </w:rPr>
      </w:pPr>
      <w:r>
        <w:rPr>
          <w:rFonts w:ascii="Times New Roman" w:hAnsi="Times New Roman" w:cs="Times New Roman"/>
          <w:color w:val="000000"/>
          <w:sz w:val="28"/>
          <w:szCs w:val="28"/>
        </w:rPr>
        <w:t>4.1.15. Вносить в читальный зал и выносить письменные принадлежности, выписки из дел, документов, справочно-поисковых средств к ним, печатных изданий, копии архивных документов, печатных изданий, листы с машинописным текстом, рукописный материал, собственные технические средства, используемые при изучении дел, документов, справочно-поисковых средств к ним, печатных изданий, копировании дел, документов, печатных изданий на основании заявления.</w:t>
      </w:r>
    </w:p>
    <w:p w:rsidR="00EC6390" w:rsidRDefault="00AC2A44">
      <w:pPr>
        <w:pStyle w:val="af2"/>
        <w:shd w:val="clear" w:color="auto" w:fill="FFFFFF"/>
        <w:spacing w:beforeAutospacing="0" w:afterAutospacing="0" w:line="360" w:lineRule="auto"/>
        <w:ind w:firstLine="708"/>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4.1.16. Привлекать в случае необходимости к работе в читальном зале сопровождающих лиц в порядке, установленном пунктом 2.2 </w:t>
      </w:r>
      <w:r w:rsidR="00456972">
        <w:rPr>
          <w:rFonts w:ascii="Times New Roman" w:hAnsi="Times New Roman" w:cs="Times New Roman"/>
          <w:color w:val="000000"/>
          <w:sz w:val="28"/>
          <w:szCs w:val="28"/>
        </w:rPr>
        <w:t xml:space="preserve">настоящего </w:t>
      </w:r>
      <w:r>
        <w:rPr>
          <w:rFonts w:ascii="Times New Roman" w:hAnsi="Times New Roman" w:cs="Times New Roman"/>
          <w:color w:val="000000"/>
          <w:sz w:val="28"/>
          <w:szCs w:val="28"/>
        </w:rPr>
        <w:t>Порядка.</w:t>
      </w:r>
    </w:p>
    <w:p w:rsidR="00EC6390" w:rsidRDefault="00AC2A44">
      <w:pPr>
        <w:pStyle w:val="af2"/>
        <w:shd w:val="clear" w:color="auto" w:fill="FFFFFF"/>
        <w:spacing w:beforeAutospacing="0" w:afterAutospacing="0" w:line="360" w:lineRule="auto"/>
        <w:ind w:firstLine="708"/>
        <w:jc w:val="both"/>
        <w:rPr>
          <w:rFonts w:ascii="Times New Roman" w:hAnsi="Times New Roman" w:cs="Times New Roman"/>
          <w:color w:val="000000"/>
          <w:sz w:val="28"/>
          <w:szCs w:val="28"/>
        </w:rPr>
      </w:pPr>
      <w:r>
        <w:rPr>
          <w:rFonts w:ascii="Times New Roman" w:hAnsi="Times New Roman" w:cs="Times New Roman"/>
          <w:color w:val="000000"/>
          <w:sz w:val="28"/>
          <w:szCs w:val="28"/>
        </w:rPr>
        <w:t>4.1.17. Предоставлять архиву экземпляр издания, подготовленного с использованием дел, документов, справочно-поисковых средств к ним, печатных изданий, находящихся на хранении в архиве.</w:t>
      </w:r>
    </w:p>
    <w:p w:rsidR="00EC6390" w:rsidRDefault="00AC2A44">
      <w:pPr>
        <w:pStyle w:val="af2"/>
        <w:shd w:val="clear" w:color="auto" w:fill="FFFFFF"/>
        <w:spacing w:beforeAutospacing="0" w:afterAutospacing="0" w:line="360" w:lineRule="auto"/>
        <w:ind w:firstLine="708"/>
        <w:jc w:val="both"/>
        <w:rPr>
          <w:rFonts w:ascii="Times New Roman" w:hAnsi="Times New Roman" w:cs="Times New Roman"/>
          <w:color w:val="000000"/>
          <w:sz w:val="28"/>
          <w:szCs w:val="28"/>
        </w:rPr>
      </w:pPr>
      <w:r>
        <w:rPr>
          <w:rFonts w:ascii="Times New Roman" w:hAnsi="Times New Roman" w:cs="Times New Roman"/>
          <w:color w:val="000000"/>
          <w:sz w:val="28"/>
          <w:szCs w:val="28"/>
        </w:rPr>
        <w:t>4.1.18. Обращаться к руководству архива с предложениями, замечаниями, жалобами по вопросам организации работы читального зала.</w:t>
      </w:r>
    </w:p>
    <w:p w:rsidR="00EC6390" w:rsidRDefault="00AC2A44">
      <w:pPr>
        <w:pStyle w:val="af2"/>
        <w:shd w:val="clear" w:color="auto" w:fill="FFFFFF"/>
        <w:spacing w:beforeAutospacing="0" w:afterAutospacing="0" w:line="360" w:lineRule="auto"/>
        <w:ind w:firstLine="708"/>
        <w:jc w:val="both"/>
        <w:rPr>
          <w:rFonts w:ascii="Times New Roman" w:hAnsi="Times New Roman" w:cs="Times New Roman"/>
          <w:color w:val="000000"/>
          <w:sz w:val="28"/>
          <w:szCs w:val="28"/>
        </w:rPr>
      </w:pPr>
      <w:r>
        <w:rPr>
          <w:rFonts w:ascii="Times New Roman" w:hAnsi="Times New Roman" w:cs="Times New Roman"/>
          <w:color w:val="000000"/>
          <w:sz w:val="28"/>
          <w:szCs w:val="28"/>
        </w:rPr>
        <w:t>4.1.19. Обжаловать отказ в выдаче дел, документов, справочно-поисковых средств к ним, печатных изданий в соответствии с законодательством Российской Федерации.</w:t>
      </w:r>
    </w:p>
    <w:p w:rsidR="00EC6390" w:rsidRDefault="00AC2A44">
      <w:pPr>
        <w:pStyle w:val="af2"/>
        <w:shd w:val="clear" w:color="auto" w:fill="FFFFFF"/>
        <w:spacing w:beforeAutospacing="0" w:afterAutospacing="0" w:line="360" w:lineRule="auto"/>
        <w:ind w:firstLine="708"/>
        <w:jc w:val="both"/>
        <w:rPr>
          <w:rFonts w:ascii="Times New Roman" w:hAnsi="Times New Roman" w:cs="Times New Roman"/>
          <w:color w:val="000000"/>
          <w:sz w:val="28"/>
          <w:szCs w:val="28"/>
        </w:rPr>
      </w:pPr>
      <w:r>
        <w:rPr>
          <w:rFonts w:ascii="Times New Roman" w:hAnsi="Times New Roman" w:cs="Times New Roman"/>
          <w:color w:val="000000"/>
          <w:sz w:val="28"/>
          <w:szCs w:val="28"/>
        </w:rPr>
        <w:t>4.2. Пользователь обязан:</w:t>
      </w:r>
    </w:p>
    <w:p w:rsidR="00EC6390" w:rsidRDefault="00AC2A44">
      <w:pPr>
        <w:pStyle w:val="af2"/>
        <w:shd w:val="clear" w:color="auto" w:fill="FFFFFF"/>
        <w:spacing w:beforeAutospacing="0" w:afterAutospacing="0" w:line="360" w:lineRule="auto"/>
        <w:ind w:firstLine="708"/>
        <w:jc w:val="both"/>
        <w:rPr>
          <w:rFonts w:ascii="Times New Roman" w:hAnsi="Times New Roman" w:cs="Times New Roman"/>
          <w:color w:val="000000"/>
          <w:sz w:val="28"/>
          <w:szCs w:val="28"/>
        </w:rPr>
      </w:pPr>
      <w:r>
        <w:rPr>
          <w:rFonts w:ascii="Times New Roman" w:hAnsi="Times New Roman" w:cs="Times New Roman"/>
          <w:color w:val="000000"/>
          <w:sz w:val="28"/>
          <w:szCs w:val="28"/>
        </w:rPr>
        <w:t>4.2.1. Соблюдать Порядок и разработанные на его основе локальные акты, регламентирующие работу пользователей с делами, документами, справочно-поисковыми средствами к ним, печатными изданиями в читальных залах архивов.</w:t>
      </w:r>
    </w:p>
    <w:p w:rsidR="00EC6390" w:rsidRDefault="00AC2A44">
      <w:pPr>
        <w:pStyle w:val="af2"/>
        <w:shd w:val="clear" w:color="auto" w:fill="FFFFFF"/>
        <w:spacing w:beforeAutospacing="0" w:afterAutospacing="0" w:line="360" w:lineRule="auto"/>
        <w:ind w:firstLine="708"/>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4.2.2. Сдавать на хранение при входе в читальный зал верхнюю одежду, сумки размером более 200x300 мм, зонты, пакеты и иные предметы, кроме указанных в подпункте 4.1.16 </w:t>
      </w:r>
      <w:r w:rsidR="0077373C">
        <w:rPr>
          <w:rFonts w:ascii="Times New Roman" w:hAnsi="Times New Roman" w:cs="Times New Roman"/>
          <w:color w:val="000000"/>
          <w:sz w:val="28"/>
          <w:szCs w:val="28"/>
        </w:rPr>
        <w:t xml:space="preserve">настоящего </w:t>
      </w:r>
      <w:r>
        <w:rPr>
          <w:rFonts w:ascii="Times New Roman" w:hAnsi="Times New Roman" w:cs="Times New Roman"/>
          <w:color w:val="000000"/>
          <w:sz w:val="28"/>
          <w:szCs w:val="28"/>
        </w:rPr>
        <w:t>Порядка.</w:t>
      </w:r>
    </w:p>
    <w:p w:rsidR="00EC6390" w:rsidRDefault="00AC2A44">
      <w:pPr>
        <w:pStyle w:val="af2"/>
        <w:shd w:val="clear" w:color="auto" w:fill="FFFFFF"/>
        <w:spacing w:beforeAutospacing="0" w:afterAutospacing="0" w:line="360" w:lineRule="auto"/>
        <w:ind w:firstLine="708"/>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4.2.3. Вносить в читальный зал предметы, указанные в подпункте 4.1.16 </w:t>
      </w:r>
      <w:r w:rsidR="0077373C">
        <w:rPr>
          <w:rFonts w:ascii="Times New Roman" w:hAnsi="Times New Roman" w:cs="Times New Roman"/>
          <w:color w:val="000000"/>
          <w:sz w:val="28"/>
          <w:szCs w:val="28"/>
        </w:rPr>
        <w:t xml:space="preserve">настоящего </w:t>
      </w:r>
      <w:r>
        <w:rPr>
          <w:rFonts w:ascii="Times New Roman" w:hAnsi="Times New Roman" w:cs="Times New Roman"/>
          <w:color w:val="000000"/>
          <w:sz w:val="28"/>
          <w:szCs w:val="28"/>
        </w:rPr>
        <w:t>Порядка, в прозрачном пакете и (или) сумке размером не более 200х300 мм.</w:t>
      </w:r>
    </w:p>
    <w:p w:rsidR="00EC6390" w:rsidRDefault="00AC2A44">
      <w:pPr>
        <w:pStyle w:val="af2"/>
        <w:shd w:val="clear" w:color="auto" w:fill="FFFFFF"/>
        <w:spacing w:beforeAutospacing="0" w:afterAutospacing="0" w:line="360" w:lineRule="auto"/>
        <w:ind w:firstLine="708"/>
        <w:jc w:val="both"/>
        <w:rPr>
          <w:rFonts w:ascii="Times New Roman" w:hAnsi="Times New Roman" w:cs="Times New Roman"/>
          <w:color w:val="000000"/>
          <w:sz w:val="28"/>
          <w:szCs w:val="28"/>
        </w:rPr>
      </w:pPr>
      <w:r>
        <w:rPr>
          <w:rFonts w:ascii="Times New Roman" w:hAnsi="Times New Roman" w:cs="Times New Roman"/>
          <w:color w:val="000000"/>
          <w:sz w:val="28"/>
          <w:szCs w:val="28"/>
        </w:rPr>
        <w:t>4.2.4. Регистрироваться при каждом посещении в журнале учета посещений читального зала.</w:t>
      </w:r>
    </w:p>
    <w:p w:rsidR="00EC6390" w:rsidRDefault="00AC2A44">
      <w:pPr>
        <w:pStyle w:val="af2"/>
        <w:shd w:val="clear" w:color="auto" w:fill="FFFFFF"/>
        <w:spacing w:beforeAutospacing="0" w:afterAutospacing="0" w:line="360" w:lineRule="auto"/>
        <w:ind w:firstLine="708"/>
        <w:jc w:val="both"/>
        <w:rPr>
          <w:rFonts w:ascii="Times New Roman" w:hAnsi="Times New Roman" w:cs="Times New Roman"/>
          <w:color w:val="000000"/>
          <w:sz w:val="28"/>
          <w:szCs w:val="28"/>
        </w:rPr>
      </w:pPr>
      <w:r>
        <w:rPr>
          <w:rFonts w:ascii="Times New Roman" w:hAnsi="Times New Roman" w:cs="Times New Roman"/>
          <w:color w:val="000000"/>
          <w:sz w:val="28"/>
          <w:szCs w:val="28"/>
        </w:rPr>
        <w:t>4.2.5. Соблюдать график</w:t>
      </w:r>
      <w:r>
        <w:rPr>
          <w:rFonts w:ascii="Times New Roman" w:hAnsi="Times New Roman" w:cs="Times New Roman"/>
          <w:i/>
          <w:iCs/>
          <w:color w:val="000000"/>
          <w:sz w:val="28"/>
          <w:szCs w:val="28"/>
        </w:rPr>
        <w:t> </w:t>
      </w:r>
      <w:r>
        <w:rPr>
          <w:rFonts w:ascii="Times New Roman" w:hAnsi="Times New Roman" w:cs="Times New Roman"/>
          <w:color w:val="000000"/>
          <w:sz w:val="28"/>
          <w:szCs w:val="28"/>
        </w:rPr>
        <w:t>работы читального зала и архива, общественный порядок, тишину и чистоту в читальном зале, а также права и законные интересы других пользователей и работников архива. Не проносить продукты питания и напитки в читальный зал.</w:t>
      </w:r>
    </w:p>
    <w:p w:rsidR="00EC6390" w:rsidRDefault="00AC2A44">
      <w:pPr>
        <w:pStyle w:val="af2"/>
        <w:shd w:val="clear" w:color="auto" w:fill="FFFFFF"/>
        <w:spacing w:beforeAutospacing="0" w:afterAutospacing="0" w:line="360" w:lineRule="auto"/>
        <w:ind w:firstLine="708"/>
        <w:jc w:val="both"/>
        <w:rPr>
          <w:rFonts w:ascii="Times New Roman" w:hAnsi="Times New Roman" w:cs="Times New Roman"/>
          <w:color w:val="000000"/>
          <w:sz w:val="28"/>
          <w:szCs w:val="28"/>
        </w:rPr>
      </w:pPr>
      <w:r>
        <w:rPr>
          <w:rFonts w:ascii="Times New Roman" w:hAnsi="Times New Roman" w:cs="Times New Roman"/>
          <w:color w:val="000000"/>
          <w:sz w:val="28"/>
          <w:szCs w:val="28"/>
        </w:rPr>
        <w:t>4.2.6. Обеспечивать целостность и сохранность полученных для изучения дел, документов, справочно-поисковых средств к ним, печатных изданий.</w:t>
      </w:r>
    </w:p>
    <w:p w:rsidR="00EC6390" w:rsidRDefault="00AC2A44">
      <w:pPr>
        <w:pStyle w:val="af2"/>
        <w:shd w:val="clear" w:color="auto" w:fill="FFFFFF"/>
        <w:spacing w:beforeAutospacing="0" w:afterAutospacing="0" w:line="360" w:lineRule="auto"/>
        <w:ind w:firstLine="708"/>
        <w:jc w:val="both"/>
        <w:rPr>
          <w:rFonts w:ascii="Times New Roman" w:hAnsi="Times New Roman" w:cs="Times New Roman"/>
          <w:color w:val="000000"/>
          <w:sz w:val="28"/>
          <w:szCs w:val="28"/>
        </w:rPr>
      </w:pPr>
      <w:r>
        <w:rPr>
          <w:rFonts w:ascii="Times New Roman" w:hAnsi="Times New Roman" w:cs="Times New Roman"/>
          <w:color w:val="000000"/>
          <w:sz w:val="28"/>
          <w:szCs w:val="28"/>
        </w:rPr>
        <w:t>4.2.7. Ставить подпись в заказе (требовании) за получение дел, документов, справочно-поисковых средств к ним, печатных изданий.</w:t>
      </w:r>
    </w:p>
    <w:p w:rsidR="00EC6390" w:rsidRDefault="00AC2A44">
      <w:pPr>
        <w:pStyle w:val="af2"/>
        <w:shd w:val="clear" w:color="auto" w:fill="FFFFFF"/>
        <w:spacing w:beforeAutospacing="0" w:afterAutospacing="0" w:line="360" w:lineRule="auto"/>
        <w:ind w:firstLine="708"/>
        <w:jc w:val="both"/>
        <w:rPr>
          <w:rFonts w:ascii="Times New Roman" w:hAnsi="Times New Roman" w:cs="Times New Roman"/>
          <w:color w:val="000000"/>
          <w:sz w:val="28"/>
          <w:szCs w:val="28"/>
        </w:rPr>
      </w:pPr>
      <w:r>
        <w:rPr>
          <w:rFonts w:ascii="Times New Roman" w:hAnsi="Times New Roman" w:cs="Times New Roman"/>
          <w:color w:val="000000"/>
          <w:sz w:val="28"/>
          <w:szCs w:val="28"/>
        </w:rPr>
        <w:t>4.2.8. Незамедлительно сообщать работнику читального зала архива об обнаружении повреждений или дефектов дел, документов, справочно-поисковых средств к ним, печатных изданий, отсутствии листов, неправильной нумерации, наличии вложений, не указанных в листах-заверителях полученных дел.</w:t>
      </w:r>
    </w:p>
    <w:p w:rsidR="00EC6390" w:rsidRDefault="00AC2A44">
      <w:pPr>
        <w:pStyle w:val="af2"/>
        <w:shd w:val="clear" w:color="auto" w:fill="FFFFFF"/>
        <w:spacing w:beforeAutospacing="0" w:afterAutospacing="0" w:line="360" w:lineRule="auto"/>
        <w:ind w:firstLine="708"/>
        <w:jc w:val="both"/>
        <w:rPr>
          <w:rFonts w:ascii="Times New Roman" w:hAnsi="Times New Roman" w:cs="Times New Roman"/>
          <w:color w:val="000000"/>
          <w:sz w:val="28"/>
          <w:szCs w:val="28"/>
        </w:rPr>
      </w:pPr>
      <w:r>
        <w:rPr>
          <w:rFonts w:ascii="Times New Roman" w:hAnsi="Times New Roman" w:cs="Times New Roman"/>
          <w:color w:val="000000"/>
          <w:sz w:val="28"/>
          <w:szCs w:val="28"/>
        </w:rPr>
        <w:t>4.2.9. Не повреждать полученные дела, документы, справочно-поисковые средства к ним, печатные издания, в том числе:</w:t>
      </w:r>
    </w:p>
    <w:p w:rsidR="00EC6390" w:rsidRDefault="00AC2A44">
      <w:pPr>
        <w:pStyle w:val="af2"/>
        <w:shd w:val="clear" w:color="auto" w:fill="FFFFFF"/>
        <w:spacing w:beforeAutospacing="0" w:afterAutospacing="0" w:line="360" w:lineRule="auto"/>
        <w:ind w:firstLine="708"/>
        <w:jc w:val="both"/>
        <w:rPr>
          <w:rFonts w:ascii="Times New Roman" w:hAnsi="Times New Roman" w:cs="Times New Roman"/>
          <w:color w:val="000000"/>
          <w:sz w:val="28"/>
          <w:szCs w:val="28"/>
        </w:rPr>
      </w:pPr>
      <w:r>
        <w:rPr>
          <w:rFonts w:ascii="Times New Roman" w:hAnsi="Times New Roman" w:cs="Times New Roman"/>
          <w:color w:val="000000"/>
          <w:sz w:val="28"/>
          <w:szCs w:val="28"/>
        </w:rPr>
        <w:t>- не писать на листах дел, документов, не пачкать, не рвать, не резать листы дел, документов, не загибать их углы, не вырывать листы из дел, не перекладывать листы в делах;</w:t>
      </w:r>
    </w:p>
    <w:p w:rsidR="00EC6390" w:rsidRDefault="00AC2A44">
      <w:pPr>
        <w:pStyle w:val="af2"/>
        <w:shd w:val="clear" w:color="auto" w:fill="FFFFFF"/>
        <w:spacing w:beforeAutospacing="0" w:afterAutospacing="0" w:line="360" w:lineRule="auto"/>
        <w:ind w:firstLine="708"/>
        <w:jc w:val="both"/>
        <w:rPr>
          <w:rFonts w:ascii="Times New Roman" w:hAnsi="Times New Roman" w:cs="Times New Roman"/>
          <w:color w:val="000000"/>
          <w:sz w:val="28"/>
          <w:szCs w:val="28"/>
        </w:rPr>
      </w:pPr>
      <w:r>
        <w:rPr>
          <w:rFonts w:ascii="Times New Roman" w:hAnsi="Times New Roman" w:cs="Times New Roman"/>
          <w:color w:val="000000"/>
          <w:sz w:val="28"/>
          <w:szCs w:val="28"/>
        </w:rPr>
        <w:t>- не вносить изменения в тексты документов, не делать на документах и обложках дел, упаковках документов пометы, исправления, подчеркивания;</w:t>
      </w:r>
    </w:p>
    <w:p w:rsidR="00EC6390" w:rsidRDefault="00AC2A44">
      <w:pPr>
        <w:pStyle w:val="af2"/>
        <w:shd w:val="clear" w:color="auto" w:fill="FFFFFF"/>
        <w:spacing w:beforeAutospacing="0" w:afterAutospacing="0" w:line="360" w:lineRule="auto"/>
        <w:ind w:firstLine="708"/>
        <w:jc w:val="both"/>
        <w:rPr>
          <w:rFonts w:ascii="Times New Roman" w:hAnsi="Times New Roman" w:cs="Times New Roman"/>
          <w:color w:val="000000"/>
          <w:sz w:val="28"/>
          <w:szCs w:val="28"/>
        </w:rPr>
      </w:pPr>
      <w:r>
        <w:rPr>
          <w:rFonts w:ascii="Times New Roman" w:hAnsi="Times New Roman" w:cs="Times New Roman"/>
          <w:color w:val="000000"/>
          <w:sz w:val="28"/>
          <w:szCs w:val="28"/>
        </w:rPr>
        <w:t>- не писать на листах бумаги, положенных поверх дел, документов, не калькировать документы;</w:t>
      </w:r>
    </w:p>
    <w:p w:rsidR="00EC6390" w:rsidRDefault="00AC2A44">
      <w:pPr>
        <w:pStyle w:val="af2"/>
        <w:shd w:val="clear" w:color="auto" w:fill="FFFFFF"/>
        <w:spacing w:beforeAutospacing="0" w:afterAutospacing="0" w:line="360" w:lineRule="auto"/>
        <w:ind w:firstLine="708"/>
        <w:jc w:val="both"/>
        <w:rPr>
          <w:rFonts w:ascii="Times New Roman" w:hAnsi="Times New Roman" w:cs="Times New Roman"/>
          <w:color w:val="000000"/>
          <w:sz w:val="28"/>
          <w:szCs w:val="28"/>
        </w:rPr>
      </w:pPr>
      <w:r>
        <w:rPr>
          <w:rFonts w:ascii="Times New Roman" w:hAnsi="Times New Roman" w:cs="Times New Roman"/>
          <w:color w:val="000000"/>
          <w:sz w:val="28"/>
          <w:szCs w:val="28"/>
        </w:rPr>
        <w:t>- не вкладывать в дела, документы, упаковки аудиовизуальных документов посторонние предметы, не оставлять в делах закладки;</w:t>
      </w:r>
    </w:p>
    <w:p w:rsidR="00EC6390" w:rsidRDefault="00AC2A44">
      <w:pPr>
        <w:pStyle w:val="af2"/>
        <w:shd w:val="clear" w:color="auto" w:fill="FFFFFF"/>
        <w:spacing w:beforeAutospacing="0" w:afterAutospacing="0"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не оставлять дела, документы открытыми на время отсутствия пользователя в читальном зале;</w:t>
      </w:r>
    </w:p>
    <w:p w:rsidR="00EC6390" w:rsidRDefault="00AC2A44">
      <w:pPr>
        <w:pStyle w:val="af2"/>
        <w:shd w:val="clear" w:color="auto" w:fill="FFFFFF"/>
        <w:spacing w:beforeAutospacing="0" w:afterAutospacing="0" w:line="360" w:lineRule="auto"/>
        <w:ind w:firstLine="708"/>
        <w:jc w:val="both"/>
        <w:rPr>
          <w:rFonts w:ascii="Times New Roman" w:hAnsi="Times New Roman" w:cs="Times New Roman"/>
          <w:color w:val="000000"/>
          <w:sz w:val="28"/>
          <w:szCs w:val="28"/>
        </w:rPr>
      </w:pPr>
      <w:r>
        <w:rPr>
          <w:rFonts w:ascii="Times New Roman" w:hAnsi="Times New Roman" w:cs="Times New Roman"/>
          <w:color w:val="000000"/>
          <w:sz w:val="28"/>
          <w:szCs w:val="28"/>
        </w:rPr>
        <w:t>- не пользоваться клеем, скотчем, маркером, перьевой ручкой, стикером, корректирующей жидкостью (штрихом), копировальной бумагой, ножницами, другими режущими предметами;</w:t>
      </w:r>
    </w:p>
    <w:p w:rsidR="00EC6390" w:rsidRDefault="00AC2A44">
      <w:pPr>
        <w:pStyle w:val="af2"/>
        <w:shd w:val="clear" w:color="auto" w:fill="FFFFFF"/>
        <w:spacing w:beforeAutospacing="0" w:afterAutospacing="0" w:line="360" w:lineRule="auto"/>
        <w:ind w:firstLine="708"/>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не передавать дела, документы другим пользователям (за исключением сопровождающих лиц, указанных в пункте 2.2 </w:t>
      </w:r>
      <w:r w:rsidR="0077373C">
        <w:rPr>
          <w:rFonts w:ascii="Times New Roman" w:hAnsi="Times New Roman" w:cs="Times New Roman"/>
          <w:color w:val="000000"/>
          <w:sz w:val="28"/>
          <w:szCs w:val="28"/>
        </w:rPr>
        <w:t xml:space="preserve">настоящего </w:t>
      </w:r>
      <w:r>
        <w:rPr>
          <w:rFonts w:ascii="Times New Roman" w:hAnsi="Times New Roman" w:cs="Times New Roman"/>
          <w:color w:val="000000"/>
          <w:sz w:val="28"/>
          <w:szCs w:val="28"/>
        </w:rPr>
        <w:t>Порядка);</w:t>
      </w:r>
    </w:p>
    <w:p w:rsidR="00EC6390" w:rsidRDefault="00AC2A44">
      <w:pPr>
        <w:pStyle w:val="af2"/>
        <w:shd w:val="clear" w:color="auto" w:fill="FFFFFF"/>
        <w:spacing w:beforeAutospacing="0" w:afterAutospacing="0" w:line="360" w:lineRule="auto"/>
        <w:ind w:firstLine="708"/>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не брать дела, документы у других пользователей (за исключением сопровождающих лиц, указанных в пункте 2.2 </w:t>
      </w:r>
      <w:r w:rsidR="0077373C">
        <w:rPr>
          <w:rFonts w:ascii="Times New Roman" w:hAnsi="Times New Roman" w:cs="Times New Roman"/>
          <w:color w:val="000000"/>
          <w:sz w:val="28"/>
          <w:szCs w:val="28"/>
        </w:rPr>
        <w:t xml:space="preserve">настоящего </w:t>
      </w:r>
      <w:r>
        <w:rPr>
          <w:rFonts w:ascii="Times New Roman" w:hAnsi="Times New Roman" w:cs="Times New Roman"/>
          <w:color w:val="000000"/>
          <w:sz w:val="28"/>
          <w:szCs w:val="28"/>
        </w:rPr>
        <w:t>Порядка);</w:t>
      </w:r>
    </w:p>
    <w:p w:rsidR="00EC6390" w:rsidRDefault="00AC2A44">
      <w:pPr>
        <w:pStyle w:val="af2"/>
        <w:shd w:val="clear" w:color="auto" w:fill="FFFFFF"/>
        <w:spacing w:beforeAutospacing="0" w:afterAutospacing="0" w:line="360" w:lineRule="auto"/>
        <w:ind w:firstLine="708"/>
        <w:jc w:val="both"/>
        <w:rPr>
          <w:rFonts w:ascii="Times New Roman" w:hAnsi="Times New Roman" w:cs="Times New Roman"/>
          <w:color w:val="000000"/>
          <w:sz w:val="28"/>
          <w:szCs w:val="28"/>
        </w:rPr>
      </w:pPr>
      <w:r>
        <w:rPr>
          <w:rFonts w:ascii="Times New Roman" w:hAnsi="Times New Roman" w:cs="Times New Roman"/>
          <w:color w:val="000000"/>
          <w:sz w:val="28"/>
          <w:szCs w:val="28"/>
        </w:rPr>
        <w:t>- не делать пометы на карточках при использовании каталогов;</w:t>
      </w:r>
    </w:p>
    <w:p w:rsidR="00EC6390" w:rsidRDefault="00AC2A44">
      <w:pPr>
        <w:pStyle w:val="af2"/>
        <w:shd w:val="clear" w:color="auto" w:fill="FFFFFF"/>
        <w:spacing w:beforeAutospacing="0" w:afterAutospacing="0" w:line="360" w:lineRule="auto"/>
        <w:ind w:firstLine="708"/>
        <w:jc w:val="both"/>
        <w:rPr>
          <w:rFonts w:ascii="Times New Roman" w:hAnsi="Times New Roman" w:cs="Times New Roman"/>
          <w:color w:val="000000"/>
          <w:sz w:val="28"/>
          <w:szCs w:val="28"/>
        </w:rPr>
      </w:pPr>
      <w:r>
        <w:rPr>
          <w:rFonts w:ascii="Times New Roman" w:hAnsi="Times New Roman" w:cs="Times New Roman"/>
          <w:color w:val="000000"/>
          <w:sz w:val="28"/>
          <w:szCs w:val="28"/>
        </w:rPr>
        <w:t>- не переставлять и не вынимать карточки из картотечных ящиков при использовании каталогов;</w:t>
      </w:r>
    </w:p>
    <w:p w:rsidR="00EC6390" w:rsidRDefault="00AC2A44" w:rsidP="0077373C">
      <w:pPr>
        <w:pStyle w:val="af2"/>
        <w:shd w:val="clear" w:color="auto" w:fill="FFFFFF"/>
        <w:spacing w:beforeAutospacing="0" w:afterAutospacing="0" w:line="360" w:lineRule="auto"/>
        <w:ind w:firstLine="708"/>
        <w:jc w:val="both"/>
        <w:rPr>
          <w:rFonts w:ascii="Times New Roman" w:hAnsi="Times New Roman" w:cs="Times New Roman"/>
          <w:color w:val="000000"/>
          <w:sz w:val="28"/>
          <w:szCs w:val="28"/>
        </w:rPr>
      </w:pPr>
      <w:r>
        <w:rPr>
          <w:rFonts w:ascii="Times New Roman" w:hAnsi="Times New Roman" w:cs="Times New Roman"/>
          <w:color w:val="000000"/>
          <w:sz w:val="28"/>
          <w:szCs w:val="28"/>
        </w:rPr>
        <w:t>- не применять физические усилия, которые могут привести к нарушению целостности переплета дел, документов.</w:t>
      </w:r>
    </w:p>
    <w:p w:rsidR="00EC6390" w:rsidRDefault="00AC2A44">
      <w:pPr>
        <w:pStyle w:val="af2"/>
        <w:shd w:val="clear" w:color="auto" w:fill="FFFFFF"/>
        <w:spacing w:beforeAutospacing="0" w:afterAutospacing="0" w:line="360" w:lineRule="auto"/>
        <w:ind w:firstLine="708"/>
        <w:jc w:val="both"/>
        <w:rPr>
          <w:rFonts w:ascii="Times New Roman" w:hAnsi="Times New Roman" w:cs="Times New Roman"/>
          <w:color w:val="000000"/>
          <w:sz w:val="28"/>
          <w:szCs w:val="28"/>
        </w:rPr>
      </w:pPr>
      <w:r>
        <w:rPr>
          <w:rFonts w:ascii="Times New Roman" w:hAnsi="Times New Roman" w:cs="Times New Roman"/>
          <w:color w:val="000000"/>
          <w:sz w:val="28"/>
          <w:szCs w:val="28"/>
        </w:rPr>
        <w:t>4.2.10. Заполнять листы использования полученных дел, документов, справочно-поисковых средств к ним (при наличии у них листов использования), указывая дату использования, фамилию, инициалы (разборчиво), характер произведенной работы.</w:t>
      </w:r>
    </w:p>
    <w:p w:rsidR="00EC6390" w:rsidRDefault="00AC2A44">
      <w:pPr>
        <w:pStyle w:val="af2"/>
        <w:shd w:val="clear" w:color="auto" w:fill="FFFFFF"/>
        <w:spacing w:beforeAutospacing="0" w:afterAutospacing="0" w:line="360" w:lineRule="auto"/>
        <w:ind w:firstLine="708"/>
        <w:jc w:val="both"/>
        <w:rPr>
          <w:rFonts w:ascii="Times New Roman" w:hAnsi="Times New Roman" w:cs="Times New Roman"/>
          <w:color w:val="000000"/>
          <w:sz w:val="28"/>
          <w:szCs w:val="28"/>
        </w:rPr>
      </w:pPr>
      <w:r>
        <w:rPr>
          <w:rFonts w:ascii="Times New Roman" w:hAnsi="Times New Roman" w:cs="Times New Roman"/>
          <w:color w:val="000000"/>
          <w:sz w:val="28"/>
          <w:szCs w:val="28"/>
        </w:rPr>
        <w:t>4.2.11. Сдавать сотруднику читального зала после окончания работы при каждом посещении читального зала дела, документы, справочно-поисковые средства к ним, печатные издания.</w:t>
      </w:r>
    </w:p>
    <w:p w:rsidR="00EC6390" w:rsidRDefault="00AC2A44">
      <w:pPr>
        <w:pStyle w:val="af2"/>
        <w:shd w:val="clear" w:color="auto" w:fill="FFFFFF"/>
        <w:spacing w:beforeAutospacing="0" w:afterAutospacing="0" w:line="360" w:lineRule="auto"/>
        <w:ind w:firstLine="708"/>
        <w:jc w:val="both"/>
        <w:rPr>
          <w:rFonts w:ascii="Times New Roman" w:hAnsi="Times New Roman" w:cs="Times New Roman"/>
          <w:color w:val="000000"/>
          <w:sz w:val="28"/>
          <w:szCs w:val="28"/>
        </w:rPr>
      </w:pPr>
      <w:r>
        <w:rPr>
          <w:rFonts w:ascii="Times New Roman" w:hAnsi="Times New Roman" w:cs="Times New Roman"/>
          <w:color w:val="000000"/>
          <w:sz w:val="28"/>
          <w:szCs w:val="28"/>
        </w:rPr>
        <w:t>4.2.12. Не выносить из читального зала дела, документы, справочно-поисковые средства к ним, печатные издания, копии фонда пользования.</w:t>
      </w:r>
    </w:p>
    <w:p w:rsidR="00EC6390" w:rsidRDefault="00AC2A44">
      <w:pPr>
        <w:pStyle w:val="af2"/>
        <w:shd w:val="clear" w:color="auto" w:fill="FFFFFF"/>
        <w:spacing w:beforeAutospacing="0" w:afterAutospacing="0" w:line="360" w:lineRule="auto"/>
        <w:ind w:firstLine="708"/>
        <w:jc w:val="both"/>
        <w:rPr>
          <w:rFonts w:ascii="Times New Roman" w:hAnsi="Times New Roman" w:cs="Times New Roman"/>
          <w:color w:val="000000"/>
          <w:sz w:val="28"/>
          <w:szCs w:val="28"/>
        </w:rPr>
      </w:pPr>
      <w:r>
        <w:rPr>
          <w:rFonts w:ascii="Times New Roman" w:hAnsi="Times New Roman" w:cs="Times New Roman"/>
          <w:color w:val="000000"/>
          <w:sz w:val="28"/>
          <w:szCs w:val="28"/>
        </w:rPr>
        <w:t>4.2.13. Соблюдать требования работы с оборудованием, установленным в читальном зале.</w:t>
      </w:r>
    </w:p>
    <w:p w:rsidR="00EC6390" w:rsidRDefault="00AC2A44">
      <w:pPr>
        <w:pStyle w:val="af2"/>
        <w:shd w:val="clear" w:color="auto" w:fill="FFFFFF"/>
        <w:spacing w:beforeAutospacing="0" w:afterAutospacing="0" w:line="360" w:lineRule="auto"/>
        <w:ind w:firstLine="708"/>
        <w:jc w:val="both"/>
        <w:rPr>
          <w:rFonts w:ascii="Times New Roman" w:hAnsi="Times New Roman" w:cs="Times New Roman"/>
          <w:color w:val="000000"/>
          <w:sz w:val="28"/>
          <w:szCs w:val="28"/>
        </w:rPr>
      </w:pPr>
      <w:r>
        <w:rPr>
          <w:rFonts w:ascii="Times New Roman" w:hAnsi="Times New Roman" w:cs="Times New Roman"/>
          <w:color w:val="000000"/>
          <w:sz w:val="28"/>
          <w:szCs w:val="28"/>
        </w:rPr>
        <w:t>4.2.14. Не производить на компьютерах читального зала архива копирование и модификацию электронных ресурсов, не загружать и не устанавливать программы, не вносить изменения в файловую структуру и не менять структуру расположения папок, не использовать компьютеры читального зала архива для передачи информации через информационно-телекоммуникационные сети, не выгружать с них информацию на съемные носители.</w:t>
      </w:r>
    </w:p>
    <w:p w:rsidR="00EC6390" w:rsidRDefault="00AC2A44">
      <w:pPr>
        <w:pStyle w:val="af2"/>
        <w:shd w:val="clear" w:color="auto" w:fill="FFFFFF"/>
        <w:spacing w:beforeAutospacing="0" w:afterAutospacing="0" w:line="360" w:lineRule="auto"/>
        <w:ind w:firstLine="708"/>
        <w:jc w:val="both"/>
        <w:rPr>
          <w:rFonts w:ascii="Times New Roman" w:hAnsi="Times New Roman" w:cs="Times New Roman"/>
          <w:color w:val="000000"/>
          <w:sz w:val="28"/>
          <w:szCs w:val="28"/>
        </w:rPr>
      </w:pPr>
      <w:r>
        <w:rPr>
          <w:rFonts w:ascii="Times New Roman" w:hAnsi="Times New Roman" w:cs="Times New Roman"/>
          <w:color w:val="000000"/>
          <w:sz w:val="28"/>
          <w:szCs w:val="28"/>
        </w:rPr>
        <w:t>4.2.15. Не заходить в служебные помещения архива, не пользоваться служебными картотеками, служебными телефонами, а также техническими средствами архива, находящимися вне пределов читального зала.</w:t>
      </w:r>
    </w:p>
    <w:p w:rsidR="00EC6390" w:rsidRDefault="00AC2A44">
      <w:pPr>
        <w:pStyle w:val="af2"/>
        <w:shd w:val="clear" w:color="auto" w:fill="FFFFFF"/>
        <w:spacing w:beforeAutospacing="0" w:afterAutospacing="0" w:line="360" w:lineRule="auto"/>
        <w:ind w:firstLine="708"/>
        <w:jc w:val="both"/>
        <w:rPr>
          <w:rFonts w:ascii="Times New Roman" w:hAnsi="Times New Roman" w:cs="Times New Roman"/>
          <w:color w:val="000000"/>
          <w:sz w:val="28"/>
          <w:szCs w:val="28"/>
        </w:rPr>
      </w:pPr>
      <w:r>
        <w:rPr>
          <w:rFonts w:ascii="Times New Roman" w:hAnsi="Times New Roman" w:cs="Times New Roman"/>
          <w:color w:val="000000"/>
          <w:sz w:val="28"/>
          <w:szCs w:val="28"/>
        </w:rPr>
        <w:t>4.2.16. При невозможности посещения читального зала в течение срока, на который выданы дела, документы, печатные издания, сообщать в архив для продления срока их нахождения в читальном зале (не более чем на 10 рабочих дней). Если такая просьба от пользователя не поступала, подобранные дела, документы, печатные издания возвращаются в архивохранилище без уведомления пользователя.</w:t>
      </w:r>
    </w:p>
    <w:p w:rsidR="00EC6390" w:rsidRDefault="00AC2A44">
      <w:pPr>
        <w:pStyle w:val="af2"/>
        <w:shd w:val="clear" w:color="auto" w:fill="FFFFFF"/>
        <w:spacing w:beforeAutospacing="0" w:afterAutospacing="0" w:line="360" w:lineRule="auto"/>
        <w:ind w:firstLine="708"/>
        <w:jc w:val="both"/>
        <w:rPr>
          <w:rFonts w:ascii="Times New Roman" w:hAnsi="Times New Roman" w:cs="Times New Roman"/>
          <w:color w:val="000000"/>
          <w:sz w:val="28"/>
          <w:szCs w:val="28"/>
        </w:rPr>
      </w:pPr>
      <w:r>
        <w:rPr>
          <w:rFonts w:ascii="Times New Roman" w:hAnsi="Times New Roman" w:cs="Times New Roman"/>
          <w:color w:val="000000"/>
          <w:sz w:val="28"/>
          <w:szCs w:val="28"/>
        </w:rPr>
        <w:t>4.2.17. Сообщать в архив об изменении сведений, обязательных к указанию в анкете пользователя, работающего в читальном зале, при первом после такого изменения посещении читального зала архива.</w:t>
      </w:r>
    </w:p>
    <w:p w:rsidR="00EC6390" w:rsidRDefault="00AC2A44">
      <w:pPr>
        <w:pStyle w:val="af2"/>
        <w:shd w:val="clear" w:color="auto" w:fill="FFFFFF"/>
        <w:spacing w:beforeAutospacing="0" w:afterAutospacing="0" w:line="360" w:lineRule="auto"/>
        <w:ind w:firstLine="708"/>
        <w:jc w:val="both"/>
        <w:rPr>
          <w:rFonts w:ascii="Times New Roman" w:hAnsi="Times New Roman" w:cs="Times New Roman"/>
          <w:color w:val="000000"/>
          <w:sz w:val="28"/>
          <w:szCs w:val="28"/>
        </w:rPr>
      </w:pPr>
      <w:r>
        <w:rPr>
          <w:rFonts w:ascii="Times New Roman" w:hAnsi="Times New Roman" w:cs="Times New Roman"/>
          <w:color w:val="000000"/>
          <w:sz w:val="28"/>
          <w:szCs w:val="28"/>
        </w:rPr>
        <w:t>4.2.18. Выполнять законные требования работников архива, охранной и пожарной служб архива.</w:t>
      </w:r>
    </w:p>
    <w:p w:rsidR="00EC6390" w:rsidRDefault="00AC2A44">
      <w:pPr>
        <w:pStyle w:val="af2"/>
        <w:shd w:val="clear" w:color="auto" w:fill="FFFFFF"/>
        <w:spacing w:beforeAutospacing="0" w:afterAutospacing="0" w:line="360" w:lineRule="auto"/>
        <w:ind w:firstLine="708"/>
        <w:jc w:val="both"/>
        <w:rPr>
          <w:rFonts w:ascii="Times New Roman" w:hAnsi="Times New Roman" w:cs="Times New Roman"/>
          <w:color w:val="000000"/>
          <w:sz w:val="28"/>
          <w:szCs w:val="28"/>
        </w:rPr>
      </w:pPr>
      <w:r>
        <w:rPr>
          <w:rFonts w:ascii="Times New Roman" w:hAnsi="Times New Roman" w:cs="Times New Roman"/>
          <w:color w:val="000000"/>
          <w:sz w:val="28"/>
          <w:szCs w:val="28"/>
        </w:rPr>
        <w:t>4.2.19. При копировании дел, документов, печатных изданий техническими средствами архива указывать при оформлении заказа на копирование перечень копируемых дел, документов, печатных изданий с указанием их архивных шифров, объема копирования, количества экземпляров, вида копий, технических параметров копирования.</w:t>
      </w:r>
    </w:p>
    <w:p w:rsidR="00EC6390" w:rsidRDefault="00AC2A44">
      <w:pPr>
        <w:pStyle w:val="af2"/>
        <w:shd w:val="clear" w:color="auto" w:fill="FFFFFF"/>
        <w:spacing w:beforeAutospacing="0" w:afterAutospacing="0" w:line="360" w:lineRule="auto"/>
        <w:ind w:firstLine="708"/>
        <w:jc w:val="both"/>
        <w:rPr>
          <w:rFonts w:ascii="Times New Roman" w:hAnsi="Times New Roman" w:cs="Times New Roman"/>
          <w:color w:val="000000"/>
          <w:sz w:val="28"/>
          <w:szCs w:val="28"/>
        </w:rPr>
      </w:pPr>
      <w:r>
        <w:rPr>
          <w:rFonts w:ascii="Times New Roman" w:hAnsi="Times New Roman" w:cs="Times New Roman"/>
          <w:color w:val="000000"/>
          <w:sz w:val="28"/>
          <w:szCs w:val="28"/>
        </w:rPr>
        <w:t>4.2.20. При самостоятельном копировании дел, документов, печатных изданий заключать договор с архивом на организацию копирования дел, документов, печатных изданий собственным техническим средством или арендуемым техническим средством архива.</w:t>
      </w:r>
    </w:p>
    <w:p w:rsidR="00EC6390" w:rsidRDefault="00AC2A44">
      <w:pPr>
        <w:pStyle w:val="af2"/>
        <w:shd w:val="clear" w:color="auto" w:fill="FFFFFF"/>
        <w:spacing w:beforeAutospacing="0" w:afterAutospacing="0" w:line="360" w:lineRule="auto"/>
        <w:ind w:firstLine="708"/>
        <w:jc w:val="both"/>
        <w:rPr>
          <w:rFonts w:ascii="Times New Roman" w:hAnsi="Times New Roman" w:cs="Times New Roman"/>
          <w:color w:val="000000"/>
          <w:sz w:val="28"/>
          <w:szCs w:val="28"/>
        </w:rPr>
      </w:pPr>
      <w:r>
        <w:rPr>
          <w:rFonts w:ascii="Times New Roman" w:hAnsi="Times New Roman" w:cs="Times New Roman"/>
          <w:color w:val="000000"/>
          <w:sz w:val="28"/>
          <w:szCs w:val="28"/>
        </w:rPr>
        <w:t>4.2.21. Производить самостоятельное копирование собственным техническим средством или арендуемым техническим средством архива дел, документов, печатных изданий в специально отведенном(-ых) архивом для этих целей месте(-ах), в присутствии работника архива, который обеспечивает подготовку дел, документов, печатных изданий для копирования и их сохранность в процессе копирования, контроль за соблюдением условий копирования.</w:t>
      </w:r>
    </w:p>
    <w:p w:rsidR="00EC6390" w:rsidRDefault="00AC2A44">
      <w:pPr>
        <w:pStyle w:val="af2"/>
        <w:shd w:val="clear" w:color="auto" w:fill="FFFFFF"/>
        <w:spacing w:beforeAutospacing="0" w:afterAutospacing="0" w:line="360" w:lineRule="auto"/>
        <w:ind w:firstLine="708"/>
        <w:jc w:val="both"/>
        <w:rPr>
          <w:rFonts w:ascii="Times New Roman" w:hAnsi="Times New Roman" w:cs="Times New Roman"/>
          <w:color w:val="000000"/>
          <w:sz w:val="28"/>
          <w:szCs w:val="28"/>
        </w:rPr>
      </w:pPr>
      <w:r>
        <w:rPr>
          <w:rFonts w:ascii="Times New Roman" w:hAnsi="Times New Roman" w:cs="Times New Roman"/>
          <w:color w:val="000000"/>
          <w:sz w:val="28"/>
          <w:szCs w:val="28"/>
        </w:rPr>
        <w:t>4.2.22. Использовать при самостоятельном копировании собственное бесконтактное мобильное копирующее техническое средство без штативов, съемных объективов и осветительного оборудования (например, телефон, фотоаппарат, планшетный компьютер) с выключенными функциями вспышки и подачи звуковых сигналов. Запрещается применение собственных контактных технических средств (в том числе, ручные, планшетные, протяжные сканеры, копиры), фиксирующих и прижимных устройств, подручных средств и физических усилий, которые оказывают негативное влияние на физическое состояние дел, документов, печатных изданий.</w:t>
      </w:r>
    </w:p>
    <w:p w:rsidR="00EC6390" w:rsidRDefault="00AC2A44">
      <w:pPr>
        <w:pStyle w:val="af2"/>
        <w:shd w:val="clear" w:color="auto" w:fill="FFFFFF"/>
        <w:spacing w:beforeAutospacing="0" w:afterAutospacing="0" w:line="360" w:lineRule="auto"/>
        <w:ind w:firstLine="708"/>
        <w:jc w:val="both"/>
        <w:rPr>
          <w:rFonts w:ascii="Times New Roman" w:hAnsi="Times New Roman" w:cs="Times New Roman"/>
          <w:color w:val="000000"/>
          <w:sz w:val="28"/>
          <w:szCs w:val="28"/>
        </w:rPr>
      </w:pPr>
      <w:r>
        <w:rPr>
          <w:rFonts w:ascii="Times New Roman" w:hAnsi="Times New Roman" w:cs="Times New Roman"/>
          <w:color w:val="000000"/>
          <w:sz w:val="28"/>
          <w:szCs w:val="28"/>
        </w:rPr>
        <w:t>4.2.23. Не осуществлять самостоятельное копирование подлинников дел, документов, печатных изданий:</w:t>
      </w:r>
    </w:p>
    <w:p w:rsidR="00EC6390" w:rsidRDefault="00AC2A44">
      <w:pPr>
        <w:pStyle w:val="af2"/>
        <w:shd w:val="clear" w:color="auto" w:fill="FFFFFF"/>
        <w:spacing w:beforeAutospacing="0" w:afterAutospacing="0" w:line="360" w:lineRule="auto"/>
        <w:ind w:firstLine="708"/>
        <w:jc w:val="both"/>
        <w:rPr>
          <w:rFonts w:ascii="Times New Roman" w:hAnsi="Times New Roman" w:cs="Times New Roman"/>
          <w:color w:val="000000"/>
          <w:sz w:val="28"/>
          <w:szCs w:val="28"/>
        </w:rPr>
      </w:pPr>
      <w:r>
        <w:rPr>
          <w:rFonts w:ascii="Times New Roman" w:hAnsi="Times New Roman" w:cs="Times New Roman"/>
          <w:color w:val="000000"/>
          <w:sz w:val="28"/>
          <w:szCs w:val="28"/>
        </w:rPr>
        <w:t>- имеющих копии фонда пользования; отнесенных к категории особо ценных;</w:t>
      </w:r>
    </w:p>
    <w:p w:rsidR="00EC6390" w:rsidRDefault="00AC2A44">
      <w:pPr>
        <w:pStyle w:val="af2"/>
        <w:shd w:val="clear" w:color="auto" w:fill="FFFFFF"/>
        <w:spacing w:beforeAutospacing="0" w:afterAutospacing="0" w:line="360" w:lineRule="auto"/>
        <w:ind w:firstLine="708"/>
        <w:jc w:val="both"/>
        <w:rPr>
          <w:rFonts w:ascii="Times New Roman" w:hAnsi="Times New Roman" w:cs="Times New Roman"/>
          <w:color w:val="000000"/>
          <w:sz w:val="28"/>
          <w:szCs w:val="28"/>
        </w:rPr>
      </w:pPr>
      <w:r>
        <w:rPr>
          <w:rFonts w:ascii="Times New Roman" w:hAnsi="Times New Roman" w:cs="Times New Roman"/>
          <w:color w:val="000000"/>
          <w:sz w:val="28"/>
          <w:szCs w:val="28"/>
        </w:rPr>
        <w:t>- признанных находящимися в неудовлетворительном физическом состоянии в соответствии с порядком признания документов Архивного фонда Российской Федерации находящимися в неудовлетворительном физическом состоянии</w:t>
      </w:r>
      <w:bookmarkStart w:id="5" w:name="s04"/>
      <w:bookmarkEnd w:id="5"/>
      <w:r>
        <w:rPr>
          <w:rFonts w:ascii="Times New Roman" w:hAnsi="Times New Roman" w:cs="Times New Roman"/>
          <w:color w:val="000000"/>
          <w:sz w:val="28"/>
          <w:szCs w:val="28"/>
        </w:rPr>
        <w:t>;</w:t>
      </w:r>
    </w:p>
    <w:p w:rsidR="00EC6390" w:rsidRDefault="00AC2A44">
      <w:pPr>
        <w:pStyle w:val="af2"/>
        <w:shd w:val="clear" w:color="auto" w:fill="FFFFFF"/>
        <w:spacing w:beforeAutospacing="0" w:afterAutospacing="0" w:line="360" w:lineRule="auto"/>
        <w:ind w:firstLine="708"/>
        <w:jc w:val="both"/>
        <w:rPr>
          <w:rFonts w:ascii="Times New Roman" w:hAnsi="Times New Roman" w:cs="Times New Roman"/>
          <w:color w:val="000000"/>
          <w:sz w:val="28"/>
          <w:szCs w:val="28"/>
        </w:rPr>
      </w:pPr>
      <w:r>
        <w:rPr>
          <w:rFonts w:ascii="Times New Roman" w:hAnsi="Times New Roman" w:cs="Times New Roman"/>
          <w:color w:val="000000"/>
          <w:sz w:val="28"/>
          <w:szCs w:val="28"/>
        </w:rPr>
        <w:t>- с угасающим текстом, при наличии пигментных пятен, коррозии железо-галловых чернил, нарушения связи красочного слоя с основой (растрескивание, осыпи, порошение), на ломкой бумаге, на кальке, имеющих сургучные и восковые печати, повреждение переплета (раскол блока, нарушение шитья, выпадение листов), корешок, который не позволяет раскрыть дело на ровной поверхности, не причиняя при этом повреждений переплету и самому делу.</w:t>
      </w:r>
    </w:p>
    <w:p w:rsidR="00EC6390" w:rsidRDefault="00AC2A44">
      <w:pPr>
        <w:pStyle w:val="af2"/>
        <w:shd w:val="clear" w:color="auto" w:fill="FFFFFF"/>
        <w:spacing w:beforeAutospacing="0" w:afterAutospacing="0" w:line="360" w:lineRule="auto"/>
        <w:ind w:firstLine="708"/>
        <w:jc w:val="both"/>
        <w:rPr>
          <w:rFonts w:ascii="Times New Roman" w:hAnsi="Times New Roman" w:cs="Times New Roman"/>
          <w:color w:val="000000"/>
          <w:sz w:val="28"/>
          <w:szCs w:val="28"/>
        </w:rPr>
      </w:pPr>
      <w:r>
        <w:rPr>
          <w:rFonts w:ascii="Times New Roman" w:hAnsi="Times New Roman" w:cs="Times New Roman"/>
          <w:color w:val="000000"/>
          <w:sz w:val="28"/>
          <w:szCs w:val="28"/>
        </w:rPr>
        <w:t>4.2.24. Указывать при публикации дел, документов их архивные шифры.</w:t>
      </w:r>
    </w:p>
    <w:p w:rsidR="00EC6390" w:rsidRDefault="00AC2A44">
      <w:pPr>
        <w:pStyle w:val="af2"/>
        <w:shd w:val="clear" w:color="auto" w:fill="FFFFFF"/>
        <w:spacing w:beforeAutospacing="0" w:afterAutospacing="0" w:line="360" w:lineRule="auto"/>
        <w:ind w:firstLine="708"/>
        <w:jc w:val="both"/>
        <w:rPr>
          <w:rFonts w:ascii="Times New Roman" w:hAnsi="Times New Roman" w:cs="Times New Roman"/>
          <w:color w:val="000000"/>
          <w:sz w:val="28"/>
          <w:szCs w:val="28"/>
        </w:rPr>
      </w:pPr>
      <w:r>
        <w:rPr>
          <w:rFonts w:ascii="Times New Roman" w:hAnsi="Times New Roman" w:cs="Times New Roman"/>
          <w:color w:val="000000"/>
          <w:sz w:val="28"/>
          <w:szCs w:val="28"/>
        </w:rPr>
        <w:t>4.2.25. Предоставлять архиву библиографические данные публикаций, адреса интернет-ре</w:t>
      </w:r>
      <w:r w:rsidR="00077C1F">
        <w:rPr>
          <w:rFonts w:ascii="Times New Roman" w:hAnsi="Times New Roman" w:cs="Times New Roman"/>
          <w:color w:val="000000"/>
          <w:sz w:val="28"/>
          <w:szCs w:val="28"/>
        </w:rPr>
        <w:t>с</w:t>
      </w:r>
      <w:r>
        <w:rPr>
          <w:rFonts w:ascii="Times New Roman" w:hAnsi="Times New Roman" w:cs="Times New Roman"/>
          <w:color w:val="000000"/>
          <w:sz w:val="28"/>
          <w:szCs w:val="28"/>
        </w:rPr>
        <w:t>урсов, подготовленных с использованием дел, документов, справочно-поисковых средств к ним, печатных изданий, находящихся на хранении в архиве.</w:t>
      </w:r>
    </w:p>
    <w:p w:rsidR="00CC2F4B" w:rsidRDefault="00CC2F4B" w:rsidP="00CC2F4B">
      <w:pPr>
        <w:pStyle w:val="af2"/>
        <w:shd w:val="clear" w:color="auto" w:fill="FFFFFF"/>
        <w:spacing w:beforeAutospacing="0" w:afterAutospacing="0" w:line="360" w:lineRule="auto"/>
        <w:ind w:firstLine="708"/>
        <w:jc w:val="center"/>
        <w:rPr>
          <w:rFonts w:ascii="Times New Roman" w:hAnsi="Times New Roman" w:cs="Times New Roman"/>
          <w:color w:val="000000"/>
          <w:sz w:val="28"/>
          <w:szCs w:val="28"/>
        </w:rPr>
      </w:pPr>
      <w:r>
        <w:rPr>
          <w:rFonts w:ascii="Times New Roman" w:hAnsi="Times New Roman" w:cs="Times New Roman"/>
          <w:color w:val="000000"/>
          <w:sz w:val="28"/>
          <w:szCs w:val="28"/>
        </w:rPr>
        <w:t>____________________________</w:t>
      </w:r>
    </w:p>
    <w:p w:rsidR="00EC6390" w:rsidRDefault="00AC2A44">
      <w:pPr>
        <w:pStyle w:val="af2"/>
        <w:shd w:val="clear" w:color="auto" w:fill="FFFFFF"/>
        <w:spacing w:beforeAutospacing="0" w:afterAutospacing="0" w:line="360" w:lineRule="auto"/>
        <w:rPr>
          <w:rFonts w:ascii="Times New Roman" w:hAnsi="Times New Roman" w:cs="Times New Roman"/>
          <w:i/>
          <w:iCs/>
          <w:color w:val="000000"/>
          <w:sz w:val="28"/>
          <w:szCs w:val="28"/>
        </w:rPr>
      </w:pPr>
      <w:r>
        <w:rPr>
          <w:rFonts w:ascii="Times New Roman" w:hAnsi="Times New Roman" w:cs="Times New Roman"/>
          <w:i/>
          <w:iCs/>
          <w:color w:val="000000"/>
          <w:sz w:val="28"/>
          <w:szCs w:val="28"/>
        </w:rPr>
        <w:t> </w:t>
      </w:r>
    </w:p>
    <w:p w:rsidR="00EC6390" w:rsidRDefault="00EC6390">
      <w:pPr>
        <w:pStyle w:val="af2"/>
        <w:shd w:val="clear" w:color="auto" w:fill="FFFFFF"/>
        <w:spacing w:beforeAutospacing="0" w:afterAutospacing="0" w:line="360" w:lineRule="auto"/>
        <w:rPr>
          <w:rFonts w:ascii="Times New Roman" w:hAnsi="Times New Roman" w:cs="Times New Roman"/>
          <w:i/>
          <w:iCs/>
          <w:color w:val="000000"/>
          <w:sz w:val="28"/>
          <w:szCs w:val="28"/>
        </w:rPr>
      </w:pPr>
    </w:p>
    <w:p w:rsidR="00EC6390" w:rsidRDefault="00EC6390">
      <w:pPr>
        <w:pStyle w:val="rteright"/>
        <w:shd w:val="clear" w:color="auto" w:fill="FFFFFF"/>
        <w:spacing w:beforeAutospacing="0" w:afterAutospacing="0" w:line="360" w:lineRule="auto"/>
        <w:jc w:val="right"/>
        <w:rPr>
          <w:iCs/>
          <w:color w:val="000000"/>
          <w:sz w:val="28"/>
          <w:szCs w:val="28"/>
        </w:rPr>
      </w:pPr>
    </w:p>
    <w:p w:rsidR="00EC6390" w:rsidRDefault="00EC6390">
      <w:pPr>
        <w:pStyle w:val="rteright"/>
        <w:shd w:val="clear" w:color="auto" w:fill="FFFFFF"/>
        <w:spacing w:beforeAutospacing="0" w:afterAutospacing="0" w:line="360" w:lineRule="auto"/>
        <w:jc w:val="right"/>
        <w:rPr>
          <w:iCs/>
          <w:color w:val="000000"/>
          <w:sz w:val="28"/>
          <w:szCs w:val="28"/>
        </w:rPr>
      </w:pPr>
    </w:p>
    <w:p w:rsidR="00EC6390" w:rsidRDefault="00EC6390">
      <w:pPr>
        <w:pStyle w:val="rteright"/>
        <w:shd w:val="clear" w:color="auto" w:fill="FFFFFF"/>
        <w:spacing w:beforeAutospacing="0" w:afterAutospacing="0" w:line="360" w:lineRule="auto"/>
        <w:jc w:val="right"/>
        <w:rPr>
          <w:iCs/>
          <w:color w:val="000000"/>
          <w:sz w:val="28"/>
          <w:szCs w:val="28"/>
        </w:rPr>
      </w:pPr>
    </w:p>
    <w:p w:rsidR="00EC6390" w:rsidRDefault="00EC6390">
      <w:pPr>
        <w:pStyle w:val="rteright"/>
        <w:shd w:val="clear" w:color="auto" w:fill="FFFFFF"/>
        <w:spacing w:beforeAutospacing="0" w:afterAutospacing="0" w:line="360" w:lineRule="auto"/>
        <w:jc w:val="right"/>
        <w:rPr>
          <w:iCs/>
          <w:color w:val="000000"/>
          <w:sz w:val="28"/>
          <w:szCs w:val="28"/>
        </w:rPr>
      </w:pPr>
    </w:p>
    <w:p w:rsidR="00EC6390" w:rsidRDefault="00EC6390">
      <w:pPr>
        <w:pStyle w:val="rteright"/>
        <w:shd w:val="clear" w:color="auto" w:fill="FFFFFF"/>
        <w:spacing w:beforeAutospacing="0" w:afterAutospacing="0" w:line="360" w:lineRule="auto"/>
        <w:jc w:val="right"/>
        <w:rPr>
          <w:iCs/>
          <w:color w:val="000000"/>
          <w:sz w:val="28"/>
          <w:szCs w:val="28"/>
        </w:rPr>
      </w:pPr>
    </w:p>
    <w:p w:rsidR="00EC6390" w:rsidRDefault="00EC6390">
      <w:pPr>
        <w:pStyle w:val="rteright"/>
        <w:shd w:val="clear" w:color="auto" w:fill="FFFFFF"/>
        <w:spacing w:beforeAutospacing="0" w:afterAutospacing="0" w:line="360" w:lineRule="auto"/>
        <w:jc w:val="right"/>
        <w:rPr>
          <w:iCs/>
          <w:color w:val="000000"/>
          <w:sz w:val="28"/>
          <w:szCs w:val="28"/>
        </w:rPr>
      </w:pPr>
    </w:p>
    <w:p w:rsidR="00EC6390" w:rsidRDefault="00EC6390">
      <w:pPr>
        <w:pStyle w:val="rteright"/>
        <w:shd w:val="clear" w:color="auto" w:fill="FFFFFF"/>
        <w:spacing w:beforeAutospacing="0" w:afterAutospacing="0" w:line="360" w:lineRule="auto"/>
        <w:jc w:val="right"/>
        <w:rPr>
          <w:iCs/>
          <w:color w:val="000000"/>
          <w:sz w:val="28"/>
          <w:szCs w:val="28"/>
        </w:rPr>
      </w:pPr>
    </w:p>
    <w:p w:rsidR="00EC6390" w:rsidRDefault="00EC6390">
      <w:pPr>
        <w:pStyle w:val="rteright"/>
        <w:shd w:val="clear" w:color="auto" w:fill="FFFFFF"/>
        <w:spacing w:beforeAutospacing="0" w:afterAutospacing="0" w:line="360" w:lineRule="auto"/>
        <w:jc w:val="right"/>
        <w:rPr>
          <w:iCs/>
          <w:color w:val="000000"/>
          <w:sz w:val="28"/>
          <w:szCs w:val="28"/>
        </w:rPr>
      </w:pPr>
    </w:p>
    <w:p w:rsidR="00EC6390" w:rsidRDefault="00EC6390">
      <w:pPr>
        <w:pStyle w:val="rteright"/>
        <w:shd w:val="clear" w:color="auto" w:fill="FFFFFF"/>
        <w:spacing w:beforeAutospacing="0" w:afterAutospacing="0" w:line="360" w:lineRule="auto"/>
        <w:jc w:val="right"/>
        <w:rPr>
          <w:iCs/>
          <w:color w:val="000000"/>
          <w:sz w:val="28"/>
          <w:szCs w:val="28"/>
        </w:rPr>
      </w:pPr>
    </w:p>
    <w:p w:rsidR="00EC6390" w:rsidRDefault="00EC6390">
      <w:pPr>
        <w:pStyle w:val="rteright"/>
        <w:shd w:val="clear" w:color="auto" w:fill="FFFFFF"/>
        <w:spacing w:beforeAutospacing="0" w:afterAutospacing="0" w:line="360" w:lineRule="auto"/>
        <w:jc w:val="right"/>
        <w:rPr>
          <w:iCs/>
          <w:color w:val="000000"/>
          <w:sz w:val="28"/>
          <w:szCs w:val="28"/>
        </w:rPr>
      </w:pPr>
    </w:p>
    <w:p w:rsidR="00EC6390" w:rsidRDefault="00EC6390">
      <w:pPr>
        <w:pStyle w:val="rteright"/>
        <w:shd w:val="clear" w:color="auto" w:fill="FFFFFF"/>
        <w:spacing w:beforeAutospacing="0" w:afterAutospacing="0" w:line="360" w:lineRule="auto"/>
        <w:jc w:val="right"/>
        <w:rPr>
          <w:iCs/>
          <w:color w:val="000000"/>
          <w:sz w:val="28"/>
          <w:szCs w:val="28"/>
        </w:rPr>
      </w:pPr>
    </w:p>
    <w:p w:rsidR="00EC6390" w:rsidRDefault="00EC6390">
      <w:pPr>
        <w:pStyle w:val="rteright"/>
        <w:shd w:val="clear" w:color="auto" w:fill="FFFFFF"/>
        <w:spacing w:beforeAutospacing="0" w:afterAutospacing="0" w:line="360" w:lineRule="auto"/>
        <w:jc w:val="right"/>
        <w:rPr>
          <w:iCs/>
          <w:color w:val="000000"/>
          <w:sz w:val="28"/>
          <w:szCs w:val="28"/>
        </w:rPr>
      </w:pPr>
    </w:p>
    <w:p w:rsidR="00EC6390" w:rsidRDefault="00EC6390">
      <w:pPr>
        <w:pStyle w:val="rteright"/>
        <w:shd w:val="clear" w:color="auto" w:fill="FFFFFF"/>
        <w:spacing w:beforeAutospacing="0" w:afterAutospacing="0" w:line="360" w:lineRule="auto"/>
        <w:jc w:val="right"/>
        <w:rPr>
          <w:iCs/>
          <w:color w:val="000000"/>
          <w:sz w:val="28"/>
          <w:szCs w:val="28"/>
        </w:rPr>
      </w:pPr>
    </w:p>
    <w:p w:rsidR="00EC6390" w:rsidRDefault="00EC6390">
      <w:pPr>
        <w:pStyle w:val="rteright"/>
        <w:shd w:val="clear" w:color="auto" w:fill="FFFFFF"/>
        <w:spacing w:beforeAutospacing="0" w:afterAutospacing="0" w:line="360" w:lineRule="auto"/>
        <w:jc w:val="right"/>
        <w:rPr>
          <w:iCs/>
          <w:color w:val="000000"/>
          <w:sz w:val="28"/>
          <w:szCs w:val="28"/>
        </w:rPr>
      </w:pPr>
    </w:p>
    <w:p w:rsidR="00EC6390" w:rsidRDefault="00EC6390">
      <w:pPr>
        <w:pStyle w:val="rteright"/>
        <w:shd w:val="clear" w:color="auto" w:fill="FFFFFF"/>
        <w:spacing w:beforeAutospacing="0" w:afterAutospacing="0" w:line="360" w:lineRule="auto"/>
        <w:jc w:val="right"/>
        <w:rPr>
          <w:iCs/>
          <w:color w:val="000000"/>
          <w:sz w:val="28"/>
          <w:szCs w:val="28"/>
        </w:rPr>
      </w:pPr>
    </w:p>
    <w:p w:rsidR="00EC6390" w:rsidRDefault="00EC6390">
      <w:pPr>
        <w:pStyle w:val="rteright"/>
        <w:shd w:val="clear" w:color="auto" w:fill="FFFFFF"/>
        <w:spacing w:beforeAutospacing="0" w:afterAutospacing="0" w:line="360" w:lineRule="auto"/>
        <w:jc w:val="right"/>
        <w:rPr>
          <w:iCs/>
          <w:color w:val="000000"/>
          <w:sz w:val="28"/>
          <w:szCs w:val="28"/>
        </w:rPr>
      </w:pPr>
    </w:p>
    <w:p w:rsidR="00EC6390" w:rsidRDefault="00EC6390">
      <w:pPr>
        <w:pStyle w:val="rteright"/>
        <w:shd w:val="clear" w:color="auto" w:fill="FFFFFF"/>
        <w:spacing w:beforeAutospacing="0" w:afterAutospacing="0" w:line="360" w:lineRule="auto"/>
        <w:jc w:val="right"/>
        <w:rPr>
          <w:iCs/>
          <w:color w:val="000000"/>
          <w:sz w:val="28"/>
          <w:szCs w:val="28"/>
        </w:rPr>
      </w:pPr>
    </w:p>
    <w:p w:rsidR="00EC6390" w:rsidRDefault="00EC6390">
      <w:pPr>
        <w:pStyle w:val="rteright"/>
        <w:shd w:val="clear" w:color="auto" w:fill="FFFFFF"/>
        <w:spacing w:beforeAutospacing="0" w:afterAutospacing="0" w:line="360" w:lineRule="auto"/>
        <w:jc w:val="right"/>
        <w:rPr>
          <w:iCs/>
          <w:color w:val="000000"/>
          <w:sz w:val="28"/>
          <w:szCs w:val="28"/>
        </w:rPr>
      </w:pPr>
    </w:p>
    <w:p w:rsidR="00EC6390" w:rsidRDefault="00EC6390">
      <w:pPr>
        <w:pStyle w:val="rteright"/>
        <w:shd w:val="clear" w:color="auto" w:fill="FFFFFF"/>
        <w:spacing w:beforeAutospacing="0" w:afterAutospacing="0" w:line="360" w:lineRule="auto"/>
        <w:jc w:val="right"/>
        <w:rPr>
          <w:iCs/>
          <w:color w:val="000000"/>
          <w:sz w:val="28"/>
          <w:szCs w:val="28"/>
        </w:rPr>
      </w:pPr>
    </w:p>
    <w:p w:rsidR="00EC6390" w:rsidRDefault="00EC6390">
      <w:pPr>
        <w:pStyle w:val="rteright"/>
        <w:shd w:val="clear" w:color="auto" w:fill="FFFFFF"/>
        <w:spacing w:beforeAutospacing="0" w:afterAutospacing="0" w:line="360" w:lineRule="auto"/>
        <w:jc w:val="right"/>
        <w:rPr>
          <w:iCs/>
          <w:color w:val="000000"/>
          <w:sz w:val="28"/>
          <w:szCs w:val="28"/>
        </w:rPr>
      </w:pPr>
    </w:p>
    <w:p w:rsidR="00077C1F" w:rsidRDefault="00077C1F">
      <w:pPr>
        <w:pStyle w:val="rteright"/>
        <w:jc w:val="right"/>
        <w:rPr>
          <w:color w:val="000000"/>
          <w:sz w:val="28"/>
          <w:szCs w:val="28"/>
        </w:rPr>
      </w:pPr>
    </w:p>
    <w:p w:rsidR="00077C1F" w:rsidRDefault="00077C1F">
      <w:pPr>
        <w:pStyle w:val="rteright"/>
        <w:jc w:val="right"/>
        <w:rPr>
          <w:color w:val="000000"/>
          <w:sz w:val="28"/>
          <w:szCs w:val="28"/>
        </w:rPr>
      </w:pPr>
    </w:p>
    <w:p w:rsidR="00EC6390" w:rsidRDefault="00DE3C57" w:rsidP="00DE3C57">
      <w:pPr>
        <w:pStyle w:val="rteright"/>
        <w:jc w:val="center"/>
        <w:rPr>
          <w:color w:val="000000"/>
          <w:sz w:val="28"/>
          <w:szCs w:val="28"/>
        </w:rPr>
      </w:pPr>
      <w:r>
        <w:rPr>
          <w:color w:val="000000"/>
          <w:sz w:val="28"/>
          <w:szCs w:val="28"/>
        </w:rPr>
        <w:t xml:space="preserve">                                                                     </w:t>
      </w:r>
      <w:r w:rsidR="00AC2A44">
        <w:rPr>
          <w:color w:val="000000"/>
          <w:sz w:val="28"/>
          <w:szCs w:val="28"/>
        </w:rPr>
        <w:t>Приложение к Порядку</w:t>
      </w:r>
    </w:p>
    <w:tbl>
      <w:tblPr>
        <w:tblW w:w="9747" w:type="dxa"/>
        <w:tblLook w:val="04A0" w:firstRow="1" w:lastRow="0" w:firstColumn="1" w:lastColumn="0" w:noHBand="0" w:noVBand="1"/>
      </w:tblPr>
      <w:tblGrid>
        <w:gridCol w:w="4673"/>
        <w:gridCol w:w="5074"/>
      </w:tblGrid>
      <w:tr w:rsidR="006365C6" w:rsidTr="00FE3C32">
        <w:trPr>
          <w:trHeight w:val="2196"/>
        </w:trPr>
        <w:tc>
          <w:tcPr>
            <w:tcW w:w="4673" w:type="dxa"/>
            <w:shd w:val="clear" w:color="auto" w:fill="auto"/>
          </w:tcPr>
          <w:p w:rsidR="006365C6" w:rsidRDefault="006365C6" w:rsidP="00A64011">
            <w:pPr>
              <w:spacing w:line="360" w:lineRule="auto"/>
              <w:rPr>
                <w:sz w:val="28"/>
                <w:szCs w:val="28"/>
                <w:lang w:eastAsia="en-US"/>
              </w:rPr>
            </w:pPr>
          </w:p>
        </w:tc>
        <w:tc>
          <w:tcPr>
            <w:tcW w:w="5074" w:type="dxa"/>
            <w:shd w:val="clear" w:color="auto" w:fill="auto"/>
          </w:tcPr>
          <w:p w:rsidR="006365C6" w:rsidRDefault="006365C6" w:rsidP="00A64011">
            <w:pPr>
              <w:spacing w:line="360" w:lineRule="auto"/>
              <w:ind w:left="6"/>
              <w:jc w:val="center"/>
              <w:rPr>
                <w:sz w:val="28"/>
                <w:szCs w:val="28"/>
                <w:lang w:eastAsia="en-US"/>
              </w:rPr>
            </w:pPr>
            <w:r>
              <w:rPr>
                <w:sz w:val="28"/>
                <w:szCs w:val="28"/>
                <w:lang w:eastAsia="en-US"/>
              </w:rPr>
              <w:t>УТВЕРЖДЕНО</w:t>
            </w:r>
          </w:p>
          <w:p w:rsidR="006365C6" w:rsidRDefault="006365C6" w:rsidP="00A64011">
            <w:pPr>
              <w:ind w:left="6"/>
              <w:jc w:val="center"/>
              <w:rPr>
                <w:sz w:val="28"/>
                <w:szCs w:val="28"/>
                <w:lang w:eastAsia="en-US"/>
              </w:rPr>
            </w:pPr>
            <w:r>
              <w:rPr>
                <w:sz w:val="28"/>
                <w:szCs w:val="28"/>
                <w:lang w:eastAsia="en-US"/>
              </w:rPr>
              <w:t>постановлением администрации Пожарского муниципального района</w:t>
            </w:r>
          </w:p>
          <w:p w:rsidR="006365C6" w:rsidRDefault="006365C6" w:rsidP="00A64011">
            <w:pPr>
              <w:ind w:left="6"/>
              <w:jc w:val="center"/>
              <w:rPr>
                <w:sz w:val="28"/>
                <w:szCs w:val="28"/>
                <w:lang w:eastAsia="en-US"/>
              </w:rPr>
            </w:pPr>
            <w:r>
              <w:rPr>
                <w:sz w:val="28"/>
                <w:szCs w:val="28"/>
                <w:lang w:eastAsia="en-US"/>
              </w:rPr>
              <w:t xml:space="preserve">Приморского края  </w:t>
            </w:r>
          </w:p>
          <w:p w:rsidR="006365C6" w:rsidRDefault="006365C6" w:rsidP="00A64011">
            <w:pPr>
              <w:ind w:left="6"/>
              <w:jc w:val="center"/>
              <w:rPr>
                <w:sz w:val="28"/>
                <w:szCs w:val="28"/>
                <w:lang w:eastAsia="en-US"/>
              </w:rPr>
            </w:pPr>
            <w:r>
              <w:rPr>
                <w:sz w:val="28"/>
                <w:szCs w:val="28"/>
                <w:lang w:eastAsia="en-US"/>
              </w:rPr>
              <w:t>от «_</w:t>
            </w:r>
            <w:r w:rsidR="00FE3C32" w:rsidRPr="00FE3C32">
              <w:rPr>
                <w:sz w:val="28"/>
                <w:szCs w:val="28"/>
                <w:u w:val="single"/>
                <w:lang w:eastAsia="en-US"/>
              </w:rPr>
              <w:t>26</w:t>
            </w:r>
            <w:r w:rsidR="00FE3C32">
              <w:rPr>
                <w:sz w:val="28"/>
                <w:szCs w:val="28"/>
                <w:lang w:eastAsia="en-US"/>
              </w:rPr>
              <w:t>_</w:t>
            </w:r>
            <w:r>
              <w:rPr>
                <w:sz w:val="28"/>
                <w:szCs w:val="28"/>
                <w:lang w:eastAsia="en-US"/>
              </w:rPr>
              <w:t>»_</w:t>
            </w:r>
            <w:r w:rsidR="00FE3C32" w:rsidRPr="00FE3C32">
              <w:rPr>
                <w:sz w:val="28"/>
                <w:szCs w:val="28"/>
                <w:u w:val="single"/>
                <w:lang w:eastAsia="en-US"/>
              </w:rPr>
              <w:t>января 2022 года</w:t>
            </w:r>
            <w:r w:rsidR="00FE3C32">
              <w:rPr>
                <w:sz w:val="28"/>
                <w:szCs w:val="28"/>
                <w:lang w:eastAsia="en-US"/>
              </w:rPr>
              <w:t>_</w:t>
            </w:r>
            <w:r>
              <w:rPr>
                <w:sz w:val="28"/>
                <w:szCs w:val="28"/>
                <w:lang w:eastAsia="en-US"/>
              </w:rPr>
              <w:t xml:space="preserve"> №_</w:t>
            </w:r>
            <w:r w:rsidR="00FE3C32" w:rsidRPr="00FE3C32">
              <w:rPr>
                <w:sz w:val="28"/>
                <w:szCs w:val="28"/>
                <w:u w:val="single"/>
                <w:lang w:eastAsia="en-US"/>
              </w:rPr>
              <w:t>32-па</w:t>
            </w:r>
            <w:r w:rsidR="00FE3C32">
              <w:rPr>
                <w:sz w:val="28"/>
                <w:szCs w:val="28"/>
                <w:lang w:eastAsia="en-US"/>
              </w:rPr>
              <w:t>_</w:t>
            </w:r>
          </w:p>
          <w:p w:rsidR="006365C6" w:rsidRDefault="006365C6" w:rsidP="00A64011">
            <w:pPr>
              <w:spacing w:line="360" w:lineRule="auto"/>
              <w:rPr>
                <w:sz w:val="28"/>
                <w:szCs w:val="28"/>
                <w:lang w:eastAsia="en-US"/>
              </w:rPr>
            </w:pPr>
          </w:p>
        </w:tc>
      </w:tr>
    </w:tbl>
    <w:p w:rsidR="00EC6390" w:rsidRDefault="00AC2A44">
      <w:pPr>
        <w:pStyle w:val="af2"/>
        <w:jc w:val="center"/>
        <w:rPr>
          <w:rFonts w:ascii="Times New Roman" w:hAnsi="Times New Roman" w:cs="Times New Roman"/>
          <w:color w:val="000000"/>
          <w:sz w:val="28"/>
          <w:szCs w:val="28"/>
        </w:rPr>
      </w:pPr>
      <w:r>
        <w:rPr>
          <w:rFonts w:ascii="Times New Roman" w:hAnsi="Times New Roman"/>
          <w:b/>
          <w:bCs/>
          <w:color w:val="000000"/>
          <w:sz w:val="28"/>
          <w:szCs w:val="28"/>
        </w:rPr>
        <w:t>Архивный отдел администрации Пожарского муниципального района</w:t>
      </w:r>
      <w:r>
        <w:rPr>
          <w:rFonts w:ascii="Times New Roman" w:hAnsi="Times New Roman"/>
          <w:color w:val="000000"/>
          <w:sz w:val="28"/>
          <w:szCs w:val="28"/>
        </w:rPr>
        <w:t> </w:t>
      </w:r>
    </w:p>
    <w:p w:rsidR="00EC6390" w:rsidRDefault="00AC2A44">
      <w:pPr>
        <w:pStyle w:val="3"/>
        <w:jc w:val="center"/>
        <w:rPr>
          <w:rFonts w:ascii="Times New Roman" w:hAnsi="Times New Roman" w:cs="Times New Roman"/>
          <w:color w:val="000000"/>
          <w:sz w:val="28"/>
          <w:szCs w:val="28"/>
        </w:rPr>
      </w:pPr>
      <w:r>
        <w:rPr>
          <w:rFonts w:ascii="Times New Roman" w:hAnsi="Times New Roman"/>
          <w:color w:val="000000"/>
          <w:sz w:val="28"/>
          <w:szCs w:val="28"/>
        </w:rPr>
        <w:t>Анкета пользователя, работающего в читальном зале</w:t>
      </w:r>
    </w:p>
    <w:p w:rsidR="00EC6390" w:rsidRDefault="00AC2A44">
      <w:pPr>
        <w:pStyle w:val="af2"/>
        <w:rPr>
          <w:rFonts w:ascii="Times New Roman" w:hAnsi="Times New Roman"/>
          <w:color w:val="000000"/>
          <w:sz w:val="28"/>
          <w:szCs w:val="28"/>
        </w:rPr>
      </w:pPr>
      <w:r>
        <w:rPr>
          <w:rFonts w:ascii="Times New Roman" w:hAnsi="Times New Roman"/>
          <w:color w:val="000000"/>
          <w:sz w:val="28"/>
          <w:szCs w:val="28"/>
        </w:rPr>
        <w:t>1. Фамилия _______________________________________________________</w:t>
      </w:r>
    </w:p>
    <w:p w:rsidR="00EC6390" w:rsidRDefault="00AC2A44">
      <w:pPr>
        <w:pStyle w:val="af2"/>
        <w:rPr>
          <w:rFonts w:ascii="Times New Roman" w:hAnsi="Times New Roman" w:cs="Times New Roman"/>
          <w:color w:val="000000"/>
          <w:sz w:val="28"/>
          <w:szCs w:val="28"/>
        </w:rPr>
      </w:pPr>
      <w:r>
        <w:rPr>
          <w:rFonts w:ascii="Times New Roman" w:hAnsi="Times New Roman"/>
          <w:color w:val="000000"/>
          <w:sz w:val="28"/>
          <w:szCs w:val="28"/>
        </w:rPr>
        <w:t>2. Имя ___________________________________________________________</w:t>
      </w:r>
    </w:p>
    <w:p w:rsidR="00EC6390" w:rsidRDefault="00AC2A44">
      <w:pPr>
        <w:pStyle w:val="af2"/>
        <w:rPr>
          <w:rFonts w:ascii="Times New Roman" w:hAnsi="Times New Roman" w:cs="Times New Roman"/>
          <w:color w:val="000000"/>
          <w:sz w:val="28"/>
          <w:szCs w:val="28"/>
        </w:rPr>
      </w:pPr>
      <w:r>
        <w:rPr>
          <w:rFonts w:ascii="Times New Roman" w:hAnsi="Times New Roman"/>
          <w:color w:val="000000"/>
          <w:sz w:val="28"/>
          <w:szCs w:val="28"/>
        </w:rPr>
        <w:t>3.Отчество(при наличии) ___________________________________________</w:t>
      </w:r>
    </w:p>
    <w:p w:rsidR="00EC6390" w:rsidRDefault="00AC2A44">
      <w:pPr>
        <w:pStyle w:val="af2"/>
        <w:rPr>
          <w:rFonts w:ascii="Times New Roman" w:hAnsi="Times New Roman" w:cs="Times New Roman"/>
          <w:color w:val="000000"/>
          <w:sz w:val="28"/>
          <w:szCs w:val="28"/>
        </w:rPr>
      </w:pPr>
      <w:r>
        <w:rPr>
          <w:rFonts w:ascii="Times New Roman" w:hAnsi="Times New Roman"/>
          <w:color w:val="000000"/>
          <w:sz w:val="28"/>
          <w:szCs w:val="28"/>
        </w:rPr>
        <w:t>4. Дата рождения   _________________________________________________</w:t>
      </w:r>
    </w:p>
    <w:p w:rsidR="00EC6390" w:rsidRDefault="00AC2A44">
      <w:pPr>
        <w:pStyle w:val="af2"/>
        <w:rPr>
          <w:rFonts w:ascii="Times New Roman" w:hAnsi="Times New Roman" w:cs="Times New Roman"/>
          <w:color w:val="000000"/>
          <w:sz w:val="28"/>
          <w:szCs w:val="28"/>
        </w:rPr>
      </w:pPr>
      <w:r>
        <w:rPr>
          <w:rFonts w:ascii="Times New Roman" w:hAnsi="Times New Roman"/>
          <w:color w:val="000000"/>
          <w:sz w:val="28"/>
          <w:szCs w:val="28"/>
        </w:rPr>
        <w:t>5. Гражданство ____________________________________________________</w:t>
      </w:r>
    </w:p>
    <w:p w:rsidR="00EC6390" w:rsidRDefault="00AC2A44">
      <w:pPr>
        <w:pStyle w:val="af2"/>
        <w:rPr>
          <w:rFonts w:ascii="Times New Roman" w:hAnsi="Times New Roman"/>
          <w:color w:val="000000"/>
          <w:sz w:val="28"/>
          <w:szCs w:val="28"/>
        </w:rPr>
      </w:pPr>
      <w:r>
        <w:rPr>
          <w:rFonts w:ascii="Times New Roman" w:hAnsi="Times New Roman"/>
          <w:color w:val="000000"/>
          <w:sz w:val="28"/>
          <w:szCs w:val="28"/>
        </w:rPr>
        <w:t>6. Место работы (учебы) и должность (при наличии) _________________________________________________________________</w:t>
      </w:r>
      <w:r>
        <w:rPr>
          <w:rFonts w:ascii="Times New Roman" w:hAnsi="Times New Roman"/>
          <w:color w:val="000000"/>
          <w:sz w:val="28"/>
          <w:szCs w:val="28"/>
        </w:rPr>
        <w:br/>
      </w:r>
      <w:r>
        <w:rPr>
          <w:rFonts w:ascii="Times New Roman" w:hAnsi="Times New Roman"/>
          <w:i/>
          <w:iCs/>
          <w:color w:val="000000"/>
          <w:sz w:val="28"/>
          <w:szCs w:val="28"/>
        </w:rPr>
        <w:t>(полное название учреждения, его почтовый и адрес электронной почты, телефон)</w:t>
      </w:r>
    </w:p>
    <w:p w:rsidR="00EC6390" w:rsidRDefault="00AC2A44">
      <w:pPr>
        <w:pStyle w:val="af2"/>
        <w:rPr>
          <w:rFonts w:ascii="Times New Roman" w:hAnsi="Times New Roman" w:cs="Times New Roman"/>
          <w:color w:val="000000"/>
          <w:sz w:val="28"/>
          <w:szCs w:val="28"/>
        </w:rPr>
      </w:pPr>
      <w:r>
        <w:rPr>
          <w:rFonts w:ascii="Times New Roman" w:hAnsi="Times New Roman"/>
          <w:color w:val="000000"/>
          <w:sz w:val="28"/>
          <w:szCs w:val="28"/>
        </w:rPr>
        <w:t xml:space="preserve">7. Образование, ученое звание, (при наличии)__________________________ </w:t>
      </w:r>
    </w:p>
    <w:p w:rsidR="00EC6390" w:rsidRDefault="00AC2A44">
      <w:pPr>
        <w:pStyle w:val="af2"/>
        <w:rPr>
          <w:rFonts w:ascii="Times New Roman" w:hAnsi="Times New Roman" w:cs="Times New Roman"/>
          <w:color w:val="000000"/>
          <w:sz w:val="28"/>
          <w:szCs w:val="28"/>
        </w:rPr>
      </w:pPr>
      <w:r>
        <w:rPr>
          <w:rFonts w:ascii="Times New Roman" w:hAnsi="Times New Roman"/>
          <w:color w:val="000000"/>
          <w:sz w:val="28"/>
          <w:szCs w:val="28"/>
        </w:rPr>
        <w:t xml:space="preserve"> 8. Основание для проведения исследования____________________________ __________________________________________________________________                    </w:t>
      </w:r>
      <w:r>
        <w:rPr>
          <w:rFonts w:ascii="Times New Roman" w:hAnsi="Times New Roman"/>
          <w:color w:val="000000"/>
          <w:sz w:val="28"/>
          <w:szCs w:val="28"/>
        </w:rPr>
        <w:tab/>
      </w:r>
      <w:r>
        <w:rPr>
          <w:rFonts w:ascii="Times New Roman" w:hAnsi="Times New Roman"/>
          <w:color w:val="000000"/>
          <w:sz w:val="28"/>
          <w:szCs w:val="28"/>
        </w:rPr>
        <w:tab/>
      </w:r>
      <w:r>
        <w:rPr>
          <w:rFonts w:ascii="Times New Roman" w:hAnsi="Times New Roman"/>
          <w:i/>
          <w:iCs/>
          <w:color w:val="000000"/>
          <w:sz w:val="28"/>
          <w:szCs w:val="28"/>
        </w:rPr>
        <w:t>(направление организации или по личному заявлению)</w:t>
      </w:r>
    </w:p>
    <w:p w:rsidR="00EC6390" w:rsidRDefault="00AC2A44">
      <w:pPr>
        <w:pStyle w:val="af2"/>
        <w:rPr>
          <w:rFonts w:ascii="Times New Roman" w:hAnsi="Times New Roman" w:cs="Times New Roman"/>
          <w:color w:val="000000"/>
          <w:sz w:val="28"/>
          <w:szCs w:val="28"/>
        </w:rPr>
      </w:pPr>
      <w:r>
        <w:rPr>
          <w:rFonts w:ascii="Times New Roman" w:hAnsi="Times New Roman"/>
          <w:color w:val="000000"/>
          <w:sz w:val="28"/>
          <w:szCs w:val="28"/>
        </w:rPr>
        <w:t xml:space="preserve">9. Тема, хронологические рамки______________________________________ </w:t>
      </w:r>
    </w:p>
    <w:p w:rsidR="00EC6390" w:rsidRDefault="00AC2A44">
      <w:pPr>
        <w:pStyle w:val="af2"/>
        <w:rPr>
          <w:rFonts w:ascii="Times New Roman" w:hAnsi="Times New Roman" w:cs="Times New Roman"/>
          <w:color w:val="000000"/>
          <w:sz w:val="28"/>
          <w:szCs w:val="28"/>
        </w:rPr>
      </w:pPr>
      <w:r>
        <w:rPr>
          <w:rFonts w:ascii="Times New Roman" w:hAnsi="Times New Roman"/>
          <w:color w:val="000000"/>
          <w:sz w:val="28"/>
          <w:szCs w:val="28"/>
        </w:rPr>
        <w:t>10. Цель работы____________________________________________________</w:t>
      </w:r>
    </w:p>
    <w:p w:rsidR="00EC6390" w:rsidRDefault="00AC2A44">
      <w:pPr>
        <w:pStyle w:val="af2"/>
        <w:rPr>
          <w:rFonts w:ascii="Times New Roman" w:hAnsi="Times New Roman" w:cs="Times New Roman"/>
          <w:color w:val="000000"/>
          <w:sz w:val="28"/>
          <w:szCs w:val="28"/>
        </w:rPr>
      </w:pPr>
      <w:r>
        <w:rPr>
          <w:rFonts w:ascii="Times New Roman" w:hAnsi="Times New Roman"/>
          <w:color w:val="000000"/>
          <w:sz w:val="28"/>
          <w:szCs w:val="28"/>
        </w:rPr>
        <w:t xml:space="preserve"> 11. Адрес регистрации по месту жительства (пребывания) ____________________________________________________________________________________________________________________________________</w:t>
      </w:r>
    </w:p>
    <w:p w:rsidR="00EC6390" w:rsidRDefault="00AC2A44">
      <w:pPr>
        <w:pStyle w:val="af2"/>
        <w:rPr>
          <w:rFonts w:ascii="Times New Roman" w:hAnsi="Times New Roman"/>
          <w:color w:val="000000"/>
          <w:sz w:val="28"/>
          <w:szCs w:val="28"/>
        </w:rPr>
      </w:pPr>
      <w:r>
        <w:rPr>
          <w:rFonts w:ascii="Times New Roman" w:hAnsi="Times New Roman"/>
          <w:color w:val="000000"/>
          <w:sz w:val="28"/>
          <w:szCs w:val="28"/>
        </w:rPr>
        <w:t>12. Адрес фактического проживания___________________________________ __________________________________________________________________13. Номер контактного телефона (при наличии) _________________________</w:t>
      </w:r>
    </w:p>
    <w:p w:rsidR="00EC6390" w:rsidRDefault="00AC2A44">
      <w:pPr>
        <w:pStyle w:val="af2"/>
        <w:rPr>
          <w:rFonts w:ascii="Times New Roman" w:hAnsi="Times New Roman"/>
          <w:color w:val="000000"/>
          <w:sz w:val="28"/>
          <w:szCs w:val="28"/>
        </w:rPr>
      </w:pPr>
      <w:r>
        <w:rPr>
          <w:rFonts w:ascii="Times New Roman" w:hAnsi="Times New Roman"/>
          <w:color w:val="000000"/>
          <w:sz w:val="28"/>
          <w:szCs w:val="28"/>
        </w:rPr>
        <w:t>14. Адрес электронной почты (при наличии) ____________________________</w:t>
      </w:r>
    </w:p>
    <w:p w:rsidR="00EC6390" w:rsidRDefault="00AC2A44">
      <w:pPr>
        <w:pStyle w:val="af2"/>
      </w:pPr>
      <w:r>
        <w:rPr>
          <w:rFonts w:ascii="Times New Roman" w:hAnsi="Times New Roman"/>
          <w:color w:val="000000"/>
          <w:sz w:val="28"/>
          <w:szCs w:val="28"/>
        </w:rPr>
        <w:t>15. Вид, серия, номер и дата документа, удостоверяющего личность, а также орган, выдавший документ___________________________________________</w:t>
      </w:r>
    </w:p>
    <w:p w:rsidR="00EC6390" w:rsidRDefault="00AC2A44">
      <w:pPr>
        <w:pStyle w:val="af2"/>
      </w:pPr>
      <w:r>
        <w:rPr>
          <w:rFonts w:ascii="Times New Roman" w:hAnsi="Times New Roman"/>
          <w:color w:val="000000"/>
          <w:sz w:val="28"/>
          <w:szCs w:val="28"/>
        </w:rPr>
        <w:t>__________________________________________________________________</w:t>
      </w:r>
    </w:p>
    <w:p w:rsidR="00EC6390" w:rsidRDefault="00AC2A44">
      <w:pPr>
        <w:pStyle w:val="af2"/>
      </w:pPr>
      <w:r>
        <w:rPr>
          <w:rFonts w:ascii="Times New Roman" w:hAnsi="Times New Roman"/>
          <w:color w:val="000000"/>
          <w:sz w:val="28"/>
          <w:szCs w:val="28"/>
        </w:rPr>
        <w:t>16. Фамилия, имя, отчество (при наличии) сопровождающего лица __________________________________________________________________ Обязательство-соглашение  Я,________________________________________ _________________________________________________________________,                                                </w:t>
      </w:r>
      <w:r>
        <w:rPr>
          <w:rFonts w:ascii="Times New Roman" w:hAnsi="Times New Roman"/>
          <w:color w:val="000000"/>
          <w:sz w:val="28"/>
          <w:szCs w:val="28"/>
        </w:rPr>
        <w:tab/>
      </w:r>
      <w:r>
        <w:rPr>
          <w:rFonts w:ascii="Times New Roman" w:hAnsi="Times New Roman"/>
          <w:color w:val="000000"/>
          <w:sz w:val="28"/>
          <w:szCs w:val="28"/>
        </w:rPr>
        <w:tab/>
      </w:r>
      <w:r>
        <w:rPr>
          <w:rFonts w:ascii="Times New Roman" w:hAnsi="Times New Roman"/>
          <w:color w:val="000000"/>
          <w:sz w:val="28"/>
          <w:szCs w:val="28"/>
        </w:rPr>
        <w:tab/>
      </w:r>
      <w:r>
        <w:rPr>
          <w:rFonts w:ascii="Times New Roman" w:hAnsi="Times New Roman"/>
          <w:i/>
          <w:iCs/>
          <w:color w:val="000000"/>
          <w:sz w:val="28"/>
          <w:szCs w:val="28"/>
        </w:rPr>
        <w:t>(фамилия, имя, отчество (при наличии)</w:t>
      </w:r>
      <w:r>
        <w:rPr>
          <w:rFonts w:ascii="Times New Roman" w:hAnsi="Times New Roman"/>
          <w:color w:val="000000"/>
          <w:sz w:val="28"/>
          <w:szCs w:val="28"/>
        </w:rPr>
        <w:t xml:space="preserve"> </w:t>
      </w:r>
    </w:p>
    <w:p w:rsidR="00EC6390" w:rsidRDefault="00AC2A44" w:rsidP="00DE3C57">
      <w:pPr>
        <w:pStyle w:val="af2"/>
        <w:jc w:val="both"/>
      </w:pPr>
      <w:r>
        <w:rPr>
          <w:rFonts w:ascii="Times New Roman" w:hAnsi="Times New Roman"/>
          <w:color w:val="000000"/>
          <w:sz w:val="28"/>
          <w:szCs w:val="28"/>
        </w:rPr>
        <w:t>ознакомлен с Порядком использования архивных документов в государственных и муниципальных архивах Российской Федерации, утвержденным приказом Росархива от 01.09.2017 № 143, и обязуюсь его выполнять. Я согласен на обработку моих персональных данных, указанных в анкете, посредством внесения в информационную базу данных, в соответствии с Федеральным законом от 27.07.2006 №152-ФЗ «О персональных данных»</w:t>
      </w:r>
      <w:hyperlink r:id="rId8" w:anchor="05" w:history="1">
        <w:r>
          <w:rPr>
            <w:rFonts w:ascii="Times New Roman" w:hAnsi="Times New Roman"/>
            <w:color w:val="000000"/>
            <w:sz w:val="28"/>
            <w:szCs w:val="28"/>
          </w:rPr>
          <w:t xml:space="preserve">.Обязуюсь соблюдать режим конфиденциальности в отношении ставшей мне известной информации, использование и распространение которой ограничено законодательством Российской Федерации. </w:t>
        </w:r>
      </w:hyperlink>
    </w:p>
    <w:p w:rsidR="00EC6390" w:rsidRDefault="00AC2A44">
      <w:pPr>
        <w:pStyle w:val="af2"/>
        <w:spacing w:line="240" w:lineRule="auto"/>
        <w:contextualSpacing/>
        <w:rPr>
          <w:rFonts w:ascii="Times New Roman" w:hAnsi="Times New Roman" w:cs="Times New Roman"/>
          <w:i/>
          <w:iCs/>
          <w:color w:val="000000"/>
          <w:sz w:val="28"/>
          <w:szCs w:val="28"/>
        </w:rPr>
      </w:pPr>
      <w:r>
        <w:rPr>
          <w:rFonts w:ascii="Times New Roman" w:hAnsi="Times New Roman"/>
          <w:color w:val="000000"/>
          <w:sz w:val="28"/>
          <w:szCs w:val="28"/>
        </w:rPr>
        <w:t xml:space="preserve">«___»_____________20___ года                     ___________________                                                                                                         </w:t>
      </w:r>
    </w:p>
    <w:p w:rsidR="00EC6390" w:rsidRDefault="00AC2A44">
      <w:pPr>
        <w:pStyle w:val="af2"/>
        <w:spacing w:line="240" w:lineRule="auto"/>
        <w:contextualSpacing/>
        <w:rPr>
          <w:rFonts w:ascii="Times New Roman" w:hAnsi="Times New Roman" w:cs="Times New Roman"/>
          <w:color w:val="000000"/>
          <w:sz w:val="28"/>
          <w:szCs w:val="28"/>
        </w:rPr>
      </w:pPr>
      <w:r>
        <w:rPr>
          <w:rFonts w:ascii="Times New Roman" w:hAnsi="Times New Roman"/>
          <w:color w:val="000000"/>
          <w:sz w:val="28"/>
          <w:szCs w:val="28"/>
        </w:rPr>
        <w:t xml:space="preserve">                                                                                       </w:t>
      </w:r>
      <w:r>
        <w:rPr>
          <w:rFonts w:ascii="Times New Roman" w:hAnsi="Times New Roman"/>
          <w:i/>
          <w:iCs/>
          <w:color w:val="000000"/>
          <w:sz w:val="28"/>
          <w:szCs w:val="28"/>
        </w:rPr>
        <w:t>подпись</w:t>
      </w:r>
      <w:r>
        <w:rPr>
          <w:rFonts w:ascii="Times New Roman" w:hAnsi="Times New Roman"/>
          <w:color w:val="000000"/>
          <w:sz w:val="28"/>
          <w:szCs w:val="28"/>
        </w:rPr>
        <w:t xml:space="preserve">                                                         </w:t>
      </w:r>
    </w:p>
    <w:p w:rsidR="00EC6390" w:rsidRDefault="00AC2A44">
      <w:pPr>
        <w:pStyle w:val="af2"/>
        <w:spacing w:line="240" w:lineRule="auto"/>
        <w:contextualSpacing/>
        <w:rPr>
          <w:rFonts w:ascii="Times New Roman" w:hAnsi="Times New Roman"/>
          <w:i/>
          <w:iCs/>
          <w:color w:val="000000"/>
          <w:sz w:val="28"/>
          <w:szCs w:val="28"/>
        </w:rPr>
      </w:pPr>
      <w:r>
        <w:rPr>
          <w:rFonts w:ascii="Times New Roman" w:hAnsi="Times New Roman"/>
          <w:i/>
          <w:iCs/>
          <w:color w:val="000000"/>
          <w:sz w:val="28"/>
          <w:szCs w:val="28"/>
        </w:rPr>
        <w:t>____________________________________________</w:t>
      </w:r>
    </w:p>
    <w:p w:rsidR="00EC6390" w:rsidRDefault="00AC2A44">
      <w:pPr>
        <w:pStyle w:val="af2"/>
        <w:spacing w:line="240" w:lineRule="auto"/>
        <w:contextualSpacing/>
        <w:rPr>
          <w:rFonts w:ascii="Times New Roman" w:hAnsi="Times New Roman"/>
          <w:i/>
          <w:iCs/>
          <w:color w:val="000000"/>
          <w:sz w:val="28"/>
          <w:szCs w:val="28"/>
        </w:rPr>
      </w:pPr>
      <w:r>
        <w:rPr>
          <w:rFonts w:ascii="Times New Roman" w:hAnsi="Times New Roman"/>
          <w:i/>
          <w:iCs/>
          <w:color w:val="000000"/>
          <w:sz w:val="28"/>
          <w:szCs w:val="28"/>
        </w:rPr>
        <w:t>должность, сотрудника архива</w:t>
      </w:r>
    </w:p>
    <w:p w:rsidR="00EC6390" w:rsidRDefault="00AC2A44">
      <w:pPr>
        <w:pStyle w:val="af2"/>
        <w:rPr>
          <w:rFonts w:ascii="Times New Roman" w:hAnsi="Times New Roman" w:cs="Times New Roman"/>
          <w:i/>
          <w:iCs/>
          <w:color w:val="000000"/>
          <w:sz w:val="28"/>
          <w:szCs w:val="28"/>
        </w:rPr>
      </w:pPr>
      <w:r>
        <w:rPr>
          <w:rFonts w:ascii="Times New Roman" w:hAnsi="Times New Roman"/>
          <w:color w:val="000000"/>
          <w:sz w:val="28"/>
          <w:szCs w:val="28"/>
        </w:rPr>
        <w:t xml:space="preserve"> _____________________________     </w:t>
      </w:r>
      <w:r>
        <w:rPr>
          <w:rFonts w:ascii="Times New Roman" w:hAnsi="Times New Roman"/>
          <w:i/>
          <w:iCs/>
          <w:color w:val="000000"/>
          <w:sz w:val="28"/>
          <w:szCs w:val="28"/>
        </w:rPr>
        <w:t xml:space="preserve"> подпись</w:t>
      </w:r>
      <w:r>
        <w:rPr>
          <w:rFonts w:ascii="Times New Roman" w:hAnsi="Times New Roman"/>
          <w:color w:val="000000"/>
          <w:sz w:val="28"/>
          <w:szCs w:val="28"/>
        </w:rPr>
        <w:t> </w:t>
      </w:r>
    </w:p>
    <w:p w:rsidR="00EC6390" w:rsidRDefault="00EC6390">
      <w:pPr>
        <w:pStyle w:val="ad"/>
        <w:rPr>
          <w:color w:val="000000"/>
          <w:sz w:val="28"/>
          <w:szCs w:val="28"/>
        </w:rPr>
      </w:pPr>
    </w:p>
    <w:p w:rsidR="00EC6390" w:rsidRDefault="00EC6390">
      <w:pPr>
        <w:pStyle w:val="ad"/>
        <w:rPr>
          <w:color w:val="000000"/>
          <w:sz w:val="28"/>
          <w:szCs w:val="28"/>
        </w:rPr>
      </w:pPr>
    </w:p>
    <w:p w:rsidR="00EC6390" w:rsidRDefault="00EC6390">
      <w:pPr>
        <w:pStyle w:val="ad"/>
        <w:rPr>
          <w:color w:val="000000"/>
          <w:sz w:val="28"/>
          <w:szCs w:val="28"/>
        </w:rPr>
      </w:pPr>
    </w:p>
    <w:p w:rsidR="00EC6390" w:rsidRDefault="00EC6390">
      <w:pPr>
        <w:pStyle w:val="ad"/>
        <w:rPr>
          <w:color w:val="000000"/>
          <w:sz w:val="28"/>
          <w:szCs w:val="28"/>
        </w:rPr>
      </w:pPr>
    </w:p>
    <w:p w:rsidR="00EC6390" w:rsidRDefault="00EC6390">
      <w:pPr>
        <w:pStyle w:val="ad"/>
        <w:rPr>
          <w:color w:val="000000"/>
          <w:sz w:val="28"/>
          <w:szCs w:val="28"/>
        </w:rPr>
      </w:pPr>
    </w:p>
    <w:p w:rsidR="00EC6390" w:rsidRDefault="00EC6390">
      <w:pPr>
        <w:jc w:val="both"/>
      </w:pPr>
    </w:p>
    <w:sectPr w:rsidR="00EC6390">
      <w:headerReference w:type="default" r:id="rId9"/>
      <w:pgSz w:w="11906" w:h="16838"/>
      <w:pgMar w:top="765" w:right="850" w:bottom="1134" w:left="1701" w:header="708" w:footer="0" w:gutter="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7762CF" w:rsidRDefault="007762CF">
      <w:r>
        <w:separator/>
      </w:r>
    </w:p>
  </w:endnote>
  <w:endnote w:type="continuationSeparator" w:id="0">
    <w:p w:rsidR="007762CF" w:rsidRDefault="007762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Mangal">
    <w:panose1 w:val="00000400000000000000"/>
    <w:charset w:val="00"/>
    <w:family w:val="roman"/>
    <w:pitch w:val="variable"/>
    <w:sig w:usb0="00008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7762CF" w:rsidRDefault="007762CF">
      <w:r>
        <w:separator/>
      </w:r>
    </w:p>
  </w:footnote>
  <w:footnote w:type="continuationSeparator" w:id="0">
    <w:p w:rsidR="007762CF" w:rsidRDefault="007762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C6390" w:rsidRDefault="00EC6390">
    <w:pPr>
      <w:pStyle w:val="af7"/>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6390"/>
    <w:rsid w:val="0007584F"/>
    <w:rsid w:val="00077C1F"/>
    <w:rsid w:val="00083D53"/>
    <w:rsid w:val="000D6AD9"/>
    <w:rsid w:val="001605BE"/>
    <w:rsid w:val="001A5EEE"/>
    <w:rsid w:val="001D5176"/>
    <w:rsid w:val="001E32AC"/>
    <w:rsid w:val="00213766"/>
    <w:rsid w:val="003B46AA"/>
    <w:rsid w:val="00456972"/>
    <w:rsid w:val="00460609"/>
    <w:rsid w:val="004723E1"/>
    <w:rsid w:val="005068E2"/>
    <w:rsid w:val="00605349"/>
    <w:rsid w:val="0063333E"/>
    <w:rsid w:val="006365C6"/>
    <w:rsid w:val="006D08A0"/>
    <w:rsid w:val="00702D6C"/>
    <w:rsid w:val="00710D56"/>
    <w:rsid w:val="0077373C"/>
    <w:rsid w:val="007762CF"/>
    <w:rsid w:val="007941D3"/>
    <w:rsid w:val="0081468A"/>
    <w:rsid w:val="00873B5A"/>
    <w:rsid w:val="008E525F"/>
    <w:rsid w:val="009D648E"/>
    <w:rsid w:val="009E20E0"/>
    <w:rsid w:val="00A969BC"/>
    <w:rsid w:val="00AC2A44"/>
    <w:rsid w:val="00AF63C8"/>
    <w:rsid w:val="00C41142"/>
    <w:rsid w:val="00CC2F4B"/>
    <w:rsid w:val="00D07F0B"/>
    <w:rsid w:val="00D57561"/>
    <w:rsid w:val="00D910ED"/>
    <w:rsid w:val="00D976E4"/>
    <w:rsid w:val="00DE3C57"/>
    <w:rsid w:val="00DE512A"/>
    <w:rsid w:val="00E9607A"/>
    <w:rsid w:val="00EC6390"/>
    <w:rsid w:val="00ED68C2"/>
    <w:rsid w:val="00F77641"/>
    <w:rsid w:val="00FA1438"/>
    <w:rsid w:val="00FE3C32"/>
    <w:rsid w:val="00FF70DE"/>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A9FC67E-0688-4E8D-8BD9-C0449042E6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Cs w:val="22"/>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9696F"/>
    <w:pPr>
      <w:widowControl w:val="0"/>
    </w:pPr>
    <w:rPr>
      <w:rFonts w:ascii="Times New Roman" w:eastAsia="Times New Roman" w:hAnsi="Times New Roman" w:cs="Times New Roman"/>
      <w:szCs w:val="20"/>
      <w:lang w:eastAsia="ru-RU"/>
    </w:rPr>
  </w:style>
  <w:style w:type="paragraph" w:styleId="1">
    <w:name w:val="heading 1"/>
    <w:next w:val="a"/>
    <w:link w:val="10"/>
    <w:uiPriority w:val="9"/>
    <w:qFormat/>
    <w:rsid w:val="00EC7711"/>
    <w:pPr>
      <w:keepNext/>
      <w:keepLines/>
      <w:spacing w:after="113" w:line="252" w:lineRule="auto"/>
      <w:ind w:left="10" w:hanging="10"/>
      <w:outlineLvl w:val="0"/>
    </w:pPr>
    <w:rPr>
      <w:rFonts w:ascii="Calibri" w:eastAsia="Calibri" w:hAnsi="Calibri" w:cs="Calibri"/>
      <w:b/>
      <w:color w:val="000000"/>
      <w:sz w:val="32"/>
      <w:lang w:eastAsia="ru-RU"/>
    </w:rPr>
  </w:style>
  <w:style w:type="paragraph" w:styleId="2">
    <w:name w:val="heading 2"/>
    <w:basedOn w:val="a"/>
    <w:next w:val="a"/>
    <w:link w:val="20"/>
    <w:uiPriority w:val="9"/>
    <w:semiHidden/>
    <w:unhideWhenUsed/>
    <w:qFormat/>
    <w:rsid w:val="00721F76"/>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uiPriority w:val="9"/>
    <w:semiHidden/>
    <w:unhideWhenUsed/>
    <w:qFormat/>
    <w:rsid w:val="00721F76"/>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бычный (веб) Знак"/>
    <w:basedOn w:val="a0"/>
    <w:qFormat/>
    <w:locked/>
    <w:rsid w:val="00B9696F"/>
    <w:rPr>
      <w:rFonts w:ascii="Tahoma" w:eastAsia="Times New Roman" w:hAnsi="Tahoma" w:cs="Tahoma"/>
      <w:color w:val="525252"/>
      <w:sz w:val="13"/>
      <w:szCs w:val="13"/>
      <w:lang w:eastAsia="ru-RU"/>
    </w:rPr>
  </w:style>
  <w:style w:type="character" w:customStyle="1" w:styleId="a4">
    <w:name w:val="Заголовок Знак"/>
    <w:basedOn w:val="a0"/>
    <w:qFormat/>
    <w:rsid w:val="00B9696F"/>
    <w:rPr>
      <w:rFonts w:ascii="Times New Roman" w:eastAsia="Times New Roman" w:hAnsi="Times New Roman" w:cs="Times New Roman"/>
      <w:b/>
      <w:bCs/>
      <w:sz w:val="26"/>
      <w:szCs w:val="24"/>
      <w:lang w:eastAsia="ru-RU"/>
    </w:rPr>
  </w:style>
  <w:style w:type="character" w:customStyle="1" w:styleId="a5">
    <w:name w:val="Основной текст Знак"/>
    <w:basedOn w:val="a0"/>
    <w:semiHidden/>
    <w:qFormat/>
    <w:rsid w:val="00B9696F"/>
    <w:rPr>
      <w:rFonts w:ascii="Times New Roman" w:eastAsia="Times New Roman" w:hAnsi="Times New Roman" w:cs="Times New Roman"/>
      <w:sz w:val="26"/>
      <w:szCs w:val="20"/>
      <w:lang w:eastAsia="ru-RU"/>
    </w:rPr>
  </w:style>
  <w:style w:type="character" w:customStyle="1" w:styleId="30">
    <w:name w:val="Основной текст 3 Знак"/>
    <w:basedOn w:val="a0"/>
    <w:semiHidden/>
    <w:qFormat/>
    <w:rsid w:val="00B9696F"/>
    <w:rPr>
      <w:rFonts w:ascii="Times New Roman" w:eastAsia="Times New Roman" w:hAnsi="Times New Roman" w:cs="Times New Roman"/>
      <w:sz w:val="16"/>
      <w:szCs w:val="16"/>
      <w:lang w:eastAsia="ru-RU"/>
    </w:rPr>
  </w:style>
  <w:style w:type="character" w:styleId="a6">
    <w:name w:val="Strong"/>
    <w:basedOn w:val="a0"/>
    <w:qFormat/>
    <w:rsid w:val="00B9696F"/>
    <w:rPr>
      <w:b/>
      <w:bCs/>
    </w:rPr>
  </w:style>
  <w:style w:type="character" w:customStyle="1" w:styleId="a7">
    <w:name w:val="Текст выноски Знак"/>
    <w:basedOn w:val="a0"/>
    <w:uiPriority w:val="99"/>
    <w:semiHidden/>
    <w:qFormat/>
    <w:rsid w:val="00377441"/>
    <w:rPr>
      <w:rFonts w:ascii="Segoe UI" w:eastAsia="Times New Roman" w:hAnsi="Segoe UI" w:cs="Segoe UI"/>
      <w:sz w:val="18"/>
      <w:szCs w:val="18"/>
      <w:lang w:eastAsia="ru-RU"/>
    </w:rPr>
  </w:style>
  <w:style w:type="character" w:customStyle="1" w:styleId="10">
    <w:name w:val="Заголовок 1 Знак"/>
    <w:basedOn w:val="a0"/>
    <w:link w:val="1"/>
    <w:uiPriority w:val="9"/>
    <w:qFormat/>
    <w:rsid w:val="00EC7711"/>
    <w:rPr>
      <w:rFonts w:ascii="Calibri" w:eastAsia="Calibri" w:hAnsi="Calibri" w:cs="Calibri"/>
      <w:b/>
      <w:color w:val="000000"/>
      <w:sz w:val="32"/>
      <w:lang w:eastAsia="ru-RU"/>
    </w:rPr>
  </w:style>
  <w:style w:type="character" w:customStyle="1" w:styleId="20">
    <w:name w:val="Заголовок 2 Знак"/>
    <w:basedOn w:val="a0"/>
    <w:link w:val="2"/>
    <w:uiPriority w:val="9"/>
    <w:semiHidden/>
    <w:qFormat/>
    <w:rsid w:val="00721F76"/>
    <w:rPr>
      <w:rFonts w:asciiTheme="majorHAnsi" w:eastAsiaTheme="majorEastAsia" w:hAnsiTheme="majorHAnsi" w:cstheme="majorBidi"/>
      <w:color w:val="365F91" w:themeColor="accent1" w:themeShade="BF"/>
      <w:sz w:val="26"/>
      <w:szCs w:val="26"/>
      <w:lang w:eastAsia="ru-RU"/>
    </w:rPr>
  </w:style>
  <w:style w:type="character" w:customStyle="1" w:styleId="31">
    <w:name w:val="Основной текст 3 Знак1"/>
    <w:basedOn w:val="a0"/>
    <w:link w:val="32"/>
    <w:uiPriority w:val="9"/>
    <w:semiHidden/>
    <w:qFormat/>
    <w:rsid w:val="00721F76"/>
    <w:rPr>
      <w:rFonts w:asciiTheme="majorHAnsi" w:eastAsiaTheme="majorEastAsia" w:hAnsiTheme="majorHAnsi" w:cstheme="majorBidi"/>
      <w:color w:val="243F60" w:themeColor="accent1" w:themeShade="7F"/>
      <w:sz w:val="24"/>
      <w:szCs w:val="24"/>
      <w:lang w:eastAsia="ru-RU"/>
    </w:rPr>
  </w:style>
  <w:style w:type="character" w:customStyle="1" w:styleId="-">
    <w:name w:val="Интернет-ссылка"/>
    <w:uiPriority w:val="99"/>
    <w:semiHidden/>
    <w:unhideWhenUsed/>
    <w:rsid w:val="00721F76"/>
    <w:rPr>
      <w:color w:val="0000FF"/>
      <w:u w:val="single"/>
    </w:rPr>
  </w:style>
  <w:style w:type="character" w:styleId="a8">
    <w:name w:val="Emphasis"/>
    <w:basedOn w:val="a0"/>
    <w:uiPriority w:val="20"/>
    <w:qFormat/>
    <w:rsid w:val="00721F76"/>
    <w:rPr>
      <w:i/>
      <w:iCs/>
    </w:rPr>
  </w:style>
  <w:style w:type="character" w:styleId="a9">
    <w:name w:val="Subtle Reference"/>
    <w:basedOn w:val="a0"/>
    <w:uiPriority w:val="31"/>
    <w:qFormat/>
    <w:rsid w:val="008539E6"/>
    <w:rPr>
      <w:smallCaps/>
      <w:color w:val="FFFFFF" w:themeColor="background1"/>
    </w:rPr>
  </w:style>
  <w:style w:type="character" w:customStyle="1" w:styleId="aa">
    <w:name w:val="Верхний колонтитул Знак"/>
    <w:basedOn w:val="a0"/>
    <w:uiPriority w:val="99"/>
    <w:qFormat/>
    <w:rsid w:val="00895B59"/>
    <w:rPr>
      <w:rFonts w:ascii="Times New Roman" w:eastAsia="Times New Roman" w:hAnsi="Times New Roman" w:cs="Times New Roman"/>
      <w:sz w:val="20"/>
      <w:szCs w:val="20"/>
      <w:lang w:eastAsia="ru-RU"/>
    </w:rPr>
  </w:style>
  <w:style w:type="character" w:customStyle="1" w:styleId="ab">
    <w:name w:val="Нижний колонтитул Знак"/>
    <w:basedOn w:val="a0"/>
    <w:uiPriority w:val="99"/>
    <w:qFormat/>
    <w:rsid w:val="00895B59"/>
    <w:rPr>
      <w:rFonts w:ascii="Times New Roman" w:eastAsia="Times New Roman" w:hAnsi="Times New Roman" w:cs="Times New Roman"/>
      <w:sz w:val="20"/>
      <w:szCs w:val="20"/>
      <w:lang w:eastAsia="ru-RU"/>
    </w:rPr>
  </w:style>
  <w:style w:type="character" w:customStyle="1" w:styleId="ac">
    <w:name w:val="Выделенная цитата Знак"/>
    <w:basedOn w:val="a0"/>
    <w:uiPriority w:val="30"/>
    <w:qFormat/>
    <w:rsid w:val="00895B59"/>
    <w:rPr>
      <w:rFonts w:ascii="Times New Roman" w:eastAsia="Times New Roman" w:hAnsi="Times New Roman" w:cs="Times New Roman"/>
      <w:i/>
      <w:iCs/>
      <w:color w:val="4F81BD" w:themeColor="accent1"/>
      <w:sz w:val="20"/>
      <w:szCs w:val="20"/>
      <w:lang w:eastAsia="ru-RU"/>
    </w:rPr>
  </w:style>
  <w:style w:type="paragraph" w:styleId="ad">
    <w:name w:val="Title"/>
    <w:basedOn w:val="a"/>
    <w:next w:val="ae"/>
    <w:qFormat/>
    <w:rsid w:val="00B9696F"/>
    <w:pPr>
      <w:widowControl/>
      <w:jc w:val="center"/>
    </w:pPr>
    <w:rPr>
      <w:b/>
      <w:bCs/>
      <w:sz w:val="26"/>
      <w:szCs w:val="24"/>
    </w:rPr>
  </w:style>
  <w:style w:type="paragraph" w:styleId="ae">
    <w:name w:val="Body Text"/>
    <w:basedOn w:val="a"/>
    <w:semiHidden/>
    <w:unhideWhenUsed/>
    <w:rsid w:val="00B9696F"/>
    <w:pPr>
      <w:widowControl/>
      <w:jc w:val="both"/>
    </w:pPr>
    <w:rPr>
      <w:sz w:val="26"/>
    </w:rPr>
  </w:style>
  <w:style w:type="paragraph" w:styleId="af">
    <w:name w:val="List"/>
    <w:basedOn w:val="ae"/>
    <w:rPr>
      <w:rFonts w:cs="Mangal"/>
    </w:rPr>
  </w:style>
  <w:style w:type="paragraph" w:styleId="af0">
    <w:name w:val="caption"/>
    <w:basedOn w:val="a"/>
    <w:qFormat/>
    <w:pPr>
      <w:suppressLineNumbers/>
      <w:spacing w:before="120" w:after="120"/>
    </w:pPr>
    <w:rPr>
      <w:rFonts w:cs="Mangal"/>
      <w:i/>
      <w:iCs/>
      <w:sz w:val="24"/>
      <w:szCs w:val="24"/>
    </w:rPr>
  </w:style>
  <w:style w:type="paragraph" w:styleId="af1">
    <w:name w:val="index heading"/>
    <w:basedOn w:val="a"/>
    <w:qFormat/>
    <w:pPr>
      <w:suppressLineNumbers/>
    </w:pPr>
    <w:rPr>
      <w:rFonts w:cs="Mangal"/>
    </w:rPr>
  </w:style>
  <w:style w:type="paragraph" w:styleId="af2">
    <w:name w:val="Normal (Web)"/>
    <w:basedOn w:val="a"/>
    <w:uiPriority w:val="99"/>
    <w:unhideWhenUsed/>
    <w:qFormat/>
    <w:rsid w:val="00B9696F"/>
    <w:pPr>
      <w:widowControl/>
      <w:spacing w:beforeAutospacing="1" w:afterAutospacing="1" w:line="288" w:lineRule="auto"/>
    </w:pPr>
    <w:rPr>
      <w:rFonts w:ascii="Tahoma" w:hAnsi="Tahoma" w:cs="Tahoma"/>
      <w:color w:val="525252"/>
      <w:sz w:val="13"/>
      <w:szCs w:val="13"/>
    </w:rPr>
  </w:style>
  <w:style w:type="paragraph" w:styleId="32">
    <w:name w:val="Body Text 3"/>
    <w:basedOn w:val="a"/>
    <w:link w:val="31"/>
    <w:semiHidden/>
    <w:unhideWhenUsed/>
    <w:qFormat/>
    <w:rsid w:val="00B9696F"/>
    <w:pPr>
      <w:widowControl/>
      <w:spacing w:after="120"/>
    </w:pPr>
    <w:rPr>
      <w:sz w:val="16"/>
      <w:szCs w:val="16"/>
    </w:rPr>
  </w:style>
  <w:style w:type="paragraph" w:styleId="af3">
    <w:name w:val="Balloon Text"/>
    <w:basedOn w:val="a"/>
    <w:uiPriority w:val="99"/>
    <w:semiHidden/>
    <w:unhideWhenUsed/>
    <w:qFormat/>
    <w:rsid w:val="00377441"/>
    <w:rPr>
      <w:rFonts w:ascii="Segoe UI" w:hAnsi="Segoe UI" w:cs="Segoe UI"/>
      <w:sz w:val="18"/>
      <w:szCs w:val="18"/>
    </w:rPr>
  </w:style>
  <w:style w:type="paragraph" w:styleId="af4">
    <w:name w:val="List Paragraph"/>
    <w:basedOn w:val="a"/>
    <w:uiPriority w:val="34"/>
    <w:qFormat/>
    <w:rsid w:val="00405C81"/>
    <w:pPr>
      <w:ind w:left="720"/>
      <w:contextualSpacing/>
    </w:pPr>
  </w:style>
  <w:style w:type="paragraph" w:styleId="af5">
    <w:name w:val="No Spacing"/>
    <w:uiPriority w:val="1"/>
    <w:qFormat/>
    <w:rsid w:val="00572980"/>
    <w:pPr>
      <w:widowControl w:val="0"/>
    </w:pPr>
    <w:rPr>
      <w:rFonts w:ascii="Times New Roman" w:eastAsia="Times New Roman" w:hAnsi="Times New Roman" w:cs="Times New Roman"/>
      <w:szCs w:val="20"/>
      <w:lang w:eastAsia="ru-RU"/>
    </w:rPr>
  </w:style>
  <w:style w:type="paragraph" w:customStyle="1" w:styleId="rteright">
    <w:name w:val="rteright"/>
    <w:basedOn w:val="a"/>
    <w:uiPriority w:val="99"/>
    <w:qFormat/>
    <w:rsid w:val="00721F76"/>
    <w:pPr>
      <w:widowControl/>
      <w:spacing w:beforeAutospacing="1" w:afterAutospacing="1"/>
    </w:pPr>
    <w:rPr>
      <w:sz w:val="24"/>
      <w:szCs w:val="24"/>
    </w:rPr>
  </w:style>
  <w:style w:type="paragraph" w:customStyle="1" w:styleId="rteindent1">
    <w:name w:val="rteindent1"/>
    <w:basedOn w:val="a"/>
    <w:uiPriority w:val="99"/>
    <w:qFormat/>
    <w:rsid w:val="00721F76"/>
    <w:pPr>
      <w:widowControl/>
      <w:spacing w:beforeAutospacing="1" w:afterAutospacing="1"/>
    </w:pPr>
    <w:rPr>
      <w:sz w:val="24"/>
      <w:szCs w:val="24"/>
    </w:rPr>
  </w:style>
  <w:style w:type="paragraph" w:customStyle="1" w:styleId="af6">
    <w:name w:val="Верхний и нижний колонтитулы"/>
    <w:basedOn w:val="a"/>
    <w:qFormat/>
  </w:style>
  <w:style w:type="paragraph" w:styleId="af7">
    <w:name w:val="header"/>
    <w:basedOn w:val="a"/>
    <w:uiPriority w:val="99"/>
    <w:unhideWhenUsed/>
    <w:rsid w:val="00895B59"/>
    <w:pPr>
      <w:tabs>
        <w:tab w:val="center" w:pos="4677"/>
        <w:tab w:val="right" w:pos="9355"/>
      </w:tabs>
    </w:pPr>
  </w:style>
  <w:style w:type="paragraph" w:styleId="af8">
    <w:name w:val="footer"/>
    <w:basedOn w:val="a"/>
    <w:uiPriority w:val="99"/>
    <w:unhideWhenUsed/>
    <w:rsid w:val="00895B59"/>
    <w:pPr>
      <w:tabs>
        <w:tab w:val="center" w:pos="4677"/>
        <w:tab w:val="right" w:pos="9355"/>
      </w:tabs>
    </w:pPr>
  </w:style>
  <w:style w:type="paragraph" w:styleId="af9">
    <w:name w:val="Intense Quote"/>
    <w:basedOn w:val="a"/>
    <w:next w:val="a"/>
    <w:uiPriority w:val="30"/>
    <w:qFormat/>
    <w:rsid w:val="00895B59"/>
    <w:pPr>
      <w:pBdr>
        <w:top w:val="single" w:sz="4" w:space="10" w:color="4F81BD"/>
        <w:bottom w:val="single" w:sz="4" w:space="10" w:color="4F81BD"/>
      </w:pBdr>
      <w:spacing w:before="360" w:after="360"/>
      <w:ind w:left="864" w:right="864"/>
      <w:jc w:val="center"/>
    </w:pPr>
    <w:rPr>
      <w:i/>
      <w:iCs/>
      <w:color w:val="4F81BD" w:themeColor="accent1"/>
    </w:rPr>
  </w:style>
  <w:style w:type="table" w:styleId="afa">
    <w:name w:val="Table Grid"/>
    <w:basedOn w:val="a1"/>
    <w:rsid w:val="00B9696F"/>
    <w:rPr>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2426024">
      <w:bodyDiv w:val="1"/>
      <w:marLeft w:val="0"/>
      <w:marRight w:val="0"/>
      <w:marTop w:val="0"/>
      <w:marBottom w:val="0"/>
      <w:divBdr>
        <w:top w:val="none" w:sz="0" w:space="0" w:color="auto"/>
        <w:left w:val="none" w:sz="0" w:space="0" w:color="auto"/>
        <w:bottom w:val="none" w:sz="0" w:space="0" w:color="auto"/>
        <w:right w:val="none" w:sz="0" w:space="0" w:color="auto"/>
      </w:divBdr>
    </w:div>
    <w:div w:id="176838075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archives.gov.ru/documents/other/2017-order-use-documents.shtml"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CA3E2E-3004-4B22-A681-8438B9219C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4143</Words>
  <Characters>23621</Characters>
  <Application>Microsoft Office Word</Application>
  <DocSecurity>0</DocSecurity>
  <Lines>196</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27709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dc:description/>
  <cp:lastModifiedBy>STUDIO</cp:lastModifiedBy>
  <cp:revision>2</cp:revision>
  <cp:lastPrinted>2022-01-26T01:41:00Z</cp:lastPrinted>
  <dcterms:created xsi:type="dcterms:W3CDTF">2022-01-30T23:12:00Z</dcterms:created>
  <dcterms:modified xsi:type="dcterms:W3CDTF">2022-01-30T23:12:00Z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SPecialiST RePack</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