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BB1A6F">
        <w:rPr>
          <w:sz w:val="28"/>
          <w:szCs w:val="28"/>
        </w:rPr>
        <w:t>27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>янва</w:t>
      </w:r>
      <w:r w:rsidR="004101CA">
        <w:rPr>
          <w:sz w:val="28"/>
          <w:szCs w:val="28"/>
        </w:rPr>
        <w:t>ря</w:t>
      </w:r>
      <w:r w:rsidR="00F07609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</w:t>
      </w:r>
      <w:r w:rsidR="00BB1A6F">
        <w:rPr>
          <w:sz w:val="28"/>
          <w:szCs w:val="28"/>
        </w:rPr>
        <w:t xml:space="preserve">        </w:t>
      </w:r>
      <w:r w:rsidR="00325B91">
        <w:rPr>
          <w:sz w:val="28"/>
          <w:szCs w:val="28"/>
        </w:rPr>
        <w:t xml:space="preserve">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BB1A6F">
        <w:rPr>
          <w:sz w:val="28"/>
          <w:szCs w:val="28"/>
        </w:rPr>
        <w:t>199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F873DD" w:rsidRDefault="00856817" w:rsidP="00CC50BC">
      <w:pPr>
        <w:tabs>
          <w:tab w:val="left" w:pos="4962"/>
          <w:tab w:val="left" w:pos="9921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</w:t>
      </w:r>
      <w:r w:rsidR="00CC50BC">
        <w:rPr>
          <w:sz w:val="28"/>
          <w:szCs w:val="28"/>
        </w:rPr>
        <w:t>признании утратившим силу Регламента Контрольно-счетной палаты Пожарского муниципального района, утвержденного решением Думы Пожарского муниципального района от 27 августа 2013 года № 460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B30F15" w:rsidRDefault="00720293" w:rsidP="00CC50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0D0E" w:rsidRPr="00095088">
        <w:rPr>
          <w:sz w:val="28"/>
          <w:szCs w:val="28"/>
        </w:rPr>
        <w:t>Рассмотрев</w:t>
      </w:r>
      <w:r w:rsidR="005011C2">
        <w:rPr>
          <w:sz w:val="28"/>
          <w:szCs w:val="28"/>
        </w:rPr>
        <w:t xml:space="preserve"> проект</w:t>
      </w:r>
      <w:r w:rsidR="00CC50BC">
        <w:rPr>
          <w:sz w:val="28"/>
          <w:szCs w:val="28"/>
        </w:rPr>
        <w:t xml:space="preserve"> решения «</w:t>
      </w:r>
      <w:r w:rsidR="00CC50BC" w:rsidRPr="00095088">
        <w:rPr>
          <w:sz w:val="28"/>
          <w:szCs w:val="28"/>
        </w:rPr>
        <w:t xml:space="preserve">О </w:t>
      </w:r>
      <w:r w:rsidR="00CC50BC">
        <w:rPr>
          <w:sz w:val="28"/>
          <w:szCs w:val="28"/>
        </w:rPr>
        <w:t>признании утратившим силу Регламента Контрольно-счетной палаты Пожарского муниципального района, утвержденного решением Думы Пожарского муниципального района от 27 августа 2013 года № 460</w:t>
      </w:r>
      <w:r w:rsidR="00EE01B9">
        <w:rPr>
          <w:sz w:val="28"/>
          <w:szCs w:val="28"/>
        </w:rPr>
        <w:t xml:space="preserve">, Дума Пожарского муниципального района </w:t>
      </w:r>
    </w:p>
    <w:p w:rsidR="00EE01B9" w:rsidRDefault="00EE01B9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5011C2" w:rsidRPr="00F07609" w:rsidRDefault="006D089A" w:rsidP="00CC50BC">
      <w:pPr>
        <w:tabs>
          <w:tab w:val="left" w:pos="0"/>
        </w:tabs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CA01F8">
        <w:rPr>
          <w:sz w:val="28"/>
          <w:szCs w:val="28"/>
        </w:rPr>
        <w:t>1.</w:t>
      </w:r>
      <w:r w:rsidR="00CC50BC">
        <w:rPr>
          <w:sz w:val="28"/>
          <w:szCs w:val="28"/>
        </w:rPr>
        <w:t xml:space="preserve"> Признать утратившим силу Регламент Контрольно-счетной палаты Пожарского муниципального района, утвержденный решением Думы Пожарского муниципального района от 27 августа 2013 года № 460</w:t>
      </w:r>
      <w:r w:rsidR="005011C2" w:rsidRPr="00F07609">
        <w:rPr>
          <w:bCs/>
          <w:sz w:val="28"/>
          <w:szCs w:val="28"/>
        </w:rPr>
        <w:t>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108D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004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11C2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1BAA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089A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0293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4BDB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979C0"/>
    <w:rsid w:val="00BA1FB3"/>
    <w:rsid w:val="00BA233D"/>
    <w:rsid w:val="00BA50C4"/>
    <w:rsid w:val="00BA5807"/>
    <w:rsid w:val="00BA630A"/>
    <w:rsid w:val="00BB08BA"/>
    <w:rsid w:val="00BB1A6F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50BC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07609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text">
    <w:name w:val="text"/>
    <w:basedOn w:val="a"/>
    <w:rsid w:val="005011C2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46</cp:revision>
  <cp:lastPrinted>2021-09-26T22:49:00Z</cp:lastPrinted>
  <dcterms:created xsi:type="dcterms:W3CDTF">2019-08-16T00:20:00Z</dcterms:created>
  <dcterms:modified xsi:type="dcterms:W3CDTF">2022-01-28T01:01:00Z</dcterms:modified>
</cp:coreProperties>
</file>