
<file path=[Content_Types].xml><?xml version="1.0" encoding="utf-8"?>
<Types xmlns="http://schemas.openxmlformats.org/package/2006/content-types">
  <Override PartName="/word/footnotes.xml" ContentType="application/vnd.openxmlformats-officedocument.wordprocessingml.footnotes+xml"/>
  <Override PartName="/word/theme/themeOverride5.xml" ContentType="application/vnd.openxmlformats-officedocument.themeOverride+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emf" ContentType="image/x-emf"/>
  <Override PartName="/word/theme/themeOverride1.xml" ContentType="application/vnd.openxmlformats-officedocument.themeOverride+xml"/>
  <Override PartName="/word/theme/themeOverride1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1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header1.xml" ContentType="application/vnd.openxmlformats-officedocument.wordprocessingml.header+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Default Extension="png" ContentType="image/png"/>
  <Override PartName="/word/theme/themeOverride4.xml" ContentType="application/vnd.openxmlformats-officedocument.themeOverrid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565" w:rsidRPr="008E4D9F" w:rsidRDefault="00BD0565" w:rsidP="00BD0565">
      <w:pPr>
        <w:jc w:val="center"/>
        <w:rPr>
          <w:b/>
          <w:sz w:val="32"/>
          <w:szCs w:val="32"/>
        </w:rPr>
      </w:pPr>
      <w:r w:rsidRPr="008E4D9F">
        <w:rPr>
          <w:b/>
          <w:sz w:val="32"/>
          <w:szCs w:val="32"/>
        </w:rPr>
        <w:t xml:space="preserve">Отчёт </w:t>
      </w:r>
    </w:p>
    <w:p w:rsidR="00BD0565" w:rsidRPr="008E4D9F" w:rsidRDefault="00BD0565" w:rsidP="00BD0565">
      <w:pPr>
        <w:jc w:val="center"/>
        <w:rPr>
          <w:b/>
          <w:sz w:val="32"/>
          <w:szCs w:val="32"/>
        </w:rPr>
      </w:pPr>
      <w:r w:rsidRPr="008E4D9F">
        <w:rPr>
          <w:b/>
          <w:sz w:val="32"/>
          <w:szCs w:val="32"/>
        </w:rPr>
        <w:t xml:space="preserve">о деятельности главы </w:t>
      </w:r>
      <w:r>
        <w:rPr>
          <w:b/>
          <w:sz w:val="32"/>
          <w:szCs w:val="32"/>
        </w:rPr>
        <w:t xml:space="preserve">и администрации </w:t>
      </w:r>
      <w:r w:rsidRPr="008E4D9F">
        <w:rPr>
          <w:b/>
          <w:sz w:val="32"/>
          <w:szCs w:val="32"/>
        </w:rPr>
        <w:t>Пожарского муниципального района за 20</w:t>
      </w:r>
      <w:r w:rsidR="00B72595" w:rsidRPr="00B72595">
        <w:rPr>
          <w:b/>
          <w:sz w:val="32"/>
          <w:szCs w:val="32"/>
        </w:rPr>
        <w:t>2</w:t>
      </w:r>
      <w:r w:rsidR="00E62B42">
        <w:rPr>
          <w:b/>
          <w:sz w:val="32"/>
          <w:szCs w:val="32"/>
        </w:rPr>
        <w:t>1</w:t>
      </w:r>
      <w:r w:rsidRPr="008E4D9F">
        <w:rPr>
          <w:b/>
          <w:sz w:val="32"/>
          <w:szCs w:val="32"/>
        </w:rPr>
        <w:t xml:space="preserve"> год </w:t>
      </w:r>
    </w:p>
    <w:p w:rsidR="00BD0565" w:rsidRPr="006637E7" w:rsidRDefault="00BD0565" w:rsidP="00BD0565">
      <w:pPr>
        <w:jc w:val="both"/>
        <w:rPr>
          <w:sz w:val="20"/>
          <w:szCs w:val="20"/>
        </w:rPr>
      </w:pPr>
    </w:p>
    <w:p w:rsidR="00B72595" w:rsidRPr="0050633C" w:rsidRDefault="00B72595" w:rsidP="0050633C">
      <w:pPr>
        <w:jc w:val="both"/>
        <w:rPr>
          <w:b/>
          <w:sz w:val="28"/>
          <w:szCs w:val="28"/>
        </w:rPr>
      </w:pPr>
      <w:r w:rsidRPr="00D200AD">
        <w:rPr>
          <w:b/>
          <w:sz w:val="28"/>
          <w:szCs w:val="28"/>
        </w:rPr>
        <w:t xml:space="preserve">Раздел </w:t>
      </w:r>
      <w:r w:rsidRPr="00D200AD">
        <w:rPr>
          <w:b/>
          <w:sz w:val="28"/>
          <w:szCs w:val="28"/>
          <w:lang w:val="en-US"/>
        </w:rPr>
        <w:t>I</w:t>
      </w:r>
      <w:r w:rsidRPr="00D200AD">
        <w:rPr>
          <w:b/>
          <w:sz w:val="28"/>
          <w:szCs w:val="28"/>
        </w:rPr>
        <w:t>. Анализ социально-экономического развития Пожарско</w:t>
      </w:r>
      <w:r>
        <w:rPr>
          <w:b/>
          <w:sz w:val="28"/>
          <w:szCs w:val="28"/>
        </w:rPr>
        <w:t>го муниципального района за 202</w:t>
      </w:r>
      <w:r w:rsidR="00E62B42">
        <w:rPr>
          <w:b/>
          <w:sz w:val="28"/>
          <w:szCs w:val="28"/>
        </w:rPr>
        <w:t>1</w:t>
      </w:r>
      <w:r>
        <w:rPr>
          <w:b/>
          <w:sz w:val="28"/>
          <w:szCs w:val="28"/>
        </w:rPr>
        <w:t xml:space="preserve"> </w:t>
      </w:r>
      <w:r w:rsidRPr="00D200AD">
        <w:rPr>
          <w:b/>
          <w:sz w:val="28"/>
          <w:szCs w:val="28"/>
        </w:rPr>
        <w:t>год.</w:t>
      </w:r>
    </w:p>
    <w:p w:rsidR="00B72595" w:rsidRDefault="004A15A9" w:rsidP="00B72595">
      <w:pPr>
        <w:pStyle w:val="33"/>
        <w:spacing w:line="360" w:lineRule="auto"/>
        <w:jc w:val="both"/>
        <w:rPr>
          <w:bCs/>
          <w:iCs/>
          <w:color w:val="000080"/>
          <w:sz w:val="26"/>
          <w:szCs w:val="32"/>
        </w:rPr>
      </w:pPr>
      <w:r>
        <w:rPr>
          <w:bCs/>
          <w:iCs/>
          <w:noProof/>
          <w:color w:val="000080"/>
          <w:sz w:val="26"/>
          <w:szCs w:val="32"/>
          <w:lang w:val="ru-RU" w:eastAsia="ru-RU"/>
        </w:rPr>
        <w:pict>
          <v:shapetype id="_x0000_t202" coordsize="21600,21600" o:spt="202" path="m,l,21600r21600,l21600,xe">
            <v:stroke joinstyle="miter"/>
            <v:path gradientshapeok="t" o:connecttype="rect"/>
          </v:shapetype>
          <v:shape id="_x0000_s1340" type="#_x0000_t202" style="position:absolute;left:0;text-align:left;margin-left:106.1pt;margin-top:24.55pt;width:393.15pt;height:36.15pt;z-index:-251666432;mso-wrap-style:none" fillcolor="#fc9" stroked="f">
            <v:fill opacity="31457f" color2="fill lighten(200)" recolor="t" rotate="t" method="linear sigma" focus="-50%" type="gradient"/>
            <v:textbox style="mso-next-textbox:#_x0000_s1340;mso-fit-shape-to-text:t">
              <w:txbxContent>
                <w:p w:rsidR="002C4C8A" w:rsidRDefault="00E86E05">
                  <w:r>
                    <w:rPr>
                      <w:noProof/>
                    </w:rPr>
                    <w:drawing>
                      <wp:inline distT="0" distB="0" distL="0" distR="0">
                        <wp:extent cx="4808220" cy="365760"/>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srcRect/>
                                <a:stretch>
                                  <a:fillRect/>
                                </a:stretch>
                              </pic:blipFill>
                              <pic:spPr bwMode="auto">
                                <a:xfrm>
                                  <a:off x="0" y="0"/>
                                  <a:ext cx="4808220" cy="365760"/>
                                </a:xfrm>
                                <a:prstGeom prst="rect">
                                  <a:avLst/>
                                </a:prstGeom>
                                <a:noFill/>
                                <a:ln w="9525">
                                  <a:noFill/>
                                  <a:miter lim="800000"/>
                                  <a:headEnd/>
                                  <a:tailEnd/>
                                </a:ln>
                              </pic:spPr>
                            </pic:pic>
                          </a:graphicData>
                        </a:graphic>
                      </wp:inline>
                    </w:drawing>
                  </w:r>
                </w:p>
              </w:txbxContent>
            </v:textbox>
          </v:shape>
        </w:pict>
      </w:r>
      <w:r w:rsidR="0050633C">
        <w:rPr>
          <w:rFonts w:ascii="Tahoma" w:hAnsi="Tahoma" w:cs="Tahoma"/>
          <w:b/>
          <w:i/>
          <w:noProof/>
          <w:sz w:val="32"/>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307" type="#_x0000_t97" style="position:absolute;left:0;text-align:left;margin-left:-30.75pt;margin-top:8.05pt;width:541.7pt;height:657.75pt;z-index:-251667456" wrapcoords="3997 -22 3631 0 2959 220 2868 439 2685 680 2624 1032 2624 19295 1098 19646 854 19668 244 19932 153 20107 -31 20349 -31 20766 31 21051 488 21424 946 21578 1007 21578 17878 21578 17939 21578 18397 21424 18427 21402 18793 21051 18946 20700 18946 2085 19586 2085 21142 1844 21142 1734 21508 1383 21631 1032 21600 680 21325 329 21356 241 20624 0 20288 -22 3997 -22" fillcolor="#fbeac7">
            <v:fill color2="#fee7f2" angle="-45" colors="0 #fbeac7;11796f #fee7f2;23593f #fac77d;39977f #fba97d;53740f #fbd49c;1 #fee7f2" method="none" focus="50%" type="gradient"/>
            <v:textbox style="mso-next-textbox:#_x0000_s1307">
              <w:txbxContent>
                <w:p w:rsidR="002C4C8A" w:rsidRDefault="002C4C8A" w:rsidP="0050633C">
                  <w:pPr>
                    <w:spacing w:line="360" w:lineRule="auto"/>
                    <w:ind w:left="360"/>
                    <w:jc w:val="center"/>
                    <w:rPr>
                      <w:b/>
                      <w:bCs/>
                      <w:iCs/>
                      <w:sz w:val="22"/>
                      <w:szCs w:val="22"/>
                    </w:rPr>
                  </w:pPr>
                </w:p>
                <w:p w:rsidR="002C4C8A" w:rsidRPr="00324D42" w:rsidRDefault="002C4C8A" w:rsidP="0050633C">
                  <w:pPr>
                    <w:spacing w:line="360" w:lineRule="auto"/>
                    <w:ind w:left="360"/>
                    <w:jc w:val="center"/>
                    <w:rPr>
                      <w:b/>
                      <w:bCs/>
                      <w:iCs/>
                      <w:sz w:val="22"/>
                      <w:szCs w:val="22"/>
                    </w:rPr>
                  </w:pPr>
                  <w:r w:rsidRPr="00324D42">
                    <w:rPr>
                      <w:b/>
                      <w:bCs/>
                      <w:iCs/>
                      <w:sz w:val="22"/>
                      <w:szCs w:val="22"/>
                    </w:rPr>
                    <w:t xml:space="preserve">Паспорт Пожарского муниципального района </w:t>
                  </w:r>
                  <w:r>
                    <w:rPr>
                      <w:b/>
                      <w:bCs/>
                      <w:iCs/>
                      <w:sz w:val="22"/>
                      <w:szCs w:val="22"/>
                    </w:rPr>
                    <w:t xml:space="preserve">на 01.01.2020 </w:t>
                  </w:r>
                  <w:r w:rsidRPr="00324D42">
                    <w:rPr>
                      <w:b/>
                      <w:bCs/>
                      <w:iCs/>
                      <w:sz w:val="22"/>
                      <w:szCs w:val="22"/>
                    </w:rPr>
                    <w:t>г.</w:t>
                  </w:r>
                </w:p>
                <w:p w:rsidR="002C4C8A" w:rsidRPr="00AA37D8" w:rsidRDefault="002C4C8A" w:rsidP="0050633C">
                  <w:pPr>
                    <w:spacing w:line="360" w:lineRule="auto"/>
                    <w:jc w:val="center"/>
                    <w:rPr>
                      <w:b/>
                      <w:iCs/>
                    </w:rPr>
                  </w:pPr>
                  <w:r w:rsidRPr="00AA37D8">
                    <w:rPr>
                      <w:iCs/>
                    </w:rPr>
                    <w:t>Дата образования</w:t>
                  </w:r>
                  <w:r w:rsidRPr="00AA37D8">
                    <w:rPr>
                      <w:b/>
                      <w:iCs/>
                    </w:rPr>
                    <w:t xml:space="preserve">: </w:t>
                  </w:r>
                  <w:r w:rsidRPr="00AA37D8">
                    <w:rPr>
                      <w:iCs/>
                    </w:rPr>
                    <w:t>14 сентября 1939</w:t>
                  </w:r>
                </w:p>
                <w:p w:rsidR="002C4C8A" w:rsidRPr="006637E7" w:rsidRDefault="002C4C8A" w:rsidP="0050633C">
                  <w:pPr>
                    <w:rPr>
                      <w:iCs/>
                      <w:sz w:val="22"/>
                      <w:szCs w:val="22"/>
                    </w:rPr>
                  </w:pPr>
                  <w:r w:rsidRPr="006637E7">
                    <w:rPr>
                      <w:iCs/>
                      <w:sz w:val="22"/>
                      <w:szCs w:val="22"/>
                    </w:rPr>
                    <w:t>Орган исполнительной власти</w:t>
                  </w:r>
                  <w:r w:rsidRPr="006637E7">
                    <w:rPr>
                      <w:b/>
                      <w:iCs/>
                      <w:sz w:val="22"/>
                      <w:szCs w:val="22"/>
                    </w:rPr>
                    <w:t xml:space="preserve">: </w:t>
                  </w:r>
                  <w:r w:rsidRPr="006637E7">
                    <w:rPr>
                      <w:iCs/>
                      <w:sz w:val="22"/>
                      <w:szCs w:val="22"/>
                    </w:rPr>
                    <w:t>Администрация Пожарского муниципального района</w:t>
                  </w:r>
                </w:p>
                <w:p w:rsidR="002C4C8A" w:rsidRPr="006637E7" w:rsidRDefault="002C4C8A" w:rsidP="0050633C">
                  <w:pPr>
                    <w:rPr>
                      <w:iCs/>
                      <w:sz w:val="22"/>
                      <w:szCs w:val="22"/>
                    </w:rPr>
                  </w:pPr>
                  <w:r w:rsidRPr="006637E7">
                    <w:rPr>
                      <w:iCs/>
                      <w:sz w:val="22"/>
                      <w:szCs w:val="22"/>
                    </w:rPr>
                    <w:t>Представительный орган местного самоуправления: Дума Пожарского муниципального района</w:t>
                  </w:r>
                </w:p>
                <w:p w:rsidR="002C4C8A" w:rsidRPr="006637E7" w:rsidRDefault="002C4C8A" w:rsidP="0050633C">
                  <w:pPr>
                    <w:rPr>
                      <w:b/>
                      <w:iCs/>
                      <w:sz w:val="22"/>
                      <w:szCs w:val="22"/>
                    </w:rPr>
                  </w:pPr>
                  <w:r w:rsidRPr="006637E7">
                    <w:rPr>
                      <w:iCs/>
                      <w:sz w:val="22"/>
                      <w:szCs w:val="22"/>
                    </w:rPr>
                    <w:t xml:space="preserve">Общая площадь территории: </w:t>
                  </w:r>
                  <w:smartTag w:uri="urn:schemas-microsoft-com:office:smarttags" w:element="metricconverter">
                    <w:smartTagPr>
                      <w:attr w:name="ProductID" w:val="2 257 038 га"/>
                    </w:smartTagPr>
                    <w:r w:rsidRPr="006637E7">
                      <w:rPr>
                        <w:b/>
                        <w:iCs/>
                        <w:sz w:val="22"/>
                        <w:szCs w:val="22"/>
                      </w:rPr>
                      <w:t>2 257 038 га</w:t>
                    </w:r>
                  </w:smartTag>
                </w:p>
                <w:p w:rsidR="002C4C8A" w:rsidRPr="006637E7" w:rsidRDefault="002C4C8A" w:rsidP="0050633C">
                  <w:pPr>
                    <w:rPr>
                      <w:b/>
                      <w:iCs/>
                      <w:sz w:val="22"/>
                      <w:szCs w:val="22"/>
                    </w:rPr>
                  </w:pPr>
                  <w:r w:rsidRPr="006637E7">
                    <w:rPr>
                      <w:iCs/>
                      <w:sz w:val="22"/>
                      <w:szCs w:val="22"/>
                    </w:rPr>
                    <w:t>Число населенных пунктов</w:t>
                  </w:r>
                  <w:r w:rsidRPr="006637E7">
                    <w:rPr>
                      <w:b/>
                      <w:iCs/>
                      <w:sz w:val="22"/>
                      <w:szCs w:val="22"/>
                    </w:rPr>
                    <w:t>: 24</w:t>
                  </w:r>
                </w:p>
                <w:p w:rsidR="002C4C8A" w:rsidRPr="006637E7" w:rsidRDefault="002C4C8A" w:rsidP="0050633C">
                  <w:pPr>
                    <w:rPr>
                      <w:iCs/>
                      <w:sz w:val="22"/>
                      <w:szCs w:val="22"/>
                    </w:rPr>
                  </w:pPr>
                  <w:r w:rsidRPr="006637E7">
                    <w:rPr>
                      <w:iCs/>
                      <w:sz w:val="22"/>
                      <w:szCs w:val="22"/>
                    </w:rPr>
                    <w:t xml:space="preserve">Число городских поселений: </w:t>
                  </w:r>
                  <w:r w:rsidRPr="006637E7">
                    <w:rPr>
                      <w:b/>
                      <w:iCs/>
                      <w:sz w:val="22"/>
                      <w:szCs w:val="22"/>
                    </w:rPr>
                    <w:t>1</w:t>
                  </w:r>
                </w:p>
                <w:p w:rsidR="002C4C8A" w:rsidRPr="006637E7" w:rsidRDefault="002C4C8A" w:rsidP="0050633C">
                  <w:pPr>
                    <w:rPr>
                      <w:iCs/>
                      <w:sz w:val="22"/>
                      <w:szCs w:val="22"/>
                    </w:rPr>
                  </w:pPr>
                  <w:r w:rsidRPr="006637E7">
                    <w:rPr>
                      <w:iCs/>
                      <w:sz w:val="22"/>
                      <w:szCs w:val="22"/>
                    </w:rPr>
                    <w:t xml:space="preserve">Число сельских поселений: </w:t>
                  </w:r>
                  <w:r w:rsidRPr="00602D55">
                    <w:rPr>
                      <w:b/>
                      <w:iCs/>
                      <w:sz w:val="22"/>
                      <w:szCs w:val="22"/>
                    </w:rPr>
                    <w:t>9</w:t>
                  </w:r>
                </w:p>
                <w:p w:rsidR="002C4C8A" w:rsidRPr="006637E7" w:rsidRDefault="002C4C8A" w:rsidP="0050633C">
                  <w:pPr>
                    <w:rPr>
                      <w:b/>
                      <w:iCs/>
                      <w:sz w:val="22"/>
                      <w:szCs w:val="22"/>
                    </w:rPr>
                  </w:pPr>
                  <w:r w:rsidRPr="006637E7">
                    <w:rPr>
                      <w:iCs/>
                      <w:sz w:val="22"/>
                      <w:szCs w:val="22"/>
                    </w:rPr>
                    <w:t xml:space="preserve">Общая протяженность границ района: </w:t>
                  </w:r>
                  <w:smartTag w:uri="urn:schemas-microsoft-com:office:smarttags" w:element="metricconverter">
                    <w:smartTagPr>
                      <w:attr w:name="ProductID" w:val="1060 км"/>
                    </w:smartTagPr>
                    <w:r w:rsidRPr="006637E7">
                      <w:rPr>
                        <w:b/>
                        <w:iCs/>
                        <w:sz w:val="22"/>
                        <w:szCs w:val="22"/>
                      </w:rPr>
                      <w:t>1060 км</w:t>
                    </w:r>
                  </w:smartTag>
                </w:p>
                <w:p w:rsidR="002C4C8A" w:rsidRPr="006637E7" w:rsidRDefault="002C4C8A" w:rsidP="0050633C">
                  <w:pPr>
                    <w:rPr>
                      <w:iCs/>
                      <w:sz w:val="22"/>
                      <w:szCs w:val="22"/>
                    </w:rPr>
                  </w:pPr>
                  <w:r w:rsidRPr="006637E7">
                    <w:rPr>
                      <w:iCs/>
                      <w:sz w:val="22"/>
                      <w:szCs w:val="22"/>
                    </w:rPr>
                    <w:t xml:space="preserve">Численность населения: </w:t>
                  </w:r>
                  <w:r>
                    <w:rPr>
                      <w:b/>
                      <w:iCs/>
                      <w:sz w:val="22"/>
                      <w:szCs w:val="22"/>
                    </w:rPr>
                    <w:t xml:space="preserve">26392 </w:t>
                  </w:r>
                  <w:r w:rsidRPr="006637E7">
                    <w:rPr>
                      <w:b/>
                      <w:iCs/>
                      <w:sz w:val="22"/>
                      <w:szCs w:val="22"/>
                    </w:rPr>
                    <w:t>чел.</w:t>
                  </w:r>
                </w:p>
                <w:p w:rsidR="002C4C8A" w:rsidRPr="006637E7" w:rsidRDefault="002C4C8A" w:rsidP="0050633C">
                  <w:pPr>
                    <w:rPr>
                      <w:iCs/>
                      <w:sz w:val="22"/>
                      <w:szCs w:val="22"/>
                    </w:rPr>
                  </w:pPr>
                  <w:r w:rsidRPr="006637E7">
                    <w:rPr>
                      <w:iCs/>
                      <w:sz w:val="22"/>
                      <w:szCs w:val="22"/>
                    </w:rPr>
                    <w:t xml:space="preserve">В экономике района занято: </w:t>
                  </w:r>
                  <w:r>
                    <w:rPr>
                      <w:b/>
                      <w:iCs/>
                      <w:sz w:val="22"/>
                      <w:szCs w:val="22"/>
                    </w:rPr>
                    <w:t xml:space="preserve">13420 </w:t>
                  </w:r>
                  <w:r w:rsidRPr="006637E7">
                    <w:rPr>
                      <w:b/>
                      <w:iCs/>
                      <w:sz w:val="22"/>
                      <w:szCs w:val="22"/>
                    </w:rPr>
                    <w:t>чел</w:t>
                  </w:r>
                  <w:r>
                    <w:rPr>
                      <w:b/>
                      <w:iCs/>
                      <w:sz w:val="22"/>
                      <w:szCs w:val="22"/>
                    </w:rPr>
                    <w:t>.</w:t>
                  </w:r>
                </w:p>
                <w:p w:rsidR="002C4C8A" w:rsidRPr="006637E7" w:rsidRDefault="002C4C8A" w:rsidP="0050633C">
                  <w:pPr>
                    <w:rPr>
                      <w:b/>
                      <w:iCs/>
                      <w:sz w:val="22"/>
                      <w:szCs w:val="22"/>
                    </w:rPr>
                  </w:pPr>
                  <w:r w:rsidRPr="006637E7">
                    <w:rPr>
                      <w:iCs/>
                      <w:sz w:val="22"/>
                      <w:szCs w:val="22"/>
                    </w:rPr>
                    <w:t>Численность работающих в организациях</w:t>
                  </w:r>
                  <w:r w:rsidRPr="00FB64A3">
                    <w:rPr>
                      <w:iCs/>
                      <w:sz w:val="22"/>
                      <w:szCs w:val="22"/>
                    </w:rPr>
                    <w:t xml:space="preserve">: </w:t>
                  </w:r>
                  <w:r w:rsidRPr="00F35EA3">
                    <w:rPr>
                      <w:b/>
                      <w:iCs/>
                      <w:sz w:val="22"/>
                      <w:szCs w:val="22"/>
                    </w:rPr>
                    <w:t>5930</w:t>
                  </w:r>
                  <w:r w:rsidRPr="00FB64A3">
                    <w:rPr>
                      <w:b/>
                      <w:iCs/>
                      <w:sz w:val="22"/>
                      <w:szCs w:val="22"/>
                    </w:rPr>
                    <w:t xml:space="preserve"> чел.</w:t>
                  </w:r>
                </w:p>
                <w:p w:rsidR="002C4C8A" w:rsidRPr="00111255" w:rsidRDefault="002C4C8A" w:rsidP="0050633C">
                  <w:pPr>
                    <w:rPr>
                      <w:iCs/>
                      <w:sz w:val="22"/>
                      <w:szCs w:val="22"/>
                    </w:rPr>
                  </w:pPr>
                  <w:r w:rsidRPr="00111255">
                    <w:rPr>
                      <w:iCs/>
                      <w:sz w:val="22"/>
                      <w:szCs w:val="22"/>
                    </w:rPr>
                    <w:t>Среднемесячная заработная плата одного работника</w:t>
                  </w:r>
                </w:p>
                <w:p w:rsidR="002C4C8A" w:rsidRDefault="002C4C8A" w:rsidP="0050633C">
                  <w:pPr>
                    <w:numPr>
                      <w:ilvl w:val="0"/>
                      <w:numId w:val="1"/>
                    </w:numPr>
                    <w:tabs>
                      <w:tab w:val="clear" w:pos="1440"/>
                      <w:tab w:val="num" w:pos="709"/>
                    </w:tabs>
                    <w:ind w:hanging="1014"/>
                    <w:rPr>
                      <w:b/>
                      <w:iCs/>
                      <w:sz w:val="22"/>
                      <w:szCs w:val="22"/>
                    </w:rPr>
                  </w:pPr>
                  <w:r w:rsidRPr="00111255">
                    <w:rPr>
                      <w:iCs/>
                      <w:sz w:val="22"/>
                      <w:szCs w:val="22"/>
                    </w:rPr>
                    <w:t xml:space="preserve">по полному кругу предприятий: </w:t>
                  </w:r>
                  <w:r>
                    <w:rPr>
                      <w:b/>
                      <w:iCs/>
                      <w:sz w:val="22"/>
                      <w:szCs w:val="22"/>
                    </w:rPr>
                    <w:t xml:space="preserve">53356,9 </w:t>
                  </w:r>
                  <w:r w:rsidRPr="00111255">
                    <w:rPr>
                      <w:b/>
                      <w:iCs/>
                      <w:sz w:val="22"/>
                      <w:szCs w:val="22"/>
                    </w:rPr>
                    <w:t>руб.</w:t>
                  </w:r>
                </w:p>
                <w:p w:rsidR="002C4C8A" w:rsidRDefault="002C4C8A" w:rsidP="0050633C">
                  <w:pPr>
                    <w:numPr>
                      <w:ilvl w:val="0"/>
                      <w:numId w:val="1"/>
                    </w:numPr>
                    <w:tabs>
                      <w:tab w:val="clear" w:pos="1440"/>
                      <w:tab w:val="num" w:pos="709"/>
                    </w:tabs>
                    <w:ind w:hanging="1014"/>
                    <w:rPr>
                      <w:b/>
                      <w:iCs/>
                      <w:sz w:val="22"/>
                      <w:szCs w:val="22"/>
                    </w:rPr>
                  </w:pPr>
                  <w:r w:rsidRPr="00FB64A3">
                    <w:rPr>
                      <w:iCs/>
                      <w:sz w:val="22"/>
                      <w:szCs w:val="22"/>
                    </w:rPr>
                    <w:t>в энергетике:</w:t>
                  </w:r>
                  <w:r>
                    <w:rPr>
                      <w:b/>
                      <w:iCs/>
                      <w:sz w:val="22"/>
                      <w:szCs w:val="22"/>
                    </w:rPr>
                    <w:t xml:space="preserve"> 73752,3 руб. </w:t>
                  </w:r>
                </w:p>
                <w:p w:rsidR="002C4C8A" w:rsidRPr="00FB64A3" w:rsidRDefault="002C4C8A" w:rsidP="0050633C">
                  <w:pPr>
                    <w:numPr>
                      <w:ilvl w:val="0"/>
                      <w:numId w:val="1"/>
                    </w:numPr>
                    <w:tabs>
                      <w:tab w:val="clear" w:pos="1440"/>
                      <w:tab w:val="num" w:pos="709"/>
                    </w:tabs>
                    <w:ind w:hanging="1014"/>
                    <w:rPr>
                      <w:b/>
                      <w:iCs/>
                      <w:sz w:val="22"/>
                      <w:szCs w:val="22"/>
                    </w:rPr>
                  </w:pPr>
                  <w:r w:rsidRPr="00FB64A3">
                    <w:rPr>
                      <w:iCs/>
                      <w:sz w:val="22"/>
                      <w:szCs w:val="22"/>
                    </w:rPr>
                    <w:t>в добыче угля:</w:t>
                  </w:r>
                  <w:r>
                    <w:rPr>
                      <w:b/>
                      <w:iCs/>
                      <w:sz w:val="22"/>
                      <w:szCs w:val="22"/>
                    </w:rPr>
                    <w:t xml:space="preserve"> 58376,4 руб.</w:t>
                  </w:r>
                </w:p>
                <w:p w:rsidR="002C4C8A" w:rsidRDefault="002C4C8A" w:rsidP="0050633C">
                  <w:pPr>
                    <w:numPr>
                      <w:ilvl w:val="0"/>
                      <w:numId w:val="1"/>
                    </w:numPr>
                    <w:tabs>
                      <w:tab w:val="clear" w:pos="1440"/>
                      <w:tab w:val="num" w:pos="709"/>
                    </w:tabs>
                    <w:ind w:hanging="1014"/>
                    <w:rPr>
                      <w:b/>
                      <w:iCs/>
                      <w:sz w:val="22"/>
                      <w:szCs w:val="22"/>
                    </w:rPr>
                  </w:pPr>
                  <w:r w:rsidRPr="00FB64A3">
                    <w:rPr>
                      <w:iCs/>
                      <w:sz w:val="22"/>
                      <w:szCs w:val="22"/>
                    </w:rPr>
                    <w:t>цветная металлургия:</w:t>
                  </w:r>
                  <w:r>
                    <w:rPr>
                      <w:b/>
                      <w:iCs/>
                      <w:sz w:val="22"/>
                      <w:szCs w:val="22"/>
                    </w:rPr>
                    <w:t xml:space="preserve"> 34116,2 руб.</w:t>
                  </w:r>
                </w:p>
                <w:p w:rsidR="002C4C8A" w:rsidRPr="00111255" w:rsidRDefault="002C4C8A" w:rsidP="0050633C">
                  <w:pPr>
                    <w:numPr>
                      <w:ilvl w:val="0"/>
                      <w:numId w:val="1"/>
                    </w:numPr>
                    <w:tabs>
                      <w:tab w:val="clear" w:pos="1440"/>
                      <w:tab w:val="num" w:pos="709"/>
                    </w:tabs>
                    <w:ind w:hanging="1014"/>
                    <w:rPr>
                      <w:b/>
                      <w:iCs/>
                      <w:sz w:val="22"/>
                      <w:szCs w:val="22"/>
                    </w:rPr>
                  </w:pPr>
                  <w:r w:rsidRPr="00111255">
                    <w:rPr>
                      <w:iCs/>
                      <w:sz w:val="22"/>
                      <w:szCs w:val="22"/>
                    </w:rPr>
                    <w:t xml:space="preserve">здравоохранения: </w:t>
                  </w:r>
                  <w:r>
                    <w:rPr>
                      <w:b/>
                      <w:iCs/>
                      <w:sz w:val="22"/>
                      <w:szCs w:val="22"/>
                    </w:rPr>
                    <w:t>47538,1</w:t>
                  </w:r>
                  <w:r w:rsidRPr="00206A53">
                    <w:rPr>
                      <w:b/>
                      <w:iCs/>
                      <w:sz w:val="22"/>
                      <w:szCs w:val="22"/>
                    </w:rPr>
                    <w:t xml:space="preserve"> руб</w:t>
                  </w:r>
                  <w:r w:rsidRPr="00111255">
                    <w:rPr>
                      <w:b/>
                      <w:iCs/>
                      <w:sz w:val="22"/>
                      <w:szCs w:val="22"/>
                    </w:rPr>
                    <w:t xml:space="preserve">., </w:t>
                  </w:r>
                </w:p>
                <w:p w:rsidR="002C4C8A" w:rsidRPr="00111255" w:rsidRDefault="002C4C8A" w:rsidP="0050633C">
                  <w:pPr>
                    <w:numPr>
                      <w:ilvl w:val="0"/>
                      <w:numId w:val="1"/>
                    </w:numPr>
                    <w:tabs>
                      <w:tab w:val="clear" w:pos="1440"/>
                      <w:tab w:val="num" w:pos="709"/>
                    </w:tabs>
                    <w:ind w:hanging="1014"/>
                    <w:rPr>
                      <w:b/>
                      <w:sz w:val="22"/>
                      <w:szCs w:val="22"/>
                    </w:rPr>
                  </w:pPr>
                  <w:r w:rsidRPr="00111255">
                    <w:rPr>
                      <w:iCs/>
                      <w:sz w:val="22"/>
                      <w:szCs w:val="22"/>
                    </w:rPr>
                    <w:t xml:space="preserve">культуры: </w:t>
                  </w:r>
                  <w:r>
                    <w:rPr>
                      <w:b/>
                      <w:iCs/>
                      <w:sz w:val="22"/>
                      <w:szCs w:val="22"/>
                    </w:rPr>
                    <w:t>41779,3</w:t>
                  </w:r>
                  <w:r w:rsidRPr="00111255">
                    <w:rPr>
                      <w:b/>
                      <w:iCs/>
                      <w:sz w:val="22"/>
                      <w:szCs w:val="22"/>
                    </w:rPr>
                    <w:t xml:space="preserve"> руб.</w:t>
                  </w:r>
                </w:p>
                <w:p w:rsidR="002C4C8A" w:rsidRPr="00111255" w:rsidRDefault="002C4C8A" w:rsidP="0050633C">
                  <w:pPr>
                    <w:numPr>
                      <w:ilvl w:val="0"/>
                      <w:numId w:val="1"/>
                    </w:numPr>
                    <w:tabs>
                      <w:tab w:val="clear" w:pos="1440"/>
                      <w:tab w:val="num" w:pos="709"/>
                    </w:tabs>
                    <w:ind w:hanging="1014"/>
                    <w:rPr>
                      <w:b/>
                      <w:sz w:val="22"/>
                      <w:szCs w:val="22"/>
                    </w:rPr>
                  </w:pPr>
                  <w:r w:rsidRPr="00111255">
                    <w:rPr>
                      <w:iCs/>
                      <w:sz w:val="22"/>
                      <w:szCs w:val="22"/>
                    </w:rPr>
                    <w:t xml:space="preserve">образования: </w:t>
                  </w:r>
                  <w:r>
                    <w:rPr>
                      <w:b/>
                      <w:iCs/>
                      <w:sz w:val="22"/>
                      <w:szCs w:val="22"/>
                    </w:rPr>
                    <w:t>37413,5</w:t>
                  </w:r>
                  <w:r w:rsidRPr="00111255">
                    <w:rPr>
                      <w:b/>
                      <w:iCs/>
                      <w:sz w:val="22"/>
                      <w:szCs w:val="22"/>
                    </w:rPr>
                    <w:t xml:space="preserve"> руб.</w:t>
                  </w:r>
                </w:p>
                <w:p w:rsidR="002C4C8A" w:rsidRPr="00111255" w:rsidRDefault="002C4C8A" w:rsidP="0050633C">
                  <w:pPr>
                    <w:numPr>
                      <w:ilvl w:val="0"/>
                      <w:numId w:val="2"/>
                    </w:numPr>
                    <w:tabs>
                      <w:tab w:val="clear" w:pos="1440"/>
                      <w:tab w:val="num" w:pos="709"/>
                    </w:tabs>
                    <w:ind w:hanging="1014"/>
                    <w:rPr>
                      <w:b/>
                      <w:iCs/>
                      <w:sz w:val="22"/>
                      <w:szCs w:val="22"/>
                    </w:rPr>
                  </w:pPr>
                  <w:r w:rsidRPr="00111255">
                    <w:rPr>
                      <w:iCs/>
                      <w:sz w:val="22"/>
                      <w:szCs w:val="22"/>
                    </w:rPr>
                    <w:t>в жилищно-коммунальном хозяйстве:</w:t>
                  </w:r>
                  <w:r w:rsidRPr="00111255">
                    <w:rPr>
                      <w:b/>
                      <w:iCs/>
                      <w:sz w:val="22"/>
                      <w:szCs w:val="22"/>
                    </w:rPr>
                    <w:t xml:space="preserve"> </w:t>
                  </w:r>
                  <w:r>
                    <w:rPr>
                      <w:b/>
                      <w:iCs/>
                      <w:sz w:val="22"/>
                      <w:szCs w:val="22"/>
                    </w:rPr>
                    <w:t>28002,8</w:t>
                  </w:r>
                  <w:r w:rsidRPr="00111255">
                    <w:rPr>
                      <w:b/>
                      <w:iCs/>
                      <w:sz w:val="22"/>
                      <w:szCs w:val="22"/>
                    </w:rPr>
                    <w:t xml:space="preserve"> руб.</w:t>
                  </w:r>
                </w:p>
                <w:p w:rsidR="002C4C8A" w:rsidRPr="0014046A" w:rsidRDefault="002C4C8A" w:rsidP="0050633C">
                  <w:pPr>
                    <w:numPr>
                      <w:ilvl w:val="0"/>
                      <w:numId w:val="2"/>
                    </w:numPr>
                    <w:tabs>
                      <w:tab w:val="clear" w:pos="1440"/>
                      <w:tab w:val="num" w:pos="709"/>
                    </w:tabs>
                    <w:ind w:hanging="1014"/>
                    <w:rPr>
                      <w:b/>
                      <w:iCs/>
                      <w:sz w:val="22"/>
                      <w:szCs w:val="22"/>
                    </w:rPr>
                  </w:pPr>
                  <w:r w:rsidRPr="00111255">
                    <w:rPr>
                      <w:iCs/>
                      <w:sz w:val="22"/>
                      <w:szCs w:val="22"/>
                    </w:rPr>
                    <w:t xml:space="preserve">в торговле: </w:t>
                  </w:r>
                  <w:r>
                    <w:rPr>
                      <w:b/>
                      <w:iCs/>
                      <w:sz w:val="22"/>
                      <w:szCs w:val="22"/>
                    </w:rPr>
                    <w:t>26187,4</w:t>
                  </w:r>
                  <w:r w:rsidRPr="00111255">
                    <w:rPr>
                      <w:b/>
                      <w:iCs/>
                      <w:sz w:val="22"/>
                      <w:szCs w:val="22"/>
                    </w:rPr>
                    <w:t xml:space="preserve"> руб.</w:t>
                  </w:r>
                  <w:r w:rsidRPr="0014046A">
                    <w:rPr>
                      <w:iCs/>
                      <w:sz w:val="22"/>
                      <w:szCs w:val="22"/>
                    </w:rPr>
                    <w:t xml:space="preserve"> </w:t>
                  </w:r>
                </w:p>
                <w:p w:rsidR="002C4C8A" w:rsidRPr="0014046A" w:rsidRDefault="002C4C8A" w:rsidP="0050633C">
                  <w:pPr>
                    <w:numPr>
                      <w:ilvl w:val="0"/>
                      <w:numId w:val="2"/>
                    </w:numPr>
                    <w:tabs>
                      <w:tab w:val="clear" w:pos="1440"/>
                      <w:tab w:val="num" w:pos="709"/>
                    </w:tabs>
                    <w:ind w:hanging="1014"/>
                    <w:rPr>
                      <w:b/>
                      <w:iCs/>
                      <w:sz w:val="22"/>
                      <w:szCs w:val="22"/>
                    </w:rPr>
                  </w:pPr>
                  <w:r w:rsidRPr="00111255">
                    <w:rPr>
                      <w:iCs/>
                      <w:sz w:val="22"/>
                      <w:szCs w:val="22"/>
                    </w:rPr>
                    <w:t xml:space="preserve">в сельском хозяйстве: </w:t>
                  </w:r>
                  <w:r>
                    <w:rPr>
                      <w:b/>
                      <w:iCs/>
                      <w:sz w:val="22"/>
                      <w:szCs w:val="22"/>
                    </w:rPr>
                    <w:t>21467,2</w:t>
                  </w:r>
                  <w:r w:rsidRPr="00111255">
                    <w:rPr>
                      <w:b/>
                      <w:iCs/>
                      <w:sz w:val="22"/>
                      <w:szCs w:val="22"/>
                    </w:rPr>
                    <w:t xml:space="preserve"> руб.</w:t>
                  </w:r>
                </w:p>
                <w:p w:rsidR="002C4C8A" w:rsidRDefault="002C4C8A" w:rsidP="0050633C">
                  <w:pPr>
                    <w:rPr>
                      <w:b/>
                      <w:iCs/>
                      <w:sz w:val="22"/>
                      <w:szCs w:val="22"/>
                    </w:rPr>
                  </w:pPr>
                  <w:r w:rsidRPr="006637E7">
                    <w:rPr>
                      <w:iCs/>
                      <w:sz w:val="22"/>
                      <w:szCs w:val="22"/>
                    </w:rPr>
                    <w:t>Средний размер пенсий:</w:t>
                  </w:r>
                  <w:r w:rsidRPr="006637E7">
                    <w:rPr>
                      <w:b/>
                      <w:iCs/>
                      <w:sz w:val="22"/>
                      <w:szCs w:val="22"/>
                    </w:rPr>
                    <w:t xml:space="preserve"> </w:t>
                  </w:r>
                  <w:r>
                    <w:rPr>
                      <w:b/>
                      <w:iCs/>
                      <w:sz w:val="22"/>
                      <w:szCs w:val="22"/>
                    </w:rPr>
                    <w:t>16313,1</w:t>
                  </w:r>
                  <w:r w:rsidRPr="006637E7">
                    <w:rPr>
                      <w:b/>
                      <w:iCs/>
                      <w:sz w:val="22"/>
                      <w:szCs w:val="22"/>
                    </w:rPr>
                    <w:t xml:space="preserve"> руб</w:t>
                  </w:r>
                  <w:r>
                    <w:rPr>
                      <w:b/>
                      <w:iCs/>
                      <w:sz w:val="22"/>
                      <w:szCs w:val="22"/>
                    </w:rPr>
                    <w:t>.</w:t>
                  </w:r>
                </w:p>
                <w:p w:rsidR="002C4C8A" w:rsidRPr="006637E7" w:rsidRDefault="002C4C8A" w:rsidP="0050633C">
                  <w:pPr>
                    <w:rPr>
                      <w:b/>
                      <w:iCs/>
                      <w:sz w:val="22"/>
                      <w:szCs w:val="22"/>
                    </w:rPr>
                  </w:pPr>
                  <w:r w:rsidRPr="0099513B">
                    <w:rPr>
                      <w:iCs/>
                      <w:sz w:val="22"/>
                      <w:szCs w:val="22"/>
                    </w:rPr>
                    <w:t>Величина прожиточного минимума</w:t>
                  </w:r>
                  <w:r>
                    <w:rPr>
                      <w:iCs/>
                      <w:sz w:val="22"/>
                      <w:szCs w:val="22"/>
                    </w:rPr>
                    <w:t xml:space="preserve"> на душу населения</w:t>
                  </w:r>
                  <w:r w:rsidRPr="0099513B">
                    <w:rPr>
                      <w:iCs/>
                      <w:sz w:val="22"/>
                      <w:szCs w:val="22"/>
                    </w:rPr>
                    <w:t>:</w:t>
                  </w:r>
                  <w:r>
                    <w:rPr>
                      <w:b/>
                      <w:iCs/>
                      <w:sz w:val="22"/>
                      <w:szCs w:val="22"/>
                    </w:rPr>
                    <w:t xml:space="preserve"> 13963 руб.</w:t>
                  </w:r>
                </w:p>
                <w:p w:rsidR="002C4C8A" w:rsidRPr="006637E7" w:rsidRDefault="002C4C8A" w:rsidP="0050633C">
                  <w:pPr>
                    <w:rPr>
                      <w:b/>
                      <w:iCs/>
                      <w:sz w:val="22"/>
                      <w:szCs w:val="22"/>
                    </w:rPr>
                  </w:pPr>
                  <w:r w:rsidRPr="006637E7">
                    <w:rPr>
                      <w:iCs/>
                      <w:sz w:val="22"/>
                      <w:szCs w:val="22"/>
                    </w:rPr>
                    <w:t xml:space="preserve">Уровень безработицы: </w:t>
                  </w:r>
                  <w:r>
                    <w:rPr>
                      <w:b/>
                      <w:iCs/>
                      <w:sz w:val="22"/>
                      <w:szCs w:val="22"/>
                    </w:rPr>
                    <w:t>1,9</w:t>
                  </w:r>
                  <w:r w:rsidRPr="006637E7">
                    <w:rPr>
                      <w:b/>
                      <w:iCs/>
                      <w:sz w:val="22"/>
                      <w:szCs w:val="22"/>
                    </w:rPr>
                    <w:t>%</w:t>
                  </w:r>
                </w:p>
                <w:p w:rsidR="002C4C8A" w:rsidRDefault="002C4C8A" w:rsidP="0050633C">
                  <w:pPr>
                    <w:pStyle w:val="33"/>
                    <w:spacing w:after="0"/>
                    <w:rPr>
                      <w:b/>
                      <w:i/>
                      <w:sz w:val="22"/>
                      <w:szCs w:val="22"/>
                      <w:u w:val="single"/>
                    </w:rPr>
                  </w:pPr>
                </w:p>
                <w:p w:rsidR="002C4C8A" w:rsidRDefault="002C4C8A" w:rsidP="0050633C">
                  <w:pPr>
                    <w:pStyle w:val="33"/>
                    <w:spacing w:after="0"/>
                    <w:jc w:val="center"/>
                    <w:rPr>
                      <w:b/>
                      <w:i/>
                      <w:sz w:val="22"/>
                      <w:szCs w:val="22"/>
                      <w:u w:val="single"/>
                    </w:rPr>
                  </w:pPr>
                  <w:r w:rsidRPr="00FF0CF2">
                    <w:rPr>
                      <w:b/>
                      <w:i/>
                      <w:sz w:val="22"/>
                      <w:szCs w:val="22"/>
                      <w:u w:val="single"/>
                    </w:rPr>
                    <w:t>Потенциал в крае:</w:t>
                  </w:r>
                </w:p>
                <w:p w:rsidR="002C4C8A" w:rsidRPr="00FF0CF2" w:rsidRDefault="002C4C8A" w:rsidP="0050633C">
                  <w:pPr>
                    <w:pStyle w:val="33"/>
                    <w:spacing w:after="0"/>
                    <w:jc w:val="center"/>
                    <w:rPr>
                      <w:b/>
                      <w:i/>
                      <w:sz w:val="22"/>
                      <w:szCs w:val="22"/>
                      <w:u w:val="single"/>
                    </w:rPr>
                  </w:pPr>
                </w:p>
                <w:p w:rsidR="002C4C8A" w:rsidRDefault="002C4C8A" w:rsidP="0050633C">
                  <w:pPr>
                    <w:rPr>
                      <w:sz w:val="22"/>
                      <w:szCs w:val="22"/>
                    </w:rPr>
                  </w:pPr>
                  <w:r w:rsidRPr="00F5698C">
                    <w:rPr>
                      <w:sz w:val="22"/>
                      <w:szCs w:val="22"/>
                    </w:rPr>
                    <w:t>Предприятиями Пожарского муниципального района</w:t>
                  </w:r>
                </w:p>
                <w:p w:rsidR="002C4C8A" w:rsidRDefault="002C4C8A" w:rsidP="0050633C">
                  <w:pPr>
                    <w:numPr>
                      <w:ilvl w:val="0"/>
                      <w:numId w:val="2"/>
                    </w:numPr>
                    <w:tabs>
                      <w:tab w:val="clear" w:pos="1440"/>
                      <w:tab w:val="num" w:pos="709"/>
                    </w:tabs>
                    <w:ind w:left="426" w:firstLine="0"/>
                    <w:rPr>
                      <w:sz w:val="22"/>
                      <w:szCs w:val="22"/>
                    </w:rPr>
                  </w:pPr>
                  <w:r>
                    <w:rPr>
                      <w:sz w:val="22"/>
                      <w:szCs w:val="22"/>
                    </w:rPr>
                    <w:t>добывается около 23</w:t>
                  </w:r>
                  <w:r w:rsidRPr="00F5698C">
                    <w:rPr>
                      <w:sz w:val="22"/>
                      <w:szCs w:val="22"/>
                    </w:rPr>
                    <w:t>% бурого угля от общекраевых объемов производства и добычи</w:t>
                  </w:r>
                  <w:r>
                    <w:rPr>
                      <w:sz w:val="22"/>
                      <w:szCs w:val="22"/>
                    </w:rPr>
                    <w:t>,</w:t>
                  </w:r>
                </w:p>
                <w:p w:rsidR="002C4C8A" w:rsidRDefault="002C4C8A" w:rsidP="0050633C">
                  <w:pPr>
                    <w:numPr>
                      <w:ilvl w:val="0"/>
                      <w:numId w:val="2"/>
                    </w:numPr>
                    <w:tabs>
                      <w:tab w:val="clear" w:pos="1440"/>
                      <w:tab w:val="num" w:pos="709"/>
                    </w:tabs>
                    <w:ind w:left="426" w:firstLine="0"/>
                    <w:rPr>
                      <w:sz w:val="22"/>
                      <w:szCs w:val="22"/>
                    </w:rPr>
                  </w:pPr>
                  <w:r w:rsidRPr="00F5698C">
                    <w:rPr>
                      <w:sz w:val="22"/>
                      <w:szCs w:val="22"/>
                    </w:rPr>
                    <w:t xml:space="preserve">вырабатывается около </w:t>
                  </w:r>
                  <w:r>
                    <w:rPr>
                      <w:sz w:val="22"/>
                      <w:szCs w:val="22"/>
                    </w:rPr>
                    <w:t>18</w:t>
                  </w:r>
                  <w:r w:rsidRPr="00F5698C">
                    <w:rPr>
                      <w:sz w:val="22"/>
                      <w:szCs w:val="22"/>
                    </w:rPr>
                    <w:t xml:space="preserve">% электроэнергии от </w:t>
                  </w:r>
                  <w:proofErr w:type="spellStart"/>
                  <w:r w:rsidRPr="00F5698C">
                    <w:rPr>
                      <w:sz w:val="22"/>
                      <w:szCs w:val="22"/>
                    </w:rPr>
                    <w:t>общекраевого</w:t>
                  </w:r>
                  <w:proofErr w:type="spellEnd"/>
                  <w:r w:rsidRPr="00F5698C">
                    <w:rPr>
                      <w:sz w:val="22"/>
                      <w:szCs w:val="22"/>
                    </w:rPr>
                    <w:t xml:space="preserve"> объема, </w:t>
                  </w:r>
                </w:p>
                <w:p w:rsidR="002C4C8A" w:rsidRDefault="002C4C8A" w:rsidP="0050633C">
                  <w:pPr>
                    <w:numPr>
                      <w:ilvl w:val="0"/>
                      <w:numId w:val="2"/>
                    </w:numPr>
                    <w:tabs>
                      <w:tab w:val="clear" w:pos="1440"/>
                      <w:tab w:val="num" w:pos="709"/>
                    </w:tabs>
                    <w:ind w:left="426" w:firstLine="0"/>
                    <w:rPr>
                      <w:sz w:val="22"/>
                      <w:szCs w:val="22"/>
                    </w:rPr>
                  </w:pPr>
                  <w:r w:rsidRPr="00F5698C">
                    <w:rPr>
                      <w:sz w:val="22"/>
                      <w:szCs w:val="22"/>
                    </w:rPr>
                    <w:t xml:space="preserve">производится и реализуется </w:t>
                  </w:r>
                  <w:r>
                    <w:rPr>
                      <w:sz w:val="22"/>
                      <w:szCs w:val="22"/>
                    </w:rPr>
                    <w:t>5</w:t>
                  </w:r>
                  <w:r w:rsidRPr="00F5698C">
                    <w:rPr>
                      <w:sz w:val="22"/>
                      <w:szCs w:val="22"/>
                    </w:rPr>
                    <w:t>,</w:t>
                  </w:r>
                  <w:r>
                    <w:rPr>
                      <w:sz w:val="22"/>
                      <w:szCs w:val="22"/>
                    </w:rPr>
                    <w:t>3</w:t>
                  </w:r>
                  <w:r w:rsidRPr="00F5698C">
                    <w:rPr>
                      <w:sz w:val="22"/>
                      <w:szCs w:val="22"/>
                    </w:rPr>
                    <w:t>% промышлен</w:t>
                  </w:r>
                  <w:r w:rsidR="00807D7E">
                    <w:rPr>
                      <w:sz w:val="22"/>
                      <w:szCs w:val="22"/>
                    </w:rPr>
                    <w:t>ной продукции Приморского края.</w:t>
                  </w:r>
                </w:p>
                <w:p w:rsidR="002C4C8A" w:rsidRPr="00F5698C" w:rsidRDefault="002C4C8A" w:rsidP="0050633C">
                  <w:pPr>
                    <w:ind w:left="426"/>
                    <w:rPr>
                      <w:sz w:val="22"/>
                      <w:szCs w:val="22"/>
                    </w:rPr>
                  </w:pPr>
                </w:p>
              </w:txbxContent>
            </v:textbox>
            <w10:wrap type="tight"/>
          </v:shape>
        </w:pict>
      </w:r>
    </w:p>
    <w:p w:rsidR="00B72595" w:rsidRDefault="00B72595" w:rsidP="00B72595">
      <w:pPr>
        <w:pStyle w:val="33"/>
        <w:spacing w:line="360" w:lineRule="auto"/>
        <w:jc w:val="both"/>
        <w:rPr>
          <w:bCs/>
          <w:iCs/>
          <w:color w:val="000080"/>
          <w:sz w:val="26"/>
          <w:szCs w:val="32"/>
        </w:rPr>
      </w:pPr>
    </w:p>
    <w:p w:rsidR="00B72595" w:rsidRDefault="00B72595" w:rsidP="00B72595">
      <w:pPr>
        <w:pStyle w:val="33"/>
        <w:spacing w:line="360" w:lineRule="auto"/>
        <w:jc w:val="both"/>
        <w:rPr>
          <w:bCs/>
          <w:iCs/>
          <w:color w:val="000080"/>
          <w:sz w:val="26"/>
          <w:szCs w:val="32"/>
        </w:rPr>
      </w:pPr>
    </w:p>
    <w:p w:rsidR="00B72595" w:rsidRDefault="00B72595" w:rsidP="00B72595">
      <w:pPr>
        <w:pStyle w:val="33"/>
        <w:spacing w:line="360" w:lineRule="auto"/>
        <w:jc w:val="both"/>
        <w:rPr>
          <w:bCs/>
          <w:iCs/>
          <w:color w:val="000080"/>
          <w:sz w:val="26"/>
          <w:szCs w:val="32"/>
        </w:rPr>
      </w:pPr>
    </w:p>
    <w:p w:rsidR="00B72595" w:rsidRDefault="00B72595" w:rsidP="00B72595">
      <w:pPr>
        <w:pStyle w:val="33"/>
        <w:spacing w:line="360" w:lineRule="auto"/>
        <w:jc w:val="both"/>
        <w:rPr>
          <w:bCs/>
          <w:iCs/>
          <w:color w:val="000080"/>
          <w:sz w:val="26"/>
          <w:szCs w:val="32"/>
        </w:rPr>
      </w:pPr>
    </w:p>
    <w:p w:rsidR="00B72595" w:rsidRDefault="00B72595" w:rsidP="00B72595">
      <w:pPr>
        <w:pStyle w:val="33"/>
        <w:spacing w:line="360" w:lineRule="auto"/>
        <w:jc w:val="both"/>
        <w:rPr>
          <w:bCs/>
          <w:iCs/>
          <w:color w:val="000080"/>
          <w:sz w:val="26"/>
          <w:szCs w:val="32"/>
        </w:rPr>
      </w:pPr>
    </w:p>
    <w:p w:rsidR="00B72595" w:rsidRDefault="00B72595" w:rsidP="00B72595">
      <w:pPr>
        <w:pStyle w:val="33"/>
        <w:spacing w:line="360" w:lineRule="auto"/>
        <w:jc w:val="both"/>
        <w:rPr>
          <w:bCs/>
          <w:iCs/>
          <w:color w:val="000080"/>
          <w:sz w:val="26"/>
          <w:szCs w:val="32"/>
        </w:rPr>
      </w:pPr>
    </w:p>
    <w:p w:rsidR="00BD0565" w:rsidRDefault="00BD0565" w:rsidP="00BD0565">
      <w:pPr>
        <w:pStyle w:val="33"/>
        <w:spacing w:line="360" w:lineRule="auto"/>
        <w:jc w:val="both"/>
        <w:rPr>
          <w:bCs/>
          <w:iCs/>
          <w:color w:val="000080"/>
          <w:sz w:val="26"/>
          <w:szCs w:val="32"/>
        </w:rPr>
      </w:pPr>
    </w:p>
    <w:p w:rsidR="00BD0565" w:rsidRDefault="00BD0565" w:rsidP="00BD0565">
      <w:pPr>
        <w:pStyle w:val="33"/>
        <w:spacing w:line="360" w:lineRule="auto"/>
        <w:jc w:val="both"/>
        <w:rPr>
          <w:bCs/>
          <w:iCs/>
          <w:color w:val="000080"/>
          <w:sz w:val="26"/>
          <w:szCs w:val="32"/>
        </w:rPr>
      </w:pPr>
    </w:p>
    <w:p w:rsidR="00BD0565" w:rsidRDefault="00BD0565" w:rsidP="00BD0565">
      <w:pPr>
        <w:pStyle w:val="33"/>
        <w:spacing w:line="360" w:lineRule="auto"/>
        <w:jc w:val="both"/>
        <w:rPr>
          <w:bCs/>
          <w:iCs/>
          <w:color w:val="000080"/>
          <w:sz w:val="26"/>
          <w:szCs w:val="32"/>
        </w:rPr>
      </w:pPr>
    </w:p>
    <w:p w:rsidR="00BD0565" w:rsidRDefault="00BD0565" w:rsidP="00BD0565">
      <w:pPr>
        <w:pStyle w:val="33"/>
        <w:spacing w:line="360" w:lineRule="auto"/>
        <w:jc w:val="both"/>
        <w:rPr>
          <w:bCs/>
          <w:iCs/>
          <w:color w:val="000080"/>
          <w:sz w:val="26"/>
          <w:szCs w:val="32"/>
        </w:rPr>
      </w:pPr>
    </w:p>
    <w:p w:rsidR="00BD0565" w:rsidRDefault="00BD0565" w:rsidP="00BD0565">
      <w:pPr>
        <w:pStyle w:val="33"/>
        <w:spacing w:line="360" w:lineRule="auto"/>
        <w:jc w:val="both"/>
        <w:rPr>
          <w:bCs/>
          <w:iCs/>
          <w:color w:val="000080"/>
          <w:sz w:val="26"/>
          <w:szCs w:val="32"/>
        </w:rPr>
      </w:pPr>
    </w:p>
    <w:p w:rsidR="00BD0565" w:rsidRDefault="00BD0565" w:rsidP="00BD0565">
      <w:pPr>
        <w:pStyle w:val="33"/>
        <w:spacing w:line="360" w:lineRule="auto"/>
        <w:jc w:val="both"/>
        <w:rPr>
          <w:bCs/>
          <w:iCs/>
          <w:color w:val="000080"/>
          <w:sz w:val="26"/>
          <w:szCs w:val="32"/>
        </w:rPr>
      </w:pPr>
    </w:p>
    <w:p w:rsidR="00BD0565" w:rsidRDefault="00BD0565" w:rsidP="00BD0565">
      <w:pPr>
        <w:pStyle w:val="33"/>
        <w:spacing w:line="360" w:lineRule="auto"/>
        <w:jc w:val="both"/>
        <w:rPr>
          <w:bCs/>
          <w:iCs/>
          <w:color w:val="000080"/>
          <w:sz w:val="26"/>
          <w:szCs w:val="32"/>
        </w:rPr>
      </w:pPr>
    </w:p>
    <w:p w:rsidR="00BD0565" w:rsidRPr="00961EB5" w:rsidRDefault="00B72595" w:rsidP="00BD0565">
      <w:pPr>
        <w:ind w:firstLine="709"/>
        <w:jc w:val="center"/>
        <w:rPr>
          <w:b/>
          <w:sz w:val="28"/>
          <w:szCs w:val="28"/>
        </w:rPr>
      </w:pPr>
      <w:r>
        <w:rPr>
          <w:b/>
          <w:sz w:val="28"/>
          <w:szCs w:val="28"/>
        </w:rPr>
        <w:lastRenderedPageBreak/>
        <w:t>А</w:t>
      </w:r>
      <w:r w:rsidR="00BD0565" w:rsidRPr="00961EB5">
        <w:rPr>
          <w:b/>
          <w:sz w:val="28"/>
          <w:szCs w:val="28"/>
        </w:rPr>
        <w:t xml:space="preserve">НАЛИЗ </w:t>
      </w:r>
      <w:r w:rsidR="00BD0565">
        <w:rPr>
          <w:b/>
          <w:sz w:val="28"/>
          <w:szCs w:val="28"/>
        </w:rPr>
        <w:t>СОЦИАЛЬНО-ЭКОНОМИЧЕСКОГО РАЗВИТИЯ ПОЖАРСКОГО МУНИЦИПАЛЬНОГО РАЙОНА</w:t>
      </w:r>
    </w:p>
    <w:p w:rsidR="00BD0565" w:rsidRDefault="00BD0565" w:rsidP="00BD0565">
      <w:pPr>
        <w:autoSpaceDE w:val="0"/>
        <w:autoSpaceDN w:val="0"/>
        <w:adjustRightInd w:val="0"/>
        <w:jc w:val="center"/>
        <w:rPr>
          <w:b/>
          <w:bCs/>
          <w:color w:val="000000"/>
          <w:sz w:val="28"/>
          <w:szCs w:val="28"/>
        </w:rPr>
      </w:pPr>
    </w:p>
    <w:p w:rsidR="00756EFC" w:rsidRDefault="00756EFC" w:rsidP="00176ABF">
      <w:pPr>
        <w:autoSpaceDE w:val="0"/>
        <w:autoSpaceDN w:val="0"/>
        <w:adjustRightInd w:val="0"/>
        <w:jc w:val="center"/>
        <w:rPr>
          <w:b/>
          <w:bCs/>
          <w:color w:val="000000"/>
          <w:sz w:val="28"/>
          <w:szCs w:val="28"/>
        </w:rPr>
      </w:pPr>
      <w:r w:rsidRPr="00EE0052">
        <w:rPr>
          <w:b/>
          <w:bCs/>
          <w:color w:val="000000"/>
          <w:sz w:val="28"/>
          <w:szCs w:val="28"/>
        </w:rPr>
        <w:t>ДЕМОГРАФИЯ</w:t>
      </w:r>
    </w:p>
    <w:p w:rsidR="00176ABF" w:rsidRPr="004C5CCD" w:rsidRDefault="00176ABF" w:rsidP="00176ABF">
      <w:pPr>
        <w:autoSpaceDE w:val="0"/>
        <w:autoSpaceDN w:val="0"/>
        <w:adjustRightInd w:val="0"/>
        <w:jc w:val="center"/>
        <w:rPr>
          <w:b/>
          <w:bCs/>
          <w:color w:val="000000"/>
          <w:sz w:val="10"/>
          <w:szCs w:val="10"/>
        </w:rPr>
      </w:pPr>
    </w:p>
    <w:p w:rsidR="00756EFC" w:rsidRDefault="00756EFC" w:rsidP="00176ABF">
      <w:pPr>
        <w:suppressAutoHyphens/>
        <w:ind w:firstLine="709"/>
        <w:jc w:val="both"/>
        <w:rPr>
          <w:sz w:val="28"/>
        </w:rPr>
      </w:pPr>
      <w:r w:rsidRPr="00080D4E">
        <w:rPr>
          <w:sz w:val="28"/>
        </w:rPr>
        <w:t xml:space="preserve">По </w:t>
      </w:r>
      <w:r w:rsidRPr="00B00690">
        <w:rPr>
          <w:sz w:val="28"/>
        </w:rPr>
        <w:t>предварительной оценке</w:t>
      </w:r>
      <w:r>
        <w:rPr>
          <w:sz w:val="28"/>
        </w:rPr>
        <w:t xml:space="preserve"> </w:t>
      </w:r>
      <w:r w:rsidRPr="00B00690">
        <w:rPr>
          <w:sz w:val="28"/>
        </w:rPr>
        <w:t xml:space="preserve">Территориального органа Федеральной службы государственной статистики по Приморскому краю численность постоянного населения Пожарского муниципального района по состоянию на </w:t>
      </w:r>
      <w:r w:rsidR="00167B0E">
        <w:rPr>
          <w:sz w:val="28"/>
        </w:rPr>
        <w:t>1</w:t>
      </w:r>
      <w:r>
        <w:rPr>
          <w:sz w:val="28"/>
        </w:rPr>
        <w:t xml:space="preserve"> января 2022 года составила 26392</w:t>
      </w:r>
      <w:r w:rsidRPr="00B00690">
        <w:rPr>
          <w:sz w:val="28"/>
        </w:rPr>
        <w:t xml:space="preserve"> человек</w:t>
      </w:r>
      <w:r>
        <w:rPr>
          <w:sz w:val="28"/>
        </w:rPr>
        <w:t>а</w:t>
      </w:r>
      <w:r w:rsidRPr="00B00690">
        <w:rPr>
          <w:sz w:val="28"/>
        </w:rPr>
        <w:t xml:space="preserve">, что на </w:t>
      </w:r>
      <w:r>
        <w:rPr>
          <w:sz w:val="28"/>
        </w:rPr>
        <w:t>563</w:t>
      </w:r>
      <w:r w:rsidRPr="00B00690">
        <w:rPr>
          <w:sz w:val="28"/>
        </w:rPr>
        <w:t xml:space="preserve"> человек</w:t>
      </w:r>
      <w:r>
        <w:rPr>
          <w:sz w:val="28"/>
        </w:rPr>
        <w:t>а</w:t>
      </w:r>
      <w:r w:rsidRPr="00B00690">
        <w:rPr>
          <w:sz w:val="28"/>
        </w:rPr>
        <w:t xml:space="preserve"> или </w:t>
      </w:r>
      <w:r>
        <w:rPr>
          <w:sz w:val="28"/>
        </w:rPr>
        <w:t>2,1</w:t>
      </w:r>
      <w:r w:rsidRPr="00B00690">
        <w:rPr>
          <w:sz w:val="28"/>
        </w:rPr>
        <w:t>% ниже уровня прошлого года.</w:t>
      </w:r>
      <w:r>
        <w:rPr>
          <w:sz w:val="28"/>
        </w:rPr>
        <w:t xml:space="preserve"> </w:t>
      </w:r>
    </w:p>
    <w:p w:rsidR="00756EFC" w:rsidRDefault="00756EFC" w:rsidP="00176ABF">
      <w:pPr>
        <w:suppressAutoHyphens/>
        <w:ind w:firstLine="709"/>
        <w:jc w:val="both"/>
        <w:rPr>
          <w:sz w:val="28"/>
        </w:rPr>
      </w:pPr>
      <w:r>
        <w:rPr>
          <w:sz w:val="28"/>
        </w:rPr>
        <w:t xml:space="preserve">69% от общей численности населения проживают в </w:t>
      </w:r>
      <w:proofErr w:type="spellStart"/>
      <w:r>
        <w:rPr>
          <w:sz w:val="28"/>
        </w:rPr>
        <w:t>пгт</w:t>
      </w:r>
      <w:proofErr w:type="spellEnd"/>
      <w:r>
        <w:rPr>
          <w:sz w:val="28"/>
        </w:rPr>
        <w:t xml:space="preserve"> </w:t>
      </w:r>
      <w:proofErr w:type="spellStart"/>
      <w:r>
        <w:rPr>
          <w:sz w:val="28"/>
        </w:rPr>
        <w:t>Лучегорск</w:t>
      </w:r>
      <w:proofErr w:type="spellEnd"/>
      <w:r>
        <w:rPr>
          <w:sz w:val="28"/>
        </w:rPr>
        <w:t xml:space="preserve">,               31% - в сельских населенных пунктах. </w:t>
      </w:r>
    </w:p>
    <w:p w:rsidR="00756EFC" w:rsidRDefault="00756EFC" w:rsidP="00176ABF">
      <w:pPr>
        <w:suppressAutoHyphens/>
        <w:ind w:firstLine="709"/>
        <w:jc w:val="both"/>
        <w:rPr>
          <w:sz w:val="28"/>
        </w:rPr>
      </w:pPr>
      <w:r>
        <w:rPr>
          <w:sz w:val="28"/>
        </w:rPr>
        <w:t xml:space="preserve">Из общей численности населения Пожарского муниципального района 53% составляют женщины, 47% - мужчины. </w:t>
      </w:r>
    </w:p>
    <w:p w:rsidR="00756EFC" w:rsidRDefault="00756EFC" w:rsidP="00176ABF">
      <w:pPr>
        <w:suppressAutoHyphens/>
        <w:ind w:firstLine="709"/>
        <w:jc w:val="both"/>
        <w:rPr>
          <w:sz w:val="28"/>
        </w:rPr>
      </w:pPr>
      <w:r>
        <w:rPr>
          <w:sz w:val="28"/>
        </w:rPr>
        <w:t xml:space="preserve">20% от общей численности составляют граждане моложе трудоспособного возраста, 53% - граждане трудоспособного возраста, 27% - граждане старше трудоспособного возраста. </w:t>
      </w:r>
    </w:p>
    <w:p w:rsidR="00756EFC" w:rsidRDefault="00756EFC" w:rsidP="00176ABF">
      <w:pPr>
        <w:suppressAutoHyphens/>
        <w:ind w:firstLine="709"/>
        <w:jc w:val="both"/>
        <w:rPr>
          <w:sz w:val="28"/>
        </w:rPr>
      </w:pPr>
      <w:r w:rsidRPr="004F04B8">
        <w:rPr>
          <w:sz w:val="28"/>
        </w:rPr>
        <w:t xml:space="preserve">В целом по </w:t>
      </w:r>
      <w:r>
        <w:rPr>
          <w:sz w:val="28"/>
        </w:rPr>
        <w:t>Пожарскому муниципальному району</w:t>
      </w:r>
      <w:r w:rsidRPr="004F04B8">
        <w:rPr>
          <w:sz w:val="28"/>
        </w:rPr>
        <w:t xml:space="preserve"> за </w:t>
      </w:r>
      <w:r>
        <w:rPr>
          <w:sz w:val="28"/>
        </w:rPr>
        <w:t>январь-декабрь 2021 года</w:t>
      </w:r>
      <w:r w:rsidRPr="004F04B8">
        <w:rPr>
          <w:sz w:val="28"/>
        </w:rPr>
        <w:t xml:space="preserve"> число </w:t>
      </w:r>
      <w:proofErr w:type="gramStart"/>
      <w:r w:rsidRPr="004F04B8">
        <w:rPr>
          <w:sz w:val="28"/>
        </w:rPr>
        <w:t>умерших</w:t>
      </w:r>
      <w:proofErr w:type="gramEnd"/>
      <w:r w:rsidRPr="004F04B8">
        <w:rPr>
          <w:sz w:val="28"/>
        </w:rPr>
        <w:t xml:space="preserve"> превысило число родившихся. </w:t>
      </w:r>
      <w:r>
        <w:rPr>
          <w:sz w:val="28"/>
        </w:rPr>
        <w:t xml:space="preserve">За январь-декабрь 2021 года родилось 213 детей (на 12 человек меньше уровня прошлого года), умерло 517 человек, что на 58 человек больше уровня прошлого года. Естественная убыль населения составила 304 человека (на 29,9% выше уровня прошлого года). </w:t>
      </w:r>
    </w:p>
    <w:p w:rsidR="00756EFC" w:rsidRDefault="00756EFC" w:rsidP="00176ABF">
      <w:pPr>
        <w:suppressAutoHyphens/>
        <w:ind w:firstLine="709"/>
        <w:jc w:val="both"/>
        <w:rPr>
          <w:sz w:val="28"/>
        </w:rPr>
      </w:pPr>
      <w:r w:rsidRPr="00B00690">
        <w:rPr>
          <w:sz w:val="28"/>
        </w:rPr>
        <w:t xml:space="preserve">Число прибывших </w:t>
      </w:r>
      <w:proofErr w:type="gramStart"/>
      <w:r w:rsidRPr="00B00690">
        <w:rPr>
          <w:sz w:val="28"/>
        </w:rPr>
        <w:t>в</w:t>
      </w:r>
      <w:proofErr w:type="gramEnd"/>
      <w:r w:rsidRPr="00B00690">
        <w:rPr>
          <w:sz w:val="28"/>
        </w:rPr>
        <w:t xml:space="preserve"> </w:t>
      </w:r>
      <w:proofErr w:type="gramStart"/>
      <w:r w:rsidRPr="00B00690">
        <w:rPr>
          <w:sz w:val="28"/>
        </w:rPr>
        <w:t>Пожарский</w:t>
      </w:r>
      <w:proofErr w:type="gramEnd"/>
      <w:r w:rsidRPr="00B00690">
        <w:rPr>
          <w:sz w:val="28"/>
        </w:rPr>
        <w:t xml:space="preserve"> муниципальный район за </w:t>
      </w:r>
      <w:r>
        <w:rPr>
          <w:sz w:val="28"/>
        </w:rPr>
        <w:t>январь-декабрь 2021</w:t>
      </w:r>
      <w:r w:rsidRPr="00B00690">
        <w:rPr>
          <w:sz w:val="28"/>
        </w:rPr>
        <w:t xml:space="preserve"> год</w:t>
      </w:r>
      <w:r>
        <w:rPr>
          <w:sz w:val="28"/>
        </w:rPr>
        <w:t>а</w:t>
      </w:r>
      <w:r w:rsidRPr="00B00690">
        <w:rPr>
          <w:sz w:val="28"/>
        </w:rPr>
        <w:t xml:space="preserve"> составило </w:t>
      </w:r>
      <w:r>
        <w:rPr>
          <w:sz w:val="28"/>
        </w:rPr>
        <w:t>1038</w:t>
      </w:r>
      <w:r w:rsidRPr="00B00690">
        <w:rPr>
          <w:sz w:val="28"/>
        </w:rPr>
        <w:t xml:space="preserve"> человек (на </w:t>
      </w:r>
      <w:r>
        <w:rPr>
          <w:sz w:val="28"/>
        </w:rPr>
        <w:t xml:space="preserve">8 </w:t>
      </w:r>
      <w:r w:rsidRPr="00B00690">
        <w:rPr>
          <w:sz w:val="28"/>
        </w:rPr>
        <w:t xml:space="preserve">человек меньше уровня прошлого года). Выехало за пределы района </w:t>
      </w:r>
      <w:r>
        <w:rPr>
          <w:sz w:val="28"/>
        </w:rPr>
        <w:t>1297</w:t>
      </w:r>
      <w:r w:rsidRPr="00B00690">
        <w:rPr>
          <w:sz w:val="28"/>
        </w:rPr>
        <w:t xml:space="preserve"> человек (на </w:t>
      </w:r>
      <w:r>
        <w:rPr>
          <w:sz w:val="28"/>
        </w:rPr>
        <w:t>151</w:t>
      </w:r>
      <w:r w:rsidRPr="00B00690">
        <w:rPr>
          <w:sz w:val="28"/>
        </w:rPr>
        <w:t xml:space="preserve"> </w:t>
      </w:r>
      <w:r>
        <w:rPr>
          <w:sz w:val="28"/>
        </w:rPr>
        <w:t>человека больше</w:t>
      </w:r>
      <w:r w:rsidRPr="00B00690">
        <w:rPr>
          <w:sz w:val="28"/>
        </w:rPr>
        <w:t xml:space="preserve"> </w:t>
      </w:r>
      <w:r>
        <w:rPr>
          <w:sz w:val="28"/>
        </w:rPr>
        <w:t>уровня прошлого года</w:t>
      </w:r>
      <w:r w:rsidRPr="00B00690">
        <w:rPr>
          <w:sz w:val="28"/>
        </w:rPr>
        <w:t>). Миграционный отток</w:t>
      </w:r>
      <w:r>
        <w:rPr>
          <w:sz w:val="28"/>
        </w:rPr>
        <w:t xml:space="preserve"> составил 259 человек (на 29,2% выше уровня прошлого года).</w:t>
      </w:r>
    </w:p>
    <w:p w:rsidR="00176ABF" w:rsidRDefault="00176ABF" w:rsidP="00176ABF">
      <w:pPr>
        <w:suppressAutoHyphens/>
        <w:ind w:firstLine="709"/>
        <w:jc w:val="both"/>
        <w:rPr>
          <w:sz w:val="28"/>
        </w:rPr>
      </w:pPr>
    </w:p>
    <w:p w:rsidR="00756EFC" w:rsidRDefault="00756EFC" w:rsidP="00176ABF">
      <w:pPr>
        <w:autoSpaceDE w:val="0"/>
        <w:autoSpaceDN w:val="0"/>
        <w:adjustRightInd w:val="0"/>
        <w:jc w:val="center"/>
        <w:rPr>
          <w:b/>
          <w:bCs/>
          <w:color w:val="000000"/>
          <w:sz w:val="28"/>
          <w:szCs w:val="28"/>
        </w:rPr>
      </w:pPr>
      <w:r w:rsidRPr="00EE0052">
        <w:rPr>
          <w:b/>
          <w:bCs/>
          <w:color w:val="000000"/>
          <w:sz w:val="28"/>
          <w:szCs w:val="28"/>
        </w:rPr>
        <w:t xml:space="preserve">ЗАНЯТОСТЬ НАСЕЛЕНИЯ И БЕЗРАБОТИЦА </w:t>
      </w:r>
    </w:p>
    <w:p w:rsidR="00176ABF" w:rsidRPr="004C5CCD" w:rsidRDefault="00176ABF" w:rsidP="00176ABF">
      <w:pPr>
        <w:autoSpaceDE w:val="0"/>
        <w:autoSpaceDN w:val="0"/>
        <w:adjustRightInd w:val="0"/>
        <w:jc w:val="center"/>
        <w:rPr>
          <w:b/>
          <w:bCs/>
          <w:color w:val="000000"/>
          <w:sz w:val="10"/>
          <w:szCs w:val="10"/>
        </w:rPr>
      </w:pPr>
    </w:p>
    <w:p w:rsidR="00756EFC" w:rsidRPr="00DA208E" w:rsidRDefault="00756EFC" w:rsidP="00176ABF">
      <w:pPr>
        <w:ind w:firstLine="720"/>
        <w:jc w:val="both"/>
        <w:rPr>
          <w:sz w:val="28"/>
          <w:szCs w:val="28"/>
        </w:rPr>
      </w:pPr>
      <w:proofErr w:type="gramStart"/>
      <w:r w:rsidRPr="00DA208E">
        <w:rPr>
          <w:sz w:val="28"/>
          <w:szCs w:val="28"/>
        </w:rPr>
        <w:t xml:space="preserve">По оценке по состоянию на 01 января 2022 года численность занятых в экономике Пожарского муниципального района составила 13420 человек, численность работников организаций Пожарского муниципального района, не отнесенных к субъектам малого предпринимательства, средняя численность которых превышает 15 человек, составила </w:t>
      </w:r>
      <w:r w:rsidRPr="00DA208E">
        <w:rPr>
          <w:sz w:val="28"/>
        </w:rPr>
        <w:t xml:space="preserve">5930 </w:t>
      </w:r>
      <w:r w:rsidRPr="00DA208E">
        <w:rPr>
          <w:sz w:val="28"/>
          <w:szCs w:val="28"/>
        </w:rPr>
        <w:t>человек, что выше уровня периода прошлого года на 11,9% (рост показателя связан с привлечением на территорию работников подрядных организаций с других</w:t>
      </w:r>
      <w:proofErr w:type="gramEnd"/>
      <w:r w:rsidRPr="00DA208E">
        <w:rPr>
          <w:sz w:val="28"/>
          <w:szCs w:val="28"/>
        </w:rPr>
        <w:t xml:space="preserve"> территорий).  </w:t>
      </w:r>
    </w:p>
    <w:p w:rsidR="00756EFC" w:rsidRPr="00EE0052" w:rsidRDefault="00756EFC" w:rsidP="00176ABF">
      <w:pPr>
        <w:ind w:firstLine="708"/>
        <w:jc w:val="both"/>
        <w:rPr>
          <w:sz w:val="28"/>
          <w:szCs w:val="28"/>
        </w:rPr>
      </w:pPr>
      <w:r w:rsidRPr="00EE0052">
        <w:rPr>
          <w:sz w:val="28"/>
          <w:szCs w:val="28"/>
        </w:rPr>
        <w:t>По данным органов государ</w:t>
      </w:r>
      <w:r>
        <w:rPr>
          <w:sz w:val="28"/>
          <w:szCs w:val="28"/>
        </w:rPr>
        <w:t xml:space="preserve">ственной службы занятости на 1 января 2022 года на учете состояло 313 человек. </w:t>
      </w:r>
      <w:r w:rsidRPr="00EE0052">
        <w:rPr>
          <w:sz w:val="28"/>
          <w:szCs w:val="28"/>
        </w:rPr>
        <w:t xml:space="preserve">По сравнению с соответствующим периодом прошлого года численность </w:t>
      </w:r>
      <w:r>
        <w:rPr>
          <w:sz w:val="28"/>
          <w:szCs w:val="28"/>
        </w:rPr>
        <w:t xml:space="preserve">безработных граждан увеличилась на 31 человека или 11,0%. </w:t>
      </w:r>
      <w:r w:rsidRPr="00EE0052">
        <w:rPr>
          <w:sz w:val="28"/>
          <w:szCs w:val="28"/>
        </w:rPr>
        <w:t>Численность безработных, которым назначено пособие по безработице</w:t>
      </w:r>
      <w:r>
        <w:rPr>
          <w:sz w:val="28"/>
          <w:szCs w:val="28"/>
        </w:rPr>
        <w:t>,</w:t>
      </w:r>
      <w:r w:rsidRPr="00EE0052">
        <w:rPr>
          <w:sz w:val="28"/>
          <w:szCs w:val="28"/>
        </w:rPr>
        <w:t xml:space="preserve"> составила </w:t>
      </w:r>
      <w:r>
        <w:rPr>
          <w:sz w:val="28"/>
          <w:szCs w:val="28"/>
        </w:rPr>
        <w:t xml:space="preserve">193 </w:t>
      </w:r>
      <w:r w:rsidRPr="00EE0052">
        <w:rPr>
          <w:sz w:val="28"/>
          <w:szCs w:val="28"/>
        </w:rPr>
        <w:t>человек</w:t>
      </w:r>
      <w:r>
        <w:rPr>
          <w:sz w:val="28"/>
          <w:szCs w:val="28"/>
        </w:rPr>
        <w:t>а</w:t>
      </w:r>
      <w:r w:rsidRPr="00EE0052">
        <w:rPr>
          <w:sz w:val="28"/>
          <w:szCs w:val="28"/>
        </w:rPr>
        <w:t xml:space="preserve">, </w:t>
      </w:r>
      <w:r>
        <w:rPr>
          <w:sz w:val="28"/>
          <w:szCs w:val="28"/>
        </w:rPr>
        <w:t xml:space="preserve">что на 38 человек или 24,5% выше периода прошлого года. </w:t>
      </w:r>
    </w:p>
    <w:p w:rsidR="00756EFC" w:rsidRPr="00EE0052" w:rsidRDefault="00756EFC" w:rsidP="00176ABF">
      <w:pPr>
        <w:ind w:firstLine="720"/>
        <w:jc w:val="both"/>
        <w:rPr>
          <w:sz w:val="28"/>
          <w:szCs w:val="28"/>
        </w:rPr>
      </w:pPr>
      <w:r>
        <w:rPr>
          <w:sz w:val="28"/>
          <w:szCs w:val="28"/>
        </w:rPr>
        <w:t xml:space="preserve">На 01 января </w:t>
      </w:r>
      <w:r w:rsidRPr="00EE0052">
        <w:rPr>
          <w:sz w:val="28"/>
          <w:szCs w:val="28"/>
        </w:rPr>
        <w:t>202</w:t>
      </w:r>
      <w:r>
        <w:rPr>
          <w:sz w:val="28"/>
          <w:szCs w:val="28"/>
        </w:rPr>
        <w:t>2</w:t>
      </w:r>
      <w:r w:rsidRPr="00EE0052">
        <w:rPr>
          <w:sz w:val="28"/>
          <w:szCs w:val="28"/>
        </w:rPr>
        <w:t xml:space="preserve"> года заявленная организациями и предприятиями потребность в работниках составила </w:t>
      </w:r>
      <w:r>
        <w:rPr>
          <w:sz w:val="28"/>
          <w:szCs w:val="28"/>
        </w:rPr>
        <w:t>457</w:t>
      </w:r>
      <w:r w:rsidRPr="00EE0052">
        <w:rPr>
          <w:sz w:val="28"/>
          <w:szCs w:val="28"/>
        </w:rPr>
        <w:t xml:space="preserve"> единиц. В сравнении с соответствующим периодом прошлого года потребность в работниках </w:t>
      </w:r>
      <w:r>
        <w:rPr>
          <w:sz w:val="28"/>
          <w:szCs w:val="28"/>
        </w:rPr>
        <w:t>увеличилась в 3,2 раза.</w:t>
      </w:r>
    </w:p>
    <w:p w:rsidR="00756EFC" w:rsidRDefault="00756EFC" w:rsidP="00176ABF">
      <w:pPr>
        <w:autoSpaceDE w:val="0"/>
        <w:autoSpaceDN w:val="0"/>
        <w:adjustRightInd w:val="0"/>
        <w:ind w:firstLine="709"/>
        <w:jc w:val="both"/>
        <w:rPr>
          <w:color w:val="000000"/>
          <w:sz w:val="28"/>
          <w:szCs w:val="28"/>
        </w:rPr>
      </w:pPr>
      <w:r w:rsidRPr="00EE0052">
        <w:rPr>
          <w:color w:val="000000"/>
          <w:sz w:val="28"/>
          <w:szCs w:val="28"/>
        </w:rPr>
        <w:t xml:space="preserve">Уровень безработицы по Пожарскому муниципальному району за </w:t>
      </w:r>
      <w:r>
        <w:rPr>
          <w:color w:val="000000"/>
          <w:sz w:val="28"/>
          <w:szCs w:val="28"/>
        </w:rPr>
        <w:t>январь-декабрь 2021 года составил 1,9</w:t>
      </w:r>
      <w:r w:rsidRPr="00EE0052">
        <w:rPr>
          <w:color w:val="000000"/>
          <w:sz w:val="28"/>
          <w:szCs w:val="28"/>
        </w:rPr>
        <w:t xml:space="preserve">%, что </w:t>
      </w:r>
      <w:r>
        <w:rPr>
          <w:color w:val="000000"/>
          <w:sz w:val="28"/>
          <w:szCs w:val="28"/>
        </w:rPr>
        <w:t>ниже</w:t>
      </w:r>
      <w:r w:rsidRPr="00EE0052">
        <w:rPr>
          <w:color w:val="000000"/>
          <w:sz w:val="28"/>
          <w:szCs w:val="28"/>
        </w:rPr>
        <w:t xml:space="preserve"> уровня </w:t>
      </w:r>
      <w:r>
        <w:rPr>
          <w:color w:val="000000"/>
          <w:sz w:val="28"/>
          <w:szCs w:val="28"/>
        </w:rPr>
        <w:t xml:space="preserve">соответствующего периода </w:t>
      </w:r>
      <w:r w:rsidRPr="00EE0052">
        <w:rPr>
          <w:color w:val="000000"/>
          <w:sz w:val="28"/>
          <w:szCs w:val="28"/>
        </w:rPr>
        <w:t>20</w:t>
      </w:r>
      <w:r>
        <w:rPr>
          <w:color w:val="000000"/>
          <w:sz w:val="28"/>
          <w:szCs w:val="28"/>
        </w:rPr>
        <w:t>20</w:t>
      </w:r>
      <w:r w:rsidRPr="00EE0052">
        <w:rPr>
          <w:color w:val="000000"/>
          <w:sz w:val="28"/>
          <w:szCs w:val="28"/>
        </w:rPr>
        <w:t xml:space="preserve"> года на </w:t>
      </w:r>
      <w:r>
        <w:rPr>
          <w:color w:val="000000"/>
          <w:sz w:val="28"/>
          <w:szCs w:val="28"/>
        </w:rPr>
        <w:t>0,3</w:t>
      </w:r>
      <w:r w:rsidRPr="00EE0052">
        <w:rPr>
          <w:color w:val="000000"/>
          <w:sz w:val="28"/>
          <w:szCs w:val="28"/>
        </w:rPr>
        <w:t xml:space="preserve"> </w:t>
      </w:r>
      <w:proofErr w:type="gramStart"/>
      <w:r w:rsidRPr="00EE0052">
        <w:rPr>
          <w:color w:val="000000"/>
          <w:sz w:val="28"/>
          <w:szCs w:val="28"/>
        </w:rPr>
        <w:t>процентных</w:t>
      </w:r>
      <w:proofErr w:type="gramEnd"/>
      <w:r w:rsidRPr="00EE0052">
        <w:rPr>
          <w:color w:val="000000"/>
          <w:sz w:val="28"/>
          <w:szCs w:val="28"/>
        </w:rPr>
        <w:t xml:space="preserve"> пункта.</w:t>
      </w:r>
    </w:p>
    <w:p w:rsidR="00176ABF" w:rsidRDefault="00176ABF" w:rsidP="00176ABF">
      <w:pPr>
        <w:autoSpaceDE w:val="0"/>
        <w:autoSpaceDN w:val="0"/>
        <w:adjustRightInd w:val="0"/>
        <w:ind w:firstLine="709"/>
        <w:jc w:val="both"/>
        <w:rPr>
          <w:color w:val="000000"/>
          <w:sz w:val="28"/>
          <w:szCs w:val="28"/>
        </w:rPr>
      </w:pPr>
    </w:p>
    <w:p w:rsidR="00756EFC" w:rsidRDefault="00756EFC" w:rsidP="00756EFC">
      <w:pPr>
        <w:autoSpaceDE w:val="0"/>
        <w:autoSpaceDN w:val="0"/>
        <w:adjustRightInd w:val="0"/>
        <w:jc w:val="center"/>
        <w:rPr>
          <w:b/>
          <w:bCs/>
          <w:color w:val="000000"/>
          <w:sz w:val="28"/>
          <w:szCs w:val="28"/>
        </w:rPr>
      </w:pPr>
      <w:r w:rsidRPr="00EE0052">
        <w:rPr>
          <w:b/>
          <w:bCs/>
          <w:color w:val="000000"/>
          <w:sz w:val="28"/>
          <w:szCs w:val="28"/>
        </w:rPr>
        <w:t xml:space="preserve">СРЕДНЯЯ ЗАРАБОТНАЯ ПЛАТА </w:t>
      </w:r>
    </w:p>
    <w:p w:rsidR="00176ABF" w:rsidRPr="004C5CCD" w:rsidRDefault="00176ABF" w:rsidP="00756EFC">
      <w:pPr>
        <w:autoSpaceDE w:val="0"/>
        <w:autoSpaceDN w:val="0"/>
        <w:adjustRightInd w:val="0"/>
        <w:jc w:val="center"/>
        <w:rPr>
          <w:b/>
          <w:bCs/>
          <w:color w:val="000000"/>
          <w:sz w:val="10"/>
          <w:szCs w:val="10"/>
        </w:rPr>
      </w:pPr>
    </w:p>
    <w:p w:rsidR="00756EFC" w:rsidRPr="002D3B7B" w:rsidRDefault="00756EFC" w:rsidP="00176ABF">
      <w:pPr>
        <w:ind w:firstLine="709"/>
        <w:jc w:val="both"/>
        <w:rPr>
          <w:sz w:val="28"/>
          <w:szCs w:val="28"/>
        </w:rPr>
      </w:pPr>
      <w:r w:rsidRPr="002D3B7B">
        <w:rPr>
          <w:sz w:val="28"/>
          <w:szCs w:val="28"/>
        </w:rPr>
        <w:t xml:space="preserve">Средняя начисленная заработная плата одного работающего в организациях Пожарского муниципального района </w:t>
      </w:r>
      <w:r w:rsidRPr="00EE0052">
        <w:rPr>
          <w:color w:val="000000"/>
          <w:sz w:val="28"/>
          <w:szCs w:val="28"/>
        </w:rPr>
        <w:t xml:space="preserve">за </w:t>
      </w:r>
      <w:r>
        <w:rPr>
          <w:color w:val="000000"/>
          <w:sz w:val="28"/>
          <w:szCs w:val="28"/>
        </w:rPr>
        <w:t>январь-декабрь 2021 года</w:t>
      </w:r>
      <w:r w:rsidRPr="002D3B7B">
        <w:rPr>
          <w:sz w:val="28"/>
          <w:szCs w:val="28"/>
        </w:rPr>
        <w:t xml:space="preserve"> составила </w:t>
      </w:r>
      <w:r>
        <w:rPr>
          <w:sz w:val="28"/>
          <w:szCs w:val="28"/>
        </w:rPr>
        <w:t>53356,9</w:t>
      </w:r>
      <w:r w:rsidRPr="002D3B7B">
        <w:rPr>
          <w:sz w:val="28"/>
          <w:szCs w:val="28"/>
        </w:rPr>
        <w:t xml:space="preserve"> руб</w:t>
      </w:r>
      <w:r>
        <w:rPr>
          <w:sz w:val="28"/>
          <w:szCs w:val="28"/>
        </w:rPr>
        <w:t>.</w:t>
      </w:r>
      <w:r w:rsidRPr="002D3B7B">
        <w:rPr>
          <w:sz w:val="28"/>
          <w:szCs w:val="28"/>
        </w:rPr>
        <w:t xml:space="preserve"> и по сравнению с </w:t>
      </w:r>
      <w:r>
        <w:rPr>
          <w:sz w:val="28"/>
          <w:szCs w:val="28"/>
        </w:rPr>
        <w:t xml:space="preserve">соответствующим периодом </w:t>
      </w:r>
      <w:r w:rsidRPr="002D3B7B">
        <w:rPr>
          <w:sz w:val="28"/>
          <w:szCs w:val="28"/>
        </w:rPr>
        <w:t>20</w:t>
      </w:r>
      <w:r>
        <w:rPr>
          <w:sz w:val="28"/>
          <w:szCs w:val="28"/>
        </w:rPr>
        <w:t>20</w:t>
      </w:r>
      <w:r w:rsidRPr="002D3B7B">
        <w:rPr>
          <w:sz w:val="28"/>
          <w:szCs w:val="28"/>
        </w:rPr>
        <w:t xml:space="preserve"> год</w:t>
      </w:r>
      <w:r>
        <w:rPr>
          <w:sz w:val="28"/>
          <w:szCs w:val="28"/>
        </w:rPr>
        <w:t>а</w:t>
      </w:r>
      <w:r w:rsidRPr="002D3B7B">
        <w:rPr>
          <w:sz w:val="28"/>
          <w:szCs w:val="28"/>
        </w:rPr>
        <w:t xml:space="preserve"> увеличилась на </w:t>
      </w:r>
      <w:r>
        <w:rPr>
          <w:sz w:val="28"/>
          <w:szCs w:val="28"/>
        </w:rPr>
        <w:t>4,0</w:t>
      </w:r>
      <w:r w:rsidRPr="002D3B7B">
        <w:rPr>
          <w:sz w:val="28"/>
          <w:szCs w:val="28"/>
        </w:rPr>
        <w:t xml:space="preserve">%. </w:t>
      </w:r>
      <w:r w:rsidRPr="002D3B7B">
        <w:rPr>
          <w:bCs/>
          <w:sz w:val="28"/>
          <w:szCs w:val="28"/>
        </w:rPr>
        <w:t xml:space="preserve">Реальный рост заработной платы, </w:t>
      </w:r>
      <w:r w:rsidRPr="002D3B7B">
        <w:rPr>
          <w:sz w:val="28"/>
          <w:szCs w:val="28"/>
        </w:rPr>
        <w:t>рассчитанный с учетом индекса потребительских цен (</w:t>
      </w:r>
      <w:r>
        <w:rPr>
          <w:sz w:val="28"/>
          <w:szCs w:val="28"/>
        </w:rPr>
        <w:t>106,0</w:t>
      </w:r>
      <w:r w:rsidRPr="002D3B7B">
        <w:rPr>
          <w:sz w:val="28"/>
          <w:szCs w:val="28"/>
        </w:rPr>
        <w:t xml:space="preserve">%), к уровню </w:t>
      </w:r>
      <w:r>
        <w:rPr>
          <w:sz w:val="28"/>
          <w:szCs w:val="28"/>
        </w:rPr>
        <w:t xml:space="preserve">соответствующего периода </w:t>
      </w:r>
      <w:r w:rsidRPr="002D3B7B">
        <w:rPr>
          <w:sz w:val="28"/>
          <w:szCs w:val="28"/>
        </w:rPr>
        <w:t>20</w:t>
      </w:r>
      <w:r>
        <w:rPr>
          <w:sz w:val="28"/>
          <w:szCs w:val="28"/>
        </w:rPr>
        <w:t>20</w:t>
      </w:r>
      <w:r w:rsidRPr="002D3B7B">
        <w:rPr>
          <w:sz w:val="28"/>
          <w:szCs w:val="28"/>
        </w:rPr>
        <w:t xml:space="preserve"> года </w:t>
      </w:r>
      <w:r>
        <w:rPr>
          <w:sz w:val="28"/>
          <w:szCs w:val="28"/>
        </w:rPr>
        <w:t>составил 98,1%</w:t>
      </w:r>
      <w:r w:rsidRPr="002D3B7B">
        <w:rPr>
          <w:sz w:val="28"/>
          <w:szCs w:val="28"/>
        </w:rPr>
        <w:t>.</w:t>
      </w:r>
    </w:p>
    <w:p w:rsidR="00756EFC" w:rsidRPr="002D3B7B" w:rsidRDefault="00756EFC" w:rsidP="00176ABF">
      <w:pPr>
        <w:ind w:firstLine="709"/>
        <w:jc w:val="both"/>
        <w:rPr>
          <w:sz w:val="28"/>
          <w:szCs w:val="28"/>
        </w:rPr>
      </w:pPr>
      <w:r w:rsidRPr="002D3B7B">
        <w:rPr>
          <w:sz w:val="28"/>
          <w:szCs w:val="28"/>
        </w:rPr>
        <w:t>Среди высокооплачиваемых (более 50 тыс. рублей) работники организаций с видами деятельности «государственное управление и обеспечение военной безопасности, социальное обеспечение», «обеспечение электрической энергией, газом и паром», «деятельность в области информатизации и связи», «добыча полезных ископаемых».</w:t>
      </w:r>
    </w:p>
    <w:p w:rsidR="00756EFC" w:rsidRPr="002D3B7B" w:rsidRDefault="00756EFC" w:rsidP="00176ABF">
      <w:pPr>
        <w:ind w:firstLine="709"/>
        <w:jc w:val="both"/>
        <w:rPr>
          <w:sz w:val="28"/>
          <w:szCs w:val="28"/>
        </w:rPr>
      </w:pPr>
      <w:r w:rsidRPr="002D3B7B">
        <w:rPr>
          <w:sz w:val="28"/>
          <w:szCs w:val="28"/>
        </w:rPr>
        <w:t>Среди низкооплачиваемых в районе (менее 30 тыс. рублей) работники организаций, с видами деятельности «водоснабжение, водоотведение, организация сбора и утилизации отходов»</w:t>
      </w:r>
      <w:r w:rsidRPr="002D3B7B">
        <w:rPr>
          <w:sz w:val="26"/>
          <w:szCs w:val="26"/>
        </w:rPr>
        <w:t xml:space="preserve">, </w:t>
      </w:r>
      <w:r w:rsidRPr="002D3B7B">
        <w:rPr>
          <w:sz w:val="28"/>
          <w:szCs w:val="28"/>
        </w:rPr>
        <w:t>«административная и сопутствующие дополнительные услуги», «по операциям с недвижимым имуществом».</w:t>
      </w:r>
    </w:p>
    <w:p w:rsidR="0050633C" w:rsidRDefault="0050633C" w:rsidP="00756EFC">
      <w:pPr>
        <w:jc w:val="center"/>
        <w:rPr>
          <w:b/>
          <w:sz w:val="28"/>
          <w:szCs w:val="28"/>
        </w:rPr>
      </w:pPr>
    </w:p>
    <w:p w:rsidR="00756EFC" w:rsidRPr="00EE0052" w:rsidRDefault="00756EFC" w:rsidP="00756EFC">
      <w:pPr>
        <w:jc w:val="center"/>
        <w:rPr>
          <w:b/>
          <w:sz w:val="28"/>
          <w:szCs w:val="28"/>
        </w:rPr>
      </w:pPr>
      <w:r w:rsidRPr="00EE0052">
        <w:rPr>
          <w:b/>
          <w:sz w:val="28"/>
          <w:szCs w:val="28"/>
        </w:rPr>
        <w:t>ПЕНСИИ</w:t>
      </w:r>
    </w:p>
    <w:p w:rsidR="00756EFC" w:rsidRPr="004C5CCD" w:rsidRDefault="00756EFC" w:rsidP="00756EFC">
      <w:pPr>
        <w:jc w:val="center"/>
        <w:rPr>
          <w:b/>
          <w:sz w:val="10"/>
          <w:szCs w:val="10"/>
        </w:rPr>
      </w:pPr>
    </w:p>
    <w:p w:rsidR="00756EFC" w:rsidRDefault="00756EFC" w:rsidP="00176ABF">
      <w:pPr>
        <w:ind w:firstLine="720"/>
        <w:jc w:val="both"/>
        <w:rPr>
          <w:sz w:val="28"/>
          <w:szCs w:val="28"/>
        </w:rPr>
      </w:pPr>
      <w:r w:rsidRPr="00EE0052">
        <w:rPr>
          <w:sz w:val="28"/>
          <w:szCs w:val="28"/>
        </w:rPr>
        <w:t xml:space="preserve">Численность пенсионеров, состоящих на учете в отделении Пенсионного фонда РФ по Приморскому краю на 1 </w:t>
      </w:r>
      <w:r>
        <w:rPr>
          <w:sz w:val="28"/>
          <w:szCs w:val="28"/>
        </w:rPr>
        <w:t>января</w:t>
      </w:r>
      <w:r w:rsidRPr="00EE0052">
        <w:rPr>
          <w:sz w:val="28"/>
          <w:szCs w:val="28"/>
        </w:rPr>
        <w:t xml:space="preserve"> 202</w:t>
      </w:r>
      <w:r>
        <w:rPr>
          <w:sz w:val="28"/>
          <w:szCs w:val="28"/>
        </w:rPr>
        <w:t>2</w:t>
      </w:r>
      <w:r w:rsidRPr="00EE0052">
        <w:rPr>
          <w:sz w:val="28"/>
          <w:szCs w:val="28"/>
        </w:rPr>
        <w:t xml:space="preserve"> года в Пожарском муниципальном районе, составила </w:t>
      </w:r>
      <w:r>
        <w:rPr>
          <w:sz w:val="28"/>
          <w:szCs w:val="28"/>
        </w:rPr>
        <w:t>9051 человек, что на 2,6% ниже соответствующего периода прошлого года. Численность работающих пенсионеров составила 2143 человека, что на 4,9% ниже соответствующего периода прошлого года.</w:t>
      </w:r>
      <w:r w:rsidRPr="00EE0052">
        <w:rPr>
          <w:sz w:val="28"/>
          <w:szCs w:val="28"/>
        </w:rPr>
        <w:t xml:space="preserve">  Средний размер назначенных месячных пенсий сложился в сумме </w:t>
      </w:r>
      <w:r>
        <w:rPr>
          <w:sz w:val="28"/>
          <w:szCs w:val="28"/>
        </w:rPr>
        <w:t>16313,1 рублей, что на 6,0% выше соответствующего периода прошлого года.</w:t>
      </w:r>
    </w:p>
    <w:p w:rsidR="00176ABF" w:rsidRPr="00EE0052" w:rsidRDefault="00176ABF" w:rsidP="00176ABF">
      <w:pPr>
        <w:ind w:firstLine="720"/>
        <w:jc w:val="both"/>
        <w:rPr>
          <w:sz w:val="28"/>
          <w:szCs w:val="28"/>
        </w:rPr>
      </w:pPr>
    </w:p>
    <w:p w:rsidR="00756EFC" w:rsidRDefault="00756EFC" w:rsidP="00176ABF">
      <w:pPr>
        <w:autoSpaceDE w:val="0"/>
        <w:autoSpaceDN w:val="0"/>
        <w:adjustRightInd w:val="0"/>
        <w:jc w:val="center"/>
        <w:rPr>
          <w:b/>
          <w:bCs/>
          <w:color w:val="000000"/>
          <w:sz w:val="28"/>
          <w:szCs w:val="28"/>
        </w:rPr>
      </w:pPr>
      <w:r w:rsidRPr="00EE0052">
        <w:rPr>
          <w:b/>
          <w:bCs/>
          <w:color w:val="000000"/>
          <w:sz w:val="28"/>
          <w:szCs w:val="28"/>
        </w:rPr>
        <w:t>ХАРАКТЕРИСТИКА ХОЗЯЙСТВУЮЩИХ СУБЪЕКТОВ</w:t>
      </w:r>
    </w:p>
    <w:p w:rsidR="00176ABF" w:rsidRPr="004C5CCD" w:rsidRDefault="00176ABF" w:rsidP="00176ABF">
      <w:pPr>
        <w:autoSpaceDE w:val="0"/>
        <w:autoSpaceDN w:val="0"/>
        <w:adjustRightInd w:val="0"/>
        <w:jc w:val="center"/>
        <w:rPr>
          <w:b/>
          <w:bCs/>
          <w:color w:val="000000"/>
          <w:sz w:val="10"/>
          <w:szCs w:val="10"/>
        </w:rPr>
      </w:pPr>
    </w:p>
    <w:p w:rsidR="00756EFC" w:rsidRPr="00EE0052" w:rsidRDefault="00756EFC" w:rsidP="00176ABF">
      <w:pPr>
        <w:tabs>
          <w:tab w:val="left" w:pos="440"/>
        </w:tabs>
        <w:ind w:firstLine="709"/>
        <w:jc w:val="both"/>
      </w:pPr>
      <w:r w:rsidRPr="00EE0052">
        <w:rPr>
          <w:sz w:val="28"/>
          <w:szCs w:val="28"/>
        </w:rPr>
        <w:t xml:space="preserve">В Статистическом регистре хозяйствующих субъектов на 1 </w:t>
      </w:r>
      <w:r>
        <w:rPr>
          <w:sz w:val="28"/>
          <w:szCs w:val="28"/>
        </w:rPr>
        <w:t xml:space="preserve">января </w:t>
      </w:r>
      <w:r w:rsidRPr="00EE0052">
        <w:rPr>
          <w:sz w:val="28"/>
          <w:szCs w:val="28"/>
        </w:rPr>
        <w:t>202</w:t>
      </w:r>
      <w:r>
        <w:rPr>
          <w:sz w:val="28"/>
          <w:szCs w:val="28"/>
        </w:rPr>
        <w:t>2</w:t>
      </w:r>
      <w:r w:rsidRPr="00EE0052">
        <w:rPr>
          <w:sz w:val="28"/>
          <w:szCs w:val="28"/>
        </w:rPr>
        <w:t xml:space="preserve"> года по Пожарскому муниципальному району учтены </w:t>
      </w:r>
      <w:r>
        <w:rPr>
          <w:sz w:val="28"/>
          <w:szCs w:val="28"/>
        </w:rPr>
        <w:t>329 организаций</w:t>
      </w:r>
      <w:r w:rsidRPr="00EE0052">
        <w:rPr>
          <w:sz w:val="28"/>
          <w:szCs w:val="28"/>
        </w:rPr>
        <w:t xml:space="preserve"> (их филиалов и представительств) всех видов экономической деятельности. </w:t>
      </w:r>
      <w:r>
        <w:rPr>
          <w:sz w:val="28"/>
          <w:szCs w:val="28"/>
        </w:rPr>
        <w:t xml:space="preserve">За январь-декабрь 2021 года </w:t>
      </w:r>
      <w:r w:rsidRPr="00EE0052">
        <w:rPr>
          <w:sz w:val="28"/>
          <w:szCs w:val="28"/>
        </w:rPr>
        <w:t xml:space="preserve">их число </w:t>
      </w:r>
      <w:r>
        <w:rPr>
          <w:sz w:val="28"/>
          <w:szCs w:val="28"/>
        </w:rPr>
        <w:t>уменьшилось на 7 единиц.</w:t>
      </w:r>
      <w:r w:rsidRPr="00EE0052">
        <w:rPr>
          <w:sz w:val="28"/>
          <w:szCs w:val="28"/>
        </w:rPr>
        <w:t xml:space="preserve"> </w:t>
      </w:r>
    </w:p>
    <w:p w:rsidR="00756EFC" w:rsidRDefault="00756EFC" w:rsidP="00176ABF">
      <w:pPr>
        <w:ind w:firstLine="709"/>
        <w:jc w:val="both"/>
        <w:rPr>
          <w:sz w:val="28"/>
        </w:rPr>
      </w:pPr>
      <w:r>
        <w:rPr>
          <w:sz w:val="28"/>
        </w:rPr>
        <w:t xml:space="preserve">По форме собственности 71,1% организаций являются частными, 17,6% - муниципальными, 4,9% - государственными, 6,4% - прочей формы собственности. </w:t>
      </w:r>
    </w:p>
    <w:p w:rsidR="00756EFC" w:rsidRDefault="00756EFC" w:rsidP="00176ABF">
      <w:pPr>
        <w:ind w:firstLine="709"/>
        <w:jc w:val="both"/>
      </w:pPr>
      <w:r w:rsidRPr="00EE0052">
        <w:rPr>
          <w:sz w:val="28"/>
        </w:rPr>
        <w:t xml:space="preserve">По организационно-правовым формам </w:t>
      </w:r>
      <w:r>
        <w:rPr>
          <w:sz w:val="28"/>
        </w:rPr>
        <w:t xml:space="preserve">47,4% организаций являются коммерческими, в т.ч. из них 94,9 являются </w:t>
      </w:r>
      <w:r w:rsidRPr="00EE0052">
        <w:rPr>
          <w:sz w:val="28"/>
        </w:rPr>
        <w:t>обществ</w:t>
      </w:r>
      <w:r>
        <w:rPr>
          <w:sz w:val="28"/>
        </w:rPr>
        <w:t>ами</w:t>
      </w:r>
      <w:r w:rsidRPr="00EE0052">
        <w:rPr>
          <w:sz w:val="28"/>
        </w:rPr>
        <w:t xml:space="preserve"> с ограниченной ответственност</w:t>
      </w:r>
      <w:r>
        <w:rPr>
          <w:sz w:val="28"/>
        </w:rPr>
        <w:t>ью,</w:t>
      </w:r>
      <w:r w:rsidRPr="00EE0052">
        <w:rPr>
          <w:sz w:val="28"/>
        </w:rPr>
        <w:t xml:space="preserve"> акционерных обществ –</w:t>
      </w:r>
      <w:r>
        <w:rPr>
          <w:sz w:val="28"/>
        </w:rPr>
        <w:t xml:space="preserve"> 2,6%. Доля некоммерческих организаций составляет 46,8%, в т.ч. 39,6% составляют учреждения, 27,9% потребительские кооперативы, 11,7% - общественные движения, организации и фонды. Организации без права юридического лица занимают 5,8% от общего числа зарегистрированных на территории Пожарского муниципального района организаций. </w:t>
      </w:r>
    </w:p>
    <w:p w:rsidR="00756EFC" w:rsidRDefault="00756EFC" w:rsidP="00176ABF">
      <w:pPr>
        <w:ind w:firstLine="709"/>
        <w:jc w:val="both"/>
        <w:rPr>
          <w:sz w:val="28"/>
          <w:szCs w:val="28"/>
        </w:rPr>
      </w:pPr>
      <w:r>
        <w:rPr>
          <w:spacing w:val="-2"/>
          <w:sz w:val="28"/>
          <w:szCs w:val="28"/>
        </w:rPr>
        <w:t xml:space="preserve">14,9% организаций района </w:t>
      </w:r>
      <w:r w:rsidRPr="00EE0052">
        <w:rPr>
          <w:spacing w:val="-2"/>
          <w:sz w:val="28"/>
          <w:szCs w:val="28"/>
        </w:rPr>
        <w:t>з</w:t>
      </w:r>
      <w:r w:rsidRPr="00EE0052">
        <w:rPr>
          <w:sz w:val="28"/>
          <w:szCs w:val="28"/>
        </w:rPr>
        <w:t xml:space="preserve">аявили </w:t>
      </w:r>
      <w:r w:rsidRPr="00EE0052">
        <w:rPr>
          <w:spacing w:val="-2"/>
          <w:sz w:val="28"/>
          <w:szCs w:val="28"/>
        </w:rPr>
        <w:t xml:space="preserve">своим основным видом экономической деятельности «торговлю оптовую и розничную; </w:t>
      </w:r>
      <w:proofErr w:type="gramStart"/>
      <w:r w:rsidRPr="00EE0052">
        <w:rPr>
          <w:spacing w:val="-2"/>
          <w:sz w:val="28"/>
          <w:szCs w:val="28"/>
        </w:rPr>
        <w:t xml:space="preserve">ремонт автотранспортных средств и мотоциклов», </w:t>
      </w:r>
      <w:r>
        <w:rPr>
          <w:sz w:val="28"/>
          <w:szCs w:val="28"/>
        </w:rPr>
        <w:t>14,6</w:t>
      </w:r>
      <w:r w:rsidRPr="00EE0052">
        <w:rPr>
          <w:sz w:val="28"/>
          <w:szCs w:val="28"/>
        </w:rPr>
        <w:t xml:space="preserve">% - «транспортировка и хранение», </w:t>
      </w:r>
      <w:r>
        <w:rPr>
          <w:sz w:val="28"/>
          <w:szCs w:val="28"/>
        </w:rPr>
        <w:t>10,0</w:t>
      </w:r>
      <w:r w:rsidRPr="00EE0052">
        <w:rPr>
          <w:sz w:val="28"/>
          <w:szCs w:val="28"/>
        </w:rPr>
        <w:t>% - «деятельность по операциям с недвижимым имуществом»</w:t>
      </w:r>
      <w:r>
        <w:rPr>
          <w:sz w:val="28"/>
          <w:szCs w:val="28"/>
        </w:rPr>
        <w:t>, 9,4</w:t>
      </w:r>
      <w:r w:rsidRPr="00EE0052">
        <w:rPr>
          <w:sz w:val="28"/>
          <w:szCs w:val="28"/>
        </w:rPr>
        <w:t xml:space="preserve">% - «сельское, лесное хозяйство, </w:t>
      </w:r>
      <w:r w:rsidRPr="00EE0052">
        <w:rPr>
          <w:sz w:val="28"/>
          <w:szCs w:val="28"/>
        </w:rPr>
        <w:lastRenderedPageBreak/>
        <w:t xml:space="preserve">охота, рыболовство и рыбоводство», </w:t>
      </w:r>
      <w:r>
        <w:rPr>
          <w:sz w:val="28"/>
          <w:szCs w:val="28"/>
        </w:rPr>
        <w:t>7,8</w:t>
      </w:r>
      <w:r w:rsidRPr="00EE0052">
        <w:rPr>
          <w:sz w:val="28"/>
          <w:szCs w:val="28"/>
        </w:rPr>
        <w:t xml:space="preserve">% - «строительство», </w:t>
      </w:r>
      <w:r>
        <w:rPr>
          <w:sz w:val="28"/>
          <w:szCs w:val="28"/>
        </w:rPr>
        <w:t>3,3% - «деятельность в области здравоохранения и социальных услуг», 3,3</w:t>
      </w:r>
      <w:r w:rsidRPr="00EE0052">
        <w:rPr>
          <w:sz w:val="28"/>
          <w:szCs w:val="28"/>
        </w:rPr>
        <w:t xml:space="preserve">% - «обрабатывающие производства», </w:t>
      </w:r>
      <w:r>
        <w:rPr>
          <w:sz w:val="28"/>
          <w:szCs w:val="28"/>
        </w:rPr>
        <w:t>2,4% - «деятельность в области культуры, спорта, организации досуга и развлечений», 2,4% - «водоснабжение, водоотведение, организация сбора и утилизации отходов», 2,2</w:t>
      </w:r>
      <w:r w:rsidRPr="00EE0052">
        <w:rPr>
          <w:sz w:val="28"/>
          <w:szCs w:val="28"/>
        </w:rPr>
        <w:t xml:space="preserve">% </w:t>
      </w:r>
      <w:r>
        <w:rPr>
          <w:sz w:val="28"/>
          <w:szCs w:val="28"/>
        </w:rPr>
        <w:t>-</w:t>
      </w:r>
      <w:r w:rsidRPr="00EE0052">
        <w:rPr>
          <w:sz w:val="28"/>
          <w:szCs w:val="28"/>
        </w:rPr>
        <w:t xml:space="preserve"> «деятельность гостиниц и предприятий</w:t>
      </w:r>
      <w:proofErr w:type="gramEnd"/>
      <w:r w:rsidRPr="00EE0052">
        <w:rPr>
          <w:sz w:val="28"/>
          <w:szCs w:val="28"/>
        </w:rPr>
        <w:t xml:space="preserve"> общественного питания», </w:t>
      </w:r>
      <w:r>
        <w:rPr>
          <w:sz w:val="28"/>
          <w:szCs w:val="28"/>
        </w:rPr>
        <w:t>2,1% - «деятельность в области информатизации и связи», 1,5% - «добыча полезных ископаемых», 1,5</w:t>
      </w:r>
      <w:r w:rsidRPr="00EE0052">
        <w:rPr>
          <w:sz w:val="28"/>
          <w:szCs w:val="28"/>
        </w:rPr>
        <w:t>% - «деятельность профессио</w:t>
      </w:r>
      <w:r>
        <w:rPr>
          <w:sz w:val="28"/>
          <w:szCs w:val="28"/>
        </w:rPr>
        <w:t xml:space="preserve">нальная, научная и техническая»,  </w:t>
      </w:r>
      <w:r>
        <w:rPr>
          <w:spacing w:val="-2"/>
          <w:sz w:val="28"/>
          <w:szCs w:val="28"/>
        </w:rPr>
        <w:t>6,7</w:t>
      </w:r>
      <w:r w:rsidRPr="00EE0052">
        <w:rPr>
          <w:sz w:val="28"/>
          <w:szCs w:val="28"/>
        </w:rPr>
        <w:t>% - «пре</w:t>
      </w:r>
      <w:r>
        <w:rPr>
          <w:sz w:val="28"/>
          <w:szCs w:val="28"/>
        </w:rPr>
        <w:t>доставление прочих видов услуг».</w:t>
      </w:r>
    </w:p>
    <w:p w:rsidR="00756EFC" w:rsidRPr="00A44E6B" w:rsidRDefault="00756EFC" w:rsidP="00176ABF">
      <w:pPr>
        <w:ind w:firstLine="709"/>
        <w:jc w:val="both"/>
        <w:rPr>
          <w:sz w:val="28"/>
          <w:szCs w:val="28"/>
        </w:rPr>
      </w:pPr>
      <w:r w:rsidRPr="00A44E6B">
        <w:rPr>
          <w:sz w:val="28"/>
          <w:szCs w:val="28"/>
        </w:rPr>
        <w:t xml:space="preserve">На 1 января 2022 года в составе Статистического регистра по Пожарскому муниципальному району учтены 563 человека в качестве индивидуального предпринимателя, на которого из регистрирующих органов поступили сведения о прохождении государственной регистрации (перерегистрации) </w:t>
      </w:r>
      <w:r w:rsidRPr="00A44E6B">
        <w:rPr>
          <w:spacing w:val="-2"/>
          <w:sz w:val="28"/>
          <w:szCs w:val="28"/>
        </w:rPr>
        <w:t>в соответствии с Федеральным законом «О государственной регистрации юридических лиц и индивидуальных предпринимателей»</w:t>
      </w:r>
      <w:r w:rsidRPr="00A44E6B">
        <w:rPr>
          <w:sz w:val="28"/>
          <w:szCs w:val="28"/>
        </w:rPr>
        <w:t xml:space="preserve">. За 2021 год их число уменьшилось на 60 единиц, что связано с переходом индивидуальных предпринимателей на самозанятость.  </w:t>
      </w:r>
    </w:p>
    <w:p w:rsidR="00B72595" w:rsidRDefault="00756EFC" w:rsidP="00176ABF">
      <w:pPr>
        <w:ind w:firstLine="709"/>
        <w:jc w:val="both"/>
        <w:rPr>
          <w:sz w:val="28"/>
          <w:szCs w:val="28"/>
        </w:rPr>
      </w:pPr>
      <w:r w:rsidRPr="00A44E6B">
        <w:rPr>
          <w:spacing w:val="-2"/>
          <w:sz w:val="28"/>
          <w:szCs w:val="28"/>
        </w:rPr>
        <w:t>Около половины из индивидуальных предпринимателей (42,5%) з</w:t>
      </w:r>
      <w:r w:rsidRPr="00A44E6B">
        <w:rPr>
          <w:sz w:val="28"/>
          <w:szCs w:val="28"/>
        </w:rPr>
        <w:t xml:space="preserve">аявили </w:t>
      </w:r>
      <w:r w:rsidRPr="00A44E6B">
        <w:rPr>
          <w:spacing w:val="-2"/>
          <w:sz w:val="28"/>
          <w:szCs w:val="28"/>
        </w:rPr>
        <w:t xml:space="preserve">своим основным видом экономической деятельности «торговлю оптовую и розничную; ремонт автотранспортных средств и мотоциклов», </w:t>
      </w:r>
      <w:r w:rsidRPr="00A44E6B">
        <w:rPr>
          <w:sz w:val="28"/>
          <w:szCs w:val="28"/>
        </w:rPr>
        <w:t>12,3% - «транспортировка и хранение», 9,2% - «сельское, лесное хозяйство, охота, рыболовство и рыбоводство», 6,7% - «строительство», 4,3% - «обрабатывающие производства», 4,1</w:t>
      </w:r>
      <w:r>
        <w:rPr>
          <w:sz w:val="28"/>
          <w:szCs w:val="28"/>
        </w:rPr>
        <w:t>% -</w:t>
      </w:r>
      <w:r w:rsidRPr="00A44E6B">
        <w:rPr>
          <w:sz w:val="28"/>
          <w:szCs w:val="28"/>
        </w:rPr>
        <w:t xml:space="preserve"> «деятельность гостиниц и предприятий общественного питания», 3,7% - «деятельность профессиональная, научная и техническая», 3,2% - «деятельность по операциям с недвижимым имуществом»,</w:t>
      </w:r>
      <w:r w:rsidRPr="00A44E6B">
        <w:rPr>
          <w:spacing w:val="-2"/>
          <w:sz w:val="28"/>
          <w:szCs w:val="28"/>
        </w:rPr>
        <w:t xml:space="preserve"> 8,3</w:t>
      </w:r>
      <w:r w:rsidRPr="00A44E6B">
        <w:rPr>
          <w:sz w:val="28"/>
          <w:szCs w:val="28"/>
        </w:rPr>
        <w:t>% - «предоставление прочих видов услуг».</w:t>
      </w:r>
    </w:p>
    <w:p w:rsidR="00176ABF" w:rsidRDefault="00176ABF" w:rsidP="00176ABF">
      <w:pPr>
        <w:ind w:firstLine="709"/>
        <w:jc w:val="both"/>
        <w:rPr>
          <w:sz w:val="28"/>
          <w:szCs w:val="28"/>
        </w:rPr>
      </w:pPr>
    </w:p>
    <w:p w:rsidR="00756EFC" w:rsidRPr="00EE0052" w:rsidRDefault="00756EFC" w:rsidP="00176ABF">
      <w:pPr>
        <w:autoSpaceDE w:val="0"/>
        <w:autoSpaceDN w:val="0"/>
        <w:adjustRightInd w:val="0"/>
        <w:jc w:val="center"/>
        <w:rPr>
          <w:b/>
          <w:bCs/>
          <w:color w:val="000000"/>
          <w:sz w:val="28"/>
          <w:szCs w:val="28"/>
        </w:rPr>
      </w:pPr>
      <w:r w:rsidRPr="00EE0052">
        <w:rPr>
          <w:b/>
          <w:bCs/>
          <w:color w:val="000000"/>
          <w:sz w:val="28"/>
          <w:szCs w:val="28"/>
        </w:rPr>
        <w:t>ПРОМЫШЛЕННОЕ ПРОИЗВОДСТВО</w:t>
      </w:r>
    </w:p>
    <w:p w:rsidR="00756EFC" w:rsidRPr="004C5CCD" w:rsidRDefault="00756EFC" w:rsidP="00176ABF">
      <w:pPr>
        <w:autoSpaceDE w:val="0"/>
        <w:autoSpaceDN w:val="0"/>
        <w:adjustRightInd w:val="0"/>
        <w:jc w:val="center"/>
        <w:rPr>
          <w:b/>
          <w:bCs/>
          <w:color w:val="000000"/>
          <w:sz w:val="10"/>
          <w:szCs w:val="10"/>
          <w:highlight w:val="yellow"/>
        </w:rPr>
      </w:pPr>
    </w:p>
    <w:p w:rsidR="00756EFC" w:rsidRPr="009A15BB" w:rsidRDefault="00756EFC" w:rsidP="00176ABF">
      <w:pPr>
        <w:shd w:val="clear" w:color="auto" w:fill="FFFFFF"/>
        <w:ind w:firstLine="709"/>
        <w:jc w:val="both"/>
        <w:rPr>
          <w:bCs/>
          <w:color w:val="FF0000"/>
          <w:sz w:val="28"/>
          <w:szCs w:val="28"/>
        </w:rPr>
      </w:pPr>
      <w:r w:rsidRPr="00EE0052">
        <w:rPr>
          <w:sz w:val="28"/>
          <w:szCs w:val="28"/>
        </w:rPr>
        <w:t xml:space="preserve">Валовой выпуск продукции, работ и услуг по базовым отраслям экономики за </w:t>
      </w:r>
      <w:r>
        <w:rPr>
          <w:sz w:val="28"/>
          <w:szCs w:val="28"/>
        </w:rPr>
        <w:t xml:space="preserve">2021 год </w:t>
      </w:r>
      <w:r w:rsidRPr="00EE0052">
        <w:rPr>
          <w:sz w:val="28"/>
          <w:szCs w:val="28"/>
        </w:rPr>
        <w:t xml:space="preserve">составил </w:t>
      </w:r>
      <w:r>
        <w:rPr>
          <w:sz w:val="28"/>
          <w:szCs w:val="28"/>
        </w:rPr>
        <w:t>28,7 млрд. рублей</w:t>
      </w:r>
      <w:r w:rsidRPr="00EE0052">
        <w:rPr>
          <w:sz w:val="28"/>
          <w:szCs w:val="28"/>
        </w:rPr>
        <w:t xml:space="preserve"> (</w:t>
      </w:r>
      <w:r>
        <w:rPr>
          <w:sz w:val="28"/>
          <w:szCs w:val="28"/>
        </w:rPr>
        <w:t>ро</w:t>
      </w:r>
      <w:proofErr w:type="gramStart"/>
      <w:r>
        <w:rPr>
          <w:sz w:val="28"/>
          <w:szCs w:val="28"/>
        </w:rPr>
        <w:t>ст</w:t>
      </w:r>
      <w:r w:rsidRPr="00EE0052">
        <w:rPr>
          <w:sz w:val="28"/>
          <w:szCs w:val="28"/>
        </w:rPr>
        <w:t xml:space="preserve"> к </w:t>
      </w:r>
      <w:r>
        <w:rPr>
          <w:sz w:val="28"/>
          <w:szCs w:val="28"/>
        </w:rPr>
        <w:t>пр</w:t>
      </w:r>
      <w:proofErr w:type="gramEnd"/>
      <w:r>
        <w:rPr>
          <w:sz w:val="28"/>
          <w:szCs w:val="28"/>
        </w:rPr>
        <w:t xml:space="preserve">ошлому году на 102,7% в действующих ценах), что главным образом связано с </w:t>
      </w:r>
      <w:r w:rsidRPr="009A15BB">
        <w:rPr>
          <w:sz w:val="28"/>
          <w:szCs w:val="28"/>
        </w:rPr>
        <w:t>увеличени</w:t>
      </w:r>
      <w:r>
        <w:rPr>
          <w:sz w:val="28"/>
          <w:szCs w:val="28"/>
        </w:rPr>
        <w:t>ем</w:t>
      </w:r>
      <w:r w:rsidRPr="009A15BB">
        <w:rPr>
          <w:sz w:val="28"/>
          <w:szCs w:val="28"/>
        </w:rPr>
        <w:t xml:space="preserve"> объема производства электроэнергии и теплоэнергии Приморской ГРЭС.</w:t>
      </w:r>
    </w:p>
    <w:p w:rsidR="00756EFC" w:rsidRPr="00EE0052" w:rsidRDefault="00756EFC" w:rsidP="00176ABF">
      <w:pPr>
        <w:ind w:firstLine="708"/>
        <w:jc w:val="both"/>
        <w:rPr>
          <w:bCs/>
          <w:sz w:val="28"/>
          <w:szCs w:val="28"/>
        </w:rPr>
      </w:pPr>
      <w:r w:rsidRPr="00EE0052">
        <w:rPr>
          <w:bCs/>
          <w:sz w:val="28"/>
          <w:szCs w:val="28"/>
        </w:rPr>
        <w:t>Основные отрасли промышленности</w:t>
      </w:r>
      <w:r>
        <w:rPr>
          <w:bCs/>
          <w:sz w:val="28"/>
          <w:szCs w:val="28"/>
        </w:rPr>
        <w:t xml:space="preserve"> Пожарского муниципального района </w:t>
      </w:r>
      <w:r w:rsidRPr="00EE0052">
        <w:rPr>
          <w:bCs/>
          <w:sz w:val="28"/>
          <w:szCs w:val="28"/>
        </w:rPr>
        <w:t>– электроэнергетика, угольная промышленность, цветная металлургия, лесная и деревообрабатывающая промышленность, пищевая промышленность.</w:t>
      </w:r>
    </w:p>
    <w:p w:rsidR="00756EFC" w:rsidRPr="00A57F2A" w:rsidRDefault="00756EFC" w:rsidP="00176ABF">
      <w:pPr>
        <w:ind w:firstLine="708"/>
        <w:jc w:val="both"/>
        <w:rPr>
          <w:sz w:val="28"/>
          <w:szCs w:val="28"/>
        </w:rPr>
      </w:pPr>
      <w:r w:rsidRPr="00EE0052">
        <w:rPr>
          <w:sz w:val="28"/>
          <w:szCs w:val="28"/>
        </w:rPr>
        <w:t xml:space="preserve">Объем промышленного производства по крупным и средним предприятиям </w:t>
      </w:r>
      <w:r w:rsidRPr="00A57F2A">
        <w:rPr>
          <w:sz w:val="28"/>
          <w:szCs w:val="28"/>
        </w:rPr>
        <w:t xml:space="preserve">района за </w:t>
      </w:r>
      <w:r>
        <w:rPr>
          <w:sz w:val="28"/>
          <w:szCs w:val="28"/>
        </w:rPr>
        <w:t>2021 год</w:t>
      </w:r>
      <w:r w:rsidRPr="00A57F2A">
        <w:rPr>
          <w:sz w:val="28"/>
          <w:szCs w:val="28"/>
        </w:rPr>
        <w:t xml:space="preserve"> составил </w:t>
      </w:r>
      <w:r>
        <w:rPr>
          <w:sz w:val="28"/>
          <w:szCs w:val="28"/>
        </w:rPr>
        <w:t>20,2 млрд. рублей.</w:t>
      </w:r>
    </w:p>
    <w:p w:rsidR="00756EFC" w:rsidRPr="00825B19" w:rsidRDefault="00756EFC" w:rsidP="00176ABF">
      <w:pPr>
        <w:ind w:firstLine="709"/>
        <w:jc w:val="both"/>
        <w:rPr>
          <w:bCs/>
          <w:sz w:val="28"/>
          <w:szCs w:val="28"/>
          <w:lang/>
        </w:rPr>
      </w:pPr>
      <w:r w:rsidRPr="00825B19">
        <w:rPr>
          <w:bCs/>
          <w:sz w:val="28"/>
          <w:szCs w:val="28"/>
          <w:lang/>
        </w:rPr>
        <w:t xml:space="preserve">Приоритетным </w:t>
      </w:r>
      <w:r>
        <w:rPr>
          <w:bCs/>
          <w:sz w:val="28"/>
          <w:szCs w:val="28"/>
          <w:lang/>
        </w:rPr>
        <w:t xml:space="preserve">направлением развития экономики района </w:t>
      </w:r>
      <w:r w:rsidRPr="00825B19">
        <w:rPr>
          <w:bCs/>
          <w:sz w:val="28"/>
          <w:szCs w:val="28"/>
          <w:lang/>
        </w:rPr>
        <w:t>остается сохранение потенциала действующих промышленных предприятий, определяющих экономику Пожарского муниципального  района</w:t>
      </w:r>
      <w:r w:rsidRPr="00825B19">
        <w:rPr>
          <w:bCs/>
          <w:sz w:val="28"/>
          <w:szCs w:val="28"/>
          <w:lang/>
        </w:rPr>
        <w:t>:</w:t>
      </w:r>
      <w:r w:rsidRPr="00825B19">
        <w:rPr>
          <w:bCs/>
          <w:sz w:val="28"/>
          <w:szCs w:val="28"/>
          <w:lang/>
        </w:rPr>
        <w:t xml:space="preserve"> </w:t>
      </w:r>
      <w:r w:rsidRPr="00825B19">
        <w:rPr>
          <w:bCs/>
          <w:sz w:val="28"/>
          <w:szCs w:val="28"/>
          <w:lang/>
        </w:rPr>
        <w:t xml:space="preserve">ООО «Приморская ГРЭС» и </w:t>
      </w:r>
      <w:r w:rsidRPr="00825B19">
        <w:rPr>
          <w:bCs/>
          <w:sz w:val="28"/>
          <w:szCs w:val="28"/>
          <w:lang/>
        </w:rPr>
        <w:t>АО «ЛУР», осуществляющи</w:t>
      </w:r>
      <w:r w:rsidRPr="00825B19">
        <w:rPr>
          <w:bCs/>
          <w:sz w:val="28"/>
          <w:szCs w:val="28"/>
          <w:lang/>
        </w:rPr>
        <w:t>х</w:t>
      </w:r>
      <w:r w:rsidRPr="00825B19">
        <w:rPr>
          <w:bCs/>
          <w:sz w:val="28"/>
          <w:szCs w:val="28"/>
          <w:lang/>
        </w:rPr>
        <w:t xml:space="preserve"> деятельность в рамках единого производственно-технологического процесса добычи угля и </w:t>
      </w:r>
      <w:bookmarkStart w:id="0" w:name="_Hlk54881928"/>
      <w:r w:rsidRPr="00825B19">
        <w:rPr>
          <w:bCs/>
          <w:sz w:val="28"/>
          <w:szCs w:val="28"/>
          <w:lang/>
        </w:rPr>
        <w:t>выработки электроэнергии</w:t>
      </w:r>
      <w:bookmarkEnd w:id="0"/>
      <w:r w:rsidRPr="00825B19">
        <w:rPr>
          <w:bCs/>
          <w:sz w:val="28"/>
          <w:szCs w:val="28"/>
          <w:lang/>
        </w:rPr>
        <w:t xml:space="preserve">, </w:t>
      </w:r>
      <w:r w:rsidRPr="00825B19">
        <w:rPr>
          <w:bCs/>
          <w:sz w:val="28"/>
          <w:szCs w:val="28"/>
          <w:lang/>
        </w:rPr>
        <w:t xml:space="preserve">а также </w:t>
      </w:r>
      <w:r w:rsidRPr="00825B19">
        <w:rPr>
          <w:bCs/>
          <w:sz w:val="28"/>
          <w:szCs w:val="28"/>
          <w:lang/>
        </w:rPr>
        <w:t xml:space="preserve">Лермонтовского горно-обогатительного комбината, уникального производителя вольфрамового концентрата. </w:t>
      </w:r>
    </w:p>
    <w:p w:rsidR="00756EFC" w:rsidRDefault="00756EFC" w:rsidP="00176ABF">
      <w:pPr>
        <w:ind w:firstLine="709"/>
        <w:jc w:val="both"/>
        <w:rPr>
          <w:sz w:val="28"/>
          <w:szCs w:val="28"/>
        </w:rPr>
      </w:pPr>
      <w:r w:rsidRPr="00DD3FE4">
        <w:rPr>
          <w:sz w:val="28"/>
          <w:szCs w:val="28"/>
        </w:rPr>
        <w:t xml:space="preserve">За </w:t>
      </w:r>
      <w:r>
        <w:rPr>
          <w:sz w:val="28"/>
          <w:szCs w:val="28"/>
        </w:rPr>
        <w:t xml:space="preserve">2021 год </w:t>
      </w:r>
      <w:r w:rsidRPr="00DD3FE4">
        <w:rPr>
          <w:sz w:val="28"/>
          <w:szCs w:val="28"/>
        </w:rPr>
        <w:t xml:space="preserve">выработка электроэнергии </w:t>
      </w:r>
      <w:r>
        <w:rPr>
          <w:sz w:val="28"/>
          <w:szCs w:val="28"/>
        </w:rPr>
        <w:t xml:space="preserve">увеличилась на 7,9%, </w:t>
      </w:r>
      <w:r w:rsidRPr="00DA208E">
        <w:rPr>
          <w:sz w:val="28"/>
          <w:szCs w:val="28"/>
        </w:rPr>
        <w:t>производство теплоэнергии - на 5,8%</w:t>
      </w:r>
      <w:r>
        <w:rPr>
          <w:sz w:val="28"/>
          <w:szCs w:val="28"/>
        </w:rPr>
        <w:t>.</w:t>
      </w:r>
    </w:p>
    <w:p w:rsidR="00756EFC" w:rsidRDefault="00756EFC" w:rsidP="00176ABF">
      <w:pPr>
        <w:ind w:firstLine="709"/>
        <w:jc w:val="both"/>
        <w:rPr>
          <w:sz w:val="28"/>
          <w:szCs w:val="28"/>
        </w:rPr>
      </w:pPr>
    </w:p>
    <w:p w:rsidR="00756EFC" w:rsidRDefault="00756EFC" w:rsidP="00176ABF">
      <w:pPr>
        <w:ind w:firstLine="709"/>
        <w:jc w:val="both"/>
        <w:rPr>
          <w:spacing w:val="3"/>
          <w:sz w:val="28"/>
          <w:szCs w:val="28"/>
          <w:shd w:val="clear" w:color="auto" w:fill="FFFFFF"/>
        </w:rPr>
      </w:pPr>
      <w:r w:rsidRPr="00DA208E">
        <w:rPr>
          <w:spacing w:val="3"/>
          <w:sz w:val="28"/>
          <w:szCs w:val="28"/>
          <w:shd w:val="clear" w:color="auto" w:fill="FFFFFF"/>
        </w:rPr>
        <w:lastRenderedPageBreak/>
        <w:t>По информации руководств</w:t>
      </w:r>
      <w:proofErr w:type="gramStart"/>
      <w:r w:rsidRPr="00DA208E">
        <w:rPr>
          <w:spacing w:val="3"/>
          <w:sz w:val="28"/>
          <w:szCs w:val="28"/>
          <w:shd w:val="clear" w:color="auto" w:fill="FFFFFF"/>
        </w:rPr>
        <w:t>а ООО</w:t>
      </w:r>
      <w:proofErr w:type="gramEnd"/>
      <w:r w:rsidRPr="00DA208E">
        <w:rPr>
          <w:spacing w:val="3"/>
          <w:sz w:val="28"/>
          <w:szCs w:val="28"/>
          <w:shd w:val="clear" w:color="auto" w:fill="FFFFFF"/>
        </w:rPr>
        <w:t xml:space="preserve"> «Приморская ГРЭС» </w:t>
      </w:r>
      <w:r>
        <w:rPr>
          <w:spacing w:val="3"/>
          <w:sz w:val="28"/>
          <w:szCs w:val="28"/>
          <w:shd w:val="clear" w:color="auto" w:fill="FFFFFF"/>
        </w:rPr>
        <w:t>в</w:t>
      </w:r>
      <w:r w:rsidRPr="00DA208E">
        <w:rPr>
          <w:spacing w:val="3"/>
          <w:sz w:val="28"/>
          <w:szCs w:val="28"/>
          <w:shd w:val="clear" w:color="auto" w:fill="FFFFFF"/>
        </w:rPr>
        <w:t xml:space="preserve"> ближайшие годы основной целью предприятия является глубокая модернизация оборудования и загрузка </w:t>
      </w:r>
      <w:r>
        <w:rPr>
          <w:spacing w:val="3"/>
          <w:sz w:val="28"/>
          <w:szCs w:val="28"/>
          <w:shd w:val="clear" w:color="auto" w:fill="FFFFFF"/>
        </w:rPr>
        <w:t xml:space="preserve">мощности </w:t>
      </w:r>
      <w:r w:rsidRPr="00DA208E">
        <w:rPr>
          <w:spacing w:val="3"/>
          <w:sz w:val="28"/>
          <w:szCs w:val="28"/>
          <w:shd w:val="clear" w:color="auto" w:fill="FFFFFF"/>
        </w:rPr>
        <w:t>станции. Для достижения поставленных целей на все виды ремонтов</w:t>
      </w:r>
      <w:r w:rsidRPr="00DA208E">
        <w:rPr>
          <w:bCs/>
          <w:iCs/>
          <w:color w:val="000000"/>
          <w:kern w:val="24"/>
          <w:sz w:val="28"/>
          <w:szCs w:val="28"/>
        </w:rPr>
        <w:t xml:space="preserve"> за 2020-2021 годы направлено</w:t>
      </w:r>
      <w:r>
        <w:rPr>
          <w:bCs/>
          <w:iCs/>
          <w:color w:val="000000"/>
          <w:kern w:val="24"/>
          <w:sz w:val="28"/>
          <w:szCs w:val="28"/>
        </w:rPr>
        <w:t xml:space="preserve"> более 2,0 млрд. рублей.</w:t>
      </w:r>
      <w:r w:rsidRPr="00DA208E">
        <w:rPr>
          <w:bCs/>
          <w:iCs/>
          <w:color w:val="000000"/>
          <w:kern w:val="24"/>
          <w:sz w:val="28"/>
          <w:szCs w:val="28"/>
        </w:rPr>
        <w:t xml:space="preserve"> Увеличена численность ремонтного персонала в три раза. </w:t>
      </w:r>
      <w:proofErr w:type="gramStart"/>
      <w:r w:rsidRPr="00DA208E">
        <w:rPr>
          <w:bCs/>
          <w:iCs/>
          <w:color w:val="000000"/>
          <w:kern w:val="24"/>
          <w:sz w:val="28"/>
          <w:szCs w:val="28"/>
        </w:rPr>
        <w:t>Выполнены</w:t>
      </w:r>
      <w:proofErr w:type="gramEnd"/>
      <w:r w:rsidRPr="00DA208E">
        <w:rPr>
          <w:bCs/>
          <w:iCs/>
          <w:color w:val="000000"/>
          <w:kern w:val="24"/>
          <w:sz w:val="28"/>
          <w:szCs w:val="28"/>
        </w:rPr>
        <w:t xml:space="preserve"> </w:t>
      </w:r>
      <w:r w:rsidRPr="00DA208E">
        <w:rPr>
          <w:spacing w:val="3"/>
          <w:sz w:val="28"/>
          <w:szCs w:val="28"/>
          <w:shd w:val="clear" w:color="auto" w:fill="FFFFFF"/>
        </w:rPr>
        <w:t xml:space="preserve">капитальный ремонт энергоблоков № 1, 5, 6, двух турбогенераторов, </w:t>
      </w:r>
      <w:proofErr w:type="spellStart"/>
      <w:r w:rsidRPr="00DA208E">
        <w:rPr>
          <w:spacing w:val="3"/>
          <w:sz w:val="28"/>
          <w:szCs w:val="28"/>
          <w:shd w:val="clear" w:color="auto" w:fill="FFFFFF"/>
        </w:rPr>
        <w:t>золопровода</w:t>
      </w:r>
      <w:proofErr w:type="spellEnd"/>
      <w:r w:rsidRPr="00DA208E">
        <w:rPr>
          <w:spacing w:val="3"/>
          <w:sz w:val="28"/>
          <w:szCs w:val="28"/>
          <w:shd w:val="clear" w:color="auto" w:fill="FFFFFF"/>
        </w:rPr>
        <w:t xml:space="preserve">, ремонт железнодорожных путей. В результате загрузка станции возросла на 22%, аварийность снизилась. Кроме ремонта основного оборудования проложено 1908 м новых труб системы теплоснабжения в </w:t>
      </w:r>
      <w:proofErr w:type="spellStart"/>
      <w:r w:rsidRPr="00DA208E">
        <w:rPr>
          <w:spacing w:val="3"/>
          <w:sz w:val="28"/>
          <w:szCs w:val="28"/>
          <w:shd w:val="clear" w:color="auto" w:fill="FFFFFF"/>
        </w:rPr>
        <w:t>пгт</w:t>
      </w:r>
      <w:proofErr w:type="spellEnd"/>
      <w:r w:rsidRPr="00DA208E">
        <w:rPr>
          <w:spacing w:val="3"/>
          <w:sz w:val="28"/>
          <w:szCs w:val="28"/>
          <w:shd w:val="clear" w:color="auto" w:fill="FFFFFF"/>
        </w:rPr>
        <w:t xml:space="preserve"> </w:t>
      </w:r>
      <w:proofErr w:type="spellStart"/>
      <w:r w:rsidRPr="00DA208E">
        <w:rPr>
          <w:spacing w:val="3"/>
          <w:sz w:val="28"/>
          <w:szCs w:val="28"/>
          <w:shd w:val="clear" w:color="auto" w:fill="FFFFFF"/>
        </w:rPr>
        <w:t>Лучегорск</w:t>
      </w:r>
      <w:proofErr w:type="spellEnd"/>
      <w:r w:rsidRPr="00DA208E">
        <w:rPr>
          <w:spacing w:val="3"/>
          <w:sz w:val="28"/>
          <w:szCs w:val="28"/>
          <w:shd w:val="clear" w:color="auto" w:fill="FFFFFF"/>
        </w:rPr>
        <w:t xml:space="preserve">. </w:t>
      </w:r>
    </w:p>
    <w:p w:rsidR="00756EFC" w:rsidRPr="000B50E4" w:rsidRDefault="00756EFC" w:rsidP="00176ABF">
      <w:pPr>
        <w:ind w:firstLine="709"/>
        <w:jc w:val="both"/>
        <w:rPr>
          <w:spacing w:val="3"/>
          <w:sz w:val="28"/>
          <w:szCs w:val="28"/>
        </w:rPr>
      </w:pPr>
      <w:r w:rsidRPr="000B50E4">
        <w:rPr>
          <w:sz w:val="28"/>
          <w:szCs w:val="28"/>
        </w:rPr>
        <w:t xml:space="preserve">Добыча угля </w:t>
      </w:r>
      <w:r w:rsidR="000B50E4" w:rsidRPr="000B50E4">
        <w:rPr>
          <w:sz w:val="28"/>
          <w:szCs w:val="28"/>
        </w:rPr>
        <w:t xml:space="preserve">АО «ЛУР» </w:t>
      </w:r>
      <w:r w:rsidRPr="000B50E4">
        <w:rPr>
          <w:sz w:val="28"/>
          <w:szCs w:val="28"/>
        </w:rPr>
        <w:t xml:space="preserve">снизилась на 14,5% </w:t>
      </w:r>
      <w:r w:rsidRPr="000B50E4">
        <w:rPr>
          <w:spacing w:val="3"/>
          <w:sz w:val="28"/>
          <w:szCs w:val="28"/>
        </w:rPr>
        <w:t>в связи с тем, что производственные объемы напрямую зависят от потребностей заказчика. В 2021 году на горных участках задействованы горняки АО «ЛУР», а также работники двух подрядных организаций – ООО «</w:t>
      </w:r>
      <w:proofErr w:type="spellStart"/>
      <w:r w:rsidRPr="000B50E4">
        <w:rPr>
          <w:spacing w:val="3"/>
          <w:sz w:val="28"/>
          <w:szCs w:val="28"/>
        </w:rPr>
        <w:t>Петротрейд-М</w:t>
      </w:r>
      <w:proofErr w:type="spellEnd"/>
      <w:r w:rsidRPr="000B50E4">
        <w:rPr>
          <w:spacing w:val="3"/>
          <w:sz w:val="28"/>
          <w:szCs w:val="28"/>
        </w:rPr>
        <w:t>» </w:t>
      </w:r>
      <w:proofErr w:type="gramStart"/>
      <w:r w:rsidRPr="000B50E4">
        <w:rPr>
          <w:spacing w:val="3"/>
          <w:sz w:val="28"/>
          <w:szCs w:val="28"/>
        </w:rPr>
        <w:t>и ООО</w:t>
      </w:r>
      <w:proofErr w:type="gramEnd"/>
      <w:r w:rsidRPr="000B50E4">
        <w:rPr>
          <w:spacing w:val="3"/>
          <w:sz w:val="28"/>
          <w:szCs w:val="28"/>
        </w:rPr>
        <w:t xml:space="preserve"> «СК-Универсал».</w:t>
      </w:r>
      <w:r w:rsidR="000B50E4" w:rsidRPr="000B50E4">
        <w:t xml:space="preserve"> </w:t>
      </w:r>
      <w:r w:rsidR="000B50E4">
        <w:t>Н</w:t>
      </w:r>
      <w:r w:rsidR="000B50E4" w:rsidRPr="000B50E4">
        <w:rPr>
          <w:spacing w:val="3"/>
          <w:sz w:val="28"/>
          <w:szCs w:val="28"/>
        </w:rPr>
        <w:t xml:space="preserve">а </w:t>
      </w:r>
      <w:r w:rsidR="0050633C" w:rsidRPr="000B50E4">
        <w:rPr>
          <w:spacing w:val="3"/>
          <w:sz w:val="28"/>
          <w:szCs w:val="28"/>
        </w:rPr>
        <w:t xml:space="preserve">объектах </w:t>
      </w:r>
      <w:r w:rsidR="0050633C">
        <w:rPr>
          <w:spacing w:val="3"/>
          <w:sz w:val="28"/>
          <w:szCs w:val="28"/>
        </w:rPr>
        <w:t>в</w:t>
      </w:r>
      <w:r w:rsidR="000B50E4">
        <w:rPr>
          <w:spacing w:val="3"/>
          <w:sz w:val="28"/>
          <w:szCs w:val="28"/>
        </w:rPr>
        <w:t xml:space="preserve"> прошедшем году </w:t>
      </w:r>
      <w:r w:rsidR="000B50E4" w:rsidRPr="000B50E4">
        <w:rPr>
          <w:spacing w:val="3"/>
          <w:sz w:val="28"/>
          <w:szCs w:val="28"/>
        </w:rPr>
        <w:t>введены в эксплуатацию новые единицы техники</w:t>
      </w:r>
      <w:r w:rsidR="000B50E4">
        <w:rPr>
          <w:spacing w:val="3"/>
          <w:sz w:val="28"/>
          <w:szCs w:val="28"/>
        </w:rPr>
        <w:t>.</w:t>
      </w:r>
    </w:p>
    <w:p w:rsidR="00756EFC" w:rsidRPr="00C27848" w:rsidRDefault="00756EFC" w:rsidP="00176ABF">
      <w:pPr>
        <w:ind w:firstLine="708"/>
        <w:jc w:val="both"/>
        <w:rPr>
          <w:spacing w:val="3"/>
          <w:sz w:val="28"/>
          <w:szCs w:val="28"/>
        </w:rPr>
      </w:pPr>
      <w:r w:rsidRPr="000B50E4">
        <w:rPr>
          <w:spacing w:val="3"/>
          <w:sz w:val="28"/>
          <w:szCs w:val="28"/>
        </w:rPr>
        <w:t>В дальнейшем пятилетняя программа развития ЛУР предполагает ежегодное увеличение мощности разреза «Лучегорский-1». Сегодня она составляет 1,8 млн. тонн, к 2024 году должна вырасти до 5 млн. тонн. Второй</w:t>
      </w:r>
      <w:r w:rsidRPr="00DA208E">
        <w:rPr>
          <w:spacing w:val="3"/>
          <w:sz w:val="28"/>
          <w:szCs w:val="28"/>
        </w:rPr>
        <w:t xml:space="preserve"> разрез «Лучегорский-2» также будет поддерживаться в рабочем состоянии. При увеличении загруженности Приморской ГРЭС и росте ее потребности в топливе предприятие планирует добывать со второго разреза до 2 млн. тонн угля ежегодно. В планах предприятия также отражена отработка вглубь всей мощности пластов, а также переход с железнодорожной на автомобильную перевозку горной массы, что позволит снизить себестоимость </w:t>
      </w:r>
      <w:proofErr w:type="spellStart"/>
      <w:r w:rsidRPr="00DA208E">
        <w:rPr>
          <w:spacing w:val="3"/>
          <w:sz w:val="28"/>
          <w:szCs w:val="28"/>
        </w:rPr>
        <w:t>лучегорского</w:t>
      </w:r>
      <w:proofErr w:type="spellEnd"/>
      <w:r w:rsidRPr="00DA208E">
        <w:rPr>
          <w:spacing w:val="3"/>
          <w:sz w:val="28"/>
          <w:szCs w:val="28"/>
        </w:rPr>
        <w:t xml:space="preserve"> угля на 30%. В целом ориентировочная сумма инвестиций по техническому перевооружению АО «ЛУР» и реконструкции его основных объектов составит 15 млрд. рублей. Это включает приобретение новой техники и реализацию экологических мероприятий. Для реализации этих планов предприятию потребуются дополнительные рабочие места. Кроме того, планируется открытие завода по обслуживанию и ремонту подвижного состава для нужд не только </w:t>
      </w:r>
      <w:proofErr w:type="spellStart"/>
      <w:r w:rsidRPr="00DA208E">
        <w:rPr>
          <w:spacing w:val="3"/>
          <w:sz w:val="28"/>
          <w:szCs w:val="28"/>
        </w:rPr>
        <w:t>Лучегорска</w:t>
      </w:r>
      <w:proofErr w:type="spellEnd"/>
      <w:r w:rsidRPr="00DA208E">
        <w:rPr>
          <w:spacing w:val="3"/>
          <w:sz w:val="28"/>
          <w:szCs w:val="28"/>
        </w:rPr>
        <w:t>, но и всего Дальнего Востока. Предприятие будет создано на базе участка по ремонту тепловозов, ориентировочная численность персонала - не меньше 100 человек.</w:t>
      </w:r>
    </w:p>
    <w:p w:rsidR="00756EFC" w:rsidRPr="00C27848" w:rsidRDefault="00756EFC" w:rsidP="00176ABF">
      <w:pPr>
        <w:ind w:firstLine="708"/>
        <w:jc w:val="both"/>
        <w:rPr>
          <w:bCs/>
          <w:iCs/>
          <w:color w:val="000000"/>
          <w:kern w:val="24"/>
          <w:sz w:val="28"/>
          <w:szCs w:val="28"/>
        </w:rPr>
      </w:pPr>
      <w:r w:rsidRPr="00C27848">
        <w:rPr>
          <w:bCs/>
          <w:iCs/>
          <w:color w:val="000000"/>
          <w:kern w:val="24"/>
          <w:sz w:val="28"/>
          <w:szCs w:val="28"/>
        </w:rPr>
        <w:t>Непростая ситуация сегодня складывается на Лермонтовском горно-обогатительном комбинате. Месторождение «Лермонтовское» отработано полностью. Необходимо в срочном порядке начать горно-подготовительны</w:t>
      </w:r>
      <w:r>
        <w:rPr>
          <w:bCs/>
          <w:iCs/>
          <w:color w:val="000000"/>
          <w:kern w:val="24"/>
          <w:sz w:val="28"/>
          <w:szCs w:val="28"/>
        </w:rPr>
        <w:t>е</w:t>
      </w:r>
      <w:r w:rsidRPr="00C27848">
        <w:rPr>
          <w:bCs/>
          <w:iCs/>
          <w:color w:val="000000"/>
          <w:kern w:val="24"/>
          <w:sz w:val="28"/>
          <w:szCs w:val="28"/>
        </w:rPr>
        <w:t xml:space="preserve"> работ</w:t>
      </w:r>
      <w:r>
        <w:rPr>
          <w:bCs/>
          <w:iCs/>
          <w:color w:val="000000"/>
          <w:kern w:val="24"/>
          <w:sz w:val="28"/>
          <w:szCs w:val="28"/>
        </w:rPr>
        <w:t>ы</w:t>
      </w:r>
      <w:r w:rsidRPr="00C27848">
        <w:rPr>
          <w:bCs/>
          <w:iCs/>
          <w:color w:val="000000"/>
          <w:kern w:val="24"/>
          <w:sz w:val="28"/>
          <w:szCs w:val="28"/>
        </w:rPr>
        <w:t xml:space="preserve"> на залежи «Центральная», а также геологоразведочные работы на рудопроявлении «Рубежное».</w:t>
      </w:r>
    </w:p>
    <w:p w:rsidR="00756EFC" w:rsidRPr="00C27848" w:rsidRDefault="00756EFC" w:rsidP="00176ABF">
      <w:pPr>
        <w:ind w:firstLine="708"/>
        <w:jc w:val="both"/>
        <w:rPr>
          <w:bCs/>
          <w:iCs/>
          <w:color w:val="000000"/>
          <w:kern w:val="24"/>
          <w:sz w:val="28"/>
          <w:szCs w:val="28"/>
        </w:rPr>
      </w:pPr>
      <w:r>
        <w:rPr>
          <w:bCs/>
          <w:iCs/>
          <w:color w:val="000000"/>
          <w:kern w:val="24"/>
          <w:sz w:val="28"/>
          <w:szCs w:val="28"/>
        </w:rPr>
        <w:t xml:space="preserve">За 2021 год предприятием выпущено 84 тонны </w:t>
      </w:r>
      <w:r w:rsidRPr="00EB5C21">
        <w:rPr>
          <w:bCs/>
          <w:iCs/>
          <w:color w:val="000000"/>
          <w:kern w:val="24"/>
          <w:sz w:val="28"/>
          <w:szCs w:val="28"/>
        </w:rPr>
        <w:t>вольфраммолибденовой руды</w:t>
      </w:r>
      <w:r>
        <w:rPr>
          <w:bCs/>
          <w:iCs/>
          <w:color w:val="000000"/>
          <w:kern w:val="24"/>
          <w:sz w:val="28"/>
          <w:szCs w:val="28"/>
        </w:rPr>
        <w:t xml:space="preserve"> (на 30% ниже уровня прошлого года) на сумму 121,7 млн. рублей. </w:t>
      </w:r>
      <w:r w:rsidRPr="00C27848">
        <w:rPr>
          <w:bCs/>
          <w:iCs/>
          <w:color w:val="000000"/>
          <w:kern w:val="24"/>
          <w:sz w:val="28"/>
          <w:szCs w:val="28"/>
        </w:rPr>
        <w:t>Дальнейшая работа предприятия возможна при условии соответствующих инвестиционных вливаний в комбинат, что в свою очередь возможно только при решении вопроса по передаче имущественного комплекса комбината новому</w:t>
      </w:r>
      <w:r>
        <w:rPr>
          <w:bCs/>
          <w:iCs/>
          <w:color w:val="000000"/>
          <w:kern w:val="24"/>
          <w:sz w:val="28"/>
          <w:szCs w:val="28"/>
        </w:rPr>
        <w:t xml:space="preserve"> инвестору</w:t>
      </w:r>
      <w:r w:rsidRPr="00C27848">
        <w:rPr>
          <w:bCs/>
          <w:iCs/>
          <w:color w:val="000000"/>
          <w:kern w:val="24"/>
          <w:sz w:val="28"/>
          <w:szCs w:val="28"/>
        </w:rPr>
        <w:t>.</w:t>
      </w:r>
      <w:r>
        <w:rPr>
          <w:bCs/>
          <w:iCs/>
          <w:color w:val="000000"/>
          <w:kern w:val="24"/>
          <w:sz w:val="28"/>
          <w:szCs w:val="28"/>
        </w:rPr>
        <w:t xml:space="preserve"> </w:t>
      </w:r>
    </w:p>
    <w:p w:rsidR="00756EFC" w:rsidRPr="00EE0052" w:rsidRDefault="00756EFC" w:rsidP="00176ABF">
      <w:pPr>
        <w:ind w:firstLine="708"/>
        <w:jc w:val="both"/>
        <w:rPr>
          <w:sz w:val="28"/>
          <w:szCs w:val="28"/>
        </w:rPr>
      </w:pPr>
      <w:r>
        <w:rPr>
          <w:sz w:val="28"/>
          <w:szCs w:val="28"/>
        </w:rPr>
        <w:t>В</w:t>
      </w:r>
      <w:r w:rsidRPr="00EE0052">
        <w:rPr>
          <w:sz w:val="28"/>
          <w:szCs w:val="28"/>
        </w:rPr>
        <w:t xml:space="preserve"> районе насчитывается </w:t>
      </w:r>
      <w:r w:rsidR="00B54B38">
        <w:rPr>
          <w:sz w:val="28"/>
          <w:szCs w:val="28"/>
        </w:rPr>
        <w:t>785</w:t>
      </w:r>
      <w:r w:rsidRPr="00B54B38">
        <w:rPr>
          <w:color w:val="FF0000"/>
          <w:sz w:val="28"/>
          <w:szCs w:val="28"/>
        </w:rPr>
        <w:t xml:space="preserve"> </w:t>
      </w:r>
      <w:r w:rsidRPr="00EE0052">
        <w:rPr>
          <w:sz w:val="28"/>
          <w:szCs w:val="28"/>
        </w:rPr>
        <w:t>субъект</w:t>
      </w:r>
      <w:r w:rsidR="00B54B38">
        <w:rPr>
          <w:sz w:val="28"/>
          <w:szCs w:val="28"/>
        </w:rPr>
        <w:t>ов</w:t>
      </w:r>
      <w:r w:rsidRPr="00EE0052">
        <w:rPr>
          <w:sz w:val="28"/>
          <w:szCs w:val="28"/>
        </w:rPr>
        <w:t xml:space="preserve"> малого и среднего предпринимательства, что составляет </w:t>
      </w:r>
      <w:r>
        <w:rPr>
          <w:sz w:val="28"/>
          <w:szCs w:val="28"/>
        </w:rPr>
        <w:t xml:space="preserve">около </w:t>
      </w:r>
      <w:r w:rsidRPr="00EE0052">
        <w:rPr>
          <w:sz w:val="28"/>
          <w:szCs w:val="28"/>
        </w:rPr>
        <w:t>8</w:t>
      </w:r>
      <w:r>
        <w:rPr>
          <w:sz w:val="28"/>
          <w:szCs w:val="28"/>
        </w:rPr>
        <w:t>0</w:t>
      </w:r>
      <w:r w:rsidRPr="00EE0052">
        <w:rPr>
          <w:sz w:val="28"/>
          <w:szCs w:val="28"/>
        </w:rPr>
        <w:t xml:space="preserve">% от общего количества зарегистрированных в районе хозяйствующих субъектов. В малом и среднем </w:t>
      </w:r>
      <w:r w:rsidRPr="00EE0052">
        <w:rPr>
          <w:sz w:val="28"/>
          <w:szCs w:val="28"/>
        </w:rPr>
        <w:lastRenderedPageBreak/>
        <w:t xml:space="preserve">предпринимательстве занято более </w:t>
      </w:r>
      <w:r>
        <w:rPr>
          <w:sz w:val="28"/>
          <w:szCs w:val="28"/>
        </w:rPr>
        <w:t>4,92 тыс.</w:t>
      </w:r>
      <w:r w:rsidRPr="00EE0052">
        <w:rPr>
          <w:sz w:val="28"/>
          <w:szCs w:val="28"/>
        </w:rPr>
        <w:t xml:space="preserve"> человек, а это </w:t>
      </w:r>
      <w:r>
        <w:rPr>
          <w:sz w:val="28"/>
          <w:szCs w:val="28"/>
        </w:rPr>
        <w:t>36,4</w:t>
      </w:r>
      <w:r w:rsidRPr="00EE0052">
        <w:rPr>
          <w:sz w:val="28"/>
          <w:szCs w:val="28"/>
        </w:rPr>
        <w:t xml:space="preserve">% от общей </w:t>
      </w:r>
      <w:r w:rsidR="0050633C" w:rsidRPr="00EE0052">
        <w:rPr>
          <w:sz w:val="28"/>
          <w:szCs w:val="28"/>
        </w:rPr>
        <w:t>численности,</w:t>
      </w:r>
      <w:r w:rsidRPr="00EE0052">
        <w:rPr>
          <w:sz w:val="28"/>
          <w:szCs w:val="28"/>
        </w:rPr>
        <w:t xml:space="preserve"> занятых в экономике района. </w:t>
      </w:r>
    </w:p>
    <w:p w:rsidR="00756EFC" w:rsidRPr="00EE0052" w:rsidRDefault="00756EFC" w:rsidP="00176ABF">
      <w:pPr>
        <w:ind w:firstLine="709"/>
        <w:jc w:val="both"/>
        <w:rPr>
          <w:sz w:val="28"/>
          <w:szCs w:val="28"/>
        </w:rPr>
      </w:pPr>
      <w:r>
        <w:rPr>
          <w:sz w:val="28"/>
          <w:szCs w:val="28"/>
        </w:rPr>
        <w:t>О</w:t>
      </w:r>
      <w:r w:rsidRPr="00EE0052">
        <w:rPr>
          <w:sz w:val="28"/>
          <w:szCs w:val="28"/>
        </w:rPr>
        <w:t xml:space="preserve">борот всех субъектов малого и среднего предпринимательства </w:t>
      </w:r>
      <w:r>
        <w:rPr>
          <w:sz w:val="28"/>
          <w:szCs w:val="28"/>
        </w:rPr>
        <w:t xml:space="preserve">за январь-декабрь 2021 года составляет 7,86 </w:t>
      </w:r>
      <w:r w:rsidRPr="00EE0052">
        <w:rPr>
          <w:sz w:val="28"/>
          <w:szCs w:val="28"/>
        </w:rPr>
        <w:t>млрд. руб</w:t>
      </w:r>
      <w:r>
        <w:rPr>
          <w:sz w:val="28"/>
          <w:szCs w:val="28"/>
        </w:rPr>
        <w:t>лей</w:t>
      </w:r>
      <w:r w:rsidRPr="00EE0052">
        <w:rPr>
          <w:sz w:val="28"/>
          <w:szCs w:val="28"/>
        </w:rPr>
        <w:t xml:space="preserve">. Доля оборота субъектов малого и среднего предпринимательства в ВВП района </w:t>
      </w:r>
      <w:r>
        <w:rPr>
          <w:sz w:val="28"/>
          <w:szCs w:val="28"/>
        </w:rPr>
        <w:t>–</w:t>
      </w:r>
      <w:r w:rsidRPr="00EE0052">
        <w:rPr>
          <w:sz w:val="28"/>
          <w:szCs w:val="28"/>
        </w:rPr>
        <w:t xml:space="preserve"> </w:t>
      </w:r>
      <w:r>
        <w:rPr>
          <w:sz w:val="28"/>
          <w:szCs w:val="28"/>
        </w:rPr>
        <w:t>27,3</w:t>
      </w:r>
      <w:r w:rsidRPr="00EE0052">
        <w:rPr>
          <w:sz w:val="28"/>
          <w:szCs w:val="28"/>
        </w:rPr>
        <w:t xml:space="preserve">%. </w:t>
      </w:r>
    </w:p>
    <w:p w:rsidR="00756EFC" w:rsidRPr="00C26A6B" w:rsidRDefault="00756EFC" w:rsidP="00176ABF">
      <w:pPr>
        <w:ind w:firstLine="720"/>
        <w:jc w:val="both"/>
        <w:rPr>
          <w:sz w:val="28"/>
          <w:szCs w:val="28"/>
        </w:rPr>
      </w:pPr>
      <w:r w:rsidRPr="00C26A6B">
        <w:rPr>
          <w:sz w:val="28"/>
          <w:szCs w:val="28"/>
        </w:rPr>
        <w:t xml:space="preserve">Малыми предприятиями в районе представлена пищевая промышленность: это завод по производству минеральной воды, два </w:t>
      </w:r>
      <w:proofErr w:type="spellStart"/>
      <w:r w:rsidRPr="00C26A6B">
        <w:rPr>
          <w:sz w:val="28"/>
          <w:szCs w:val="28"/>
        </w:rPr>
        <w:t>хлебовыпекающих</w:t>
      </w:r>
      <w:proofErr w:type="spellEnd"/>
      <w:r w:rsidRPr="00C26A6B">
        <w:rPr>
          <w:sz w:val="28"/>
          <w:szCs w:val="28"/>
        </w:rPr>
        <w:t xml:space="preserve"> предприятия и кондитерских цеха, два цеха по производству мясных полуфабрикатов и кулин</w:t>
      </w:r>
      <w:r>
        <w:rPr>
          <w:sz w:val="28"/>
          <w:szCs w:val="28"/>
        </w:rPr>
        <w:t>арной продукции.</w:t>
      </w:r>
    </w:p>
    <w:p w:rsidR="00756EFC" w:rsidRDefault="00756EFC" w:rsidP="00176ABF">
      <w:pPr>
        <w:ind w:firstLine="708"/>
        <w:jc w:val="both"/>
        <w:rPr>
          <w:sz w:val="28"/>
          <w:szCs w:val="28"/>
        </w:rPr>
      </w:pPr>
      <w:r w:rsidRPr="00EE0052">
        <w:rPr>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B54B38" w:rsidRPr="007606E8" w:rsidRDefault="00B54B38" w:rsidP="00176ABF">
      <w:pPr>
        <w:ind w:firstLine="708"/>
        <w:jc w:val="both"/>
        <w:rPr>
          <w:sz w:val="28"/>
          <w:szCs w:val="28"/>
        </w:rPr>
      </w:pPr>
      <w:r w:rsidRPr="007606E8">
        <w:rPr>
          <w:sz w:val="28"/>
          <w:szCs w:val="28"/>
        </w:rPr>
        <w:t xml:space="preserve">В связи с введением на территории Приморского края нового специального налогового режима «Налог на профессиональный доход» </w:t>
      </w:r>
      <w:r w:rsidR="0050633C">
        <w:rPr>
          <w:sz w:val="28"/>
          <w:szCs w:val="28"/>
        </w:rPr>
        <w:t>часть уже</w:t>
      </w:r>
      <w:r>
        <w:rPr>
          <w:sz w:val="28"/>
          <w:szCs w:val="28"/>
        </w:rPr>
        <w:t xml:space="preserve"> работающих индивидуальных предпринимателей перешли на самозанятость. </w:t>
      </w:r>
    </w:p>
    <w:p w:rsidR="00B54B38" w:rsidRPr="007606E8" w:rsidRDefault="00B54B38" w:rsidP="00176ABF">
      <w:pPr>
        <w:ind w:firstLine="720"/>
        <w:jc w:val="both"/>
        <w:rPr>
          <w:sz w:val="28"/>
          <w:szCs w:val="28"/>
        </w:rPr>
      </w:pPr>
      <w:r>
        <w:rPr>
          <w:sz w:val="28"/>
          <w:szCs w:val="28"/>
        </w:rPr>
        <w:t xml:space="preserve">На 1 января 2022 года </w:t>
      </w:r>
      <w:r w:rsidRPr="007606E8">
        <w:rPr>
          <w:sz w:val="28"/>
          <w:szCs w:val="28"/>
        </w:rPr>
        <w:t>количеств</w:t>
      </w:r>
      <w:r>
        <w:rPr>
          <w:sz w:val="28"/>
          <w:szCs w:val="28"/>
        </w:rPr>
        <w:t>о</w:t>
      </w:r>
      <w:r w:rsidRPr="007606E8">
        <w:rPr>
          <w:sz w:val="28"/>
          <w:szCs w:val="28"/>
        </w:rPr>
        <w:t xml:space="preserve"> налогоплательщиков налога на профессиональный доход, зарегистрированных в Пожарском районе</w:t>
      </w:r>
      <w:r>
        <w:rPr>
          <w:sz w:val="28"/>
          <w:szCs w:val="28"/>
        </w:rPr>
        <w:t>, составило</w:t>
      </w:r>
      <w:r w:rsidRPr="007606E8">
        <w:rPr>
          <w:sz w:val="28"/>
          <w:szCs w:val="28"/>
        </w:rPr>
        <w:t xml:space="preserve"> 535 гражда</w:t>
      </w:r>
      <w:r>
        <w:rPr>
          <w:sz w:val="28"/>
          <w:szCs w:val="28"/>
        </w:rPr>
        <w:t>н.</w:t>
      </w:r>
    </w:p>
    <w:p w:rsidR="00B72595" w:rsidRPr="002F351A" w:rsidRDefault="00B72595" w:rsidP="00176ABF">
      <w:pPr>
        <w:autoSpaceDE w:val="0"/>
        <w:autoSpaceDN w:val="0"/>
        <w:adjustRightInd w:val="0"/>
        <w:rPr>
          <w:b/>
          <w:bCs/>
          <w:color w:val="000000"/>
          <w:sz w:val="16"/>
          <w:szCs w:val="16"/>
          <w:highlight w:val="yellow"/>
        </w:rPr>
      </w:pPr>
    </w:p>
    <w:p w:rsidR="00B54B38" w:rsidRPr="00FE724A" w:rsidRDefault="00B54B38" w:rsidP="00176ABF">
      <w:pPr>
        <w:autoSpaceDE w:val="0"/>
        <w:autoSpaceDN w:val="0"/>
        <w:adjustRightInd w:val="0"/>
        <w:jc w:val="center"/>
        <w:rPr>
          <w:b/>
          <w:bCs/>
          <w:sz w:val="28"/>
          <w:szCs w:val="28"/>
        </w:rPr>
      </w:pPr>
      <w:r w:rsidRPr="00FE724A">
        <w:rPr>
          <w:b/>
          <w:bCs/>
          <w:sz w:val="28"/>
          <w:szCs w:val="28"/>
        </w:rPr>
        <w:t>СЕЛЬСКОЕ ХОЗЯЙСТВО</w:t>
      </w:r>
    </w:p>
    <w:p w:rsidR="00B54B38" w:rsidRPr="004C5CCD" w:rsidRDefault="00B54B38" w:rsidP="00176ABF">
      <w:pPr>
        <w:autoSpaceDE w:val="0"/>
        <w:autoSpaceDN w:val="0"/>
        <w:adjustRightInd w:val="0"/>
        <w:jc w:val="center"/>
        <w:rPr>
          <w:b/>
          <w:bCs/>
          <w:sz w:val="10"/>
          <w:szCs w:val="10"/>
        </w:rPr>
      </w:pPr>
    </w:p>
    <w:p w:rsidR="00B54B38" w:rsidRPr="00F136E7" w:rsidRDefault="00B54B38" w:rsidP="00176ABF">
      <w:pPr>
        <w:ind w:firstLine="720"/>
        <w:jc w:val="both"/>
        <w:rPr>
          <w:sz w:val="28"/>
          <w:szCs w:val="28"/>
        </w:rPr>
      </w:pPr>
      <w:r>
        <w:rPr>
          <w:sz w:val="28"/>
          <w:szCs w:val="28"/>
        </w:rPr>
        <w:t>По состоянию на 01.01</w:t>
      </w:r>
      <w:r w:rsidRPr="008D1994">
        <w:rPr>
          <w:sz w:val="28"/>
          <w:szCs w:val="28"/>
        </w:rPr>
        <w:t>.202</w:t>
      </w:r>
      <w:r>
        <w:rPr>
          <w:sz w:val="28"/>
          <w:szCs w:val="28"/>
        </w:rPr>
        <w:t>2</w:t>
      </w:r>
      <w:r w:rsidRPr="008D1994">
        <w:rPr>
          <w:sz w:val="28"/>
          <w:szCs w:val="28"/>
        </w:rPr>
        <w:t xml:space="preserve"> в сельскохозяйственной отрасли Пожарско</w:t>
      </w:r>
      <w:r>
        <w:rPr>
          <w:sz w:val="28"/>
          <w:szCs w:val="28"/>
        </w:rPr>
        <w:t>го</w:t>
      </w:r>
      <w:r w:rsidRPr="008D1994">
        <w:rPr>
          <w:sz w:val="28"/>
          <w:szCs w:val="28"/>
        </w:rPr>
        <w:t xml:space="preserve"> муниципально</w:t>
      </w:r>
      <w:r>
        <w:rPr>
          <w:sz w:val="28"/>
          <w:szCs w:val="28"/>
        </w:rPr>
        <w:t>го</w:t>
      </w:r>
      <w:r w:rsidRPr="008D1994">
        <w:rPr>
          <w:sz w:val="28"/>
          <w:szCs w:val="28"/>
        </w:rPr>
        <w:t xml:space="preserve"> район</w:t>
      </w:r>
      <w:r>
        <w:rPr>
          <w:sz w:val="28"/>
          <w:szCs w:val="28"/>
        </w:rPr>
        <w:t>а</w:t>
      </w:r>
      <w:r w:rsidRPr="008D1994">
        <w:rPr>
          <w:sz w:val="28"/>
          <w:szCs w:val="28"/>
        </w:rPr>
        <w:t xml:space="preserve"> факти</w:t>
      </w:r>
      <w:r>
        <w:rPr>
          <w:sz w:val="28"/>
          <w:szCs w:val="28"/>
        </w:rPr>
        <w:t>чески осуществляют деятельность</w:t>
      </w:r>
      <w:r w:rsidRPr="008D1994">
        <w:rPr>
          <w:sz w:val="28"/>
          <w:szCs w:val="28"/>
        </w:rPr>
        <w:t xml:space="preserve"> 2 организации, 1</w:t>
      </w:r>
      <w:r>
        <w:rPr>
          <w:sz w:val="28"/>
          <w:szCs w:val="28"/>
        </w:rPr>
        <w:t>6</w:t>
      </w:r>
      <w:r w:rsidRPr="008D1994">
        <w:rPr>
          <w:sz w:val="28"/>
          <w:szCs w:val="28"/>
        </w:rPr>
        <w:t xml:space="preserve"> крестьянско-фермерских хозяйств и индивидуальных предпринимателей. В животноводстве занято </w:t>
      </w:r>
      <w:r>
        <w:rPr>
          <w:sz w:val="28"/>
          <w:szCs w:val="28"/>
        </w:rPr>
        <w:t>5</w:t>
      </w:r>
      <w:r w:rsidRPr="008D1994">
        <w:rPr>
          <w:sz w:val="28"/>
          <w:szCs w:val="28"/>
        </w:rPr>
        <w:t xml:space="preserve"> фермерских хозяйств, в растениеводстве – 11 фермерских хозяйств и индивидуальных </w:t>
      </w:r>
      <w:r w:rsidRPr="00F136E7">
        <w:rPr>
          <w:sz w:val="28"/>
          <w:szCs w:val="28"/>
        </w:rPr>
        <w:t xml:space="preserve">предпринимателей. </w:t>
      </w:r>
    </w:p>
    <w:p w:rsidR="007375B5" w:rsidRDefault="00B54B38" w:rsidP="00176ABF">
      <w:pPr>
        <w:shd w:val="clear" w:color="auto" w:fill="FFFFFF"/>
        <w:ind w:firstLine="709"/>
        <w:jc w:val="both"/>
        <w:rPr>
          <w:sz w:val="28"/>
          <w:szCs w:val="28"/>
        </w:rPr>
      </w:pPr>
      <w:r w:rsidRPr="00F136E7">
        <w:rPr>
          <w:sz w:val="28"/>
          <w:szCs w:val="28"/>
        </w:rPr>
        <w:t xml:space="preserve">Валовой выпуск сельскохозяйственной продукции в хозяйствах района за </w:t>
      </w:r>
      <w:r w:rsidRPr="00080D3E">
        <w:rPr>
          <w:sz w:val="28"/>
          <w:szCs w:val="28"/>
        </w:rPr>
        <w:t>2021 год увеличился на 2,3% в действующих ценах и составил 202,8</w:t>
      </w:r>
      <w:r>
        <w:rPr>
          <w:sz w:val="28"/>
          <w:szCs w:val="28"/>
        </w:rPr>
        <w:t xml:space="preserve"> млн. рублей.</w:t>
      </w:r>
      <w:r w:rsidRPr="00080D3E">
        <w:rPr>
          <w:sz w:val="28"/>
          <w:szCs w:val="28"/>
        </w:rPr>
        <w:t xml:space="preserve"> Рост показателя отмечен за счет увеличения производства мяса во всех категориях хозяйств района. </w:t>
      </w:r>
    </w:p>
    <w:p w:rsidR="00B54B38" w:rsidRPr="00CD100E" w:rsidRDefault="00B54B38" w:rsidP="00176ABF">
      <w:pPr>
        <w:shd w:val="clear" w:color="auto" w:fill="FFFFFF"/>
        <w:ind w:firstLine="709"/>
        <w:jc w:val="both"/>
        <w:rPr>
          <w:sz w:val="28"/>
          <w:szCs w:val="28"/>
        </w:rPr>
      </w:pPr>
      <w:r w:rsidRPr="00080D3E">
        <w:rPr>
          <w:sz w:val="28"/>
          <w:szCs w:val="28"/>
        </w:rPr>
        <w:t xml:space="preserve">Кроме того, отмечено увеличение сбора сои и овса на 105,2% </w:t>
      </w:r>
      <w:proofErr w:type="gramStart"/>
      <w:r w:rsidRPr="00080D3E">
        <w:rPr>
          <w:sz w:val="28"/>
          <w:szCs w:val="28"/>
        </w:rPr>
        <w:t>к</w:t>
      </w:r>
      <w:proofErr w:type="gramEnd"/>
      <w:r w:rsidRPr="00080D3E">
        <w:rPr>
          <w:sz w:val="28"/>
          <w:szCs w:val="28"/>
        </w:rPr>
        <w:t xml:space="preserve"> уроню периода прошлого года.</w:t>
      </w:r>
      <w:r>
        <w:rPr>
          <w:sz w:val="28"/>
          <w:szCs w:val="28"/>
        </w:rPr>
        <w:t xml:space="preserve"> В 2021 году сбор сои составил 5,1 тыс. тонн, овса – 0,14 тыс. тонн.</w:t>
      </w:r>
      <w:r w:rsidR="007375B5">
        <w:rPr>
          <w:sz w:val="28"/>
          <w:szCs w:val="28"/>
        </w:rPr>
        <w:t xml:space="preserve"> Прошедший год стал более благоприятным по погодным условиям за последние </w:t>
      </w:r>
      <w:r w:rsidR="007375B5" w:rsidRPr="00CD100E">
        <w:rPr>
          <w:sz w:val="28"/>
          <w:szCs w:val="28"/>
        </w:rPr>
        <w:t xml:space="preserve">три года </w:t>
      </w:r>
      <w:r w:rsidR="0050633C" w:rsidRPr="00CD100E">
        <w:rPr>
          <w:sz w:val="28"/>
          <w:szCs w:val="28"/>
        </w:rPr>
        <w:t>по сбору</w:t>
      </w:r>
      <w:r w:rsidR="007375B5" w:rsidRPr="00CD100E">
        <w:rPr>
          <w:sz w:val="28"/>
          <w:szCs w:val="28"/>
        </w:rPr>
        <w:t xml:space="preserve"> урожая зерновых и бобовых культур.</w:t>
      </w:r>
    </w:p>
    <w:p w:rsidR="00B54B38" w:rsidRPr="00CD100E" w:rsidRDefault="00B54B38" w:rsidP="00176ABF">
      <w:pPr>
        <w:ind w:firstLine="720"/>
        <w:jc w:val="both"/>
        <w:rPr>
          <w:sz w:val="28"/>
          <w:szCs w:val="28"/>
        </w:rPr>
      </w:pPr>
      <w:r w:rsidRPr="00CD100E">
        <w:rPr>
          <w:sz w:val="28"/>
          <w:szCs w:val="28"/>
        </w:rPr>
        <w:t xml:space="preserve">Крестьянскими (фермерскими) хозяйствами, индивидуальными предпринимателями, а также личными подсобными хозяйствами Пожарского района за 2021 год произведено 131 тонна мяса (рост на 12,6%,) 862 тонны молока (снижение на 6,7%), производство яйца составило 1466 тыс. шт. (рост на 8,5%). </w:t>
      </w:r>
    </w:p>
    <w:p w:rsidR="007375B5" w:rsidRPr="00CD100E" w:rsidRDefault="007375B5" w:rsidP="00176ABF">
      <w:pPr>
        <w:ind w:firstLine="720"/>
        <w:jc w:val="both"/>
        <w:rPr>
          <w:sz w:val="28"/>
          <w:szCs w:val="28"/>
        </w:rPr>
      </w:pPr>
    </w:p>
    <w:p w:rsidR="007375B5" w:rsidRDefault="007375B5"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Default="004C5CCD" w:rsidP="007375B5">
      <w:pPr>
        <w:ind w:firstLine="720"/>
        <w:jc w:val="right"/>
        <w:rPr>
          <w:sz w:val="22"/>
          <w:szCs w:val="22"/>
        </w:rPr>
      </w:pPr>
    </w:p>
    <w:p w:rsidR="004C5CCD" w:rsidRPr="00CD100E" w:rsidRDefault="004C5CCD" w:rsidP="007375B5">
      <w:pPr>
        <w:ind w:firstLine="720"/>
        <w:jc w:val="right"/>
        <w:rPr>
          <w:sz w:val="22"/>
          <w:szCs w:val="22"/>
        </w:rPr>
      </w:pPr>
    </w:p>
    <w:p w:rsidR="007375B5" w:rsidRPr="00CD100E" w:rsidRDefault="007375B5" w:rsidP="007375B5">
      <w:pPr>
        <w:ind w:firstLine="720"/>
        <w:jc w:val="right"/>
        <w:rPr>
          <w:sz w:val="22"/>
          <w:szCs w:val="22"/>
        </w:rPr>
      </w:pPr>
    </w:p>
    <w:p w:rsidR="007375B5" w:rsidRPr="004C5CCD" w:rsidRDefault="007375B5" w:rsidP="007375B5">
      <w:pPr>
        <w:ind w:firstLine="720"/>
        <w:jc w:val="right"/>
      </w:pPr>
      <w:r w:rsidRPr="004C5CCD">
        <w:lastRenderedPageBreak/>
        <w:t>Диаграмма 1, 2</w:t>
      </w:r>
    </w:p>
    <w:p w:rsidR="007375B5" w:rsidRPr="0050633C" w:rsidRDefault="007375B5" w:rsidP="007375B5">
      <w:pPr>
        <w:ind w:firstLine="720"/>
        <w:jc w:val="right"/>
        <w:rPr>
          <w:sz w:val="28"/>
          <w:szCs w:val="28"/>
          <w:highlight w:val="yellow"/>
        </w:rPr>
      </w:pPr>
    </w:p>
    <w:tbl>
      <w:tblPr>
        <w:tblW w:w="0" w:type="auto"/>
        <w:tblLayout w:type="fixed"/>
        <w:tblLook w:val="04A0"/>
      </w:tblPr>
      <w:tblGrid>
        <w:gridCol w:w="4786"/>
        <w:gridCol w:w="5245"/>
      </w:tblGrid>
      <w:tr w:rsidR="007375B5" w:rsidRPr="005708B0" w:rsidTr="00CD100E">
        <w:tc>
          <w:tcPr>
            <w:tcW w:w="4786" w:type="dxa"/>
            <w:shd w:val="clear" w:color="auto" w:fill="auto"/>
          </w:tcPr>
          <w:p w:rsidR="007375B5" w:rsidRPr="007375B5" w:rsidRDefault="00E86E05" w:rsidP="00CD100E">
            <w:pPr>
              <w:ind w:hanging="142"/>
              <w:rPr>
                <w:sz w:val="28"/>
                <w:szCs w:val="28"/>
                <w:highlight w:val="yellow"/>
              </w:rPr>
            </w:pPr>
            <w:r>
              <w:rPr>
                <w:noProof/>
                <w:sz w:val="28"/>
                <w:szCs w:val="28"/>
              </w:rPr>
              <w:drawing>
                <wp:inline distT="0" distB="0" distL="0" distR="0">
                  <wp:extent cx="3408045" cy="2135505"/>
                  <wp:effectExtent l="19050" t="0" r="1905" b="0"/>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9"/>
                          <a:srcRect/>
                          <a:stretch>
                            <a:fillRect/>
                          </a:stretch>
                        </pic:blipFill>
                        <pic:spPr bwMode="auto">
                          <a:xfrm>
                            <a:off x="0" y="0"/>
                            <a:ext cx="3408045" cy="2135505"/>
                          </a:xfrm>
                          <a:prstGeom prst="rect">
                            <a:avLst/>
                          </a:prstGeom>
                          <a:noFill/>
                        </pic:spPr>
                      </pic:pic>
                    </a:graphicData>
                  </a:graphic>
                </wp:inline>
              </w:drawing>
            </w:r>
          </w:p>
        </w:tc>
        <w:tc>
          <w:tcPr>
            <w:tcW w:w="5245" w:type="dxa"/>
            <w:shd w:val="clear" w:color="auto" w:fill="auto"/>
          </w:tcPr>
          <w:p w:rsidR="007375B5" w:rsidRPr="005708B0" w:rsidRDefault="00E86E05" w:rsidP="00CD100E">
            <w:pPr>
              <w:rPr>
                <w:sz w:val="28"/>
                <w:szCs w:val="28"/>
              </w:rPr>
            </w:pPr>
            <w:r>
              <w:rPr>
                <w:noProof/>
                <w:sz w:val="28"/>
                <w:szCs w:val="28"/>
              </w:rPr>
              <w:drawing>
                <wp:inline distT="0" distB="0" distL="0" distR="0">
                  <wp:extent cx="3343275" cy="2058035"/>
                  <wp:effectExtent l="19050" t="0" r="9525" b="0"/>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0"/>
                          <a:srcRect/>
                          <a:stretch>
                            <a:fillRect/>
                          </a:stretch>
                        </pic:blipFill>
                        <pic:spPr bwMode="auto">
                          <a:xfrm>
                            <a:off x="0" y="0"/>
                            <a:ext cx="3343275" cy="2058035"/>
                          </a:xfrm>
                          <a:prstGeom prst="rect">
                            <a:avLst/>
                          </a:prstGeom>
                          <a:noFill/>
                        </pic:spPr>
                      </pic:pic>
                    </a:graphicData>
                  </a:graphic>
                </wp:inline>
              </w:drawing>
            </w:r>
          </w:p>
        </w:tc>
      </w:tr>
    </w:tbl>
    <w:p w:rsidR="00B54B38" w:rsidRDefault="00B54B38" w:rsidP="00B72595">
      <w:pPr>
        <w:ind w:firstLine="720"/>
        <w:jc w:val="both"/>
        <w:rPr>
          <w:sz w:val="28"/>
          <w:szCs w:val="28"/>
        </w:rPr>
      </w:pPr>
    </w:p>
    <w:p w:rsidR="00173FD2" w:rsidRPr="00176ABF" w:rsidRDefault="00C5153D" w:rsidP="00176ABF">
      <w:pPr>
        <w:ind w:firstLine="720"/>
        <w:jc w:val="both"/>
        <w:rPr>
          <w:sz w:val="28"/>
          <w:szCs w:val="28"/>
        </w:rPr>
      </w:pPr>
      <w:r w:rsidRPr="00176ABF">
        <w:rPr>
          <w:sz w:val="28"/>
          <w:szCs w:val="28"/>
        </w:rPr>
        <w:t xml:space="preserve">В 2021 году участниками Государственной программы стали 6 крестьянских (фермерских) хозяйств заключили Соглашения с министерством сельского хозяйства Приморского края на различные виды государственной поддержки в виде субсидий. В рамках Государственной программы по поддержке сельхозпроизводителей ими получены субсидии по различным направлениям на общую сумму 2,6 млн. руб. </w:t>
      </w:r>
    </w:p>
    <w:p w:rsidR="00B72595" w:rsidRPr="00CD100E" w:rsidRDefault="00B72595" w:rsidP="00176ABF">
      <w:pPr>
        <w:ind w:firstLine="709"/>
        <w:jc w:val="both"/>
        <w:rPr>
          <w:sz w:val="16"/>
          <w:szCs w:val="16"/>
        </w:rPr>
      </w:pPr>
    </w:p>
    <w:p w:rsidR="00B72595" w:rsidRPr="00176ABF" w:rsidRDefault="00B72595" w:rsidP="00176ABF">
      <w:pPr>
        <w:jc w:val="both"/>
        <w:rPr>
          <w:sz w:val="28"/>
          <w:szCs w:val="28"/>
        </w:rPr>
      </w:pPr>
      <w:r w:rsidRPr="00176ABF">
        <w:rPr>
          <w:sz w:val="28"/>
          <w:szCs w:val="28"/>
        </w:rPr>
        <w:tab/>
        <w:t xml:space="preserve">Одним из направлений государственной политики в сельскохозяйственной отрасли является субсидирование строительства или приобретения жилья гражданам, проживающим в сельской местности, в том числе молодым семьям и молодым специалистам в целях формирования эффективного кадрового потенциала агропромышленного комплекса. Социальные выплаты на улучшение жилищных условий сельчанам предоставляются в размере 70% от стоимости построенного или приобретенного жилья. </w:t>
      </w:r>
    </w:p>
    <w:p w:rsidR="00C5153D" w:rsidRPr="00176ABF" w:rsidRDefault="00C5153D" w:rsidP="00176ABF">
      <w:pPr>
        <w:ind w:firstLine="720"/>
        <w:jc w:val="both"/>
        <w:rPr>
          <w:sz w:val="28"/>
          <w:szCs w:val="28"/>
        </w:rPr>
      </w:pPr>
      <w:r w:rsidRPr="00176ABF">
        <w:rPr>
          <w:sz w:val="28"/>
          <w:szCs w:val="28"/>
        </w:rPr>
        <w:t>В 2021 году участником краевой целевой программы «Устойчивое разв</w:t>
      </w:r>
      <w:r w:rsidRPr="00176ABF">
        <w:rPr>
          <w:sz w:val="28"/>
          <w:szCs w:val="28"/>
        </w:rPr>
        <w:t>и</w:t>
      </w:r>
      <w:r w:rsidRPr="00176ABF">
        <w:rPr>
          <w:sz w:val="28"/>
          <w:szCs w:val="28"/>
        </w:rPr>
        <w:t xml:space="preserve">тие сельских территорий» стала одна семья из села </w:t>
      </w:r>
      <w:proofErr w:type="spellStart"/>
      <w:r w:rsidRPr="00176ABF">
        <w:rPr>
          <w:sz w:val="28"/>
          <w:szCs w:val="28"/>
        </w:rPr>
        <w:t>Федосье</w:t>
      </w:r>
      <w:r w:rsidR="00173FD2" w:rsidRPr="00176ABF">
        <w:rPr>
          <w:sz w:val="28"/>
          <w:szCs w:val="28"/>
        </w:rPr>
        <w:t>в</w:t>
      </w:r>
      <w:r w:rsidRPr="00176ABF">
        <w:rPr>
          <w:sz w:val="28"/>
          <w:szCs w:val="28"/>
        </w:rPr>
        <w:t>ка</w:t>
      </w:r>
      <w:proofErr w:type="spellEnd"/>
      <w:r w:rsidRPr="00176ABF">
        <w:rPr>
          <w:sz w:val="28"/>
          <w:szCs w:val="28"/>
        </w:rPr>
        <w:t>, которой предоставлены с</w:t>
      </w:r>
      <w:r w:rsidRPr="00176ABF">
        <w:rPr>
          <w:sz w:val="28"/>
          <w:szCs w:val="28"/>
        </w:rPr>
        <w:t>о</w:t>
      </w:r>
      <w:r w:rsidRPr="00176ABF">
        <w:rPr>
          <w:sz w:val="28"/>
          <w:szCs w:val="28"/>
        </w:rPr>
        <w:t>циальные выплаты на улучшение жилищных условий в сельской местности ра</w:t>
      </w:r>
      <w:r w:rsidRPr="00176ABF">
        <w:rPr>
          <w:sz w:val="28"/>
          <w:szCs w:val="28"/>
        </w:rPr>
        <w:t>й</w:t>
      </w:r>
      <w:r w:rsidRPr="00176ABF">
        <w:rPr>
          <w:sz w:val="28"/>
          <w:szCs w:val="28"/>
        </w:rPr>
        <w:t>она путём строительства индивидуальных жилых домов в сумме 1,33 млн. руб.</w:t>
      </w:r>
    </w:p>
    <w:p w:rsidR="00C5153D" w:rsidRPr="00CD100E" w:rsidRDefault="00C5153D" w:rsidP="00176ABF">
      <w:pPr>
        <w:ind w:firstLine="720"/>
        <w:jc w:val="both"/>
        <w:rPr>
          <w:sz w:val="16"/>
          <w:szCs w:val="16"/>
        </w:rPr>
      </w:pPr>
    </w:p>
    <w:p w:rsidR="007375B5" w:rsidRPr="00CD100E" w:rsidRDefault="00B72595" w:rsidP="00176ABF">
      <w:pPr>
        <w:ind w:firstLine="720"/>
        <w:jc w:val="both"/>
        <w:rPr>
          <w:sz w:val="28"/>
          <w:szCs w:val="28"/>
        </w:rPr>
      </w:pPr>
      <w:r w:rsidRPr="00176ABF">
        <w:rPr>
          <w:sz w:val="28"/>
          <w:szCs w:val="28"/>
        </w:rPr>
        <w:t xml:space="preserve">В последние годы тяжелое положение </w:t>
      </w:r>
      <w:r w:rsidR="007375B5" w:rsidRPr="00176ABF">
        <w:rPr>
          <w:sz w:val="28"/>
          <w:szCs w:val="28"/>
        </w:rPr>
        <w:t xml:space="preserve">сложилось </w:t>
      </w:r>
      <w:r w:rsidRPr="00176ABF">
        <w:rPr>
          <w:sz w:val="28"/>
          <w:szCs w:val="28"/>
        </w:rPr>
        <w:t>в сельскохозяйственной отрасли экономики Пожарского муниципального района. Неблагоприятные погодные условия в весенне-летн</w:t>
      </w:r>
      <w:r w:rsidR="00173FD2" w:rsidRPr="00176ABF">
        <w:rPr>
          <w:sz w:val="28"/>
          <w:szCs w:val="28"/>
        </w:rPr>
        <w:t>ий</w:t>
      </w:r>
      <w:r w:rsidRPr="00176ABF">
        <w:rPr>
          <w:sz w:val="28"/>
          <w:szCs w:val="28"/>
        </w:rPr>
        <w:t xml:space="preserve"> период несколько лет подряд, эпидемия африканской чумы свиней, рост цен на ГСМ и энергоносители, отсутствие достаточных финансовых средств у сельхозпроизводителей – все это негативно </w:t>
      </w:r>
      <w:r w:rsidR="007375B5" w:rsidRPr="00CD100E">
        <w:rPr>
          <w:sz w:val="28"/>
          <w:szCs w:val="28"/>
        </w:rPr>
        <w:t xml:space="preserve">отразилось </w:t>
      </w:r>
      <w:r w:rsidRPr="00CD100E">
        <w:rPr>
          <w:sz w:val="28"/>
          <w:szCs w:val="28"/>
        </w:rPr>
        <w:t>на ситуации в сельскохозяйственной отрасли. Отмечается снижение многих показателей.</w:t>
      </w:r>
      <w:r w:rsidR="007375B5" w:rsidRPr="00CD100E">
        <w:rPr>
          <w:sz w:val="28"/>
          <w:szCs w:val="28"/>
        </w:rPr>
        <w:t xml:space="preserve"> </w:t>
      </w:r>
    </w:p>
    <w:p w:rsidR="00173FD2" w:rsidRPr="00CD100E" w:rsidRDefault="00173FD2" w:rsidP="00176ABF">
      <w:pPr>
        <w:ind w:firstLine="720"/>
        <w:jc w:val="both"/>
        <w:rPr>
          <w:sz w:val="28"/>
          <w:szCs w:val="28"/>
        </w:rPr>
      </w:pPr>
      <w:r w:rsidRPr="00CD100E">
        <w:rPr>
          <w:sz w:val="28"/>
          <w:szCs w:val="28"/>
        </w:rPr>
        <w:t xml:space="preserve">В хозяйствах всех категорий Пожарского района по состоянию на 01.01.2022 насчитывается 418 голов крупного рогатого скота (снижение на 4,1%), в т.ч. 205 голов коров (снижение на 14,6%); 92 головы свиней (снижение на 6,1%), 226 голов овец и коз (снижение </w:t>
      </w:r>
      <w:proofErr w:type="gramStart"/>
      <w:r w:rsidRPr="00CD100E">
        <w:rPr>
          <w:sz w:val="28"/>
          <w:szCs w:val="28"/>
        </w:rPr>
        <w:t>на</w:t>
      </w:r>
      <w:proofErr w:type="gramEnd"/>
      <w:r w:rsidRPr="00CD100E">
        <w:rPr>
          <w:sz w:val="28"/>
          <w:szCs w:val="28"/>
        </w:rPr>
        <w:t xml:space="preserve"> 16,0%).  </w:t>
      </w:r>
    </w:p>
    <w:p w:rsidR="00CD100E" w:rsidRPr="00CD100E" w:rsidRDefault="00CD100E" w:rsidP="00F55128">
      <w:pPr>
        <w:ind w:firstLine="720"/>
        <w:jc w:val="right"/>
        <w:rPr>
          <w:sz w:val="16"/>
          <w:szCs w:val="16"/>
        </w:rPr>
      </w:pPr>
      <w:bookmarkStart w:id="1" w:name="_Hlk32313558"/>
    </w:p>
    <w:p w:rsidR="00CD100E" w:rsidRDefault="00CD100E" w:rsidP="00F55128">
      <w:pPr>
        <w:ind w:firstLine="720"/>
        <w:jc w:val="right"/>
        <w:rPr>
          <w:sz w:val="28"/>
          <w:szCs w:val="28"/>
        </w:rPr>
      </w:pPr>
    </w:p>
    <w:p w:rsidR="00CD100E" w:rsidRDefault="00CD100E" w:rsidP="00F55128">
      <w:pPr>
        <w:ind w:firstLine="720"/>
        <w:jc w:val="right"/>
        <w:rPr>
          <w:sz w:val="28"/>
          <w:szCs w:val="28"/>
        </w:rPr>
      </w:pPr>
    </w:p>
    <w:p w:rsidR="00CD100E" w:rsidRDefault="00CD100E" w:rsidP="00F55128">
      <w:pPr>
        <w:ind w:firstLine="720"/>
        <w:jc w:val="right"/>
        <w:rPr>
          <w:sz w:val="28"/>
          <w:szCs w:val="28"/>
        </w:rPr>
      </w:pPr>
    </w:p>
    <w:p w:rsidR="00CD100E" w:rsidRDefault="00CD100E" w:rsidP="00F55128">
      <w:pPr>
        <w:ind w:firstLine="720"/>
        <w:jc w:val="right"/>
        <w:rPr>
          <w:sz w:val="28"/>
          <w:szCs w:val="28"/>
        </w:rPr>
      </w:pPr>
    </w:p>
    <w:p w:rsidR="00B72595" w:rsidRPr="004C5CCD" w:rsidRDefault="00B72595" w:rsidP="00F55128">
      <w:pPr>
        <w:ind w:firstLine="720"/>
        <w:jc w:val="right"/>
      </w:pPr>
      <w:r w:rsidRPr="004C5CCD">
        <w:lastRenderedPageBreak/>
        <w:t xml:space="preserve">Диаграмма </w:t>
      </w:r>
      <w:r w:rsidR="007375B5" w:rsidRPr="004C5CCD">
        <w:t>3</w:t>
      </w:r>
    </w:p>
    <w:p w:rsidR="00CD100E" w:rsidRPr="0050633C" w:rsidRDefault="00CD100E" w:rsidP="00F55128">
      <w:pPr>
        <w:ind w:firstLine="720"/>
        <w:jc w:val="right"/>
        <w:rPr>
          <w:sz w:val="28"/>
          <w:szCs w:val="28"/>
        </w:rPr>
      </w:pPr>
    </w:p>
    <w:p w:rsidR="00B72595" w:rsidRPr="008D1994" w:rsidRDefault="00E86E05" w:rsidP="00F55128">
      <w:pPr>
        <w:jc w:val="center"/>
        <w:rPr>
          <w:sz w:val="28"/>
          <w:szCs w:val="28"/>
        </w:rPr>
      </w:pPr>
      <w:r>
        <w:rPr>
          <w:noProof/>
          <w:sz w:val="28"/>
          <w:szCs w:val="28"/>
        </w:rPr>
        <w:drawing>
          <wp:inline distT="0" distB="0" distL="0" distR="0">
            <wp:extent cx="4416425" cy="2654300"/>
            <wp:effectExtent l="19050" t="0" r="3175" b="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1"/>
                    <a:srcRect/>
                    <a:stretch>
                      <a:fillRect/>
                    </a:stretch>
                  </pic:blipFill>
                  <pic:spPr bwMode="auto">
                    <a:xfrm>
                      <a:off x="0" y="0"/>
                      <a:ext cx="4416425" cy="2654300"/>
                    </a:xfrm>
                    <a:prstGeom prst="rect">
                      <a:avLst/>
                    </a:prstGeom>
                    <a:noFill/>
                  </pic:spPr>
                </pic:pic>
              </a:graphicData>
            </a:graphic>
          </wp:inline>
        </w:drawing>
      </w:r>
    </w:p>
    <w:bookmarkEnd w:id="1"/>
    <w:p w:rsidR="007375B5" w:rsidRDefault="007375B5" w:rsidP="00B72595">
      <w:pPr>
        <w:ind w:firstLine="720"/>
        <w:jc w:val="both"/>
        <w:rPr>
          <w:sz w:val="28"/>
          <w:szCs w:val="28"/>
        </w:rPr>
      </w:pPr>
    </w:p>
    <w:p w:rsidR="007375B5" w:rsidRPr="00176ABF" w:rsidRDefault="007375B5" w:rsidP="00176ABF">
      <w:pPr>
        <w:ind w:firstLine="709"/>
        <w:jc w:val="both"/>
        <w:rPr>
          <w:sz w:val="28"/>
          <w:szCs w:val="28"/>
        </w:rPr>
      </w:pPr>
      <w:r w:rsidRPr="00176ABF">
        <w:rPr>
          <w:sz w:val="28"/>
          <w:szCs w:val="28"/>
        </w:rPr>
        <w:t xml:space="preserve">Ежегодно </w:t>
      </w:r>
      <w:proofErr w:type="gramStart"/>
      <w:r w:rsidRPr="00176ABF">
        <w:rPr>
          <w:sz w:val="28"/>
          <w:szCs w:val="28"/>
        </w:rPr>
        <w:t>с</w:t>
      </w:r>
      <w:r w:rsidRPr="00176ABF">
        <w:rPr>
          <w:sz w:val="28"/>
          <w:szCs w:val="28"/>
          <w:shd w:val="clear" w:color="auto" w:fill="FFFFFF"/>
        </w:rPr>
        <w:t>нижается число сельхозпроизводителей</w:t>
      </w:r>
      <w:proofErr w:type="gramEnd"/>
      <w:r w:rsidRPr="00176ABF">
        <w:rPr>
          <w:sz w:val="28"/>
          <w:szCs w:val="28"/>
          <w:shd w:val="clear" w:color="auto" w:fill="FFFFFF"/>
        </w:rPr>
        <w:t>, заключивших Соглашения</w:t>
      </w:r>
      <w:r w:rsidRPr="00176ABF">
        <w:rPr>
          <w:sz w:val="28"/>
          <w:szCs w:val="28"/>
        </w:rPr>
        <w:t xml:space="preserve"> с министерством сельского хозяйства Приморского края на государственную поддержку в виде субсидий в рамках госпрограммы. Это связано с повышением требований к фермерам в части получения государственной поддержки, а именно – обязательное внесение минеральных удобрений и заключение страховых договоров на все посевные площади, обязательный посев только элитных семян или семян первой репродукции с полной информацией о происхождении данных семян (наличие сертификатов соответствия, договоров на приобретение). Для выполнения всех условий и требований, предусмотренных Соглашением и Порядком Государственной программы, у фермеров отсутствуют достаточные финансовые средства. И как результат этого – невыполнение показателей, предусмотренных Соглашениями и снижение объема полученных субсидий, что, соответственно, влияет на сокращение </w:t>
      </w:r>
      <w:proofErr w:type="gramStart"/>
      <w:r w:rsidRPr="00176ABF">
        <w:rPr>
          <w:sz w:val="28"/>
          <w:szCs w:val="28"/>
        </w:rPr>
        <w:t>финансирования</w:t>
      </w:r>
      <w:proofErr w:type="gramEnd"/>
      <w:r w:rsidRPr="00176ABF">
        <w:rPr>
          <w:sz w:val="28"/>
          <w:szCs w:val="28"/>
        </w:rPr>
        <w:t xml:space="preserve"> на развитие своих хозяйств. </w:t>
      </w:r>
    </w:p>
    <w:p w:rsidR="007375B5" w:rsidRPr="00176ABF" w:rsidRDefault="007375B5" w:rsidP="00176ABF">
      <w:pPr>
        <w:ind w:firstLine="709"/>
        <w:jc w:val="both"/>
        <w:rPr>
          <w:sz w:val="28"/>
          <w:szCs w:val="28"/>
        </w:rPr>
      </w:pPr>
      <w:r w:rsidRPr="00176ABF">
        <w:rPr>
          <w:sz w:val="28"/>
          <w:szCs w:val="28"/>
        </w:rPr>
        <w:t>Недостаток финансовых сре</w:t>
      </w:r>
      <w:proofErr w:type="gramStart"/>
      <w:r w:rsidRPr="00176ABF">
        <w:rPr>
          <w:sz w:val="28"/>
          <w:szCs w:val="28"/>
        </w:rPr>
        <w:t>дств дл</w:t>
      </w:r>
      <w:proofErr w:type="gramEnd"/>
      <w:r w:rsidRPr="00176ABF">
        <w:rPr>
          <w:sz w:val="28"/>
          <w:szCs w:val="28"/>
        </w:rPr>
        <w:t>я своевременного проведения сезонных полевых работ, внесения необходимого количества удобрений, приобретения высококачественных комбикормов, проведения комплекса зооветеринарных мероприятий отражается на экономике фермерских хозяйств.</w:t>
      </w:r>
    </w:p>
    <w:p w:rsidR="007375B5" w:rsidRPr="00176ABF" w:rsidRDefault="007375B5" w:rsidP="00176ABF">
      <w:pPr>
        <w:ind w:firstLine="709"/>
        <w:jc w:val="both"/>
        <w:rPr>
          <w:sz w:val="28"/>
          <w:szCs w:val="28"/>
          <w:shd w:val="clear" w:color="auto" w:fill="FFFFFF"/>
        </w:rPr>
      </w:pPr>
      <w:r w:rsidRPr="00176ABF">
        <w:rPr>
          <w:sz w:val="28"/>
          <w:szCs w:val="28"/>
        </w:rPr>
        <w:t xml:space="preserve">Крестьянско-фермерские хозяйства, ведущие свою деятельность в области производства и реализации </w:t>
      </w:r>
      <w:r w:rsidR="0050633C" w:rsidRPr="00176ABF">
        <w:rPr>
          <w:sz w:val="28"/>
          <w:szCs w:val="28"/>
        </w:rPr>
        <w:t>продукции животноводства</w:t>
      </w:r>
      <w:r w:rsidRPr="00176ABF">
        <w:rPr>
          <w:sz w:val="28"/>
          <w:szCs w:val="28"/>
        </w:rPr>
        <w:t xml:space="preserve">, в настоящее время испытывают трудности с ведением </w:t>
      </w:r>
      <w:r w:rsidRPr="00176ABF">
        <w:rPr>
          <w:sz w:val="28"/>
          <w:szCs w:val="28"/>
          <w:shd w:val="clear" w:color="auto" w:fill="FFFFFF"/>
        </w:rPr>
        <w:t xml:space="preserve">электронного документооборота на всех стадиях производства продукции в информационной системе «Меркурий», получением ветеринарных сопроводительных документов для перевозки и передачи продукции конечному потребителю. </w:t>
      </w:r>
    </w:p>
    <w:p w:rsidR="007375B5" w:rsidRPr="00176ABF" w:rsidRDefault="007375B5" w:rsidP="00176ABF">
      <w:pPr>
        <w:ind w:firstLine="709"/>
        <w:jc w:val="both"/>
        <w:rPr>
          <w:sz w:val="28"/>
          <w:szCs w:val="28"/>
        </w:rPr>
      </w:pPr>
      <w:r w:rsidRPr="00176ABF">
        <w:rPr>
          <w:sz w:val="28"/>
          <w:szCs w:val="28"/>
          <w:shd w:val="clear" w:color="auto" w:fill="FFFFFF"/>
        </w:rPr>
        <w:t>Требования сегодняшнего дня заставляют фермеров повышать свой образовательный уровень, приобретать и изучать дополнительные программные продукты. Сегодня фермерам необходимо организовывать свой бизнес на новом уровне, соблюдая требования агротехники (технологии по выращиванию сельскохозяйственных культур), обеспечивать свою продукцию сопроводительными документами о качестве и безопасности.</w:t>
      </w:r>
      <w:r w:rsidRPr="00176ABF">
        <w:rPr>
          <w:sz w:val="28"/>
          <w:szCs w:val="28"/>
        </w:rPr>
        <w:t xml:space="preserve"> Не все фермеры готовы учиться и менять свой подход к ведению предпринимательства в сельскохозяйственной отрасли.</w:t>
      </w:r>
    </w:p>
    <w:p w:rsidR="007375B5" w:rsidRPr="00176ABF" w:rsidRDefault="007375B5" w:rsidP="00176ABF">
      <w:pPr>
        <w:ind w:firstLine="720"/>
        <w:jc w:val="both"/>
        <w:rPr>
          <w:sz w:val="28"/>
          <w:szCs w:val="28"/>
        </w:rPr>
      </w:pPr>
      <w:r w:rsidRPr="00176ABF">
        <w:rPr>
          <w:sz w:val="28"/>
          <w:szCs w:val="28"/>
        </w:rPr>
        <w:lastRenderedPageBreak/>
        <w:t>Для дальнейшего развития сельскохозяйственной отрасли района и воспроизводства ресурсного потенциала необходимы радикальные меры по привлечению на территорию района инвестиций во все направления отрасли, как в животноводство, так и в растениеводство, организации сельскохозяйственной деятельности на новом современном уровне.</w:t>
      </w:r>
    </w:p>
    <w:p w:rsidR="00B72595" w:rsidRPr="00176ABF" w:rsidRDefault="00B72595" w:rsidP="00176ABF">
      <w:pPr>
        <w:ind w:firstLine="720"/>
        <w:jc w:val="right"/>
        <w:rPr>
          <w:sz w:val="28"/>
          <w:szCs w:val="28"/>
        </w:rPr>
      </w:pPr>
    </w:p>
    <w:p w:rsidR="007375B5" w:rsidRPr="00176ABF" w:rsidRDefault="007375B5" w:rsidP="00176ABF">
      <w:pPr>
        <w:autoSpaceDE w:val="0"/>
        <w:autoSpaceDN w:val="0"/>
        <w:adjustRightInd w:val="0"/>
        <w:jc w:val="center"/>
        <w:rPr>
          <w:b/>
          <w:bCs/>
          <w:color w:val="000000"/>
          <w:sz w:val="28"/>
          <w:szCs w:val="28"/>
        </w:rPr>
      </w:pPr>
      <w:r w:rsidRPr="00176ABF">
        <w:rPr>
          <w:b/>
          <w:bCs/>
          <w:color w:val="000000"/>
          <w:sz w:val="28"/>
          <w:szCs w:val="28"/>
        </w:rPr>
        <w:t xml:space="preserve">СТРОИТЕЛЬСТВО </w:t>
      </w:r>
    </w:p>
    <w:p w:rsidR="007375B5" w:rsidRPr="004C5CCD" w:rsidRDefault="007375B5" w:rsidP="00176ABF">
      <w:pPr>
        <w:autoSpaceDE w:val="0"/>
        <w:autoSpaceDN w:val="0"/>
        <w:adjustRightInd w:val="0"/>
        <w:jc w:val="center"/>
        <w:rPr>
          <w:b/>
          <w:bCs/>
          <w:color w:val="000000"/>
          <w:sz w:val="10"/>
          <w:szCs w:val="10"/>
        </w:rPr>
      </w:pPr>
    </w:p>
    <w:p w:rsidR="007375B5" w:rsidRPr="00176ABF" w:rsidRDefault="007375B5" w:rsidP="00176ABF">
      <w:pPr>
        <w:ind w:firstLine="720"/>
        <w:jc w:val="both"/>
        <w:rPr>
          <w:sz w:val="28"/>
          <w:szCs w:val="28"/>
        </w:rPr>
      </w:pPr>
      <w:r w:rsidRPr="00176ABF">
        <w:rPr>
          <w:sz w:val="28"/>
          <w:szCs w:val="28"/>
        </w:rPr>
        <w:t>За январь-декабрь 2021 года объем работ по виду деятельности «строительство» составил 953,4 млн. рублей, что на 23,4% ниже уровня прошлого года. Введено в действие 1433 кв. м</w:t>
      </w:r>
      <w:r w:rsidRPr="00176ABF">
        <w:rPr>
          <w:sz w:val="28"/>
          <w:szCs w:val="28"/>
          <w:vertAlign w:val="superscript"/>
        </w:rPr>
        <w:t xml:space="preserve"> </w:t>
      </w:r>
      <w:r w:rsidRPr="00176ABF">
        <w:rPr>
          <w:sz w:val="28"/>
          <w:szCs w:val="28"/>
        </w:rPr>
        <w:t>жилья, в полном объеме выполненного индивидуальными застройщиками, что на 1,8% выше уровня соответствующего периода прошлого года.</w:t>
      </w:r>
    </w:p>
    <w:p w:rsidR="00CD100E" w:rsidRPr="00176ABF" w:rsidRDefault="00CD100E" w:rsidP="00176ABF">
      <w:pPr>
        <w:autoSpaceDE w:val="0"/>
        <w:autoSpaceDN w:val="0"/>
        <w:adjustRightInd w:val="0"/>
        <w:jc w:val="center"/>
        <w:rPr>
          <w:b/>
          <w:bCs/>
          <w:color w:val="000000"/>
          <w:sz w:val="28"/>
          <w:szCs w:val="28"/>
        </w:rPr>
      </w:pPr>
    </w:p>
    <w:p w:rsidR="00B72595" w:rsidRPr="00176ABF" w:rsidRDefault="00B72595" w:rsidP="00176ABF">
      <w:pPr>
        <w:autoSpaceDE w:val="0"/>
        <w:autoSpaceDN w:val="0"/>
        <w:adjustRightInd w:val="0"/>
        <w:jc w:val="center"/>
        <w:rPr>
          <w:b/>
          <w:bCs/>
          <w:color w:val="000000"/>
          <w:sz w:val="28"/>
          <w:szCs w:val="28"/>
        </w:rPr>
      </w:pPr>
      <w:r w:rsidRPr="00176ABF">
        <w:rPr>
          <w:b/>
          <w:bCs/>
          <w:color w:val="000000"/>
          <w:sz w:val="28"/>
          <w:szCs w:val="28"/>
        </w:rPr>
        <w:t xml:space="preserve">ПОТРЕБИТЕЛЬСКИЙ РЫНОК </w:t>
      </w:r>
    </w:p>
    <w:p w:rsidR="00B72595" w:rsidRPr="004C5CCD" w:rsidRDefault="00B72595" w:rsidP="00176ABF">
      <w:pPr>
        <w:autoSpaceDE w:val="0"/>
        <w:autoSpaceDN w:val="0"/>
        <w:adjustRightInd w:val="0"/>
        <w:jc w:val="center"/>
        <w:rPr>
          <w:color w:val="000000"/>
          <w:sz w:val="10"/>
          <w:szCs w:val="10"/>
        </w:rPr>
      </w:pPr>
    </w:p>
    <w:p w:rsidR="00B72595" w:rsidRPr="00176ABF" w:rsidRDefault="00B72595" w:rsidP="00176ABF">
      <w:pPr>
        <w:autoSpaceDE w:val="0"/>
        <w:autoSpaceDN w:val="0"/>
        <w:adjustRightInd w:val="0"/>
        <w:ind w:firstLine="720"/>
        <w:jc w:val="both"/>
        <w:rPr>
          <w:sz w:val="28"/>
          <w:szCs w:val="28"/>
        </w:rPr>
      </w:pPr>
      <w:r w:rsidRPr="00176ABF">
        <w:rPr>
          <w:bCs/>
          <w:sz w:val="28"/>
          <w:szCs w:val="28"/>
        </w:rPr>
        <w:t>По состоянию на 01.01.2021 на потребительском рынке Пожарского муниципального района осуществляют деятельность 56</w:t>
      </w:r>
      <w:r w:rsidR="007E79A1" w:rsidRPr="00176ABF">
        <w:rPr>
          <w:bCs/>
          <w:sz w:val="28"/>
          <w:szCs w:val="28"/>
        </w:rPr>
        <w:t>1</w:t>
      </w:r>
      <w:r w:rsidRPr="00176ABF">
        <w:rPr>
          <w:bCs/>
          <w:sz w:val="28"/>
          <w:szCs w:val="28"/>
        </w:rPr>
        <w:t xml:space="preserve"> объекта: 40</w:t>
      </w:r>
      <w:r w:rsidR="007E79A1" w:rsidRPr="00176ABF">
        <w:rPr>
          <w:bCs/>
          <w:sz w:val="28"/>
          <w:szCs w:val="28"/>
        </w:rPr>
        <w:t>9</w:t>
      </w:r>
      <w:r w:rsidRPr="00176ABF">
        <w:rPr>
          <w:bCs/>
          <w:sz w:val="28"/>
          <w:szCs w:val="28"/>
        </w:rPr>
        <w:t xml:space="preserve"> объект</w:t>
      </w:r>
      <w:r w:rsidR="007E79A1" w:rsidRPr="00176ABF">
        <w:rPr>
          <w:bCs/>
          <w:sz w:val="28"/>
          <w:szCs w:val="28"/>
        </w:rPr>
        <w:t>ов</w:t>
      </w:r>
      <w:r w:rsidRPr="00176ABF">
        <w:rPr>
          <w:bCs/>
          <w:sz w:val="28"/>
          <w:szCs w:val="28"/>
        </w:rPr>
        <w:t xml:space="preserve"> в сфере торговли</w:t>
      </w:r>
      <w:r w:rsidR="007E79A1" w:rsidRPr="00176ABF">
        <w:rPr>
          <w:sz w:val="28"/>
          <w:szCs w:val="28"/>
        </w:rPr>
        <w:t xml:space="preserve"> </w:t>
      </w:r>
      <w:r w:rsidR="007E79A1" w:rsidRPr="00176ABF">
        <w:rPr>
          <w:bCs/>
          <w:sz w:val="28"/>
          <w:szCs w:val="28"/>
        </w:rPr>
        <w:t>(326 стационарных и 83 нестационарных) и одно оптовое предприятие по продаже продовольственных товаров</w:t>
      </w:r>
      <w:r w:rsidRPr="00176ABF">
        <w:rPr>
          <w:sz w:val="28"/>
          <w:szCs w:val="28"/>
        </w:rPr>
        <w:t>,</w:t>
      </w:r>
      <w:r w:rsidRPr="00176ABF">
        <w:rPr>
          <w:bCs/>
          <w:sz w:val="28"/>
          <w:szCs w:val="28"/>
        </w:rPr>
        <w:t xml:space="preserve"> 40 объектов общественного питания (общедоступная сеть 26 объектов, закрытая сеть – 14 объектов), 112 объектов по оказанию услуг населению</w:t>
      </w:r>
      <w:r w:rsidRPr="00176ABF">
        <w:rPr>
          <w:sz w:val="28"/>
          <w:szCs w:val="28"/>
        </w:rPr>
        <w:t>.</w:t>
      </w:r>
    </w:p>
    <w:p w:rsidR="00B72595" w:rsidRPr="00CD100E" w:rsidRDefault="00B72595" w:rsidP="00176ABF">
      <w:pPr>
        <w:rPr>
          <w:sz w:val="16"/>
          <w:szCs w:val="16"/>
        </w:rPr>
      </w:pPr>
    </w:p>
    <w:p w:rsidR="00B72595" w:rsidRPr="004C5CCD" w:rsidRDefault="00B72595" w:rsidP="00176ABF">
      <w:pPr>
        <w:jc w:val="right"/>
        <w:rPr>
          <w:bCs/>
        </w:rPr>
      </w:pPr>
      <w:r w:rsidRPr="004C5CCD">
        <w:rPr>
          <w:bCs/>
        </w:rPr>
        <w:t xml:space="preserve">Диаграмма 4 </w:t>
      </w:r>
    </w:p>
    <w:p w:rsidR="00B72595" w:rsidRPr="004C5CCD" w:rsidRDefault="00B72595" w:rsidP="00176ABF">
      <w:pPr>
        <w:jc w:val="right"/>
        <w:rPr>
          <w:sz w:val="4"/>
          <w:szCs w:val="4"/>
        </w:rPr>
      </w:pPr>
    </w:p>
    <w:p w:rsidR="00B72595" w:rsidRPr="00176ABF" w:rsidRDefault="00B72595" w:rsidP="00176ABF">
      <w:pPr>
        <w:jc w:val="center"/>
        <w:rPr>
          <w:b/>
          <w:sz w:val="28"/>
          <w:szCs w:val="28"/>
        </w:rPr>
      </w:pPr>
      <w:r w:rsidRPr="00176ABF">
        <w:rPr>
          <w:b/>
          <w:sz w:val="28"/>
          <w:szCs w:val="28"/>
        </w:rPr>
        <w:t>Структура объектов потребительского рынка</w:t>
      </w:r>
    </w:p>
    <w:p w:rsidR="00B72595" w:rsidRDefault="00E86E05" w:rsidP="00176ABF">
      <w:pPr>
        <w:jc w:val="center"/>
        <w:rPr>
          <w:sz w:val="28"/>
          <w:szCs w:val="28"/>
        </w:rPr>
      </w:pPr>
      <w:r>
        <w:rPr>
          <w:noProof/>
          <w:sz w:val="28"/>
          <w:szCs w:val="28"/>
        </w:rPr>
        <w:drawing>
          <wp:inline distT="0" distB="0" distL="0" distR="0">
            <wp:extent cx="4671060" cy="2758440"/>
            <wp:effectExtent l="0" t="0" r="0" b="0"/>
            <wp:docPr id="34" name="Объект 3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D100E" w:rsidRPr="00CD100E" w:rsidRDefault="00CD100E" w:rsidP="00176ABF">
      <w:pPr>
        <w:jc w:val="center"/>
        <w:rPr>
          <w:sz w:val="16"/>
          <w:szCs w:val="16"/>
          <w:highlight w:val="lightGray"/>
        </w:rPr>
      </w:pPr>
    </w:p>
    <w:p w:rsidR="00B72595" w:rsidRPr="00176ABF" w:rsidRDefault="00B72595" w:rsidP="00176ABF">
      <w:pPr>
        <w:ind w:firstLine="720"/>
        <w:jc w:val="both"/>
        <w:rPr>
          <w:sz w:val="28"/>
          <w:szCs w:val="28"/>
        </w:rPr>
      </w:pPr>
      <w:r w:rsidRPr="00176ABF">
        <w:rPr>
          <w:sz w:val="28"/>
          <w:szCs w:val="28"/>
        </w:rPr>
        <w:t>На потребительском рынке сегодня жителям района предлагается широкий ассортимент продовольственных товаров, одежды, обуви, сложно-технических товаров, строительных материалов и др.</w:t>
      </w:r>
    </w:p>
    <w:p w:rsidR="00B72595" w:rsidRPr="00176ABF" w:rsidRDefault="00B72595" w:rsidP="00176ABF">
      <w:pPr>
        <w:ind w:firstLine="709"/>
        <w:jc w:val="both"/>
        <w:rPr>
          <w:sz w:val="28"/>
          <w:szCs w:val="28"/>
        </w:rPr>
      </w:pPr>
      <w:r w:rsidRPr="00176ABF">
        <w:rPr>
          <w:sz w:val="28"/>
          <w:szCs w:val="28"/>
        </w:rPr>
        <w:t>Ассортимент наблюдаемых продуктов питания на прилавках торговых предприятий района остается стабильным. Дефицит товаров, реализуемых в розничной торговле на территории Пожарского муниципального района, отсутствует.</w:t>
      </w:r>
    </w:p>
    <w:p w:rsidR="00B72595" w:rsidRPr="00176ABF" w:rsidRDefault="00B72595" w:rsidP="00176ABF">
      <w:pPr>
        <w:ind w:firstLine="709"/>
        <w:jc w:val="both"/>
        <w:rPr>
          <w:sz w:val="28"/>
          <w:szCs w:val="28"/>
        </w:rPr>
      </w:pPr>
      <w:r w:rsidRPr="00176ABF">
        <w:rPr>
          <w:sz w:val="28"/>
          <w:szCs w:val="28"/>
        </w:rPr>
        <w:t xml:space="preserve">Положительным является то, что структура розничных торговых объектов в районе меняться в сторону современных форматов торговли. Расширяется сеть предприятий, осуществляющих реализацию товаров по методу </w:t>
      </w:r>
      <w:r w:rsidRPr="00176ABF">
        <w:rPr>
          <w:sz w:val="28"/>
          <w:szCs w:val="28"/>
        </w:rPr>
        <w:lastRenderedPageBreak/>
        <w:t xml:space="preserve">самообслуживания, а также предприятий торговли, имеющих собственное </w:t>
      </w:r>
      <w:r w:rsidR="0050633C" w:rsidRPr="00176ABF">
        <w:rPr>
          <w:sz w:val="28"/>
          <w:szCs w:val="28"/>
        </w:rPr>
        <w:t>кулинарное, хлебопекарное</w:t>
      </w:r>
      <w:r w:rsidRPr="00176ABF">
        <w:rPr>
          <w:sz w:val="28"/>
          <w:szCs w:val="28"/>
        </w:rPr>
        <w:t xml:space="preserve"> и кондитерское производство.</w:t>
      </w:r>
    </w:p>
    <w:p w:rsidR="00B72595" w:rsidRPr="00CD100E" w:rsidRDefault="00B72595" w:rsidP="00176ABF">
      <w:pPr>
        <w:ind w:firstLine="709"/>
        <w:jc w:val="both"/>
        <w:rPr>
          <w:sz w:val="28"/>
          <w:szCs w:val="28"/>
        </w:rPr>
      </w:pPr>
      <w:r w:rsidRPr="00CD100E">
        <w:rPr>
          <w:sz w:val="28"/>
          <w:szCs w:val="28"/>
        </w:rPr>
        <w:t>Суммарные торговые площади в торговой сети составляют 22,5 тыс. кв. метров. Обеспеченность торговыми площадями на 1 тысячу жителей в розничной торговой сети в Пожарском муниципальном районе составляет 820 кв. метров, что превышает утверждённый норматив (412,0 кв. м.)  почти в 2 раза.</w:t>
      </w:r>
    </w:p>
    <w:p w:rsidR="00B72595" w:rsidRPr="00CD100E" w:rsidRDefault="00B72595" w:rsidP="00176ABF">
      <w:pPr>
        <w:overflowPunct w:val="0"/>
        <w:autoSpaceDE w:val="0"/>
        <w:autoSpaceDN w:val="0"/>
        <w:adjustRightInd w:val="0"/>
        <w:ind w:firstLine="720"/>
        <w:jc w:val="both"/>
        <w:rPr>
          <w:color w:val="000000"/>
          <w:sz w:val="28"/>
          <w:szCs w:val="28"/>
        </w:rPr>
      </w:pPr>
      <w:r w:rsidRPr="00CD100E">
        <w:rPr>
          <w:sz w:val="28"/>
          <w:szCs w:val="28"/>
        </w:rPr>
        <w:t xml:space="preserve">В районе отмечаются </w:t>
      </w:r>
      <w:r w:rsidRPr="00CD100E">
        <w:rPr>
          <w:color w:val="000000"/>
          <w:sz w:val="28"/>
          <w:szCs w:val="28"/>
        </w:rPr>
        <w:t xml:space="preserve">положительные тенденции в развитии рыночных услуг, значительно расширился ассортимент предоставляемых услуг, более </w:t>
      </w:r>
      <w:r w:rsidRPr="00CD100E">
        <w:rPr>
          <w:sz w:val="28"/>
          <w:szCs w:val="28"/>
        </w:rPr>
        <w:t>30 видов потребительских услуг предлагается жителям района.</w:t>
      </w:r>
    </w:p>
    <w:p w:rsidR="007E79A1" w:rsidRPr="00CD100E" w:rsidRDefault="007E79A1" w:rsidP="00176ABF">
      <w:pPr>
        <w:shd w:val="clear" w:color="auto" w:fill="FFFFFF"/>
        <w:ind w:firstLine="709"/>
        <w:jc w:val="both"/>
        <w:rPr>
          <w:sz w:val="28"/>
          <w:szCs w:val="28"/>
        </w:rPr>
      </w:pPr>
      <w:r w:rsidRPr="00CD100E">
        <w:rPr>
          <w:sz w:val="28"/>
          <w:szCs w:val="28"/>
        </w:rPr>
        <w:t xml:space="preserve">Оборот розничной торговли за январь-декабрь 2021 года составил 5546,1 млн. рублей (рост на 5,2% к уровню 2020 года). Увеличение в сравнении с аналогичным периодом прошлого года отмечено в связи с тем, что в 2020 году действовали ограничения на работу объектов розничной торговли в период распространения </w:t>
      </w:r>
      <w:proofErr w:type="spellStart"/>
      <w:r w:rsidRPr="00CD100E">
        <w:rPr>
          <w:sz w:val="28"/>
          <w:szCs w:val="28"/>
        </w:rPr>
        <w:t>коронавирусной</w:t>
      </w:r>
      <w:proofErr w:type="spellEnd"/>
      <w:r w:rsidRPr="00CD100E">
        <w:rPr>
          <w:sz w:val="28"/>
          <w:szCs w:val="28"/>
        </w:rPr>
        <w:t xml:space="preserve"> инфекции </w:t>
      </w:r>
      <w:proofErr w:type="spellStart"/>
      <w:r w:rsidRPr="00CD100E">
        <w:rPr>
          <w:sz w:val="28"/>
          <w:szCs w:val="28"/>
          <w:lang w:val="en-US"/>
        </w:rPr>
        <w:t>Covid</w:t>
      </w:r>
      <w:proofErr w:type="spellEnd"/>
      <w:r w:rsidRPr="00CD100E">
        <w:rPr>
          <w:sz w:val="28"/>
          <w:szCs w:val="28"/>
        </w:rPr>
        <w:t>-19, а также ростом цен на продовольственные и непродовольственные товары на 8,6% и 7,9% соответственно. В структуре розничного товарооборота 44,7% занимают продовольственные товары, 55,3% - непродовольственные.</w:t>
      </w:r>
    </w:p>
    <w:p w:rsidR="007E79A1" w:rsidRPr="00CD100E" w:rsidRDefault="007E79A1" w:rsidP="00176ABF">
      <w:pPr>
        <w:shd w:val="clear" w:color="auto" w:fill="FFFFFF"/>
        <w:ind w:firstLine="709"/>
        <w:jc w:val="both"/>
        <w:rPr>
          <w:sz w:val="28"/>
          <w:szCs w:val="28"/>
        </w:rPr>
      </w:pPr>
      <w:r w:rsidRPr="00CD100E">
        <w:rPr>
          <w:sz w:val="28"/>
          <w:szCs w:val="28"/>
        </w:rPr>
        <w:t xml:space="preserve">Оборот общественного питания составил 112,0 млн. рублей (рост на 3,5% в действующих ценах к уровню 2020 года). Увеличение в сравнении с аналогичным периодом прошлого года связано с тем, что в 2020 году действовали ограничения на работу объектов общественного питания в период распространения </w:t>
      </w:r>
      <w:proofErr w:type="spellStart"/>
      <w:r w:rsidRPr="00CD100E">
        <w:rPr>
          <w:sz w:val="28"/>
          <w:szCs w:val="28"/>
        </w:rPr>
        <w:t>коронавирусной</w:t>
      </w:r>
      <w:proofErr w:type="spellEnd"/>
      <w:r w:rsidRPr="00CD100E">
        <w:rPr>
          <w:sz w:val="28"/>
          <w:szCs w:val="28"/>
        </w:rPr>
        <w:t xml:space="preserve"> инфекции </w:t>
      </w:r>
      <w:proofErr w:type="spellStart"/>
      <w:r w:rsidRPr="00CD100E">
        <w:rPr>
          <w:sz w:val="28"/>
          <w:szCs w:val="28"/>
          <w:lang w:val="en-US"/>
        </w:rPr>
        <w:t>Covid</w:t>
      </w:r>
      <w:proofErr w:type="spellEnd"/>
      <w:r w:rsidRPr="00CD100E">
        <w:rPr>
          <w:sz w:val="28"/>
          <w:szCs w:val="28"/>
        </w:rPr>
        <w:t>-19, а также ростом цен на продовольственные товары.</w:t>
      </w:r>
    </w:p>
    <w:p w:rsidR="007E79A1" w:rsidRDefault="007E79A1" w:rsidP="00176ABF">
      <w:pPr>
        <w:ind w:firstLine="709"/>
        <w:jc w:val="both"/>
        <w:rPr>
          <w:color w:val="000000"/>
          <w:sz w:val="28"/>
          <w:szCs w:val="28"/>
        </w:rPr>
      </w:pPr>
      <w:r w:rsidRPr="00CD100E">
        <w:rPr>
          <w:sz w:val="28"/>
          <w:szCs w:val="28"/>
        </w:rPr>
        <w:t xml:space="preserve">Объем оказанных населению платных услуг по оценке составил 1745,3 млн. рублей (рост на 5,7% в действующих ценах к уровню 2020 года). Увеличение в сравнении с аналогичным периодом прошлого года связано с тем, что в январе-декабре прошлого года действовали ограничения на работу объектов потребительских услуг в период распространения </w:t>
      </w:r>
      <w:proofErr w:type="spellStart"/>
      <w:r w:rsidRPr="00CD100E">
        <w:rPr>
          <w:sz w:val="28"/>
          <w:szCs w:val="28"/>
        </w:rPr>
        <w:t>коронавирусной</w:t>
      </w:r>
      <w:proofErr w:type="spellEnd"/>
      <w:r w:rsidRPr="00CD100E">
        <w:rPr>
          <w:sz w:val="28"/>
          <w:szCs w:val="28"/>
        </w:rPr>
        <w:t xml:space="preserve"> инфекции Covid-19</w:t>
      </w:r>
      <w:r w:rsidRPr="00CD100E">
        <w:rPr>
          <w:b/>
          <w:sz w:val="28"/>
          <w:szCs w:val="28"/>
        </w:rPr>
        <w:t xml:space="preserve">. </w:t>
      </w:r>
      <w:r w:rsidRPr="00CD100E">
        <w:rPr>
          <w:sz w:val="28"/>
          <w:szCs w:val="28"/>
        </w:rPr>
        <w:t xml:space="preserve">Кроме того, в 2021 году имеет место рост стоимости на услуги ЖКХ (индексация), а также увеличение индекса цен на платные услуги населению на 4,8%. </w:t>
      </w:r>
      <w:r w:rsidRPr="00CD100E">
        <w:rPr>
          <w:color w:val="000000"/>
          <w:sz w:val="28"/>
          <w:szCs w:val="28"/>
        </w:rPr>
        <w:t>В структуре объема платных услуг, оказанных населению, 82,8% занимают коммунальные услуги, 8,2% - услуги системы образования, 3,5% - медицинские услуги и 2,9% - услуги учреждений культуры.</w:t>
      </w:r>
    </w:p>
    <w:p w:rsidR="00CD100E" w:rsidRPr="004C5CCD" w:rsidRDefault="00CD100E" w:rsidP="00176ABF">
      <w:pPr>
        <w:ind w:firstLine="709"/>
        <w:jc w:val="both"/>
        <w:rPr>
          <w:color w:val="000000"/>
          <w:sz w:val="10"/>
          <w:szCs w:val="10"/>
        </w:rPr>
      </w:pPr>
    </w:p>
    <w:p w:rsidR="00176ABF" w:rsidRPr="00CD100E" w:rsidRDefault="00176ABF" w:rsidP="00176ABF">
      <w:pPr>
        <w:jc w:val="right"/>
        <w:rPr>
          <w:sz w:val="16"/>
          <w:szCs w:val="16"/>
        </w:rPr>
      </w:pPr>
    </w:p>
    <w:p w:rsidR="00B72595" w:rsidRPr="004C5CCD" w:rsidRDefault="00B72595" w:rsidP="00176ABF">
      <w:pPr>
        <w:jc w:val="right"/>
      </w:pPr>
      <w:r w:rsidRPr="004C5CCD">
        <w:t>Диаграмма 5, 6</w:t>
      </w:r>
    </w:p>
    <w:p w:rsidR="00B72595" w:rsidRPr="004C5CCD" w:rsidRDefault="00B72595" w:rsidP="00176ABF">
      <w:pPr>
        <w:jc w:val="right"/>
        <w:rPr>
          <w:sz w:val="10"/>
          <w:szCs w:val="10"/>
        </w:rPr>
      </w:pPr>
    </w:p>
    <w:tbl>
      <w:tblPr>
        <w:tblW w:w="10008" w:type="dxa"/>
        <w:shd w:val="clear" w:color="auto" w:fill="FFFFFF"/>
        <w:tblLayout w:type="fixed"/>
        <w:tblLook w:val="01E0"/>
      </w:tblPr>
      <w:tblGrid>
        <w:gridCol w:w="5148"/>
        <w:gridCol w:w="4860"/>
      </w:tblGrid>
      <w:tr w:rsidR="00B72595" w:rsidRPr="00176ABF" w:rsidTr="00F55128">
        <w:tc>
          <w:tcPr>
            <w:tcW w:w="5148" w:type="dxa"/>
            <w:shd w:val="clear" w:color="auto" w:fill="FFFFFF"/>
          </w:tcPr>
          <w:p w:rsidR="00B72595" w:rsidRPr="00176ABF" w:rsidRDefault="00E86E05" w:rsidP="00F55128">
            <w:pPr>
              <w:ind w:left="-284" w:hanging="142"/>
              <w:rPr>
                <w:sz w:val="28"/>
                <w:szCs w:val="28"/>
              </w:rPr>
            </w:pPr>
            <w:r>
              <w:rPr>
                <w:noProof/>
                <w:sz w:val="28"/>
                <w:szCs w:val="28"/>
              </w:rPr>
              <w:drawing>
                <wp:inline distT="0" distB="0" distL="0" distR="0">
                  <wp:extent cx="3265805" cy="1973580"/>
                  <wp:effectExtent l="19050" t="0" r="0" b="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3"/>
                          <a:srcRect/>
                          <a:stretch>
                            <a:fillRect/>
                          </a:stretch>
                        </pic:blipFill>
                        <pic:spPr bwMode="auto">
                          <a:xfrm>
                            <a:off x="0" y="0"/>
                            <a:ext cx="3265805" cy="1973580"/>
                          </a:xfrm>
                          <a:prstGeom prst="rect">
                            <a:avLst/>
                          </a:prstGeom>
                          <a:noFill/>
                        </pic:spPr>
                      </pic:pic>
                    </a:graphicData>
                  </a:graphic>
                </wp:inline>
              </w:drawing>
            </w:r>
          </w:p>
        </w:tc>
        <w:tc>
          <w:tcPr>
            <w:tcW w:w="4860" w:type="dxa"/>
            <w:shd w:val="clear" w:color="auto" w:fill="FFFFFF"/>
          </w:tcPr>
          <w:p w:rsidR="00B72595" w:rsidRPr="00176ABF" w:rsidRDefault="00B72595" w:rsidP="00F55128">
            <w:pPr>
              <w:ind w:left="-470" w:right="-131" w:firstLine="2"/>
              <w:rPr>
                <w:sz w:val="28"/>
                <w:szCs w:val="28"/>
              </w:rPr>
            </w:pPr>
            <w:r w:rsidRPr="00176ABF">
              <w:rPr>
                <w:sz w:val="28"/>
                <w:szCs w:val="28"/>
              </w:rPr>
              <w:t>1</w:t>
            </w:r>
            <w:r w:rsidRPr="00176ABF">
              <w:rPr>
                <w:noProof/>
                <w:sz w:val="28"/>
                <w:szCs w:val="28"/>
              </w:rPr>
              <w:t xml:space="preserve"> </w:t>
            </w:r>
            <w:r w:rsidR="00E86E05">
              <w:rPr>
                <w:noProof/>
                <w:sz w:val="28"/>
                <w:szCs w:val="28"/>
              </w:rPr>
              <w:drawing>
                <wp:inline distT="0" distB="0" distL="0" distR="0">
                  <wp:extent cx="3058795" cy="1969770"/>
                  <wp:effectExtent l="19050" t="0" r="8255" b="0"/>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4"/>
                          <a:srcRect/>
                          <a:stretch>
                            <a:fillRect/>
                          </a:stretch>
                        </pic:blipFill>
                        <pic:spPr bwMode="auto">
                          <a:xfrm>
                            <a:off x="0" y="0"/>
                            <a:ext cx="3058795" cy="1969770"/>
                          </a:xfrm>
                          <a:prstGeom prst="rect">
                            <a:avLst/>
                          </a:prstGeom>
                          <a:noFill/>
                        </pic:spPr>
                      </pic:pic>
                    </a:graphicData>
                  </a:graphic>
                </wp:inline>
              </w:drawing>
            </w:r>
          </w:p>
        </w:tc>
      </w:tr>
    </w:tbl>
    <w:p w:rsidR="00617A68" w:rsidRPr="00176ABF" w:rsidRDefault="00617A68" w:rsidP="00D4674E">
      <w:pPr>
        <w:overflowPunct w:val="0"/>
        <w:autoSpaceDE w:val="0"/>
        <w:autoSpaceDN w:val="0"/>
        <w:adjustRightInd w:val="0"/>
        <w:ind w:firstLine="720"/>
        <w:jc w:val="both"/>
        <w:rPr>
          <w:sz w:val="28"/>
          <w:szCs w:val="28"/>
        </w:rPr>
      </w:pPr>
      <w:r w:rsidRPr="00176ABF">
        <w:rPr>
          <w:sz w:val="28"/>
          <w:szCs w:val="28"/>
        </w:rPr>
        <w:t xml:space="preserve">Услуги почтовой и электрической связи в районе предоставляют три предприятия, все населенные пункты района телефонизированы, во всех имеются </w:t>
      </w:r>
      <w:r w:rsidRPr="00176ABF">
        <w:rPr>
          <w:sz w:val="28"/>
          <w:szCs w:val="28"/>
        </w:rPr>
        <w:lastRenderedPageBreak/>
        <w:t>телефонные станции, либо установлены таксофоны. Общее количество абонентов по состоянию на 01.01.2022 составляет 2859 номеров.</w:t>
      </w:r>
    </w:p>
    <w:p w:rsidR="00617A68" w:rsidRPr="00176ABF" w:rsidRDefault="00617A68" w:rsidP="00D4674E">
      <w:pPr>
        <w:overflowPunct w:val="0"/>
        <w:autoSpaceDE w:val="0"/>
        <w:autoSpaceDN w:val="0"/>
        <w:adjustRightInd w:val="0"/>
        <w:ind w:firstLine="720"/>
        <w:jc w:val="both"/>
        <w:rPr>
          <w:sz w:val="28"/>
          <w:szCs w:val="28"/>
        </w:rPr>
      </w:pPr>
      <w:r w:rsidRPr="00176ABF">
        <w:rPr>
          <w:sz w:val="28"/>
          <w:szCs w:val="28"/>
        </w:rPr>
        <w:t>В девяти населенных пунктах района имеются стационарные отделения почтовой связи, пять населенных пунктов обслуживаются передвижными отделениями почтовой связи.</w:t>
      </w:r>
    </w:p>
    <w:p w:rsidR="00617A68" w:rsidRPr="00176ABF" w:rsidRDefault="00617A68" w:rsidP="00D4674E">
      <w:pPr>
        <w:overflowPunct w:val="0"/>
        <w:autoSpaceDE w:val="0"/>
        <w:autoSpaceDN w:val="0"/>
        <w:adjustRightInd w:val="0"/>
        <w:ind w:firstLine="720"/>
        <w:jc w:val="both"/>
        <w:rPr>
          <w:sz w:val="28"/>
          <w:szCs w:val="28"/>
        </w:rPr>
      </w:pPr>
      <w:r w:rsidRPr="00176ABF">
        <w:rPr>
          <w:sz w:val="28"/>
          <w:szCs w:val="28"/>
        </w:rPr>
        <w:t xml:space="preserve">Сотовая связь и Интернет имеется во всех населённых пунктах района имеется, </w:t>
      </w:r>
      <w:proofErr w:type="gramStart"/>
      <w:r w:rsidRPr="00176ABF">
        <w:rPr>
          <w:sz w:val="28"/>
          <w:szCs w:val="28"/>
        </w:rPr>
        <w:t>кроме</w:t>
      </w:r>
      <w:proofErr w:type="gramEnd"/>
      <w:r w:rsidRPr="00176ABF">
        <w:rPr>
          <w:sz w:val="28"/>
          <w:szCs w:val="28"/>
        </w:rPr>
        <w:t xml:space="preserve"> с. Охотничий и с. Стрельникова.</w:t>
      </w:r>
    </w:p>
    <w:p w:rsidR="00B72595" w:rsidRPr="00176ABF" w:rsidRDefault="00B72595" w:rsidP="00D4674E">
      <w:pPr>
        <w:autoSpaceDE w:val="0"/>
        <w:autoSpaceDN w:val="0"/>
        <w:adjustRightInd w:val="0"/>
        <w:jc w:val="center"/>
        <w:rPr>
          <w:b/>
          <w:bCs/>
          <w:color w:val="000000"/>
          <w:sz w:val="28"/>
          <w:szCs w:val="28"/>
        </w:rPr>
      </w:pPr>
    </w:p>
    <w:p w:rsidR="007E79A1" w:rsidRPr="00176ABF" w:rsidRDefault="007E79A1" w:rsidP="00D4674E">
      <w:pPr>
        <w:autoSpaceDE w:val="0"/>
        <w:autoSpaceDN w:val="0"/>
        <w:adjustRightInd w:val="0"/>
        <w:jc w:val="center"/>
        <w:rPr>
          <w:b/>
          <w:bCs/>
          <w:color w:val="000000"/>
          <w:sz w:val="28"/>
          <w:szCs w:val="28"/>
        </w:rPr>
      </w:pPr>
      <w:r w:rsidRPr="00176ABF">
        <w:rPr>
          <w:b/>
          <w:bCs/>
          <w:color w:val="000000"/>
          <w:sz w:val="28"/>
          <w:szCs w:val="28"/>
        </w:rPr>
        <w:t xml:space="preserve">ФИНАНСОВАЯ ДЕЯТЕЛЬНОСТЬ ОРГАНИЗАЦИЙ </w:t>
      </w:r>
    </w:p>
    <w:p w:rsidR="007E79A1" w:rsidRPr="004C5CCD" w:rsidRDefault="007E79A1" w:rsidP="00D4674E">
      <w:pPr>
        <w:autoSpaceDE w:val="0"/>
        <w:autoSpaceDN w:val="0"/>
        <w:adjustRightInd w:val="0"/>
        <w:jc w:val="center"/>
        <w:rPr>
          <w:b/>
          <w:bCs/>
          <w:color w:val="000000"/>
          <w:sz w:val="10"/>
          <w:szCs w:val="10"/>
        </w:rPr>
      </w:pPr>
    </w:p>
    <w:p w:rsidR="007E79A1" w:rsidRPr="00176ABF" w:rsidRDefault="007E79A1" w:rsidP="00D4674E">
      <w:pPr>
        <w:ind w:firstLine="709"/>
        <w:jc w:val="both"/>
        <w:rPr>
          <w:sz w:val="28"/>
          <w:szCs w:val="28"/>
        </w:rPr>
      </w:pPr>
      <w:r w:rsidRPr="00176ABF">
        <w:rPr>
          <w:sz w:val="28"/>
          <w:szCs w:val="28"/>
        </w:rPr>
        <w:t xml:space="preserve">Сальдированный финансовый результат организаций, не отнесенных к субъектам малого предпринимательства, средняя </w:t>
      </w:r>
      <w:r w:rsidR="00C5062D" w:rsidRPr="00176ABF">
        <w:rPr>
          <w:sz w:val="28"/>
          <w:szCs w:val="28"/>
        </w:rPr>
        <w:t>численность</w:t>
      </w:r>
      <w:r w:rsidR="00C5062D" w:rsidRPr="00C5062D">
        <w:rPr>
          <w:sz w:val="28"/>
          <w:szCs w:val="28"/>
        </w:rPr>
        <w:t xml:space="preserve"> </w:t>
      </w:r>
      <w:r w:rsidR="00C5062D" w:rsidRPr="00176ABF">
        <w:rPr>
          <w:sz w:val="28"/>
          <w:szCs w:val="28"/>
        </w:rPr>
        <w:t>работников,</w:t>
      </w:r>
      <w:r w:rsidRPr="00176ABF">
        <w:rPr>
          <w:sz w:val="28"/>
          <w:szCs w:val="28"/>
        </w:rPr>
        <w:t xml:space="preserve"> которых превышает 15 человек, Пожарского муниципального района за январь-декабрь 2021 года составил 2544,9 млн. рублей убытка. Удельный вес убыточных организаций составил 66,7%, ими получено 2545,0 млн. рублей убытка.</w:t>
      </w:r>
    </w:p>
    <w:p w:rsidR="007E79A1" w:rsidRPr="00176ABF" w:rsidRDefault="007E79A1" w:rsidP="00D4674E">
      <w:pPr>
        <w:ind w:firstLine="709"/>
        <w:jc w:val="both"/>
        <w:rPr>
          <w:sz w:val="28"/>
          <w:szCs w:val="28"/>
        </w:rPr>
      </w:pPr>
      <w:r w:rsidRPr="00176ABF">
        <w:rPr>
          <w:sz w:val="28"/>
          <w:szCs w:val="28"/>
        </w:rPr>
        <w:t xml:space="preserve">Кредиторская задолженность по состоянию на 1 января 2022 года составила 1875,8 млн. рублей, из нее 1,2% приходилось </w:t>
      </w:r>
      <w:proofErr w:type="gramStart"/>
      <w:r w:rsidRPr="00176ABF">
        <w:rPr>
          <w:sz w:val="28"/>
          <w:szCs w:val="28"/>
        </w:rPr>
        <w:t>на</w:t>
      </w:r>
      <w:proofErr w:type="gramEnd"/>
      <w:r w:rsidRPr="00176ABF">
        <w:rPr>
          <w:sz w:val="28"/>
          <w:szCs w:val="28"/>
        </w:rPr>
        <w:t xml:space="preserve"> просроченную. Дебиторская задолженность достигла 709,0 млн. рублей, из нее просроченная – 2,1%.</w:t>
      </w:r>
    </w:p>
    <w:p w:rsidR="007E79A1" w:rsidRPr="00176ABF" w:rsidRDefault="007E79A1" w:rsidP="00D4674E">
      <w:pPr>
        <w:ind w:firstLine="709"/>
        <w:jc w:val="both"/>
        <w:rPr>
          <w:sz w:val="28"/>
          <w:szCs w:val="28"/>
        </w:rPr>
      </w:pPr>
      <w:r w:rsidRPr="00176ABF">
        <w:rPr>
          <w:sz w:val="28"/>
          <w:szCs w:val="28"/>
        </w:rPr>
        <w:t xml:space="preserve">Дебиторская задолженность по состоянию на 01 января 2022 года составила 1312,6 млн. рублей, из нее 12,2 или 0,9% приходилось </w:t>
      </w:r>
      <w:proofErr w:type="gramStart"/>
      <w:r w:rsidRPr="00176ABF">
        <w:rPr>
          <w:sz w:val="28"/>
          <w:szCs w:val="28"/>
        </w:rPr>
        <w:t>на</w:t>
      </w:r>
      <w:proofErr w:type="gramEnd"/>
      <w:r w:rsidRPr="00176ABF">
        <w:rPr>
          <w:sz w:val="28"/>
          <w:szCs w:val="28"/>
        </w:rPr>
        <w:t xml:space="preserve"> просроченную.</w:t>
      </w:r>
    </w:p>
    <w:p w:rsidR="007E79A1" w:rsidRDefault="007E79A1" w:rsidP="00B72595">
      <w:pPr>
        <w:spacing w:line="300" w:lineRule="exact"/>
        <w:jc w:val="center"/>
        <w:rPr>
          <w:b/>
          <w:bCs/>
          <w:color w:val="000000"/>
          <w:sz w:val="28"/>
          <w:szCs w:val="28"/>
        </w:rPr>
      </w:pPr>
    </w:p>
    <w:p w:rsidR="00B72595" w:rsidRDefault="00B72595" w:rsidP="00B72595">
      <w:pPr>
        <w:spacing w:line="300" w:lineRule="exact"/>
        <w:jc w:val="center"/>
        <w:rPr>
          <w:b/>
          <w:bCs/>
          <w:color w:val="000000"/>
          <w:sz w:val="28"/>
          <w:szCs w:val="28"/>
        </w:rPr>
      </w:pPr>
      <w:r w:rsidRPr="001C137D">
        <w:rPr>
          <w:b/>
          <w:bCs/>
          <w:color w:val="000000"/>
          <w:sz w:val="28"/>
          <w:szCs w:val="28"/>
        </w:rPr>
        <w:t>ИВЕСТИЦИОННАЯ ДЕЯТЕЛЬНОСТЬ</w:t>
      </w:r>
    </w:p>
    <w:p w:rsidR="00B72595" w:rsidRPr="00B72595" w:rsidRDefault="00B72595" w:rsidP="004C5CCD">
      <w:pPr>
        <w:jc w:val="both"/>
        <w:rPr>
          <w:sz w:val="10"/>
          <w:szCs w:val="10"/>
        </w:rPr>
      </w:pPr>
    </w:p>
    <w:p w:rsidR="00B72595" w:rsidRPr="00DD2D9D" w:rsidRDefault="00B72595" w:rsidP="00B72595">
      <w:pPr>
        <w:autoSpaceDE w:val="0"/>
        <w:autoSpaceDN w:val="0"/>
        <w:adjustRightInd w:val="0"/>
        <w:ind w:firstLine="708"/>
        <w:jc w:val="both"/>
        <w:rPr>
          <w:color w:val="000000"/>
          <w:sz w:val="28"/>
          <w:szCs w:val="28"/>
        </w:rPr>
      </w:pPr>
      <w:r w:rsidRPr="00DD2D9D">
        <w:rPr>
          <w:color w:val="000000"/>
          <w:sz w:val="28"/>
          <w:szCs w:val="28"/>
        </w:rPr>
        <w:t xml:space="preserve">Важным показателем развития территории, определяющим перспективы её развития, являются инвестиционные вливания в экономику и социальную сферу. </w:t>
      </w:r>
    </w:p>
    <w:p w:rsidR="00A91BDE" w:rsidRDefault="00A91BDE" w:rsidP="00A91BDE">
      <w:pPr>
        <w:shd w:val="clear" w:color="auto" w:fill="FFFFFF"/>
        <w:ind w:firstLine="709"/>
        <w:jc w:val="both"/>
        <w:rPr>
          <w:sz w:val="28"/>
          <w:szCs w:val="28"/>
        </w:rPr>
      </w:pPr>
      <w:r w:rsidRPr="00EE0052">
        <w:rPr>
          <w:sz w:val="28"/>
          <w:szCs w:val="28"/>
        </w:rPr>
        <w:t xml:space="preserve">Инвестиции в экономику и социальную сферу района за счет всех источников финансирования </w:t>
      </w:r>
      <w:r>
        <w:rPr>
          <w:sz w:val="28"/>
          <w:szCs w:val="28"/>
        </w:rPr>
        <w:t xml:space="preserve">за январь-декабрь 2021 года оцениваются в 1165,9 </w:t>
      </w:r>
      <w:r w:rsidRPr="00EE0052">
        <w:rPr>
          <w:sz w:val="28"/>
          <w:szCs w:val="28"/>
        </w:rPr>
        <w:t>млн. руб</w:t>
      </w:r>
      <w:r>
        <w:rPr>
          <w:sz w:val="28"/>
          <w:szCs w:val="28"/>
        </w:rPr>
        <w:t>лей</w:t>
      </w:r>
      <w:r w:rsidRPr="00EE0052">
        <w:rPr>
          <w:sz w:val="28"/>
          <w:szCs w:val="28"/>
        </w:rPr>
        <w:t xml:space="preserve">, что </w:t>
      </w:r>
      <w:r>
        <w:rPr>
          <w:sz w:val="28"/>
          <w:szCs w:val="28"/>
        </w:rPr>
        <w:t xml:space="preserve">в 1,6 раза выше уровня 2020 </w:t>
      </w:r>
      <w:r w:rsidRPr="00EE0052">
        <w:rPr>
          <w:sz w:val="28"/>
          <w:szCs w:val="28"/>
        </w:rPr>
        <w:t xml:space="preserve">года. </w:t>
      </w:r>
      <w:r>
        <w:rPr>
          <w:sz w:val="28"/>
          <w:szCs w:val="28"/>
        </w:rPr>
        <w:t xml:space="preserve">Основная доля инвестиций района приходится на долю градообразующих предприятий. Отмечено увеличение </w:t>
      </w:r>
      <w:r w:rsidRPr="00E066AB">
        <w:rPr>
          <w:sz w:val="28"/>
          <w:szCs w:val="28"/>
        </w:rPr>
        <w:t xml:space="preserve">общего объема инвестиций в машины и оборудование, включая хозяйственный инвентарь организаций, а также в здания и сооружения производственного назначения. Кроме того, отмечено изменение удельного веса собственных и привлеченных средств в общем объеме инвестиций: </w:t>
      </w:r>
      <w:r>
        <w:rPr>
          <w:sz w:val="28"/>
          <w:szCs w:val="28"/>
        </w:rPr>
        <w:t xml:space="preserve">за </w:t>
      </w:r>
      <w:r w:rsidRPr="00E066AB">
        <w:rPr>
          <w:sz w:val="28"/>
          <w:szCs w:val="28"/>
        </w:rPr>
        <w:t>20</w:t>
      </w:r>
      <w:r>
        <w:rPr>
          <w:sz w:val="28"/>
          <w:szCs w:val="28"/>
        </w:rPr>
        <w:t>21 год</w:t>
      </w:r>
      <w:r w:rsidRPr="00E066AB">
        <w:rPr>
          <w:sz w:val="28"/>
          <w:szCs w:val="28"/>
        </w:rPr>
        <w:t xml:space="preserve"> доля собственных средств в общей объеме инвестиций состав</w:t>
      </w:r>
      <w:r>
        <w:rPr>
          <w:sz w:val="28"/>
          <w:szCs w:val="28"/>
        </w:rPr>
        <w:t>ила 75,9%, привлеченных – 24,1%.</w:t>
      </w:r>
    </w:p>
    <w:p w:rsidR="00A91BDE" w:rsidRPr="00C5062D" w:rsidRDefault="00A91BDE" w:rsidP="00B72595">
      <w:pPr>
        <w:pStyle w:val="ac"/>
        <w:ind w:firstLine="709"/>
        <w:jc w:val="both"/>
        <w:rPr>
          <w:sz w:val="10"/>
          <w:szCs w:val="10"/>
          <w:lang w:val="ru-RU" w:eastAsia="ru-RU"/>
        </w:rPr>
      </w:pPr>
    </w:p>
    <w:p w:rsidR="00B72595" w:rsidRPr="00FC53FA" w:rsidRDefault="00B72595" w:rsidP="00B72595">
      <w:pPr>
        <w:pStyle w:val="ac"/>
        <w:ind w:firstLine="709"/>
        <w:jc w:val="both"/>
        <w:rPr>
          <w:sz w:val="28"/>
          <w:szCs w:val="28"/>
          <w:lang w:val="ru-RU" w:eastAsia="ru-RU"/>
        </w:rPr>
      </w:pPr>
      <w:r>
        <w:rPr>
          <w:sz w:val="28"/>
          <w:szCs w:val="28"/>
          <w:lang w:val="ru-RU" w:eastAsia="ru-RU"/>
        </w:rPr>
        <w:t xml:space="preserve"> </w:t>
      </w:r>
      <w:r w:rsidRPr="00FC53FA">
        <w:rPr>
          <w:sz w:val="28"/>
          <w:szCs w:val="28"/>
          <w:lang w:val="ru-RU" w:eastAsia="ru-RU"/>
        </w:rPr>
        <w:t xml:space="preserve">В настоящее время на территории Пожарского </w:t>
      </w:r>
      <w:r w:rsidR="00797999" w:rsidRPr="00FC53FA">
        <w:rPr>
          <w:sz w:val="28"/>
          <w:szCs w:val="28"/>
          <w:lang w:val="ru-RU" w:eastAsia="ru-RU"/>
        </w:rPr>
        <w:t xml:space="preserve">муниципального </w:t>
      </w:r>
      <w:r w:rsidRPr="00FC53FA">
        <w:rPr>
          <w:sz w:val="28"/>
          <w:szCs w:val="28"/>
          <w:lang w:val="ru-RU" w:eastAsia="ru-RU"/>
        </w:rPr>
        <w:t>района успешно реализуются новые промышленные инвестиционные проекты:</w:t>
      </w:r>
    </w:p>
    <w:p w:rsidR="00797999" w:rsidRPr="00FC53FA" w:rsidRDefault="00B72595" w:rsidP="00797999">
      <w:pPr>
        <w:pStyle w:val="ac"/>
        <w:ind w:firstLine="709"/>
        <w:jc w:val="both"/>
      </w:pPr>
      <w:r w:rsidRPr="00FC53FA">
        <w:rPr>
          <w:sz w:val="28"/>
          <w:szCs w:val="28"/>
          <w:lang w:val="ru-RU" w:eastAsia="ru-RU"/>
        </w:rPr>
        <w:t>1. Инвестиционный проект «Полносистемный рыбоводный кластер на теплых водах Приморской ГРЭС» ООО «</w:t>
      </w:r>
      <w:proofErr w:type="spellStart"/>
      <w:r w:rsidRPr="00FC53FA">
        <w:rPr>
          <w:sz w:val="28"/>
          <w:szCs w:val="28"/>
          <w:lang w:val="ru-RU" w:eastAsia="ru-RU"/>
        </w:rPr>
        <w:t>Акваферма</w:t>
      </w:r>
      <w:proofErr w:type="spellEnd"/>
      <w:r w:rsidRPr="00FC53FA">
        <w:rPr>
          <w:sz w:val="28"/>
          <w:szCs w:val="28"/>
          <w:lang w:val="ru-RU" w:eastAsia="ru-RU"/>
        </w:rPr>
        <w:t>».</w:t>
      </w:r>
      <w:r w:rsidR="00797999" w:rsidRPr="00FC53FA">
        <w:t xml:space="preserve"> </w:t>
      </w:r>
    </w:p>
    <w:p w:rsidR="00B72595" w:rsidRDefault="00D24182" w:rsidP="00D24182">
      <w:pPr>
        <w:pStyle w:val="ac"/>
        <w:ind w:firstLine="709"/>
        <w:jc w:val="both"/>
        <w:rPr>
          <w:sz w:val="28"/>
          <w:szCs w:val="28"/>
          <w:lang w:val="ru-RU" w:eastAsia="ru-RU"/>
        </w:rPr>
      </w:pPr>
      <w:bookmarkStart w:id="2" w:name="_Hlk103608862"/>
      <w:r w:rsidRPr="00FC53FA">
        <w:rPr>
          <w:sz w:val="28"/>
          <w:szCs w:val="28"/>
          <w:lang w:val="ru-RU" w:eastAsia="ru-RU"/>
        </w:rPr>
        <w:t xml:space="preserve">В настоящее время </w:t>
      </w:r>
      <w:bookmarkEnd w:id="2"/>
      <w:r w:rsidRPr="00FC53FA">
        <w:rPr>
          <w:sz w:val="28"/>
          <w:szCs w:val="28"/>
          <w:lang w:val="ru-RU" w:eastAsia="ru-RU"/>
        </w:rPr>
        <w:t xml:space="preserve">запущена первая садковая линия, закуплены мальки рыб, создано </w:t>
      </w:r>
      <w:r w:rsidR="00F67B5A">
        <w:rPr>
          <w:sz w:val="28"/>
          <w:szCs w:val="28"/>
          <w:lang w:val="ru-RU" w:eastAsia="ru-RU"/>
        </w:rPr>
        <w:t>6</w:t>
      </w:r>
      <w:r w:rsidRPr="00FC53FA">
        <w:rPr>
          <w:sz w:val="28"/>
          <w:szCs w:val="28"/>
          <w:lang w:val="ru-RU" w:eastAsia="ru-RU"/>
        </w:rPr>
        <w:t xml:space="preserve"> рабочих мест, объем инвестиций составил </w:t>
      </w:r>
      <w:r w:rsidR="00F67B5A">
        <w:rPr>
          <w:sz w:val="28"/>
          <w:szCs w:val="28"/>
          <w:lang w:val="ru-RU" w:eastAsia="ru-RU"/>
        </w:rPr>
        <w:t>40,0</w:t>
      </w:r>
      <w:r w:rsidRPr="00FC53FA">
        <w:rPr>
          <w:sz w:val="28"/>
          <w:szCs w:val="28"/>
          <w:lang w:val="ru-RU" w:eastAsia="ru-RU"/>
        </w:rPr>
        <w:t xml:space="preserve"> млн</w:t>
      </w:r>
      <w:proofErr w:type="gramStart"/>
      <w:r w:rsidRPr="00FC53FA">
        <w:rPr>
          <w:sz w:val="28"/>
          <w:szCs w:val="28"/>
          <w:lang w:val="ru-RU" w:eastAsia="ru-RU"/>
        </w:rPr>
        <w:t>.р</w:t>
      </w:r>
      <w:proofErr w:type="gramEnd"/>
      <w:r w:rsidRPr="00FC53FA">
        <w:rPr>
          <w:sz w:val="28"/>
          <w:szCs w:val="28"/>
          <w:lang w:val="ru-RU" w:eastAsia="ru-RU"/>
        </w:rPr>
        <w:t>уб.</w:t>
      </w:r>
    </w:p>
    <w:p w:rsidR="00FC53FA" w:rsidRPr="00FC53FA" w:rsidRDefault="00FC53FA" w:rsidP="00FC53FA">
      <w:pPr>
        <w:pStyle w:val="ac"/>
        <w:ind w:firstLine="709"/>
        <w:jc w:val="both"/>
        <w:rPr>
          <w:sz w:val="28"/>
          <w:szCs w:val="28"/>
          <w:lang w:val="ru-RU" w:eastAsia="ru-RU"/>
        </w:rPr>
      </w:pPr>
      <w:r w:rsidRPr="00FC53FA">
        <w:rPr>
          <w:sz w:val="28"/>
          <w:szCs w:val="28"/>
          <w:lang w:val="ru-RU" w:eastAsia="ru-RU"/>
        </w:rPr>
        <w:t>Приступили к выполнению второй части первого этапа проекта – созданию второй садковой линии.</w:t>
      </w:r>
      <w:r>
        <w:rPr>
          <w:sz w:val="28"/>
          <w:szCs w:val="28"/>
          <w:lang w:val="ru-RU" w:eastAsia="ru-RU"/>
        </w:rPr>
        <w:t xml:space="preserve"> </w:t>
      </w:r>
      <w:r w:rsidRPr="00FC53FA">
        <w:rPr>
          <w:sz w:val="28"/>
          <w:szCs w:val="28"/>
          <w:lang w:val="ru-RU" w:eastAsia="ru-RU"/>
        </w:rPr>
        <w:t>Закуплены садки, посадочный материал, приступили к строительству понтонной линии</w:t>
      </w:r>
      <w:r>
        <w:rPr>
          <w:sz w:val="28"/>
          <w:szCs w:val="28"/>
          <w:lang w:val="ru-RU" w:eastAsia="ru-RU"/>
        </w:rPr>
        <w:t xml:space="preserve">, в плане </w:t>
      </w:r>
      <w:r w:rsidRPr="00FC53FA">
        <w:rPr>
          <w:sz w:val="28"/>
          <w:szCs w:val="28"/>
          <w:lang w:val="ru-RU" w:eastAsia="ru-RU"/>
        </w:rPr>
        <w:t xml:space="preserve">строительство берегового комплекса, замкнутого </w:t>
      </w:r>
      <w:proofErr w:type="spellStart"/>
      <w:r w:rsidRPr="00FC53FA">
        <w:rPr>
          <w:sz w:val="28"/>
          <w:szCs w:val="28"/>
          <w:lang w:val="ru-RU" w:eastAsia="ru-RU"/>
        </w:rPr>
        <w:t>водообеспечения</w:t>
      </w:r>
      <w:proofErr w:type="spellEnd"/>
      <w:r w:rsidRPr="00FC53FA">
        <w:rPr>
          <w:sz w:val="28"/>
          <w:szCs w:val="28"/>
          <w:lang w:val="ru-RU" w:eastAsia="ru-RU"/>
        </w:rPr>
        <w:t>.</w:t>
      </w:r>
    </w:p>
    <w:p w:rsidR="00B72595" w:rsidRPr="00FC53FA" w:rsidRDefault="00B72595" w:rsidP="00B72595">
      <w:pPr>
        <w:tabs>
          <w:tab w:val="left" w:pos="6521"/>
        </w:tabs>
        <w:ind w:firstLine="709"/>
        <w:jc w:val="both"/>
        <w:rPr>
          <w:sz w:val="28"/>
          <w:szCs w:val="28"/>
        </w:rPr>
      </w:pPr>
      <w:r w:rsidRPr="00FC53FA">
        <w:rPr>
          <w:sz w:val="28"/>
          <w:szCs w:val="28"/>
        </w:rPr>
        <w:t>2. Инвестиционный проект по глубокой переработке неценных пород древесины (осина, береза)</w:t>
      </w:r>
      <w:r w:rsidR="00FC53FA" w:rsidRPr="00FC53FA">
        <w:rPr>
          <w:sz w:val="28"/>
          <w:szCs w:val="28"/>
        </w:rPr>
        <w:t xml:space="preserve"> «Производство палочек для мороженного и палочек для еды» </w:t>
      </w:r>
      <w:r w:rsidRPr="00FC53FA">
        <w:rPr>
          <w:sz w:val="28"/>
          <w:szCs w:val="28"/>
        </w:rPr>
        <w:t xml:space="preserve">ИП Устинова Михаила Вячеславовича. </w:t>
      </w:r>
    </w:p>
    <w:p w:rsidR="00D24182" w:rsidRPr="00FC53FA" w:rsidRDefault="00D24182" w:rsidP="00B72595">
      <w:pPr>
        <w:tabs>
          <w:tab w:val="left" w:pos="6521"/>
        </w:tabs>
        <w:ind w:firstLine="709"/>
        <w:jc w:val="both"/>
        <w:rPr>
          <w:sz w:val="28"/>
          <w:szCs w:val="28"/>
        </w:rPr>
      </w:pPr>
      <w:r w:rsidRPr="00FC53FA">
        <w:rPr>
          <w:sz w:val="28"/>
          <w:szCs w:val="28"/>
        </w:rPr>
        <w:lastRenderedPageBreak/>
        <w:t xml:space="preserve">В настоящее время </w:t>
      </w:r>
      <w:r w:rsidR="00FC53FA">
        <w:rPr>
          <w:sz w:val="28"/>
          <w:szCs w:val="28"/>
        </w:rPr>
        <w:t>з</w:t>
      </w:r>
      <w:r w:rsidR="00FC53FA" w:rsidRPr="00FC53FA">
        <w:rPr>
          <w:sz w:val="28"/>
          <w:szCs w:val="28"/>
        </w:rPr>
        <w:t>апущены две линии производства из четырех</w:t>
      </w:r>
      <w:r w:rsidR="00F67B5A">
        <w:rPr>
          <w:sz w:val="28"/>
          <w:szCs w:val="28"/>
        </w:rPr>
        <w:t xml:space="preserve"> линий</w:t>
      </w:r>
      <w:r w:rsidRPr="00FC53FA">
        <w:rPr>
          <w:sz w:val="28"/>
          <w:szCs w:val="28"/>
        </w:rPr>
        <w:t xml:space="preserve">, создано 10 рабочих мест, объем инвестиции составил </w:t>
      </w:r>
      <w:r w:rsidR="00F67B5A">
        <w:rPr>
          <w:sz w:val="28"/>
          <w:szCs w:val="28"/>
        </w:rPr>
        <w:t>62</w:t>
      </w:r>
      <w:r w:rsidRPr="00FC53FA">
        <w:rPr>
          <w:sz w:val="28"/>
          <w:szCs w:val="28"/>
        </w:rPr>
        <w:t>,0 млн</w:t>
      </w:r>
      <w:proofErr w:type="gramStart"/>
      <w:r w:rsidRPr="00FC53FA">
        <w:rPr>
          <w:sz w:val="28"/>
          <w:szCs w:val="28"/>
        </w:rPr>
        <w:t>.р</w:t>
      </w:r>
      <w:proofErr w:type="gramEnd"/>
      <w:r w:rsidRPr="00FC53FA">
        <w:rPr>
          <w:sz w:val="28"/>
          <w:szCs w:val="28"/>
        </w:rPr>
        <w:t xml:space="preserve">уб. </w:t>
      </w:r>
    </w:p>
    <w:p w:rsidR="00D24182" w:rsidRPr="00FC53FA" w:rsidRDefault="00D24182" w:rsidP="00B72595">
      <w:pPr>
        <w:tabs>
          <w:tab w:val="left" w:pos="6521"/>
        </w:tabs>
        <w:ind w:firstLine="709"/>
        <w:jc w:val="both"/>
        <w:rPr>
          <w:sz w:val="28"/>
          <w:szCs w:val="28"/>
        </w:rPr>
      </w:pPr>
      <w:r w:rsidRPr="00FC53FA">
        <w:rPr>
          <w:sz w:val="28"/>
          <w:szCs w:val="28"/>
        </w:rPr>
        <w:t xml:space="preserve">3. Инвестиционный проект по комплексной переработке </w:t>
      </w:r>
      <w:proofErr w:type="spellStart"/>
      <w:r w:rsidRPr="00FC53FA">
        <w:rPr>
          <w:sz w:val="28"/>
          <w:szCs w:val="28"/>
        </w:rPr>
        <w:t>золошлаковых</w:t>
      </w:r>
      <w:proofErr w:type="spellEnd"/>
      <w:r w:rsidRPr="00FC53FA">
        <w:rPr>
          <w:sz w:val="28"/>
          <w:szCs w:val="28"/>
        </w:rPr>
        <w:t xml:space="preserve"> отходов Приморской ГРЭС на базе ООО «</w:t>
      </w:r>
      <w:proofErr w:type="spellStart"/>
      <w:r w:rsidRPr="00FC53FA">
        <w:rPr>
          <w:sz w:val="28"/>
          <w:szCs w:val="28"/>
        </w:rPr>
        <w:t>Экометт-Луч</w:t>
      </w:r>
      <w:proofErr w:type="spellEnd"/>
      <w:r w:rsidRPr="00FC53FA">
        <w:rPr>
          <w:sz w:val="28"/>
          <w:szCs w:val="28"/>
        </w:rPr>
        <w:t>».</w:t>
      </w:r>
    </w:p>
    <w:p w:rsidR="00807D7E" w:rsidRPr="00FC53FA" w:rsidRDefault="00807D7E" w:rsidP="00807D7E">
      <w:pPr>
        <w:tabs>
          <w:tab w:val="left" w:pos="6521"/>
        </w:tabs>
        <w:ind w:firstLine="709"/>
        <w:jc w:val="both"/>
        <w:rPr>
          <w:sz w:val="28"/>
          <w:szCs w:val="28"/>
        </w:rPr>
      </w:pPr>
      <w:r>
        <w:rPr>
          <w:sz w:val="28"/>
          <w:szCs w:val="28"/>
        </w:rPr>
        <w:t>В настоящее время ус</w:t>
      </w:r>
      <w:r w:rsidRPr="00FC53FA">
        <w:rPr>
          <w:sz w:val="28"/>
          <w:szCs w:val="28"/>
        </w:rPr>
        <w:t xml:space="preserve">тановлена опытная промышленная линия производительностью 1300 тонн </w:t>
      </w:r>
      <w:proofErr w:type="spellStart"/>
      <w:r w:rsidRPr="00FC53FA">
        <w:rPr>
          <w:sz w:val="28"/>
          <w:szCs w:val="28"/>
        </w:rPr>
        <w:t>золошлаков</w:t>
      </w:r>
      <w:proofErr w:type="spellEnd"/>
      <w:r w:rsidRPr="00FC53FA">
        <w:rPr>
          <w:sz w:val="28"/>
          <w:szCs w:val="28"/>
        </w:rPr>
        <w:t xml:space="preserve"> в сутки</w:t>
      </w:r>
      <w:r>
        <w:rPr>
          <w:sz w:val="28"/>
          <w:szCs w:val="28"/>
        </w:rPr>
        <w:t>.</w:t>
      </w:r>
      <w:r w:rsidRPr="00FC53FA">
        <w:rPr>
          <w:sz w:val="28"/>
          <w:szCs w:val="28"/>
        </w:rPr>
        <w:t xml:space="preserve"> </w:t>
      </w:r>
      <w:r w:rsidRPr="00817F9C">
        <w:rPr>
          <w:sz w:val="28"/>
          <w:szCs w:val="28"/>
        </w:rPr>
        <w:t xml:space="preserve">Организовано опытное производство опытных участков по извлечению </w:t>
      </w:r>
      <w:proofErr w:type="spellStart"/>
      <w:r w:rsidRPr="00817F9C">
        <w:rPr>
          <w:sz w:val="28"/>
          <w:szCs w:val="28"/>
        </w:rPr>
        <w:t>термоугля</w:t>
      </w:r>
      <w:proofErr w:type="spellEnd"/>
      <w:r w:rsidRPr="00817F9C">
        <w:rPr>
          <w:sz w:val="28"/>
          <w:szCs w:val="28"/>
        </w:rPr>
        <w:t xml:space="preserve">, концентрата железного и грунта дисперсного </w:t>
      </w:r>
      <w:proofErr w:type="spellStart"/>
      <w:r w:rsidRPr="00817F9C">
        <w:rPr>
          <w:sz w:val="28"/>
          <w:szCs w:val="28"/>
        </w:rPr>
        <w:t>антропогенно</w:t>
      </w:r>
      <w:proofErr w:type="spellEnd"/>
      <w:r w:rsidRPr="00817F9C">
        <w:rPr>
          <w:sz w:val="28"/>
          <w:szCs w:val="28"/>
        </w:rPr>
        <w:t xml:space="preserve"> образованного</w:t>
      </w:r>
      <w:r>
        <w:rPr>
          <w:sz w:val="28"/>
          <w:szCs w:val="28"/>
        </w:rPr>
        <w:t xml:space="preserve">. Создано 10 рабочих мест, </w:t>
      </w:r>
      <w:r w:rsidRPr="00FC53FA">
        <w:rPr>
          <w:sz w:val="28"/>
          <w:szCs w:val="28"/>
        </w:rPr>
        <w:t xml:space="preserve">объем инвестиций </w:t>
      </w:r>
      <w:r>
        <w:rPr>
          <w:sz w:val="28"/>
          <w:szCs w:val="28"/>
        </w:rPr>
        <w:t>230,0</w:t>
      </w:r>
      <w:r w:rsidRPr="00FC53FA">
        <w:rPr>
          <w:sz w:val="28"/>
          <w:szCs w:val="28"/>
        </w:rPr>
        <w:t xml:space="preserve"> млн</w:t>
      </w:r>
      <w:proofErr w:type="gramStart"/>
      <w:r w:rsidRPr="00FC53FA">
        <w:rPr>
          <w:sz w:val="28"/>
          <w:szCs w:val="28"/>
        </w:rPr>
        <w:t>.р</w:t>
      </w:r>
      <w:proofErr w:type="gramEnd"/>
      <w:r w:rsidRPr="00FC53FA">
        <w:rPr>
          <w:sz w:val="28"/>
          <w:szCs w:val="28"/>
        </w:rPr>
        <w:t>уб.</w:t>
      </w:r>
    </w:p>
    <w:p w:rsidR="00797999" w:rsidRDefault="00797999" w:rsidP="00B72595">
      <w:pPr>
        <w:tabs>
          <w:tab w:val="left" w:pos="6521"/>
        </w:tabs>
        <w:ind w:firstLine="709"/>
        <w:jc w:val="both"/>
        <w:rPr>
          <w:sz w:val="28"/>
          <w:szCs w:val="28"/>
        </w:rPr>
      </w:pPr>
    </w:p>
    <w:p w:rsidR="00797999" w:rsidRDefault="00797999" w:rsidP="00797999">
      <w:pPr>
        <w:rPr>
          <w:b/>
          <w:sz w:val="28"/>
          <w:szCs w:val="28"/>
        </w:rPr>
        <w:sectPr w:rsidR="00797999" w:rsidSect="00A131B5">
          <w:footerReference w:type="default" r:id="rId15"/>
          <w:pgSz w:w="11906" w:h="16838"/>
          <w:pgMar w:top="426" w:right="566" w:bottom="426" w:left="1418" w:header="283" w:footer="283" w:gutter="0"/>
          <w:cols w:space="708"/>
          <w:docGrid w:linePitch="360"/>
        </w:sectPr>
      </w:pPr>
    </w:p>
    <w:p w:rsidR="00797999" w:rsidRPr="00D13F02" w:rsidRDefault="00797999" w:rsidP="00797999">
      <w:pPr>
        <w:ind w:firstLine="709"/>
        <w:jc w:val="center"/>
        <w:rPr>
          <w:b/>
          <w:sz w:val="28"/>
          <w:szCs w:val="28"/>
        </w:rPr>
      </w:pPr>
      <w:r>
        <w:rPr>
          <w:b/>
          <w:sz w:val="28"/>
          <w:szCs w:val="28"/>
        </w:rPr>
        <w:lastRenderedPageBreak/>
        <w:t xml:space="preserve">Информация о ходе </w:t>
      </w:r>
      <w:r w:rsidRPr="00D13F02">
        <w:rPr>
          <w:b/>
          <w:sz w:val="28"/>
          <w:szCs w:val="28"/>
        </w:rPr>
        <w:t>реализаци</w:t>
      </w:r>
      <w:r>
        <w:rPr>
          <w:b/>
          <w:sz w:val="28"/>
          <w:szCs w:val="28"/>
        </w:rPr>
        <w:t>и</w:t>
      </w:r>
      <w:r w:rsidRPr="00D13F02">
        <w:rPr>
          <w:b/>
          <w:sz w:val="28"/>
          <w:szCs w:val="28"/>
        </w:rPr>
        <w:t xml:space="preserve"> инвестиционных проектов </w:t>
      </w:r>
    </w:p>
    <w:p w:rsidR="00797999" w:rsidRPr="00D13F02" w:rsidRDefault="00797999" w:rsidP="00797999">
      <w:pPr>
        <w:ind w:firstLine="709"/>
        <w:jc w:val="center"/>
        <w:rPr>
          <w:b/>
          <w:sz w:val="28"/>
          <w:szCs w:val="28"/>
        </w:rPr>
      </w:pPr>
      <w:r w:rsidRPr="00D13F02">
        <w:rPr>
          <w:b/>
          <w:sz w:val="28"/>
          <w:szCs w:val="28"/>
        </w:rPr>
        <w:t>на территории Пожарского муниципального района</w:t>
      </w:r>
    </w:p>
    <w:p w:rsidR="00797999" w:rsidRDefault="00797999" w:rsidP="00797999">
      <w:pPr>
        <w:ind w:firstLine="709"/>
        <w:jc w:val="center"/>
        <w:rPr>
          <w:sz w:val="28"/>
          <w:szCs w:val="28"/>
        </w:rPr>
      </w:pPr>
    </w:p>
    <w:tbl>
      <w:tblPr>
        <w:tblW w:w="15205" w:type="dxa"/>
        <w:jc w:val="center"/>
        <w:tblInd w:w="1300" w:type="dxa"/>
        <w:tblCellMar>
          <w:left w:w="0" w:type="dxa"/>
          <w:right w:w="0" w:type="dxa"/>
        </w:tblCellMar>
        <w:tblLook w:val="04A0"/>
      </w:tblPr>
      <w:tblGrid>
        <w:gridCol w:w="2526"/>
        <w:gridCol w:w="1500"/>
        <w:gridCol w:w="1666"/>
        <w:gridCol w:w="1337"/>
        <w:gridCol w:w="3026"/>
        <w:gridCol w:w="2633"/>
        <w:gridCol w:w="2517"/>
      </w:tblGrid>
      <w:tr w:rsidR="00797999" w:rsidRPr="009D5859" w:rsidTr="00797999">
        <w:trPr>
          <w:trHeight w:val="1241"/>
          <w:tblHeader/>
          <w:jc w:val="center"/>
        </w:trPr>
        <w:tc>
          <w:tcPr>
            <w:tcW w:w="259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Pr="009D5859" w:rsidRDefault="00797999" w:rsidP="002E6402">
            <w:pPr>
              <w:spacing w:line="256" w:lineRule="auto"/>
              <w:jc w:val="center"/>
              <w:rPr>
                <w:rFonts w:ascii="Arial" w:hAnsi="Arial" w:cs="Arial"/>
                <w:sz w:val="36"/>
                <w:szCs w:val="36"/>
              </w:rPr>
            </w:pPr>
            <w:r w:rsidRPr="008C44C1">
              <w:rPr>
                <w:rFonts w:eastAsia="Calibri"/>
                <w:b/>
                <w:bCs/>
                <w:color w:val="000000"/>
                <w:kern w:val="24"/>
                <w:sz w:val="20"/>
                <w:szCs w:val="20"/>
              </w:rPr>
              <w:t xml:space="preserve">Наименование инвестиционного проекта, инициатор проекта </w:t>
            </w:r>
          </w:p>
        </w:tc>
        <w:tc>
          <w:tcPr>
            <w:tcW w:w="1101"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Default="00797999" w:rsidP="002E6402">
            <w:pPr>
              <w:spacing w:line="256" w:lineRule="auto"/>
              <w:jc w:val="center"/>
              <w:rPr>
                <w:rFonts w:eastAsia="Calibri"/>
                <w:b/>
                <w:bCs/>
                <w:color w:val="000000"/>
                <w:kern w:val="24"/>
                <w:sz w:val="20"/>
                <w:szCs w:val="20"/>
              </w:rPr>
            </w:pPr>
            <w:r w:rsidRPr="008C44C1">
              <w:rPr>
                <w:rFonts w:eastAsia="Calibri"/>
                <w:b/>
                <w:bCs/>
                <w:color w:val="000000"/>
                <w:kern w:val="24"/>
                <w:sz w:val="20"/>
                <w:szCs w:val="20"/>
              </w:rPr>
              <w:t xml:space="preserve">Срок реализации проекта, </w:t>
            </w:r>
          </w:p>
          <w:p w:rsidR="00797999" w:rsidRPr="009D5859" w:rsidRDefault="00797999" w:rsidP="002E6402">
            <w:pPr>
              <w:spacing w:line="256" w:lineRule="auto"/>
              <w:jc w:val="center"/>
              <w:rPr>
                <w:rFonts w:ascii="Arial" w:hAnsi="Arial" w:cs="Arial"/>
                <w:sz w:val="36"/>
                <w:szCs w:val="36"/>
              </w:rPr>
            </w:pPr>
            <w:r w:rsidRPr="008C44C1">
              <w:rPr>
                <w:rFonts w:eastAsia="Calibri"/>
                <w:b/>
                <w:bCs/>
                <w:color w:val="000000"/>
                <w:kern w:val="24"/>
                <w:sz w:val="20"/>
                <w:szCs w:val="20"/>
              </w:rPr>
              <w:t>годы</w:t>
            </w:r>
          </w:p>
        </w:tc>
        <w:tc>
          <w:tcPr>
            <w:tcW w:w="1713"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Pr="009D5859" w:rsidRDefault="00797999" w:rsidP="002E6402">
            <w:pPr>
              <w:spacing w:line="256" w:lineRule="auto"/>
              <w:jc w:val="center"/>
              <w:rPr>
                <w:rFonts w:ascii="Arial" w:hAnsi="Arial" w:cs="Arial"/>
                <w:sz w:val="36"/>
                <w:szCs w:val="36"/>
              </w:rPr>
            </w:pPr>
            <w:r w:rsidRPr="008C44C1">
              <w:rPr>
                <w:rFonts w:eastAsia="Calibri"/>
                <w:b/>
                <w:bCs/>
                <w:color w:val="000000"/>
                <w:kern w:val="24"/>
                <w:sz w:val="20"/>
                <w:szCs w:val="20"/>
              </w:rPr>
              <w:t xml:space="preserve"> Стоимость проекта,</w:t>
            </w:r>
          </w:p>
          <w:p w:rsidR="00797999" w:rsidRPr="009D5859" w:rsidRDefault="00797999" w:rsidP="002E6402">
            <w:pPr>
              <w:spacing w:line="256" w:lineRule="auto"/>
              <w:jc w:val="center"/>
              <w:rPr>
                <w:rFonts w:ascii="Arial" w:hAnsi="Arial" w:cs="Arial"/>
                <w:sz w:val="36"/>
                <w:szCs w:val="36"/>
              </w:rPr>
            </w:pPr>
            <w:r w:rsidRPr="008C44C1">
              <w:rPr>
                <w:rFonts w:eastAsia="Calibri"/>
                <w:b/>
                <w:bCs/>
                <w:color w:val="000000"/>
                <w:kern w:val="24"/>
                <w:sz w:val="20"/>
                <w:szCs w:val="20"/>
              </w:rPr>
              <w:t xml:space="preserve"> млн. руб.</w:t>
            </w:r>
          </w:p>
        </w:tc>
        <w:tc>
          <w:tcPr>
            <w:tcW w:w="133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Pr="009D5859" w:rsidRDefault="00797999" w:rsidP="002E6402">
            <w:pPr>
              <w:spacing w:line="256" w:lineRule="auto"/>
              <w:jc w:val="center"/>
              <w:rPr>
                <w:rFonts w:ascii="Arial" w:hAnsi="Arial" w:cs="Arial"/>
                <w:sz w:val="36"/>
                <w:szCs w:val="36"/>
              </w:rPr>
            </w:pPr>
            <w:r w:rsidRPr="008C44C1">
              <w:rPr>
                <w:rFonts w:eastAsia="Calibri"/>
                <w:b/>
                <w:bCs/>
                <w:color w:val="000000"/>
                <w:kern w:val="24"/>
                <w:sz w:val="20"/>
                <w:szCs w:val="20"/>
              </w:rPr>
              <w:t>Количество создаваемых рабочих мест</w:t>
            </w:r>
          </w:p>
        </w:tc>
        <w:tc>
          <w:tcPr>
            <w:tcW w:w="3154"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Pr="009D5859" w:rsidRDefault="00797999" w:rsidP="002E6402">
            <w:pPr>
              <w:spacing w:line="256" w:lineRule="auto"/>
              <w:jc w:val="center"/>
              <w:rPr>
                <w:rFonts w:ascii="Arial" w:hAnsi="Arial" w:cs="Arial"/>
                <w:sz w:val="36"/>
                <w:szCs w:val="36"/>
              </w:rPr>
            </w:pPr>
            <w:r w:rsidRPr="008C44C1">
              <w:rPr>
                <w:rFonts w:eastAsia="Calibri"/>
                <w:b/>
                <w:bCs/>
                <w:color w:val="000000"/>
                <w:kern w:val="24"/>
                <w:sz w:val="20"/>
                <w:szCs w:val="20"/>
              </w:rPr>
              <w:t>Информация по этапу реализаци</w:t>
            </w:r>
            <w:r>
              <w:rPr>
                <w:rFonts w:eastAsia="Calibri"/>
                <w:b/>
                <w:bCs/>
                <w:color w:val="000000"/>
                <w:kern w:val="24"/>
                <w:sz w:val="20"/>
                <w:szCs w:val="20"/>
              </w:rPr>
              <w:t xml:space="preserve">и проекта </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Pr="009D5859" w:rsidRDefault="00797999" w:rsidP="002E6402">
            <w:pPr>
              <w:spacing w:line="256" w:lineRule="auto"/>
              <w:jc w:val="center"/>
              <w:rPr>
                <w:rFonts w:ascii="Arial" w:hAnsi="Arial" w:cs="Arial"/>
                <w:sz w:val="36"/>
                <w:szCs w:val="36"/>
              </w:rPr>
            </w:pPr>
            <w:r w:rsidRPr="008C44C1">
              <w:rPr>
                <w:rFonts w:eastAsia="Calibri"/>
                <w:b/>
                <w:bCs/>
                <w:color w:val="000000"/>
                <w:kern w:val="24"/>
                <w:sz w:val="20"/>
                <w:szCs w:val="20"/>
              </w:rPr>
              <w:t>Проблемы, сдерживающие реализацию проекта</w:t>
            </w:r>
          </w:p>
        </w:tc>
        <w:tc>
          <w:tcPr>
            <w:tcW w:w="2575" w:type="dxa"/>
            <w:tcBorders>
              <w:top w:val="single" w:sz="8" w:space="0" w:color="000000"/>
              <w:left w:val="single" w:sz="8" w:space="0" w:color="000000"/>
              <w:bottom w:val="single" w:sz="8" w:space="0" w:color="000000"/>
              <w:right w:val="single" w:sz="8" w:space="0" w:color="000000"/>
            </w:tcBorders>
            <w:shd w:val="clear" w:color="auto" w:fill="auto"/>
          </w:tcPr>
          <w:p w:rsidR="00797999" w:rsidRPr="008C44C1" w:rsidRDefault="00797999" w:rsidP="002E6402">
            <w:pPr>
              <w:spacing w:line="256" w:lineRule="auto"/>
              <w:jc w:val="center"/>
              <w:rPr>
                <w:rFonts w:eastAsia="Calibri"/>
                <w:b/>
                <w:bCs/>
                <w:color w:val="000000"/>
                <w:kern w:val="24"/>
                <w:sz w:val="20"/>
                <w:szCs w:val="20"/>
              </w:rPr>
            </w:pPr>
            <w:r w:rsidRPr="008C44C1">
              <w:rPr>
                <w:rFonts w:eastAsia="Calibri"/>
                <w:b/>
                <w:bCs/>
                <w:color w:val="000000"/>
                <w:kern w:val="24"/>
                <w:sz w:val="20"/>
                <w:szCs w:val="20"/>
              </w:rPr>
              <w:t xml:space="preserve">Необходимое содействие органов исполнительной власти Приморского края, ОМС Пожарского МР и </w:t>
            </w:r>
            <w:proofErr w:type="spellStart"/>
            <w:r w:rsidRPr="008C44C1">
              <w:rPr>
                <w:rFonts w:eastAsia="Calibri"/>
                <w:b/>
                <w:bCs/>
                <w:color w:val="000000"/>
                <w:kern w:val="24"/>
                <w:sz w:val="20"/>
                <w:szCs w:val="20"/>
              </w:rPr>
              <w:t>Лучегорского</w:t>
            </w:r>
            <w:proofErr w:type="spellEnd"/>
            <w:r w:rsidRPr="008C44C1">
              <w:rPr>
                <w:rFonts w:eastAsia="Calibri"/>
                <w:b/>
                <w:bCs/>
                <w:color w:val="000000"/>
                <w:kern w:val="24"/>
                <w:sz w:val="20"/>
                <w:szCs w:val="20"/>
              </w:rPr>
              <w:t xml:space="preserve"> г/</w:t>
            </w:r>
            <w:proofErr w:type="gramStart"/>
            <w:r w:rsidRPr="008C44C1">
              <w:rPr>
                <w:rFonts w:eastAsia="Calibri"/>
                <w:b/>
                <w:bCs/>
                <w:color w:val="000000"/>
                <w:kern w:val="24"/>
                <w:sz w:val="20"/>
                <w:szCs w:val="20"/>
              </w:rPr>
              <w:t>п</w:t>
            </w:r>
            <w:proofErr w:type="gramEnd"/>
            <w:r w:rsidRPr="008C44C1">
              <w:rPr>
                <w:rFonts w:eastAsia="Calibri"/>
                <w:b/>
                <w:bCs/>
                <w:color w:val="000000"/>
                <w:kern w:val="24"/>
                <w:sz w:val="20"/>
                <w:szCs w:val="20"/>
              </w:rPr>
              <w:t xml:space="preserve"> в решении данной проблемы</w:t>
            </w:r>
          </w:p>
        </w:tc>
      </w:tr>
      <w:tr w:rsidR="00797999" w:rsidRPr="009D5859" w:rsidTr="00797999">
        <w:trPr>
          <w:trHeight w:val="1876"/>
          <w:jc w:val="center"/>
        </w:trPr>
        <w:tc>
          <w:tcPr>
            <w:tcW w:w="259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Pr="008C44C1" w:rsidRDefault="00797999" w:rsidP="002E6402">
            <w:pPr>
              <w:spacing w:line="256" w:lineRule="auto"/>
              <w:rPr>
                <w:rFonts w:ascii="Arial" w:hAnsi="Arial" w:cs="Arial"/>
                <w:sz w:val="36"/>
                <w:szCs w:val="36"/>
              </w:rPr>
            </w:pPr>
            <w:r w:rsidRPr="008C44C1">
              <w:rPr>
                <w:rFonts w:eastAsia="Calibri"/>
                <w:bCs/>
                <w:color w:val="000000"/>
                <w:kern w:val="24"/>
                <w:sz w:val="20"/>
                <w:szCs w:val="20"/>
              </w:rPr>
              <w:t xml:space="preserve">Создание полносистемного рыбоводного кластера </w:t>
            </w:r>
          </w:p>
          <w:p w:rsidR="00797999" w:rsidRPr="008C44C1" w:rsidRDefault="00797999" w:rsidP="002E6402">
            <w:pPr>
              <w:spacing w:line="256" w:lineRule="auto"/>
              <w:rPr>
                <w:rFonts w:ascii="Arial" w:hAnsi="Arial" w:cs="Arial"/>
                <w:sz w:val="36"/>
                <w:szCs w:val="36"/>
              </w:rPr>
            </w:pPr>
            <w:r w:rsidRPr="008C44C1">
              <w:rPr>
                <w:rFonts w:eastAsia="Calibri"/>
                <w:bCs/>
                <w:color w:val="000000"/>
                <w:kern w:val="24"/>
                <w:sz w:val="20"/>
                <w:szCs w:val="20"/>
              </w:rPr>
              <w:t xml:space="preserve">на теплых водах </w:t>
            </w:r>
          </w:p>
          <w:p w:rsidR="00797999" w:rsidRPr="008C44C1" w:rsidRDefault="00797999" w:rsidP="002E6402">
            <w:pPr>
              <w:spacing w:line="256" w:lineRule="auto"/>
              <w:rPr>
                <w:rFonts w:ascii="Arial" w:hAnsi="Arial" w:cs="Arial"/>
                <w:sz w:val="36"/>
                <w:szCs w:val="36"/>
              </w:rPr>
            </w:pPr>
            <w:r w:rsidRPr="008C44C1">
              <w:rPr>
                <w:rFonts w:eastAsia="Calibri"/>
                <w:bCs/>
                <w:color w:val="000000"/>
                <w:kern w:val="24"/>
                <w:sz w:val="20"/>
                <w:szCs w:val="20"/>
              </w:rPr>
              <w:t>Приморской ГРЭС,</w:t>
            </w:r>
          </w:p>
          <w:p w:rsidR="00797999" w:rsidRPr="008C44C1" w:rsidRDefault="00797999" w:rsidP="002E6402">
            <w:pPr>
              <w:spacing w:line="256" w:lineRule="auto"/>
              <w:rPr>
                <w:rFonts w:ascii="Arial" w:hAnsi="Arial" w:cs="Arial"/>
                <w:sz w:val="36"/>
                <w:szCs w:val="36"/>
              </w:rPr>
            </w:pPr>
            <w:r w:rsidRPr="008C44C1">
              <w:rPr>
                <w:rFonts w:eastAsia="Calibri"/>
                <w:bCs/>
                <w:color w:val="000000"/>
                <w:kern w:val="24"/>
                <w:sz w:val="20"/>
                <w:szCs w:val="20"/>
              </w:rPr>
              <w:t xml:space="preserve"> ООО «</w:t>
            </w:r>
            <w:proofErr w:type="spellStart"/>
            <w:r w:rsidRPr="008C44C1">
              <w:rPr>
                <w:rFonts w:eastAsia="Calibri"/>
                <w:bCs/>
                <w:color w:val="000000"/>
                <w:kern w:val="24"/>
                <w:sz w:val="20"/>
                <w:szCs w:val="20"/>
              </w:rPr>
              <w:t>Акваферма</w:t>
            </w:r>
            <w:proofErr w:type="spellEnd"/>
            <w:r w:rsidRPr="008C44C1">
              <w:rPr>
                <w:rFonts w:eastAsia="Calibri"/>
                <w:bCs/>
                <w:color w:val="000000"/>
                <w:kern w:val="24"/>
                <w:sz w:val="20"/>
                <w:szCs w:val="20"/>
              </w:rPr>
              <w:t>»</w:t>
            </w:r>
          </w:p>
        </w:tc>
        <w:tc>
          <w:tcPr>
            <w:tcW w:w="1101"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8C44C1" w:rsidRDefault="00797999" w:rsidP="002E6402">
            <w:pPr>
              <w:spacing w:line="256" w:lineRule="auto"/>
              <w:jc w:val="center"/>
              <w:rPr>
                <w:rFonts w:eastAsia="Calibri"/>
                <w:bCs/>
                <w:color w:val="000000"/>
                <w:kern w:val="24"/>
                <w:sz w:val="20"/>
                <w:szCs w:val="20"/>
              </w:rPr>
            </w:pPr>
            <w:r w:rsidRPr="008C44C1">
              <w:rPr>
                <w:rFonts w:eastAsia="Calibri"/>
                <w:bCs/>
                <w:color w:val="000000"/>
                <w:kern w:val="24"/>
                <w:sz w:val="20"/>
                <w:szCs w:val="20"/>
              </w:rPr>
              <w:t>2019-2023</w:t>
            </w:r>
          </w:p>
        </w:tc>
        <w:tc>
          <w:tcPr>
            <w:tcW w:w="1713"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8C44C1" w:rsidRDefault="00797999" w:rsidP="002E6402">
            <w:pPr>
              <w:spacing w:line="256" w:lineRule="auto"/>
              <w:jc w:val="center"/>
              <w:rPr>
                <w:rFonts w:eastAsia="Calibri"/>
                <w:bCs/>
                <w:color w:val="000000"/>
                <w:kern w:val="24"/>
                <w:sz w:val="20"/>
                <w:szCs w:val="20"/>
              </w:rPr>
            </w:pPr>
            <w:r w:rsidRPr="008C44C1">
              <w:rPr>
                <w:rFonts w:eastAsia="Calibri"/>
                <w:bCs/>
                <w:color w:val="000000"/>
                <w:kern w:val="24"/>
                <w:sz w:val="20"/>
                <w:szCs w:val="20"/>
              </w:rPr>
              <w:t>1</w:t>
            </w:r>
            <w:r w:rsidR="00F67B5A">
              <w:rPr>
                <w:rFonts w:eastAsia="Calibri"/>
                <w:bCs/>
                <w:color w:val="000000"/>
                <w:kern w:val="24"/>
                <w:sz w:val="20"/>
                <w:szCs w:val="20"/>
              </w:rPr>
              <w:t>49,5</w:t>
            </w:r>
          </w:p>
        </w:tc>
        <w:tc>
          <w:tcPr>
            <w:tcW w:w="133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8C44C1" w:rsidRDefault="00797999" w:rsidP="002E6402">
            <w:pPr>
              <w:spacing w:line="256" w:lineRule="auto"/>
              <w:jc w:val="center"/>
              <w:rPr>
                <w:rFonts w:eastAsia="Calibri"/>
                <w:bCs/>
                <w:color w:val="000000"/>
                <w:kern w:val="24"/>
                <w:sz w:val="20"/>
                <w:szCs w:val="20"/>
              </w:rPr>
            </w:pPr>
            <w:r w:rsidRPr="008C44C1">
              <w:rPr>
                <w:rFonts w:eastAsia="Calibri"/>
                <w:bCs/>
                <w:color w:val="000000"/>
                <w:kern w:val="24"/>
                <w:sz w:val="20"/>
                <w:szCs w:val="20"/>
              </w:rPr>
              <w:t>24</w:t>
            </w:r>
          </w:p>
        </w:tc>
        <w:tc>
          <w:tcPr>
            <w:tcW w:w="3154"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8C44C1" w:rsidRDefault="00797999" w:rsidP="002E6402">
            <w:pPr>
              <w:spacing w:line="256" w:lineRule="auto"/>
              <w:rPr>
                <w:rFonts w:eastAsia="Calibri"/>
                <w:bCs/>
                <w:color w:val="000000"/>
                <w:kern w:val="24"/>
                <w:sz w:val="20"/>
                <w:szCs w:val="20"/>
              </w:rPr>
            </w:pPr>
            <w:r w:rsidRPr="008C44C1">
              <w:rPr>
                <w:rFonts w:eastAsia="Calibri"/>
                <w:bCs/>
                <w:color w:val="000000"/>
                <w:kern w:val="24"/>
                <w:sz w:val="20"/>
                <w:szCs w:val="20"/>
              </w:rPr>
              <w:t>Приступили к выполнению второй части первого этапа проекта – созданию второй садковой линии.</w:t>
            </w:r>
          </w:p>
          <w:p w:rsidR="00797999" w:rsidRPr="008C44C1" w:rsidRDefault="00797999" w:rsidP="002E6402">
            <w:pPr>
              <w:spacing w:line="256" w:lineRule="auto"/>
              <w:rPr>
                <w:rFonts w:eastAsia="Calibri"/>
                <w:bCs/>
                <w:color w:val="000000"/>
                <w:kern w:val="24"/>
                <w:sz w:val="20"/>
                <w:szCs w:val="20"/>
              </w:rPr>
            </w:pPr>
            <w:r w:rsidRPr="008C44C1">
              <w:rPr>
                <w:rFonts w:eastAsia="Calibri"/>
                <w:bCs/>
                <w:color w:val="000000"/>
                <w:kern w:val="24"/>
                <w:sz w:val="20"/>
                <w:szCs w:val="20"/>
              </w:rPr>
              <w:t>Закуплены садки, посадочный материал, приступили к строительству понтонной линии.</w:t>
            </w:r>
          </w:p>
          <w:p w:rsidR="00797999" w:rsidRPr="008C44C1" w:rsidRDefault="00797999" w:rsidP="002E6402">
            <w:pPr>
              <w:spacing w:line="256" w:lineRule="auto"/>
              <w:rPr>
                <w:rFonts w:eastAsia="Calibri"/>
                <w:bCs/>
                <w:color w:val="000000"/>
                <w:kern w:val="24"/>
                <w:sz w:val="20"/>
                <w:szCs w:val="20"/>
              </w:rPr>
            </w:pPr>
            <w:r w:rsidRPr="008C44C1">
              <w:rPr>
                <w:rFonts w:eastAsia="Calibri"/>
                <w:bCs/>
                <w:color w:val="000000"/>
                <w:kern w:val="24"/>
                <w:sz w:val="20"/>
                <w:szCs w:val="20"/>
              </w:rPr>
              <w:t>Второй этап - строительство берегового комплекса, з</w:t>
            </w:r>
            <w:r>
              <w:rPr>
                <w:rFonts w:eastAsia="Calibri"/>
                <w:bCs/>
                <w:color w:val="000000"/>
                <w:kern w:val="24"/>
                <w:sz w:val="20"/>
                <w:szCs w:val="20"/>
              </w:rPr>
              <w:t xml:space="preserve">амкнутого </w:t>
            </w:r>
            <w:proofErr w:type="spellStart"/>
            <w:r>
              <w:rPr>
                <w:rFonts w:eastAsia="Calibri"/>
                <w:bCs/>
                <w:color w:val="000000"/>
                <w:kern w:val="24"/>
                <w:sz w:val="20"/>
                <w:szCs w:val="20"/>
              </w:rPr>
              <w:t>водообеспечения</w:t>
            </w:r>
            <w:proofErr w:type="spellEnd"/>
            <w:r>
              <w:rPr>
                <w:rFonts w:eastAsia="Calibri"/>
                <w:bCs/>
                <w:color w:val="000000"/>
                <w:kern w:val="24"/>
                <w:sz w:val="20"/>
                <w:szCs w:val="20"/>
              </w:rPr>
              <w:t xml:space="preserve"> (УЗВ)</w:t>
            </w:r>
            <w:r w:rsidRPr="008C44C1">
              <w:rPr>
                <w:rFonts w:eastAsia="Calibri"/>
                <w:bCs/>
                <w:color w:val="000000"/>
                <w:kern w:val="24"/>
                <w:sz w:val="20"/>
                <w:szCs w:val="20"/>
              </w:rPr>
              <w:t xml:space="preserve"> (второй этап) не может в настоящее время реализовано из-за отклонения ФРМ заявки на финансирование проекта.</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8C44C1" w:rsidRDefault="00797999" w:rsidP="002E6402">
            <w:pPr>
              <w:pStyle w:val="af9"/>
              <w:spacing w:line="256" w:lineRule="auto"/>
              <w:ind w:left="32"/>
              <w:rPr>
                <w:bCs/>
                <w:color w:val="000000"/>
                <w:kern w:val="24"/>
                <w:sz w:val="20"/>
                <w:lang w:eastAsia="ru-RU"/>
              </w:rPr>
            </w:pPr>
            <w:r w:rsidRPr="008C44C1">
              <w:rPr>
                <w:bCs/>
                <w:color w:val="000000"/>
                <w:kern w:val="24"/>
                <w:sz w:val="20"/>
                <w:lang w:eastAsia="ru-RU"/>
              </w:rPr>
              <w:t xml:space="preserve">1.Основная проблема – отклонение заявки на финансирование проекта Фондом развития моногородов (заем в размере 90 251 тыс. рублей).  Для обеспечения займа требуется поручитель. </w:t>
            </w:r>
          </w:p>
          <w:p w:rsidR="00797999" w:rsidRPr="008C44C1" w:rsidRDefault="00797999" w:rsidP="002E6402">
            <w:pPr>
              <w:pStyle w:val="af9"/>
              <w:spacing w:line="256" w:lineRule="auto"/>
              <w:ind w:left="32"/>
              <w:rPr>
                <w:bCs/>
                <w:color w:val="000000"/>
                <w:kern w:val="24"/>
                <w:sz w:val="20"/>
                <w:lang w:eastAsia="ru-RU"/>
              </w:rPr>
            </w:pPr>
            <w:r>
              <w:rPr>
                <w:bCs/>
                <w:color w:val="000000"/>
                <w:kern w:val="24"/>
                <w:sz w:val="20"/>
                <w:lang w:eastAsia="ru-RU"/>
              </w:rPr>
              <w:t>2</w:t>
            </w:r>
            <w:r w:rsidRPr="008C44C1">
              <w:rPr>
                <w:bCs/>
                <w:color w:val="000000"/>
                <w:kern w:val="24"/>
                <w:sz w:val="20"/>
                <w:lang w:eastAsia="ru-RU"/>
              </w:rPr>
              <w:t xml:space="preserve">. Отсутствие взаимодействия с региональным филиалом ФГБНУ «ВНИРО» (ТИНРО). В проекте заложены технологии использования гибридов осетровых, являющихся основным достижением НИС ТИНРО в </w:t>
            </w:r>
            <w:proofErr w:type="spellStart"/>
            <w:r w:rsidRPr="008C44C1">
              <w:rPr>
                <w:bCs/>
                <w:color w:val="000000"/>
                <w:kern w:val="24"/>
                <w:sz w:val="20"/>
                <w:lang w:eastAsia="ru-RU"/>
              </w:rPr>
              <w:t>Лучегорске</w:t>
            </w:r>
            <w:proofErr w:type="spellEnd"/>
            <w:r w:rsidRPr="008C44C1">
              <w:rPr>
                <w:bCs/>
                <w:color w:val="000000"/>
                <w:kern w:val="24"/>
                <w:sz w:val="20"/>
                <w:lang w:eastAsia="ru-RU"/>
              </w:rPr>
              <w:t>. ТИНРО заявки на мальков гибридов по разным причинам отклоняет.</w:t>
            </w:r>
          </w:p>
        </w:tc>
        <w:tc>
          <w:tcPr>
            <w:tcW w:w="2575" w:type="dxa"/>
            <w:tcBorders>
              <w:top w:val="single" w:sz="8" w:space="0" w:color="000000"/>
              <w:left w:val="single" w:sz="8" w:space="0" w:color="000000"/>
              <w:bottom w:val="single" w:sz="8" w:space="0" w:color="000000"/>
              <w:right w:val="single" w:sz="8" w:space="0" w:color="000000"/>
            </w:tcBorders>
            <w:shd w:val="clear" w:color="auto" w:fill="auto"/>
          </w:tcPr>
          <w:p w:rsidR="00797999" w:rsidRPr="008C44C1" w:rsidRDefault="00797999" w:rsidP="002E6402">
            <w:pPr>
              <w:spacing w:line="256" w:lineRule="auto"/>
              <w:ind w:left="152"/>
              <w:rPr>
                <w:rFonts w:eastAsia="Calibri"/>
                <w:bCs/>
                <w:color w:val="000000"/>
                <w:kern w:val="24"/>
                <w:sz w:val="20"/>
                <w:szCs w:val="20"/>
              </w:rPr>
            </w:pPr>
            <w:r w:rsidRPr="008C44C1">
              <w:rPr>
                <w:rFonts w:eastAsia="Calibri"/>
                <w:bCs/>
                <w:color w:val="000000"/>
                <w:kern w:val="24"/>
                <w:sz w:val="20"/>
                <w:szCs w:val="20"/>
              </w:rPr>
              <w:t>1. Оформление новых земельных участков (под</w:t>
            </w:r>
            <w:proofErr w:type="gramStart"/>
            <w:r w:rsidRPr="008C44C1">
              <w:rPr>
                <w:rFonts w:eastAsia="Calibri"/>
                <w:bCs/>
                <w:color w:val="000000"/>
                <w:kern w:val="24"/>
                <w:sz w:val="20"/>
                <w:szCs w:val="20"/>
              </w:rPr>
              <w:t xml:space="preserve"> Д</w:t>
            </w:r>
            <w:proofErr w:type="gramEnd"/>
            <w:r w:rsidRPr="008C44C1">
              <w:rPr>
                <w:rFonts w:eastAsia="Calibri"/>
                <w:bCs/>
                <w:color w:val="000000"/>
                <w:kern w:val="24"/>
                <w:sz w:val="20"/>
                <w:szCs w:val="20"/>
              </w:rPr>
              <w:t>/В гектар).</w:t>
            </w:r>
          </w:p>
          <w:p w:rsidR="00797999" w:rsidRDefault="00797999" w:rsidP="002E6402">
            <w:pPr>
              <w:spacing w:line="256" w:lineRule="auto"/>
              <w:ind w:left="152"/>
              <w:rPr>
                <w:rFonts w:eastAsia="Calibri"/>
                <w:bCs/>
                <w:color w:val="000000"/>
                <w:kern w:val="24"/>
                <w:sz w:val="20"/>
                <w:szCs w:val="20"/>
              </w:rPr>
            </w:pPr>
            <w:r>
              <w:rPr>
                <w:rFonts w:eastAsia="Calibri"/>
                <w:bCs/>
                <w:color w:val="000000"/>
                <w:kern w:val="24"/>
                <w:sz w:val="20"/>
                <w:szCs w:val="20"/>
              </w:rPr>
              <w:t>2</w:t>
            </w:r>
            <w:r w:rsidRPr="008C44C1">
              <w:rPr>
                <w:rFonts w:eastAsia="Calibri"/>
                <w:bCs/>
                <w:color w:val="000000"/>
                <w:kern w:val="24"/>
                <w:sz w:val="20"/>
                <w:szCs w:val="20"/>
              </w:rPr>
              <w:t>. Содействие в налаживании деловых отношений с ТИНРО.</w:t>
            </w:r>
          </w:p>
          <w:p w:rsidR="00797999" w:rsidRPr="008C44C1" w:rsidRDefault="00797999" w:rsidP="002E6402">
            <w:pPr>
              <w:spacing w:line="256" w:lineRule="auto"/>
              <w:ind w:left="152"/>
              <w:rPr>
                <w:rFonts w:eastAsia="Calibri"/>
                <w:bCs/>
                <w:color w:val="000000"/>
                <w:kern w:val="24"/>
                <w:sz w:val="20"/>
                <w:szCs w:val="20"/>
              </w:rPr>
            </w:pPr>
            <w:r>
              <w:rPr>
                <w:rFonts w:eastAsia="Calibri"/>
                <w:bCs/>
                <w:color w:val="000000"/>
                <w:kern w:val="24"/>
                <w:sz w:val="20"/>
                <w:szCs w:val="20"/>
              </w:rPr>
              <w:t xml:space="preserve">3. Поиск поручителя на получение заемных средств. </w:t>
            </w:r>
          </w:p>
          <w:p w:rsidR="00797999" w:rsidRPr="008C44C1" w:rsidRDefault="00797999" w:rsidP="002E6402">
            <w:pPr>
              <w:spacing w:line="256" w:lineRule="auto"/>
              <w:ind w:left="152"/>
              <w:rPr>
                <w:rFonts w:eastAsia="Calibri"/>
                <w:bCs/>
                <w:color w:val="000000"/>
                <w:kern w:val="24"/>
                <w:sz w:val="20"/>
                <w:szCs w:val="20"/>
              </w:rPr>
            </w:pPr>
          </w:p>
        </w:tc>
      </w:tr>
      <w:tr w:rsidR="00797999" w:rsidRPr="009D5859" w:rsidTr="00797999">
        <w:trPr>
          <w:trHeight w:val="2014"/>
          <w:jc w:val="center"/>
        </w:trPr>
        <w:tc>
          <w:tcPr>
            <w:tcW w:w="259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Default="00797999" w:rsidP="002E6402">
            <w:pPr>
              <w:spacing w:line="256" w:lineRule="auto"/>
              <w:rPr>
                <w:rFonts w:eastAsia="Calibri"/>
                <w:bCs/>
                <w:color w:val="000000"/>
                <w:kern w:val="24"/>
                <w:sz w:val="20"/>
                <w:szCs w:val="20"/>
              </w:rPr>
            </w:pPr>
            <w:proofErr w:type="gramStart"/>
            <w:r w:rsidRPr="001B695D">
              <w:rPr>
                <w:rFonts w:eastAsia="Calibri"/>
                <w:bCs/>
                <w:color w:val="000000"/>
                <w:kern w:val="24"/>
                <w:sz w:val="20"/>
                <w:szCs w:val="20"/>
              </w:rPr>
              <w:t xml:space="preserve">Создание производства по глубокой переработке древесины неценных пород (осина, береза) проект «Производство   палочек для мороженного и палочек для еды», </w:t>
            </w:r>
            <w:proofErr w:type="gramEnd"/>
          </w:p>
          <w:p w:rsidR="00797999" w:rsidRPr="001B695D" w:rsidRDefault="00797999" w:rsidP="002E6402">
            <w:pPr>
              <w:spacing w:line="256" w:lineRule="auto"/>
              <w:rPr>
                <w:rFonts w:ascii="Arial" w:hAnsi="Arial" w:cs="Arial"/>
                <w:sz w:val="36"/>
                <w:szCs w:val="36"/>
              </w:rPr>
            </w:pPr>
            <w:r w:rsidRPr="001B695D">
              <w:rPr>
                <w:rFonts w:eastAsia="Calibri"/>
                <w:bCs/>
                <w:color w:val="000000"/>
                <w:kern w:val="24"/>
                <w:sz w:val="20"/>
                <w:szCs w:val="20"/>
              </w:rPr>
              <w:t>ИП Устинов М.В.</w:t>
            </w:r>
          </w:p>
        </w:tc>
        <w:tc>
          <w:tcPr>
            <w:tcW w:w="1101"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2E6402">
            <w:pPr>
              <w:spacing w:line="256" w:lineRule="auto"/>
              <w:jc w:val="center"/>
              <w:rPr>
                <w:rFonts w:eastAsia="Calibri"/>
                <w:bCs/>
                <w:color w:val="000000"/>
                <w:kern w:val="24"/>
                <w:sz w:val="20"/>
                <w:szCs w:val="20"/>
              </w:rPr>
            </w:pPr>
            <w:r w:rsidRPr="001B695D">
              <w:rPr>
                <w:rFonts w:eastAsia="Calibri"/>
                <w:bCs/>
                <w:color w:val="000000"/>
                <w:kern w:val="24"/>
                <w:sz w:val="20"/>
                <w:szCs w:val="20"/>
              </w:rPr>
              <w:t>2019-2022</w:t>
            </w:r>
          </w:p>
        </w:tc>
        <w:tc>
          <w:tcPr>
            <w:tcW w:w="1713"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545EAC" w:rsidP="002E6402">
            <w:pPr>
              <w:spacing w:line="256" w:lineRule="auto"/>
              <w:jc w:val="center"/>
              <w:rPr>
                <w:rFonts w:eastAsia="Calibri"/>
                <w:bCs/>
                <w:color w:val="000000"/>
                <w:kern w:val="24"/>
                <w:sz w:val="20"/>
                <w:szCs w:val="20"/>
              </w:rPr>
            </w:pPr>
            <w:r>
              <w:rPr>
                <w:rFonts w:eastAsia="Calibri"/>
                <w:bCs/>
                <w:color w:val="000000"/>
                <w:kern w:val="24"/>
                <w:sz w:val="20"/>
                <w:szCs w:val="20"/>
              </w:rPr>
              <w:t>8</w:t>
            </w:r>
            <w:r w:rsidR="00F67B5A">
              <w:rPr>
                <w:rFonts w:eastAsia="Calibri"/>
                <w:bCs/>
                <w:color w:val="000000"/>
                <w:kern w:val="24"/>
                <w:sz w:val="20"/>
                <w:szCs w:val="20"/>
              </w:rPr>
              <w:t>2,0</w:t>
            </w:r>
          </w:p>
        </w:tc>
        <w:tc>
          <w:tcPr>
            <w:tcW w:w="133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F67B5A" w:rsidP="002E6402">
            <w:pPr>
              <w:spacing w:line="256" w:lineRule="auto"/>
              <w:jc w:val="center"/>
              <w:rPr>
                <w:rFonts w:eastAsia="Calibri"/>
                <w:bCs/>
                <w:color w:val="000000"/>
                <w:kern w:val="24"/>
                <w:sz w:val="20"/>
                <w:szCs w:val="20"/>
              </w:rPr>
            </w:pPr>
            <w:r>
              <w:rPr>
                <w:rFonts w:eastAsia="Calibri"/>
                <w:bCs/>
                <w:color w:val="000000"/>
                <w:kern w:val="24"/>
                <w:sz w:val="20"/>
                <w:szCs w:val="20"/>
              </w:rPr>
              <w:t>47</w:t>
            </w:r>
          </w:p>
        </w:tc>
        <w:tc>
          <w:tcPr>
            <w:tcW w:w="3154"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2E6402">
            <w:pPr>
              <w:spacing w:line="256" w:lineRule="auto"/>
              <w:rPr>
                <w:rFonts w:eastAsia="Calibri"/>
                <w:bCs/>
                <w:color w:val="000000"/>
                <w:kern w:val="24"/>
                <w:sz w:val="20"/>
                <w:szCs w:val="20"/>
              </w:rPr>
            </w:pPr>
            <w:r w:rsidRPr="001B695D">
              <w:rPr>
                <w:rFonts w:eastAsia="Calibri"/>
                <w:bCs/>
                <w:color w:val="000000"/>
                <w:kern w:val="24"/>
                <w:sz w:val="20"/>
                <w:szCs w:val="20"/>
              </w:rPr>
              <w:t>Запущены две линии из четырех</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2E6402">
            <w:pPr>
              <w:spacing w:line="256" w:lineRule="auto"/>
              <w:rPr>
                <w:rFonts w:eastAsia="Calibri"/>
                <w:bCs/>
                <w:color w:val="000000"/>
                <w:kern w:val="24"/>
                <w:sz w:val="20"/>
                <w:szCs w:val="20"/>
              </w:rPr>
            </w:pPr>
            <w:r w:rsidRPr="001B695D">
              <w:rPr>
                <w:rFonts w:eastAsia="Calibri"/>
                <w:bCs/>
                <w:color w:val="000000"/>
                <w:kern w:val="24"/>
                <w:sz w:val="20"/>
                <w:szCs w:val="20"/>
              </w:rPr>
              <w:t>Главная проблема – отсутствие сырья (береза и осина).</w:t>
            </w:r>
          </w:p>
        </w:tc>
        <w:tc>
          <w:tcPr>
            <w:tcW w:w="2575" w:type="dxa"/>
            <w:tcBorders>
              <w:top w:val="single" w:sz="8" w:space="0" w:color="000000"/>
              <w:left w:val="single" w:sz="8" w:space="0" w:color="000000"/>
              <w:bottom w:val="single" w:sz="8" w:space="0" w:color="000000"/>
              <w:right w:val="single" w:sz="8" w:space="0" w:color="000000"/>
            </w:tcBorders>
            <w:shd w:val="clear" w:color="auto" w:fill="auto"/>
          </w:tcPr>
          <w:p w:rsidR="00797999" w:rsidRPr="001B695D" w:rsidRDefault="00797999" w:rsidP="002E6402">
            <w:pPr>
              <w:spacing w:line="256" w:lineRule="auto"/>
              <w:ind w:left="117"/>
              <w:rPr>
                <w:rFonts w:eastAsia="Calibri"/>
                <w:bCs/>
                <w:color w:val="000000"/>
                <w:kern w:val="24"/>
                <w:sz w:val="20"/>
                <w:szCs w:val="20"/>
              </w:rPr>
            </w:pPr>
            <w:r w:rsidRPr="001B695D">
              <w:rPr>
                <w:rFonts w:eastAsia="Calibri"/>
                <w:bCs/>
                <w:color w:val="000000"/>
                <w:kern w:val="24"/>
                <w:sz w:val="20"/>
                <w:szCs w:val="20"/>
              </w:rPr>
              <w:t>Необходимо содействие в заключени</w:t>
            </w:r>
            <w:proofErr w:type="gramStart"/>
            <w:r w:rsidRPr="001B695D">
              <w:rPr>
                <w:rFonts w:eastAsia="Calibri"/>
                <w:bCs/>
                <w:color w:val="000000"/>
                <w:kern w:val="24"/>
                <w:sz w:val="20"/>
                <w:szCs w:val="20"/>
              </w:rPr>
              <w:t>и</w:t>
            </w:r>
            <w:proofErr w:type="gramEnd"/>
            <w:r w:rsidRPr="001B695D">
              <w:rPr>
                <w:rFonts w:eastAsia="Calibri"/>
                <w:bCs/>
                <w:color w:val="000000"/>
                <w:kern w:val="24"/>
                <w:sz w:val="20"/>
                <w:szCs w:val="20"/>
              </w:rPr>
              <w:t xml:space="preserve"> договоров аренды лесных участков под заготовку березы и осины.</w:t>
            </w:r>
          </w:p>
        </w:tc>
      </w:tr>
      <w:tr w:rsidR="00797999" w:rsidRPr="009D5859" w:rsidTr="00797999">
        <w:trPr>
          <w:trHeight w:val="1332"/>
          <w:jc w:val="center"/>
        </w:trPr>
        <w:tc>
          <w:tcPr>
            <w:tcW w:w="259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797999" w:rsidRPr="001B695D" w:rsidRDefault="00797999" w:rsidP="002E6402">
            <w:pPr>
              <w:spacing w:line="256" w:lineRule="auto"/>
              <w:rPr>
                <w:rFonts w:ascii="Arial" w:hAnsi="Arial" w:cs="Arial"/>
                <w:sz w:val="36"/>
                <w:szCs w:val="36"/>
              </w:rPr>
            </w:pPr>
            <w:r w:rsidRPr="001B695D">
              <w:rPr>
                <w:rFonts w:eastAsia="Calibri"/>
                <w:bCs/>
                <w:color w:val="000000"/>
                <w:kern w:val="24"/>
                <w:sz w:val="20"/>
                <w:szCs w:val="20"/>
              </w:rPr>
              <w:lastRenderedPageBreak/>
              <w:t xml:space="preserve">Комплексная переработка </w:t>
            </w:r>
            <w:proofErr w:type="spellStart"/>
            <w:r w:rsidRPr="001B695D">
              <w:rPr>
                <w:rFonts w:eastAsia="Calibri"/>
                <w:bCs/>
                <w:color w:val="000000"/>
                <w:kern w:val="24"/>
                <w:sz w:val="20"/>
                <w:szCs w:val="20"/>
              </w:rPr>
              <w:t>золошлаковых</w:t>
            </w:r>
            <w:proofErr w:type="spellEnd"/>
            <w:r w:rsidRPr="001B695D">
              <w:rPr>
                <w:rFonts w:eastAsia="Calibri"/>
                <w:bCs/>
                <w:color w:val="000000"/>
                <w:kern w:val="24"/>
                <w:sz w:val="20"/>
                <w:szCs w:val="20"/>
              </w:rPr>
              <w:t xml:space="preserve"> отходов Приморской ГРЭС на базе</w:t>
            </w:r>
            <w:r>
              <w:rPr>
                <w:rFonts w:eastAsia="Calibri"/>
                <w:bCs/>
                <w:color w:val="000000"/>
                <w:kern w:val="24"/>
                <w:sz w:val="20"/>
                <w:szCs w:val="20"/>
              </w:rPr>
              <w:t xml:space="preserve"> </w:t>
            </w:r>
            <w:r w:rsidRPr="001B695D">
              <w:rPr>
                <w:rFonts w:eastAsia="Calibri"/>
                <w:bCs/>
                <w:color w:val="000000"/>
                <w:kern w:val="24"/>
                <w:sz w:val="20"/>
                <w:szCs w:val="20"/>
              </w:rPr>
              <w:t>ООО «</w:t>
            </w:r>
            <w:proofErr w:type="spellStart"/>
            <w:r w:rsidRPr="001B695D">
              <w:rPr>
                <w:rFonts w:eastAsia="Calibri"/>
                <w:bCs/>
                <w:color w:val="000000"/>
                <w:kern w:val="24"/>
                <w:sz w:val="20"/>
                <w:szCs w:val="20"/>
              </w:rPr>
              <w:t>Экометт-Луч</w:t>
            </w:r>
            <w:proofErr w:type="spellEnd"/>
            <w:r w:rsidRPr="001B695D">
              <w:rPr>
                <w:rFonts w:eastAsia="Calibri"/>
                <w:bCs/>
                <w:color w:val="000000"/>
                <w:kern w:val="24"/>
                <w:sz w:val="20"/>
                <w:szCs w:val="20"/>
              </w:rPr>
              <w:t>»</w:t>
            </w:r>
          </w:p>
        </w:tc>
        <w:tc>
          <w:tcPr>
            <w:tcW w:w="1101"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2E6402">
            <w:pPr>
              <w:spacing w:line="256" w:lineRule="auto"/>
              <w:jc w:val="center"/>
              <w:rPr>
                <w:rFonts w:eastAsia="Calibri"/>
                <w:bCs/>
                <w:color w:val="000000"/>
                <w:kern w:val="24"/>
                <w:sz w:val="20"/>
                <w:szCs w:val="20"/>
              </w:rPr>
            </w:pPr>
            <w:r w:rsidRPr="001B695D">
              <w:rPr>
                <w:rFonts w:eastAsia="Calibri"/>
                <w:bCs/>
                <w:color w:val="000000"/>
                <w:kern w:val="24"/>
                <w:sz w:val="20"/>
                <w:szCs w:val="20"/>
              </w:rPr>
              <w:t>2011-2023</w:t>
            </w:r>
          </w:p>
          <w:p w:rsidR="00797999" w:rsidRPr="001B695D" w:rsidRDefault="00797999" w:rsidP="002E6402">
            <w:pPr>
              <w:spacing w:line="256" w:lineRule="auto"/>
              <w:jc w:val="center"/>
              <w:rPr>
                <w:rFonts w:eastAsia="Calibri"/>
                <w:bCs/>
                <w:color w:val="000000"/>
                <w:kern w:val="24"/>
                <w:sz w:val="20"/>
                <w:szCs w:val="20"/>
              </w:rPr>
            </w:pPr>
            <w:r w:rsidRPr="001B695D">
              <w:rPr>
                <w:rFonts w:eastAsia="Calibri"/>
                <w:bCs/>
                <w:color w:val="000000"/>
                <w:kern w:val="24"/>
                <w:sz w:val="20"/>
                <w:szCs w:val="20"/>
              </w:rPr>
              <w:t>Переход от опытного производства к построению опытно-промышленной поточной линии с выходом на проектную мощность ко 2 кв. 2023 года</w:t>
            </w:r>
          </w:p>
        </w:tc>
        <w:tc>
          <w:tcPr>
            <w:tcW w:w="1713"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2E6402">
            <w:pPr>
              <w:spacing w:line="256" w:lineRule="auto"/>
              <w:ind w:left="-214"/>
              <w:jc w:val="center"/>
              <w:rPr>
                <w:rFonts w:eastAsia="Calibri"/>
                <w:bCs/>
                <w:color w:val="000000"/>
                <w:kern w:val="24"/>
                <w:sz w:val="20"/>
                <w:szCs w:val="20"/>
              </w:rPr>
            </w:pPr>
            <w:r w:rsidRPr="001B695D">
              <w:rPr>
                <w:rFonts w:eastAsia="Calibri"/>
                <w:bCs/>
                <w:color w:val="000000"/>
                <w:kern w:val="24"/>
                <w:sz w:val="20"/>
                <w:szCs w:val="20"/>
              </w:rPr>
              <w:t>1080</w:t>
            </w:r>
            <w:r w:rsidR="00F67B5A">
              <w:rPr>
                <w:rFonts w:eastAsia="Calibri"/>
                <w:bCs/>
                <w:color w:val="000000"/>
                <w:kern w:val="24"/>
                <w:sz w:val="20"/>
                <w:szCs w:val="20"/>
              </w:rPr>
              <w:t>,0</w:t>
            </w:r>
          </w:p>
          <w:p w:rsidR="00797999" w:rsidRPr="001B695D" w:rsidRDefault="00797999" w:rsidP="002E6402">
            <w:pPr>
              <w:spacing w:line="256" w:lineRule="auto"/>
              <w:ind w:left="-72"/>
              <w:jc w:val="center"/>
              <w:rPr>
                <w:rFonts w:eastAsia="Calibri"/>
                <w:bCs/>
                <w:color w:val="000000"/>
                <w:kern w:val="24"/>
                <w:sz w:val="20"/>
                <w:szCs w:val="20"/>
              </w:rPr>
            </w:pPr>
          </w:p>
        </w:tc>
        <w:tc>
          <w:tcPr>
            <w:tcW w:w="1338"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2E6402">
            <w:pPr>
              <w:spacing w:line="256" w:lineRule="auto"/>
              <w:jc w:val="center"/>
              <w:rPr>
                <w:rFonts w:eastAsia="Calibri"/>
                <w:bCs/>
                <w:color w:val="000000"/>
                <w:kern w:val="24"/>
                <w:sz w:val="20"/>
                <w:szCs w:val="20"/>
              </w:rPr>
            </w:pPr>
            <w:r w:rsidRPr="001B695D">
              <w:rPr>
                <w:rFonts w:eastAsia="Calibri"/>
                <w:bCs/>
                <w:color w:val="000000"/>
                <w:kern w:val="24"/>
                <w:sz w:val="20"/>
                <w:szCs w:val="20"/>
              </w:rPr>
              <w:t>50</w:t>
            </w:r>
          </w:p>
        </w:tc>
        <w:tc>
          <w:tcPr>
            <w:tcW w:w="3154"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2E6402">
            <w:pPr>
              <w:spacing w:line="256" w:lineRule="auto"/>
              <w:rPr>
                <w:rFonts w:eastAsia="Calibri"/>
                <w:bCs/>
                <w:color w:val="000000"/>
                <w:kern w:val="24"/>
                <w:sz w:val="20"/>
                <w:szCs w:val="20"/>
              </w:rPr>
            </w:pPr>
            <w:r w:rsidRPr="001B695D">
              <w:rPr>
                <w:rFonts w:eastAsia="Calibri"/>
                <w:bCs/>
                <w:color w:val="000000"/>
                <w:kern w:val="24"/>
                <w:sz w:val="20"/>
                <w:szCs w:val="20"/>
              </w:rPr>
              <w:t xml:space="preserve">Организовано опытное производство опытных участков по извлечению </w:t>
            </w:r>
            <w:proofErr w:type="spellStart"/>
            <w:r w:rsidRPr="001B695D">
              <w:rPr>
                <w:rFonts w:eastAsia="Calibri"/>
                <w:bCs/>
                <w:color w:val="000000"/>
                <w:kern w:val="24"/>
                <w:sz w:val="20"/>
                <w:szCs w:val="20"/>
              </w:rPr>
              <w:t>термоугля</w:t>
            </w:r>
            <w:proofErr w:type="spellEnd"/>
            <w:r w:rsidRPr="001B695D">
              <w:rPr>
                <w:rFonts w:eastAsia="Calibri"/>
                <w:bCs/>
                <w:color w:val="000000"/>
                <w:kern w:val="24"/>
                <w:sz w:val="20"/>
                <w:szCs w:val="20"/>
              </w:rPr>
              <w:t xml:space="preserve">, концентрата железного и грунта дисперсного </w:t>
            </w:r>
            <w:proofErr w:type="spellStart"/>
            <w:r w:rsidRPr="001B695D">
              <w:rPr>
                <w:rFonts w:eastAsia="Calibri"/>
                <w:bCs/>
                <w:color w:val="000000"/>
                <w:kern w:val="24"/>
                <w:sz w:val="20"/>
                <w:szCs w:val="20"/>
              </w:rPr>
              <w:t>антропогенно</w:t>
            </w:r>
            <w:proofErr w:type="spellEnd"/>
            <w:r w:rsidRPr="001B695D">
              <w:rPr>
                <w:rFonts w:eastAsia="Calibri"/>
                <w:bCs/>
                <w:color w:val="000000"/>
                <w:kern w:val="24"/>
                <w:sz w:val="20"/>
                <w:szCs w:val="20"/>
              </w:rPr>
              <w:t xml:space="preserve"> образованного </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15" w:type="dxa"/>
              <w:left w:w="84" w:type="dxa"/>
              <w:bottom w:w="0" w:type="dxa"/>
              <w:right w:w="84" w:type="dxa"/>
            </w:tcMar>
          </w:tcPr>
          <w:p w:rsidR="00797999" w:rsidRPr="001B695D" w:rsidRDefault="00797999" w:rsidP="00F01D98">
            <w:pPr>
              <w:pStyle w:val="af9"/>
              <w:numPr>
                <w:ilvl w:val="0"/>
                <w:numId w:val="10"/>
              </w:numPr>
              <w:tabs>
                <w:tab w:val="left" w:pos="292"/>
              </w:tabs>
              <w:suppressAutoHyphens w:val="0"/>
              <w:spacing w:line="256" w:lineRule="auto"/>
              <w:ind w:left="0" w:firstLine="0"/>
              <w:contextualSpacing/>
              <w:rPr>
                <w:bCs/>
                <w:color w:val="000000"/>
                <w:kern w:val="24"/>
                <w:sz w:val="20"/>
                <w:lang w:eastAsia="ru-RU"/>
              </w:rPr>
            </w:pPr>
            <w:r w:rsidRPr="001B695D">
              <w:rPr>
                <w:bCs/>
                <w:color w:val="000000"/>
                <w:kern w:val="24"/>
                <w:sz w:val="20"/>
                <w:lang w:eastAsia="ru-RU"/>
              </w:rPr>
              <w:t>Реализация готовой продукции</w:t>
            </w:r>
          </w:p>
          <w:p w:rsidR="00797999" w:rsidRPr="001B695D" w:rsidRDefault="00797999" w:rsidP="00F01D98">
            <w:pPr>
              <w:pStyle w:val="af9"/>
              <w:numPr>
                <w:ilvl w:val="0"/>
                <w:numId w:val="10"/>
              </w:numPr>
              <w:tabs>
                <w:tab w:val="left" w:pos="292"/>
              </w:tabs>
              <w:suppressAutoHyphens w:val="0"/>
              <w:spacing w:line="256" w:lineRule="auto"/>
              <w:ind w:left="0" w:firstLine="0"/>
              <w:contextualSpacing/>
              <w:rPr>
                <w:bCs/>
                <w:color w:val="000000"/>
                <w:kern w:val="24"/>
                <w:sz w:val="20"/>
                <w:lang w:eastAsia="ru-RU"/>
              </w:rPr>
            </w:pPr>
            <w:r w:rsidRPr="001B695D">
              <w:rPr>
                <w:bCs/>
                <w:color w:val="000000"/>
                <w:kern w:val="24"/>
                <w:sz w:val="20"/>
                <w:lang w:eastAsia="ru-RU"/>
              </w:rPr>
              <w:t>Привлечение инвестиций</w:t>
            </w:r>
          </w:p>
        </w:tc>
        <w:tc>
          <w:tcPr>
            <w:tcW w:w="2575" w:type="dxa"/>
            <w:tcBorders>
              <w:top w:val="single" w:sz="8" w:space="0" w:color="000000"/>
              <w:left w:val="single" w:sz="8" w:space="0" w:color="000000"/>
              <w:bottom w:val="single" w:sz="8" w:space="0" w:color="000000"/>
              <w:right w:val="single" w:sz="8" w:space="0" w:color="000000"/>
            </w:tcBorders>
            <w:shd w:val="clear" w:color="auto" w:fill="auto"/>
          </w:tcPr>
          <w:p w:rsidR="00797999" w:rsidRDefault="00797999" w:rsidP="002E6402">
            <w:pPr>
              <w:spacing w:line="256" w:lineRule="auto"/>
              <w:ind w:left="152"/>
              <w:rPr>
                <w:rFonts w:eastAsia="Calibri"/>
                <w:bCs/>
                <w:color w:val="000000"/>
                <w:kern w:val="24"/>
                <w:sz w:val="20"/>
                <w:szCs w:val="20"/>
              </w:rPr>
            </w:pPr>
            <w:r>
              <w:rPr>
                <w:rFonts w:eastAsia="Calibri"/>
                <w:bCs/>
                <w:color w:val="000000"/>
                <w:kern w:val="24"/>
                <w:sz w:val="20"/>
                <w:szCs w:val="20"/>
              </w:rPr>
              <w:t xml:space="preserve">Участие проекта в программе </w:t>
            </w:r>
            <w:r w:rsidRPr="00A255F0">
              <w:rPr>
                <w:rFonts w:eastAsia="Calibri"/>
                <w:bCs/>
                <w:color w:val="000000"/>
                <w:kern w:val="24"/>
                <w:sz w:val="20"/>
                <w:szCs w:val="20"/>
              </w:rPr>
              <w:t>импортозамещения</w:t>
            </w:r>
            <w:r>
              <w:rPr>
                <w:rFonts w:eastAsia="Calibri"/>
                <w:bCs/>
                <w:color w:val="000000"/>
                <w:kern w:val="24"/>
                <w:sz w:val="20"/>
                <w:szCs w:val="20"/>
              </w:rPr>
              <w:t>.</w:t>
            </w:r>
          </w:p>
          <w:p w:rsidR="00797999" w:rsidRPr="00A255F0" w:rsidRDefault="00797999" w:rsidP="002E6402">
            <w:pPr>
              <w:spacing w:line="256" w:lineRule="auto"/>
              <w:rPr>
                <w:rFonts w:eastAsia="Calibri"/>
                <w:bCs/>
                <w:color w:val="000000"/>
                <w:kern w:val="24"/>
                <w:sz w:val="20"/>
                <w:szCs w:val="20"/>
              </w:rPr>
            </w:pPr>
          </w:p>
        </w:tc>
      </w:tr>
    </w:tbl>
    <w:p w:rsidR="00797999" w:rsidRDefault="00797999" w:rsidP="00797999">
      <w:pPr>
        <w:jc w:val="both"/>
        <w:rPr>
          <w:sz w:val="28"/>
          <w:szCs w:val="28"/>
        </w:rPr>
        <w:sectPr w:rsidR="00797999" w:rsidSect="00C5062D">
          <w:pgSz w:w="16838" w:h="11906" w:orient="landscape"/>
          <w:pgMar w:top="709" w:right="425" w:bottom="567" w:left="425" w:header="284" w:footer="284" w:gutter="0"/>
          <w:cols w:space="708"/>
          <w:docGrid w:linePitch="360"/>
        </w:sectPr>
      </w:pPr>
    </w:p>
    <w:p w:rsidR="00CD100E" w:rsidRDefault="00CD100E" w:rsidP="00797999">
      <w:pPr>
        <w:tabs>
          <w:tab w:val="left" w:pos="6521"/>
        </w:tabs>
        <w:jc w:val="both"/>
        <w:rPr>
          <w:sz w:val="28"/>
          <w:szCs w:val="28"/>
        </w:rPr>
      </w:pPr>
    </w:p>
    <w:p w:rsidR="00B72595" w:rsidRDefault="00B72595" w:rsidP="00B72595">
      <w:pPr>
        <w:spacing w:line="300" w:lineRule="exact"/>
        <w:jc w:val="center"/>
        <w:rPr>
          <w:b/>
          <w:bCs/>
          <w:color w:val="000000"/>
          <w:sz w:val="28"/>
          <w:szCs w:val="28"/>
        </w:rPr>
      </w:pPr>
      <w:r w:rsidRPr="004245A1">
        <w:rPr>
          <w:b/>
          <w:bCs/>
          <w:color w:val="000000"/>
          <w:sz w:val="28"/>
          <w:szCs w:val="28"/>
        </w:rPr>
        <w:t>Р</w:t>
      </w:r>
      <w:r>
        <w:rPr>
          <w:b/>
          <w:bCs/>
          <w:color w:val="000000"/>
          <w:sz w:val="28"/>
          <w:szCs w:val="28"/>
        </w:rPr>
        <w:t xml:space="preserve">ЕАЛИЗАЦИЯ МЕРОПРИЯТИЙ В РАМКАХ </w:t>
      </w:r>
    </w:p>
    <w:p w:rsidR="00B72595" w:rsidRDefault="00B72595" w:rsidP="00B72595">
      <w:pPr>
        <w:spacing w:line="300" w:lineRule="exact"/>
        <w:jc w:val="center"/>
        <w:rPr>
          <w:b/>
          <w:bCs/>
          <w:color w:val="000000"/>
          <w:sz w:val="28"/>
          <w:szCs w:val="28"/>
        </w:rPr>
      </w:pPr>
      <w:r>
        <w:rPr>
          <w:b/>
          <w:bCs/>
          <w:color w:val="000000"/>
          <w:sz w:val="28"/>
          <w:szCs w:val="28"/>
        </w:rPr>
        <w:t xml:space="preserve">НАЦИОНАЛЬНЫХ И РЕГИОНАЛЬНЫХ ПРОЕКТОВ </w:t>
      </w:r>
    </w:p>
    <w:p w:rsidR="00B72595" w:rsidRDefault="00B72595" w:rsidP="00B72595">
      <w:pPr>
        <w:spacing w:line="300" w:lineRule="exact"/>
        <w:jc w:val="center"/>
        <w:rPr>
          <w:b/>
          <w:bCs/>
          <w:color w:val="000000"/>
          <w:sz w:val="10"/>
          <w:szCs w:val="10"/>
        </w:rPr>
      </w:pPr>
      <w:r>
        <w:rPr>
          <w:b/>
          <w:bCs/>
          <w:color w:val="000000"/>
          <w:sz w:val="28"/>
          <w:szCs w:val="28"/>
        </w:rPr>
        <w:t>НА ТЕРРИТОРИИ ПОЖАРСКОГО МУНИЦИПАЛЬНОГО РАЙОНА</w:t>
      </w:r>
    </w:p>
    <w:p w:rsidR="003B36F1" w:rsidRPr="003B36F1" w:rsidRDefault="003B36F1" w:rsidP="00B72595">
      <w:pPr>
        <w:spacing w:line="300" w:lineRule="exact"/>
        <w:jc w:val="center"/>
        <w:rPr>
          <w:sz w:val="10"/>
          <w:szCs w:val="10"/>
        </w:rPr>
      </w:pPr>
    </w:p>
    <w:p w:rsidR="00DE7635" w:rsidRPr="00DE7635" w:rsidRDefault="00DE7635" w:rsidP="00DE7635">
      <w:pPr>
        <w:tabs>
          <w:tab w:val="center" w:pos="4677"/>
          <w:tab w:val="right" w:pos="9355"/>
        </w:tabs>
        <w:ind w:firstLine="709"/>
        <w:jc w:val="both"/>
        <w:rPr>
          <w:sz w:val="28"/>
          <w:szCs w:val="28"/>
        </w:rPr>
      </w:pPr>
      <w:r w:rsidRPr="00DE7635">
        <w:rPr>
          <w:sz w:val="28"/>
          <w:szCs w:val="28"/>
        </w:rPr>
        <w:t>Немало в</w:t>
      </w:r>
      <w:r w:rsidR="00BD5EB4">
        <w:rPr>
          <w:sz w:val="28"/>
          <w:szCs w:val="28"/>
        </w:rPr>
        <w:t xml:space="preserve"> прошедшем </w:t>
      </w:r>
      <w:r w:rsidRPr="00DE7635">
        <w:rPr>
          <w:sz w:val="28"/>
          <w:szCs w:val="28"/>
        </w:rPr>
        <w:t>году на территории Пожарского муниципального района реализовано проектов в рамках</w:t>
      </w:r>
      <w:r w:rsidR="00BD5EB4">
        <w:rPr>
          <w:sz w:val="28"/>
          <w:szCs w:val="28"/>
        </w:rPr>
        <w:t xml:space="preserve"> </w:t>
      </w:r>
      <w:r w:rsidRPr="00DE7635">
        <w:rPr>
          <w:sz w:val="28"/>
          <w:szCs w:val="28"/>
        </w:rPr>
        <w:t>национальных проектов</w:t>
      </w:r>
      <w:r w:rsidR="00BD5EB4" w:rsidRPr="00BD5EB4">
        <w:t xml:space="preserve"> </w:t>
      </w:r>
      <w:r w:rsidR="00BD5EB4">
        <w:t>«</w:t>
      </w:r>
      <w:r w:rsidR="00BD5EB4" w:rsidRPr="00BD5EB4">
        <w:rPr>
          <w:sz w:val="28"/>
          <w:szCs w:val="28"/>
        </w:rPr>
        <w:t>Жилье и городская среда</w:t>
      </w:r>
      <w:r w:rsidR="00BD5EB4">
        <w:rPr>
          <w:sz w:val="28"/>
          <w:szCs w:val="28"/>
        </w:rPr>
        <w:t>»</w:t>
      </w:r>
      <w:r w:rsidR="00BD5EB4" w:rsidRPr="00BD5EB4">
        <w:rPr>
          <w:sz w:val="28"/>
          <w:szCs w:val="28"/>
        </w:rPr>
        <w:t xml:space="preserve">, </w:t>
      </w:r>
      <w:r w:rsidR="00BD5EB4">
        <w:rPr>
          <w:sz w:val="28"/>
          <w:szCs w:val="28"/>
        </w:rPr>
        <w:t>«</w:t>
      </w:r>
      <w:r w:rsidR="00BD5EB4" w:rsidRPr="00BD5EB4">
        <w:rPr>
          <w:sz w:val="28"/>
          <w:szCs w:val="28"/>
        </w:rPr>
        <w:t>Безопасные и качественные автомобильные дороги</w:t>
      </w:r>
      <w:r w:rsidR="00BD5EB4">
        <w:rPr>
          <w:sz w:val="28"/>
          <w:szCs w:val="28"/>
        </w:rPr>
        <w:t>»</w:t>
      </w:r>
      <w:r w:rsidR="00BD5EB4" w:rsidRPr="00BD5EB4">
        <w:rPr>
          <w:sz w:val="28"/>
          <w:szCs w:val="28"/>
        </w:rPr>
        <w:t xml:space="preserve">, </w:t>
      </w:r>
      <w:r w:rsidR="00BD5EB4">
        <w:rPr>
          <w:sz w:val="28"/>
          <w:szCs w:val="28"/>
        </w:rPr>
        <w:t>«</w:t>
      </w:r>
      <w:r w:rsidR="00BD5EB4" w:rsidRPr="00BD5EB4">
        <w:rPr>
          <w:sz w:val="28"/>
          <w:szCs w:val="28"/>
        </w:rPr>
        <w:t>Образование</w:t>
      </w:r>
      <w:r w:rsidR="00BD5EB4">
        <w:rPr>
          <w:sz w:val="28"/>
          <w:szCs w:val="28"/>
        </w:rPr>
        <w:t>»</w:t>
      </w:r>
      <w:r w:rsidR="00BD5EB4" w:rsidRPr="00BD5EB4">
        <w:rPr>
          <w:sz w:val="28"/>
          <w:szCs w:val="28"/>
        </w:rPr>
        <w:t xml:space="preserve">, </w:t>
      </w:r>
      <w:r w:rsidR="00BD5EB4">
        <w:rPr>
          <w:sz w:val="28"/>
          <w:szCs w:val="28"/>
        </w:rPr>
        <w:t>«</w:t>
      </w:r>
      <w:r w:rsidR="00BD5EB4" w:rsidRPr="00BD5EB4">
        <w:rPr>
          <w:sz w:val="28"/>
          <w:szCs w:val="28"/>
        </w:rPr>
        <w:t>Культура</w:t>
      </w:r>
      <w:r w:rsidR="00BD5EB4">
        <w:rPr>
          <w:sz w:val="28"/>
          <w:szCs w:val="28"/>
        </w:rPr>
        <w:t>»</w:t>
      </w:r>
      <w:r w:rsidR="007D59FE">
        <w:rPr>
          <w:sz w:val="28"/>
          <w:szCs w:val="28"/>
        </w:rPr>
        <w:t xml:space="preserve">, </w:t>
      </w:r>
      <w:r w:rsidR="007D59FE" w:rsidRPr="007D59FE">
        <w:rPr>
          <w:color w:val="000000"/>
          <w:sz w:val="28"/>
          <w:szCs w:val="28"/>
        </w:rPr>
        <w:t>«Обеспечение устойчивого сокращения непригодного для проживания жилищного фонда»</w:t>
      </w:r>
      <w:r w:rsidR="00BD5EB4" w:rsidRPr="00BD5EB4">
        <w:rPr>
          <w:sz w:val="28"/>
          <w:szCs w:val="28"/>
        </w:rPr>
        <w:t xml:space="preserve"> </w:t>
      </w:r>
      <w:r w:rsidR="00BD5EB4">
        <w:rPr>
          <w:sz w:val="28"/>
          <w:szCs w:val="28"/>
        </w:rPr>
        <w:t>и р</w:t>
      </w:r>
      <w:r w:rsidRPr="00DE7635">
        <w:rPr>
          <w:sz w:val="28"/>
          <w:szCs w:val="28"/>
        </w:rPr>
        <w:t>егиональных проектов</w:t>
      </w:r>
      <w:r w:rsidR="00BD5EB4">
        <w:rPr>
          <w:sz w:val="28"/>
          <w:szCs w:val="28"/>
        </w:rPr>
        <w:t xml:space="preserve"> </w:t>
      </w:r>
      <w:r w:rsidRPr="00DE7635">
        <w:rPr>
          <w:sz w:val="28"/>
          <w:szCs w:val="28"/>
        </w:rPr>
        <w:t>«Благоустройство сельских территорий»</w:t>
      </w:r>
      <w:r w:rsidR="000038BA">
        <w:rPr>
          <w:sz w:val="28"/>
          <w:szCs w:val="28"/>
        </w:rPr>
        <w:t xml:space="preserve"> и</w:t>
      </w:r>
      <w:r w:rsidRPr="00DE7635">
        <w:rPr>
          <w:sz w:val="28"/>
          <w:szCs w:val="28"/>
        </w:rPr>
        <w:t xml:space="preserve"> «Твой проект» (инициативное бюджетирование).</w:t>
      </w:r>
    </w:p>
    <w:p w:rsidR="00BD5EB4" w:rsidRDefault="00BD5EB4" w:rsidP="00DE7635">
      <w:pPr>
        <w:tabs>
          <w:tab w:val="center" w:pos="4677"/>
          <w:tab w:val="right" w:pos="9355"/>
        </w:tabs>
        <w:ind w:firstLine="709"/>
        <w:jc w:val="both"/>
        <w:rPr>
          <w:sz w:val="28"/>
          <w:szCs w:val="28"/>
        </w:rPr>
      </w:pPr>
    </w:p>
    <w:p w:rsidR="00B72595" w:rsidRDefault="00B72595" w:rsidP="00DE7635">
      <w:pPr>
        <w:tabs>
          <w:tab w:val="center" w:pos="4677"/>
          <w:tab w:val="right" w:pos="9355"/>
        </w:tabs>
        <w:ind w:firstLine="709"/>
        <w:jc w:val="both"/>
        <w:rPr>
          <w:sz w:val="28"/>
          <w:szCs w:val="28"/>
        </w:rPr>
      </w:pPr>
      <w:r w:rsidRPr="008D1994">
        <w:rPr>
          <w:sz w:val="28"/>
          <w:szCs w:val="28"/>
        </w:rPr>
        <w:t>Очевиден положительный эффект реализованных проектов, реализация которых, в конечном итоге, нацелена, прежде всего, на повышение качества жизни жителей района.</w:t>
      </w:r>
    </w:p>
    <w:p w:rsidR="000038BA" w:rsidRPr="00DA0BF0" w:rsidRDefault="000038BA" w:rsidP="000038BA">
      <w:pPr>
        <w:ind w:firstLine="709"/>
        <w:jc w:val="both"/>
        <w:rPr>
          <w:spacing w:val="-2"/>
          <w:sz w:val="28"/>
          <w:szCs w:val="28"/>
        </w:rPr>
      </w:pPr>
      <w:r w:rsidRPr="00DA0BF0">
        <w:rPr>
          <w:spacing w:val="-2"/>
          <w:sz w:val="28"/>
          <w:szCs w:val="28"/>
        </w:rPr>
        <w:t xml:space="preserve">На реализацию проектов </w:t>
      </w:r>
      <w:r w:rsidRPr="00DA0BF0">
        <w:rPr>
          <w:b/>
          <w:spacing w:val="-2"/>
          <w:sz w:val="28"/>
          <w:szCs w:val="28"/>
        </w:rPr>
        <w:t>в 202</w:t>
      </w:r>
      <w:r>
        <w:rPr>
          <w:b/>
          <w:spacing w:val="-2"/>
          <w:sz w:val="28"/>
          <w:szCs w:val="28"/>
        </w:rPr>
        <w:t>1</w:t>
      </w:r>
      <w:r w:rsidRPr="00DA0BF0">
        <w:rPr>
          <w:b/>
          <w:spacing w:val="-2"/>
          <w:sz w:val="28"/>
          <w:szCs w:val="28"/>
        </w:rPr>
        <w:t xml:space="preserve"> году</w:t>
      </w:r>
      <w:r w:rsidRPr="00DA0BF0">
        <w:rPr>
          <w:spacing w:val="-2"/>
          <w:sz w:val="28"/>
          <w:szCs w:val="28"/>
        </w:rPr>
        <w:t xml:space="preserve"> </w:t>
      </w:r>
      <w:r>
        <w:rPr>
          <w:spacing w:val="-2"/>
          <w:sz w:val="28"/>
          <w:szCs w:val="28"/>
        </w:rPr>
        <w:t xml:space="preserve">предусмотрено </w:t>
      </w:r>
      <w:r>
        <w:rPr>
          <w:b/>
          <w:spacing w:val="-2"/>
          <w:sz w:val="28"/>
          <w:szCs w:val="28"/>
        </w:rPr>
        <w:t xml:space="preserve">253,43 </w:t>
      </w:r>
      <w:proofErr w:type="gramStart"/>
      <w:r w:rsidRPr="00DA0BF0">
        <w:rPr>
          <w:spacing w:val="-2"/>
          <w:sz w:val="28"/>
          <w:szCs w:val="28"/>
        </w:rPr>
        <w:t>млн</w:t>
      </w:r>
      <w:proofErr w:type="gramEnd"/>
      <w:r w:rsidRPr="00DA0BF0">
        <w:rPr>
          <w:spacing w:val="-2"/>
          <w:sz w:val="28"/>
          <w:szCs w:val="28"/>
        </w:rPr>
        <w:t xml:space="preserve"> рублей, в том числе ФБ – </w:t>
      </w:r>
      <w:r>
        <w:rPr>
          <w:spacing w:val="-2"/>
          <w:sz w:val="28"/>
          <w:szCs w:val="28"/>
        </w:rPr>
        <w:t>132,74</w:t>
      </w:r>
      <w:r w:rsidRPr="00DA0BF0">
        <w:rPr>
          <w:spacing w:val="-2"/>
          <w:sz w:val="28"/>
          <w:szCs w:val="28"/>
        </w:rPr>
        <w:t xml:space="preserve"> млн рублей, КБ – </w:t>
      </w:r>
      <w:r>
        <w:rPr>
          <w:spacing w:val="-2"/>
          <w:sz w:val="28"/>
          <w:szCs w:val="28"/>
        </w:rPr>
        <w:t>103,73</w:t>
      </w:r>
      <w:r w:rsidRPr="00DA0BF0">
        <w:rPr>
          <w:spacing w:val="-2"/>
          <w:sz w:val="28"/>
          <w:szCs w:val="28"/>
        </w:rPr>
        <w:t xml:space="preserve"> млн рублей, МБ – </w:t>
      </w:r>
      <w:r>
        <w:rPr>
          <w:spacing w:val="-2"/>
          <w:sz w:val="28"/>
          <w:szCs w:val="28"/>
        </w:rPr>
        <w:t>16,95</w:t>
      </w:r>
      <w:r w:rsidRPr="00DA0BF0">
        <w:rPr>
          <w:spacing w:val="-2"/>
          <w:sz w:val="28"/>
          <w:szCs w:val="28"/>
        </w:rPr>
        <w:t xml:space="preserve"> млн рублей.</w:t>
      </w:r>
      <w:r>
        <w:rPr>
          <w:spacing w:val="-2"/>
          <w:sz w:val="28"/>
          <w:szCs w:val="28"/>
        </w:rPr>
        <w:t xml:space="preserve"> Законтрактовано 253,43 </w:t>
      </w:r>
      <w:proofErr w:type="gramStart"/>
      <w:r>
        <w:rPr>
          <w:spacing w:val="-2"/>
          <w:sz w:val="28"/>
          <w:szCs w:val="28"/>
        </w:rPr>
        <w:t>млн</w:t>
      </w:r>
      <w:proofErr w:type="gramEnd"/>
      <w:r>
        <w:rPr>
          <w:spacing w:val="-2"/>
          <w:sz w:val="28"/>
          <w:szCs w:val="28"/>
        </w:rPr>
        <w:t xml:space="preserve"> рублей. (100%). Все контракты завершены и оплачены. </w:t>
      </w:r>
    </w:p>
    <w:p w:rsidR="00B72595" w:rsidRPr="00176ABF" w:rsidRDefault="00B72595" w:rsidP="00B72595">
      <w:pPr>
        <w:tabs>
          <w:tab w:val="center" w:pos="4677"/>
          <w:tab w:val="right" w:pos="9355"/>
        </w:tabs>
        <w:ind w:firstLine="709"/>
        <w:jc w:val="both"/>
        <w:rPr>
          <w:sz w:val="16"/>
          <w:szCs w:val="16"/>
        </w:rPr>
      </w:pPr>
    </w:p>
    <w:tbl>
      <w:tblPr>
        <w:tblW w:w="10135" w:type="dxa"/>
        <w:tblLayout w:type="fixed"/>
        <w:tblLook w:val="04A0"/>
      </w:tblPr>
      <w:tblGrid>
        <w:gridCol w:w="4979"/>
        <w:gridCol w:w="5156"/>
      </w:tblGrid>
      <w:tr w:rsidR="00B72595" w:rsidRPr="000038BA" w:rsidTr="0050633C">
        <w:trPr>
          <w:trHeight w:val="2957"/>
        </w:trPr>
        <w:tc>
          <w:tcPr>
            <w:tcW w:w="4979" w:type="dxa"/>
            <w:shd w:val="clear" w:color="auto" w:fill="auto"/>
          </w:tcPr>
          <w:p w:rsidR="00B72595" w:rsidRPr="0050633C" w:rsidRDefault="00B72595" w:rsidP="0050633C">
            <w:pPr>
              <w:tabs>
                <w:tab w:val="center" w:pos="4677"/>
                <w:tab w:val="right" w:pos="9355"/>
              </w:tabs>
              <w:ind w:firstLine="709"/>
              <w:jc w:val="both"/>
              <w:rPr>
                <w:sz w:val="28"/>
                <w:szCs w:val="28"/>
              </w:rPr>
            </w:pPr>
            <w:r w:rsidRPr="0081729A">
              <w:rPr>
                <w:sz w:val="28"/>
                <w:szCs w:val="28"/>
              </w:rPr>
              <w:t xml:space="preserve">В рамках проекта </w:t>
            </w:r>
            <w:r w:rsidRPr="007D59FE">
              <w:rPr>
                <w:b/>
                <w:sz w:val="28"/>
                <w:szCs w:val="28"/>
              </w:rPr>
              <w:t>«Формирование городской среды»</w:t>
            </w:r>
            <w:r w:rsidRPr="0081729A">
              <w:rPr>
                <w:sz w:val="28"/>
                <w:szCs w:val="28"/>
              </w:rPr>
              <w:t xml:space="preserve"> и государственной программы «Благоустройство дворовых территорий» на сумму более 4</w:t>
            </w:r>
            <w:r w:rsidR="000038BA" w:rsidRPr="0081729A">
              <w:rPr>
                <w:sz w:val="28"/>
                <w:szCs w:val="28"/>
              </w:rPr>
              <w:t>6,1</w:t>
            </w:r>
            <w:r w:rsidRPr="0081729A">
              <w:rPr>
                <w:sz w:val="28"/>
                <w:szCs w:val="28"/>
              </w:rPr>
              <w:t xml:space="preserve"> млн. руб. выполнены работы по благоустройству общественных и дворовых территорий в пяти сельских поселениях.</w:t>
            </w:r>
          </w:p>
        </w:tc>
        <w:tc>
          <w:tcPr>
            <w:tcW w:w="5156" w:type="dxa"/>
            <w:shd w:val="clear" w:color="auto" w:fill="auto"/>
          </w:tcPr>
          <w:p w:rsidR="00B72595" w:rsidRPr="000038BA" w:rsidRDefault="00E86E05" w:rsidP="002C5570">
            <w:pPr>
              <w:tabs>
                <w:tab w:val="center" w:pos="4677"/>
                <w:tab w:val="right" w:pos="9355"/>
              </w:tabs>
              <w:jc w:val="both"/>
              <w:rPr>
                <w:sz w:val="28"/>
                <w:szCs w:val="28"/>
                <w:highlight w:val="yellow"/>
              </w:rPr>
            </w:pPr>
            <w:r>
              <w:rPr>
                <w:noProof/>
                <w:sz w:val="28"/>
                <w:szCs w:val="28"/>
              </w:rPr>
              <w:drawing>
                <wp:inline distT="0" distB="0" distL="0" distR="0">
                  <wp:extent cx="3141980" cy="1806575"/>
                  <wp:effectExtent l="19050" t="0" r="127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6"/>
                          <a:srcRect b="9854"/>
                          <a:stretch>
                            <a:fillRect/>
                          </a:stretch>
                        </pic:blipFill>
                        <pic:spPr bwMode="auto">
                          <a:xfrm>
                            <a:off x="0" y="0"/>
                            <a:ext cx="3141980" cy="1806575"/>
                          </a:xfrm>
                          <a:prstGeom prst="rect">
                            <a:avLst/>
                          </a:prstGeom>
                          <a:noFill/>
                        </pic:spPr>
                      </pic:pic>
                    </a:graphicData>
                  </a:graphic>
                </wp:inline>
              </w:drawing>
            </w:r>
          </w:p>
        </w:tc>
      </w:tr>
      <w:tr w:rsidR="00B72595" w:rsidRPr="000038BA" w:rsidTr="0050633C">
        <w:trPr>
          <w:trHeight w:val="318"/>
        </w:trPr>
        <w:tc>
          <w:tcPr>
            <w:tcW w:w="4979" w:type="dxa"/>
            <w:shd w:val="clear" w:color="auto" w:fill="auto"/>
          </w:tcPr>
          <w:p w:rsidR="00B72595" w:rsidRPr="000038BA" w:rsidRDefault="00E86E05" w:rsidP="002C5570">
            <w:pPr>
              <w:tabs>
                <w:tab w:val="center" w:pos="4677"/>
                <w:tab w:val="right" w:pos="9355"/>
              </w:tabs>
              <w:jc w:val="both"/>
              <w:rPr>
                <w:sz w:val="28"/>
                <w:szCs w:val="28"/>
                <w:highlight w:val="yellow"/>
              </w:rPr>
            </w:pPr>
            <w:r>
              <w:rPr>
                <w:noProof/>
                <w:sz w:val="28"/>
                <w:szCs w:val="28"/>
              </w:rPr>
              <w:drawing>
                <wp:inline distT="0" distB="0" distL="0" distR="0">
                  <wp:extent cx="3051175" cy="1833880"/>
                  <wp:effectExtent l="19050" t="0" r="0" b="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7"/>
                          <a:srcRect/>
                          <a:stretch>
                            <a:fillRect/>
                          </a:stretch>
                        </pic:blipFill>
                        <pic:spPr bwMode="auto">
                          <a:xfrm>
                            <a:off x="0" y="0"/>
                            <a:ext cx="3051175" cy="1833880"/>
                          </a:xfrm>
                          <a:prstGeom prst="rect">
                            <a:avLst/>
                          </a:prstGeom>
                          <a:noFill/>
                        </pic:spPr>
                      </pic:pic>
                    </a:graphicData>
                  </a:graphic>
                </wp:inline>
              </w:drawing>
            </w:r>
          </w:p>
        </w:tc>
        <w:tc>
          <w:tcPr>
            <w:tcW w:w="5156" w:type="dxa"/>
            <w:shd w:val="clear" w:color="auto" w:fill="auto"/>
          </w:tcPr>
          <w:p w:rsidR="00B72595" w:rsidRPr="000038BA" w:rsidRDefault="00E86E05" w:rsidP="002C5570">
            <w:pPr>
              <w:tabs>
                <w:tab w:val="center" w:pos="4677"/>
                <w:tab w:val="right" w:pos="9355"/>
              </w:tabs>
              <w:jc w:val="both"/>
              <w:rPr>
                <w:sz w:val="28"/>
                <w:szCs w:val="28"/>
                <w:highlight w:val="yellow"/>
              </w:rPr>
            </w:pPr>
            <w:r>
              <w:rPr>
                <w:noProof/>
                <w:sz w:val="28"/>
                <w:szCs w:val="28"/>
              </w:rPr>
              <w:drawing>
                <wp:inline distT="0" distB="0" distL="0" distR="0">
                  <wp:extent cx="3201035" cy="1802130"/>
                  <wp:effectExtent l="19050" t="0" r="0"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8"/>
                          <a:srcRect/>
                          <a:stretch>
                            <a:fillRect/>
                          </a:stretch>
                        </pic:blipFill>
                        <pic:spPr bwMode="auto">
                          <a:xfrm>
                            <a:off x="0" y="0"/>
                            <a:ext cx="3201035" cy="1802130"/>
                          </a:xfrm>
                          <a:prstGeom prst="rect">
                            <a:avLst/>
                          </a:prstGeom>
                          <a:noFill/>
                        </pic:spPr>
                      </pic:pic>
                    </a:graphicData>
                  </a:graphic>
                </wp:inline>
              </w:drawing>
            </w:r>
          </w:p>
        </w:tc>
      </w:tr>
    </w:tbl>
    <w:p w:rsidR="00B72595" w:rsidRPr="00176ABF" w:rsidRDefault="00B72595" w:rsidP="00B72595">
      <w:pPr>
        <w:tabs>
          <w:tab w:val="center" w:pos="4677"/>
          <w:tab w:val="right" w:pos="9355"/>
        </w:tabs>
        <w:ind w:firstLine="709"/>
        <w:jc w:val="both"/>
        <w:rPr>
          <w:sz w:val="16"/>
          <w:szCs w:val="16"/>
          <w:highlight w:val="yellow"/>
        </w:rPr>
      </w:pPr>
    </w:p>
    <w:p w:rsidR="000038BA" w:rsidRDefault="000038BA" w:rsidP="000038BA">
      <w:pPr>
        <w:ind w:firstLine="709"/>
        <w:jc w:val="both"/>
        <w:rPr>
          <w:bCs/>
          <w:iCs/>
          <w:color w:val="000000"/>
          <w:sz w:val="28"/>
          <w:szCs w:val="28"/>
        </w:rPr>
      </w:pPr>
      <w:r w:rsidRPr="00FB7105">
        <w:rPr>
          <w:color w:val="000000"/>
          <w:sz w:val="28"/>
          <w:szCs w:val="28"/>
        </w:rPr>
        <w:t xml:space="preserve">В </w:t>
      </w:r>
      <w:proofErr w:type="spellStart"/>
      <w:r w:rsidRPr="00FB7105">
        <w:rPr>
          <w:color w:val="000000"/>
          <w:sz w:val="28"/>
          <w:szCs w:val="28"/>
        </w:rPr>
        <w:t>Лучегорске</w:t>
      </w:r>
      <w:proofErr w:type="spellEnd"/>
      <w:r w:rsidRPr="00FB7105">
        <w:rPr>
          <w:color w:val="000000"/>
          <w:sz w:val="28"/>
          <w:szCs w:val="28"/>
        </w:rPr>
        <w:t xml:space="preserve"> выполнены работы по благоустройству центральной площади </w:t>
      </w:r>
      <w:r w:rsidR="00176ABF" w:rsidRPr="00FB7105">
        <w:rPr>
          <w:color w:val="000000"/>
          <w:sz w:val="28"/>
          <w:szCs w:val="28"/>
        </w:rPr>
        <w:t>с привлечением</w:t>
      </w:r>
      <w:r w:rsidRPr="00FB7105">
        <w:rPr>
          <w:color w:val="000000"/>
          <w:sz w:val="28"/>
          <w:szCs w:val="28"/>
        </w:rPr>
        <w:t xml:space="preserve"> </w:t>
      </w:r>
      <w:r w:rsidRPr="00FB7105">
        <w:rPr>
          <w:bCs/>
          <w:iCs/>
          <w:color w:val="000000"/>
          <w:sz w:val="28"/>
          <w:szCs w:val="28"/>
        </w:rPr>
        <w:t xml:space="preserve">средств АО «СУЭК» в сумме 12,0 млн. руб. Площадь заметно </w:t>
      </w:r>
      <w:r w:rsidR="00D54F95" w:rsidRPr="00FB7105">
        <w:rPr>
          <w:bCs/>
          <w:iCs/>
          <w:color w:val="000000"/>
          <w:sz w:val="28"/>
          <w:szCs w:val="28"/>
        </w:rPr>
        <w:t>преобразилась</w:t>
      </w:r>
      <w:r w:rsidRPr="00FB7105">
        <w:rPr>
          <w:bCs/>
          <w:iCs/>
          <w:color w:val="000000"/>
          <w:sz w:val="28"/>
          <w:szCs w:val="28"/>
        </w:rPr>
        <w:t xml:space="preserve">, выполнена укладка брусчатки, сформирована дренажная подушка, обустроены клумбы, установлены </w:t>
      </w:r>
      <w:proofErr w:type="spellStart"/>
      <w:r w:rsidRPr="00FB7105">
        <w:rPr>
          <w:bCs/>
          <w:iCs/>
          <w:color w:val="000000"/>
          <w:sz w:val="28"/>
          <w:szCs w:val="28"/>
        </w:rPr>
        <w:t>МАФы</w:t>
      </w:r>
      <w:proofErr w:type="spellEnd"/>
      <w:r w:rsidR="00D54F95" w:rsidRPr="00FB7105">
        <w:rPr>
          <w:bCs/>
          <w:iCs/>
          <w:color w:val="000000"/>
          <w:sz w:val="28"/>
          <w:szCs w:val="28"/>
        </w:rPr>
        <w:t>.</w:t>
      </w:r>
    </w:p>
    <w:p w:rsidR="007D59FE" w:rsidRPr="00FB7105" w:rsidRDefault="007D59FE" w:rsidP="000038BA">
      <w:pPr>
        <w:ind w:firstLine="709"/>
        <w:jc w:val="both"/>
        <w:rPr>
          <w:bCs/>
          <w:iCs/>
          <w:color w:val="000000"/>
          <w:sz w:val="28"/>
          <w:szCs w:val="28"/>
        </w:rPr>
      </w:pPr>
    </w:p>
    <w:p w:rsidR="00301DE8" w:rsidRDefault="00301DE8" w:rsidP="00FB7105">
      <w:pPr>
        <w:ind w:firstLine="709"/>
        <w:jc w:val="both"/>
        <w:rPr>
          <w:color w:val="000000"/>
          <w:sz w:val="28"/>
          <w:szCs w:val="28"/>
        </w:rPr>
      </w:pPr>
    </w:p>
    <w:p w:rsidR="00301DE8" w:rsidRDefault="00301DE8" w:rsidP="00FB7105">
      <w:pPr>
        <w:ind w:firstLine="709"/>
        <w:jc w:val="both"/>
        <w:rPr>
          <w:color w:val="000000"/>
          <w:sz w:val="28"/>
          <w:szCs w:val="28"/>
        </w:rPr>
      </w:pPr>
    </w:p>
    <w:p w:rsidR="00301DE8" w:rsidRDefault="00301DE8" w:rsidP="00FB7105">
      <w:pPr>
        <w:ind w:firstLine="709"/>
        <w:jc w:val="both"/>
        <w:rPr>
          <w:color w:val="000000"/>
          <w:sz w:val="28"/>
          <w:szCs w:val="28"/>
        </w:rPr>
      </w:pPr>
    </w:p>
    <w:p w:rsidR="00D54F95" w:rsidRDefault="00D54F95" w:rsidP="00FB7105">
      <w:pPr>
        <w:ind w:firstLine="709"/>
        <w:jc w:val="both"/>
        <w:rPr>
          <w:color w:val="000000"/>
          <w:sz w:val="28"/>
          <w:szCs w:val="28"/>
        </w:rPr>
      </w:pPr>
      <w:r w:rsidRPr="00FB7105">
        <w:rPr>
          <w:color w:val="000000"/>
          <w:sz w:val="28"/>
          <w:szCs w:val="28"/>
        </w:rPr>
        <w:lastRenderedPageBreak/>
        <w:t xml:space="preserve">В </w:t>
      </w:r>
      <w:proofErr w:type="spellStart"/>
      <w:r w:rsidR="00176ABF" w:rsidRPr="00FB7105">
        <w:rPr>
          <w:color w:val="000000"/>
          <w:sz w:val="28"/>
          <w:szCs w:val="28"/>
        </w:rPr>
        <w:t>Лучегорске</w:t>
      </w:r>
      <w:proofErr w:type="spellEnd"/>
      <w:r w:rsidR="00176ABF" w:rsidRPr="00FB7105">
        <w:rPr>
          <w:color w:val="000000"/>
          <w:sz w:val="28"/>
          <w:szCs w:val="28"/>
        </w:rPr>
        <w:t xml:space="preserve"> выполнено</w:t>
      </w:r>
      <w:r w:rsidRPr="00FB7105">
        <w:rPr>
          <w:color w:val="000000"/>
          <w:sz w:val="28"/>
          <w:szCs w:val="28"/>
        </w:rPr>
        <w:t xml:space="preserve"> также обустройство 4-х дворовых территорий, где </w:t>
      </w:r>
      <w:r w:rsidR="00176ABF" w:rsidRPr="00FB7105">
        <w:rPr>
          <w:color w:val="000000"/>
          <w:sz w:val="28"/>
          <w:szCs w:val="28"/>
        </w:rPr>
        <w:t>оборудованы детские</w:t>
      </w:r>
      <w:r w:rsidRPr="00FB7105">
        <w:rPr>
          <w:color w:val="000000"/>
          <w:sz w:val="28"/>
          <w:szCs w:val="28"/>
        </w:rPr>
        <w:t xml:space="preserve"> площадки.</w:t>
      </w:r>
    </w:p>
    <w:p w:rsidR="00301DE8" w:rsidRDefault="00301DE8" w:rsidP="00FB7105">
      <w:pPr>
        <w:ind w:firstLine="709"/>
        <w:jc w:val="both"/>
        <w:rPr>
          <w:color w:val="000000"/>
          <w:sz w:val="28"/>
          <w:szCs w:val="28"/>
        </w:rPr>
      </w:pPr>
    </w:p>
    <w:p w:rsidR="00176ABF" w:rsidRDefault="00E86E05" w:rsidP="00176ABF">
      <w:pPr>
        <w:jc w:val="both"/>
        <w:rPr>
          <w:color w:val="000000"/>
          <w:sz w:val="28"/>
          <w:szCs w:val="28"/>
        </w:rPr>
      </w:pPr>
      <w:r>
        <w:rPr>
          <w:noProof/>
          <w:color w:val="000000"/>
          <w:sz w:val="28"/>
          <w:szCs w:val="28"/>
        </w:rPr>
        <w:drawing>
          <wp:inline distT="0" distB="0" distL="0" distR="0">
            <wp:extent cx="6294120" cy="2720340"/>
            <wp:effectExtent l="1905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a:srcRect t="31944"/>
                    <a:stretch>
                      <a:fillRect/>
                    </a:stretch>
                  </pic:blipFill>
                  <pic:spPr bwMode="auto">
                    <a:xfrm>
                      <a:off x="0" y="0"/>
                      <a:ext cx="6294120" cy="2720340"/>
                    </a:xfrm>
                    <a:prstGeom prst="rect">
                      <a:avLst/>
                    </a:prstGeom>
                    <a:noFill/>
                    <a:ln w="9525">
                      <a:noFill/>
                      <a:miter lim="800000"/>
                      <a:headEnd/>
                      <a:tailEnd/>
                    </a:ln>
                  </pic:spPr>
                </pic:pic>
              </a:graphicData>
            </a:graphic>
          </wp:inline>
        </w:drawing>
      </w:r>
    </w:p>
    <w:p w:rsidR="007D59FE" w:rsidRPr="00FB7105" w:rsidRDefault="007D59FE" w:rsidP="00FB7105">
      <w:pPr>
        <w:ind w:firstLine="709"/>
        <w:jc w:val="both"/>
        <w:rPr>
          <w:color w:val="000000"/>
          <w:sz w:val="28"/>
          <w:szCs w:val="28"/>
        </w:rPr>
      </w:pPr>
    </w:p>
    <w:p w:rsidR="00301DE8" w:rsidRDefault="00301DE8" w:rsidP="00FB7105">
      <w:pPr>
        <w:ind w:firstLine="709"/>
        <w:jc w:val="both"/>
        <w:rPr>
          <w:bCs/>
          <w:iCs/>
          <w:color w:val="000000"/>
          <w:sz w:val="28"/>
          <w:szCs w:val="28"/>
        </w:rPr>
      </w:pPr>
    </w:p>
    <w:p w:rsidR="00D54F95" w:rsidRDefault="00D54F95" w:rsidP="00FB7105">
      <w:pPr>
        <w:ind w:firstLine="709"/>
        <w:jc w:val="both"/>
        <w:rPr>
          <w:bCs/>
          <w:iCs/>
          <w:color w:val="000000"/>
          <w:sz w:val="28"/>
          <w:szCs w:val="28"/>
        </w:rPr>
      </w:pPr>
      <w:r w:rsidRPr="00FB7105">
        <w:rPr>
          <w:bCs/>
          <w:iCs/>
          <w:color w:val="000000"/>
          <w:sz w:val="28"/>
          <w:szCs w:val="28"/>
        </w:rPr>
        <w:t xml:space="preserve">В с. </w:t>
      </w:r>
      <w:proofErr w:type="spellStart"/>
      <w:r w:rsidRPr="00FB7105">
        <w:rPr>
          <w:bCs/>
          <w:iCs/>
          <w:color w:val="000000"/>
          <w:sz w:val="28"/>
          <w:szCs w:val="28"/>
        </w:rPr>
        <w:t>Губерово</w:t>
      </w:r>
      <w:proofErr w:type="spellEnd"/>
      <w:r w:rsidRPr="00FB7105">
        <w:rPr>
          <w:bCs/>
          <w:iCs/>
          <w:color w:val="000000"/>
          <w:sz w:val="28"/>
          <w:szCs w:val="28"/>
        </w:rPr>
        <w:t xml:space="preserve"> выполнены работы по благоустройству спортивной игровой площадки на общественной </w:t>
      </w:r>
      <w:r w:rsidR="00176ABF" w:rsidRPr="00FB7105">
        <w:rPr>
          <w:bCs/>
          <w:iCs/>
          <w:color w:val="000000"/>
          <w:sz w:val="28"/>
          <w:szCs w:val="28"/>
        </w:rPr>
        <w:t>территории, на</w:t>
      </w:r>
      <w:r w:rsidRPr="00FB7105">
        <w:rPr>
          <w:bCs/>
          <w:iCs/>
          <w:color w:val="000000"/>
          <w:sz w:val="28"/>
          <w:szCs w:val="28"/>
        </w:rPr>
        <w:t xml:space="preserve"> специальном покрытии установлены горки, качели спортивные снаряды, крытые скамейки.</w:t>
      </w:r>
    </w:p>
    <w:p w:rsidR="00176ABF" w:rsidRPr="00176ABF" w:rsidRDefault="00176ABF" w:rsidP="00FB7105">
      <w:pPr>
        <w:ind w:firstLine="709"/>
        <w:jc w:val="both"/>
        <w:rPr>
          <w:bCs/>
          <w:iCs/>
          <w:color w:val="000000"/>
          <w:sz w:val="16"/>
          <w:szCs w:val="16"/>
        </w:rPr>
      </w:pPr>
    </w:p>
    <w:p w:rsidR="007D59FE" w:rsidRPr="00FB7105" w:rsidRDefault="00E86E05" w:rsidP="00176ABF">
      <w:pPr>
        <w:jc w:val="both"/>
        <w:rPr>
          <w:bCs/>
          <w:iCs/>
          <w:color w:val="000000"/>
          <w:sz w:val="28"/>
          <w:szCs w:val="28"/>
        </w:rPr>
      </w:pPr>
      <w:r>
        <w:rPr>
          <w:bCs/>
          <w:iCs/>
          <w:noProof/>
          <w:color w:val="000000"/>
          <w:sz w:val="28"/>
          <w:szCs w:val="28"/>
        </w:rPr>
        <w:drawing>
          <wp:inline distT="0" distB="0" distL="0" distR="0">
            <wp:extent cx="6304280" cy="2101215"/>
            <wp:effectExtent l="19050" t="0" r="127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0"/>
                    <a:srcRect l="5269" t="25601"/>
                    <a:stretch>
                      <a:fillRect/>
                    </a:stretch>
                  </pic:blipFill>
                  <pic:spPr bwMode="auto">
                    <a:xfrm>
                      <a:off x="0" y="0"/>
                      <a:ext cx="6304280" cy="2101215"/>
                    </a:xfrm>
                    <a:prstGeom prst="rect">
                      <a:avLst/>
                    </a:prstGeom>
                    <a:noFill/>
                  </pic:spPr>
                </pic:pic>
              </a:graphicData>
            </a:graphic>
          </wp:inline>
        </w:drawing>
      </w:r>
    </w:p>
    <w:p w:rsidR="00301DE8" w:rsidRDefault="00301DE8" w:rsidP="00FB7105">
      <w:pPr>
        <w:ind w:firstLine="709"/>
        <w:jc w:val="both"/>
        <w:rPr>
          <w:bCs/>
          <w:iCs/>
          <w:color w:val="000000"/>
          <w:sz w:val="28"/>
          <w:szCs w:val="28"/>
        </w:rPr>
      </w:pPr>
    </w:p>
    <w:p w:rsidR="00D54F95" w:rsidRDefault="00D54F95" w:rsidP="00FB7105">
      <w:pPr>
        <w:ind w:firstLine="709"/>
        <w:jc w:val="both"/>
        <w:rPr>
          <w:bCs/>
          <w:iCs/>
          <w:color w:val="000000"/>
          <w:sz w:val="28"/>
          <w:szCs w:val="28"/>
        </w:rPr>
      </w:pPr>
      <w:proofErr w:type="gramStart"/>
      <w:r w:rsidRPr="00FB7105">
        <w:rPr>
          <w:bCs/>
          <w:iCs/>
          <w:color w:val="000000"/>
          <w:sz w:val="28"/>
          <w:szCs w:val="28"/>
        </w:rPr>
        <w:t>В</w:t>
      </w:r>
      <w:proofErr w:type="gramEnd"/>
      <w:r w:rsidRPr="00FB7105">
        <w:rPr>
          <w:bCs/>
          <w:iCs/>
          <w:color w:val="000000"/>
          <w:sz w:val="28"/>
          <w:szCs w:val="28"/>
        </w:rPr>
        <w:t xml:space="preserve"> </w:t>
      </w:r>
      <w:proofErr w:type="gramStart"/>
      <w:r w:rsidRPr="00FB7105">
        <w:rPr>
          <w:bCs/>
          <w:iCs/>
          <w:color w:val="000000"/>
          <w:sz w:val="28"/>
          <w:szCs w:val="28"/>
        </w:rPr>
        <w:t>с</w:t>
      </w:r>
      <w:proofErr w:type="gramEnd"/>
      <w:r w:rsidRPr="00FB7105">
        <w:rPr>
          <w:bCs/>
          <w:iCs/>
          <w:color w:val="000000"/>
          <w:sz w:val="28"/>
          <w:szCs w:val="28"/>
        </w:rPr>
        <w:t xml:space="preserve">. Пожарское выполнены работы по благоустройству площади перед Домом культуры, где установлены сцена, лавочки, урны, освещение, дорожки, </w:t>
      </w:r>
      <w:proofErr w:type="spellStart"/>
      <w:r w:rsidRPr="00FB7105">
        <w:rPr>
          <w:bCs/>
          <w:iCs/>
          <w:color w:val="000000"/>
          <w:sz w:val="28"/>
          <w:szCs w:val="28"/>
        </w:rPr>
        <w:t>МАФы</w:t>
      </w:r>
      <w:proofErr w:type="spellEnd"/>
      <w:r w:rsidRPr="00FB7105">
        <w:rPr>
          <w:bCs/>
          <w:iCs/>
          <w:color w:val="000000"/>
          <w:sz w:val="28"/>
          <w:szCs w:val="28"/>
        </w:rPr>
        <w:t xml:space="preserve">. </w:t>
      </w:r>
    </w:p>
    <w:p w:rsidR="00176ABF" w:rsidRPr="00FB7105" w:rsidRDefault="00E86E05" w:rsidP="00301DE8">
      <w:pPr>
        <w:jc w:val="both"/>
        <w:rPr>
          <w:bCs/>
          <w:iCs/>
          <w:color w:val="000000"/>
          <w:sz w:val="28"/>
          <w:szCs w:val="28"/>
        </w:rPr>
      </w:pPr>
      <w:r>
        <w:rPr>
          <w:noProof/>
          <w:color w:val="000000"/>
          <w:sz w:val="28"/>
          <w:szCs w:val="28"/>
        </w:rPr>
        <w:drawing>
          <wp:inline distT="0" distB="0" distL="0" distR="0">
            <wp:extent cx="6332220" cy="2423160"/>
            <wp:effectExtent l="1905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a:srcRect t="18056" r="2499" b="15555"/>
                    <a:stretch>
                      <a:fillRect/>
                    </a:stretch>
                  </pic:blipFill>
                  <pic:spPr bwMode="auto">
                    <a:xfrm>
                      <a:off x="0" y="0"/>
                      <a:ext cx="6332220" cy="2423160"/>
                    </a:xfrm>
                    <a:prstGeom prst="rect">
                      <a:avLst/>
                    </a:prstGeom>
                    <a:noFill/>
                    <a:ln w="9525">
                      <a:noFill/>
                      <a:miter lim="800000"/>
                      <a:headEnd/>
                      <a:tailEnd/>
                    </a:ln>
                  </pic:spPr>
                </pic:pic>
              </a:graphicData>
            </a:graphic>
          </wp:inline>
        </w:drawing>
      </w:r>
    </w:p>
    <w:p w:rsidR="00D54F95" w:rsidRDefault="00D54F95" w:rsidP="00FB7105">
      <w:pPr>
        <w:ind w:firstLine="709"/>
        <w:jc w:val="both"/>
        <w:rPr>
          <w:bCs/>
          <w:iCs/>
          <w:color w:val="000000"/>
          <w:sz w:val="28"/>
          <w:szCs w:val="28"/>
        </w:rPr>
      </w:pPr>
      <w:proofErr w:type="gramStart"/>
      <w:r w:rsidRPr="00FB7105">
        <w:rPr>
          <w:bCs/>
          <w:iCs/>
          <w:color w:val="000000"/>
          <w:sz w:val="28"/>
          <w:szCs w:val="28"/>
        </w:rPr>
        <w:lastRenderedPageBreak/>
        <w:t>В</w:t>
      </w:r>
      <w:proofErr w:type="gramEnd"/>
      <w:r w:rsidRPr="00FB7105">
        <w:rPr>
          <w:bCs/>
          <w:iCs/>
          <w:color w:val="000000"/>
          <w:sz w:val="28"/>
          <w:szCs w:val="28"/>
        </w:rPr>
        <w:t xml:space="preserve"> </w:t>
      </w:r>
      <w:proofErr w:type="gramStart"/>
      <w:r w:rsidRPr="00FB7105">
        <w:rPr>
          <w:bCs/>
          <w:iCs/>
          <w:color w:val="000000"/>
          <w:sz w:val="28"/>
          <w:szCs w:val="28"/>
        </w:rPr>
        <w:t>с</w:t>
      </w:r>
      <w:proofErr w:type="gramEnd"/>
      <w:r w:rsidRPr="00FB7105">
        <w:rPr>
          <w:bCs/>
          <w:iCs/>
          <w:color w:val="000000"/>
          <w:sz w:val="28"/>
          <w:szCs w:val="28"/>
        </w:rPr>
        <w:t>. Верхний Перевал выполнены работы по устройству универсальной площадки для игровых видов спорта.</w:t>
      </w:r>
    </w:p>
    <w:p w:rsidR="00301DE8" w:rsidRPr="00FB7105" w:rsidRDefault="00301DE8" w:rsidP="00FB7105">
      <w:pPr>
        <w:ind w:firstLine="709"/>
        <w:jc w:val="both"/>
        <w:rPr>
          <w:bCs/>
          <w:iCs/>
          <w:color w:val="000000"/>
          <w:sz w:val="28"/>
          <w:szCs w:val="28"/>
        </w:rPr>
      </w:pPr>
    </w:p>
    <w:p w:rsidR="00301DE8" w:rsidRPr="00301DE8" w:rsidRDefault="00E86E05" w:rsidP="00301DE8">
      <w:pPr>
        <w:jc w:val="both"/>
        <w:rPr>
          <w:b/>
          <w:color w:val="000000"/>
          <w:sz w:val="28"/>
          <w:szCs w:val="28"/>
        </w:rPr>
      </w:pPr>
      <w:r>
        <w:rPr>
          <w:b/>
          <w:noProof/>
          <w:color w:val="000000"/>
          <w:sz w:val="28"/>
          <w:szCs w:val="28"/>
        </w:rPr>
        <w:drawing>
          <wp:inline distT="0" distB="0" distL="0" distR="0">
            <wp:extent cx="6319520" cy="2177415"/>
            <wp:effectExtent l="19050" t="0" r="5080" b="0"/>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2"/>
                    <a:srcRect l="6760" t="18497" r="3207" b="25514"/>
                    <a:stretch>
                      <a:fillRect/>
                    </a:stretch>
                  </pic:blipFill>
                  <pic:spPr bwMode="auto">
                    <a:xfrm>
                      <a:off x="0" y="0"/>
                      <a:ext cx="6319520" cy="2177415"/>
                    </a:xfrm>
                    <a:prstGeom prst="rect">
                      <a:avLst/>
                    </a:prstGeom>
                    <a:noFill/>
                  </pic:spPr>
                </pic:pic>
              </a:graphicData>
            </a:graphic>
          </wp:inline>
        </w:drawing>
      </w:r>
    </w:p>
    <w:p w:rsidR="00301DE8" w:rsidRDefault="00301DE8" w:rsidP="00D54F95">
      <w:pPr>
        <w:ind w:firstLine="708"/>
        <w:jc w:val="both"/>
        <w:rPr>
          <w:color w:val="000000"/>
          <w:sz w:val="28"/>
          <w:szCs w:val="28"/>
        </w:rPr>
      </w:pPr>
    </w:p>
    <w:p w:rsidR="00D54F95" w:rsidRDefault="00D54F95" w:rsidP="00D54F95">
      <w:pPr>
        <w:ind w:firstLine="708"/>
        <w:jc w:val="both"/>
        <w:rPr>
          <w:color w:val="000000"/>
          <w:sz w:val="28"/>
          <w:szCs w:val="28"/>
        </w:rPr>
      </w:pPr>
      <w:r w:rsidRPr="00FB7105">
        <w:rPr>
          <w:color w:val="000000"/>
          <w:sz w:val="28"/>
          <w:szCs w:val="28"/>
        </w:rPr>
        <w:t xml:space="preserve">В с. </w:t>
      </w:r>
      <w:proofErr w:type="spellStart"/>
      <w:r w:rsidRPr="00FB7105">
        <w:rPr>
          <w:color w:val="000000"/>
          <w:sz w:val="28"/>
          <w:szCs w:val="28"/>
        </w:rPr>
        <w:t>Светлогорье</w:t>
      </w:r>
      <w:proofErr w:type="spellEnd"/>
      <w:r w:rsidRPr="00FB7105">
        <w:rPr>
          <w:color w:val="000000"/>
          <w:sz w:val="28"/>
          <w:szCs w:val="28"/>
        </w:rPr>
        <w:t xml:space="preserve"> выполнены работы по благоустройству общественной </w:t>
      </w:r>
      <w:r w:rsidR="00301DE8" w:rsidRPr="00FB7105">
        <w:rPr>
          <w:color w:val="000000"/>
          <w:sz w:val="28"/>
          <w:szCs w:val="28"/>
        </w:rPr>
        <w:t>территории около</w:t>
      </w:r>
      <w:r w:rsidRPr="00FB7105">
        <w:rPr>
          <w:color w:val="000000"/>
          <w:sz w:val="28"/>
          <w:szCs w:val="28"/>
        </w:rPr>
        <w:t xml:space="preserve"> МКД 8, где установлена детская площадка и </w:t>
      </w:r>
      <w:proofErr w:type="gramStart"/>
      <w:r w:rsidRPr="00FB7105">
        <w:rPr>
          <w:color w:val="000000"/>
          <w:sz w:val="28"/>
          <w:szCs w:val="28"/>
        </w:rPr>
        <w:t>выполнено обустройство придомовой территории</w:t>
      </w:r>
      <w:r w:rsidRPr="00D17E72">
        <w:rPr>
          <w:color w:val="000000"/>
          <w:sz w:val="28"/>
          <w:szCs w:val="28"/>
        </w:rPr>
        <w:t xml:space="preserve"> около МКД 10</w:t>
      </w:r>
      <w:r>
        <w:rPr>
          <w:color w:val="000000"/>
          <w:sz w:val="28"/>
          <w:szCs w:val="28"/>
        </w:rPr>
        <w:t xml:space="preserve"> прилегающая территория забетонирована</w:t>
      </w:r>
      <w:proofErr w:type="gramEnd"/>
    </w:p>
    <w:p w:rsidR="00D54F95" w:rsidRPr="00B726DD" w:rsidRDefault="00E86E05" w:rsidP="00301DE8">
      <w:pPr>
        <w:jc w:val="center"/>
        <w:rPr>
          <w:color w:val="000000"/>
          <w:sz w:val="28"/>
          <w:szCs w:val="28"/>
        </w:rPr>
      </w:pPr>
      <w:r>
        <w:rPr>
          <w:noProof/>
          <w:color w:val="000000"/>
          <w:sz w:val="28"/>
          <w:szCs w:val="28"/>
        </w:rPr>
        <w:drawing>
          <wp:inline distT="0" distB="0" distL="0" distR="0">
            <wp:extent cx="6385560" cy="2095500"/>
            <wp:effectExtent l="19050" t="0" r="0" b="0"/>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a:srcRect l="11250" t="32256" r="5469" b="19099"/>
                    <a:stretch>
                      <a:fillRect/>
                    </a:stretch>
                  </pic:blipFill>
                  <pic:spPr bwMode="auto">
                    <a:xfrm>
                      <a:off x="0" y="0"/>
                      <a:ext cx="6385560" cy="2095500"/>
                    </a:xfrm>
                    <a:prstGeom prst="rect">
                      <a:avLst/>
                    </a:prstGeom>
                    <a:noFill/>
                    <a:ln w="9525">
                      <a:noFill/>
                      <a:miter lim="800000"/>
                      <a:headEnd/>
                      <a:tailEnd/>
                    </a:ln>
                  </pic:spPr>
                </pic:pic>
              </a:graphicData>
            </a:graphic>
          </wp:inline>
        </w:drawing>
      </w:r>
    </w:p>
    <w:p w:rsidR="007F1D46" w:rsidRPr="007F1D46" w:rsidRDefault="007F1D46" w:rsidP="007F1D46">
      <w:pPr>
        <w:jc w:val="both"/>
        <w:rPr>
          <w:color w:val="000000"/>
          <w:sz w:val="16"/>
          <w:szCs w:val="16"/>
        </w:rPr>
      </w:pPr>
    </w:p>
    <w:p w:rsidR="007F1D46" w:rsidRDefault="00DF50B6" w:rsidP="007F1D46">
      <w:pPr>
        <w:ind w:firstLine="709"/>
        <w:jc w:val="both"/>
        <w:rPr>
          <w:color w:val="000000"/>
          <w:sz w:val="28"/>
          <w:szCs w:val="28"/>
        </w:rPr>
      </w:pPr>
      <w:r w:rsidRPr="00391A9E">
        <w:rPr>
          <w:color w:val="000000"/>
          <w:sz w:val="28"/>
          <w:szCs w:val="28"/>
        </w:rPr>
        <w:t xml:space="preserve">По </w:t>
      </w:r>
      <w:r>
        <w:rPr>
          <w:color w:val="000000"/>
          <w:sz w:val="28"/>
          <w:szCs w:val="28"/>
        </w:rPr>
        <w:t xml:space="preserve">региональному </w:t>
      </w:r>
      <w:r w:rsidRPr="00391A9E">
        <w:rPr>
          <w:color w:val="000000"/>
          <w:sz w:val="28"/>
          <w:szCs w:val="28"/>
        </w:rPr>
        <w:t xml:space="preserve">проекту </w:t>
      </w:r>
      <w:r w:rsidRPr="007D59FE">
        <w:rPr>
          <w:b/>
          <w:color w:val="000000"/>
          <w:sz w:val="28"/>
          <w:szCs w:val="28"/>
        </w:rPr>
        <w:t>«Чистая вода»</w:t>
      </w:r>
      <w:r>
        <w:rPr>
          <w:color w:val="000000"/>
          <w:sz w:val="28"/>
          <w:szCs w:val="28"/>
        </w:rPr>
        <w:t xml:space="preserve"> в </w:t>
      </w:r>
      <w:r w:rsidR="007D59FE">
        <w:rPr>
          <w:color w:val="000000"/>
          <w:sz w:val="28"/>
          <w:szCs w:val="28"/>
        </w:rPr>
        <w:t xml:space="preserve">2021 </w:t>
      </w:r>
      <w:r>
        <w:rPr>
          <w:color w:val="000000"/>
          <w:sz w:val="28"/>
          <w:szCs w:val="28"/>
        </w:rPr>
        <w:t xml:space="preserve">году начато </w:t>
      </w:r>
      <w:r w:rsidRPr="00391A9E">
        <w:rPr>
          <w:color w:val="000000"/>
          <w:sz w:val="28"/>
          <w:szCs w:val="28"/>
        </w:rPr>
        <w:t xml:space="preserve">строительство водозабора пресных подземных вод для хозяйственно-питьевого водоснабжения населенных пунктов </w:t>
      </w:r>
      <w:proofErr w:type="spellStart"/>
      <w:r w:rsidRPr="00391A9E">
        <w:rPr>
          <w:color w:val="000000"/>
          <w:sz w:val="28"/>
          <w:szCs w:val="28"/>
        </w:rPr>
        <w:t>Губерово</w:t>
      </w:r>
      <w:proofErr w:type="spellEnd"/>
      <w:r w:rsidRPr="00391A9E">
        <w:rPr>
          <w:color w:val="000000"/>
          <w:sz w:val="28"/>
          <w:szCs w:val="28"/>
        </w:rPr>
        <w:t xml:space="preserve"> и Новостройка Пожарского района Приморского края. Объе</w:t>
      </w:r>
      <w:proofErr w:type="gramStart"/>
      <w:r w:rsidRPr="00391A9E">
        <w:rPr>
          <w:color w:val="000000"/>
          <w:sz w:val="28"/>
          <w:szCs w:val="28"/>
        </w:rPr>
        <w:t>кт стр</w:t>
      </w:r>
      <w:proofErr w:type="gramEnd"/>
      <w:r w:rsidRPr="00391A9E">
        <w:rPr>
          <w:color w:val="000000"/>
          <w:sz w:val="28"/>
          <w:szCs w:val="28"/>
        </w:rPr>
        <w:t>оится с опережением</w:t>
      </w:r>
      <w:r w:rsidR="007D59FE">
        <w:rPr>
          <w:color w:val="000000"/>
          <w:sz w:val="28"/>
          <w:szCs w:val="28"/>
        </w:rPr>
        <w:t>, завершение планируется в 2022 году.</w:t>
      </w:r>
      <w:r w:rsidRPr="00391A9E">
        <w:rPr>
          <w:color w:val="000000"/>
          <w:sz w:val="28"/>
          <w:szCs w:val="28"/>
        </w:rPr>
        <w:t xml:space="preserve"> </w:t>
      </w:r>
    </w:p>
    <w:p w:rsidR="007F1D46" w:rsidRDefault="007F1D46" w:rsidP="007F1D46">
      <w:pPr>
        <w:ind w:firstLine="709"/>
        <w:jc w:val="both"/>
        <w:rPr>
          <w:color w:val="000000"/>
          <w:sz w:val="28"/>
          <w:szCs w:val="28"/>
        </w:rPr>
      </w:pPr>
    </w:p>
    <w:p w:rsidR="007F1D46" w:rsidRDefault="00E86E05" w:rsidP="007F1D46">
      <w:pPr>
        <w:ind w:firstLine="284"/>
        <w:jc w:val="both"/>
        <w:rPr>
          <w:color w:val="000000"/>
          <w:sz w:val="28"/>
          <w:szCs w:val="28"/>
        </w:rPr>
      </w:pPr>
      <w:r>
        <w:rPr>
          <w:noProof/>
          <w:color w:val="000000"/>
          <w:sz w:val="28"/>
          <w:szCs w:val="28"/>
        </w:rPr>
        <w:drawing>
          <wp:inline distT="0" distB="0" distL="0" distR="0">
            <wp:extent cx="6062345" cy="2432685"/>
            <wp:effectExtent l="19050" t="0" r="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4"/>
                    <a:srcRect/>
                    <a:stretch>
                      <a:fillRect/>
                    </a:stretch>
                  </pic:blipFill>
                  <pic:spPr bwMode="auto">
                    <a:xfrm>
                      <a:off x="0" y="0"/>
                      <a:ext cx="6062345" cy="2432685"/>
                    </a:xfrm>
                    <a:prstGeom prst="rect">
                      <a:avLst/>
                    </a:prstGeom>
                    <a:noFill/>
                  </pic:spPr>
                </pic:pic>
              </a:graphicData>
            </a:graphic>
          </wp:inline>
        </w:drawing>
      </w:r>
    </w:p>
    <w:p w:rsidR="007F1D46" w:rsidRDefault="007F1D46" w:rsidP="007F1D46">
      <w:pPr>
        <w:jc w:val="both"/>
        <w:rPr>
          <w:color w:val="000000"/>
          <w:sz w:val="28"/>
          <w:szCs w:val="28"/>
        </w:rPr>
      </w:pPr>
    </w:p>
    <w:p w:rsidR="00DF50B6" w:rsidRPr="007D59FE" w:rsidRDefault="00DF50B6" w:rsidP="00D4674E">
      <w:pPr>
        <w:tabs>
          <w:tab w:val="left" w:pos="1515"/>
        </w:tabs>
        <w:ind w:firstLine="709"/>
        <w:jc w:val="both"/>
        <w:rPr>
          <w:color w:val="000000"/>
          <w:sz w:val="28"/>
          <w:szCs w:val="28"/>
        </w:rPr>
      </w:pPr>
      <w:proofErr w:type="gramStart"/>
      <w:r w:rsidRPr="007D59FE">
        <w:rPr>
          <w:color w:val="000000"/>
          <w:sz w:val="28"/>
          <w:szCs w:val="28"/>
        </w:rPr>
        <w:lastRenderedPageBreak/>
        <w:t xml:space="preserve">В рамках Национального проекта </w:t>
      </w:r>
      <w:r w:rsidRPr="007D59FE">
        <w:rPr>
          <w:b/>
          <w:color w:val="000000"/>
          <w:sz w:val="28"/>
          <w:szCs w:val="28"/>
        </w:rPr>
        <w:t>«Обеспечение устойчивого сокращения непригодного для проживания жилищного фонда</w:t>
      </w:r>
      <w:r w:rsidR="007F1D46" w:rsidRPr="007D59FE">
        <w:rPr>
          <w:b/>
          <w:color w:val="000000"/>
          <w:sz w:val="28"/>
          <w:szCs w:val="28"/>
        </w:rPr>
        <w:t>»</w:t>
      </w:r>
      <w:r w:rsidR="007F1D46">
        <w:rPr>
          <w:color w:val="000000"/>
          <w:sz w:val="28"/>
          <w:szCs w:val="28"/>
        </w:rPr>
        <w:t xml:space="preserve">, </w:t>
      </w:r>
      <w:r w:rsidR="007F1D46" w:rsidRPr="007D59FE">
        <w:rPr>
          <w:color w:val="000000"/>
          <w:sz w:val="28"/>
          <w:szCs w:val="28"/>
        </w:rPr>
        <w:t>Государственной</w:t>
      </w:r>
      <w:r w:rsidRPr="007D59FE">
        <w:rPr>
          <w:color w:val="000000"/>
          <w:sz w:val="28"/>
          <w:szCs w:val="28"/>
        </w:rPr>
        <w:t xml:space="preserve"> программы Приморского края</w:t>
      </w:r>
      <w:r w:rsidR="007F1D46">
        <w:rPr>
          <w:color w:val="000000"/>
          <w:sz w:val="28"/>
          <w:szCs w:val="28"/>
        </w:rPr>
        <w:t xml:space="preserve"> </w:t>
      </w:r>
      <w:r w:rsidRPr="007D59FE">
        <w:rPr>
          <w:color w:val="000000"/>
          <w:sz w:val="28"/>
          <w:szCs w:val="28"/>
        </w:rPr>
        <w:t>«Обеспечение доступным жильем и качественными услугами ЖКХ населения Приморского края»</w:t>
      </w:r>
      <w:r w:rsidR="007D59FE">
        <w:rPr>
          <w:color w:val="000000"/>
          <w:sz w:val="28"/>
          <w:szCs w:val="28"/>
        </w:rPr>
        <w:t xml:space="preserve"> в</w:t>
      </w:r>
      <w:r w:rsidRPr="007D59FE">
        <w:rPr>
          <w:color w:val="000000"/>
          <w:sz w:val="28"/>
          <w:szCs w:val="28"/>
        </w:rPr>
        <w:t xml:space="preserve"> 2021 году </w:t>
      </w:r>
      <w:r w:rsidR="007F1D46">
        <w:rPr>
          <w:color w:val="000000"/>
          <w:sz w:val="28"/>
          <w:szCs w:val="28"/>
        </w:rPr>
        <w:t>а</w:t>
      </w:r>
      <w:r w:rsidR="007F1D46" w:rsidRPr="007D59FE">
        <w:rPr>
          <w:color w:val="000000"/>
          <w:sz w:val="28"/>
          <w:szCs w:val="28"/>
        </w:rPr>
        <w:t xml:space="preserve">дминистрацией </w:t>
      </w:r>
      <w:r w:rsidR="007F1D46">
        <w:rPr>
          <w:color w:val="000000"/>
          <w:sz w:val="28"/>
          <w:szCs w:val="28"/>
        </w:rPr>
        <w:t>района</w:t>
      </w:r>
      <w:r w:rsidR="007D59FE">
        <w:rPr>
          <w:color w:val="000000"/>
          <w:sz w:val="28"/>
          <w:szCs w:val="28"/>
        </w:rPr>
        <w:t xml:space="preserve"> </w:t>
      </w:r>
      <w:r w:rsidRPr="007D59FE">
        <w:rPr>
          <w:color w:val="000000"/>
          <w:sz w:val="28"/>
          <w:szCs w:val="28"/>
        </w:rPr>
        <w:t xml:space="preserve">приобретено 10 квартир: 6 квартир в с. Новостройка и 4 квартиры в </w:t>
      </w:r>
      <w:proofErr w:type="spellStart"/>
      <w:r w:rsidRPr="007D59FE">
        <w:rPr>
          <w:color w:val="000000"/>
          <w:sz w:val="28"/>
          <w:szCs w:val="28"/>
        </w:rPr>
        <w:t>пгт</w:t>
      </w:r>
      <w:proofErr w:type="spellEnd"/>
      <w:r w:rsidRPr="007D59FE">
        <w:rPr>
          <w:color w:val="000000"/>
          <w:sz w:val="28"/>
          <w:szCs w:val="28"/>
        </w:rPr>
        <w:t xml:space="preserve"> </w:t>
      </w:r>
      <w:proofErr w:type="spellStart"/>
      <w:r w:rsidRPr="007D59FE">
        <w:rPr>
          <w:color w:val="000000"/>
          <w:sz w:val="28"/>
          <w:szCs w:val="28"/>
        </w:rPr>
        <w:t>Лучегорск</w:t>
      </w:r>
      <w:proofErr w:type="spellEnd"/>
      <w:r w:rsidRPr="007D59FE">
        <w:rPr>
          <w:color w:val="000000"/>
          <w:sz w:val="28"/>
          <w:szCs w:val="28"/>
        </w:rPr>
        <w:t xml:space="preserve"> для переселения 18 граждан из непригодного для проживания жилья.</w:t>
      </w:r>
      <w:proofErr w:type="gramEnd"/>
    </w:p>
    <w:p w:rsidR="00DF50B6" w:rsidRDefault="00DF50B6" w:rsidP="007D59FE">
      <w:pPr>
        <w:jc w:val="both"/>
        <w:rPr>
          <w:sz w:val="28"/>
          <w:szCs w:val="28"/>
          <w:highlight w:val="yellow"/>
        </w:rPr>
      </w:pPr>
    </w:p>
    <w:p w:rsidR="00DF50B6" w:rsidRDefault="00B72595" w:rsidP="00DF50B6">
      <w:pPr>
        <w:ind w:firstLine="709"/>
        <w:jc w:val="both"/>
        <w:rPr>
          <w:color w:val="000000"/>
          <w:sz w:val="28"/>
          <w:szCs w:val="28"/>
        </w:rPr>
      </w:pPr>
      <w:r w:rsidRPr="007D59FE">
        <w:rPr>
          <w:sz w:val="28"/>
          <w:szCs w:val="28"/>
        </w:rPr>
        <w:t>На реализацию мероприятий по проекту «</w:t>
      </w:r>
      <w:r w:rsidRPr="007D59FE">
        <w:rPr>
          <w:b/>
          <w:sz w:val="28"/>
          <w:szCs w:val="28"/>
        </w:rPr>
        <w:t xml:space="preserve">Безопасные и качественные автомобильные дороги» </w:t>
      </w:r>
      <w:r w:rsidRPr="007D59FE">
        <w:rPr>
          <w:sz w:val="28"/>
          <w:szCs w:val="28"/>
        </w:rPr>
        <w:t xml:space="preserve">направлено </w:t>
      </w:r>
      <w:r w:rsidR="00DF50B6" w:rsidRPr="007D59FE">
        <w:rPr>
          <w:sz w:val="28"/>
          <w:szCs w:val="28"/>
        </w:rPr>
        <w:t xml:space="preserve">60,0 </w:t>
      </w:r>
      <w:r w:rsidRPr="007D59FE">
        <w:rPr>
          <w:sz w:val="28"/>
          <w:szCs w:val="28"/>
        </w:rPr>
        <w:t xml:space="preserve">млн. руб. </w:t>
      </w:r>
      <w:r w:rsidR="00DF50B6" w:rsidRPr="007D59FE">
        <w:rPr>
          <w:color w:val="000000"/>
          <w:sz w:val="28"/>
          <w:szCs w:val="28"/>
        </w:rPr>
        <w:t xml:space="preserve">выполнены ремонты на </w:t>
      </w:r>
      <w:r w:rsidR="00DF50B6" w:rsidRPr="007D59FE">
        <w:rPr>
          <w:b/>
          <w:color w:val="000000"/>
          <w:sz w:val="28"/>
          <w:szCs w:val="28"/>
        </w:rPr>
        <w:t>48 км</w:t>
      </w:r>
      <w:r w:rsidR="00DF50B6" w:rsidRPr="007D59FE">
        <w:rPr>
          <w:color w:val="000000"/>
          <w:sz w:val="28"/>
          <w:szCs w:val="28"/>
        </w:rPr>
        <w:t xml:space="preserve"> автомобильных дорог местного значения.</w:t>
      </w:r>
    </w:p>
    <w:p w:rsidR="00D4674E" w:rsidRDefault="00D4674E" w:rsidP="00DF50B6">
      <w:pPr>
        <w:ind w:firstLine="709"/>
        <w:jc w:val="both"/>
        <w:rPr>
          <w:color w:val="000000"/>
          <w:sz w:val="28"/>
          <w:szCs w:val="28"/>
        </w:rPr>
      </w:pPr>
    </w:p>
    <w:p w:rsidR="007D59FE" w:rsidRPr="006326C8" w:rsidRDefault="007F1D46" w:rsidP="007D59FE">
      <w:pPr>
        <w:ind w:firstLine="709"/>
        <w:jc w:val="both"/>
        <w:rPr>
          <w:b/>
          <w:color w:val="000000"/>
          <w:sz w:val="28"/>
          <w:szCs w:val="28"/>
        </w:rPr>
      </w:pPr>
      <w:r>
        <w:rPr>
          <w:b/>
          <w:color w:val="000000"/>
          <w:sz w:val="28"/>
          <w:szCs w:val="28"/>
        </w:rPr>
        <w:t xml:space="preserve">В </w:t>
      </w:r>
      <w:proofErr w:type="spellStart"/>
      <w:r>
        <w:rPr>
          <w:b/>
          <w:color w:val="000000"/>
          <w:sz w:val="28"/>
          <w:szCs w:val="28"/>
        </w:rPr>
        <w:t>Лучегорске</w:t>
      </w:r>
      <w:proofErr w:type="spellEnd"/>
      <w:r>
        <w:rPr>
          <w:b/>
          <w:color w:val="000000"/>
          <w:sz w:val="28"/>
          <w:szCs w:val="28"/>
        </w:rPr>
        <w:t xml:space="preserve"> </w:t>
      </w:r>
      <w:r w:rsidRPr="007F1D46">
        <w:rPr>
          <w:sz w:val="28"/>
          <w:szCs w:val="28"/>
        </w:rPr>
        <w:t>выполнены</w:t>
      </w:r>
      <w:r w:rsidR="007D59FE">
        <w:rPr>
          <w:b/>
          <w:color w:val="000000"/>
          <w:sz w:val="28"/>
          <w:szCs w:val="28"/>
        </w:rPr>
        <w:t xml:space="preserve"> </w:t>
      </w:r>
      <w:r w:rsidR="007D59FE">
        <w:rPr>
          <w:color w:val="000000"/>
          <w:sz w:val="28"/>
          <w:szCs w:val="28"/>
        </w:rPr>
        <w:t>ремонтные работы:</w:t>
      </w:r>
    </w:p>
    <w:p w:rsidR="007D59FE" w:rsidRPr="00391A9E" w:rsidRDefault="007D59FE" w:rsidP="007D59FE">
      <w:pPr>
        <w:ind w:firstLine="709"/>
        <w:jc w:val="both"/>
        <w:rPr>
          <w:color w:val="000000"/>
          <w:sz w:val="28"/>
          <w:szCs w:val="28"/>
        </w:rPr>
      </w:pPr>
      <w:r w:rsidRPr="00391A9E">
        <w:rPr>
          <w:color w:val="000000"/>
          <w:sz w:val="28"/>
          <w:szCs w:val="28"/>
        </w:rPr>
        <w:t xml:space="preserve">- </w:t>
      </w:r>
      <w:r w:rsidR="007F1D46" w:rsidRPr="00391A9E">
        <w:rPr>
          <w:color w:val="000000"/>
          <w:sz w:val="28"/>
          <w:szCs w:val="28"/>
        </w:rPr>
        <w:t>автомобильн</w:t>
      </w:r>
      <w:r w:rsidR="007F1D46">
        <w:rPr>
          <w:color w:val="000000"/>
          <w:sz w:val="28"/>
          <w:szCs w:val="28"/>
        </w:rPr>
        <w:t>ой</w:t>
      </w:r>
      <w:r w:rsidR="007F1D46" w:rsidRPr="00391A9E">
        <w:rPr>
          <w:color w:val="000000"/>
          <w:sz w:val="28"/>
          <w:szCs w:val="28"/>
        </w:rPr>
        <w:t xml:space="preserve"> дороги</w:t>
      </w:r>
      <w:r w:rsidRPr="00391A9E">
        <w:rPr>
          <w:color w:val="000000"/>
          <w:sz w:val="28"/>
          <w:szCs w:val="28"/>
        </w:rPr>
        <w:t xml:space="preserve"> по </w:t>
      </w:r>
      <w:bookmarkStart w:id="3" w:name="_Hlk91091864"/>
      <w:r w:rsidRPr="00391A9E">
        <w:rPr>
          <w:color w:val="000000"/>
          <w:sz w:val="28"/>
          <w:szCs w:val="28"/>
        </w:rPr>
        <w:t>ул. Ленина</w:t>
      </w:r>
      <w:bookmarkEnd w:id="3"/>
      <w:r w:rsidRPr="00391A9E">
        <w:rPr>
          <w:color w:val="000000"/>
          <w:sz w:val="28"/>
          <w:szCs w:val="28"/>
        </w:rPr>
        <w:t>, от ул. Набережная до проезда к МКД № 7 и МКД № 6 3 микрорайона;</w:t>
      </w:r>
    </w:p>
    <w:p w:rsidR="007D59FE" w:rsidRPr="00391A9E" w:rsidRDefault="007D59FE" w:rsidP="007D59FE">
      <w:pPr>
        <w:ind w:firstLine="709"/>
        <w:jc w:val="both"/>
        <w:rPr>
          <w:color w:val="000000"/>
          <w:sz w:val="28"/>
          <w:szCs w:val="28"/>
        </w:rPr>
      </w:pPr>
      <w:r w:rsidRPr="00391A9E">
        <w:rPr>
          <w:color w:val="000000"/>
          <w:sz w:val="28"/>
          <w:szCs w:val="28"/>
        </w:rPr>
        <w:t>- автомобильн</w:t>
      </w:r>
      <w:r>
        <w:rPr>
          <w:color w:val="000000"/>
          <w:sz w:val="28"/>
          <w:szCs w:val="28"/>
        </w:rPr>
        <w:t>ой</w:t>
      </w:r>
      <w:r w:rsidRPr="00391A9E">
        <w:rPr>
          <w:color w:val="000000"/>
          <w:sz w:val="28"/>
          <w:szCs w:val="28"/>
        </w:rPr>
        <w:t xml:space="preserve"> дорог</w:t>
      </w:r>
      <w:r>
        <w:rPr>
          <w:color w:val="000000"/>
          <w:sz w:val="28"/>
          <w:szCs w:val="28"/>
        </w:rPr>
        <w:t>и по</w:t>
      </w:r>
      <w:r w:rsidRPr="00391A9E">
        <w:rPr>
          <w:color w:val="000000"/>
          <w:sz w:val="28"/>
          <w:szCs w:val="28"/>
        </w:rPr>
        <w:t xml:space="preserve"> улиц</w:t>
      </w:r>
      <w:r>
        <w:rPr>
          <w:color w:val="000000"/>
          <w:sz w:val="28"/>
          <w:szCs w:val="28"/>
        </w:rPr>
        <w:t>е</w:t>
      </w:r>
      <w:r w:rsidRPr="00391A9E">
        <w:rPr>
          <w:color w:val="000000"/>
          <w:sz w:val="28"/>
          <w:szCs w:val="28"/>
        </w:rPr>
        <w:t xml:space="preserve"> Виниченко от ул. </w:t>
      </w:r>
      <w:proofErr w:type="gramStart"/>
      <w:r w:rsidRPr="00391A9E">
        <w:rPr>
          <w:color w:val="000000"/>
          <w:sz w:val="28"/>
          <w:szCs w:val="28"/>
        </w:rPr>
        <w:t>Поликлиническая</w:t>
      </w:r>
      <w:proofErr w:type="gramEnd"/>
      <w:r w:rsidRPr="00391A9E">
        <w:rPr>
          <w:color w:val="000000"/>
          <w:sz w:val="28"/>
          <w:szCs w:val="28"/>
        </w:rPr>
        <w:t xml:space="preserve"> до проезда к МКД № 21 и МКД № 29 4 микрорайона </w:t>
      </w:r>
      <w:proofErr w:type="spellStart"/>
      <w:r w:rsidRPr="00391A9E">
        <w:rPr>
          <w:color w:val="000000"/>
          <w:sz w:val="28"/>
          <w:szCs w:val="28"/>
        </w:rPr>
        <w:t>пгт</w:t>
      </w:r>
      <w:proofErr w:type="spellEnd"/>
      <w:r w:rsidRPr="00391A9E">
        <w:rPr>
          <w:color w:val="000000"/>
          <w:sz w:val="28"/>
          <w:szCs w:val="28"/>
        </w:rPr>
        <w:t xml:space="preserve"> </w:t>
      </w:r>
      <w:proofErr w:type="spellStart"/>
      <w:r w:rsidRPr="00391A9E">
        <w:rPr>
          <w:color w:val="000000"/>
          <w:sz w:val="28"/>
          <w:szCs w:val="28"/>
        </w:rPr>
        <w:t>Лучегорск</w:t>
      </w:r>
      <w:proofErr w:type="spellEnd"/>
      <w:r w:rsidRPr="00391A9E">
        <w:rPr>
          <w:color w:val="000000"/>
          <w:sz w:val="28"/>
          <w:szCs w:val="28"/>
        </w:rPr>
        <w:t>;</w:t>
      </w:r>
    </w:p>
    <w:p w:rsidR="007D59FE" w:rsidRDefault="007D59FE" w:rsidP="007D59FE">
      <w:pPr>
        <w:ind w:firstLine="709"/>
        <w:jc w:val="both"/>
        <w:rPr>
          <w:color w:val="000000"/>
          <w:sz w:val="28"/>
          <w:szCs w:val="28"/>
        </w:rPr>
      </w:pPr>
      <w:r w:rsidRPr="00391A9E">
        <w:rPr>
          <w:color w:val="000000"/>
          <w:sz w:val="28"/>
          <w:szCs w:val="28"/>
        </w:rPr>
        <w:t xml:space="preserve">- </w:t>
      </w:r>
      <w:r w:rsidRPr="004525E0">
        <w:rPr>
          <w:color w:val="000000"/>
          <w:sz w:val="28"/>
          <w:szCs w:val="28"/>
        </w:rPr>
        <w:t xml:space="preserve">автомобильной дороги местного значения </w:t>
      </w:r>
      <w:proofErr w:type="spellStart"/>
      <w:r w:rsidRPr="004525E0">
        <w:rPr>
          <w:color w:val="000000"/>
          <w:sz w:val="28"/>
          <w:szCs w:val="28"/>
        </w:rPr>
        <w:t>Лучегорск-Благовещенка</w:t>
      </w:r>
      <w:proofErr w:type="spellEnd"/>
      <w:r w:rsidRPr="004525E0">
        <w:rPr>
          <w:color w:val="000000"/>
          <w:sz w:val="28"/>
          <w:szCs w:val="28"/>
        </w:rPr>
        <w:t xml:space="preserve"> </w:t>
      </w:r>
      <w:r>
        <w:rPr>
          <w:color w:val="000000"/>
          <w:sz w:val="28"/>
          <w:szCs w:val="28"/>
        </w:rPr>
        <w:t>в</w:t>
      </w:r>
      <w:r w:rsidRPr="00391A9E">
        <w:rPr>
          <w:color w:val="000000"/>
          <w:sz w:val="28"/>
          <w:szCs w:val="28"/>
        </w:rPr>
        <w:t xml:space="preserve">ыполнена отсыпка дороги камнем и работы по укатке дополнительного покрытия дороги. </w:t>
      </w:r>
    </w:p>
    <w:p w:rsidR="00D4674E" w:rsidRPr="00391A9E" w:rsidRDefault="00D4674E" w:rsidP="007D59FE">
      <w:pPr>
        <w:ind w:firstLine="709"/>
        <w:jc w:val="both"/>
        <w:rPr>
          <w:color w:val="000000"/>
          <w:sz w:val="28"/>
          <w:szCs w:val="28"/>
        </w:rPr>
      </w:pPr>
    </w:p>
    <w:p w:rsidR="00DF50B6" w:rsidRPr="00D17E72" w:rsidRDefault="00DF50B6" w:rsidP="00DF50B6">
      <w:pPr>
        <w:ind w:firstLine="709"/>
        <w:jc w:val="both"/>
        <w:rPr>
          <w:b/>
          <w:color w:val="000000"/>
          <w:sz w:val="28"/>
          <w:szCs w:val="28"/>
        </w:rPr>
      </w:pPr>
      <w:proofErr w:type="gramStart"/>
      <w:r w:rsidRPr="00D17E72">
        <w:rPr>
          <w:b/>
          <w:color w:val="000000"/>
          <w:sz w:val="28"/>
          <w:szCs w:val="28"/>
        </w:rPr>
        <w:t>В с. Новостройка</w:t>
      </w:r>
      <w:r w:rsidR="007D59FE" w:rsidRPr="007D59FE">
        <w:rPr>
          <w:color w:val="000000"/>
          <w:sz w:val="28"/>
          <w:szCs w:val="28"/>
        </w:rPr>
        <w:t xml:space="preserve"> </w:t>
      </w:r>
      <w:r w:rsidR="007D59FE" w:rsidRPr="006326C8">
        <w:rPr>
          <w:color w:val="000000"/>
          <w:sz w:val="28"/>
          <w:szCs w:val="28"/>
        </w:rPr>
        <w:t>выполнены</w:t>
      </w:r>
      <w:r w:rsidR="007D59FE">
        <w:rPr>
          <w:b/>
          <w:color w:val="000000"/>
          <w:sz w:val="28"/>
          <w:szCs w:val="28"/>
        </w:rPr>
        <w:t xml:space="preserve"> </w:t>
      </w:r>
      <w:r w:rsidR="007D59FE">
        <w:rPr>
          <w:color w:val="000000"/>
          <w:sz w:val="28"/>
          <w:szCs w:val="28"/>
        </w:rPr>
        <w:t>ремонтные работы:</w:t>
      </w:r>
      <w:proofErr w:type="gramEnd"/>
    </w:p>
    <w:p w:rsidR="00DF50B6" w:rsidRPr="00391A9E" w:rsidRDefault="00DF50B6" w:rsidP="00DF50B6">
      <w:pPr>
        <w:ind w:firstLine="709"/>
        <w:jc w:val="both"/>
        <w:rPr>
          <w:color w:val="000000"/>
          <w:sz w:val="28"/>
          <w:szCs w:val="28"/>
        </w:rPr>
      </w:pPr>
      <w:r w:rsidRPr="00391A9E">
        <w:rPr>
          <w:color w:val="000000"/>
          <w:sz w:val="28"/>
          <w:szCs w:val="28"/>
        </w:rPr>
        <w:t>- автомобильной дорог</w:t>
      </w:r>
      <w:r>
        <w:rPr>
          <w:color w:val="000000"/>
          <w:sz w:val="28"/>
          <w:szCs w:val="28"/>
        </w:rPr>
        <w:t>и</w:t>
      </w:r>
      <w:r w:rsidRPr="00391A9E">
        <w:rPr>
          <w:color w:val="000000"/>
          <w:sz w:val="28"/>
          <w:szCs w:val="28"/>
        </w:rPr>
        <w:t xml:space="preserve"> </w:t>
      </w:r>
      <w:r>
        <w:rPr>
          <w:color w:val="000000"/>
          <w:sz w:val="28"/>
          <w:szCs w:val="28"/>
        </w:rPr>
        <w:t xml:space="preserve">протяженностью 0,8 </w:t>
      </w:r>
      <w:r w:rsidRPr="00391A9E">
        <w:rPr>
          <w:color w:val="000000"/>
          <w:sz w:val="28"/>
          <w:szCs w:val="28"/>
        </w:rPr>
        <w:t>км</w:t>
      </w:r>
      <w:r>
        <w:rPr>
          <w:color w:val="000000"/>
          <w:sz w:val="28"/>
          <w:szCs w:val="28"/>
        </w:rPr>
        <w:t xml:space="preserve"> по </w:t>
      </w:r>
      <w:r w:rsidRPr="00391A9E">
        <w:rPr>
          <w:color w:val="000000"/>
          <w:sz w:val="28"/>
          <w:szCs w:val="28"/>
        </w:rPr>
        <w:t>улиц</w:t>
      </w:r>
      <w:r>
        <w:rPr>
          <w:color w:val="000000"/>
          <w:sz w:val="28"/>
          <w:szCs w:val="28"/>
        </w:rPr>
        <w:t>е</w:t>
      </w:r>
      <w:r w:rsidRPr="00391A9E">
        <w:rPr>
          <w:color w:val="000000"/>
          <w:sz w:val="28"/>
          <w:szCs w:val="28"/>
        </w:rPr>
        <w:t xml:space="preserve"> </w:t>
      </w:r>
      <w:proofErr w:type="gramStart"/>
      <w:r w:rsidRPr="00391A9E">
        <w:rPr>
          <w:color w:val="000000"/>
          <w:sz w:val="28"/>
          <w:szCs w:val="28"/>
        </w:rPr>
        <w:t>Заводская</w:t>
      </w:r>
      <w:proofErr w:type="gramEnd"/>
      <w:r w:rsidRPr="00391A9E">
        <w:rPr>
          <w:color w:val="000000"/>
          <w:sz w:val="28"/>
          <w:szCs w:val="28"/>
        </w:rPr>
        <w:t xml:space="preserve"> с устройством асфальтобетонного покрытия, ливневой канализации </w:t>
      </w:r>
      <w:r>
        <w:rPr>
          <w:color w:val="000000"/>
          <w:sz w:val="28"/>
          <w:szCs w:val="28"/>
        </w:rPr>
        <w:t>и установкой уличного освещения;</w:t>
      </w:r>
    </w:p>
    <w:p w:rsidR="00DF50B6" w:rsidRDefault="00DF50B6" w:rsidP="00DF50B6">
      <w:pPr>
        <w:ind w:firstLine="709"/>
        <w:jc w:val="both"/>
        <w:rPr>
          <w:color w:val="000000"/>
          <w:sz w:val="28"/>
          <w:szCs w:val="28"/>
        </w:rPr>
      </w:pPr>
      <w:r w:rsidRPr="00391A9E">
        <w:rPr>
          <w:color w:val="000000"/>
          <w:sz w:val="28"/>
          <w:szCs w:val="28"/>
        </w:rPr>
        <w:t>-</w:t>
      </w:r>
      <w:r>
        <w:rPr>
          <w:color w:val="000000"/>
          <w:sz w:val="28"/>
          <w:szCs w:val="28"/>
        </w:rPr>
        <w:t xml:space="preserve"> </w:t>
      </w:r>
      <w:r w:rsidRPr="00391A9E">
        <w:rPr>
          <w:color w:val="000000"/>
          <w:sz w:val="28"/>
          <w:szCs w:val="28"/>
        </w:rPr>
        <w:t xml:space="preserve"> автомобильной дороги общего пользования местного зн</w:t>
      </w:r>
      <w:r>
        <w:rPr>
          <w:color w:val="000000"/>
          <w:sz w:val="28"/>
          <w:szCs w:val="28"/>
        </w:rPr>
        <w:t xml:space="preserve">ачения по ул. Петра Григоренко </w:t>
      </w:r>
      <w:r w:rsidR="00D4674E" w:rsidRPr="00391A9E">
        <w:rPr>
          <w:color w:val="000000"/>
          <w:sz w:val="28"/>
          <w:szCs w:val="28"/>
        </w:rPr>
        <w:t>с устройством</w:t>
      </w:r>
      <w:r w:rsidRPr="00391A9E">
        <w:rPr>
          <w:color w:val="000000"/>
          <w:sz w:val="28"/>
          <w:szCs w:val="28"/>
        </w:rPr>
        <w:t xml:space="preserve"> сливной призмы и кюветов, а также устройство покрытия дороги из щебеночно-песчаных смесей на участке протяженностью 1,18 км. </w:t>
      </w:r>
    </w:p>
    <w:p w:rsidR="00D4674E" w:rsidRDefault="00D4674E" w:rsidP="00DF50B6">
      <w:pPr>
        <w:ind w:firstLine="709"/>
        <w:jc w:val="both"/>
        <w:rPr>
          <w:color w:val="000000"/>
          <w:sz w:val="28"/>
          <w:szCs w:val="28"/>
        </w:rPr>
      </w:pPr>
    </w:p>
    <w:p w:rsidR="00DF50B6" w:rsidRDefault="00DF50B6" w:rsidP="00DF50B6">
      <w:pPr>
        <w:ind w:firstLine="709"/>
        <w:jc w:val="both"/>
        <w:rPr>
          <w:color w:val="000000"/>
          <w:sz w:val="28"/>
          <w:szCs w:val="28"/>
        </w:rPr>
      </w:pPr>
      <w:r w:rsidRPr="007D59FE">
        <w:rPr>
          <w:b/>
          <w:bCs/>
          <w:iCs/>
          <w:color w:val="000000"/>
          <w:sz w:val="28"/>
          <w:szCs w:val="28"/>
        </w:rPr>
        <w:t>В с</w:t>
      </w:r>
      <w:r w:rsidR="007D59FE" w:rsidRPr="007D59FE">
        <w:rPr>
          <w:b/>
          <w:bCs/>
          <w:iCs/>
          <w:color w:val="000000"/>
          <w:sz w:val="28"/>
          <w:szCs w:val="28"/>
        </w:rPr>
        <w:t>.</w:t>
      </w:r>
      <w:r w:rsidRPr="007D59FE">
        <w:rPr>
          <w:b/>
          <w:bCs/>
          <w:iCs/>
          <w:color w:val="000000"/>
          <w:sz w:val="28"/>
          <w:szCs w:val="28"/>
        </w:rPr>
        <w:t xml:space="preserve"> Пожарское</w:t>
      </w:r>
      <w:r>
        <w:rPr>
          <w:b/>
          <w:bCs/>
          <w:i/>
          <w:iCs/>
          <w:color w:val="000000"/>
          <w:sz w:val="28"/>
          <w:szCs w:val="28"/>
        </w:rPr>
        <w:t xml:space="preserve"> </w:t>
      </w:r>
      <w:r w:rsidRPr="007D59FE">
        <w:rPr>
          <w:color w:val="000000"/>
          <w:sz w:val="28"/>
          <w:szCs w:val="28"/>
        </w:rPr>
        <w:t xml:space="preserve">проведены ремонтные работы </w:t>
      </w:r>
      <w:r w:rsidRPr="00391A9E">
        <w:rPr>
          <w:color w:val="000000"/>
          <w:sz w:val="28"/>
          <w:szCs w:val="28"/>
        </w:rPr>
        <w:t xml:space="preserve">автомобильной </w:t>
      </w:r>
      <w:r w:rsidR="00D4674E" w:rsidRPr="00391A9E">
        <w:rPr>
          <w:color w:val="000000"/>
          <w:sz w:val="28"/>
          <w:szCs w:val="28"/>
        </w:rPr>
        <w:t xml:space="preserve">дороги </w:t>
      </w:r>
      <w:r w:rsidR="00D4674E">
        <w:rPr>
          <w:color w:val="000000"/>
          <w:sz w:val="28"/>
          <w:szCs w:val="28"/>
        </w:rPr>
        <w:t>протяженностью</w:t>
      </w:r>
      <w:r>
        <w:rPr>
          <w:color w:val="000000"/>
          <w:sz w:val="28"/>
          <w:szCs w:val="28"/>
        </w:rPr>
        <w:t xml:space="preserve"> 0,9 </w:t>
      </w:r>
      <w:r w:rsidRPr="00391A9E">
        <w:rPr>
          <w:color w:val="000000"/>
          <w:sz w:val="28"/>
          <w:szCs w:val="28"/>
        </w:rPr>
        <w:t>км</w:t>
      </w:r>
      <w:r w:rsidRPr="007D59FE">
        <w:rPr>
          <w:color w:val="000000"/>
          <w:sz w:val="28"/>
          <w:szCs w:val="28"/>
        </w:rPr>
        <w:t xml:space="preserve"> по ул. </w:t>
      </w:r>
      <w:proofErr w:type="gramStart"/>
      <w:r w:rsidRPr="007D59FE">
        <w:rPr>
          <w:color w:val="000000"/>
          <w:sz w:val="28"/>
          <w:szCs w:val="28"/>
        </w:rPr>
        <w:t>Партизанская</w:t>
      </w:r>
      <w:proofErr w:type="gramEnd"/>
      <w:r w:rsidRPr="007D59FE">
        <w:rPr>
          <w:color w:val="000000"/>
          <w:sz w:val="28"/>
          <w:szCs w:val="28"/>
        </w:rPr>
        <w:t>.</w:t>
      </w:r>
    </w:p>
    <w:p w:rsidR="00D4674E" w:rsidRPr="007D59FE" w:rsidRDefault="00D4674E" w:rsidP="00DF50B6">
      <w:pPr>
        <w:ind w:firstLine="709"/>
        <w:jc w:val="both"/>
        <w:rPr>
          <w:color w:val="000000"/>
          <w:sz w:val="28"/>
          <w:szCs w:val="28"/>
        </w:rPr>
      </w:pPr>
    </w:p>
    <w:p w:rsidR="00DF50B6" w:rsidRPr="006326C8" w:rsidRDefault="007D59FE" w:rsidP="007D59FE">
      <w:pPr>
        <w:ind w:firstLine="708"/>
        <w:jc w:val="both"/>
        <w:rPr>
          <w:b/>
          <w:color w:val="000000"/>
          <w:sz w:val="28"/>
          <w:szCs w:val="28"/>
        </w:rPr>
      </w:pPr>
      <w:r>
        <w:rPr>
          <w:b/>
          <w:color w:val="000000"/>
          <w:sz w:val="28"/>
          <w:szCs w:val="28"/>
        </w:rPr>
        <w:t>Проведены р</w:t>
      </w:r>
      <w:r w:rsidR="00DF50B6" w:rsidRPr="006326C8">
        <w:rPr>
          <w:b/>
          <w:color w:val="000000"/>
          <w:sz w:val="28"/>
          <w:szCs w:val="28"/>
        </w:rPr>
        <w:t>емонты</w:t>
      </w:r>
      <w:r>
        <w:rPr>
          <w:b/>
          <w:color w:val="000000"/>
          <w:sz w:val="28"/>
          <w:szCs w:val="28"/>
        </w:rPr>
        <w:t>:</w:t>
      </w:r>
      <w:r w:rsidR="00DF50B6" w:rsidRPr="006326C8">
        <w:rPr>
          <w:b/>
          <w:color w:val="000000"/>
          <w:sz w:val="28"/>
          <w:szCs w:val="28"/>
        </w:rPr>
        <w:t xml:space="preserve"> </w:t>
      </w:r>
    </w:p>
    <w:p w:rsidR="00D4674E" w:rsidRDefault="00D4674E" w:rsidP="00D4674E">
      <w:pPr>
        <w:ind w:firstLine="709"/>
        <w:jc w:val="both"/>
        <w:rPr>
          <w:color w:val="000000"/>
          <w:sz w:val="28"/>
          <w:szCs w:val="28"/>
        </w:rPr>
      </w:pPr>
      <w:r w:rsidRPr="00391A9E">
        <w:rPr>
          <w:color w:val="000000"/>
          <w:sz w:val="28"/>
          <w:szCs w:val="28"/>
        </w:rPr>
        <w:t xml:space="preserve">- </w:t>
      </w:r>
      <w:r>
        <w:rPr>
          <w:color w:val="000000"/>
          <w:sz w:val="28"/>
          <w:szCs w:val="28"/>
        </w:rPr>
        <w:t xml:space="preserve">участка </w:t>
      </w:r>
      <w:r w:rsidRPr="00391A9E">
        <w:rPr>
          <w:color w:val="000000"/>
          <w:sz w:val="28"/>
          <w:szCs w:val="28"/>
        </w:rPr>
        <w:t xml:space="preserve">автомобильной дороги «Верхний Перевал – Ясеневый» </w:t>
      </w:r>
      <w:r>
        <w:rPr>
          <w:color w:val="000000"/>
          <w:sz w:val="28"/>
          <w:szCs w:val="28"/>
        </w:rPr>
        <w:t>протяженностью 20 км;</w:t>
      </w:r>
    </w:p>
    <w:p w:rsidR="00DF50B6" w:rsidRPr="00391A9E" w:rsidRDefault="00DF50B6" w:rsidP="00DF50B6">
      <w:pPr>
        <w:ind w:firstLine="709"/>
        <w:jc w:val="both"/>
        <w:rPr>
          <w:color w:val="000000"/>
          <w:sz w:val="28"/>
          <w:szCs w:val="28"/>
        </w:rPr>
      </w:pPr>
      <w:r w:rsidRPr="00391A9E">
        <w:rPr>
          <w:color w:val="000000"/>
          <w:sz w:val="28"/>
          <w:szCs w:val="28"/>
        </w:rPr>
        <w:t>- автомобильной дороги общего пользования местного значения «</w:t>
      </w:r>
      <w:proofErr w:type="spellStart"/>
      <w:r w:rsidRPr="00391A9E">
        <w:rPr>
          <w:color w:val="000000"/>
          <w:sz w:val="28"/>
          <w:szCs w:val="28"/>
        </w:rPr>
        <w:t>Федосьевка</w:t>
      </w:r>
      <w:proofErr w:type="spellEnd"/>
      <w:r w:rsidRPr="00391A9E">
        <w:rPr>
          <w:color w:val="000000"/>
          <w:sz w:val="28"/>
          <w:szCs w:val="28"/>
        </w:rPr>
        <w:t xml:space="preserve"> - В</w:t>
      </w:r>
      <w:r>
        <w:rPr>
          <w:color w:val="000000"/>
          <w:sz w:val="28"/>
          <w:szCs w:val="28"/>
        </w:rPr>
        <w:t>ерхний Перевал» (</w:t>
      </w:r>
      <w:proofErr w:type="gramStart"/>
      <w:r>
        <w:rPr>
          <w:color w:val="000000"/>
          <w:sz w:val="28"/>
          <w:szCs w:val="28"/>
        </w:rPr>
        <w:t>км</w:t>
      </w:r>
      <w:proofErr w:type="gramEnd"/>
      <w:r>
        <w:rPr>
          <w:color w:val="000000"/>
          <w:sz w:val="28"/>
          <w:szCs w:val="28"/>
        </w:rPr>
        <w:t xml:space="preserve"> 22 - км 44), </w:t>
      </w:r>
      <w:r w:rsidR="00D4674E">
        <w:rPr>
          <w:color w:val="000000"/>
          <w:sz w:val="28"/>
          <w:szCs w:val="28"/>
        </w:rPr>
        <w:t xml:space="preserve">где </w:t>
      </w:r>
      <w:r w:rsidR="00D4674E" w:rsidRPr="00391A9E">
        <w:rPr>
          <w:color w:val="000000"/>
          <w:sz w:val="28"/>
          <w:szCs w:val="28"/>
        </w:rPr>
        <w:t>выполнены</w:t>
      </w:r>
      <w:r w:rsidRPr="00391A9E">
        <w:rPr>
          <w:color w:val="000000"/>
          <w:sz w:val="28"/>
          <w:szCs w:val="28"/>
        </w:rPr>
        <w:t xml:space="preserve"> работы по устройству сливной призмы и кюветов, а также исправлению профиля гравийных оснований с добавлением нового материала на участке дороги протяженностью 22 км. </w:t>
      </w:r>
    </w:p>
    <w:p w:rsidR="007D59FE" w:rsidRDefault="007D59FE" w:rsidP="00DF50B6">
      <w:pPr>
        <w:ind w:firstLine="709"/>
        <w:jc w:val="both"/>
        <w:rPr>
          <w:color w:val="000000"/>
          <w:sz w:val="28"/>
          <w:szCs w:val="28"/>
        </w:rPr>
      </w:pPr>
    </w:p>
    <w:p w:rsidR="00DF50B6" w:rsidRDefault="00DF50B6" w:rsidP="00DF50B6">
      <w:pPr>
        <w:ind w:firstLine="709"/>
        <w:jc w:val="both"/>
        <w:rPr>
          <w:color w:val="000000"/>
          <w:sz w:val="28"/>
          <w:szCs w:val="28"/>
        </w:rPr>
      </w:pPr>
      <w:proofErr w:type="gramStart"/>
      <w:r w:rsidRPr="007D59FE">
        <w:rPr>
          <w:color w:val="000000"/>
          <w:sz w:val="28"/>
          <w:szCs w:val="28"/>
        </w:rPr>
        <w:t>В рамках государственной программы Приморского края</w:t>
      </w:r>
      <w:r>
        <w:rPr>
          <w:b/>
          <w:bCs/>
          <w:i/>
          <w:iCs/>
          <w:color w:val="000000"/>
          <w:sz w:val="28"/>
          <w:szCs w:val="28"/>
        </w:rPr>
        <w:t xml:space="preserve"> </w:t>
      </w:r>
      <w:r>
        <w:rPr>
          <w:b/>
          <w:bCs/>
          <w:i/>
          <w:iCs/>
          <w:color w:val="000000"/>
          <w:sz w:val="28"/>
          <w:szCs w:val="28"/>
        </w:rPr>
        <w:br/>
        <w:t>«Развитие культуры»</w:t>
      </w:r>
      <w:r w:rsidRPr="006326C8">
        <w:rPr>
          <w:b/>
          <w:bCs/>
          <w:i/>
          <w:iCs/>
          <w:color w:val="000000"/>
          <w:sz w:val="28"/>
          <w:szCs w:val="28"/>
        </w:rPr>
        <w:t xml:space="preserve"> </w:t>
      </w:r>
      <w:r w:rsidRPr="00391A9E">
        <w:rPr>
          <w:color w:val="000000"/>
          <w:sz w:val="28"/>
          <w:szCs w:val="28"/>
        </w:rPr>
        <w:t xml:space="preserve">на </w:t>
      </w:r>
      <w:r w:rsidR="00D4674E" w:rsidRPr="00391A9E">
        <w:rPr>
          <w:color w:val="000000"/>
          <w:sz w:val="28"/>
          <w:szCs w:val="28"/>
        </w:rPr>
        <w:t xml:space="preserve">сумму </w:t>
      </w:r>
      <w:r w:rsidR="00D4674E">
        <w:rPr>
          <w:color w:val="000000"/>
          <w:sz w:val="28"/>
          <w:szCs w:val="28"/>
        </w:rPr>
        <w:t>почти</w:t>
      </w:r>
      <w:r>
        <w:rPr>
          <w:color w:val="000000"/>
          <w:sz w:val="28"/>
          <w:szCs w:val="28"/>
        </w:rPr>
        <w:t xml:space="preserve"> </w:t>
      </w:r>
      <w:r w:rsidRPr="007D59FE">
        <w:rPr>
          <w:color w:val="000000"/>
          <w:sz w:val="28"/>
          <w:szCs w:val="28"/>
        </w:rPr>
        <w:t>12,0 млн.</w:t>
      </w:r>
      <w:r w:rsidR="00D4674E">
        <w:rPr>
          <w:color w:val="000000"/>
          <w:sz w:val="28"/>
          <w:szCs w:val="28"/>
        </w:rPr>
        <w:t xml:space="preserve"> </w:t>
      </w:r>
      <w:r w:rsidRPr="007D59FE">
        <w:rPr>
          <w:color w:val="000000"/>
          <w:sz w:val="28"/>
          <w:szCs w:val="28"/>
        </w:rPr>
        <w:t>руб.</w:t>
      </w:r>
      <w:r w:rsidRPr="00391A9E">
        <w:rPr>
          <w:color w:val="000000"/>
          <w:sz w:val="28"/>
          <w:szCs w:val="28"/>
        </w:rPr>
        <w:t xml:space="preserve">  выполнен капитальный ремонт большого зала муниципального бюджетного учреждения «Дворец культуры Пожарского муниципального района» с заменой напольного покрытия сцены, ремонтом напольного покрытия большого зала, заменой зрительских кресел, заменой пожарного занавеса</w:t>
      </w:r>
      <w:r>
        <w:rPr>
          <w:color w:val="000000"/>
          <w:sz w:val="28"/>
          <w:szCs w:val="28"/>
        </w:rPr>
        <w:t xml:space="preserve">, </w:t>
      </w:r>
      <w:r w:rsidR="00D4674E">
        <w:rPr>
          <w:color w:val="000000"/>
          <w:sz w:val="28"/>
          <w:szCs w:val="28"/>
        </w:rPr>
        <w:t>ремонтом санузлов во Дворце культуры, а также ремонт санузлов в районной библиотеке.</w:t>
      </w:r>
      <w:proofErr w:type="gramEnd"/>
    </w:p>
    <w:p w:rsidR="00D4674E" w:rsidRDefault="00D4674E" w:rsidP="00DF50B6">
      <w:pPr>
        <w:ind w:firstLine="709"/>
        <w:jc w:val="both"/>
        <w:rPr>
          <w:sz w:val="28"/>
          <w:szCs w:val="28"/>
        </w:rPr>
      </w:pPr>
    </w:p>
    <w:p w:rsidR="00D4674E" w:rsidRDefault="00E86E05" w:rsidP="00D4674E">
      <w:pPr>
        <w:jc w:val="both"/>
        <w:rPr>
          <w:sz w:val="28"/>
          <w:szCs w:val="28"/>
        </w:rPr>
      </w:pPr>
      <w:r>
        <w:rPr>
          <w:noProof/>
          <w:sz w:val="28"/>
          <w:szCs w:val="28"/>
        </w:rPr>
        <w:drawing>
          <wp:inline distT="0" distB="0" distL="0" distR="0">
            <wp:extent cx="6355080" cy="3040380"/>
            <wp:effectExtent l="19050" t="0" r="762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a:srcRect t="16394"/>
                    <a:stretch>
                      <a:fillRect/>
                    </a:stretch>
                  </pic:blipFill>
                  <pic:spPr bwMode="auto">
                    <a:xfrm>
                      <a:off x="0" y="0"/>
                      <a:ext cx="6355080" cy="3040380"/>
                    </a:xfrm>
                    <a:prstGeom prst="rect">
                      <a:avLst/>
                    </a:prstGeom>
                    <a:noFill/>
                    <a:ln w="9525">
                      <a:noFill/>
                      <a:miter lim="800000"/>
                      <a:headEnd/>
                      <a:tailEnd/>
                    </a:ln>
                  </pic:spPr>
                </pic:pic>
              </a:graphicData>
            </a:graphic>
          </wp:inline>
        </w:drawing>
      </w:r>
    </w:p>
    <w:p w:rsidR="00D4674E" w:rsidRPr="001743FB" w:rsidRDefault="00D4674E" w:rsidP="00DF50B6">
      <w:pPr>
        <w:ind w:firstLine="709"/>
        <w:jc w:val="both"/>
        <w:rPr>
          <w:sz w:val="16"/>
          <w:szCs w:val="16"/>
        </w:rPr>
      </w:pPr>
    </w:p>
    <w:p w:rsidR="00DF50B6" w:rsidRDefault="00B72595" w:rsidP="00DF50B6">
      <w:pPr>
        <w:ind w:firstLine="709"/>
        <w:jc w:val="both"/>
        <w:rPr>
          <w:color w:val="000000"/>
          <w:sz w:val="28"/>
          <w:szCs w:val="28"/>
        </w:rPr>
      </w:pPr>
      <w:r w:rsidRPr="007D59FE">
        <w:rPr>
          <w:sz w:val="28"/>
          <w:szCs w:val="28"/>
        </w:rPr>
        <w:t xml:space="preserve">В рамках национального проекта </w:t>
      </w:r>
      <w:r w:rsidRPr="007D59FE">
        <w:rPr>
          <w:b/>
          <w:sz w:val="28"/>
          <w:szCs w:val="28"/>
        </w:rPr>
        <w:t>«Образование»</w:t>
      </w:r>
      <w:r w:rsidRPr="007D59FE">
        <w:rPr>
          <w:sz w:val="28"/>
          <w:szCs w:val="28"/>
        </w:rPr>
        <w:t xml:space="preserve"> </w:t>
      </w:r>
      <w:r w:rsidR="00DF50B6" w:rsidRPr="007D59FE">
        <w:rPr>
          <w:color w:val="000000"/>
          <w:sz w:val="28"/>
          <w:szCs w:val="28"/>
        </w:rPr>
        <w:t>выполнена</w:t>
      </w:r>
      <w:r w:rsidR="00DF50B6">
        <w:rPr>
          <w:color w:val="000000"/>
          <w:sz w:val="28"/>
          <w:szCs w:val="28"/>
        </w:rPr>
        <w:t xml:space="preserve"> установка новых оконных </w:t>
      </w:r>
      <w:r w:rsidR="00D4674E">
        <w:rPr>
          <w:color w:val="000000"/>
          <w:sz w:val="28"/>
          <w:szCs w:val="28"/>
        </w:rPr>
        <w:t xml:space="preserve">блоков </w:t>
      </w:r>
      <w:r w:rsidR="00D4674E" w:rsidRPr="00391A9E">
        <w:rPr>
          <w:color w:val="000000"/>
          <w:sz w:val="28"/>
          <w:szCs w:val="28"/>
        </w:rPr>
        <w:t>в</w:t>
      </w:r>
      <w:r w:rsidR="00DF50B6" w:rsidRPr="00391A9E">
        <w:rPr>
          <w:color w:val="000000"/>
          <w:sz w:val="28"/>
          <w:szCs w:val="28"/>
        </w:rPr>
        <w:t xml:space="preserve"> здании МОБУ СОШ № 4 на сумму 5,3 </w:t>
      </w:r>
      <w:proofErr w:type="gramStart"/>
      <w:r w:rsidR="00DF50B6" w:rsidRPr="00391A9E">
        <w:rPr>
          <w:color w:val="000000"/>
          <w:sz w:val="28"/>
          <w:szCs w:val="28"/>
        </w:rPr>
        <w:t>млн</w:t>
      </w:r>
      <w:proofErr w:type="gramEnd"/>
      <w:r w:rsidR="00DF50B6" w:rsidRPr="00391A9E">
        <w:rPr>
          <w:color w:val="000000"/>
          <w:sz w:val="28"/>
          <w:szCs w:val="28"/>
        </w:rPr>
        <w:t xml:space="preserve"> рублей.</w:t>
      </w:r>
    </w:p>
    <w:p w:rsidR="00DF50B6" w:rsidRDefault="00DF50B6" w:rsidP="00DF50B6">
      <w:pPr>
        <w:ind w:firstLine="709"/>
        <w:jc w:val="both"/>
        <w:rPr>
          <w:bCs/>
          <w:iCs/>
          <w:color w:val="000000"/>
          <w:sz w:val="28"/>
          <w:szCs w:val="28"/>
        </w:rPr>
      </w:pPr>
      <w:proofErr w:type="gramStart"/>
      <w:r w:rsidRPr="006326C8">
        <w:rPr>
          <w:bCs/>
          <w:iCs/>
          <w:color w:val="000000"/>
          <w:sz w:val="28"/>
          <w:szCs w:val="28"/>
        </w:rPr>
        <w:t xml:space="preserve">Также </w:t>
      </w:r>
      <w:r w:rsidR="00D4674E" w:rsidRPr="006326C8">
        <w:rPr>
          <w:bCs/>
          <w:iCs/>
          <w:color w:val="000000"/>
          <w:sz w:val="28"/>
          <w:szCs w:val="28"/>
        </w:rPr>
        <w:t>оборудованы Центры «</w:t>
      </w:r>
      <w:r w:rsidRPr="006326C8">
        <w:rPr>
          <w:bCs/>
          <w:iCs/>
          <w:color w:val="000000"/>
          <w:sz w:val="28"/>
          <w:szCs w:val="28"/>
        </w:rPr>
        <w:t xml:space="preserve">Точки </w:t>
      </w:r>
      <w:r w:rsidR="00D4674E" w:rsidRPr="006326C8">
        <w:rPr>
          <w:bCs/>
          <w:iCs/>
          <w:color w:val="000000"/>
          <w:sz w:val="28"/>
          <w:szCs w:val="28"/>
        </w:rPr>
        <w:t>роста» естественно</w:t>
      </w:r>
      <w:r w:rsidRPr="006326C8">
        <w:rPr>
          <w:bCs/>
          <w:iCs/>
          <w:color w:val="000000"/>
          <w:sz w:val="28"/>
          <w:szCs w:val="28"/>
        </w:rPr>
        <w:t xml:space="preserve">-научного и технологического направлений на базе МОБУ СОШ № </w:t>
      </w:r>
      <w:r w:rsidR="00D4674E">
        <w:rPr>
          <w:bCs/>
          <w:iCs/>
          <w:color w:val="000000"/>
          <w:sz w:val="28"/>
          <w:szCs w:val="28"/>
        </w:rPr>
        <w:t xml:space="preserve">1 и МОБУ СОШ № 4 </w:t>
      </w:r>
      <w:proofErr w:type="spellStart"/>
      <w:r w:rsidR="00D4674E">
        <w:rPr>
          <w:bCs/>
          <w:iCs/>
          <w:color w:val="000000"/>
          <w:sz w:val="28"/>
          <w:szCs w:val="28"/>
        </w:rPr>
        <w:t>пгт</w:t>
      </w:r>
      <w:proofErr w:type="spellEnd"/>
      <w:r w:rsidR="00D4674E">
        <w:rPr>
          <w:bCs/>
          <w:iCs/>
          <w:color w:val="000000"/>
          <w:sz w:val="28"/>
          <w:szCs w:val="28"/>
        </w:rPr>
        <w:t xml:space="preserve"> </w:t>
      </w:r>
      <w:proofErr w:type="spellStart"/>
      <w:r w:rsidR="00D4674E">
        <w:rPr>
          <w:bCs/>
          <w:iCs/>
          <w:color w:val="000000"/>
          <w:sz w:val="28"/>
          <w:szCs w:val="28"/>
        </w:rPr>
        <w:t>Лучегорск</w:t>
      </w:r>
      <w:proofErr w:type="spellEnd"/>
      <w:r w:rsidR="00D4674E">
        <w:rPr>
          <w:bCs/>
          <w:iCs/>
          <w:color w:val="000000"/>
          <w:sz w:val="28"/>
          <w:szCs w:val="28"/>
        </w:rPr>
        <w:t xml:space="preserve"> </w:t>
      </w:r>
      <w:r w:rsidRPr="006326C8">
        <w:rPr>
          <w:bCs/>
          <w:iCs/>
          <w:color w:val="000000"/>
          <w:sz w:val="28"/>
          <w:szCs w:val="28"/>
        </w:rPr>
        <w:t>(</w:t>
      </w:r>
      <w:r w:rsidR="00D4674E" w:rsidRPr="006326C8">
        <w:rPr>
          <w:bCs/>
          <w:iCs/>
          <w:color w:val="000000"/>
          <w:sz w:val="28"/>
          <w:szCs w:val="28"/>
        </w:rPr>
        <w:t>проведена закупка</w:t>
      </w:r>
      <w:r w:rsidRPr="006326C8">
        <w:rPr>
          <w:bCs/>
          <w:iCs/>
          <w:color w:val="000000"/>
          <w:sz w:val="28"/>
          <w:szCs w:val="28"/>
        </w:rPr>
        <w:t xml:space="preserve"> нового оборудования: цифровые ученические лаборатории, конструкторы для практики блочного программирования, образовательные наборы по механике, мехатронике, робототехнике в целях модернизации преподаваемых дисциплин «Биология», «Химия» и «Физика» – 8,4 млн. руб. </w:t>
      </w:r>
      <w:proofErr w:type="gramEnd"/>
    </w:p>
    <w:p w:rsidR="00DF50B6" w:rsidRDefault="00E86E05" w:rsidP="00D4674E">
      <w:pPr>
        <w:jc w:val="both"/>
        <w:rPr>
          <w:bCs/>
          <w:iCs/>
          <w:color w:val="000000"/>
          <w:sz w:val="28"/>
          <w:szCs w:val="28"/>
        </w:rPr>
      </w:pPr>
      <w:r>
        <w:rPr>
          <w:bCs/>
          <w:iCs/>
          <w:noProof/>
          <w:color w:val="000000"/>
          <w:sz w:val="28"/>
          <w:szCs w:val="28"/>
        </w:rPr>
        <w:drawing>
          <wp:inline distT="0" distB="0" distL="0" distR="0">
            <wp:extent cx="6329045" cy="3429635"/>
            <wp:effectExtent l="19050" t="0" r="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6"/>
                    <a:srcRect/>
                    <a:stretch>
                      <a:fillRect/>
                    </a:stretch>
                  </pic:blipFill>
                  <pic:spPr bwMode="auto">
                    <a:xfrm>
                      <a:off x="0" y="0"/>
                      <a:ext cx="6329045" cy="3429635"/>
                    </a:xfrm>
                    <a:prstGeom prst="rect">
                      <a:avLst/>
                    </a:prstGeom>
                    <a:noFill/>
                  </pic:spPr>
                </pic:pic>
              </a:graphicData>
            </a:graphic>
          </wp:inline>
        </w:drawing>
      </w:r>
    </w:p>
    <w:p w:rsidR="00D4674E" w:rsidRPr="001743FB" w:rsidRDefault="00D4674E" w:rsidP="00DF50B6">
      <w:pPr>
        <w:ind w:firstLine="709"/>
        <w:jc w:val="both"/>
        <w:rPr>
          <w:bCs/>
          <w:iCs/>
          <w:color w:val="000000"/>
          <w:sz w:val="16"/>
          <w:szCs w:val="16"/>
        </w:rPr>
      </w:pPr>
    </w:p>
    <w:p w:rsidR="00DF50B6" w:rsidRDefault="007D59FE" w:rsidP="00DF50B6">
      <w:pPr>
        <w:ind w:firstLine="709"/>
        <w:jc w:val="both"/>
        <w:rPr>
          <w:color w:val="000000"/>
          <w:sz w:val="28"/>
          <w:szCs w:val="28"/>
        </w:rPr>
      </w:pPr>
      <w:r>
        <w:rPr>
          <w:color w:val="000000"/>
          <w:sz w:val="28"/>
          <w:szCs w:val="28"/>
        </w:rPr>
        <w:t>В</w:t>
      </w:r>
      <w:r w:rsidR="00DF50B6">
        <w:rPr>
          <w:color w:val="000000"/>
          <w:sz w:val="28"/>
          <w:szCs w:val="28"/>
        </w:rPr>
        <w:t xml:space="preserve">торой год Правительством Приморского края проводится конкурсный </w:t>
      </w:r>
      <w:r w:rsidR="000C317E">
        <w:rPr>
          <w:color w:val="000000"/>
          <w:sz w:val="28"/>
          <w:szCs w:val="28"/>
        </w:rPr>
        <w:t>отбор проектов</w:t>
      </w:r>
      <w:r w:rsidR="00DF50B6">
        <w:rPr>
          <w:color w:val="000000"/>
          <w:sz w:val="28"/>
          <w:szCs w:val="28"/>
        </w:rPr>
        <w:t xml:space="preserve"> в </w:t>
      </w:r>
      <w:r w:rsidR="000C317E">
        <w:rPr>
          <w:color w:val="000000"/>
          <w:sz w:val="28"/>
          <w:szCs w:val="28"/>
        </w:rPr>
        <w:t>рамках инициативного</w:t>
      </w:r>
      <w:r w:rsidR="00DF50B6">
        <w:rPr>
          <w:color w:val="000000"/>
          <w:sz w:val="28"/>
          <w:szCs w:val="28"/>
        </w:rPr>
        <w:t xml:space="preserve"> бюджетирования</w:t>
      </w:r>
      <w:r>
        <w:rPr>
          <w:color w:val="000000"/>
          <w:sz w:val="28"/>
          <w:szCs w:val="28"/>
        </w:rPr>
        <w:t xml:space="preserve"> </w:t>
      </w:r>
      <w:r w:rsidR="00DF50B6" w:rsidRPr="007D59FE">
        <w:rPr>
          <w:color w:val="000000"/>
          <w:sz w:val="28"/>
          <w:szCs w:val="28"/>
        </w:rPr>
        <w:t>по направлению</w:t>
      </w:r>
      <w:r w:rsidR="00DF50B6" w:rsidRPr="00C97C0F">
        <w:rPr>
          <w:b/>
          <w:color w:val="000000"/>
          <w:sz w:val="28"/>
          <w:szCs w:val="28"/>
        </w:rPr>
        <w:t xml:space="preserve"> «Твой проект»</w:t>
      </w:r>
      <w:r>
        <w:rPr>
          <w:b/>
          <w:color w:val="000000"/>
          <w:sz w:val="28"/>
          <w:szCs w:val="28"/>
        </w:rPr>
        <w:t xml:space="preserve">. </w:t>
      </w:r>
      <w:r w:rsidR="00DF50B6" w:rsidRPr="00C97C0F">
        <w:rPr>
          <w:b/>
          <w:color w:val="000000"/>
          <w:sz w:val="28"/>
          <w:szCs w:val="28"/>
        </w:rPr>
        <w:t xml:space="preserve"> </w:t>
      </w:r>
      <w:r w:rsidRPr="007D59FE">
        <w:rPr>
          <w:color w:val="000000"/>
          <w:sz w:val="28"/>
          <w:szCs w:val="28"/>
        </w:rPr>
        <w:t xml:space="preserve">В </w:t>
      </w:r>
      <w:r>
        <w:rPr>
          <w:color w:val="000000"/>
          <w:sz w:val="28"/>
          <w:szCs w:val="28"/>
        </w:rPr>
        <w:t xml:space="preserve">рамках данной программы </w:t>
      </w:r>
      <w:r w:rsidRPr="007D59FE">
        <w:rPr>
          <w:color w:val="000000"/>
          <w:sz w:val="28"/>
          <w:szCs w:val="28"/>
        </w:rPr>
        <w:t>2021 году</w:t>
      </w:r>
      <w:r>
        <w:rPr>
          <w:b/>
          <w:color w:val="000000"/>
          <w:sz w:val="28"/>
          <w:szCs w:val="28"/>
        </w:rPr>
        <w:t xml:space="preserve"> </w:t>
      </w:r>
      <w:proofErr w:type="gramStart"/>
      <w:r w:rsidR="00DF50B6">
        <w:rPr>
          <w:color w:val="000000"/>
          <w:sz w:val="28"/>
          <w:szCs w:val="28"/>
        </w:rPr>
        <w:t>в</w:t>
      </w:r>
      <w:proofErr w:type="gramEnd"/>
      <w:r w:rsidR="00DF50B6">
        <w:rPr>
          <w:color w:val="000000"/>
          <w:sz w:val="28"/>
          <w:szCs w:val="28"/>
        </w:rPr>
        <w:t xml:space="preserve"> </w:t>
      </w:r>
      <w:proofErr w:type="gramStart"/>
      <w:r w:rsidR="00DF50B6">
        <w:rPr>
          <w:color w:val="000000"/>
          <w:sz w:val="28"/>
          <w:szCs w:val="28"/>
        </w:rPr>
        <w:t>с</w:t>
      </w:r>
      <w:proofErr w:type="gramEnd"/>
      <w:r w:rsidR="00DF50B6">
        <w:rPr>
          <w:color w:val="000000"/>
          <w:sz w:val="28"/>
          <w:szCs w:val="28"/>
        </w:rPr>
        <w:t>. Новостройка проведены работы по благоустройству площади возле сельского Дома культуры (</w:t>
      </w:r>
      <w:r w:rsidR="00DF50B6" w:rsidRPr="00391A9E">
        <w:rPr>
          <w:color w:val="000000"/>
          <w:sz w:val="28"/>
          <w:szCs w:val="28"/>
        </w:rPr>
        <w:t xml:space="preserve">уложена </w:t>
      </w:r>
      <w:r w:rsidR="00DF50B6" w:rsidRPr="00391A9E">
        <w:rPr>
          <w:color w:val="000000"/>
          <w:sz w:val="28"/>
          <w:szCs w:val="28"/>
        </w:rPr>
        <w:lastRenderedPageBreak/>
        <w:t>брусчатка</w:t>
      </w:r>
      <w:r w:rsidR="00DF50B6">
        <w:rPr>
          <w:color w:val="000000"/>
          <w:sz w:val="28"/>
          <w:szCs w:val="28"/>
        </w:rPr>
        <w:t>)</w:t>
      </w:r>
      <w:r>
        <w:rPr>
          <w:color w:val="000000"/>
          <w:sz w:val="28"/>
          <w:szCs w:val="28"/>
        </w:rPr>
        <w:t>,</w:t>
      </w:r>
      <w:r w:rsidR="00DF50B6" w:rsidRPr="00391A9E">
        <w:rPr>
          <w:color w:val="000000"/>
          <w:sz w:val="28"/>
          <w:szCs w:val="28"/>
        </w:rPr>
        <w:t xml:space="preserve"> также </w:t>
      </w:r>
      <w:r w:rsidR="00DF50B6">
        <w:rPr>
          <w:color w:val="000000"/>
          <w:sz w:val="28"/>
          <w:szCs w:val="28"/>
        </w:rPr>
        <w:t xml:space="preserve">на базе </w:t>
      </w:r>
      <w:r w:rsidR="00DF50B6" w:rsidRPr="00391A9E">
        <w:rPr>
          <w:color w:val="000000"/>
          <w:sz w:val="28"/>
          <w:szCs w:val="28"/>
        </w:rPr>
        <w:t>Двор</w:t>
      </w:r>
      <w:r w:rsidR="00DF50B6">
        <w:rPr>
          <w:color w:val="000000"/>
          <w:sz w:val="28"/>
          <w:szCs w:val="28"/>
        </w:rPr>
        <w:t>ца</w:t>
      </w:r>
      <w:r w:rsidR="00DF50B6" w:rsidRPr="00391A9E">
        <w:rPr>
          <w:color w:val="000000"/>
          <w:sz w:val="28"/>
          <w:szCs w:val="28"/>
        </w:rPr>
        <w:t xml:space="preserve"> культуры реализован проект «Точка 25.Лучегорск»</w:t>
      </w:r>
      <w:r w:rsidR="00DF50B6">
        <w:rPr>
          <w:color w:val="000000"/>
          <w:sz w:val="28"/>
          <w:szCs w:val="28"/>
        </w:rPr>
        <w:t>.</w:t>
      </w:r>
    </w:p>
    <w:p w:rsidR="000C317E" w:rsidRDefault="000C317E" w:rsidP="00DF50B6">
      <w:pPr>
        <w:ind w:firstLine="709"/>
        <w:jc w:val="both"/>
        <w:rPr>
          <w:color w:val="000000"/>
          <w:sz w:val="28"/>
          <w:szCs w:val="28"/>
        </w:rPr>
      </w:pPr>
    </w:p>
    <w:p w:rsidR="00DF50B6" w:rsidRDefault="00E86E05" w:rsidP="000C317E">
      <w:pPr>
        <w:jc w:val="both"/>
        <w:rPr>
          <w:color w:val="000000"/>
          <w:sz w:val="28"/>
          <w:szCs w:val="28"/>
        </w:rPr>
      </w:pPr>
      <w:r>
        <w:rPr>
          <w:noProof/>
          <w:color w:val="000000"/>
          <w:sz w:val="28"/>
          <w:szCs w:val="28"/>
        </w:rPr>
        <w:drawing>
          <wp:inline distT="0" distB="0" distL="0" distR="0">
            <wp:extent cx="6292850" cy="2882900"/>
            <wp:effectExtent l="19050" t="0" r="0"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7"/>
                    <a:srcRect t="18565"/>
                    <a:stretch>
                      <a:fillRect/>
                    </a:stretch>
                  </pic:blipFill>
                  <pic:spPr bwMode="auto">
                    <a:xfrm>
                      <a:off x="0" y="0"/>
                      <a:ext cx="6292850" cy="2882900"/>
                    </a:xfrm>
                    <a:prstGeom prst="rect">
                      <a:avLst/>
                    </a:prstGeom>
                    <a:noFill/>
                  </pic:spPr>
                </pic:pic>
              </a:graphicData>
            </a:graphic>
          </wp:inline>
        </w:drawing>
      </w:r>
    </w:p>
    <w:p w:rsidR="000C317E" w:rsidRDefault="000C317E" w:rsidP="00DF50B6">
      <w:pPr>
        <w:ind w:firstLine="709"/>
        <w:jc w:val="both"/>
        <w:rPr>
          <w:color w:val="000000"/>
          <w:sz w:val="28"/>
          <w:szCs w:val="28"/>
        </w:rPr>
      </w:pPr>
    </w:p>
    <w:p w:rsidR="00DF50B6" w:rsidRPr="00C97C0F" w:rsidRDefault="00DF50B6" w:rsidP="00DF50B6">
      <w:pPr>
        <w:ind w:firstLine="709"/>
        <w:jc w:val="both"/>
        <w:rPr>
          <w:bCs/>
          <w:iCs/>
          <w:color w:val="000000"/>
          <w:sz w:val="28"/>
          <w:szCs w:val="28"/>
        </w:rPr>
      </w:pPr>
      <w:r w:rsidRPr="00C97C0F">
        <w:rPr>
          <w:bCs/>
          <w:iCs/>
          <w:color w:val="000000"/>
          <w:sz w:val="28"/>
          <w:szCs w:val="28"/>
        </w:rPr>
        <w:t xml:space="preserve">В конкурсном отборе, проводимом министерством сельского хозяйства </w:t>
      </w:r>
      <w:r w:rsidR="007D59FE">
        <w:rPr>
          <w:bCs/>
          <w:iCs/>
          <w:color w:val="000000"/>
          <w:sz w:val="28"/>
          <w:szCs w:val="28"/>
        </w:rPr>
        <w:t>Приморского края</w:t>
      </w:r>
      <w:r w:rsidRPr="00C97C0F">
        <w:rPr>
          <w:bCs/>
          <w:iCs/>
          <w:color w:val="000000"/>
          <w:sz w:val="28"/>
          <w:szCs w:val="28"/>
        </w:rPr>
        <w:t xml:space="preserve"> в рамках Государственной программы РФ «Комплексное развитие сельских территории по направлению </w:t>
      </w:r>
      <w:r w:rsidRPr="00C97C0F">
        <w:rPr>
          <w:b/>
          <w:bCs/>
          <w:iCs/>
          <w:color w:val="000000"/>
          <w:sz w:val="28"/>
          <w:szCs w:val="28"/>
        </w:rPr>
        <w:t xml:space="preserve">«Благоустройство сельских </w:t>
      </w:r>
      <w:proofErr w:type="spellStart"/>
      <w:r w:rsidRPr="00C97C0F">
        <w:rPr>
          <w:b/>
          <w:bCs/>
          <w:iCs/>
          <w:color w:val="000000"/>
          <w:sz w:val="28"/>
          <w:szCs w:val="28"/>
        </w:rPr>
        <w:t>террриторий</w:t>
      </w:r>
      <w:proofErr w:type="spellEnd"/>
      <w:r w:rsidRPr="00C97C0F">
        <w:rPr>
          <w:b/>
          <w:bCs/>
          <w:iCs/>
          <w:color w:val="000000"/>
          <w:sz w:val="28"/>
          <w:szCs w:val="28"/>
        </w:rPr>
        <w:t>»</w:t>
      </w:r>
      <w:r w:rsidR="000C317E">
        <w:rPr>
          <w:bCs/>
          <w:iCs/>
          <w:color w:val="000000"/>
          <w:sz w:val="28"/>
          <w:szCs w:val="28"/>
        </w:rPr>
        <w:t xml:space="preserve">, </w:t>
      </w:r>
      <w:r w:rsidRPr="00C97C0F">
        <w:rPr>
          <w:bCs/>
          <w:iCs/>
          <w:color w:val="000000"/>
          <w:sz w:val="28"/>
          <w:szCs w:val="28"/>
        </w:rPr>
        <w:t>два проекта от района</w:t>
      </w:r>
      <w:r w:rsidR="00AB39EE">
        <w:rPr>
          <w:bCs/>
          <w:iCs/>
          <w:color w:val="000000"/>
          <w:sz w:val="28"/>
          <w:szCs w:val="28"/>
        </w:rPr>
        <w:t xml:space="preserve"> </w:t>
      </w:r>
      <w:r w:rsidR="000C317E">
        <w:rPr>
          <w:bCs/>
          <w:iCs/>
          <w:color w:val="000000"/>
          <w:sz w:val="28"/>
          <w:szCs w:val="28"/>
        </w:rPr>
        <w:t>получили субсидии</w:t>
      </w:r>
      <w:r w:rsidR="00AB39EE">
        <w:rPr>
          <w:bCs/>
          <w:iCs/>
          <w:color w:val="000000"/>
          <w:sz w:val="28"/>
          <w:szCs w:val="28"/>
        </w:rPr>
        <w:t xml:space="preserve"> </w:t>
      </w:r>
      <w:r w:rsidR="000C317E">
        <w:rPr>
          <w:bCs/>
          <w:iCs/>
          <w:color w:val="000000"/>
          <w:sz w:val="28"/>
          <w:szCs w:val="28"/>
        </w:rPr>
        <w:t>на реализацию</w:t>
      </w:r>
      <w:r w:rsidR="00AB39EE">
        <w:rPr>
          <w:bCs/>
          <w:iCs/>
          <w:color w:val="000000"/>
          <w:sz w:val="28"/>
          <w:szCs w:val="28"/>
        </w:rPr>
        <w:t xml:space="preserve"> проектов по благоустройству территорий.</w:t>
      </w:r>
      <w:r w:rsidRPr="00C97C0F">
        <w:rPr>
          <w:bCs/>
          <w:iCs/>
          <w:color w:val="000000"/>
          <w:sz w:val="28"/>
          <w:szCs w:val="28"/>
        </w:rPr>
        <w:t xml:space="preserve">  </w:t>
      </w:r>
    </w:p>
    <w:p w:rsidR="00DF50B6" w:rsidRPr="00C97C0F" w:rsidRDefault="00DF50B6" w:rsidP="00DF50B6">
      <w:pPr>
        <w:ind w:firstLine="709"/>
        <w:jc w:val="both"/>
        <w:rPr>
          <w:bCs/>
          <w:iCs/>
          <w:color w:val="000000"/>
          <w:sz w:val="28"/>
          <w:szCs w:val="28"/>
        </w:rPr>
      </w:pPr>
      <w:r w:rsidRPr="00C97C0F">
        <w:rPr>
          <w:bCs/>
          <w:iCs/>
          <w:color w:val="000000"/>
          <w:sz w:val="28"/>
          <w:szCs w:val="28"/>
        </w:rPr>
        <w:t>В с. Верхний Перевал Выполнен ремонт Памятника «Воинам односельчанам, погибшим в годы Великой Отечественной войны 1941-1945 годов» на сумму 1 млн</w:t>
      </w:r>
      <w:proofErr w:type="gramStart"/>
      <w:r w:rsidRPr="00C97C0F">
        <w:rPr>
          <w:bCs/>
          <w:iCs/>
          <w:color w:val="000000"/>
          <w:sz w:val="28"/>
          <w:szCs w:val="28"/>
        </w:rPr>
        <w:t>.р</w:t>
      </w:r>
      <w:proofErr w:type="gramEnd"/>
      <w:r w:rsidRPr="00C97C0F">
        <w:rPr>
          <w:bCs/>
          <w:iCs/>
          <w:color w:val="000000"/>
          <w:sz w:val="28"/>
          <w:szCs w:val="28"/>
        </w:rPr>
        <w:t>уб.</w:t>
      </w:r>
    </w:p>
    <w:p w:rsidR="00DF50B6" w:rsidRDefault="00DF50B6" w:rsidP="00DF50B6">
      <w:pPr>
        <w:ind w:firstLine="709"/>
        <w:jc w:val="both"/>
        <w:rPr>
          <w:bCs/>
          <w:iCs/>
          <w:color w:val="000000"/>
          <w:sz w:val="28"/>
          <w:szCs w:val="28"/>
        </w:rPr>
      </w:pPr>
      <w:proofErr w:type="gramStart"/>
      <w:r w:rsidRPr="00C97C0F">
        <w:rPr>
          <w:bCs/>
          <w:iCs/>
          <w:color w:val="000000"/>
          <w:sz w:val="28"/>
          <w:szCs w:val="28"/>
        </w:rPr>
        <w:t>В</w:t>
      </w:r>
      <w:proofErr w:type="gramEnd"/>
      <w:r w:rsidRPr="00C97C0F">
        <w:rPr>
          <w:bCs/>
          <w:iCs/>
          <w:color w:val="000000"/>
          <w:sz w:val="28"/>
          <w:szCs w:val="28"/>
        </w:rPr>
        <w:t xml:space="preserve"> </w:t>
      </w:r>
      <w:proofErr w:type="gramStart"/>
      <w:r w:rsidRPr="00C97C0F">
        <w:rPr>
          <w:bCs/>
          <w:iCs/>
          <w:color w:val="000000"/>
          <w:sz w:val="28"/>
          <w:szCs w:val="28"/>
        </w:rPr>
        <w:t>с</w:t>
      </w:r>
      <w:proofErr w:type="gramEnd"/>
      <w:r w:rsidRPr="00C97C0F">
        <w:rPr>
          <w:bCs/>
          <w:iCs/>
          <w:color w:val="000000"/>
          <w:sz w:val="28"/>
          <w:szCs w:val="28"/>
        </w:rPr>
        <w:t>. Красный Яр создана зона отдыха на прибрежной территории реки Бикин (построено четыре мостовых перехода, расширены прогулочные дорожки, обустроены деревянные тротуары)</w:t>
      </w:r>
      <w:r>
        <w:rPr>
          <w:bCs/>
          <w:iCs/>
          <w:color w:val="000000"/>
          <w:sz w:val="28"/>
          <w:szCs w:val="28"/>
        </w:rPr>
        <w:t>. Ф</w:t>
      </w:r>
      <w:r w:rsidRPr="00C97C0F">
        <w:rPr>
          <w:bCs/>
          <w:iCs/>
          <w:color w:val="000000"/>
          <w:sz w:val="28"/>
          <w:szCs w:val="28"/>
        </w:rPr>
        <w:t xml:space="preserve">инансовое вливание в благоустройство территории составило – 2,9 млн. руб. </w:t>
      </w:r>
    </w:p>
    <w:p w:rsidR="00AB39EE" w:rsidRDefault="00AB39EE" w:rsidP="00DF50B6">
      <w:pPr>
        <w:ind w:firstLine="709"/>
        <w:jc w:val="both"/>
        <w:rPr>
          <w:bCs/>
          <w:iCs/>
          <w:color w:val="000000"/>
          <w:sz w:val="28"/>
          <w:szCs w:val="28"/>
        </w:rPr>
      </w:pPr>
    </w:p>
    <w:p w:rsidR="00AB39EE" w:rsidRDefault="00E86E05" w:rsidP="000C317E">
      <w:pPr>
        <w:jc w:val="both"/>
        <w:rPr>
          <w:bCs/>
          <w:iCs/>
          <w:color w:val="000000"/>
          <w:sz w:val="28"/>
          <w:szCs w:val="28"/>
        </w:rPr>
      </w:pPr>
      <w:r>
        <w:rPr>
          <w:noProof/>
          <w:color w:val="000000"/>
          <w:sz w:val="28"/>
          <w:szCs w:val="28"/>
        </w:rPr>
        <w:drawing>
          <wp:inline distT="0" distB="0" distL="0" distR="0">
            <wp:extent cx="6355080" cy="2827020"/>
            <wp:effectExtent l="19050" t="0" r="762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srcRect t="17378" b="1425"/>
                    <a:stretch>
                      <a:fillRect/>
                    </a:stretch>
                  </pic:blipFill>
                  <pic:spPr bwMode="auto">
                    <a:xfrm>
                      <a:off x="0" y="0"/>
                      <a:ext cx="6355080" cy="2827020"/>
                    </a:xfrm>
                    <a:prstGeom prst="rect">
                      <a:avLst/>
                    </a:prstGeom>
                    <a:noFill/>
                    <a:ln w="9525">
                      <a:noFill/>
                      <a:miter lim="800000"/>
                      <a:headEnd/>
                      <a:tailEnd/>
                    </a:ln>
                  </pic:spPr>
                </pic:pic>
              </a:graphicData>
            </a:graphic>
          </wp:inline>
        </w:drawing>
      </w:r>
    </w:p>
    <w:p w:rsidR="00DF50B6" w:rsidRDefault="00DF50B6" w:rsidP="00DF50B6">
      <w:pPr>
        <w:ind w:firstLine="709"/>
        <w:jc w:val="both"/>
        <w:rPr>
          <w:bCs/>
          <w:iCs/>
          <w:color w:val="000000"/>
          <w:sz w:val="28"/>
          <w:szCs w:val="28"/>
        </w:rPr>
      </w:pPr>
    </w:p>
    <w:p w:rsidR="00B72595" w:rsidRPr="000038BA" w:rsidRDefault="00B72595" w:rsidP="00DF50B6">
      <w:pPr>
        <w:tabs>
          <w:tab w:val="center" w:pos="4677"/>
          <w:tab w:val="right" w:pos="9355"/>
        </w:tabs>
        <w:ind w:firstLine="709"/>
        <w:jc w:val="both"/>
        <w:rPr>
          <w:sz w:val="16"/>
          <w:szCs w:val="16"/>
          <w:highlight w:val="yellow"/>
        </w:rPr>
      </w:pPr>
    </w:p>
    <w:p w:rsidR="00B72595" w:rsidRDefault="00B72595" w:rsidP="00B72595">
      <w:pPr>
        <w:tabs>
          <w:tab w:val="center" w:pos="4677"/>
          <w:tab w:val="right" w:pos="9355"/>
        </w:tabs>
        <w:ind w:firstLine="709"/>
        <w:jc w:val="both"/>
        <w:rPr>
          <w:sz w:val="28"/>
          <w:szCs w:val="28"/>
        </w:rPr>
      </w:pPr>
    </w:p>
    <w:p w:rsidR="00A91BDE" w:rsidRDefault="00A91BDE" w:rsidP="00B72595">
      <w:pPr>
        <w:jc w:val="center"/>
        <w:rPr>
          <w:b/>
          <w:sz w:val="28"/>
          <w:szCs w:val="28"/>
        </w:rPr>
      </w:pPr>
    </w:p>
    <w:p w:rsidR="00A91BDE" w:rsidRDefault="00A91BDE" w:rsidP="00A91BDE">
      <w:pPr>
        <w:jc w:val="center"/>
        <w:rPr>
          <w:b/>
          <w:sz w:val="28"/>
          <w:szCs w:val="28"/>
        </w:rPr>
      </w:pPr>
      <w:r w:rsidRPr="00EE0052">
        <w:rPr>
          <w:b/>
          <w:sz w:val="28"/>
          <w:szCs w:val="28"/>
        </w:rPr>
        <w:lastRenderedPageBreak/>
        <w:t>ПОКАЗАТЕЛИ РАЗВИТИЯ СОЦИАЛЬНОЙ СФЕРЫ</w:t>
      </w:r>
    </w:p>
    <w:p w:rsidR="00A91BDE" w:rsidRPr="00EE0052" w:rsidRDefault="00A91BDE" w:rsidP="00A91BDE">
      <w:pPr>
        <w:jc w:val="center"/>
        <w:rPr>
          <w:b/>
          <w:sz w:val="28"/>
          <w:szCs w:val="28"/>
        </w:rPr>
      </w:pPr>
    </w:p>
    <w:p w:rsidR="00A91BDE" w:rsidRPr="00C27848" w:rsidRDefault="00852145" w:rsidP="00A91BDE">
      <w:pPr>
        <w:ind w:firstLine="709"/>
        <w:jc w:val="both"/>
        <w:rPr>
          <w:sz w:val="28"/>
          <w:szCs w:val="28"/>
        </w:rPr>
      </w:pPr>
      <w:r>
        <w:rPr>
          <w:sz w:val="28"/>
          <w:szCs w:val="28"/>
        </w:rPr>
        <w:t>Н</w:t>
      </w:r>
      <w:r w:rsidR="00A91BDE" w:rsidRPr="00C27848">
        <w:rPr>
          <w:sz w:val="28"/>
          <w:szCs w:val="28"/>
        </w:rPr>
        <w:t xml:space="preserve">а территории района </w:t>
      </w:r>
      <w:r>
        <w:rPr>
          <w:sz w:val="28"/>
          <w:szCs w:val="28"/>
        </w:rPr>
        <w:t xml:space="preserve">имеется 30 объектов образования </w:t>
      </w:r>
      <w:r w:rsidR="00A91BDE" w:rsidRPr="00C27848">
        <w:rPr>
          <w:sz w:val="28"/>
          <w:szCs w:val="28"/>
        </w:rPr>
        <w:t xml:space="preserve">(28 муниципальных, 2 государственных): </w:t>
      </w:r>
    </w:p>
    <w:p w:rsidR="00A91BDE" w:rsidRDefault="00A91BDE" w:rsidP="001A4955">
      <w:pPr>
        <w:numPr>
          <w:ilvl w:val="0"/>
          <w:numId w:val="6"/>
        </w:numPr>
        <w:tabs>
          <w:tab w:val="left" w:pos="1276"/>
        </w:tabs>
        <w:ind w:left="0" w:firstLine="709"/>
        <w:jc w:val="both"/>
        <w:rPr>
          <w:sz w:val="28"/>
          <w:szCs w:val="28"/>
        </w:rPr>
      </w:pPr>
      <w:r w:rsidRPr="00C27848">
        <w:rPr>
          <w:sz w:val="28"/>
          <w:szCs w:val="28"/>
        </w:rPr>
        <w:t>13 школ общего образования, в которых обучается 2,99 тыс. учащихся,</w:t>
      </w:r>
    </w:p>
    <w:p w:rsidR="00A91BDE" w:rsidRDefault="00A91BDE" w:rsidP="001A4955">
      <w:pPr>
        <w:numPr>
          <w:ilvl w:val="0"/>
          <w:numId w:val="6"/>
        </w:numPr>
        <w:tabs>
          <w:tab w:val="left" w:pos="1276"/>
        </w:tabs>
        <w:ind w:left="0" w:firstLine="709"/>
        <w:jc w:val="both"/>
        <w:rPr>
          <w:sz w:val="28"/>
          <w:szCs w:val="28"/>
        </w:rPr>
      </w:pPr>
      <w:r w:rsidRPr="00C27848">
        <w:rPr>
          <w:sz w:val="28"/>
          <w:szCs w:val="28"/>
        </w:rPr>
        <w:t xml:space="preserve">10 детских дошкольных учреждений и 5 дошкольных групп при школах, которые посещает 1,12 тыс. детей, </w:t>
      </w:r>
    </w:p>
    <w:p w:rsidR="00A91BDE" w:rsidRDefault="00A91BDE" w:rsidP="001A4955">
      <w:pPr>
        <w:numPr>
          <w:ilvl w:val="0"/>
          <w:numId w:val="6"/>
        </w:numPr>
        <w:tabs>
          <w:tab w:val="left" w:pos="1276"/>
        </w:tabs>
        <w:ind w:left="0" w:firstLine="709"/>
        <w:jc w:val="both"/>
        <w:rPr>
          <w:sz w:val="28"/>
          <w:szCs w:val="28"/>
        </w:rPr>
      </w:pPr>
      <w:r w:rsidRPr="00C27848">
        <w:rPr>
          <w:sz w:val="28"/>
          <w:szCs w:val="28"/>
        </w:rPr>
        <w:t>5 учреждений дополнительного образования (Детская музыкальная школа, Детская художественная школа, Детско-юношеская спортивная школа; Центр внешкольной работы, Детская театральная студия «Сорванец»), в которых обучаются около 1 тыс. детей,</w:t>
      </w:r>
    </w:p>
    <w:p w:rsidR="00A91BDE" w:rsidRDefault="00A91BDE" w:rsidP="001A4955">
      <w:pPr>
        <w:numPr>
          <w:ilvl w:val="0"/>
          <w:numId w:val="6"/>
        </w:numPr>
        <w:tabs>
          <w:tab w:val="left" w:pos="1276"/>
        </w:tabs>
        <w:ind w:left="0" w:firstLine="709"/>
        <w:jc w:val="both"/>
        <w:rPr>
          <w:sz w:val="28"/>
          <w:szCs w:val="28"/>
        </w:rPr>
      </w:pPr>
      <w:r w:rsidRPr="00C27848">
        <w:rPr>
          <w:sz w:val="28"/>
          <w:szCs w:val="28"/>
        </w:rPr>
        <w:t>филиал КГА ПОУ «Промышленно-технологический колледж», в котором обучается 98 человек по специальностям: повар, кондитер, сварщик, продавец, контролер-кассир;</w:t>
      </w:r>
    </w:p>
    <w:p w:rsidR="00A91BDE" w:rsidRPr="00C27848" w:rsidRDefault="00A91BDE" w:rsidP="001A4955">
      <w:pPr>
        <w:numPr>
          <w:ilvl w:val="0"/>
          <w:numId w:val="6"/>
        </w:numPr>
        <w:tabs>
          <w:tab w:val="left" w:pos="1276"/>
        </w:tabs>
        <w:ind w:left="0" w:firstLine="709"/>
        <w:jc w:val="both"/>
        <w:rPr>
          <w:sz w:val="28"/>
          <w:szCs w:val="28"/>
        </w:rPr>
      </w:pPr>
      <w:r w:rsidRPr="00C27848">
        <w:rPr>
          <w:sz w:val="28"/>
          <w:szCs w:val="28"/>
        </w:rPr>
        <w:t xml:space="preserve">КГКУ «Центр содействия семейному устройству» с. </w:t>
      </w:r>
      <w:proofErr w:type="spellStart"/>
      <w:r w:rsidRPr="00C27848">
        <w:rPr>
          <w:sz w:val="28"/>
          <w:szCs w:val="28"/>
        </w:rPr>
        <w:t>Светлогорье</w:t>
      </w:r>
      <w:proofErr w:type="spellEnd"/>
      <w:r w:rsidRPr="00C27848">
        <w:rPr>
          <w:sz w:val="28"/>
          <w:szCs w:val="28"/>
        </w:rPr>
        <w:t xml:space="preserve">                с числом воспитанников 25 человек. </w:t>
      </w:r>
    </w:p>
    <w:p w:rsidR="00A91BDE" w:rsidRPr="00C5062D" w:rsidRDefault="00A91BDE" w:rsidP="00A91BDE">
      <w:pPr>
        <w:ind w:firstLine="709"/>
        <w:jc w:val="both"/>
        <w:rPr>
          <w:sz w:val="10"/>
          <w:szCs w:val="10"/>
        </w:rPr>
      </w:pPr>
    </w:p>
    <w:p w:rsidR="00A91BDE" w:rsidRPr="00C27848" w:rsidRDefault="00A91BDE" w:rsidP="00A91BDE">
      <w:pPr>
        <w:ind w:firstLine="709"/>
        <w:jc w:val="both"/>
        <w:rPr>
          <w:sz w:val="28"/>
          <w:szCs w:val="28"/>
        </w:rPr>
      </w:pPr>
      <w:r w:rsidRPr="00C27848">
        <w:rPr>
          <w:sz w:val="28"/>
          <w:szCs w:val="28"/>
        </w:rPr>
        <w:t>На территории Пожарского муниципального района сохранена сеть бюджетных учреждений здравоохранения: центральная районная больница (стационарное отделение, отделение скорой медицинской помощи и поликлиника), участковая больница с. Красный Яр, 4 амбулатории и 7 фельдшерско-акушерских пунктов, муниципальная стоматологическая поликлиника.</w:t>
      </w:r>
    </w:p>
    <w:p w:rsidR="00A91BDE" w:rsidRPr="00C27848" w:rsidRDefault="00A91BDE" w:rsidP="00A91BDE">
      <w:pPr>
        <w:ind w:firstLine="709"/>
        <w:jc w:val="both"/>
        <w:rPr>
          <w:sz w:val="28"/>
          <w:szCs w:val="28"/>
        </w:rPr>
      </w:pPr>
      <w:r w:rsidRPr="00C27848">
        <w:rPr>
          <w:sz w:val="28"/>
          <w:szCs w:val="28"/>
        </w:rPr>
        <w:t xml:space="preserve">Кроме того, получает развитие и пользуется спросом у населения частная медицинская практика: 4 частных медицинских организации оказывают стоматологические услуги, 2 частные медицинские организации – услуги общей практики и услуги лабораторных исследований. </w:t>
      </w:r>
    </w:p>
    <w:p w:rsidR="00A91BDE" w:rsidRPr="00C5062D" w:rsidRDefault="00A91BDE" w:rsidP="00A91BDE">
      <w:pPr>
        <w:tabs>
          <w:tab w:val="left" w:pos="1276"/>
        </w:tabs>
        <w:ind w:left="709"/>
        <w:jc w:val="both"/>
        <w:rPr>
          <w:sz w:val="10"/>
          <w:szCs w:val="10"/>
        </w:rPr>
      </w:pPr>
    </w:p>
    <w:p w:rsidR="00A91BDE" w:rsidRPr="00C27848" w:rsidRDefault="00A91BDE" w:rsidP="00A91BDE">
      <w:pPr>
        <w:tabs>
          <w:tab w:val="left" w:pos="1276"/>
        </w:tabs>
        <w:ind w:firstLine="709"/>
        <w:jc w:val="both"/>
        <w:rPr>
          <w:sz w:val="28"/>
          <w:szCs w:val="28"/>
        </w:rPr>
      </w:pPr>
      <w:r w:rsidRPr="00C27848">
        <w:rPr>
          <w:sz w:val="28"/>
          <w:szCs w:val="28"/>
        </w:rPr>
        <w:t xml:space="preserve">На территории Пожарского муниципального района сеть учреждений культуры, спорта и молодежной политики состоит </w:t>
      </w:r>
      <w:proofErr w:type="gramStart"/>
      <w:r w:rsidRPr="00C27848">
        <w:rPr>
          <w:sz w:val="28"/>
          <w:szCs w:val="28"/>
        </w:rPr>
        <w:t>из</w:t>
      </w:r>
      <w:proofErr w:type="gramEnd"/>
      <w:r w:rsidRPr="00C27848">
        <w:rPr>
          <w:sz w:val="28"/>
          <w:szCs w:val="28"/>
        </w:rPr>
        <w:t xml:space="preserve">: </w:t>
      </w:r>
    </w:p>
    <w:p w:rsidR="00A91BDE" w:rsidRDefault="00A91BDE" w:rsidP="001A4955">
      <w:pPr>
        <w:numPr>
          <w:ilvl w:val="0"/>
          <w:numId w:val="6"/>
        </w:numPr>
        <w:tabs>
          <w:tab w:val="left" w:pos="1276"/>
        </w:tabs>
        <w:ind w:left="0" w:firstLine="709"/>
        <w:jc w:val="both"/>
        <w:rPr>
          <w:sz w:val="28"/>
          <w:szCs w:val="28"/>
        </w:rPr>
      </w:pPr>
      <w:r w:rsidRPr="00C27848">
        <w:rPr>
          <w:sz w:val="28"/>
          <w:szCs w:val="28"/>
        </w:rPr>
        <w:t xml:space="preserve">муниципального бюджетного учреждения «Централизованная библиотечная система Пожарского муниципального района» (11 библиотек – районная </w:t>
      </w:r>
      <w:proofErr w:type="spellStart"/>
      <w:r w:rsidRPr="00C27848">
        <w:rPr>
          <w:sz w:val="28"/>
          <w:szCs w:val="28"/>
        </w:rPr>
        <w:t>межпоселенческая</w:t>
      </w:r>
      <w:proofErr w:type="spellEnd"/>
      <w:r w:rsidRPr="00C27848">
        <w:rPr>
          <w:sz w:val="28"/>
          <w:szCs w:val="28"/>
        </w:rPr>
        <w:t xml:space="preserve"> библиотека, детская библиотека и 9 библиотек-филиалов в сельских поселениях района);</w:t>
      </w:r>
    </w:p>
    <w:p w:rsidR="00A91BDE" w:rsidRPr="00C27848" w:rsidRDefault="00A91BDE" w:rsidP="001A4955">
      <w:pPr>
        <w:numPr>
          <w:ilvl w:val="0"/>
          <w:numId w:val="6"/>
        </w:numPr>
        <w:tabs>
          <w:tab w:val="num" w:pos="0"/>
          <w:tab w:val="left" w:pos="1276"/>
        </w:tabs>
        <w:ind w:left="0" w:firstLine="709"/>
        <w:jc w:val="both"/>
        <w:rPr>
          <w:sz w:val="28"/>
          <w:szCs w:val="28"/>
        </w:rPr>
      </w:pPr>
      <w:r w:rsidRPr="00C27848">
        <w:rPr>
          <w:sz w:val="28"/>
          <w:szCs w:val="28"/>
        </w:rPr>
        <w:t>муниципального бюджетного учреждения «Дворец культуры Пожарского муниципального района»;</w:t>
      </w:r>
    </w:p>
    <w:p w:rsidR="00A91BDE" w:rsidRPr="00C27848" w:rsidRDefault="00A91BDE" w:rsidP="001A4955">
      <w:pPr>
        <w:numPr>
          <w:ilvl w:val="0"/>
          <w:numId w:val="6"/>
        </w:numPr>
        <w:tabs>
          <w:tab w:val="num" w:pos="0"/>
          <w:tab w:val="left" w:pos="1276"/>
        </w:tabs>
        <w:ind w:left="0" w:firstLine="709"/>
        <w:jc w:val="both"/>
        <w:rPr>
          <w:sz w:val="28"/>
          <w:szCs w:val="28"/>
        </w:rPr>
      </w:pPr>
      <w:r w:rsidRPr="00C27848">
        <w:rPr>
          <w:sz w:val="28"/>
          <w:szCs w:val="28"/>
        </w:rPr>
        <w:t>муниципального бюджетного учреждения «Краеведческий музей Пожарского муниципального района»;</w:t>
      </w:r>
    </w:p>
    <w:p w:rsidR="00A91BDE" w:rsidRPr="00C27848" w:rsidRDefault="00A91BDE" w:rsidP="001A4955">
      <w:pPr>
        <w:numPr>
          <w:ilvl w:val="0"/>
          <w:numId w:val="6"/>
        </w:numPr>
        <w:tabs>
          <w:tab w:val="num" w:pos="0"/>
          <w:tab w:val="left" w:pos="1276"/>
        </w:tabs>
        <w:ind w:left="0" w:firstLine="709"/>
        <w:jc w:val="both"/>
        <w:rPr>
          <w:sz w:val="28"/>
          <w:szCs w:val="28"/>
        </w:rPr>
      </w:pPr>
      <w:r w:rsidRPr="00C27848">
        <w:rPr>
          <w:sz w:val="28"/>
          <w:szCs w:val="28"/>
        </w:rPr>
        <w:t>10 сельских клубных учреждений.</w:t>
      </w:r>
    </w:p>
    <w:p w:rsidR="00B72595" w:rsidRPr="00B72595" w:rsidRDefault="00B72595" w:rsidP="00B72595">
      <w:pPr>
        <w:tabs>
          <w:tab w:val="left" w:pos="1134"/>
        </w:tabs>
        <w:jc w:val="both"/>
        <w:rPr>
          <w:sz w:val="10"/>
          <w:szCs w:val="10"/>
          <w:highlight w:val="yellow"/>
          <w:lang/>
        </w:rPr>
      </w:pPr>
    </w:p>
    <w:p w:rsidR="00B72595" w:rsidRPr="00EE0052" w:rsidRDefault="00B72595" w:rsidP="00B72595">
      <w:pPr>
        <w:ind w:firstLine="720"/>
        <w:jc w:val="both"/>
        <w:rPr>
          <w:sz w:val="28"/>
          <w:szCs w:val="28"/>
          <w:lang/>
        </w:rPr>
      </w:pPr>
      <w:r w:rsidRPr="001C137D">
        <w:rPr>
          <w:sz w:val="28"/>
          <w:szCs w:val="28"/>
          <w:lang/>
        </w:rPr>
        <w:t xml:space="preserve">В перспективе администрация </w:t>
      </w:r>
      <w:r w:rsidR="00A91BDE">
        <w:rPr>
          <w:sz w:val="28"/>
          <w:szCs w:val="28"/>
          <w:lang/>
        </w:rPr>
        <w:t xml:space="preserve">Пожарского муниципального района </w:t>
      </w:r>
      <w:r w:rsidRPr="001C137D">
        <w:rPr>
          <w:sz w:val="28"/>
          <w:szCs w:val="28"/>
          <w:lang/>
        </w:rPr>
        <w:t xml:space="preserve"> планирует сохранить сеть бюджетных учреждений образования и культуры при проведении постоянной работы, направленной на повышение качества  и доступности муниципальных услуг, </w:t>
      </w:r>
      <w:r w:rsidR="00A91BDE">
        <w:rPr>
          <w:sz w:val="28"/>
          <w:szCs w:val="28"/>
          <w:lang/>
        </w:rPr>
        <w:t xml:space="preserve"> а также </w:t>
      </w:r>
      <w:r w:rsidRPr="001C137D">
        <w:rPr>
          <w:sz w:val="28"/>
          <w:szCs w:val="28"/>
          <w:lang/>
        </w:rPr>
        <w:t>работы по обеспечению максимально эффективного использования муниципальных ресурсов.</w:t>
      </w:r>
      <w:r w:rsidRPr="00EE0052">
        <w:rPr>
          <w:sz w:val="28"/>
          <w:szCs w:val="28"/>
          <w:lang/>
        </w:rPr>
        <w:t xml:space="preserve"> </w:t>
      </w:r>
    </w:p>
    <w:p w:rsidR="00720693" w:rsidRDefault="00720693" w:rsidP="00720693">
      <w:pPr>
        <w:pStyle w:val="22"/>
        <w:ind w:right="-57"/>
        <w:jc w:val="right"/>
      </w:pPr>
    </w:p>
    <w:p w:rsidR="004C5CCD" w:rsidRDefault="004C5CCD" w:rsidP="00720693">
      <w:pPr>
        <w:pStyle w:val="22"/>
        <w:ind w:right="-57"/>
        <w:jc w:val="right"/>
      </w:pPr>
    </w:p>
    <w:p w:rsidR="00D82F98" w:rsidRPr="00D82F98" w:rsidRDefault="00D82F98" w:rsidP="000038BA">
      <w:pPr>
        <w:pStyle w:val="22"/>
        <w:ind w:right="-57"/>
        <w:rPr>
          <w:lang w:val="ru-RU"/>
        </w:rPr>
      </w:pPr>
    </w:p>
    <w:p w:rsidR="00BD0565" w:rsidRPr="004C5CCD" w:rsidRDefault="00BD0565" w:rsidP="00BD0565">
      <w:pPr>
        <w:tabs>
          <w:tab w:val="left" w:pos="7335"/>
          <w:tab w:val="right" w:pos="10490"/>
        </w:tabs>
        <w:ind w:right="-143"/>
        <w:jc w:val="right"/>
      </w:pPr>
      <w:r w:rsidRPr="004C5CCD">
        <w:lastRenderedPageBreak/>
        <w:t>Приложение 1</w:t>
      </w:r>
    </w:p>
    <w:p w:rsidR="00BD0565" w:rsidRDefault="00BD0565" w:rsidP="00BD0565">
      <w:pPr>
        <w:jc w:val="right"/>
        <w:rPr>
          <w:b/>
          <w:sz w:val="16"/>
          <w:szCs w:val="16"/>
        </w:rPr>
      </w:pPr>
    </w:p>
    <w:p w:rsidR="00E270D9" w:rsidRPr="000C317E" w:rsidRDefault="00E270D9" w:rsidP="00BD0565">
      <w:pPr>
        <w:jc w:val="right"/>
        <w:rPr>
          <w:b/>
          <w:sz w:val="16"/>
          <w:szCs w:val="16"/>
        </w:rPr>
      </w:pPr>
    </w:p>
    <w:p w:rsidR="00B72595" w:rsidRPr="000C317E" w:rsidRDefault="00B72595" w:rsidP="000C317E">
      <w:pPr>
        <w:jc w:val="center"/>
        <w:outlineLvl w:val="0"/>
        <w:rPr>
          <w:b/>
          <w:sz w:val="28"/>
          <w:szCs w:val="28"/>
        </w:rPr>
      </w:pPr>
      <w:r w:rsidRPr="000C317E">
        <w:rPr>
          <w:b/>
          <w:sz w:val="28"/>
          <w:szCs w:val="28"/>
        </w:rPr>
        <w:t>Анализ основных показателей социально-экономического развития</w:t>
      </w:r>
    </w:p>
    <w:p w:rsidR="00B72595" w:rsidRDefault="00B72595" w:rsidP="000C317E">
      <w:pPr>
        <w:ind w:right="-144"/>
        <w:jc w:val="center"/>
        <w:outlineLvl w:val="0"/>
        <w:rPr>
          <w:b/>
          <w:sz w:val="28"/>
          <w:szCs w:val="28"/>
        </w:rPr>
      </w:pPr>
      <w:r w:rsidRPr="000C317E">
        <w:rPr>
          <w:b/>
          <w:sz w:val="28"/>
          <w:szCs w:val="28"/>
        </w:rPr>
        <w:t>Пожарского муниципального района за январь-декабрь 202</w:t>
      </w:r>
      <w:r w:rsidR="000C317E" w:rsidRPr="000C317E">
        <w:rPr>
          <w:b/>
          <w:sz w:val="28"/>
          <w:szCs w:val="28"/>
        </w:rPr>
        <w:t>1</w:t>
      </w:r>
      <w:r w:rsidRPr="000C317E">
        <w:rPr>
          <w:b/>
          <w:sz w:val="28"/>
          <w:szCs w:val="28"/>
        </w:rPr>
        <w:t xml:space="preserve"> года</w:t>
      </w:r>
    </w:p>
    <w:p w:rsidR="00C4133F" w:rsidRDefault="00C4133F" w:rsidP="000C317E">
      <w:pPr>
        <w:ind w:right="-144"/>
        <w:jc w:val="center"/>
        <w:outlineLvl w:val="0"/>
        <w:rPr>
          <w:b/>
          <w:sz w:val="28"/>
          <w:szCs w:val="28"/>
        </w:rPr>
      </w:pPr>
    </w:p>
    <w:tbl>
      <w:tblPr>
        <w:tblW w:w="10178" w:type="dxa"/>
        <w:tblInd w:w="-34" w:type="dxa"/>
        <w:tblLayout w:type="fixed"/>
        <w:tblLook w:val="0000"/>
      </w:tblPr>
      <w:tblGrid>
        <w:gridCol w:w="5499"/>
        <w:gridCol w:w="1561"/>
        <w:gridCol w:w="1559"/>
        <w:gridCol w:w="1559"/>
      </w:tblGrid>
      <w:tr w:rsidR="00C4133F" w:rsidRPr="004F1CDF" w:rsidTr="00E270D9">
        <w:trPr>
          <w:cantSplit/>
          <w:trHeight w:val="741"/>
          <w:tblHeader/>
        </w:trPr>
        <w:tc>
          <w:tcPr>
            <w:tcW w:w="5499" w:type="dxa"/>
            <w:tcBorders>
              <w:top w:val="single" w:sz="4" w:space="0" w:color="000000"/>
              <w:left w:val="single" w:sz="4" w:space="0" w:color="000000"/>
              <w:bottom w:val="single" w:sz="4" w:space="0" w:color="000000"/>
            </w:tcBorders>
            <w:shd w:val="clear" w:color="auto" w:fill="auto"/>
            <w:vAlign w:val="center"/>
          </w:tcPr>
          <w:p w:rsidR="00C4133F" w:rsidRPr="006A4293" w:rsidRDefault="00C4133F" w:rsidP="00B00D12">
            <w:pPr>
              <w:snapToGrid w:val="0"/>
              <w:jc w:val="center"/>
              <w:rPr>
                <w:b/>
                <w:bCs/>
              </w:rPr>
            </w:pPr>
            <w:r w:rsidRPr="006A4293">
              <w:rPr>
                <w:b/>
                <w:bCs/>
              </w:rPr>
              <w:t>Показатели</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7773AA" w:rsidRDefault="00C4133F" w:rsidP="00B00D12">
            <w:pPr>
              <w:ind w:left="-108" w:right="-108"/>
              <w:jc w:val="center"/>
              <w:rPr>
                <w:b/>
                <w:bCs/>
              </w:rPr>
            </w:pPr>
            <w:r>
              <w:rPr>
                <w:b/>
                <w:bCs/>
              </w:rPr>
              <w:t>январь-декабрь</w:t>
            </w:r>
          </w:p>
          <w:p w:rsidR="00C4133F" w:rsidRPr="004F1CDF" w:rsidRDefault="00C4133F" w:rsidP="00B00D12">
            <w:pPr>
              <w:ind w:left="-108" w:right="-108"/>
              <w:jc w:val="center"/>
              <w:rPr>
                <w:b/>
                <w:bCs/>
              </w:rPr>
            </w:pPr>
            <w:r w:rsidRPr="004F1CDF">
              <w:rPr>
                <w:b/>
                <w:bCs/>
              </w:rPr>
              <w:t>20</w:t>
            </w:r>
            <w:r>
              <w:rPr>
                <w:b/>
                <w:bCs/>
              </w:rPr>
              <w:t>20</w:t>
            </w:r>
            <w:r w:rsidRPr="004F1CDF">
              <w:rPr>
                <w:b/>
                <w:bCs/>
              </w:rPr>
              <w:t xml:space="preserve"> г.</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7773AA" w:rsidRDefault="00C4133F" w:rsidP="00B00D12">
            <w:pPr>
              <w:ind w:left="-108" w:right="-108"/>
              <w:jc w:val="center"/>
              <w:rPr>
                <w:b/>
                <w:bCs/>
              </w:rPr>
            </w:pPr>
            <w:r>
              <w:rPr>
                <w:b/>
                <w:bCs/>
              </w:rPr>
              <w:t xml:space="preserve">январь-декабрь </w:t>
            </w:r>
          </w:p>
          <w:p w:rsidR="00C4133F" w:rsidRPr="004F1CDF" w:rsidRDefault="00C4133F" w:rsidP="00B00D12">
            <w:pPr>
              <w:ind w:left="-108" w:right="-108"/>
              <w:jc w:val="center"/>
              <w:rPr>
                <w:b/>
                <w:bCs/>
              </w:rPr>
            </w:pPr>
            <w:r w:rsidRPr="004F1CDF">
              <w:rPr>
                <w:b/>
                <w:bCs/>
              </w:rPr>
              <w:t>20</w:t>
            </w:r>
            <w:r>
              <w:rPr>
                <w:b/>
                <w:bCs/>
              </w:rPr>
              <w:t>21</w:t>
            </w:r>
            <w:r w:rsidRPr="004F1CDF">
              <w:rPr>
                <w:b/>
                <w:bCs/>
              </w:rPr>
              <w:t xml:space="preserve"> г.</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4F1CDF" w:rsidRDefault="00C4133F" w:rsidP="00B00D12">
            <w:pPr>
              <w:ind w:right="-108"/>
              <w:jc w:val="center"/>
              <w:rPr>
                <w:b/>
                <w:bCs/>
              </w:rPr>
            </w:pPr>
            <w:r w:rsidRPr="004F1CDF">
              <w:rPr>
                <w:b/>
                <w:bCs/>
              </w:rPr>
              <w:t>в % к</w:t>
            </w:r>
          </w:p>
          <w:p w:rsidR="00C4133F" w:rsidRPr="004F1CDF" w:rsidRDefault="00C4133F" w:rsidP="00B00D12">
            <w:pPr>
              <w:ind w:right="-108"/>
              <w:jc w:val="center"/>
              <w:rPr>
                <w:b/>
                <w:bCs/>
              </w:rPr>
            </w:pPr>
            <w:r w:rsidRPr="004F1CDF">
              <w:rPr>
                <w:b/>
                <w:bCs/>
              </w:rPr>
              <w:t>20</w:t>
            </w:r>
            <w:r>
              <w:rPr>
                <w:b/>
                <w:bCs/>
              </w:rPr>
              <w:t>20</w:t>
            </w:r>
            <w:r w:rsidRPr="004F1CDF">
              <w:rPr>
                <w:b/>
                <w:bCs/>
              </w:rPr>
              <w:t xml:space="preserve"> г.</w:t>
            </w:r>
          </w:p>
        </w:tc>
      </w:tr>
      <w:tr w:rsidR="00C4133F" w:rsidRPr="004F1CDF" w:rsidTr="00B00D12">
        <w:trPr>
          <w:trHeight w:val="232"/>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Численность населения, тыс. чел. (на начало отчетного года)</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6F07DD" w:rsidRDefault="00C4133F" w:rsidP="00B00D12">
            <w:pPr>
              <w:snapToGrid w:val="0"/>
              <w:jc w:val="center"/>
              <w:rPr>
                <w:bCs/>
              </w:rPr>
            </w:pPr>
            <w:r>
              <w:rPr>
                <w:bCs/>
              </w:rPr>
              <w:t>26,96</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6F07DD" w:rsidRDefault="00C4133F" w:rsidP="00B00D12">
            <w:pPr>
              <w:snapToGrid w:val="0"/>
              <w:jc w:val="center"/>
              <w:rPr>
                <w:bCs/>
              </w:rPr>
            </w:pPr>
            <w:r>
              <w:rPr>
                <w:bCs/>
              </w:rPr>
              <w:t>26,39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6F07DD" w:rsidRDefault="00C4133F" w:rsidP="00B00D12">
            <w:pPr>
              <w:snapToGrid w:val="0"/>
              <w:jc w:val="center"/>
              <w:rPr>
                <w:bCs/>
              </w:rPr>
            </w:pPr>
            <w:r>
              <w:rPr>
                <w:bCs/>
              </w:rPr>
              <w:t>97,9</w:t>
            </w:r>
          </w:p>
        </w:tc>
      </w:tr>
      <w:tr w:rsidR="00C4133F" w:rsidRPr="004F1CDF" w:rsidTr="00B00D12">
        <w:trPr>
          <w:trHeight w:val="232"/>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Численность занятых в экономике, тыс. чел.</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386B3D" w:rsidRDefault="00C4133F" w:rsidP="00B00D12">
            <w:pPr>
              <w:snapToGrid w:val="0"/>
              <w:jc w:val="center"/>
              <w:rPr>
                <w:bCs/>
              </w:rPr>
            </w:pPr>
            <w:r w:rsidRPr="00386B3D">
              <w:rPr>
                <w:bCs/>
              </w:rPr>
              <w:t>13,65</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386B3D" w:rsidRDefault="00C4133F" w:rsidP="00B00D12">
            <w:pPr>
              <w:snapToGrid w:val="0"/>
              <w:jc w:val="center"/>
              <w:rPr>
                <w:bCs/>
              </w:rPr>
            </w:pPr>
            <w:r w:rsidRPr="00386B3D">
              <w:rPr>
                <w:bCs/>
              </w:rPr>
              <w:t>13,42</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386B3D" w:rsidRDefault="00C4133F" w:rsidP="00B00D12">
            <w:pPr>
              <w:snapToGrid w:val="0"/>
              <w:jc w:val="center"/>
              <w:rPr>
                <w:bCs/>
              </w:rPr>
            </w:pPr>
            <w:r w:rsidRPr="00386B3D">
              <w:rPr>
                <w:bCs/>
              </w:rPr>
              <w:t>98,3</w:t>
            </w:r>
          </w:p>
        </w:tc>
      </w:tr>
      <w:tr w:rsidR="00C4133F" w:rsidRPr="004F1CDF" w:rsidTr="00B00D12">
        <w:trPr>
          <w:trHeight w:val="232"/>
        </w:trPr>
        <w:tc>
          <w:tcPr>
            <w:tcW w:w="5499" w:type="dxa"/>
            <w:tcBorders>
              <w:top w:val="single" w:sz="4" w:space="0" w:color="000000"/>
              <w:left w:val="single" w:sz="4" w:space="0" w:color="000000"/>
              <w:bottom w:val="single" w:sz="4" w:space="0" w:color="000000"/>
            </w:tcBorders>
            <w:shd w:val="clear" w:color="auto" w:fill="auto"/>
            <w:vAlign w:val="center"/>
          </w:tcPr>
          <w:p w:rsidR="00C4133F" w:rsidRPr="00763FCF" w:rsidRDefault="00C4133F" w:rsidP="00B00D12">
            <w:pPr>
              <w:snapToGrid w:val="0"/>
              <w:rPr>
                <w:bCs/>
                <w:color w:val="000000"/>
              </w:rPr>
            </w:pPr>
            <w:r w:rsidRPr="00763FCF">
              <w:rPr>
                <w:bCs/>
                <w:color w:val="000000"/>
              </w:rPr>
              <w:t>Площадь территории, кв. км</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E81405" w:rsidRDefault="00C4133F" w:rsidP="00B00D12">
            <w:pPr>
              <w:snapToGrid w:val="0"/>
              <w:jc w:val="center"/>
              <w:rPr>
                <w:bCs/>
              </w:rPr>
            </w:pPr>
            <w:r w:rsidRPr="00E81405">
              <w:rPr>
                <w:bCs/>
              </w:rPr>
              <w:t>22570,38</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E81405" w:rsidRDefault="00C4133F" w:rsidP="00B00D12">
            <w:pPr>
              <w:snapToGrid w:val="0"/>
              <w:jc w:val="center"/>
              <w:rPr>
                <w:bCs/>
              </w:rPr>
            </w:pPr>
            <w:r w:rsidRPr="00E81405">
              <w:rPr>
                <w:bCs/>
              </w:rPr>
              <w:t>22570,38</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E81405" w:rsidRDefault="00C4133F" w:rsidP="00B00D12">
            <w:pPr>
              <w:snapToGrid w:val="0"/>
              <w:jc w:val="center"/>
              <w:rPr>
                <w:bCs/>
              </w:rPr>
            </w:pPr>
            <w:r w:rsidRPr="00E81405">
              <w:rPr>
                <w:bCs/>
              </w:rPr>
              <w:t>100,0</w:t>
            </w:r>
          </w:p>
        </w:tc>
      </w:tr>
      <w:tr w:rsidR="00C4133F" w:rsidRPr="004F1CDF" w:rsidTr="00B00D12">
        <w:trPr>
          <w:trHeight w:val="232"/>
        </w:trPr>
        <w:tc>
          <w:tcPr>
            <w:tcW w:w="5499" w:type="dxa"/>
            <w:tcBorders>
              <w:top w:val="single" w:sz="4" w:space="0" w:color="000000"/>
              <w:left w:val="single" w:sz="4" w:space="0" w:color="000000"/>
              <w:bottom w:val="single" w:sz="4" w:space="0" w:color="auto"/>
            </w:tcBorders>
            <w:shd w:val="clear" w:color="auto" w:fill="FFFFFF"/>
            <w:vAlign w:val="bottom"/>
          </w:tcPr>
          <w:p w:rsidR="00C4133F" w:rsidRPr="004F1CDF" w:rsidRDefault="00C4133F" w:rsidP="00B00D12">
            <w:pPr>
              <w:snapToGrid w:val="0"/>
              <w:rPr>
                <w:bCs/>
                <w:color w:val="000000"/>
              </w:rPr>
            </w:pPr>
            <w:r w:rsidRPr="004F1CDF">
              <w:rPr>
                <w:bCs/>
                <w:color w:val="000000"/>
              </w:rPr>
              <w:t>Оборот крупных и средних организаций, %</w:t>
            </w:r>
          </w:p>
        </w:tc>
        <w:tc>
          <w:tcPr>
            <w:tcW w:w="1561" w:type="dxa"/>
            <w:tcBorders>
              <w:top w:val="single" w:sz="4" w:space="0" w:color="000000"/>
              <w:left w:val="single" w:sz="4" w:space="0" w:color="000000"/>
              <w:bottom w:val="single" w:sz="4" w:space="0" w:color="auto"/>
            </w:tcBorders>
            <w:shd w:val="clear" w:color="auto" w:fill="FFFFFF"/>
            <w:vAlign w:val="center"/>
          </w:tcPr>
          <w:p w:rsidR="00C4133F" w:rsidRPr="00E81405" w:rsidRDefault="00C4133F" w:rsidP="00B00D12">
            <w:pPr>
              <w:snapToGrid w:val="0"/>
              <w:jc w:val="center"/>
            </w:pPr>
            <w:r w:rsidRPr="00E81405">
              <w:t>105,2</w:t>
            </w:r>
          </w:p>
        </w:tc>
        <w:tc>
          <w:tcPr>
            <w:tcW w:w="1559" w:type="dxa"/>
            <w:tcBorders>
              <w:top w:val="single" w:sz="4" w:space="0" w:color="000000"/>
              <w:left w:val="single" w:sz="4" w:space="0" w:color="000000"/>
              <w:bottom w:val="single" w:sz="4" w:space="0" w:color="auto"/>
            </w:tcBorders>
            <w:shd w:val="clear" w:color="auto" w:fill="FFFFFF"/>
            <w:vAlign w:val="center"/>
          </w:tcPr>
          <w:p w:rsidR="00C4133F" w:rsidRPr="00E81405" w:rsidRDefault="00C4133F" w:rsidP="00B00D12">
            <w:pPr>
              <w:snapToGrid w:val="0"/>
              <w:jc w:val="center"/>
            </w:pPr>
            <w:r w:rsidRPr="00E81405">
              <w:t>92,7</w:t>
            </w:r>
          </w:p>
        </w:tc>
        <w:tc>
          <w:tcPr>
            <w:tcW w:w="1559" w:type="dxa"/>
            <w:tcBorders>
              <w:top w:val="single" w:sz="4" w:space="0" w:color="000000"/>
              <w:left w:val="single" w:sz="4" w:space="0" w:color="000000"/>
              <w:bottom w:val="single" w:sz="4" w:space="0" w:color="auto"/>
              <w:right w:val="single" w:sz="4" w:space="0" w:color="000000"/>
            </w:tcBorders>
            <w:shd w:val="clear" w:color="auto" w:fill="FFFFFF"/>
            <w:vAlign w:val="center"/>
          </w:tcPr>
          <w:p w:rsidR="00C4133F" w:rsidRPr="00E81405" w:rsidRDefault="00C4133F" w:rsidP="00B00D12">
            <w:pPr>
              <w:snapToGrid w:val="0"/>
              <w:jc w:val="center"/>
            </w:pPr>
            <w:r w:rsidRPr="00E81405">
              <w:t xml:space="preserve">-12,5 </w:t>
            </w:r>
            <w:proofErr w:type="spellStart"/>
            <w:r w:rsidRPr="00E81405">
              <w:t>пп</w:t>
            </w:r>
            <w:proofErr w:type="spellEnd"/>
          </w:p>
        </w:tc>
      </w:tr>
      <w:tr w:rsidR="00C4133F" w:rsidRPr="004F1CDF" w:rsidTr="00B00D12">
        <w:trPr>
          <w:trHeight w:val="232"/>
        </w:trPr>
        <w:tc>
          <w:tcPr>
            <w:tcW w:w="5499" w:type="dxa"/>
            <w:tcBorders>
              <w:top w:val="single" w:sz="4" w:space="0" w:color="auto"/>
              <w:left w:val="single" w:sz="4" w:space="0" w:color="000000"/>
              <w:bottom w:val="single" w:sz="4" w:space="0" w:color="000000"/>
            </w:tcBorders>
            <w:shd w:val="clear" w:color="auto" w:fill="auto"/>
            <w:vAlign w:val="bottom"/>
          </w:tcPr>
          <w:p w:rsidR="00C4133F" w:rsidRPr="009164CE" w:rsidRDefault="00C4133F" w:rsidP="00B00D12">
            <w:pPr>
              <w:snapToGrid w:val="0"/>
              <w:rPr>
                <w:bCs/>
              </w:rPr>
            </w:pPr>
            <w:r w:rsidRPr="009164CE">
              <w:rPr>
                <w:bCs/>
              </w:rPr>
              <w:t>Доля в обороте организаций края, %</w:t>
            </w:r>
          </w:p>
        </w:tc>
        <w:tc>
          <w:tcPr>
            <w:tcW w:w="1561" w:type="dxa"/>
            <w:tcBorders>
              <w:top w:val="single" w:sz="4" w:space="0" w:color="000000"/>
              <w:left w:val="single" w:sz="4" w:space="0" w:color="000000"/>
              <w:bottom w:val="single" w:sz="4" w:space="0" w:color="auto"/>
            </w:tcBorders>
            <w:shd w:val="clear" w:color="auto" w:fill="FFFFFF"/>
            <w:vAlign w:val="center"/>
          </w:tcPr>
          <w:p w:rsidR="00C4133F" w:rsidRPr="00E81405" w:rsidRDefault="00C4133F" w:rsidP="00B00D12">
            <w:pPr>
              <w:snapToGrid w:val="0"/>
              <w:jc w:val="center"/>
            </w:pPr>
            <w:r w:rsidRPr="00E81405">
              <w:t>1,9</w:t>
            </w:r>
          </w:p>
        </w:tc>
        <w:tc>
          <w:tcPr>
            <w:tcW w:w="1559" w:type="dxa"/>
            <w:tcBorders>
              <w:top w:val="single" w:sz="4" w:space="0" w:color="000000"/>
              <w:left w:val="single" w:sz="4" w:space="0" w:color="000000"/>
              <w:bottom w:val="single" w:sz="4" w:space="0" w:color="auto"/>
            </w:tcBorders>
            <w:shd w:val="clear" w:color="auto" w:fill="FFFFFF"/>
            <w:vAlign w:val="center"/>
          </w:tcPr>
          <w:p w:rsidR="00C4133F" w:rsidRPr="00E81405" w:rsidRDefault="00C4133F" w:rsidP="00B00D12">
            <w:pPr>
              <w:snapToGrid w:val="0"/>
              <w:jc w:val="center"/>
            </w:pPr>
            <w:r w:rsidRPr="00E81405">
              <w:t>1,3</w:t>
            </w:r>
          </w:p>
        </w:tc>
        <w:tc>
          <w:tcPr>
            <w:tcW w:w="1559" w:type="dxa"/>
            <w:tcBorders>
              <w:top w:val="single" w:sz="4" w:space="0" w:color="000000"/>
              <w:left w:val="single" w:sz="4" w:space="0" w:color="000000"/>
              <w:bottom w:val="single" w:sz="4" w:space="0" w:color="auto"/>
              <w:right w:val="single" w:sz="4" w:space="0" w:color="000000"/>
            </w:tcBorders>
            <w:shd w:val="clear" w:color="auto" w:fill="FFFFFF"/>
            <w:vAlign w:val="center"/>
          </w:tcPr>
          <w:p w:rsidR="00C4133F" w:rsidRPr="00E81405" w:rsidRDefault="00C4133F" w:rsidP="00B00D12">
            <w:pPr>
              <w:snapToGrid w:val="0"/>
              <w:jc w:val="center"/>
            </w:pPr>
            <w:r w:rsidRPr="00E81405">
              <w:t xml:space="preserve">-0,6 </w:t>
            </w:r>
            <w:proofErr w:type="spellStart"/>
            <w:r w:rsidRPr="00E81405">
              <w:t>пп</w:t>
            </w:r>
            <w:proofErr w:type="spellEnd"/>
          </w:p>
        </w:tc>
      </w:tr>
      <w:tr w:rsidR="00C4133F" w:rsidRPr="004F1CDF" w:rsidTr="00B00D12">
        <w:trPr>
          <w:trHeight w:val="561"/>
        </w:trPr>
        <w:tc>
          <w:tcPr>
            <w:tcW w:w="5499" w:type="dxa"/>
            <w:tcBorders>
              <w:top w:val="single" w:sz="4" w:space="0" w:color="000000"/>
              <w:left w:val="single" w:sz="4" w:space="0" w:color="000000"/>
              <w:bottom w:val="single" w:sz="4" w:space="0" w:color="000000"/>
            </w:tcBorders>
            <w:shd w:val="clear" w:color="auto" w:fill="E2EFD9"/>
            <w:vAlign w:val="center"/>
          </w:tcPr>
          <w:p w:rsidR="00C4133F" w:rsidRPr="00EF28C5" w:rsidRDefault="00C4133F" w:rsidP="00B00D12">
            <w:pPr>
              <w:snapToGrid w:val="0"/>
              <w:jc w:val="both"/>
              <w:rPr>
                <w:b/>
                <w:bCs/>
                <w:color w:val="000000"/>
              </w:rPr>
            </w:pPr>
            <w:r w:rsidRPr="00EF28C5">
              <w:rPr>
                <w:b/>
                <w:bCs/>
                <w:color w:val="000000"/>
              </w:rPr>
              <w:t>Объем отгруженных товаров собственного производства, в</w:t>
            </w:r>
            <w:r w:rsidRPr="00EF28C5">
              <w:rPr>
                <w:b/>
                <w:bCs/>
                <w:color w:val="000000"/>
              </w:rPr>
              <w:t>ы</w:t>
            </w:r>
            <w:r w:rsidRPr="00EF28C5">
              <w:rPr>
                <w:b/>
                <w:bCs/>
                <w:color w:val="000000"/>
              </w:rPr>
              <w:t>полненных работ, услуг собственными силами по чистым в</w:t>
            </w:r>
            <w:r w:rsidRPr="00EF28C5">
              <w:rPr>
                <w:b/>
                <w:bCs/>
                <w:color w:val="000000"/>
              </w:rPr>
              <w:t>и</w:t>
            </w:r>
            <w:r w:rsidRPr="00EF28C5">
              <w:rPr>
                <w:b/>
                <w:bCs/>
                <w:color w:val="000000"/>
              </w:rPr>
              <w:t xml:space="preserve">дам деятельности крупными и средними организациями </w:t>
            </w:r>
            <w:proofErr w:type="gramStart"/>
            <w:r w:rsidRPr="00EF28C5">
              <w:rPr>
                <w:b/>
                <w:bCs/>
                <w:color w:val="000000"/>
              </w:rPr>
              <w:t>млн</w:t>
            </w:r>
            <w:proofErr w:type="gramEnd"/>
            <w:r w:rsidRPr="00EF28C5">
              <w:rPr>
                <w:b/>
                <w:bCs/>
                <w:color w:val="000000"/>
              </w:rPr>
              <w:t xml:space="preserve"> рублей (темп в действующих ценах)</w:t>
            </w:r>
          </w:p>
        </w:tc>
        <w:tc>
          <w:tcPr>
            <w:tcW w:w="1561" w:type="dxa"/>
            <w:tcBorders>
              <w:top w:val="single" w:sz="4" w:space="0" w:color="000000"/>
              <w:left w:val="single" w:sz="4" w:space="0" w:color="000000"/>
              <w:bottom w:val="single" w:sz="4" w:space="0" w:color="000000"/>
            </w:tcBorders>
            <w:shd w:val="clear" w:color="auto" w:fill="E2EFD9"/>
            <w:vAlign w:val="center"/>
          </w:tcPr>
          <w:p w:rsidR="00C4133F" w:rsidRPr="00F67B53" w:rsidRDefault="00C4133F" w:rsidP="00B00D12">
            <w:pPr>
              <w:ind w:left="57" w:right="57"/>
              <w:jc w:val="center"/>
              <w:rPr>
                <w:b/>
                <w:bCs/>
              </w:rPr>
            </w:pPr>
            <w:r>
              <w:rPr>
                <w:b/>
                <w:bCs/>
              </w:rPr>
              <w:t>19503,53</w:t>
            </w:r>
          </w:p>
        </w:tc>
        <w:tc>
          <w:tcPr>
            <w:tcW w:w="1559" w:type="dxa"/>
            <w:tcBorders>
              <w:top w:val="single" w:sz="4" w:space="0" w:color="000000"/>
              <w:left w:val="single" w:sz="4" w:space="0" w:color="000000"/>
              <w:bottom w:val="single" w:sz="4" w:space="0" w:color="000000"/>
            </w:tcBorders>
            <w:shd w:val="clear" w:color="auto" w:fill="E2EFD9"/>
            <w:vAlign w:val="center"/>
          </w:tcPr>
          <w:p w:rsidR="00C4133F" w:rsidRPr="00F67B53" w:rsidRDefault="00C4133F" w:rsidP="00B00D12">
            <w:pPr>
              <w:ind w:left="57" w:right="57"/>
              <w:jc w:val="center"/>
              <w:rPr>
                <w:b/>
                <w:bCs/>
              </w:rPr>
            </w:pPr>
            <w:r>
              <w:rPr>
                <w:b/>
                <w:bCs/>
              </w:rPr>
              <w:t>20179,18</w:t>
            </w:r>
          </w:p>
        </w:tc>
        <w:tc>
          <w:tcPr>
            <w:tcW w:w="1559" w:type="dxa"/>
            <w:tcBorders>
              <w:top w:val="single" w:sz="4" w:space="0" w:color="000000"/>
              <w:left w:val="single" w:sz="4" w:space="0" w:color="000000"/>
              <w:bottom w:val="single" w:sz="4" w:space="0" w:color="000000"/>
              <w:right w:val="single" w:sz="4" w:space="0" w:color="000000"/>
            </w:tcBorders>
            <w:shd w:val="clear" w:color="auto" w:fill="E2EFD9"/>
            <w:vAlign w:val="center"/>
          </w:tcPr>
          <w:p w:rsidR="00C4133F" w:rsidRPr="00F67B53" w:rsidRDefault="00C4133F" w:rsidP="00B00D12">
            <w:pPr>
              <w:ind w:left="57" w:right="57"/>
              <w:jc w:val="center"/>
              <w:rPr>
                <w:b/>
                <w:bCs/>
              </w:rPr>
            </w:pPr>
            <w:r>
              <w:rPr>
                <w:b/>
                <w:bCs/>
              </w:rPr>
              <w:t>103,5</w:t>
            </w:r>
          </w:p>
        </w:tc>
      </w:tr>
      <w:tr w:rsidR="00C4133F" w:rsidRPr="004F1CDF" w:rsidTr="00B00D12">
        <w:trPr>
          <w:trHeight w:val="23"/>
        </w:trPr>
        <w:tc>
          <w:tcPr>
            <w:tcW w:w="5499" w:type="dxa"/>
            <w:tcBorders>
              <w:top w:val="single" w:sz="4" w:space="0" w:color="000000"/>
              <w:left w:val="single" w:sz="4" w:space="0" w:color="000000"/>
              <w:bottom w:val="single" w:sz="4" w:space="0" w:color="000000"/>
            </w:tcBorders>
            <w:shd w:val="clear" w:color="auto" w:fill="auto"/>
            <w:vAlign w:val="bottom"/>
          </w:tcPr>
          <w:p w:rsidR="00C4133F" w:rsidRPr="004F1CDF" w:rsidRDefault="00C4133F" w:rsidP="00B00D12">
            <w:pPr>
              <w:snapToGrid w:val="0"/>
              <w:jc w:val="both"/>
              <w:rPr>
                <w:color w:val="000000"/>
              </w:rPr>
            </w:pPr>
            <w:r w:rsidRPr="004F1CDF">
              <w:rPr>
                <w:color w:val="000000"/>
              </w:rPr>
              <w:t xml:space="preserve">Строительство, </w:t>
            </w:r>
            <w:proofErr w:type="gramStart"/>
            <w:r w:rsidRPr="004F1CDF">
              <w:rPr>
                <w:color w:val="000000"/>
              </w:rPr>
              <w:t>млн</w:t>
            </w:r>
            <w:proofErr w:type="gramEnd"/>
            <w:r w:rsidRPr="004F1CDF">
              <w:rPr>
                <w:color w:val="000000"/>
              </w:rPr>
              <w:t xml:space="preserve"> рублей</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1156D8" w:rsidRDefault="00C4133F" w:rsidP="00B00D12">
            <w:pPr>
              <w:snapToGrid w:val="0"/>
              <w:jc w:val="center"/>
            </w:pPr>
            <w:r>
              <w:t>1244,6</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203D59" w:rsidRDefault="00C4133F" w:rsidP="00B00D12">
            <w:pPr>
              <w:snapToGrid w:val="0"/>
              <w:jc w:val="center"/>
            </w:pPr>
            <w:r>
              <w:t>953,4</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203D59" w:rsidRDefault="00C4133F" w:rsidP="00B00D12">
            <w:pPr>
              <w:snapToGrid w:val="0"/>
              <w:jc w:val="center"/>
            </w:pPr>
            <w:r>
              <w:t>76,6</w:t>
            </w:r>
          </w:p>
        </w:tc>
      </w:tr>
      <w:tr w:rsidR="00C4133F" w:rsidRPr="004F1CDF" w:rsidTr="00B00D12">
        <w:trPr>
          <w:trHeight w:val="23"/>
        </w:trPr>
        <w:tc>
          <w:tcPr>
            <w:tcW w:w="5499" w:type="dxa"/>
            <w:tcBorders>
              <w:top w:val="single" w:sz="4" w:space="0" w:color="000000"/>
              <w:left w:val="single" w:sz="4" w:space="0" w:color="000000"/>
              <w:bottom w:val="single" w:sz="4" w:space="0" w:color="000000"/>
            </w:tcBorders>
            <w:shd w:val="clear" w:color="auto" w:fill="auto"/>
            <w:vAlign w:val="bottom"/>
          </w:tcPr>
          <w:p w:rsidR="00C4133F" w:rsidRPr="004F1CDF" w:rsidRDefault="00C4133F" w:rsidP="00B00D12">
            <w:pPr>
              <w:snapToGrid w:val="0"/>
              <w:jc w:val="both"/>
              <w:rPr>
                <w:color w:val="000000"/>
              </w:rPr>
            </w:pPr>
            <w:r w:rsidRPr="004F1CDF">
              <w:rPr>
                <w:color w:val="000000"/>
              </w:rPr>
              <w:t xml:space="preserve">Производство продукции сельского хозяйства, </w:t>
            </w:r>
            <w:proofErr w:type="gramStart"/>
            <w:r w:rsidRPr="004F1CDF">
              <w:rPr>
                <w:color w:val="000000"/>
              </w:rPr>
              <w:t>млн</w:t>
            </w:r>
            <w:proofErr w:type="gramEnd"/>
            <w:r w:rsidRPr="004F1CDF">
              <w:rPr>
                <w:color w:val="000000"/>
              </w:rPr>
              <w:t xml:space="preserve"> рублей</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BA460C" w:rsidRDefault="00C4133F" w:rsidP="00B00D12">
            <w:pPr>
              <w:snapToGrid w:val="0"/>
              <w:jc w:val="center"/>
            </w:pPr>
            <w:r>
              <w:t>198,3</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BA460C" w:rsidRDefault="00C4133F" w:rsidP="00B00D12">
            <w:pPr>
              <w:snapToGrid w:val="0"/>
              <w:jc w:val="center"/>
            </w:pPr>
            <w:r>
              <w:t>202,8</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BA460C" w:rsidRDefault="00C4133F" w:rsidP="00B00D12">
            <w:pPr>
              <w:snapToGrid w:val="0"/>
              <w:jc w:val="center"/>
            </w:pPr>
            <w:r>
              <w:t>102,3</w:t>
            </w:r>
          </w:p>
        </w:tc>
      </w:tr>
      <w:tr w:rsidR="00C4133F" w:rsidRPr="004F1CDF" w:rsidTr="00B00D12">
        <w:trPr>
          <w:trHeight w:val="202"/>
        </w:trPr>
        <w:tc>
          <w:tcPr>
            <w:tcW w:w="5499" w:type="dxa"/>
            <w:tcBorders>
              <w:top w:val="single" w:sz="4" w:space="0" w:color="000000"/>
              <w:left w:val="single" w:sz="4" w:space="0" w:color="000000"/>
              <w:bottom w:val="single" w:sz="4" w:space="0" w:color="auto"/>
            </w:tcBorders>
            <w:shd w:val="clear" w:color="auto" w:fill="auto"/>
            <w:vAlign w:val="center"/>
          </w:tcPr>
          <w:p w:rsidR="00C4133F" w:rsidRPr="004F1CDF" w:rsidRDefault="00C4133F" w:rsidP="00B00D12">
            <w:pPr>
              <w:snapToGrid w:val="0"/>
              <w:jc w:val="both"/>
              <w:rPr>
                <w:bCs/>
              </w:rPr>
            </w:pPr>
            <w:r w:rsidRPr="004F1CDF">
              <w:rPr>
                <w:bCs/>
              </w:rPr>
              <w:t xml:space="preserve">Оборот розничной торговли, </w:t>
            </w:r>
            <w:proofErr w:type="gramStart"/>
            <w:r w:rsidRPr="004F1CDF">
              <w:rPr>
                <w:bCs/>
              </w:rPr>
              <w:t>млн</w:t>
            </w:r>
            <w:proofErr w:type="gramEnd"/>
            <w:r w:rsidRPr="004F1CDF">
              <w:rPr>
                <w:bCs/>
              </w:rPr>
              <w:t xml:space="preserve"> рублей</w:t>
            </w:r>
          </w:p>
        </w:tc>
        <w:tc>
          <w:tcPr>
            <w:tcW w:w="1561" w:type="dxa"/>
            <w:tcBorders>
              <w:top w:val="single" w:sz="4" w:space="0" w:color="000000"/>
              <w:left w:val="single" w:sz="4" w:space="0" w:color="000000"/>
              <w:bottom w:val="single" w:sz="4" w:space="0" w:color="auto"/>
            </w:tcBorders>
            <w:shd w:val="clear" w:color="auto" w:fill="auto"/>
            <w:vAlign w:val="center"/>
          </w:tcPr>
          <w:p w:rsidR="00C4133F" w:rsidRPr="00BA460C" w:rsidRDefault="00C4133F" w:rsidP="00B00D12">
            <w:pPr>
              <w:snapToGrid w:val="0"/>
              <w:jc w:val="center"/>
            </w:pPr>
            <w:r>
              <w:t>5272,0</w:t>
            </w:r>
          </w:p>
        </w:tc>
        <w:tc>
          <w:tcPr>
            <w:tcW w:w="1559" w:type="dxa"/>
            <w:tcBorders>
              <w:top w:val="single" w:sz="4" w:space="0" w:color="000000"/>
              <w:left w:val="single" w:sz="4" w:space="0" w:color="000000"/>
              <w:bottom w:val="single" w:sz="4" w:space="0" w:color="auto"/>
            </w:tcBorders>
            <w:shd w:val="clear" w:color="auto" w:fill="auto"/>
            <w:vAlign w:val="center"/>
          </w:tcPr>
          <w:p w:rsidR="00C4133F" w:rsidRPr="00BA460C" w:rsidRDefault="00C4133F" w:rsidP="00B00D12">
            <w:pPr>
              <w:snapToGrid w:val="0"/>
              <w:jc w:val="center"/>
            </w:pPr>
            <w:r>
              <w:t>5546,1</w:t>
            </w:r>
          </w:p>
        </w:tc>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rsidR="00C4133F" w:rsidRPr="00BA460C" w:rsidRDefault="00C4133F" w:rsidP="00B00D12">
            <w:pPr>
              <w:snapToGrid w:val="0"/>
              <w:jc w:val="center"/>
            </w:pPr>
            <w:r>
              <w:t>105,2</w:t>
            </w:r>
          </w:p>
        </w:tc>
      </w:tr>
      <w:tr w:rsidR="00C4133F" w:rsidRPr="004F1CDF" w:rsidTr="00B00D12">
        <w:trPr>
          <w:trHeight w:val="315"/>
        </w:trPr>
        <w:tc>
          <w:tcPr>
            <w:tcW w:w="5499" w:type="dxa"/>
            <w:tcBorders>
              <w:top w:val="single" w:sz="4" w:space="0" w:color="auto"/>
              <w:left w:val="single" w:sz="4" w:space="0" w:color="000000"/>
              <w:bottom w:val="single" w:sz="4" w:space="0" w:color="auto"/>
            </w:tcBorders>
            <w:shd w:val="clear" w:color="auto" w:fill="auto"/>
            <w:vAlign w:val="center"/>
          </w:tcPr>
          <w:p w:rsidR="00C4133F" w:rsidRPr="004F1CDF" w:rsidRDefault="00C4133F" w:rsidP="00B00D12">
            <w:pPr>
              <w:snapToGrid w:val="0"/>
              <w:jc w:val="both"/>
              <w:rPr>
                <w:bCs/>
              </w:rPr>
            </w:pPr>
            <w:r w:rsidRPr="004F1CDF">
              <w:rPr>
                <w:bCs/>
              </w:rPr>
              <w:t xml:space="preserve">Оборот общественного питания, </w:t>
            </w:r>
            <w:proofErr w:type="gramStart"/>
            <w:r w:rsidRPr="004F1CDF">
              <w:rPr>
                <w:bCs/>
              </w:rPr>
              <w:t>млн</w:t>
            </w:r>
            <w:proofErr w:type="gramEnd"/>
            <w:r w:rsidRPr="004F1CDF">
              <w:rPr>
                <w:bCs/>
              </w:rPr>
              <w:t xml:space="preserve"> рублей</w:t>
            </w:r>
          </w:p>
        </w:tc>
        <w:tc>
          <w:tcPr>
            <w:tcW w:w="1561" w:type="dxa"/>
            <w:tcBorders>
              <w:top w:val="single" w:sz="4" w:space="0" w:color="auto"/>
              <w:left w:val="single" w:sz="4" w:space="0" w:color="000000"/>
              <w:bottom w:val="single" w:sz="4" w:space="0" w:color="auto"/>
            </w:tcBorders>
            <w:shd w:val="clear" w:color="auto" w:fill="auto"/>
            <w:vAlign w:val="bottom"/>
          </w:tcPr>
          <w:p w:rsidR="00C4133F" w:rsidRPr="00BA460C" w:rsidRDefault="00C4133F" w:rsidP="00B00D12">
            <w:pPr>
              <w:snapToGrid w:val="0"/>
              <w:jc w:val="center"/>
            </w:pPr>
            <w:r>
              <w:t>108,3</w:t>
            </w:r>
          </w:p>
        </w:tc>
        <w:tc>
          <w:tcPr>
            <w:tcW w:w="1559" w:type="dxa"/>
            <w:tcBorders>
              <w:top w:val="single" w:sz="4" w:space="0" w:color="auto"/>
              <w:left w:val="single" w:sz="4" w:space="0" w:color="000000"/>
              <w:bottom w:val="single" w:sz="4" w:space="0" w:color="auto"/>
            </w:tcBorders>
            <w:shd w:val="clear" w:color="auto" w:fill="auto"/>
            <w:vAlign w:val="bottom"/>
          </w:tcPr>
          <w:p w:rsidR="00C4133F" w:rsidRPr="00BA460C" w:rsidRDefault="00C4133F" w:rsidP="00B00D12">
            <w:pPr>
              <w:snapToGrid w:val="0"/>
              <w:jc w:val="center"/>
            </w:pPr>
            <w:r>
              <w:t>112,0</w:t>
            </w:r>
          </w:p>
        </w:tc>
        <w:tc>
          <w:tcPr>
            <w:tcW w:w="1559" w:type="dxa"/>
            <w:tcBorders>
              <w:top w:val="single" w:sz="4" w:space="0" w:color="auto"/>
              <w:left w:val="single" w:sz="4" w:space="0" w:color="000000"/>
              <w:bottom w:val="single" w:sz="4" w:space="0" w:color="auto"/>
              <w:right w:val="single" w:sz="4" w:space="0" w:color="000000"/>
            </w:tcBorders>
            <w:shd w:val="clear" w:color="auto" w:fill="auto"/>
            <w:vAlign w:val="center"/>
          </w:tcPr>
          <w:p w:rsidR="00C4133F" w:rsidRPr="00BA460C" w:rsidRDefault="00C4133F" w:rsidP="00B00D12">
            <w:pPr>
              <w:snapToGrid w:val="0"/>
              <w:jc w:val="center"/>
            </w:pPr>
            <w:r>
              <w:t>103,5</w:t>
            </w:r>
          </w:p>
        </w:tc>
      </w:tr>
      <w:tr w:rsidR="00C4133F" w:rsidRPr="004F1CDF" w:rsidTr="00B00D12">
        <w:trPr>
          <w:trHeight w:val="112"/>
        </w:trPr>
        <w:tc>
          <w:tcPr>
            <w:tcW w:w="5499" w:type="dxa"/>
            <w:tcBorders>
              <w:top w:val="single" w:sz="4" w:space="0" w:color="auto"/>
              <w:left w:val="single" w:sz="4" w:space="0" w:color="000000"/>
              <w:bottom w:val="single" w:sz="4" w:space="0" w:color="auto"/>
            </w:tcBorders>
            <w:shd w:val="clear" w:color="auto" w:fill="auto"/>
            <w:vAlign w:val="center"/>
          </w:tcPr>
          <w:p w:rsidR="00C4133F" w:rsidRPr="004F1CDF" w:rsidRDefault="00C4133F" w:rsidP="00B00D12">
            <w:pPr>
              <w:snapToGrid w:val="0"/>
              <w:jc w:val="both"/>
              <w:rPr>
                <w:bCs/>
              </w:rPr>
            </w:pPr>
            <w:r w:rsidRPr="004F1CDF">
              <w:rPr>
                <w:bCs/>
              </w:rPr>
              <w:t xml:space="preserve">Объем платных услуг населению, </w:t>
            </w:r>
            <w:proofErr w:type="gramStart"/>
            <w:r w:rsidRPr="004F1CDF">
              <w:rPr>
                <w:bCs/>
              </w:rPr>
              <w:t>млн</w:t>
            </w:r>
            <w:proofErr w:type="gramEnd"/>
            <w:r w:rsidRPr="004F1CDF">
              <w:rPr>
                <w:bCs/>
              </w:rPr>
              <w:t xml:space="preserve"> рублей</w:t>
            </w:r>
          </w:p>
        </w:tc>
        <w:tc>
          <w:tcPr>
            <w:tcW w:w="1561" w:type="dxa"/>
            <w:tcBorders>
              <w:top w:val="single" w:sz="4" w:space="0" w:color="auto"/>
              <w:left w:val="single" w:sz="4" w:space="0" w:color="000000"/>
              <w:bottom w:val="single" w:sz="4" w:space="0" w:color="auto"/>
            </w:tcBorders>
            <w:shd w:val="clear" w:color="auto" w:fill="auto"/>
            <w:vAlign w:val="center"/>
          </w:tcPr>
          <w:p w:rsidR="00C4133F" w:rsidRPr="00F67B53" w:rsidRDefault="00C4133F" w:rsidP="00B00D12">
            <w:pPr>
              <w:snapToGrid w:val="0"/>
              <w:jc w:val="center"/>
            </w:pPr>
            <w:r>
              <w:t>1651,5</w:t>
            </w:r>
          </w:p>
        </w:tc>
        <w:tc>
          <w:tcPr>
            <w:tcW w:w="1559" w:type="dxa"/>
            <w:tcBorders>
              <w:top w:val="single" w:sz="4" w:space="0" w:color="auto"/>
              <w:left w:val="single" w:sz="4" w:space="0" w:color="000000"/>
              <w:bottom w:val="single" w:sz="4" w:space="0" w:color="auto"/>
            </w:tcBorders>
            <w:shd w:val="clear" w:color="auto" w:fill="auto"/>
            <w:vAlign w:val="center"/>
          </w:tcPr>
          <w:p w:rsidR="00C4133F" w:rsidRPr="00BA460C" w:rsidRDefault="00C4133F" w:rsidP="00B00D12">
            <w:pPr>
              <w:snapToGrid w:val="0"/>
              <w:jc w:val="center"/>
            </w:pPr>
            <w:r>
              <w:t>1745,3</w:t>
            </w:r>
          </w:p>
        </w:tc>
        <w:tc>
          <w:tcPr>
            <w:tcW w:w="1559" w:type="dxa"/>
            <w:tcBorders>
              <w:top w:val="single" w:sz="4" w:space="0" w:color="auto"/>
              <w:left w:val="single" w:sz="4" w:space="0" w:color="000000"/>
              <w:bottom w:val="single" w:sz="4" w:space="0" w:color="auto"/>
              <w:right w:val="single" w:sz="4" w:space="0" w:color="000000"/>
            </w:tcBorders>
            <w:shd w:val="clear" w:color="auto" w:fill="auto"/>
            <w:vAlign w:val="center"/>
          </w:tcPr>
          <w:p w:rsidR="00C4133F" w:rsidRPr="00BA460C" w:rsidRDefault="00C4133F" w:rsidP="00B00D12">
            <w:pPr>
              <w:snapToGrid w:val="0"/>
              <w:jc w:val="center"/>
            </w:pPr>
            <w:r>
              <w:t>105,7</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E2EFD9"/>
            <w:vAlign w:val="center"/>
          </w:tcPr>
          <w:p w:rsidR="00C4133F" w:rsidRPr="004F1CDF" w:rsidRDefault="00C4133F" w:rsidP="00B00D12">
            <w:pPr>
              <w:snapToGrid w:val="0"/>
              <w:jc w:val="both"/>
              <w:rPr>
                <w:b/>
                <w:bCs/>
                <w:color w:val="000000"/>
              </w:rPr>
            </w:pPr>
            <w:r w:rsidRPr="004F1CDF">
              <w:rPr>
                <w:b/>
                <w:bCs/>
                <w:color w:val="000000"/>
              </w:rPr>
              <w:t>Малый бизнес</w:t>
            </w:r>
          </w:p>
        </w:tc>
        <w:tc>
          <w:tcPr>
            <w:tcW w:w="1561" w:type="dxa"/>
            <w:tcBorders>
              <w:top w:val="single" w:sz="4" w:space="0" w:color="000000"/>
              <w:left w:val="single" w:sz="4" w:space="0" w:color="000000"/>
              <w:bottom w:val="single" w:sz="4" w:space="0" w:color="000000"/>
            </w:tcBorders>
            <w:shd w:val="clear" w:color="auto" w:fill="E2EFD9"/>
            <w:vAlign w:val="center"/>
          </w:tcPr>
          <w:p w:rsidR="00C4133F" w:rsidRPr="002236D1" w:rsidRDefault="00C4133F" w:rsidP="00B00D12">
            <w:pPr>
              <w:snapToGrid w:val="0"/>
              <w:jc w:val="center"/>
              <w:rPr>
                <w:b/>
                <w:bCs/>
                <w:color w:val="000000"/>
                <w:highlight w:val="yellow"/>
              </w:rPr>
            </w:pPr>
          </w:p>
        </w:tc>
        <w:tc>
          <w:tcPr>
            <w:tcW w:w="1559" w:type="dxa"/>
            <w:tcBorders>
              <w:top w:val="single" w:sz="4" w:space="0" w:color="000000"/>
              <w:left w:val="single" w:sz="4" w:space="0" w:color="000000"/>
              <w:bottom w:val="single" w:sz="4" w:space="0" w:color="000000"/>
            </w:tcBorders>
            <w:shd w:val="clear" w:color="auto" w:fill="E2EFD9"/>
            <w:vAlign w:val="center"/>
          </w:tcPr>
          <w:p w:rsidR="00C4133F" w:rsidRPr="002236D1" w:rsidRDefault="00C4133F" w:rsidP="00B00D12">
            <w:pPr>
              <w:snapToGrid w:val="0"/>
              <w:jc w:val="center"/>
              <w:rPr>
                <w:b/>
                <w:bCs/>
                <w:color w:val="000000"/>
                <w:highlight w:val="yellow"/>
              </w:rPr>
            </w:pPr>
          </w:p>
        </w:tc>
        <w:tc>
          <w:tcPr>
            <w:tcW w:w="1559" w:type="dxa"/>
            <w:tcBorders>
              <w:top w:val="single" w:sz="4" w:space="0" w:color="000000"/>
              <w:left w:val="single" w:sz="4" w:space="0" w:color="000000"/>
              <w:bottom w:val="single" w:sz="4" w:space="0" w:color="000000"/>
              <w:right w:val="single" w:sz="4" w:space="0" w:color="000000"/>
            </w:tcBorders>
            <w:shd w:val="clear" w:color="auto" w:fill="E2EFD9"/>
            <w:vAlign w:val="center"/>
          </w:tcPr>
          <w:p w:rsidR="00C4133F" w:rsidRPr="002236D1" w:rsidRDefault="00C4133F" w:rsidP="00B00D12">
            <w:pPr>
              <w:snapToGrid w:val="0"/>
              <w:jc w:val="center"/>
              <w:rPr>
                <w:b/>
                <w:bCs/>
                <w:color w:val="000000"/>
                <w:highlight w:val="yellow"/>
              </w:rPr>
            </w:pP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 xml:space="preserve">Оборот субъектов МСП, млн. руб.  </w:t>
            </w:r>
          </w:p>
          <w:p w:rsidR="00C4133F" w:rsidRPr="004F1CDF" w:rsidRDefault="00C4133F" w:rsidP="00B00D12">
            <w:pPr>
              <w:snapToGrid w:val="0"/>
              <w:rPr>
                <w:bCs/>
              </w:rPr>
            </w:pPr>
            <w:r w:rsidRPr="004F1CDF">
              <w:rPr>
                <w:bCs/>
              </w:rPr>
              <w:t>(с учетом ИП</w:t>
            </w:r>
            <w:r>
              <w:rPr>
                <w:bCs/>
              </w:rPr>
              <w:t xml:space="preserve"> и самозанятых</w:t>
            </w:r>
            <w:r w:rsidRPr="004F1CDF">
              <w:rPr>
                <w:bCs/>
              </w:rPr>
              <w:t>), темп роста в действующих ценах</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386B3D" w:rsidRDefault="00C4133F" w:rsidP="00B00D12">
            <w:pPr>
              <w:snapToGrid w:val="0"/>
              <w:spacing w:before="60"/>
              <w:jc w:val="center"/>
              <w:rPr>
                <w:bCs/>
              </w:rPr>
            </w:pPr>
            <w:r w:rsidRPr="00386B3D">
              <w:rPr>
                <w:bCs/>
              </w:rPr>
              <w:t>7428,8</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386B3D" w:rsidRDefault="00C4133F" w:rsidP="00B00D12">
            <w:pPr>
              <w:snapToGrid w:val="0"/>
              <w:spacing w:before="60"/>
              <w:jc w:val="center"/>
              <w:rPr>
                <w:bCs/>
              </w:rPr>
            </w:pPr>
            <w:r w:rsidRPr="00386B3D">
              <w:rPr>
                <w:bCs/>
              </w:rPr>
              <w:t>7858,8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386B3D" w:rsidRDefault="00C4133F" w:rsidP="00B00D12">
            <w:pPr>
              <w:snapToGrid w:val="0"/>
              <w:spacing w:before="120"/>
              <w:jc w:val="center"/>
              <w:rPr>
                <w:bCs/>
              </w:rPr>
            </w:pPr>
            <w:r w:rsidRPr="00386B3D">
              <w:rPr>
                <w:bCs/>
              </w:rPr>
              <w:t>105,8</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Доля оборота субъектов МСП (с учетом ИП</w:t>
            </w:r>
            <w:r>
              <w:rPr>
                <w:bCs/>
              </w:rPr>
              <w:t xml:space="preserve"> и самозанятых</w:t>
            </w:r>
            <w:r w:rsidRPr="004F1CDF">
              <w:rPr>
                <w:bCs/>
              </w:rPr>
              <w:t>), в общем объеме ВВП МО, %</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sidRPr="00A1725B">
              <w:rPr>
                <w:bCs/>
              </w:rPr>
              <w:t>26,</w:t>
            </w:r>
            <w:r>
              <w:rPr>
                <w:bCs/>
              </w:rPr>
              <w:t>6</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Pr>
                <w:bCs/>
              </w:rPr>
              <w:t>27,3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A1725B" w:rsidRDefault="00C4133F" w:rsidP="00B00D12">
            <w:pPr>
              <w:snapToGrid w:val="0"/>
              <w:spacing w:before="120"/>
              <w:jc w:val="center"/>
              <w:rPr>
                <w:bCs/>
              </w:rPr>
            </w:pPr>
            <w:r w:rsidRPr="00A1725B">
              <w:rPr>
                <w:bCs/>
              </w:rPr>
              <w:t>+</w:t>
            </w:r>
            <w:r>
              <w:rPr>
                <w:bCs/>
              </w:rPr>
              <w:t>0,7</w:t>
            </w:r>
            <w:r w:rsidRPr="00A1725B">
              <w:rPr>
                <w:bCs/>
              </w:rPr>
              <w:t xml:space="preserve"> </w:t>
            </w:r>
            <w:proofErr w:type="spellStart"/>
            <w:r w:rsidRPr="00A1725B">
              <w:rPr>
                <w:bCs/>
              </w:rPr>
              <w:t>пп</w:t>
            </w:r>
            <w:proofErr w:type="spellEnd"/>
            <w:r w:rsidRPr="00A1725B">
              <w:rPr>
                <w:bCs/>
              </w:rPr>
              <w:t>.</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Количество субъектов МСП (с учетом ИП), ед.</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sidRPr="00A1725B">
              <w:rPr>
                <w:bCs/>
              </w:rPr>
              <w:t>836</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Pr>
                <w:bCs/>
              </w:rPr>
              <w:t>785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A1725B" w:rsidRDefault="00C4133F" w:rsidP="00B00D12">
            <w:pPr>
              <w:snapToGrid w:val="0"/>
              <w:spacing w:before="120"/>
              <w:jc w:val="center"/>
              <w:rPr>
                <w:bCs/>
              </w:rPr>
            </w:pPr>
            <w:r>
              <w:rPr>
                <w:bCs/>
              </w:rPr>
              <w:t>93,9</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в т.ч. число малых предприятий, ед.</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sidRPr="00A1725B">
              <w:rPr>
                <w:bCs/>
              </w:rPr>
              <w:t>207</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sidRPr="00A1725B">
              <w:rPr>
                <w:bCs/>
              </w:rPr>
              <w:t>216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A1725B" w:rsidRDefault="00C4133F" w:rsidP="00B00D12">
            <w:pPr>
              <w:snapToGrid w:val="0"/>
              <w:spacing w:before="120"/>
              <w:jc w:val="center"/>
              <w:rPr>
                <w:bCs/>
              </w:rPr>
            </w:pPr>
            <w:r w:rsidRPr="00A1725B">
              <w:rPr>
                <w:bCs/>
              </w:rPr>
              <w:t>104,3</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D95324">
              <w:rPr>
                <w:bCs/>
              </w:rPr>
              <w:t xml:space="preserve">Количество налогоплательщиков налога </w:t>
            </w:r>
            <w:r>
              <w:rPr>
                <w:bCs/>
              </w:rPr>
              <w:t xml:space="preserve">на профессиональный доход, </w:t>
            </w:r>
            <w:r w:rsidRPr="00D95324">
              <w:rPr>
                <w:bCs/>
              </w:rPr>
              <w:t>человек</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sidRPr="00A1725B">
              <w:rPr>
                <w:bCs/>
              </w:rPr>
              <w:t>182</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sidRPr="00A1725B">
              <w:rPr>
                <w:bCs/>
              </w:rPr>
              <w:t>535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A1725B" w:rsidRDefault="00C4133F" w:rsidP="00B00D12">
            <w:pPr>
              <w:snapToGrid w:val="0"/>
              <w:spacing w:before="120"/>
              <w:jc w:val="center"/>
              <w:rPr>
                <w:bCs/>
              </w:rPr>
            </w:pPr>
            <w:r w:rsidRPr="00A1725B">
              <w:rPr>
                <w:bCs/>
              </w:rPr>
              <w:t>рост в 2,9 р.</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 xml:space="preserve">Численность </w:t>
            </w:r>
            <w:proofErr w:type="gramStart"/>
            <w:r w:rsidRPr="004F1CDF">
              <w:rPr>
                <w:bCs/>
              </w:rPr>
              <w:t>занятых</w:t>
            </w:r>
            <w:proofErr w:type="gramEnd"/>
            <w:r w:rsidRPr="004F1CDF">
              <w:rPr>
                <w:bCs/>
              </w:rPr>
              <w:t xml:space="preserve"> в малом бизнесе </w:t>
            </w:r>
          </w:p>
          <w:p w:rsidR="00C4133F" w:rsidRPr="004F1CDF" w:rsidRDefault="00C4133F" w:rsidP="00B00D12">
            <w:pPr>
              <w:snapToGrid w:val="0"/>
              <w:rPr>
                <w:bCs/>
              </w:rPr>
            </w:pPr>
            <w:r w:rsidRPr="004F1CDF">
              <w:rPr>
                <w:bCs/>
              </w:rPr>
              <w:t>(с учетом ИП</w:t>
            </w:r>
            <w:r>
              <w:rPr>
                <w:bCs/>
              </w:rPr>
              <w:t xml:space="preserve"> и самозанятых</w:t>
            </w:r>
            <w:r w:rsidRPr="004F1CDF">
              <w:rPr>
                <w:bCs/>
              </w:rPr>
              <w:t xml:space="preserve">), тыс. чел. </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A1725B" w:rsidRDefault="00C4133F" w:rsidP="00B00D12">
            <w:pPr>
              <w:snapToGrid w:val="0"/>
              <w:spacing w:before="60"/>
              <w:jc w:val="center"/>
              <w:rPr>
                <w:bCs/>
              </w:rPr>
            </w:pPr>
            <w:r w:rsidRPr="00A1725B">
              <w:rPr>
                <w:bCs/>
              </w:rPr>
              <w:t>4,781</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60"/>
              <w:jc w:val="center"/>
              <w:rPr>
                <w:bCs/>
              </w:rPr>
            </w:pPr>
            <w:r w:rsidRPr="00A1725B">
              <w:rPr>
                <w:bCs/>
              </w:rPr>
              <w:t>4,920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A1725B" w:rsidRDefault="00C4133F" w:rsidP="00B00D12">
            <w:pPr>
              <w:snapToGrid w:val="0"/>
              <w:spacing w:before="120"/>
              <w:jc w:val="center"/>
              <w:rPr>
                <w:bCs/>
              </w:rPr>
            </w:pPr>
            <w:r w:rsidRPr="00A1725B">
              <w:rPr>
                <w:bCs/>
              </w:rPr>
              <w:t>102,9</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Default="00C4133F" w:rsidP="00B00D12">
            <w:pPr>
              <w:snapToGrid w:val="0"/>
              <w:rPr>
                <w:bCs/>
              </w:rPr>
            </w:pPr>
            <w:r w:rsidRPr="004F1CDF">
              <w:rPr>
                <w:bCs/>
              </w:rPr>
              <w:t xml:space="preserve">Доля численности работников субъектов МСП </w:t>
            </w:r>
          </w:p>
          <w:p w:rsidR="00C4133F" w:rsidRPr="004F1CDF" w:rsidRDefault="00C4133F" w:rsidP="00B00D12">
            <w:pPr>
              <w:snapToGrid w:val="0"/>
              <w:rPr>
                <w:bCs/>
              </w:rPr>
            </w:pPr>
            <w:r w:rsidRPr="004F1CDF">
              <w:rPr>
                <w:bCs/>
              </w:rPr>
              <w:t>(с учетом ИП</w:t>
            </w:r>
            <w:r>
              <w:rPr>
                <w:bCs/>
              </w:rPr>
              <w:t xml:space="preserve"> и самозанятых</w:t>
            </w:r>
            <w:r w:rsidRPr="004F1CDF">
              <w:rPr>
                <w:bCs/>
              </w:rPr>
              <w:t>) в общей численности занятого населения в МО, %</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120"/>
              <w:ind w:right="6"/>
              <w:jc w:val="center"/>
              <w:rPr>
                <w:bCs/>
              </w:rPr>
            </w:pPr>
            <w:r w:rsidRPr="00A1725B">
              <w:rPr>
                <w:bCs/>
              </w:rPr>
              <w:t>35,0</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A1725B" w:rsidRDefault="00C4133F" w:rsidP="00B00D12">
            <w:pPr>
              <w:snapToGrid w:val="0"/>
              <w:spacing w:before="120"/>
              <w:jc w:val="center"/>
              <w:rPr>
                <w:bCs/>
              </w:rPr>
            </w:pPr>
            <w:r w:rsidRPr="00A1725B">
              <w:rPr>
                <w:bCs/>
              </w:rPr>
              <w:t>36,6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A1725B" w:rsidRDefault="00C4133F" w:rsidP="00B00D12">
            <w:pPr>
              <w:snapToGrid w:val="0"/>
              <w:spacing w:before="120"/>
              <w:jc w:val="center"/>
              <w:rPr>
                <w:bCs/>
              </w:rPr>
            </w:pPr>
            <w:r w:rsidRPr="00A1725B">
              <w:rPr>
                <w:bCs/>
              </w:rPr>
              <w:t xml:space="preserve">+ 1,6 </w:t>
            </w:r>
            <w:proofErr w:type="spellStart"/>
            <w:r w:rsidRPr="00A1725B">
              <w:rPr>
                <w:bCs/>
              </w:rPr>
              <w:t>пп</w:t>
            </w:r>
            <w:proofErr w:type="spellEnd"/>
            <w:r w:rsidRPr="00A1725B">
              <w:rPr>
                <w:bCs/>
              </w:rPr>
              <w:t>.</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FF5353">
              <w:rPr>
                <w:bCs/>
              </w:rPr>
              <w:t>Число индивидуальных предпринимателей</w:t>
            </w:r>
            <w:r>
              <w:rPr>
                <w:bCs/>
              </w:rPr>
              <w:t>, чел.</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5C226F" w:rsidRDefault="00C4133F" w:rsidP="00B00D12">
            <w:pPr>
              <w:snapToGrid w:val="0"/>
              <w:spacing w:before="120"/>
              <w:ind w:right="227"/>
              <w:jc w:val="center"/>
              <w:rPr>
                <w:bCs/>
              </w:rPr>
            </w:pPr>
            <w:r w:rsidRPr="005C226F">
              <w:rPr>
                <w:bCs/>
              </w:rPr>
              <w:t xml:space="preserve">   </w:t>
            </w:r>
            <w:r>
              <w:rPr>
                <w:bCs/>
              </w:rPr>
              <w:t>623</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5C226F" w:rsidRDefault="00C4133F" w:rsidP="00B00D12">
            <w:pPr>
              <w:snapToGrid w:val="0"/>
              <w:spacing w:before="120"/>
              <w:jc w:val="center"/>
              <w:rPr>
                <w:bCs/>
              </w:rPr>
            </w:pPr>
            <w:r>
              <w:rPr>
                <w:bCs/>
              </w:rPr>
              <w:t>563</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5C226F" w:rsidRDefault="00C4133F" w:rsidP="00B00D12">
            <w:pPr>
              <w:snapToGrid w:val="0"/>
              <w:spacing w:before="120"/>
              <w:jc w:val="center"/>
              <w:rPr>
                <w:bCs/>
              </w:rPr>
            </w:pPr>
            <w:r>
              <w:rPr>
                <w:bCs/>
              </w:rPr>
              <w:t>90,4</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E2EFD9"/>
            <w:vAlign w:val="center"/>
          </w:tcPr>
          <w:p w:rsidR="00C4133F" w:rsidRPr="004F1CDF" w:rsidRDefault="00C4133F" w:rsidP="00B00D12">
            <w:pPr>
              <w:snapToGrid w:val="0"/>
              <w:rPr>
                <w:b/>
                <w:color w:val="000000"/>
              </w:rPr>
            </w:pPr>
            <w:r w:rsidRPr="004F1CDF">
              <w:rPr>
                <w:b/>
                <w:color w:val="000000"/>
              </w:rPr>
              <w:t>Социальные индикаторы</w:t>
            </w:r>
          </w:p>
        </w:tc>
        <w:tc>
          <w:tcPr>
            <w:tcW w:w="1561" w:type="dxa"/>
            <w:tcBorders>
              <w:top w:val="single" w:sz="4" w:space="0" w:color="000000"/>
              <w:left w:val="single" w:sz="4" w:space="0" w:color="000000"/>
              <w:bottom w:val="single" w:sz="4" w:space="0" w:color="000000"/>
            </w:tcBorders>
            <w:shd w:val="clear" w:color="auto" w:fill="E2EFD9"/>
            <w:vAlign w:val="center"/>
          </w:tcPr>
          <w:p w:rsidR="00C4133F" w:rsidRPr="002236D1" w:rsidRDefault="00C4133F" w:rsidP="00B00D12">
            <w:pPr>
              <w:snapToGrid w:val="0"/>
              <w:jc w:val="center"/>
              <w:rPr>
                <w:b/>
                <w:highlight w:val="yellow"/>
              </w:rPr>
            </w:pPr>
          </w:p>
        </w:tc>
        <w:tc>
          <w:tcPr>
            <w:tcW w:w="1559" w:type="dxa"/>
            <w:tcBorders>
              <w:top w:val="single" w:sz="4" w:space="0" w:color="000000"/>
              <w:left w:val="single" w:sz="4" w:space="0" w:color="000000"/>
              <w:bottom w:val="single" w:sz="4" w:space="0" w:color="000000"/>
            </w:tcBorders>
            <w:shd w:val="clear" w:color="auto" w:fill="E2EFD9"/>
            <w:vAlign w:val="center"/>
          </w:tcPr>
          <w:p w:rsidR="00C4133F" w:rsidRPr="002236D1" w:rsidRDefault="00C4133F" w:rsidP="00B00D12">
            <w:pPr>
              <w:snapToGrid w:val="0"/>
              <w:jc w:val="center"/>
              <w:rPr>
                <w:b/>
                <w:highlight w:val="yellow"/>
              </w:rPr>
            </w:pPr>
          </w:p>
        </w:tc>
        <w:tc>
          <w:tcPr>
            <w:tcW w:w="1559" w:type="dxa"/>
            <w:tcBorders>
              <w:top w:val="single" w:sz="4" w:space="0" w:color="000000"/>
              <w:left w:val="single" w:sz="4" w:space="0" w:color="000000"/>
              <w:bottom w:val="single" w:sz="4" w:space="0" w:color="000000"/>
              <w:right w:val="single" w:sz="4" w:space="0" w:color="000000"/>
            </w:tcBorders>
            <w:shd w:val="clear" w:color="auto" w:fill="E2EFD9"/>
            <w:vAlign w:val="center"/>
          </w:tcPr>
          <w:p w:rsidR="00C4133F" w:rsidRPr="002236D1" w:rsidRDefault="00C4133F" w:rsidP="00B00D12">
            <w:pPr>
              <w:snapToGrid w:val="0"/>
              <w:jc w:val="center"/>
              <w:rPr>
                <w:b/>
                <w:highlight w:val="yellow"/>
              </w:rPr>
            </w:pP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rPr>
                <w:bCs/>
              </w:rPr>
            </w:pPr>
            <w:r w:rsidRPr="004F1CDF">
              <w:rPr>
                <w:bCs/>
              </w:rPr>
              <w:t>Среднемесячная заработная плата по крупным и средним организациям, рублей</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1A5B0B" w:rsidRDefault="00C4133F" w:rsidP="00B00D12">
            <w:pPr>
              <w:snapToGrid w:val="0"/>
              <w:jc w:val="center"/>
            </w:pPr>
            <w:r>
              <w:rPr>
                <w:sz w:val="26"/>
                <w:szCs w:val="26"/>
              </w:rPr>
              <w:t>51327,6</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1A5B0B" w:rsidRDefault="00C4133F" w:rsidP="00B00D12">
            <w:pPr>
              <w:snapToGrid w:val="0"/>
              <w:jc w:val="center"/>
              <w:rPr>
                <w:sz w:val="20"/>
                <w:szCs w:val="20"/>
              </w:rPr>
            </w:pPr>
            <w:r>
              <w:t>53356,9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1A5B0B" w:rsidRDefault="00C4133F" w:rsidP="00B00D12">
            <w:pPr>
              <w:snapToGrid w:val="0"/>
              <w:jc w:val="center"/>
            </w:pPr>
            <w:r>
              <w:t>104,0</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1156D8" w:rsidRDefault="00C4133F" w:rsidP="00B00D12">
            <w:pPr>
              <w:snapToGrid w:val="0"/>
              <w:jc w:val="both"/>
              <w:rPr>
                <w:bCs/>
              </w:rPr>
            </w:pPr>
            <w:r w:rsidRPr="001156D8">
              <w:rPr>
                <w:bCs/>
              </w:rPr>
              <w:t>Просроченная задолженность по заработной плате, млн. рублей</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1156D8" w:rsidRDefault="00C4133F" w:rsidP="00B00D12">
            <w:pPr>
              <w:snapToGrid w:val="0"/>
              <w:jc w:val="center"/>
            </w:pPr>
            <w:r w:rsidRPr="001156D8">
              <w:t>0</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1156D8" w:rsidRDefault="00C4133F" w:rsidP="00B00D12">
            <w:pPr>
              <w:snapToGrid w:val="0"/>
              <w:jc w:val="center"/>
            </w:pPr>
            <w:r w:rsidRPr="001156D8">
              <w:t>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1156D8" w:rsidRDefault="00C4133F" w:rsidP="00B00D12">
            <w:pPr>
              <w:snapToGrid w:val="0"/>
              <w:jc w:val="center"/>
            </w:pPr>
            <w:r w:rsidRPr="001156D8">
              <w:t>-</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E2EFD9"/>
            <w:vAlign w:val="center"/>
          </w:tcPr>
          <w:p w:rsidR="00C4133F" w:rsidRPr="004F1CDF" w:rsidRDefault="00C4133F" w:rsidP="00B00D12">
            <w:pPr>
              <w:snapToGrid w:val="0"/>
              <w:jc w:val="both"/>
              <w:rPr>
                <w:b/>
                <w:bCs/>
                <w:color w:val="000000"/>
              </w:rPr>
            </w:pPr>
            <w:r w:rsidRPr="004F1CDF">
              <w:rPr>
                <w:b/>
                <w:bCs/>
                <w:color w:val="000000"/>
              </w:rPr>
              <w:t>Инвестиционное развитие</w:t>
            </w:r>
          </w:p>
        </w:tc>
        <w:tc>
          <w:tcPr>
            <w:tcW w:w="1561" w:type="dxa"/>
            <w:tcBorders>
              <w:top w:val="single" w:sz="4" w:space="0" w:color="000000"/>
              <w:left w:val="single" w:sz="4" w:space="0" w:color="000000"/>
              <w:bottom w:val="single" w:sz="4" w:space="0" w:color="000000"/>
            </w:tcBorders>
            <w:shd w:val="clear" w:color="auto" w:fill="E2EFD9"/>
            <w:vAlign w:val="center"/>
          </w:tcPr>
          <w:p w:rsidR="00C4133F" w:rsidRPr="002236D1" w:rsidRDefault="00C4133F" w:rsidP="00B00D12">
            <w:pPr>
              <w:snapToGrid w:val="0"/>
              <w:jc w:val="center"/>
              <w:rPr>
                <w:b/>
                <w:highlight w:val="yellow"/>
              </w:rPr>
            </w:pPr>
          </w:p>
        </w:tc>
        <w:tc>
          <w:tcPr>
            <w:tcW w:w="1559" w:type="dxa"/>
            <w:tcBorders>
              <w:top w:val="single" w:sz="4" w:space="0" w:color="000000"/>
              <w:left w:val="single" w:sz="4" w:space="0" w:color="000000"/>
              <w:bottom w:val="single" w:sz="4" w:space="0" w:color="000000"/>
            </w:tcBorders>
            <w:shd w:val="clear" w:color="auto" w:fill="E2EFD9"/>
            <w:vAlign w:val="center"/>
          </w:tcPr>
          <w:p w:rsidR="00C4133F" w:rsidRPr="002236D1" w:rsidRDefault="00C4133F" w:rsidP="00B00D12">
            <w:pPr>
              <w:snapToGrid w:val="0"/>
              <w:jc w:val="center"/>
              <w:rPr>
                <w:b/>
                <w:highlight w:val="yellow"/>
              </w:rPr>
            </w:pPr>
          </w:p>
        </w:tc>
        <w:tc>
          <w:tcPr>
            <w:tcW w:w="1559" w:type="dxa"/>
            <w:tcBorders>
              <w:top w:val="single" w:sz="4" w:space="0" w:color="000000"/>
              <w:left w:val="single" w:sz="4" w:space="0" w:color="000000"/>
              <w:bottom w:val="single" w:sz="4" w:space="0" w:color="000000"/>
              <w:right w:val="single" w:sz="4" w:space="0" w:color="000000"/>
            </w:tcBorders>
            <w:shd w:val="clear" w:color="auto" w:fill="E2EFD9"/>
            <w:vAlign w:val="center"/>
          </w:tcPr>
          <w:p w:rsidR="00C4133F" w:rsidRPr="002236D1" w:rsidRDefault="00C4133F" w:rsidP="00B00D12">
            <w:pPr>
              <w:snapToGrid w:val="0"/>
              <w:jc w:val="center"/>
              <w:rPr>
                <w:b/>
                <w:highlight w:val="yellow"/>
              </w:rPr>
            </w:pP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jc w:val="both"/>
              <w:rPr>
                <w:bCs/>
                <w:color w:val="000000"/>
              </w:rPr>
            </w:pPr>
            <w:r w:rsidRPr="004F1CDF">
              <w:rPr>
                <w:bCs/>
                <w:color w:val="000000"/>
              </w:rPr>
              <w:t xml:space="preserve">Объем инвестиций в основной капитал, </w:t>
            </w:r>
            <w:proofErr w:type="gramStart"/>
            <w:r w:rsidRPr="004F1CDF">
              <w:rPr>
                <w:bCs/>
                <w:color w:val="000000"/>
              </w:rPr>
              <w:t>млн</w:t>
            </w:r>
            <w:proofErr w:type="gramEnd"/>
            <w:r w:rsidRPr="004F1CDF">
              <w:rPr>
                <w:bCs/>
                <w:color w:val="000000"/>
              </w:rPr>
              <w:t xml:space="preserve"> рублей</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512DB4" w:rsidRDefault="00C4133F" w:rsidP="00B00D12">
            <w:pPr>
              <w:snapToGrid w:val="0"/>
              <w:jc w:val="center"/>
            </w:pPr>
            <w:r>
              <w:t>728,7</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512DB4" w:rsidRDefault="00C4133F" w:rsidP="00B00D12">
            <w:pPr>
              <w:snapToGrid w:val="0"/>
              <w:jc w:val="center"/>
            </w:pPr>
            <w:r>
              <w:t>1165,9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D95324" w:rsidRDefault="00C4133F" w:rsidP="00B00D12">
            <w:pPr>
              <w:snapToGrid w:val="0"/>
              <w:spacing w:before="120"/>
              <w:jc w:val="center"/>
              <w:rPr>
                <w:bCs/>
              </w:rPr>
            </w:pPr>
            <w:r>
              <w:rPr>
                <w:bCs/>
              </w:rPr>
              <w:t>рост в 1,6 р.</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auto"/>
            <w:vAlign w:val="center"/>
          </w:tcPr>
          <w:p w:rsidR="00C4133F" w:rsidRPr="004F1CDF" w:rsidRDefault="00C4133F" w:rsidP="00B00D12">
            <w:pPr>
              <w:snapToGrid w:val="0"/>
              <w:jc w:val="both"/>
              <w:rPr>
                <w:bCs/>
                <w:color w:val="000000"/>
              </w:rPr>
            </w:pPr>
            <w:r w:rsidRPr="004F1CDF">
              <w:rPr>
                <w:bCs/>
                <w:color w:val="000000"/>
              </w:rPr>
              <w:t>Введено жилья, кв. м</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F67B53" w:rsidRDefault="00C4133F" w:rsidP="00B00D12">
            <w:pPr>
              <w:snapToGrid w:val="0"/>
              <w:jc w:val="center"/>
            </w:pPr>
            <w:r>
              <w:t>1459</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F67B53" w:rsidRDefault="00C4133F" w:rsidP="00B00D12">
            <w:pPr>
              <w:snapToGrid w:val="0"/>
              <w:jc w:val="center"/>
            </w:pPr>
            <w:r>
              <w:t>1433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F67B53" w:rsidRDefault="00C4133F" w:rsidP="00B00D12">
            <w:pPr>
              <w:snapToGrid w:val="0"/>
              <w:jc w:val="center"/>
            </w:pPr>
            <w:r>
              <w:t>98,2</w:t>
            </w:r>
          </w:p>
        </w:tc>
      </w:tr>
      <w:tr w:rsidR="00C4133F" w:rsidRPr="004F1CDF" w:rsidTr="00B00D12">
        <w:trPr>
          <w:trHeight w:val="278"/>
        </w:trPr>
        <w:tc>
          <w:tcPr>
            <w:tcW w:w="5499" w:type="dxa"/>
            <w:tcBorders>
              <w:top w:val="single" w:sz="4" w:space="0" w:color="000000"/>
              <w:left w:val="single" w:sz="4" w:space="0" w:color="000000"/>
              <w:bottom w:val="single" w:sz="4" w:space="0" w:color="000000"/>
            </w:tcBorders>
            <w:shd w:val="clear" w:color="auto" w:fill="FFFFFF"/>
            <w:vAlign w:val="center"/>
          </w:tcPr>
          <w:p w:rsidR="00C4133F" w:rsidRPr="004F1CDF" w:rsidRDefault="00C4133F" w:rsidP="00B00D12">
            <w:pPr>
              <w:snapToGrid w:val="0"/>
              <w:jc w:val="both"/>
              <w:rPr>
                <w:bCs/>
                <w:color w:val="000000"/>
              </w:rPr>
            </w:pPr>
            <w:r w:rsidRPr="004F1CDF">
              <w:rPr>
                <w:bCs/>
                <w:color w:val="000000"/>
              </w:rPr>
              <w:t>Обеспеченность жильем на душу населения, кв. м</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1156D8" w:rsidRDefault="00C4133F" w:rsidP="00B00D12">
            <w:pPr>
              <w:snapToGrid w:val="0"/>
              <w:jc w:val="center"/>
            </w:pPr>
            <w:r>
              <w:t>24,0</w:t>
            </w:r>
          </w:p>
        </w:tc>
        <w:tc>
          <w:tcPr>
            <w:tcW w:w="1559" w:type="dxa"/>
            <w:tcBorders>
              <w:top w:val="single" w:sz="4" w:space="0" w:color="000000"/>
              <w:left w:val="single" w:sz="4" w:space="0" w:color="000000"/>
              <w:bottom w:val="single" w:sz="4" w:space="0" w:color="000000"/>
            </w:tcBorders>
            <w:shd w:val="clear" w:color="auto" w:fill="FFFFFF"/>
            <w:vAlign w:val="center"/>
          </w:tcPr>
          <w:p w:rsidR="00C4133F" w:rsidRPr="001156D8" w:rsidRDefault="00C4133F" w:rsidP="00B00D12">
            <w:pPr>
              <w:snapToGrid w:val="0"/>
              <w:jc w:val="center"/>
            </w:pPr>
            <w:r w:rsidRPr="001156D8">
              <w:t>24,</w:t>
            </w:r>
            <w:r>
              <w:t>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4133F" w:rsidRPr="001156D8" w:rsidRDefault="00C4133F" w:rsidP="00B00D12">
            <w:pPr>
              <w:snapToGrid w:val="0"/>
              <w:jc w:val="center"/>
            </w:pPr>
            <w:r>
              <w:t>102,9</w:t>
            </w:r>
          </w:p>
        </w:tc>
      </w:tr>
      <w:tr w:rsidR="00C4133F" w:rsidRPr="004F1CDF" w:rsidTr="00B00D12">
        <w:trPr>
          <w:trHeight w:val="296"/>
        </w:trPr>
        <w:tc>
          <w:tcPr>
            <w:tcW w:w="5499" w:type="dxa"/>
            <w:tcBorders>
              <w:top w:val="single" w:sz="4" w:space="0" w:color="000000"/>
              <w:left w:val="single" w:sz="4" w:space="0" w:color="000000"/>
              <w:bottom w:val="single" w:sz="4" w:space="0" w:color="000000"/>
              <w:right w:val="single" w:sz="4" w:space="0" w:color="000000"/>
            </w:tcBorders>
            <w:shd w:val="clear" w:color="auto" w:fill="E2EFD9"/>
          </w:tcPr>
          <w:p w:rsidR="00C4133F" w:rsidRPr="004F1CDF" w:rsidRDefault="00C4133F" w:rsidP="00B00D12">
            <w:pPr>
              <w:snapToGrid w:val="0"/>
              <w:jc w:val="both"/>
              <w:rPr>
                <w:b/>
                <w:bCs/>
              </w:rPr>
            </w:pPr>
            <w:r w:rsidRPr="004F1CDF">
              <w:rPr>
                <w:b/>
                <w:bCs/>
              </w:rPr>
              <w:t>Занятость населения</w:t>
            </w:r>
          </w:p>
        </w:tc>
        <w:tc>
          <w:tcPr>
            <w:tcW w:w="1561" w:type="dxa"/>
            <w:tcBorders>
              <w:top w:val="single" w:sz="4" w:space="0" w:color="000000"/>
              <w:left w:val="single" w:sz="4" w:space="0" w:color="000000"/>
              <w:bottom w:val="single" w:sz="4" w:space="0" w:color="000000"/>
              <w:right w:val="single" w:sz="4" w:space="0" w:color="000000"/>
            </w:tcBorders>
            <w:shd w:val="clear" w:color="auto" w:fill="E2EFD9"/>
          </w:tcPr>
          <w:p w:rsidR="00C4133F" w:rsidRPr="00B60404" w:rsidRDefault="00C4133F" w:rsidP="00B00D12">
            <w:pPr>
              <w:snapToGrid w:val="0"/>
              <w:jc w:val="both"/>
              <w:rPr>
                <w:b/>
                <w:bCs/>
              </w:rPr>
            </w:pPr>
          </w:p>
        </w:tc>
        <w:tc>
          <w:tcPr>
            <w:tcW w:w="1559" w:type="dxa"/>
            <w:tcBorders>
              <w:top w:val="single" w:sz="4" w:space="0" w:color="000000"/>
              <w:left w:val="single" w:sz="4" w:space="0" w:color="000000"/>
              <w:bottom w:val="single" w:sz="4" w:space="0" w:color="000000"/>
              <w:right w:val="single" w:sz="4" w:space="0" w:color="000000"/>
            </w:tcBorders>
            <w:shd w:val="clear" w:color="auto" w:fill="E2EFD9"/>
          </w:tcPr>
          <w:p w:rsidR="00C4133F" w:rsidRPr="00B60404" w:rsidRDefault="00C4133F" w:rsidP="00B00D12">
            <w:pPr>
              <w:snapToGrid w:val="0"/>
              <w:jc w:val="both"/>
              <w:rPr>
                <w:b/>
                <w:bCs/>
              </w:rPr>
            </w:pPr>
          </w:p>
        </w:tc>
        <w:tc>
          <w:tcPr>
            <w:tcW w:w="1559" w:type="dxa"/>
            <w:tcBorders>
              <w:top w:val="single" w:sz="4" w:space="0" w:color="000000"/>
              <w:left w:val="single" w:sz="4" w:space="0" w:color="000000"/>
              <w:bottom w:val="single" w:sz="4" w:space="0" w:color="000000"/>
              <w:right w:val="single" w:sz="4" w:space="0" w:color="000000"/>
            </w:tcBorders>
            <w:shd w:val="clear" w:color="auto" w:fill="E2EFD9"/>
          </w:tcPr>
          <w:p w:rsidR="00C4133F" w:rsidRPr="00B60404" w:rsidRDefault="00C4133F" w:rsidP="00B00D12">
            <w:pPr>
              <w:snapToGrid w:val="0"/>
              <w:jc w:val="both"/>
              <w:rPr>
                <w:b/>
                <w:bCs/>
              </w:rPr>
            </w:pPr>
          </w:p>
        </w:tc>
      </w:tr>
      <w:tr w:rsidR="00C4133F" w:rsidRPr="004F1CDF" w:rsidTr="00B00D12">
        <w:trPr>
          <w:trHeight w:val="23"/>
        </w:trPr>
        <w:tc>
          <w:tcPr>
            <w:tcW w:w="5499" w:type="dxa"/>
            <w:tcBorders>
              <w:top w:val="single" w:sz="4" w:space="0" w:color="000000"/>
              <w:left w:val="single" w:sz="4" w:space="0" w:color="000000"/>
              <w:bottom w:val="single" w:sz="4" w:space="0" w:color="000000"/>
            </w:tcBorders>
            <w:shd w:val="clear" w:color="auto" w:fill="auto"/>
            <w:vAlign w:val="bottom"/>
          </w:tcPr>
          <w:p w:rsidR="00C4133F" w:rsidRPr="004F1CDF" w:rsidRDefault="00C4133F" w:rsidP="00B00D12">
            <w:pPr>
              <w:snapToGrid w:val="0"/>
              <w:jc w:val="both"/>
              <w:rPr>
                <w:bCs/>
              </w:rPr>
            </w:pPr>
            <w:r w:rsidRPr="004F1CDF">
              <w:rPr>
                <w:bCs/>
              </w:rPr>
              <w:lastRenderedPageBreak/>
              <w:t>Уровень зарегистрированной безработицы к экономич</w:t>
            </w:r>
            <w:r w:rsidRPr="004F1CDF">
              <w:rPr>
                <w:bCs/>
              </w:rPr>
              <w:t>е</w:t>
            </w:r>
            <w:r w:rsidRPr="004F1CDF">
              <w:rPr>
                <w:bCs/>
              </w:rPr>
              <w:t>ски активному населению, %</w:t>
            </w:r>
          </w:p>
        </w:tc>
        <w:tc>
          <w:tcPr>
            <w:tcW w:w="1561" w:type="dxa"/>
            <w:tcBorders>
              <w:top w:val="single" w:sz="4" w:space="0" w:color="000000"/>
              <w:left w:val="single" w:sz="4" w:space="0" w:color="000000"/>
              <w:bottom w:val="single" w:sz="4" w:space="0" w:color="000000"/>
            </w:tcBorders>
            <w:shd w:val="clear" w:color="auto" w:fill="auto"/>
            <w:vAlign w:val="center"/>
          </w:tcPr>
          <w:p w:rsidR="00C4133F" w:rsidRPr="001156D8" w:rsidRDefault="00C4133F" w:rsidP="00B00D12">
            <w:pPr>
              <w:snapToGrid w:val="0"/>
              <w:jc w:val="center"/>
            </w:pPr>
            <w:r>
              <w:t>2,2</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1156D8" w:rsidRDefault="00C4133F" w:rsidP="00B00D12">
            <w:pPr>
              <w:snapToGrid w:val="0"/>
              <w:jc w:val="center"/>
            </w:pPr>
            <w:r>
              <w:t>1,9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1156D8" w:rsidRDefault="00C4133F" w:rsidP="00B00D12">
            <w:pPr>
              <w:snapToGrid w:val="0"/>
              <w:jc w:val="center"/>
            </w:pPr>
            <w:r>
              <w:t>-0</w:t>
            </w:r>
            <w:r w:rsidRPr="001156D8">
              <w:t xml:space="preserve">,3 </w:t>
            </w:r>
            <w:proofErr w:type="spellStart"/>
            <w:r w:rsidRPr="001156D8">
              <w:t>пп</w:t>
            </w:r>
            <w:proofErr w:type="spellEnd"/>
            <w:r w:rsidRPr="001156D8">
              <w:t>.</w:t>
            </w:r>
          </w:p>
        </w:tc>
      </w:tr>
      <w:tr w:rsidR="00C4133F" w:rsidRPr="004F1CDF" w:rsidTr="00B00D12">
        <w:trPr>
          <w:trHeight w:val="605"/>
        </w:trPr>
        <w:tc>
          <w:tcPr>
            <w:tcW w:w="5499" w:type="dxa"/>
            <w:tcBorders>
              <w:top w:val="single" w:sz="4" w:space="0" w:color="000000"/>
              <w:left w:val="single" w:sz="4" w:space="0" w:color="000000"/>
              <w:bottom w:val="single" w:sz="4" w:space="0" w:color="000000"/>
            </w:tcBorders>
            <w:shd w:val="clear" w:color="auto" w:fill="FFFFFF"/>
            <w:vAlign w:val="center"/>
          </w:tcPr>
          <w:p w:rsidR="00C4133F" w:rsidRPr="00C623A0" w:rsidRDefault="00C4133F" w:rsidP="00B00D12">
            <w:pPr>
              <w:snapToGrid w:val="0"/>
              <w:jc w:val="both"/>
              <w:rPr>
                <w:bCs/>
              </w:rPr>
            </w:pPr>
            <w:r w:rsidRPr="00C623A0">
              <w:rPr>
                <w:bCs/>
              </w:rPr>
              <w:t>Нагрузка незанятого населения на 100 заявленных вака</w:t>
            </w:r>
            <w:r w:rsidRPr="00C623A0">
              <w:rPr>
                <w:bCs/>
              </w:rPr>
              <w:t>н</w:t>
            </w:r>
            <w:r w:rsidRPr="00C623A0">
              <w:rPr>
                <w:bCs/>
              </w:rPr>
              <w:t>сий, человек</w:t>
            </w:r>
          </w:p>
        </w:tc>
        <w:tc>
          <w:tcPr>
            <w:tcW w:w="1561" w:type="dxa"/>
            <w:tcBorders>
              <w:top w:val="single" w:sz="4" w:space="0" w:color="000000"/>
              <w:left w:val="single" w:sz="4" w:space="0" w:color="000000"/>
              <w:bottom w:val="single" w:sz="4" w:space="0" w:color="000000"/>
            </w:tcBorders>
            <w:shd w:val="clear" w:color="auto" w:fill="FFFFFF"/>
            <w:vAlign w:val="center"/>
          </w:tcPr>
          <w:p w:rsidR="00C4133F" w:rsidRPr="00F67B53" w:rsidRDefault="00C4133F" w:rsidP="00B00D12">
            <w:pPr>
              <w:snapToGrid w:val="0"/>
              <w:jc w:val="center"/>
              <w:rPr>
                <w:bCs/>
              </w:rPr>
            </w:pPr>
            <w:r>
              <w:rPr>
                <w:bCs/>
              </w:rPr>
              <w:t>225,2</w:t>
            </w:r>
          </w:p>
        </w:tc>
        <w:tc>
          <w:tcPr>
            <w:tcW w:w="1559" w:type="dxa"/>
            <w:tcBorders>
              <w:top w:val="single" w:sz="4" w:space="0" w:color="000000"/>
              <w:left w:val="single" w:sz="4" w:space="0" w:color="000000"/>
              <w:bottom w:val="single" w:sz="4" w:space="0" w:color="000000"/>
            </w:tcBorders>
            <w:shd w:val="clear" w:color="auto" w:fill="auto"/>
            <w:vAlign w:val="center"/>
          </w:tcPr>
          <w:p w:rsidR="00C4133F" w:rsidRPr="00F67B53" w:rsidRDefault="00C4133F" w:rsidP="00B00D12">
            <w:pPr>
              <w:snapToGrid w:val="0"/>
              <w:jc w:val="center"/>
              <w:rPr>
                <w:bCs/>
              </w:rPr>
            </w:pPr>
            <w:r>
              <w:rPr>
                <w:bCs/>
              </w:rPr>
              <w:t>66,7</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33F" w:rsidRPr="00F67B53" w:rsidRDefault="00C4133F" w:rsidP="00B00D12">
            <w:pPr>
              <w:snapToGrid w:val="0"/>
              <w:jc w:val="center"/>
              <w:rPr>
                <w:bCs/>
              </w:rPr>
            </w:pPr>
            <w:r>
              <w:rPr>
                <w:bCs/>
              </w:rPr>
              <w:t>29,6</w:t>
            </w:r>
          </w:p>
        </w:tc>
      </w:tr>
      <w:tr w:rsidR="000C317E" w:rsidRPr="004F1CDF" w:rsidTr="00B00D12">
        <w:trPr>
          <w:trHeight w:val="237"/>
        </w:trPr>
        <w:tc>
          <w:tcPr>
            <w:tcW w:w="10178" w:type="dxa"/>
            <w:gridSpan w:val="4"/>
            <w:tcBorders>
              <w:top w:val="single" w:sz="4" w:space="0" w:color="000000"/>
              <w:left w:val="single" w:sz="4" w:space="0" w:color="000000"/>
              <w:bottom w:val="single" w:sz="4" w:space="0" w:color="000000"/>
              <w:right w:val="single" w:sz="4" w:space="0" w:color="000000"/>
            </w:tcBorders>
            <w:shd w:val="clear" w:color="auto" w:fill="C5E0B3"/>
            <w:vAlign w:val="center"/>
          </w:tcPr>
          <w:p w:rsidR="000C317E" w:rsidRPr="000C317E" w:rsidRDefault="000C317E" w:rsidP="000C317E">
            <w:pPr>
              <w:snapToGrid w:val="0"/>
              <w:jc w:val="both"/>
              <w:rPr>
                <w:b/>
                <w:bCs/>
              </w:rPr>
            </w:pPr>
            <w:r w:rsidRPr="0071131A">
              <w:rPr>
                <w:b/>
                <w:bCs/>
              </w:rPr>
              <w:t>Производство основных видов продукции в натуральном выражении</w:t>
            </w:r>
          </w:p>
        </w:tc>
      </w:tr>
      <w:tr w:rsidR="00D85CBB" w:rsidRPr="004F1CDF" w:rsidTr="00714778">
        <w:trPr>
          <w:trHeight w:val="237"/>
        </w:trPr>
        <w:tc>
          <w:tcPr>
            <w:tcW w:w="5499" w:type="dxa"/>
            <w:tcBorders>
              <w:top w:val="single" w:sz="4" w:space="0" w:color="auto"/>
              <w:left w:val="single" w:sz="4" w:space="0" w:color="auto"/>
              <w:bottom w:val="single" w:sz="4" w:space="0" w:color="auto"/>
            </w:tcBorders>
            <w:shd w:val="clear" w:color="auto" w:fill="auto"/>
            <w:vAlign w:val="center"/>
          </w:tcPr>
          <w:p w:rsidR="00D85CBB" w:rsidRPr="00714778" w:rsidRDefault="00D85CBB" w:rsidP="00D85CBB">
            <w:pPr>
              <w:snapToGrid w:val="0"/>
              <w:jc w:val="both"/>
              <w:rPr>
                <w:bCs/>
              </w:rPr>
            </w:pPr>
            <w:r w:rsidRPr="00714778">
              <w:rPr>
                <w:bCs/>
              </w:rPr>
              <w:t>- электроэнергия, млн. кВт/час</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4778" w:rsidRDefault="00D85CBB" w:rsidP="00D85CBB">
            <w:pPr>
              <w:snapToGrid w:val="0"/>
              <w:jc w:val="center"/>
              <w:rPr>
                <w:bCs/>
              </w:rPr>
            </w:pPr>
            <w:r w:rsidRPr="00714778">
              <w:rPr>
                <w:bCs/>
              </w:rPr>
              <w:t>4864,1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4778" w:rsidRDefault="00D85CBB" w:rsidP="00D85CBB">
            <w:pPr>
              <w:snapToGrid w:val="0"/>
              <w:jc w:val="center"/>
              <w:rPr>
                <w:bCs/>
              </w:rPr>
            </w:pPr>
            <w:r w:rsidRPr="00714778">
              <w:rPr>
                <w:bCs/>
              </w:rPr>
              <w:t>5248,4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154DE1" w:rsidRDefault="00D85CBB" w:rsidP="00D85CBB">
            <w:pPr>
              <w:snapToGrid w:val="0"/>
              <w:jc w:val="center"/>
              <w:rPr>
                <w:bCs/>
              </w:rPr>
            </w:pPr>
            <w:r w:rsidRPr="00714778">
              <w:rPr>
                <w:bCs/>
              </w:rPr>
              <w:t>107,9</w:t>
            </w:r>
          </w:p>
        </w:tc>
      </w:tr>
      <w:tr w:rsidR="00D85CBB" w:rsidRPr="004F1CDF" w:rsidTr="00714778">
        <w:trPr>
          <w:trHeight w:val="237"/>
        </w:trPr>
        <w:tc>
          <w:tcPr>
            <w:tcW w:w="5499" w:type="dxa"/>
            <w:tcBorders>
              <w:top w:val="single" w:sz="4" w:space="0" w:color="auto"/>
              <w:left w:val="single" w:sz="4" w:space="0" w:color="auto"/>
              <w:bottom w:val="single" w:sz="4" w:space="0" w:color="auto"/>
            </w:tcBorders>
            <w:shd w:val="clear" w:color="auto" w:fill="auto"/>
            <w:vAlign w:val="center"/>
          </w:tcPr>
          <w:p w:rsidR="00D85CBB" w:rsidRPr="0071131A" w:rsidRDefault="00D85CBB" w:rsidP="00D85CBB">
            <w:pPr>
              <w:snapToGrid w:val="0"/>
              <w:jc w:val="both"/>
              <w:rPr>
                <w:bCs/>
              </w:rPr>
            </w:pPr>
            <w:r w:rsidRPr="0071131A">
              <w:rPr>
                <w:bCs/>
              </w:rPr>
              <w:t>- теплоэнергия, тыс. Гкал</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845D53" w:rsidRDefault="00D85CBB" w:rsidP="00D85CBB">
            <w:pPr>
              <w:snapToGrid w:val="0"/>
              <w:jc w:val="center"/>
              <w:rPr>
                <w:bCs/>
              </w:rPr>
            </w:pPr>
            <w:r w:rsidRPr="00845D53">
              <w:rPr>
                <w:bCs/>
              </w:rPr>
              <w:t>288,3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845D53" w:rsidRDefault="00D85CBB" w:rsidP="00D85CBB">
            <w:pPr>
              <w:snapToGrid w:val="0"/>
              <w:jc w:val="center"/>
              <w:rPr>
                <w:bCs/>
              </w:rPr>
            </w:pPr>
            <w:r>
              <w:rPr>
                <w:bCs/>
              </w:rPr>
              <w:t>305,0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845D53" w:rsidRDefault="00D85CBB" w:rsidP="00D85CBB">
            <w:pPr>
              <w:snapToGrid w:val="0"/>
              <w:jc w:val="center"/>
              <w:rPr>
                <w:bCs/>
              </w:rPr>
            </w:pPr>
            <w:r>
              <w:rPr>
                <w:bCs/>
              </w:rPr>
              <w:t>105,8</w:t>
            </w:r>
          </w:p>
        </w:tc>
      </w:tr>
      <w:tr w:rsidR="00D85CBB" w:rsidRPr="004F1CDF" w:rsidTr="00714778">
        <w:trPr>
          <w:trHeight w:val="237"/>
        </w:trPr>
        <w:tc>
          <w:tcPr>
            <w:tcW w:w="5499" w:type="dxa"/>
            <w:tcBorders>
              <w:top w:val="single" w:sz="4" w:space="0" w:color="auto"/>
              <w:left w:val="single" w:sz="4" w:space="0" w:color="auto"/>
              <w:bottom w:val="single" w:sz="4" w:space="0" w:color="auto"/>
            </w:tcBorders>
            <w:shd w:val="clear" w:color="auto" w:fill="auto"/>
            <w:vAlign w:val="center"/>
          </w:tcPr>
          <w:p w:rsidR="00D85CBB" w:rsidRPr="00714778" w:rsidRDefault="00D85CBB" w:rsidP="00D85CBB">
            <w:pPr>
              <w:snapToGrid w:val="0"/>
              <w:jc w:val="both"/>
              <w:rPr>
                <w:bCs/>
              </w:rPr>
            </w:pPr>
            <w:r w:rsidRPr="00714778">
              <w:rPr>
                <w:bCs/>
              </w:rPr>
              <w:t>- уголь, тыс. тонн</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4778" w:rsidRDefault="00D85CBB" w:rsidP="00D85CBB">
            <w:pPr>
              <w:snapToGrid w:val="0"/>
              <w:jc w:val="center"/>
              <w:rPr>
                <w:bCs/>
              </w:rPr>
            </w:pPr>
            <w:r w:rsidRPr="00714778">
              <w:rPr>
                <w:bCs/>
              </w:rPr>
              <w:t>4101,0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4778" w:rsidRDefault="00D85CBB" w:rsidP="00D85CBB">
            <w:pPr>
              <w:snapToGrid w:val="0"/>
              <w:jc w:val="center"/>
              <w:rPr>
                <w:bCs/>
              </w:rPr>
            </w:pPr>
            <w:r w:rsidRPr="00714778">
              <w:rPr>
                <w:bCs/>
              </w:rPr>
              <w:t>3506,4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4778" w:rsidRDefault="00D85CBB" w:rsidP="00D85CBB">
            <w:pPr>
              <w:snapToGrid w:val="0"/>
              <w:jc w:val="center"/>
              <w:rPr>
                <w:bCs/>
              </w:rPr>
            </w:pPr>
            <w:r w:rsidRPr="00714778">
              <w:rPr>
                <w:bCs/>
              </w:rPr>
              <w:t>85,5</w:t>
            </w:r>
          </w:p>
        </w:tc>
      </w:tr>
      <w:tr w:rsidR="00D85CBB" w:rsidRPr="004F1CDF" w:rsidTr="00714778">
        <w:trPr>
          <w:trHeight w:val="237"/>
        </w:trPr>
        <w:tc>
          <w:tcPr>
            <w:tcW w:w="5499" w:type="dxa"/>
            <w:tcBorders>
              <w:top w:val="single" w:sz="4" w:space="0" w:color="auto"/>
              <w:left w:val="single" w:sz="4" w:space="0" w:color="auto"/>
              <w:bottom w:val="single" w:sz="4" w:space="0" w:color="auto"/>
            </w:tcBorders>
            <w:shd w:val="clear" w:color="auto" w:fill="auto"/>
            <w:vAlign w:val="center"/>
          </w:tcPr>
          <w:p w:rsidR="00D85CBB" w:rsidRPr="0071131A" w:rsidRDefault="00D85CBB" w:rsidP="00D85CBB">
            <w:pPr>
              <w:snapToGrid w:val="0"/>
              <w:jc w:val="both"/>
              <w:rPr>
                <w:bCs/>
              </w:rPr>
            </w:pPr>
            <w:r w:rsidRPr="0071131A">
              <w:rPr>
                <w:bCs/>
              </w:rPr>
              <w:t>- вольфрамовый концентрат, тонн</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131A" w:rsidRDefault="00D85CBB" w:rsidP="00D85CBB">
            <w:pPr>
              <w:snapToGrid w:val="0"/>
              <w:jc w:val="center"/>
              <w:rPr>
                <w:bCs/>
              </w:rPr>
            </w:pPr>
            <w:r>
              <w:rPr>
                <w:bCs/>
              </w:rPr>
              <w:t>120,4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131A" w:rsidRDefault="00D85CBB" w:rsidP="00D85CBB">
            <w:pPr>
              <w:snapToGrid w:val="0"/>
              <w:jc w:val="center"/>
              <w:rPr>
                <w:bCs/>
              </w:rPr>
            </w:pPr>
            <w:r>
              <w:rPr>
                <w:bCs/>
              </w:rPr>
              <w:t>84,0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131A" w:rsidRDefault="00D85CBB" w:rsidP="00D85CBB">
            <w:pPr>
              <w:snapToGrid w:val="0"/>
              <w:jc w:val="center"/>
              <w:rPr>
                <w:bCs/>
              </w:rPr>
            </w:pPr>
            <w:r>
              <w:rPr>
                <w:bCs/>
              </w:rPr>
              <w:t>69,8</w:t>
            </w:r>
          </w:p>
        </w:tc>
      </w:tr>
      <w:tr w:rsidR="00D85CBB" w:rsidRPr="004F1CDF" w:rsidTr="00D85CBB">
        <w:trPr>
          <w:trHeight w:val="237"/>
        </w:trPr>
        <w:tc>
          <w:tcPr>
            <w:tcW w:w="5499" w:type="dxa"/>
            <w:tcBorders>
              <w:top w:val="single" w:sz="4" w:space="0" w:color="auto"/>
              <w:left w:val="single" w:sz="4" w:space="0" w:color="auto"/>
              <w:bottom w:val="single" w:sz="4" w:space="0" w:color="auto"/>
            </w:tcBorders>
            <w:shd w:val="clear" w:color="auto" w:fill="auto"/>
            <w:vAlign w:val="center"/>
          </w:tcPr>
          <w:p w:rsidR="00D85CBB" w:rsidRPr="00D85CBB" w:rsidRDefault="00D85CBB" w:rsidP="00D85CBB">
            <w:pPr>
              <w:snapToGrid w:val="0"/>
              <w:jc w:val="both"/>
              <w:rPr>
                <w:bCs/>
              </w:rPr>
            </w:pPr>
            <w:r w:rsidRPr="00D85CBB">
              <w:rPr>
                <w:bCs/>
              </w:rPr>
              <w:t>- хлебобулочные изделия, тонн</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D85CBB" w:rsidRDefault="00D85CBB" w:rsidP="00D85CBB">
            <w:pPr>
              <w:snapToGrid w:val="0"/>
              <w:jc w:val="center"/>
              <w:rPr>
                <w:bCs/>
              </w:rPr>
            </w:pPr>
            <w:r w:rsidRPr="00D85CBB">
              <w:rPr>
                <w:bCs/>
              </w:rPr>
              <w:t>683,0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D85CBB" w:rsidRDefault="00D85CBB" w:rsidP="00D85CBB">
            <w:pPr>
              <w:snapToGrid w:val="0"/>
              <w:jc w:val="center"/>
              <w:rPr>
                <w:bCs/>
              </w:rPr>
            </w:pPr>
            <w:r w:rsidRPr="00D85CBB">
              <w:rPr>
                <w:bCs/>
              </w:rPr>
              <w:t>620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D85CBB" w:rsidRDefault="00D85CBB" w:rsidP="00D85CBB">
            <w:pPr>
              <w:snapToGrid w:val="0"/>
              <w:jc w:val="center"/>
              <w:rPr>
                <w:bCs/>
              </w:rPr>
            </w:pPr>
            <w:r w:rsidRPr="00D85CBB">
              <w:rPr>
                <w:bCs/>
              </w:rPr>
              <w:t>90,8</w:t>
            </w:r>
          </w:p>
        </w:tc>
      </w:tr>
      <w:tr w:rsidR="00D85CBB" w:rsidRPr="004F1CDF" w:rsidTr="00D85CBB">
        <w:trPr>
          <w:trHeight w:val="237"/>
        </w:trPr>
        <w:tc>
          <w:tcPr>
            <w:tcW w:w="5499" w:type="dxa"/>
            <w:tcBorders>
              <w:top w:val="single" w:sz="4" w:space="0" w:color="auto"/>
              <w:left w:val="single" w:sz="4" w:space="0" w:color="auto"/>
              <w:bottom w:val="single" w:sz="4" w:space="0" w:color="auto"/>
            </w:tcBorders>
            <w:shd w:val="clear" w:color="auto" w:fill="auto"/>
            <w:vAlign w:val="center"/>
          </w:tcPr>
          <w:p w:rsidR="00D85CBB" w:rsidRPr="00D85CBB" w:rsidRDefault="00D85CBB" w:rsidP="00D85CBB">
            <w:pPr>
              <w:snapToGrid w:val="0"/>
              <w:jc w:val="both"/>
              <w:rPr>
                <w:bCs/>
              </w:rPr>
            </w:pPr>
            <w:r w:rsidRPr="00D85CBB">
              <w:rPr>
                <w:bCs/>
              </w:rPr>
              <w:t>- кондитерские изделия, тонн</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D85CBB" w:rsidRDefault="00D85CBB" w:rsidP="00D85CBB">
            <w:pPr>
              <w:snapToGrid w:val="0"/>
              <w:jc w:val="center"/>
              <w:rPr>
                <w:bCs/>
              </w:rPr>
            </w:pPr>
            <w:r w:rsidRPr="00D85CBB">
              <w:rPr>
                <w:bCs/>
              </w:rPr>
              <w:t>135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D85CBB" w:rsidRDefault="00D85CBB" w:rsidP="00D85CBB">
            <w:pPr>
              <w:snapToGrid w:val="0"/>
              <w:jc w:val="center"/>
              <w:rPr>
                <w:bCs/>
              </w:rPr>
            </w:pPr>
            <w:r w:rsidRPr="00D85CBB">
              <w:rPr>
                <w:bCs/>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D85CBB" w:rsidRDefault="00D85CBB" w:rsidP="00D85CBB">
            <w:pPr>
              <w:snapToGrid w:val="0"/>
              <w:jc w:val="center"/>
              <w:rPr>
                <w:bCs/>
              </w:rPr>
            </w:pPr>
            <w:r w:rsidRPr="00D85CBB">
              <w:rPr>
                <w:bCs/>
              </w:rPr>
              <w:t>82,2</w:t>
            </w:r>
          </w:p>
        </w:tc>
      </w:tr>
      <w:tr w:rsidR="00D85CBB" w:rsidRPr="004F1CDF" w:rsidTr="00D85CBB">
        <w:trPr>
          <w:trHeight w:val="237"/>
        </w:trPr>
        <w:tc>
          <w:tcPr>
            <w:tcW w:w="5499" w:type="dxa"/>
            <w:tcBorders>
              <w:top w:val="single" w:sz="4" w:space="0" w:color="auto"/>
              <w:left w:val="single" w:sz="4" w:space="0" w:color="auto"/>
              <w:bottom w:val="single" w:sz="4" w:space="0" w:color="auto"/>
            </w:tcBorders>
            <w:shd w:val="clear" w:color="auto" w:fill="auto"/>
            <w:vAlign w:val="center"/>
          </w:tcPr>
          <w:p w:rsidR="00D85CBB" w:rsidRPr="0071131A" w:rsidRDefault="00D85CBB" w:rsidP="00D85CBB">
            <w:pPr>
              <w:snapToGrid w:val="0"/>
              <w:rPr>
                <w:bCs/>
              </w:rPr>
            </w:pPr>
            <w:r w:rsidRPr="0071131A">
              <w:rPr>
                <w:bCs/>
              </w:rPr>
              <w:t xml:space="preserve">- заготовка необработанной древесины, тыс. </w:t>
            </w:r>
            <w:proofErr w:type="gramStart"/>
            <w:r w:rsidRPr="0071131A">
              <w:rPr>
                <w:bCs/>
              </w:rPr>
              <w:t>плотных</w:t>
            </w:r>
            <w:proofErr w:type="gramEnd"/>
            <w:r w:rsidRPr="0071131A">
              <w:rPr>
                <w:bCs/>
              </w:rPr>
              <w:t xml:space="preserve"> куб. м</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131A" w:rsidRDefault="00D85CBB" w:rsidP="00D85CBB">
            <w:pPr>
              <w:snapToGrid w:val="0"/>
              <w:jc w:val="center"/>
              <w:rPr>
                <w:bCs/>
              </w:rPr>
            </w:pPr>
            <w:r>
              <w:rPr>
                <w:bCs/>
              </w:rPr>
              <w:t>77,2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71131A" w:rsidRDefault="00DD1EAD" w:rsidP="00D85CBB">
            <w:pPr>
              <w:snapToGrid w:val="0"/>
              <w:jc w:val="center"/>
              <w:rPr>
                <w:bCs/>
              </w:rPr>
            </w:pPr>
            <w:r>
              <w:rPr>
                <w:bCs/>
              </w:rPr>
              <w:t>48,8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CBB" w:rsidRPr="00D57994" w:rsidRDefault="00DD1EAD" w:rsidP="00D85CBB">
            <w:pPr>
              <w:snapToGrid w:val="0"/>
              <w:jc w:val="center"/>
              <w:rPr>
                <w:bCs/>
              </w:rPr>
            </w:pPr>
            <w:r>
              <w:rPr>
                <w:bCs/>
              </w:rPr>
              <w:t>63,2</w:t>
            </w:r>
          </w:p>
        </w:tc>
      </w:tr>
    </w:tbl>
    <w:p w:rsidR="00BD0565" w:rsidRDefault="00BD0565" w:rsidP="00BD0565">
      <w:pPr>
        <w:tabs>
          <w:tab w:val="left" w:pos="3330"/>
        </w:tabs>
        <w:rPr>
          <w:sz w:val="28"/>
          <w:szCs w:val="28"/>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ind w:right="-285"/>
        <w:rPr>
          <w:highlight w:val="yellow"/>
        </w:rPr>
      </w:pPr>
    </w:p>
    <w:p w:rsidR="00720693" w:rsidRDefault="00720693" w:rsidP="00720693">
      <w:pPr>
        <w:tabs>
          <w:tab w:val="left" w:pos="1005"/>
        </w:tabs>
        <w:jc w:val="right"/>
        <w:sectPr w:rsidR="00720693" w:rsidSect="00A131B5">
          <w:pgSz w:w="11906" w:h="16838"/>
          <w:pgMar w:top="426" w:right="566" w:bottom="426" w:left="1418" w:header="283" w:footer="283" w:gutter="0"/>
          <w:cols w:space="708"/>
          <w:docGrid w:linePitch="360"/>
        </w:sectPr>
      </w:pPr>
    </w:p>
    <w:p w:rsidR="00B72595" w:rsidRPr="00434C22" w:rsidRDefault="00B72595" w:rsidP="00B72595">
      <w:pPr>
        <w:jc w:val="center"/>
        <w:rPr>
          <w:b/>
          <w:sz w:val="12"/>
          <w:szCs w:val="12"/>
          <w:u w:val="single"/>
        </w:rPr>
      </w:pPr>
    </w:p>
    <w:p w:rsidR="000C317E" w:rsidRPr="004C5CCD" w:rsidRDefault="000C317E" w:rsidP="000C317E">
      <w:pPr>
        <w:tabs>
          <w:tab w:val="left" w:pos="1005"/>
        </w:tabs>
        <w:jc w:val="right"/>
      </w:pPr>
      <w:r w:rsidRPr="004C5CCD">
        <w:t>Приложение 2</w:t>
      </w:r>
    </w:p>
    <w:p w:rsidR="000C317E" w:rsidRPr="00622FE1" w:rsidRDefault="000C317E" w:rsidP="000C317E">
      <w:pPr>
        <w:jc w:val="center"/>
        <w:rPr>
          <w:b/>
          <w:sz w:val="16"/>
          <w:szCs w:val="16"/>
          <w:highlight w:val="yellow"/>
        </w:rPr>
      </w:pPr>
    </w:p>
    <w:p w:rsidR="000C317E" w:rsidRPr="00622FE1" w:rsidRDefault="000C317E" w:rsidP="000C317E">
      <w:pPr>
        <w:jc w:val="center"/>
        <w:rPr>
          <w:b/>
          <w:sz w:val="16"/>
          <w:szCs w:val="16"/>
          <w:highlight w:val="yellow"/>
        </w:rPr>
      </w:pPr>
    </w:p>
    <w:p w:rsidR="000C317E" w:rsidRPr="00434C22" w:rsidRDefault="000C317E" w:rsidP="000C317E">
      <w:pPr>
        <w:jc w:val="center"/>
        <w:rPr>
          <w:b/>
          <w:sz w:val="26"/>
          <w:szCs w:val="26"/>
        </w:rPr>
      </w:pPr>
      <w:r w:rsidRPr="00434C22">
        <w:rPr>
          <w:b/>
          <w:sz w:val="26"/>
          <w:szCs w:val="26"/>
        </w:rPr>
        <w:t>СОЦИАЛЬНО-ДЕМОГРАФИЧЕСКАЯ ХАРАКТЕРИСТИКА НАСЕЛЕНИЯ</w:t>
      </w:r>
    </w:p>
    <w:p w:rsidR="000C317E" w:rsidRPr="00434C22" w:rsidRDefault="000C317E" w:rsidP="000C317E">
      <w:pPr>
        <w:jc w:val="center"/>
        <w:rPr>
          <w:b/>
          <w:sz w:val="16"/>
          <w:szCs w:val="16"/>
        </w:rPr>
      </w:pPr>
    </w:p>
    <w:p w:rsidR="000C317E" w:rsidRPr="00434C22" w:rsidRDefault="000C317E" w:rsidP="000C317E">
      <w:pPr>
        <w:jc w:val="center"/>
        <w:rPr>
          <w:b/>
          <w:sz w:val="12"/>
          <w:szCs w:val="12"/>
          <w:u w:val="single"/>
        </w:rPr>
      </w:pP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82"/>
        <w:gridCol w:w="996"/>
        <w:gridCol w:w="996"/>
        <w:gridCol w:w="996"/>
        <w:gridCol w:w="996"/>
        <w:gridCol w:w="996"/>
      </w:tblGrid>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C274AD" w:rsidRDefault="000C317E" w:rsidP="00B00D12">
            <w:pPr>
              <w:jc w:val="center"/>
              <w:rPr>
                <w:b/>
              </w:rPr>
            </w:pPr>
            <w:r w:rsidRPr="00C274AD">
              <w:rPr>
                <w:b/>
              </w:rPr>
              <w:t>Показатели</w:t>
            </w:r>
          </w:p>
          <w:p w:rsidR="000C317E" w:rsidRPr="00C274AD" w:rsidRDefault="000C317E" w:rsidP="00B00D12">
            <w:pPr>
              <w:jc w:val="center"/>
              <w:rPr>
                <w:b/>
              </w:rPr>
            </w:pP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rPr>
                <w:b/>
              </w:rPr>
            </w:pPr>
            <w:r>
              <w:rPr>
                <w:b/>
              </w:rPr>
              <w:t>2017 г.</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rPr>
                <w:b/>
              </w:rPr>
            </w:pPr>
            <w:smartTag w:uri="urn:schemas-microsoft-com:office:smarttags" w:element="metricconverter">
              <w:smartTagPr>
                <w:attr w:name="ProductID" w:val="2018 г"/>
              </w:smartTagPr>
              <w:r>
                <w:rPr>
                  <w:b/>
                </w:rPr>
                <w:t>2018 г</w:t>
              </w:r>
            </w:smartTag>
            <w:r>
              <w:rPr>
                <w:b/>
              </w:rPr>
              <w:t>.</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rPr>
                <w:b/>
              </w:rPr>
            </w:pPr>
            <w:r>
              <w:rPr>
                <w:b/>
              </w:rPr>
              <w:t>2019 г.</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rPr>
                <w:b/>
              </w:rPr>
            </w:pPr>
            <w:r>
              <w:rPr>
                <w:b/>
              </w:rPr>
              <w:t>2020 г.</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rPr>
                <w:b/>
              </w:rPr>
            </w:pPr>
            <w:r>
              <w:rPr>
                <w:b/>
              </w:rPr>
              <w:t>2021 г.</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r w:rsidRPr="00434C22">
              <w:t>Численность населения на конец года, чел.</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28109</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27611</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Pr="001958FA" w:rsidRDefault="000C317E" w:rsidP="00B00D12">
            <w:pPr>
              <w:jc w:val="center"/>
            </w:pPr>
            <w:r>
              <w:t>27306</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1958FA" w:rsidRDefault="000C317E" w:rsidP="00B00D12">
            <w:pPr>
              <w:jc w:val="center"/>
            </w:pPr>
            <w:r>
              <w:t>26955</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1958FA" w:rsidRDefault="000C317E" w:rsidP="00B00D12">
            <w:pPr>
              <w:jc w:val="center"/>
            </w:pPr>
            <w:r>
              <w:t>26392</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pPr>
              <w:ind w:right="-51"/>
            </w:pPr>
            <w:r w:rsidRPr="00434C22">
              <w:t>Среднегодовая численность населения, чел.</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28331</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27860</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27458</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7A4F0C" w:rsidRDefault="000C317E" w:rsidP="00B00D12">
            <w:pPr>
              <w:jc w:val="center"/>
              <w:rPr>
                <w:lang w:val="en-US"/>
              </w:rPr>
            </w:pPr>
            <w:r w:rsidRPr="007A4F0C">
              <w:rPr>
                <w:lang w:val="en-US"/>
              </w:rPr>
              <w:t>27131</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1958FA" w:rsidRDefault="000C317E" w:rsidP="00B00D12">
            <w:pPr>
              <w:jc w:val="center"/>
            </w:pPr>
            <w:r>
              <w:t>26676</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r w:rsidRPr="00434C22">
              <w:t>Рождаемость, чел., на 1000 населения</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9,3</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8,5</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6,7</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7A4F0C" w:rsidRDefault="000C317E" w:rsidP="00B00D12">
            <w:pPr>
              <w:jc w:val="center"/>
            </w:pPr>
            <w:r w:rsidRPr="007A4F0C">
              <w:t>8,4</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7A4F0C" w:rsidRDefault="000C317E" w:rsidP="00B00D12">
            <w:pPr>
              <w:jc w:val="center"/>
            </w:pPr>
            <w:r>
              <w:t>8,0</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r w:rsidRPr="00434C22">
              <w:t>Смертность, чел., на 1000 населения</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14,7</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15,2</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14,2</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7A4F0C" w:rsidRDefault="000C317E" w:rsidP="00B00D12">
            <w:pPr>
              <w:jc w:val="center"/>
            </w:pPr>
            <w:r w:rsidRPr="007A4F0C">
              <w:t>16,6</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7A4F0C" w:rsidRDefault="000C317E" w:rsidP="00B00D12">
            <w:pPr>
              <w:jc w:val="center"/>
            </w:pPr>
            <w:r>
              <w:t>19,4</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r w:rsidRPr="00434C22">
              <w:t>Среднемесячная заработная плата по муниципальному образованию, руб.</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43644,1</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46341,4</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212F52" w:rsidRDefault="000C317E" w:rsidP="00B00D12">
            <w:pPr>
              <w:jc w:val="center"/>
            </w:pPr>
            <w:r w:rsidRPr="00212F52">
              <w:t>49707,6</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7A4F0C" w:rsidRDefault="000C317E" w:rsidP="00B00D12">
            <w:pPr>
              <w:jc w:val="center"/>
            </w:pPr>
            <w:r w:rsidRPr="007A4F0C">
              <w:rPr>
                <w:lang w:val="en-US"/>
              </w:rPr>
              <w:t>51327</w:t>
            </w:r>
            <w:r w:rsidRPr="007A4F0C">
              <w:t>,6</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1958FA" w:rsidRDefault="000C317E" w:rsidP="00B00D12">
            <w:pPr>
              <w:jc w:val="center"/>
            </w:pPr>
            <w:r>
              <w:t>53356,9</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r w:rsidRPr="00434C22">
              <w:t xml:space="preserve">в бюджетной сфере: </w:t>
            </w:r>
          </w:p>
          <w:p w:rsidR="000C317E" w:rsidRDefault="000C317E" w:rsidP="00B00D12">
            <w:r w:rsidRPr="00434C22">
              <w:t xml:space="preserve">- образование, </w:t>
            </w:r>
          </w:p>
          <w:p w:rsidR="000C317E" w:rsidRPr="00434C22" w:rsidRDefault="000C317E" w:rsidP="00B00D12">
            <w:r>
              <w:t xml:space="preserve">- </w:t>
            </w:r>
            <w:r w:rsidRPr="00434C22">
              <w:t>культура</w:t>
            </w:r>
          </w:p>
          <w:p w:rsidR="000C317E" w:rsidRPr="00434C22" w:rsidRDefault="000C317E" w:rsidP="00B00D12">
            <w:r w:rsidRPr="00434C22">
              <w:t>- здравоохранение</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p>
          <w:p w:rsidR="000C317E" w:rsidRDefault="000C317E" w:rsidP="00B00D12">
            <w:pPr>
              <w:jc w:val="center"/>
            </w:pPr>
            <w:r>
              <w:t>22874,0</w:t>
            </w:r>
          </w:p>
          <w:p w:rsidR="000C317E" w:rsidRDefault="000C317E" w:rsidP="00B00D12">
            <w:pPr>
              <w:jc w:val="center"/>
            </w:pPr>
            <w:r>
              <w:t>28171,0</w:t>
            </w:r>
          </w:p>
          <w:p w:rsidR="000C317E" w:rsidRDefault="000C317E" w:rsidP="00B00D12">
            <w:pPr>
              <w:jc w:val="center"/>
            </w:pPr>
            <w:r>
              <w:t>27826,0</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p>
          <w:p w:rsidR="000C317E" w:rsidRDefault="000C317E" w:rsidP="00B00D12">
            <w:pPr>
              <w:jc w:val="center"/>
            </w:pPr>
            <w:r>
              <w:t>26264,5</w:t>
            </w:r>
          </w:p>
          <w:p w:rsidR="000C317E" w:rsidRDefault="000C317E" w:rsidP="00B00D12">
            <w:pPr>
              <w:jc w:val="center"/>
            </w:pPr>
            <w:r>
              <w:t>27324,8</w:t>
            </w:r>
          </w:p>
          <w:p w:rsidR="000C317E" w:rsidRDefault="000C317E" w:rsidP="00B00D12">
            <w:pPr>
              <w:jc w:val="center"/>
            </w:pPr>
            <w:r>
              <w:t>32400,0</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p>
          <w:p w:rsidR="000C317E" w:rsidRPr="00D8569B" w:rsidRDefault="000C317E" w:rsidP="00B00D12">
            <w:pPr>
              <w:jc w:val="center"/>
            </w:pPr>
            <w:r w:rsidRPr="00D8569B">
              <w:t>30234,6</w:t>
            </w:r>
          </w:p>
          <w:p w:rsidR="000C317E" w:rsidRPr="00D8569B" w:rsidRDefault="000C317E" w:rsidP="00B00D12">
            <w:pPr>
              <w:jc w:val="center"/>
            </w:pPr>
            <w:r w:rsidRPr="00D8569B">
              <w:t>29037,8</w:t>
            </w:r>
          </w:p>
          <w:p w:rsidR="000C317E" w:rsidRPr="00D8569B" w:rsidRDefault="000C317E" w:rsidP="00B00D12">
            <w:pPr>
              <w:jc w:val="center"/>
            </w:pPr>
            <w:r w:rsidRPr="00D8569B">
              <w:t>37250,6</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p>
          <w:p w:rsidR="000C317E" w:rsidRPr="00D8569B" w:rsidRDefault="000C317E" w:rsidP="00B00D12">
            <w:pPr>
              <w:jc w:val="center"/>
            </w:pPr>
            <w:r w:rsidRPr="00D8569B">
              <w:t>30905,1</w:t>
            </w:r>
          </w:p>
          <w:p w:rsidR="000C317E" w:rsidRPr="00D8569B" w:rsidRDefault="000C317E" w:rsidP="00B00D12">
            <w:pPr>
              <w:jc w:val="center"/>
            </w:pPr>
            <w:r w:rsidRPr="00D8569B">
              <w:t>33068,2</w:t>
            </w:r>
          </w:p>
          <w:p w:rsidR="000C317E" w:rsidRPr="00D8569B" w:rsidRDefault="000C317E" w:rsidP="00B00D12">
            <w:pPr>
              <w:jc w:val="center"/>
            </w:pPr>
            <w:r w:rsidRPr="00D8569B">
              <w:t>38754,3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p>
          <w:p w:rsidR="000C317E" w:rsidRDefault="000C317E" w:rsidP="00B00D12">
            <w:pPr>
              <w:jc w:val="center"/>
            </w:pPr>
            <w:r>
              <w:t>37413,5</w:t>
            </w:r>
          </w:p>
          <w:p w:rsidR="000C317E" w:rsidRDefault="000C317E" w:rsidP="00B00D12">
            <w:pPr>
              <w:jc w:val="center"/>
            </w:pPr>
            <w:r>
              <w:t>41779,3</w:t>
            </w:r>
          </w:p>
          <w:p w:rsidR="000C317E" w:rsidRPr="00D8569B" w:rsidRDefault="000C317E" w:rsidP="00B00D12">
            <w:pPr>
              <w:jc w:val="center"/>
            </w:pPr>
            <w:r>
              <w:t>47538,1</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5B7D3D" w:rsidRDefault="000C317E" w:rsidP="00B00D12">
            <w:r w:rsidRPr="005B7D3D">
              <w:t>в торговле</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Pr="005B7D3D" w:rsidRDefault="000C317E" w:rsidP="00B00D12">
            <w:pPr>
              <w:jc w:val="center"/>
            </w:pPr>
            <w:r w:rsidRPr="005B7D3D">
              <w:t>16397,9</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Pr="005B7D3D" w:rsidRDefault="000C317E" w:rsidP="00B00D12">
            <w:pPr>
              <w:jc w:val="center"/>
            </w:pPr>
            <w:r w:rsidRPr="005B7D3D">
              <w:t>18205,9</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r w:rsidRPr="00D8569B">
              <w:t>23220,4</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r w:rsidRPr="00D8569B">
              <w:t>24149,2</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r>
              <w:t>26187,4</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r w:rsidRPr="00434C22">
              <w:t>в сельском хозяйстве</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13731,0</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r>
              <w:t>15250,5</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r w:rsidRPr="00D8569B">
              <w:t>17318,9</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r w:rsidRPr="00D8569B">
              <w:t>20123,8</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r>
              <w:t>21467,2</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r w:rsidRPr="00434C22">
              <w:t xml:space="preserve">в промышленности: </w:t>
            </w:r>
          </w:p>
          <w:p w:rsidR="000C317E" w:rsidRPr="00434C22" w:rsidRDefault="000C317E" w:rsidP="00B00D12">
            <w:pPr>
              <w:ind w:right="-240"/>
            </w:pPr>
            <w:r>
              <w:t xml:space="preserve">- в </w:t>
            </w:r>
            <w:r w:rsidRPr="00434C22">
              <w:t>цветной металлургии</w:t>
            </w:r>
          </w:p>
          <w:p w:rsidR="000C317E" w:rsidRDefault="000C317E" w:rsidP="00B00D12">
            <w:r w:rsidRPr="00434C22">
              <w:t>- в энергетике</w:t>
            </w:r>
          </w:p>
          <w:p w:rsidR="000C317E" w:rsidRPr="00434C22" w:rsidRDefault="000C317E" w:rsidP="00B00D12">
            <w:r>
              <w:t>- в добыче угля</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p>
          <w:p w:rsidR="000C317E" w:rsidRDefault="000C317E" w:rsidP="00B00D12">
            <w:pPr>
              <w:jc w:val="center"/>
            </w:pPr>
            <w:r>
              <w:t>22972,3</w:t>
            </w:r>
          </w:p>
          <w:p w:rsidR="000C317E" w:rsidRDefault="000C317E" w:rsidP="00B00D12">
            <w:pPr>
              <w:jc w:val="center"/>
            </w:pPr>
            <w:r>
              <w:t>62468,0</w:t>
            </w:r>
          </w:p>
          <w:p w:rsidR="000C317E" w:rsidRDefault="000C317E" w:rsidP="00B00D12">
            <w:pPr>
              <w:jc w:val="center"/>
            </w:pPr>
            <w:r>
              <w:t>50975,0</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Default="000C317E" w:rsidP="00B00D12">
            <w:pPr>
              <w:jc w:val="center"/>
            </w:pPr>
          </w:p>
          <w:p w:rsidR="000C317E" w:rsidRDefault="000C317E" w:rsidP="00B00D12">
            <w:pPr>
              <w:jc w:val="center"/>
            </w:pPr>
            <w:r>
              <w:t>32502,0</w:t>
            </w:r>
          </w:p>
          <w:p w:rsidR="000C317E" w:rsidRDefault="000C317E" w:rsidP="00B00D12">
            <w:pPr>
              <w:jc w:val="center"/>
            </w:pPr>
            <w:r>
              <w:t>64496,0</w:t>
            </w:r>
          </w:p>
          <w:p w:rsidR="000C317E" w:rsidRDefault="000C317E" w:rsidP="00B00D12">
            <w:pPr>
              <w:jc w:val="center"/>
            </w:pPr>
            <w:r>
              <w:t>52460,0</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p>
          <w:p w:rsidR="000C317E" w:rsidRPr="00D8569B" w:rsidRDefault="000C317E" w:rsidP="00B00D12">
            <w:pPr>
              <w:jc w:val="center"/>
            </w:pPr>
            <w:r w:rsidRPr="00D8569B">
              <w:t>35721,0</w:t>
            </w:r>
          </w:p>
          <w:p w:rsidR="000C317E" w:rsidRPr="00D8569B" w:rsidRDefault="000C317E" w:rsidP="00B00D12">
            <w:pPr>
              <w:jc w:val="center"/>
            </w:pPr>
            <w:r w:rsidRPr="00D8569B">
              <w:t>67839,3</w:t>
            </w:r>
          </w:p>
          <w:p w:rsidR="000C317E" w:rsidRPr="00D8569B" w:rsidRDefault="000C317E" w:rsidP="00B00D12">
            <w:pPr>
              <w:jc w:val="center"/>
            </w:pPr>
            <w:r w:rsidRPr="00D8569B">
              <w:t>53820,1</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Pr="00D8569B" w:rsidRDefault="000C317E" w:rsidP="00B00D12">
            <w:pPr>
              <w:jc w:val="center"/>
            </w:pPr>
          </w:p>
          <w:p w:rsidR="000C317E" w:rsidRPr="00D8569B" w:rsidRDefault="000C317E" w:rsidP="00B00D12">
            <w:pPr>
              <w:jc w:val="center"/>
            </w:pPr>
            <w:r w:rsidRPr="00D8569B">
              <w:t>35432,0</w:t>
            </w:r>
          </w:p>
          <w:p w:rsidR="000C317E" w:rsidRPr="00D8569B" w:rsidRDefault="000C317E" w:rsidP="00B00D12">
            <w:pPr>
              <w:jc w:val="center"/>
            </w:pPr>
            <w:r w:rsidRPr="00D8569B">
              <w:t>70422,2</w:t>
            </w:r>
          </w:p>
          <w:p w:rsidR="000C317E" w:rsidRPr="00D8569B" w:rsidRDefault="000C317E" w:rsidP="00B00D12">
            <w:pPr>
              <w:jc w:val="center"/>
            </w:pPr>
            <w:r w:rsidRPr="00D8569B">
              <w:t>53293,4</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p>
          <w:p w:rsidR="000C317E" w:rsidRDefault="000C317E" w:rsidP="00B00D12">
            <w:pPr>
              <w:jc w:val="center"/>
            </w:pPr>
            <w:r>
              <w:t>34116,2</w:t>
            </w:r>
          </w:p>
          <w:p w:rsidR="000C317E" w:rsidRDefault="000C317E" w:rsidP="00B00D12">
            <w:pPr>
              <w:jc w:val="center"/>
            </w:pPr>
            <w:r>
              <w:t>73752,3</w:t>
            </w:r>
          </w:p>
          <w:p w:rsidR="000C317E" w:rsidRPr="00D8569B" w:rsidRDefault="000C317E" w:rsidP="00B00D12">
            <w:pPr>
              <w:jc w:val="center"/>
            </w:pPr>
            <w:r>
              <w:t>58376,4</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pPr>
              <w:ind w:right="-213"/>
            </w:pPr>
            <w:r w:rsidRPr="00434C22">
              <w:t xml:space="preserve">Среднемесячная заработная </w:t>
            </w:r>
          </w:p>
          <w:p w:rsidR="000C317E" w:rsidRPr="00434C22" w:rsidRDefault="000C317E" w:rsidP="00B00D12">
            <w:pPr>
              <w:ind w:right="-9"/>
            </w:pPr>
            <w:r w:rsidRPr="00434C22">
              <w:t>плата по краю, руб.</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44078,9</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49013,1</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54309,0</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58067,0</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55227,0</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Default="000C317E" w:rsidP="00B00D12">
            <w:r w:rsidRPr="00434C22">
              <w:t xml:space="preserve">Величина прожиточного минимума </w:t>
            </w:r>
          </w:p>
          <w:p w:rsidR="000C317E" w:rsidRPr="00434C22" w:rsidRDefault="000C317E" w:rsidP="00B00D12">
            <w:r w:rsidRPr="00434C22">
              <w:t>в расчете на душу населения, руб.</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12158</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12623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13270</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13939</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0C317E" w:rsidRDefault="000C317E" w:rsidP="00B00D12">
            <w:pPr>
              <w:jc w:val="center"/>
            </w:pPr>
            <w:r>
              <w:t>13963</w:t>
            </w:r>
          </w:p>
        </w:tc>
      </w:tr>
      <w:tr w:rsidR="000C317E" w:rsidRPr="00434C22" w:rsidTr="00B00D12">
        <w:trPr>
          <w:jc w:val="center"/>
        </w:trPr>
        <w:tc>
          <w:tcPr>
            <w:tcW w:w="4982" w:type="dxa"/>
            <w:tcBorders>
              <w:top w:val="single" w:sz="4" w:space="0" w:color="auto"/>
              <w:left w:val="single" w:sz="4" w:space="0" w:color="auto"/>
              <w:bottom w:val="single" w:sz="4" w:space="0" w:color="auto"/>
              <w:right w:val="single" w:sz="4" w:space="0" w:color="auto"/>
            </w:tcBorders>
            <w:shd w:val="clear" w:color="auto" w:fill="auto"/>
          </w:tcPr>
          <w:p w:rsidR="000C317E" w:rsidRPr="00434C22" w:rsidRDefault="000C317E" w:rsidP="00B00D12">
            <w:pPr>
              <w:ind w:right="-235"/>
            </w:pPr>
            <w:r w:rsidRPr="00434C22">
              <w:t>Отношение средней заработной платы в муниципальном образовании к среднерегиональному уровню заработной платы,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C317E" w:rsidRPr="005B7D3D" w:rsidRDefault="000C317E" w:rsidP="00B00D12">
            <w:pPr>
              <w:jc w:val="center"/>
            </w:pPr>
            <w:r w:rsidRPr="005B7D3D">
              <w:t>99,01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C317E" w:rsidRPr="005B7D3D" w:rsidRDefault="000C317E" w:rsidP="00B00D12">
            <w:pPr>
              <w:jc w:val="center"/>
            </w:pPr>
            <w:r w:rsidRPr="005B7D3D">
              <w:t>94,55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C317E" w:rsidRPr="005B7D3D" w:rsidRDefault="000C317E" w:rsidP="00B00D12">
            <w:pPr>
              <w:jc w:val="center"/>
            </w:pPr>
            <w:r w:rsidRPr="005B7D3D">
              <w:t>91,53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C317E" w:rsidRPr="005B7D3D" w:rsidRDefault="000C317E" w:rsidP="00B00D12">
            <w:pPr>
              <w:jc w:val="center"/>
            </w:pPr>
            <w:r w:rsidRPr="005B7D3D">
              <w:t>88,39</w:t>
            </w:r>
          </w:p>
        </w:tc>
        <w:tc>
          <w:tcPr>
            <w:tcW w:w="996" w:type="dxa"/>
            <w:tcBorders>
              <w:top w:val="single" w:sz="4" w:space="0" w:color="auto"/>
              <w:left w:val="single" w:sz="4" w:space="0" w:color="auto"/>
              <w:bottom w:val="single" w:sz="4" w:space="0" w:color="auto"/>
              <w:right w:val="single" w:sz="4" w:space="0" w:color="auto"/>
            </w:tcBorders>
            <w:vAlign w:val="center"/>
          </w:tcPr>
          <w:p w:rsidR="000C317E" w:rsidRPr="005B7D3D" w:rsidRDefault="000C317E" w:rsidP="00B00D12">
            <w:pPr>
              <w:jc w:val="center"/>
            </w:pPr>
            <w:r>
              <w:t>96,6</w:t>
            </w:r>
          </w:p>
        </w:tc>
      </w:tr>
    </w:tbl>
    <w:p w:rsidR="000C317E" w:rsidRDefault="000C317E" w:rsidP="000C317E">
      <w:pPr>
        <w:jc w:val="center"/>
        <w:rPr>
          <w:b/>
          <w:sz w:val="28"/>
          <w:szCs w:val="28"/>
        </w:rPr>
      </w:pPr>
    </w:p>
    <w:p w:rsidR="000C317E" w:rsidRDefault="000C317E" w:rsidP="000C317E">
      <w:pPr>
        <w:tabs>
          <w:tab w:val="left" w:pos="1005"/>
        </w:tabs>
        <w:jc w:val="both"/>
        <w:rPr>
          <w:sz w:val="28"/>
          <w:szCs w:val="28"/>
        </w:rPr>
      </w:pPr>
    </w:p>
    <w:p w:rsidR="000C317E" w:rsidRDefault="000C317E" w:rsidP="000C317E">
      <w:pPr>
        <w:tabs>
          <w:tab w:val="left" w:pos="2325"/>
        </w:tabs>
        <w:rPr>
          <w:sz w:val="28"/>
          <w:szCs w:val="28"/>
        </w:rPr>
      </w:pPr>
    </w:p>
    <w:p w:rsidR="00720693" w:rsidRDefault="00720693" w:rsidP="00720693">
      <w:pPr>
        <w:tabs>
          <w:tab w:val="left" w:pos="1005"/>
        </w:tabs>
        <w:jc w:val="both"/>
        <w:rPr>
          <w:sz w:val="28"/>
          <w:szCs w:val="28"/>
        </w:rPr>
      </w:pPr>
    </w:p>
    <w:p w:rsidR="00720693" w:rsidRDefault="00720693" w:rsidP="00720693">
      <w:pPr>
        <w:tabs>
          <w:tab w:val="left" w:pos="1005"/>
        </w:tabs>
        <w:jc w:val="both"/>
        <w:rPr>
          <w:sz w:val="28"/>
          <w:szCs w:val="28"/>
        </w:rPr>
      </w:pPr>
    </w:p>
    <w:p w:rsidR="00720693" w:rsidRDefault="00720693" w:rsidP="00720693">
      <w:pPr>
        <w:tabs>
          <w:tab w:val="left" w:pos="1005"/>
        </w:tabs>
        <w:jc w:val="both"/>
        <w:rPr>
          <w:sz w:val="28"/>
          <w:szCs w:val="28"/>
        </w:rPr>
      </w:pPr>
    </w:p>
    <w:p w:rsidR="00720693" w:rsidRDefault="00720693" w:rsidP="00720693">
      <w:pPr>
        <w:tabs>
          <w:tab w:val="left" w:pos="1005"/>
        </w:tabs>
        <w:jc w:val="both"/>
        <w:rPr>
          <w:sz w:val="28"/>
          <w:szCs w:val="28"/>
        </w:rPr>
      </w:pPr>
    </w:p>
    <w:p w:rsidR="00720693" w:rsidRDefault="00720693" w:rsidP="00720693">
      <w:pPr>
        <w:tabs>
          <w:tab w:val="left" w:pos="1005"/>
        </w:tabs>
        <w:jc w:val="both"/>
        <w:rPr>
          <w:sz w:val="28"/>
          <w:szCs w:val="28"/>
        </w:rPr>
      </w:pPr>
    </w:p>
    <w:p w:rsidR="00720693" w:rsidRDefault="00720693" w:rsidP="00720693">
      <w:pPr>
        <w:tabs>
          <w:tab w:val="left" w:pos="1005"/>
        </w:tabs>
        <w:jc w:val="both"/>
        <w:rPr>
          <w:sz w:val="28"/>
          <w:szCs w:val="28"/>
        </w:rPr>
      </w:pPr>
    </w:p>
    <w:p w:rsidR="00720693" w:rsidRDefault="00720693" w:rsidP="00720693">
      <w:pPr>
        <w:tabs>
          <w:tab w:val="left" w:pos="1005"/>
        </w:tabs>
        <w:jc w:val="both"/>
        <w:rPr>
          <w:sz w:val="28"/>
          <w:szCs w:val="28"/>
        </w:rPr>
      </w:pPr>
    </w:p>
    <w:p w:rsidR="00720693" w:rsidRDefault="00720693" w:rsidP="00720693">
      <w:pPr>
        <w:tabs>
          <w:tab w:val="left" w:pos="7335"/>
          <w:tab w:val="right" w:pos="10490"/>
        </w:tabs>
        <w:ind w:right="-143"/>
        <w:jc w:val="right"/>
        <w:rPr>
          <w:sz w:val="28"/>
          <w:szCs w:val="28"/>
        </w:rPr>
        <w:sectPr w:rsidR="00720693" w:rsidSect="00A43B67">
          <w:pgSz w:w="11906" w:h="16838"/>
          <w:pgMar w:top="567" w:right="566" w:bottom="284" w:left="1418" w:header="283" w:footer="283" w:gutter="0"/>
          <w:cols w:space="708"/>
          <w:docGrid w:linePitch="360"/>
        </w:sectPr>
      </w:pPr>
      <w:r>
        <w:rPr>
          <w:sz w:val="28"/>
          <w:szCs w:val="28"/>
        </w:rPr>
        <w:t xml:space="preserve">           </w:t>
      </w:r>
    </w:p>
    <w:p w:rsidR="00D872D8" w:rsidRDefault="00D872D8" w:rsidP="00D872D8">
      <w:pPr>
        <w:tabs>
          <w:tab w:val="left" w:pos="1276"/>
        </w:tabs>
        <w:ind w:firstLine="567"/>
        <w:jc w:val="both"/>
        <w:rPr>
          <w:b/>
          <w:sz w:val="10"/>
          <w:szCs w:val="10"/>
        </w:rPr>
      </w:pPr>
      <w:r w:rsidRPr="00D872D8">
        <w:rPr>
          <w:b/>
          <w:sz w:val="28"/>
          <w:szCs w:val="28"/>
        </w:rPr>
        <w:lastRenderedPageBreak/>
        <w:t>В 202</w:t>
      </w:r>
      <w:r w:rsidR="00C75B0F">
        <w:rPr>
          <w:b/>
          <w:sz w:val="28"/>
          <w:szCs w:val="28"/>
        </w:rPr>
        <w:t>1</w:t>
      </w:r>
      <w:r w:rsidRPr="00D872D8">
        <w:rPr>
          <w:b/>
          <w:sz w:val="28"/>
          <w:szCs w:val="28"/>
        </w:rPr>
        <w:t xml:space="preserve"> году велась работа по реализации Стратегии социально-экономического развития Пожарского муниципального района до 2023 года, а также Плана мероприятий по реализации Стратегии социально-экономического развития Пожарского муниципального района</w:t>
      </w:r>
    </w:p>
    <w:p w:rsidR="003B36F1" w:rsidRPr="003B36F1" w:rsidRDefault="003B36F1" w:rsidP="00D872D8">
      <w:pPr>
        <w:tabs>
          <w:tab w:val="left" w:pos="1276"/>
        </w:tabs>
        <w:ind w:firstLine="567"/>
        <w:jc w:val="both"/>
        <w:rPr>
          <w:b/>
          <w:sz w:val="10"/>
          <w:szCs w:val="10"/>
        </w:rPr>
      </w:pPr>
    </w:p>
    <w:p w:rsidR="00A07797" w:rsidRDefault="00A07797" w:rsidP="00A07797">
      <w:pPr>
        <w:ind w:firstLine="709"/>
        <w:jc w:val="both"/>
        <w:rPr>
          <w:sz w:val="28"/>
          <w:szCs w:val="28"/>
        </w:rPr>
      </w:pPr>
      <w:proofErr w:type="gramStart"/>
      <w:r w:rsidRPr="009C4945">
        <w:rPr>
          <w:sz w:val="28"/>
          <w:szCs w:val="28"/>
        </w:rPr>
        <w:t>Согласно вышеуказанным документам, основными стратегическими направлениями развития на ближайшие годы станут повышение</w:t>
      </w:r>
      <w:r w:rsidRPr="00CB439E">
        <w:rPr>
          <w:sz w:val="28"/>
          <w:szCs w:val="28"/>
        </w:rPr>
        <w:t xml:space="preserve"> инвестиционной привлекательности района, развитие и коренная модернизация предприятий промышленного комплекса, </w:t>
      </w:r>
      <w:r w:rsidRPr="00CB439E">
        <w:rPr>
          <w:bCs/>
          <w:sz w:val="28"/>
          <w:szCs w:val="28"/>
        </w:rPr>
        <w:t xml:space="preserve">создание новых промышленных производств, </w:t>
      </w:r>
      <w:r w:rsidRPr="00CB439E">
        <w:rPr>
          <w:sz w:val="28"/>
          <w:szCs w:val="28"/>
        </w:rPr>
        <w:t>формирование, развитие и продвижение агропромышленного комплекса, создание условий для устойчивого развития туризма, человеческого потенциала, повышение качества и доступности образования, формирование единого культурного пространства, создание условий для ведения здорового образа жизни, создание комфортной среды для</w:t>
      </w:r>
      <w:proofErr w:type="gramEnd"/>
      <w:r w:rsidRPr="00CB439E">
        <w:rPr>
          <w:sz w:val="28"/>
          <w:szCs w:val="28"/>
        </w:rPr>
        <w:t xml:space="preserve"> проживания.</w:t>
      </w:r>
    </w:p>
    <w:p w:rsidR="00A07797" w:rsidRDefault="00A07797" w:rsidP="00A07797">
      <w:pPr>
        <w:overflowPunct w:val="0"/>
        <w:autoSpaceDE w:val="0"/>
        <w:autoSpaceDN w:val="0"/>
        <w:adjustRightInd w:val="0"/>
        <w:ind w:firstLine="709"/>
        <w:jc w:val="both"/>
        <w:rPr>
          <w:sz w:val="28"/>
          <w:szCs w:val="28"/>
        </w:rPr>
      </w:pPr>
      <w:r>
        <w:rPr>
          <w:sz w:val="28"/>
          <w:szCs w:val="28"/>
        </w:rPr>
        <w:t>Сформирован Прогноз социально-экономического развития Пожарского муниципального района на 2022-2024 годы.</w:t>
      </w:r>
    </w:p>
    <w:p w:rsidR="00D872D8" w:rsidRPr="00D872D8" w:rsidRDefault="00D872D8" w:rsidP="00D872D8">
      <w:pPr>
        <w:overflowPunct w:val="0"/>
        <w:autoSpaceDE w:val="0"/>
        <w:autoSpaceDN w:val="0"/>
        <w:adjustRightInd w:val="0"/>
        <w:ind w:firstLine="709"/>
        <w:jc w:val="both"/>
        <w:rPr>
          <w:sz w:val="10"/>
          <w:szCs w:val="10"/>
        </w:rPr>
      </w:pPr>
    </w:p>
    <w:p w:rsidR="00D872D8" w:rsidRDefault="00D872D8" w:rsidP="00D872D8">
      <w:pPr>
        <w:ind w:firstLine="567"/>
        <w:jc w:val="both"/>
        <w:rPr>
          <w:b/>
          <w:sz w:val="10"/>
          <w:szCs w:val="10"/>
        </w:rPr>
      </w:pPr>
      <w:r w:rsidRPr="0077683B">
        <w:rPr>
          <w:b/>
          <w:sz w:val="28"/>
          <w:szCs w:val="28"/>
        </w:rPr>
        <w:t>Организация выполнения планов и программ комплексного социально-экономического развития</w:t>
      </w:r>
    </w:p>
    <w:p w:rsidR="003B36F1" w:rsidRPr="003B36F1" w:rsidRDefault="003B36F1" w:rsidP="00D872D8">
      <w:pPr>
        <w:ind w:firstLine="567"/>
        <w:jc w:val="both"/>
        <w:rPr>
          <w:b/>
          <w:sz w:val="10"/>
          <w:szCs w:val="10"/>
        </w:rPr>
      </w:pPr>
    </w:p>
    <w:p w:rsidR="00A07797" w:rsidRDefault="00A07797" w:rsidP="00A07797">
      <w:pPr>
        <w:ind w:firstLine="720"/>
        <w:jc w:val="both"/>
        <w:rPr>
          <w:sz w:val="28"/>
          <w:szCs w:val="28"/>
        </w:rPr>
      </w:pPr>
      <w:bookmarkStart w:id="4" w:name="_Hlk71277346"/>
      <w:proofErr w:type="gramStart"/>
      <w:r>
        <w:rPr>
          <w:rFonts w:cs="Verdana"/>
          <w:color w:val="000000"/>
          <w:sz w:val="28"/>
          <w:szCs w:val="28"/>
        </w:rPr>
        <w:t xml:space="preserve">В 2021 году в администрации Пожарского муниципального района проводилась работа по </w:t>
      </w:r>
      <w:r>
        <w:rPr>
          <w:sz w:val="28"/>
          <w:szCs w:val="28"/>
        </w:rPr>
        <w:t>подготовке проектов для участия в конкурсном отборе на получение субсидий из федерального бюджета в рамках ведомственной целевой программы «Современный облик сельских территорий» государственной программы Российской Федерации «Комплексное развитие сельских территорий», утвержденной Постановлением Правительства Российской Федерации от 31 июля 2019 года № 696, со сроком реализации в 2022 и 2023 годах.</w:t>
      </w:r>
      <w:proofErr w:type="gramEnd"/>
    </w:p>
    <w:bookmarkEnd w:id="4"/>
    <w:p w:rsidR="003B36F1" w:rsidRDefault="003B36F1" w:rsidP="00D872D8">
      <w:pPr>
        <w:ind w:firstLine="720"/>
        <w:jc w:val="both"/>
        <w:rPr>
          <w:sz w:val="10"/>
          <w:szCs w:val="10"/>
        </w:rPr>
      </w:pPr>
    </w:p>
    <w:p w:rsidR="003B36F1" w:rsidRPr="00D872D8" w:rsidRDefault="003B36F1" w:rsidP="00D872D8">
      <w:pPr>
        <w:ind w:firstLine="720"/>
        <w:jc w:val="both"/>
        <w:rPr>
          <w:sz w:val="10"/>
          <w:szCs w:val="10"/>
        </w:rPr>
      </w:pPr>
    </w:p>
    <w:p w:rsidR="00A07797" w:rsidRDefault="00D872D8" w:rsidP="00A07797">
      <w:pPr>
        <w:ind w:firstLine="708"/>
        <w:jc w:val="both"/>
        <w:rPr>
          <w:sz w:val="28"/>
          <w:szCs w:val="28"/>
        </w:rPr>
      </w:pPr>
      <w:proofErr w:type="gramStart"/>
      <w:r>
        <w:rPr>
          <w:b/>
          <w:sz w:val="28"/>
          <w:szCs w:val="28"/>
        </w:rPr>
        <w:t xml:space="preserve">Сформирован </w:t>
      </w:r>
      <w:r w:rsidRPr="00EA2DEB">
        <w:rPr>
          <w:b/>
          <w:sz w:val="28"/>
          <w:szCs w:val="28"/>
        </w:rPr>
        <w:t>Паспорт (социально-экономическая характеристика Пожарского муниципального района</w:t>
      </w:r>
      <w:r>
        <w:rPr>
          <w:b/>
          <w:sz w:val="28"/>
          <w:szCs w:val="28"/>
        </w:rPr>
        <w:t xml:space="preserve"> в разрезе поселений</w:t>
      </w:r>
      <w:r w:rsidRPr="00EA2DEB">
        <w:rPr>
          <w:b/>
          <w:sz w:val="28"/>
          <w:szCs w:val="28"/>
        </w:rPr>
        <w:t>):</w:t>
      </w:r>
      <w:r>
        <w:rPr>
          <w:b/>
          <w:sz w:val="28"/>
          <w:szCs w:val="28"/>
        </w:rPr>
        <w:t xml:space="preserve"> </w:t>
      </w:r>
      <w:r w:rsidR="00A07797" w:rsidRPr="00EA2DEB">
        <w:rPr>
          <w:sz w:val="28"/>
          <w:szCs w:val="28"/>
        </w:rPr>
        <w:t>документ содержит информацию, отражающую</w:t>
      </w:r>
      <w:r w:rsidR="00A07797">
        <w:rPr>
          <w:sz w:val="28"/>
          <w:szCs w:val="28"/>
        </w:rPr>
        <w:t xml:space="preserve"> явления и процессы, произошедшие в экономической и социальной жизни поселений Пожарского муниципального района, а также данные о демографической ситуации, о занятости и уровне жизни населения, сведения о предприятиях и организациях отдельных видов экономической деятельности в разрезе поселений.</w:t>
      </w:r>
      <w:proofErr w:type="gramEnd"/>
    </w:p>
    <w:p w:rsidR="00A07797" w:rsidRDefault="00A07797" w:rsidP="00A07797">
      <w:pPr>
        <w:ind w:firstLine="708"/>
        <w:jc w:val="both"/>
        <w:rPr>
          <w:sz w:val="28"/>
          <w:szCs w:val="28"/>
        </w:rPr>
      </w:pPr>
      <w:r>
        <w:rPr>
          <w:sz w:val="28"/>
          <w:szCs w:val="28"/>
        </w:rPr>
        <w:t>Актуализированы разделы социально-политического паспорта Пожарского муниципального района.</w:t>
      </w:r>
    </w:p>
    <w:p w:rsidR="00D872D8" w:rsidRPr="00D872D8" w:rsidRDefault="00D872D8" w:rsidP="00D872D8">
      <w:pPr>
        <w:ind w:firstLine="708"/>
        <w:jc w:val="both"/>
        <w:rPr>
          <w:sz w:val="10"/>
          <w:szCs w:val="10"/>
        </w:rPr>
      </w:pPr>
    </w:p>
    <w:p w:rsidR="00D872D8" w:rsidRDefault="00D872D8" w:rsidP="00D872D8">
      <w:pPr>
        <w:tabs>
          <w:tab w:val="left" w:pos="-3828"/>
        </w:tabs>
        <w:ind w:firstLine="567"/>
        <w:jc w:val="both"/>
        <w:rPr>
          <w:b/>
          <w:sz w:val="28"/>
          <w:szCs w:val="28"/>
        </w:rPr>
      </w:pPr>
      <w:r>
        <w:rPr>
          <w:b/>
          <w:sz w:val="28"/>
          <w:szCs w:val="28"/>
        </w:rPr>
        <w:t>Работа по ф</w:t>
      </w:r>
      <w:r w:rsidRPr="001A343D">
        <w:rPr>
          <w:b/>
          <w:sz w:val="28"/>
          <w:szCs w:val="28"/>
        </w:rPr>
        <w:t>ормировани</w:t>
      </w:r>
      <w:r>
        <w:rPr>
          <w:b/>
          <w:sz w:val="28"/>
          <w:szCs w:val="28"/>
        </w:rPr>
        <w:t>ю</w:t>
      </w:r>
      <w:r w:rsidRPr="001A343D">
        <w:rPr>
          <w:b/>
          <w:sz w:val="28"/>
          <w:szCs w:val="28"/>
        </w:rPr>
        <w:t xml:space="preserve"> и мониторинг</w:t>
      </w:r>
      <w:r>
        <w:rPr>
          <w:b/>
          <w:sz w:val="28"/>
          <w:szCs w:val="28"/>
        </w:rPr>
        <w:t>у</w:t>
      </w:r>
      <w:r w:rsidRPr="001A343D">
        <w:rPr>
          <w:b/>
          <w:sz w:val="28"/>
          <w:szCs w:val="28"/>
        </w:rPr>
        <w:t xml:space="preserve"> «дорожных карт», направленных на достижение целей, определенных Указом Президента Российской Федерации от 07 мая 2018 года № 204 «О национальных целях и стратегических задачах развития Российской Федерации на период до 2024 года»</w:t>
      </w:r>
    </w:p>
    <w:p w:rsidR="00A07797" w:rsidRPr="00EC7A0C" w:rsidRDefault="00A07797" w:rsidP="00A07797">
      <w:pPr>
        <w:tabs>
          <w:tab w:val="left" w:pos="1276"/>
        </w:tabs>
        <w:ind w:firstLine="709"/>
        <w:jc w:val="both"/>
        <w:rPr>
          <w:sz w:val="28"/>
          <w:szCs w:val="28"/>
        </w:rPr>
      </w:pPr>
      <w:proofErr w:type="gramStart"/>
      <w:r>
        <w:rPr>
          <w:sz w:val="28"/>
          <w:szCs w:val="28"/>
        </w:rPr>
        <w:t>П</w:t>
      </w:r>
      <w:r w:rsidRPr="00EC7A0C">
        <w:rPr>
          <w:sz w:val="28"/>
          <w:szCs w:val="28"/>
        </w:rPr>
        <w:t>роведена работа по формированию «дорожных карт»</w:t>
      </w:r>
      <w:r w:rsidRPr="007235E3">
        <w:rPr>
          <w:sz w:val="28"/>
          <w:szCs w:val="28"/>
        </w:rPr>
        <w:t xml:space="preserve"> </w:t>
      </w:r>
      <w:r>
        <w:rPr>
          <w:sz w:val="28"/>
          <w:szCs w:val="28"/>
        </w:rPr>
        <w:t xml:space="preserve">по реализации </w:t>
      </w:r>
      <w:r w:rsidRPr="007235E3">
        <w:rPr>
          <w:sz w:val="28"/>
          <w:szCs w:val="28"/>
        </w:rPr>
        <w:t>национальны</w:t>
      </w:r>
      <w:r>
        <w:rPr>
          <w:sz w:val="28"/>
          <w:szCs w:val="28"/>
        </w:rPr>
        <w:t>х</w:t>
      </w:r>
      <w:r w:rsidRPr="007235E3">
        <w:rPr>
          <w:sz w:val="28"/>
          <w:szCs w:val="28"/>
        </w:rPr>
        <w:t xml:space="preserve"> проект</w:t>
      </w:r>
      <w:r>
        <w:rPr>
          <w:sz w:val="28"/>
          <w:szCs w:val="28"/>
        </w:rPr>
        <w:t>ов</w:t>
      </w:r>
      <w:r w:rsidRPr="007235E3">
        <w:rPr>
          <w:sz w:val="28"/>
          <w:szCs w:val="28"/>
        </w:rPr>
        <w:t xml:space="preserve"> «Демография», «Образование», «Жилье и городская среда», «Безопасные и качественные автомобильные дороги», «Цифровая экономика», «Культура», «Малое и среднее предпринимательство»</w:t>
      </w:r>
      <w:r w:rsidRPr="00EC7A0C">
        <w:rPr>
          <w:sz w:val="28"/>
          <w:szCs w:val="28"/>
        </w:rPr>
        <w:t xml:space="preserve">, </w:t>
      </w:r>
      <w:r w:rsidRPr="00EC7A0C">
        <w:rPr>
          <w:sz w:val="28"/>
          <w:szCs w:val="28"/>
        </w:rPr>
        <w:lastRenderedPageBreak/>
        <w:t>направленных на достижение целей, определенных Указом Президента Российской Федерации от 07 мая 2018 года № 204 «О национальных целях и стратегических задачах развития Российской Федерации на период до 2024 года».</w:t>
      </w:r>
      <w:proofErr w:type="gramEnd"/>
    </w:p>
    <w:p w:rsidR="00A07797" w:rsidRDefault="00A07797" w:rsidP="00A07797">
      <w:pPr>
        <w:tabs>
          <w:tab w:val="left" w:pos="1276"/>
        </w:tabs>
        <w:ind w:firstLine="709"/>
        <w:jc w:val="both"/>
        <w:rPr>
          <w:sz w:val="28"/>
          <w:szCs w:val="28"/>
        </w:rPr>
      </w:pPr>
      <w:r w:rsidRPr="00EC7A0C">
        <w:rPr>
          <w:sz w:val="28"/>
          <w:szCs w:val="28"/>
        </w:rPr>
        <w:t xml:space="preserve">Еженедельно проводился мониторинг реализации мероприятий «дорожных карт», на </w:t>
      </w:r>
      <w:proofErr w:type="gramStart"/>
      <w:r w:rsidRPr="00EC7A0C">
        <w:rPr>
          <w:sz w:val="28"/>
          <w:szCs w:val="28"/>
        </w:rPr>
        <w:t>основании</w:t>
      </w:r>
      <w:proofErr w:type="gramEnd"/>
      <w:r w:rsidRPr="00EC7A0C">
        <w:rPr>
          <w:sz w:val="28"/>
          <w:szCs w:val="28"/>
        </w:rPr>
        <w:t xml:space="preserve"> которого определялся ежеквартальный рейтинг муниципального образования по достижению целей, определенных Указом Президента Российской Федерации.</w:t>
      </w:r>
      <w:r>
        <w:rPr>
          <w:sz w:val="28"/>
          <w:szCs w:val="28"/>
        </w:rPr>
        <w:t xml:space="preserve">  </w:t>
      </w:r>
    </w:p>
    <w:p w:rsidR="00D872D8" w:rsidRDefault="00A07797" w:rsidP="00A07797">
      <w:pPr>
        <w:tabs>
          <w:tab w:val="left" w:pos="1276"/>
        </w:tabs>
        <w:ind w:firstLine="709"/>
        <w:jc w:val="both"/>
        <w:rPr>
          <w:sz w:val="28"/>
          <w:szCs w:val="28"/>
        </w:rPr>
      </w:pPr>
      <w:r w:rsidRPr="003369DB">
        <w:rPr>
          <w:sz w:val="28"/>
          <w:szCs w:val="28"/>
        </w:rPr>
        <w:t xml:space="preserve">На реализацию национальных проектов на территории Пожарского муниципального района до 2024 года запланировано 626,68 </w:t>
      </w:r>
      <w:proofErr w:type="gramStart"/>
      <w:r w:rsidRPr="003369DB">
        <w:rPr>
          <w:sz w:val="28"/>
          <w:szCs w:val="28"/>
        </w:rPr>
        <w:t>млн</w:t>
      </w:r>
      <w:proofErr w:type="gramEnd"/>
      <w:r w:rsidRPr="003369DB">
        <w:rPr>
          <w:sz w:val="28"/>
          <w:szCs w:val="28"/>
        </w:rPr>
        <w:t xml:space="preserve"> рублей, в том числе в 2021 году предусмотрено 253,43 млн рублей, в том числе ФБ – 132,74 млн рублей, КБ – 103,73 млн рублей, МБ – 16,95 млн рублей. Законтрактовано 253,43 </w:t>
      </w:r>
      <w:proofErr w:type="gramStart"/>
      <w:r w:rsidRPr="003369DB">
        <w:rPr>
          <w:sz w:val="28"/>
          <w:szCs w:val="28"/>
        </w:rPr>
        <w:t>млн</w:t>
      </w:r>
      <w:proofErr w:type="gramEnd"/>
      <w:r w:rsidRPr="003369DB">
        <w:rPr>
          <w:sz w:val="28"/>
          <w:szCs w:val="28"/>
        </w:rPr>
        <w:t xml:space="preserve"> рублей. (100 %). Все контракты завершены и оплачены.</w:t>
      </w:r>
    </w:p>
    <w:p w:rsidR="00A07797" w:rsidRPr="00A07797" w:rsidRDefault="00A07797" w:rsidP="00A07797">
      <w:pPr>
        <w:tabs>
          <w:tab w:val="left" w:pos="1276"/>
        </w:tabs>
        <w:ind w:firstLine="709"/>
        <w:jc w:val="both"/>
        <w:rPr>
          <w:sz w:val="28"/>
          <w:szCs w:val="28"/>
        </w:rPr>
      </w:pPr>
    </w:p>
    <w:p w:rsidR="00D872D8" w:rsidRDefault="00D872D8" w:rsidP="00A07797">
      <w:pPr>
        <w:ind w:firstLine="567"/>
        <w:jc w:val="both"/>
        <w:rPr>
          <w:b/>
          <w:sz w:val="28"/>
          <w:szCs w:val="28"/>
        </w:rPr>
      </w:pPr>
      <w:r w:rsidRPr="00EA2DEB">
        <w:rPr>
          <w:b/>
          <w:sz w:val="28"/>
          <w:szCs w:val="28"/>
        </w:rPr>
        <w:t xml:space="preserve">Мероприятия, проведенные в рамках оказания содействия реализации </w:t>
      </w:r>
      <w:r>
        <w:rPr>
          <w:b/>
          <w:sz w:val="28"/>
          <w:szCs w:val="28"/>
        </w:rPr>
        <w:t xml:space="preserve">подпрограммы </w:t>
      </w:r>
      <w:r w:rsidRPr="00861BC8">
        <w:rPr>
          <w:b/>
          <w:sz w:val="28"/>
          <w:szCs w:val="28"/>
        </w:rPr>
        <w:t>«Об оказании содействия добровольному переселению</w:t>
      </w:r>
      <w:r>
        <w:rPr>
          <w:b/>
          <w:sz w:val="28"/>
          <w:szCs w:val="28"/>
        </w:rPr>
        <w:t xml:space="preserve"> </w:t>
      </w:r>
      <w:r w:rsidRPr="00861BC8">
        <w:rPr>
          <w:b/>
          <w:sz w:val="28"/>
          <w:szCs w:val="28"/>
        </w:rPr>
        <w:t>в Приморский край соотечественников, проживающих за рубежом» государственной программы Приморского края «Содействие занятости населения Приморского края на 20</w:t>
      </w:r>
      <w:r>
        <w:rPr>
          <w:b/>
          <w:sz w:val="28"/>
          <w:szCs w:val="28"/>
        </w:rPr>
        <w:t>20</w:t>
      </w:r>
      <w:r w:rsidRPr="00861BC8">
        <w:rPr>
          <w:b/>
          <w:sz w:val="28"/>
          <w:szCs w:val="28"/>
        </w:rPr>
        <w:t>-</w:t>
      </w:r>
      <w:r>
        <w:rPr>
          <w:b/>
          <w:sz w:val="28"/>
          <w:szCs w:val="28"/>
        </w:rPr>
        <w:t>2027</w:t>
      </w:r>
      <w:r w:rsidRPr="00861BC8">
        <w:rPr>
          <w:b/>
          <w:sz w:val="28"/>
          <w:szCs w:val="28"/>
        </w:rPr>
        <w:t xml:space="preserve"> годы»</w:t>
      </w:r>
    </w:p>
    <w:p w:rsidR="00A07797" w:rsidRDefault="00A07797" w:rsidP="00A07797">
      <w:pPr>
        <w:overflowPunct w:val="0"/>
        <w:autoSpaceDE w:val="0"/>
        <w:autoSpaceDN w:val="0"/>
        <w:adjustRightInd w:val="0"/>
        <w:ind w:firstLine="709"/>
        <w:jc w:val="both"/>
        <w:textAlignment w:val="baseline"/>
        <w:rPr>
          <w:sz w:val="28"/>
          <w:szCs w:val="28"/>
        </w:rPr>
      </w:pPr>
      <w:r>
        <w:rPr>
          <w:sz w:val="28"/>
          <w:szCs w:val="28"/>
        </w:rPr>
        <w:t xml:space="preserve">В </w:t>
      </w:r>
      <w:r w:rsidRPr="00DD53FC">
        <w:rPr>
          <w:sz w:val="28"/>
          <w:szCs w:val="28"/>
        </w:rPr>
        <w:t xml:space="preserve">рамках реализации Государственной программы по оказанию содействия добровольному переселению в Российскую Федерацию соотечественников, проживающих за рубежом на территорию Пожарского муниципального района, </w:t>
      </w:r>
      <w:r w:rsidRPr="00D540EC">
        <w:rPr>
          <w:sz w:val="28"/>
          <w:szCs w:val="28"/>
        </w:rPr>
        <w:t xml:space="preserve">за </w:t>
      </w:r>
      <w:r w:rsidRPr="00CE553B">
        <w:rPr>
          <w:sz w:val="28"/>
          <w:szCs w:val="28"/>
        </w:rPr>
        <w:t>20</w:t>
      </w:r>
      <w:r>
        <w:rPr>
          <w:sz w:val="28"/>
          <w:szCs w:val="28"/>
        </w:rPr>
        <w:t>21</w:t>
      </w:r>
      <w:r w:rsidRPr="00CE553B">
        <w:rPr>
          <w:sz w:val="28"/>
          <w:szCs w:val="28"/>
        </w:rPr>
        <w:t xml:space="preserve"> год поступил</w:t>
      </w:r>
      <w:r>
        <w:rPr>
          <w:sz w:val="28"/>
          <w:szCs w:val="28"/>
        </w:rPr>
        <w:t>а</w:t>
      </w:r>
      <w:r w:rsidRPr="00CE553B">
        <w:rPr>
          <w:sz w:val="28"/>
          <w:szCs w:val="28"/>
        </w:rPr>
        <w:t xml:space="preserve"> </w:t>
      </w:r>
      <w:r w:rsidRPr="003369DB">
        <w:rPr>
          <w:sz w:val="28"/>
          <w:szCs w:val="28"/>
        </w:rPr>
        <w:t>анкета от 1 человека без членов семьи, заявка на вселение одобрена.</w:t>
      </w:r>
      <w:r>
        <w:rPr>
          <w:sz w:val="28"/>
          <w:szCs w:val="28"/>
        </w:rPr>
        <w:t xml:space="preserve"> В связи закрытием границ по причине </w:t>
      </w:r>
      <w:r>
        <w:rPr>
          <w:sz w:val="28"/>
          <w:szCs w:val="28"/>
          <w:lang w:val="en-US"/>
        </w:rPr>
        <w:t>COVID</w:t>
      </w:r>
      <w:r w:rsidRPr="003369DB">
        <w:rPr>
          <w:sz w:val="28"/>
          <w:szCs w:val="28"/>
        </w:rPr>
        <w:t>-19</w:t>
      </w:r>
      <w:r>
        <w:rPr>
          <w:sz w:val="28"/>
          <w:szCs w:val="28"/>
        </w:rPr>
        <w:t xml:space="preserve"> другие заявки граждан на переселение не поступали. </w:t>
      </w:r>
    </w:p>
    <w:p w:rsidR="00D872D8" w:rsidRPr="00D872D8" w:rsidRDefault="00D872D8" w:rsidP="00D872D8">
      <w:pPr>
        <w:overflowPunct w:val="0"/>
        <w:autoSpaceDE w:val="0"/>
        <w:autoSpaceDN w:val="0"/>
        <w:adjustRightInd w:val="0"/>
        <w:ind w:firstLine="709"/>
        <w:jc w:val="both"/>
        <w:textAlignment w:val="baseline"/>
        <w:rPr>
          <w:sz w:val="10"/>
          <w:szCs w:val="10"/>
        </w:rPr>
      </w:pPr>
    </w:p>
    <w:p w:rsidR="00D872D8" w:rsidRPr="00A31E8D" w:rsidRDefault="00D872D8" w:rsidP="00D872D8">
      <w:pPr>
        <w:ind w:firstLine="567"/>
        <w:jc w:val="both"/>
        <w:rPr>
          <w:b/>
          <w:sz w:val="28"/>
          <w:szCs w:val="28"/>
        </w:rPr>
      </w:pPr>
      <w:r w:rsidRPr="00A31E8D">
        <w:rPr>
          <w:b/>
          <w:sz w:val="28"/>
          <w:szCs w:val="28"/>
        </w:rPr>
        <w:t>Оценка эффективности деятельности органов местного самоуправления</w:t>
      </w:r>
    </w:p>
    <w:p w:rsidR="00A07797" w:rsidRDefault="00A07797" w:rsidP="00A07797">
      <w:pPr>
        <w:ind w:firstLine="708"/>
        <w:jc w:val="both"/>
        <w:rPr>
          <w:sz w:val="28"/>
          <w:szCs w:val="28"/>
        </w:rPr>
      </w:pPr>
      <w:proofErr w:type="gramStart"/>
      <w:r>
        <w:rPr>
          <w:sz w:val="28"/>
          <w:szCs w:val="28"/>
        </w:rPr>
        <w:t xml:space="preserve">Во исполнение Указа Президента Российской Федерации от 28.04.2008    </w:t>
      </w:r>
      <w:r w:rsidR="00C5062D" w:rsidRPr="00C5062D">
        <w:rPr>
          <w:sz w:val="28"/>
          <w:szCs w:val="28"/>
        </w:rPr>
        <w:t xml:space="preserve">            </w:t>
      </w:r>
      <w:r>
        <w:rPr>
          <w:sz w:val="28"/>
          <w:szCs w:val="28"/>
        </w:rPr>
        <w:t>№ 607 «Об оценке эффективности деятельности органов местного самоуправления городских округов и муниципальных районов», распоряжения Правительства Российской Федерации от 11.09.2008 № 1313-р «О реализации Указа Президента Российской Федерации от 28.04.2008 № 607 «Об оценке эффективности деятельности органов местного самоуправления городских округов и муниципальных районов», в целях исполнения распоряжения администрации Пожарского муниципального района от 15.01.2009 № 04-р</w:t>
      </w:r>
      <w:proofErr w:type="gramEnd"/>
      <w:r>
        <w:rPr>
          <w:sz w:val="28"/>
          <w:szCs w:val="28"/>
        </w:rPr>
        <w:t xml:space="preserve"> «</w:t>
      </w:r>
      <w:proofErr w:type="gramStart"/>
      <w:r>
        <w:rPr>
          <w:sz w:val="28"/>
          <w:szCs w:val="28"/>
        </w:rPr>
        <w:t xml:space="preserve">О подготовке доклада о достигнутых  значениях показателей для оценки эффективности деятельности администрации Пожарского муниципального района» подготовлен </w:t>
      </w:r>
      <w:r w:rsidRPr="00A31E8D">
        <w:rPr>
          <w:sz w:val="28"/>
          <w:szCs w:val="28"/>
        </w:rPr>
        <w:t>сводн</w:t>
      </w:r>
      <w:r>
        <w:rPr>
          <w:sz w:val="28"/>
          <w:szCs w:val="28"/>
        </w:rPr>
        <w:t>ый</w:t>
      </w:r>
      <w:r w:rsidRPr="00A31E8D">
        <w:rPr>
          <w:sz w:val="28"/>
          <w:szCs w:val="28"/>
        </w:rPr>
        <w:t xml:space="preserve"> доклад главы Пожарского муниципального района о достигнутых значениях показателей для оценки эффективности деятельности администрации Пожарского муниципального района и их планируемых значениях на 3-х летний период</w:t>
      </w:r>
      <w:r>
        <w:rPr>
          <w:sz w:val="28"/>
          <w:szCs w:val="28"/>
        </w:rPr>
        <w:t xml:space="preserve"> (данный доклад формируется ежегодно и до 1 мая предоставляется в  Правительство Приморского края).</w:t>
      </w:r>
      <w:proofErr w:type="gramEnd"/>
      <w:r>
        <w:rPr>
          <w:sz w:val="28"/>
          <w:szCs w:val="28"/>
        </w:rPr>
        <w:t xml:space="preserve"> В Доклад входит 58 показателей, характеризующих социально-экономическое развитие района, формируемых на основании статистических данных, данных предприятий и организаций района, данных структурных подразделений администрации, которые отражают эффективность работы органов местного самоуправления Пожарского района.  </w:t>
      </w:r>
    </w:p>
    <w:p w:rsidR="00A07797" w:rsidRDefault="00A07797" w:rsidP="00A07797">
      <w:pPr>
        <w:ind w:firstLine="708"/>
        <w:jc w:val="both"/>
        <w:rPr>
          <w:sz w:val="28"/>
          <w:szCs w:val="28"/>
        </w:rPr>
      </w:pPr>
      <w:r>
        <w:rPr>
          <w:sz w:val="28"/>
          <w:szCs w:val="28"/>
        </w:rPr>
        <w:lastRenderedPageBreak/>
        <w:t xml:space="preserve">Доклад «Об оценке эффективности деятельности органов местного самоуправления размещается в ГАИС «Управление» и на официальном сайте администрации Пожарского муниципального района. </w:t>
      </w:r>
    </w:p>
    <w:p w:rsidR="00A07797" w:rsidRDefault="00A07797" w:rsidP="00D872D8">
      <w:pPr>
        <w:ind w:firstLine="567"/>
        <w:jc w:val="both"/>
        <w:rPr>
          <w:b/>
          <w:sz w:val="28"/>
          <w:szCs w:val="28"/>
        </w:rPr>
      </w:pPr>
    </w:p>
    <w:p w:rsidR="00D872D8" w:rsidRDefault="00D872D8" w:rsidP="00D872D8">
      <w:pPr>
        <w:ind w:firstLine="567"/>
        <w:jc w:val="both"/>
        <w:rPr>
          <w:b/>
          <w:sz w:val="28"/>
          <w:szCs w:val="28"/>
        </w:rPr>
      </w:pPr>
      <w:r>
        <w:rPr>
          <w:b/>
          <w:sz w:val="28"/>
          <w:szCs w:val="28"/>
        </w:rPr>
        <w:t>Создание условий для ф</w:t>
      </w:r>
      <w:r w:rsidRPr="001F5137">
        <w:rPr>
          <w:b/>
          <w:sz w:val="28"/>
          <w:szCs w:val="28"/>
        </w:rPr>
        <w:t>ормировани</w:t>
      </w:r>
      <w:r>
        <w:rPr>
          <w:b/>
          <w:sz w:val="28"/>
          <w:szCs w:val="28"/>
        </w:rPr>
        <w:t>я</w:t>
      </w:r>
      <w:r w:rsidRPr="001F5137">
        <w:rPr>
          <w:b/>
          <w:sz w:val="28"/>
          <w:szCs w:val="28"/>
        </w:rPr>
        <w:t xml:space="preserve"> на территории Пожарского муниципального района доступной среды для инвалидов</w:t>
      </w:r>
      <w:r>
        <w:rPr>
          <w:b/>
          <w:sz w:val="28"/>
          <w:szCs w:val="28"/>
        </w:rPr>
        <w:t xml:space="preserve"> и других маломобильных групп населения.</w:t>
      </w:r>
    </w:p>
    <w:p w:rsidR="00A07797" w:rsidRPr="000E06FC" w:rsidRDefault="00A07797" w:rsidP="00A07797">
      <w:pPr>
        <w:ind w:firstLine="708"/>
        <w:jc w:val="both"/>
        <w:rPr>
          <w:sz w:val="28"/>
          <w:szCs w:val="28"/>
        </w:rPr>
      </w:pPr>
      <w:r>
        <w:rPr>
          <w:sz w:val="28"/>
          <w:szCs w:val="28"/>
        </w:rPr>
        <w:t xml:space="preserve">В соответствии с поступившими предложениями от функциональных (отраслевых) органов администрации Пожарского муниципального района по обеспечению доступности социальных бюджетных объектов сформирована муниципальная программа </w:t>
      </w:r>
      <w:r w:rsidRPr="004E4C67">
        <w:rPr>
          <w:sz w:val="28"/>
          <w:szCs w:val="28"/>
        </w:rPr>
        <w:t>«Доступная среда для инвалидов и других маломобильных групп населения в Пожарском муниципальном р</w:t>
      </w:r>
      <w:r>
        <w:rPr>
          <w:sz w:val="28"/>
          <w:szCs w:val="28"/>
        </w:rPr>
        <w:t xml:space="preserve">айоне». </w:t>
      </w:r>
    </w:p>
    <w:p w:rsidR="00A07797" w:rsidRDefault="00A07797" w:rsidP="00A07797">
      <w:pPr>
        <w:ind w:firstLine="720"/>
        <w:jc w:val="both"/>
        <w:rPr>
          <w:sz w:val="28"/>
          <w:szCs w:val="28"/>
        </w:rPr>
      </w:pPr>
      <w:r>
        <w:rPr>
          <w:sz w:val="28"/>
          <w:szCs w:val="28"/>
        </w:rPr>
        <w:t>В</w:t>
      </w:r>
      <w:r w:rsidRPr="001D7A7B">
        <w:rPr>
          <w:sz w:val="28"/>
          <w:szCs w:val="28"/>
        </w:rPr>
        <w:t xml:space="preserve"> целях создания оптимальных условий для интеграции инвалидов и других маломобильных групп населения в общество, администраци</w:t>
      </w:r>
      <w:r>
        <w:rPr>
          <w:sz w:val="28"/>
          <w:szCs w:val="28"/>
        </w:rPr>
        <w:t>ей</w:t>
      </w:r>
      <w:r w:rsidRPr="001D7A7B">
        <w:rPr>
          <w:sz w:val="28"/>
          <w:szCs w:val="28"/>
        </w:rPr>
        <w:t xml:space="preserve"> Пожарского муниципального района </w:t>
      </w:r>
      <w:r>
        <w:rPr>
          <w:sz w:val="28"/>
          <w:szCs w:val="28"/>
        </w:rPr>
        <w:t xml:space="preserve">в рамках реализации муниципальной программы </w:t>
      </w:r>
      <w:r w:rsidRPr="004E4C67">
        <w:rPr>
          <w:sz w:val="28"/>
          <w:szCs w:val="28"/>
        </w:rPr>
        <w:t>«Доступная среда для инвалидов и других маломобильных групп населения в Пожарском муниципальном р</w:t>
      </w:r>
      <w:r>
        <w:rPr>
          <w:sz w:val="28"/>
          <w:szCs w:val="28"/>
        </w:rPr>
        <w:t xml:space="preserve">айоне» в 2021 году </w:t>
      </w:r>
    </w:p>
    <w:p w:rsidR="00A07797" w:rsidRPr="00C5062D" w:rsidRDefault="00A07797" w:rsidP="00A07797">
      <w:pPr>
        <w:ind w:firstLine="720"/>
        <w:jc w:val="both"/>
        <w:rPr>
          <w:sz w:val="10"/>
          <w:szCs w:val="10"/>
        </w:rPr>
      </w:pPr>
    </w:p>
    <w:p w:rsidR="00A07797" w:rsidRDefault="00A07797" w:rsidP="00A07797">
      <w:pPr>
        <w:ind w:firstLine="720"/>
        <w:jc w:val="both"/>
        <w:rPr>
          <w:sz w:val="28"/>
          <w:szCs w:val="28"/>
        </w:rPr>
      </w:pPr>
      <w:proofErr w:type="gramStart"/>
      <w:r w:rsidRPr="007F4523">
        <w:rPr>
          <w:sz w:val="28"/>
          <w:szCs w:val="28"/>
        </w:rPr>
        <w:t>Разрабо</w:t>
      </w:r>
      <w:r>
        <w:rPr>
          <w:sz w:val="28"/>
          <w:szCs w:val="28"/>
        </w:rPr>
        <w:t>тана</w:t>
      </w:r>
      <w:proofErr w:type="gramEnd"/>
      <w:r w:rsidRPr="007F4523">
        <w:rPr>
          <w:sz w:val="28"/>
          <w:szCs w:val="28"/>
        </w:rPr>
        <w:t xml:space="preserve"> ПСД на </w:t>
      </w:r>
      <w:r>
        <w:rPr>
          <w:sz w:val="28"/>
          <w:szCs w:val="28"/>
        </w:rPr>
        <w:t>к</w:t>
      </w:r>
      <w:r w:rsidRPr="007F4523">
        <w:rPr>
          <w:sz w:val="28"/>
          <w:szCs w:val="28"/>
        </w:rPr>
        <w:t>апитальный ремонт помещения МБУ «ЦБС Пожарского муниципального района»</w:t>
      </w:r>
      <w:r>
        <w:rPr>
          <w:sz w:val="28"/>
          <w:szCs w:val="28"/>
        </w:rPr>
        <w:t xml:space="preserve"> на сумму 60,0 тыс. руб.,</w:t>
      </w:r>
    </w:p>
    <w:p w:rsidR="00A07797" w:rsidRPr="007F4523" w:rsidRDefault="00A07797" w:rsidP="00A07797">
      <w:pPr>
        <w:ind w:firstLine="720"/>
        <w:jc w:val="both"/>
        <w:rPr>
          <w:sz w:val="28"/>
          <w:szCs w:val="28"/>
        </w:rPr>
      </w:pPr>
      <w:proofErr w:type="gramStart"/>
      <w:r>
        <w:rPr>
          <w:sz w:val="28"/>
          <w:szCs w:val="28"/>
        </w:rPr>
        <w:t>Выполнен к</w:t>
      </w:r>
      <w:r w:rsidRPr="007F4523">
        <w:rPr>
          <w:sz w:val="28"/>
          <w:szCs w:val="28"/>
        </w:rPr>
        <w:t>апитальный ремонт помещения МБУ «ЦБС Пожарского муниципального района»: расширение дверного проема, замена дверного полотна в санитарно-гигиеническом помещении библиотеки, оборудование санитарно-гигиенического помещения сантехническим и прочим специальным оборудованием)</w:t>
      </w:r>
      <w:r>
        <w:rPr>
          <w:sz w:val="28"/>
          <w:szCs w:val="28"/>
        </w:rPr>
        <w:t xml:space="preserve"> на сумму </w:t>
      </w:r>
      <w:r w:rsidRPr="007F4523">
        <w:rPr>
          <w:sz w:val="28"/>
          <w:szCs w:val="28"/>
        </w:rPr>
        <w:t>966,68 тыс.</w:t>
      </w:r>
      <w:r>
        <w:rPr>
          <w:sz w:val="28"/>
          <w:szCs w:val="28"/>
        </w:rPr>
        <w:t xml:space="preserve"> </w:t>
      </w:r>
      <w:r w:rsidRPr="007F4523">
        <w:rPr>
          <w:sz w:val="28"/>
          <w:szCs w:val="28"/>
        </w:rPr>
        <w:t>руб.</w:t>
      </w:r>
      <w:proofErr w:type="gramEnd"/>
    </w:p>
    <w:p w:rsidR="00A07797" w:rsidRDefault="00A07797" w:rsidP="00A07797">
      <w:pPr>
        <w:ind w:firstLine="720"/>
        <w:jc w:val="both"/>
        <w:rPr>
          <w:sz w:val="28"/>
          <w:szCs w:val="28"/>
        </w:rPr>
      </w:pPr>
      <w:r w:rsidRPr="007F4523">
        <w:rPr>
          <w:sz w:val="28"/>
          <w:szCs w:val="28"/>
        </w:rPr>
        <w:t>Реализация данного мероприятия позволила обеспечить частичную доступность санитарно-гигиенического помещения для всех маломобильных граждан (ДЧ-В), ранее помещение было недоступно всем (ВНД).</w:t>
      </w:r>
    </w:p>
    <w:p w:rsidR="00A07797" w:rsidRDefault="00A07797" w:rsidP="00A07797">
      <w:pPr>
        <w:tabs>
          <w:tab w:val="left" w:pos="0"/>
        </w:tabs>
        <w:jc w:val="both"/>
        <w:rPr>
          <w:sz w:val="28"/>
          <w:szCs w:val="28"/>
        </w:rPr>
      </w:pPr>
      <w:r w:rsidRPr="007F4523">
        <w:rPr>
          <w:sz w:val="28"/>
          <w:szCs w:val="28"/>
        </w:rPr>
        <w:tab/>
      </w:r>
      <w:r w:rsidRPr="003369DB">
        <w:rPr>
          <w:sz w:val="28"/>
          <w:szCs w:val="28"/>
        </w:rPr>
        <w:t>С</w:t>
      </w:r>
      <w:r w:rsidRPr="00F37D97">
        <w:rPr>
          <w:sz w:val="28"/>
          <w:szCs w:val="28"/>
        </w:rPr>
        <w:t xml:space="preserve">формирован Реестр объектов социальной инфраструктуры Пожарского муниципального района, согласованный с представителями </w:t>
      </w:r>
      <w:r>
        <w:rPr>
          <w:sz w:val="28"/>
          <w:szCs w:val="28"/>
        </w:rPr>
        <w:t>районных организаций инвалидов.</w:t>
      </w:r>
    </w:p>
    <w:p w:rsidR="00A07797" w:rsidRDefault="00A07797" w:rsidP="00A07797">
      <w:pPr>
        <w:tabs>
          <w:tab w:val="left" w:pos="1325"/>
        </w:tabs>
        <w:ind w:firstLine="720"/>
        <w:jc w:val="both"/>
        <w:rPr>
          <w:bCs/>
          <w:sz w:val="28"/>
          <w:szCs w:val="28"/>
        </w:rPr>
      </w:pPr>
      <w:r w:rsidRPr="00F37D97">
        <w:rPr>
          <w:sz w:val="28"/>
          <w:szCs w:val="28"/>
        </w:rPr>
        <w:t>В</w:t>
      </w:r>
      <w:r w:rsidRPr="005145AD">
        <w:rPr>
          <w:sz w:val="28"/>
          <w:szCs w:val="28"/>
        </w:rPr>
        <w:t xml:space="preserve"> целях проведения обследования социально-значимых объектов, расположенных на территории Пожарского муниципального района, на предмет их доступности для инвалидов и других маломобильных групп населения </w:t>
      </w:r>
      <w:r w:rsidRPr="00F37D97">
        <w:rPr>
          <w:sz w:val="28"/>
          <w:szCs w:val="28"/>
        </w:rPr>
        <w:t>создана</w:t>
      </w:r>
      <w:r w:rsidRPr="005145AD">
        <w:rPr>
          <w:sz w:val="28"/>
          <w:szCs w:val="28"/>
        </w:rPr>
        <w:t xml:space="preserve"> рабоч</w:t>
      </w:r>
      <w:r w:rsidRPr="00F37D97">
        <w:rPr>
          <w:sz w:val="28"/>
          <w:szCs w:val="28"/>
        </w:rPr>
        <w:t>ая группа</w:t>
      </w:r>
      <w:r w:rsidRPr="005145AD">
        <w:rPr>
          <w:sz w:val="28"/>
          <w:szCs w:val="28"/>
        </w:rPr>
        <w:t xml:space="preserve"> для </w:t>
      </w:r>
      <w:r w:rsidRPr="005145AD">
        <w:rPr>
          <w:bCs/>
          <w:sz w:val="28"/>
          <w:szCs w:val="28"/>
        </w:rPr>
        <w:t>осуществления паспортизации объектов социальной инфраструктуры</w:t>
      </w:r>
      <w:r w:rsidRPr="00F37D97">
        <w:rPr>
          <w:bCs/>
          <w:sz w:val="28"/>
          <w:szCs w:val="28"/>
        </w:rPr>
        <w:t xml:space="preserve">. Рабочая группа </w:t>
      </w:r>
      <w:r w:rsidRPr="005145AD">
        <w:rPr>
          <w:bCs/>
          <w:sz w:val="28"/>
          <w:szCs w:val="28"/>
        </w:rPr>
        <w:t>осуществля</w:t>
      </w:r>
      <w:r w:rsidRPr="00F37D97">
        <w:rPr>
          <w:bCs/>
          <w:sz w:val="28"/>
          <w:szCs w:val="28"/>
        </w:rPr>
        <w:t>ет</w:t>
      </w:r>
      <w:r w:rsidRPr="005145AD">
        <w:rPr>
          <w:bCs/>
          <w:sz w:val="28"/>
          <w:szCs w:val="28"/>
        </w:rPr>
        <w:t xml:space="preserve"> паспортизацию </w:t>
      </w:r>
      <w:r w:rsidRPr="00F37D97">
        <w:rPr>
          <w:bCs/>
          <w:sz w:val="28"/>
          <w:szCs w:val="28"/>
        </w:rPr>
        <w:t>объектов</w:t>
      </w:r>
      <w:r w:rsidRPr="005145AD">
        <w:rPr>
          <w:bCs/>
          <w:sz w:val="28"/>
          <w:szCs w:val="28"/>
        </w:rPr>
        <w:t xml:space="preserve"> </w:t>
      </w:r>
      <w:r w:rsidRPr="00ED3C0B">
        <w:rPr>
          <w:bCs/>
          <w:sz w:val="28"/>
          <w:szCs w:val="28"/>
        </w:rPr>
        <w:t xml:space="preserve">по предварительной заявке, поступившей от хозяйствующего субъекта, расположенного на территории Пожарского муниципального района. </w:t>
      </w:r>
    </w:p>
    <w:p w:rsidR="00A07797" w:rsidRDefault="00A07797" w:rsidP="00A07797">
      <w:pPr>
        <w:tabs>
          <w:tab w:val="left" w:pos="1325"/>
        </w:tabs>
        <w:ind w:firstLine="720"/>
        <w:jc w:val="both"/>
        <w:rPr>
          <w:sz w:val="28"/>
          <w:szCs w:val="28"/>
        </w:rPr>
      </w:pPr>
      <w:r>
        <w:rPr>
          <w:bCs/>
          <w:sz w:val="28"/>
          <w:szCs w:val="28"/>
        </w:rPr>
        <w:t xml:space="preserve">Велась работа по оказанию содействия в формировании </w:t>
      </w:r>
      <w:r w:rsidRPr="00F74366">
        <w:rPr>
          <w:bCs/>
          <w:sz w:val="28"/>
          <w:szCs w:val="28"/>
        </w:rPr>
        <w:t>Паспорт</w:t>
      </w:r>
      <w:r>
        <w:rPr>
          <w:bCs/>
          <w:sz w:val="28"/>
          <w:szCs w:val="28"/>
        </w:rPr>
        <w:t>ов</w:t>
      </w:r>
      <w:r w:rsidRPr="00F74366">
        <w:rPr>
          <w:bCs/>
          <w:sz w:val="28"/>
          <w:szCs w:val="28"/>
        </w:rPr>
        <w:t xml:space="preserve"> доступности </w:t>
      </w:r>
      <w:r>
        <w:rPr>
          <w:bCs/>
          <w:sz w:val="28"/>
          <w:szCs w:val="28"/>
        </w:rPr>
        <w:t xml:space="preserve">данных </w:t>
      </w:r>
      <w:r w:rsidRPr="00F74366">
        <w:rPr>
          <w:bCs/>
          <w:sz w:val="28"/>
          <w:szCs w:val="28"/>
        </w:rPr>
        <w:t>объект</w:t>
      </w:r>
      <w:r>
        <w:rPr>
          <w:bCs/>
          <w:sz w:val="28"/>
          <w:szCs w:val="28"/>
        </w:rPr>
        <w:t>ов</w:t>
      </w:r>
      <w:r w:rsidRPr="00F74366">
        <w:rPr>
          <w:bCs/>
          <w:sz w:val="28"/>
          <w:szCs w:val="28"/>
        </w:rPr>
        <w:t>.</w:t>
      </w:r>
      <w:r>
        <w:rPr>
          <w:bCs/>
          <w:sz w:val="28"/>
          <w:szCs w:val="28"/>
        </w:rPr>
        <w:t xml:space="preserve"> </w:t>
      </w:r>
      <w:r w:rsidRPr="00F37D97">
        <w:rPr>
          <w:sz w:val="28"/>
          <w:szCs w:val="28"/>
        </w:rPr>
        <w:t>Руководителям объектов социальной инфраструктуры оказыва</w:t>
      </w:r>
      <w:r>
        <w:rPr>
          <w:sz w:val="28"/>
          <w:szCs w:val="28"/>
        </w:rPr>
        <w:t>лась</w:t>
      </w:r>
      <w:r w:rsidRPr="00F37D97">
        <w:rPr>
          <w:sz w:val="28"/>
          <w:szCs w:val="28"/>
        </w:rPr>
        <w:t xml:space="preserve"> консультационно-методическая помощь по формированию доступной среды для инвалидов и других маломобильных групп населения. </w:t>
      </w:r>
    </w:p>
    <w:p w:rsidR="00A07797" w:rsidRDefault="00A07797" w:rsidP="00A07797">
      <w:pPr>
        <w:ind w:firstLine="720"/>
        <w:jc w:val="both"/>
        <w:rPr>
          <w:sz w:val="28"/>
          <w:szCs w:val="28"/>
        </w:rPr>
      </w:pPr>
      <w:r w:rsidRPr="00ED3C0B">
        <w:rPr>
          <w:sz w:val="28"/>
          <w:szCs w:val="28"/>
        </w:rPr>
        <w:t>За 20</w:t>
      </w:r>
      <w:r>
        <w:rPr>
          <w:sz w:val="28"/>
          <w:szCs w:val="28"/>
        </w:rPr>
        <w:t>21 год</w:t>
      </w:r>
      <w:r w:rsidRPr="00ED3C0B">
        <w:rPr>
          <w:sz w:val="28"/>
          <w:szCs w:val="28"/>
        </w:rPr>
        <w:t xml:space="preserve"> согласно </w:t>
      </w:r>
      <w:r w:rsidRPr="007D4D68">
        <w:rPr>
          <w:sz w:val="28"/>
          <w:szCs w:val="28"/>
        </w:rPr>
        <w:t>поступившим заявкам</w:t>
      </w:r>
      <w:r>
        <w:rPr>
          <w:sz w:val="28"/>
          <w:szCs w:val="28"/>
        </w:rPr>
        <w:t xml:space="preserve"> проведено </w:t>
      </w:r>
      <w:proofErr w:type="gramStart"/>
      <w:r w:rsidRPr="007D4D68">
        <w:rPr>
          <w:sz w:val="28"/>
          <w:szCs w:val="28"/>
        </w:rPr>
        <w:t>комиссионное</w:t>
      </w:r>
      <w:proofErr w:type="gramEnd"/>
      <w:r w:rsidRPr="007D4D68">
        <w:rPr>
          <w:sz w:val="28"/>
          <w:szCs w:val="28"/>
        </w:rPr>
        <w:t xml:space="preserve"> обследовано</w:t>
      </w:r>
      <w:r>
        <w:rPr>
          <w:sz w:val="28"/>
          <w:szCs w:val="28"/>
        </w:rPr>
        <w:t xml:space="preserve"> двух торговых </w:t>
      </w:r>
      <w:r w:rsidRPr="007D4D68">
        <w:rPr>
          <w:sz w:val="28"/>
          <w:szCs w:val="28"/>
        </w:rPr>
        <w:t>объект</w:t>
      </w:r>
      <w:r>
        <w:rPr>
          <w:sz w:val="28"/>
          <w:szCs w:val="28"/>
        </w:rPr>
        <w:t>ов</w:t>
      </w:r>
      <w:r w:rsidRPr="007D4D68">
        <w:rPr>
          <w:sz w:val="28"/>
          <w:szCs w:val="28"/>
        </w:rPr>
        <w:t xml:space="preserve"> социальной инфраструктуры </w:t>
      </w:r>
      <w:r>
        <w:rPr>
          <w:sz w:val="28"/>
          <w:szCs w:val="28"/>
        </w:rPr>
        <w:t xml:space="preserve">на предмет доступности для инвалидов и других маломобильных групп населения. </w:t>
      </w:r>
    </w:p>
    <w:p w:rsidR="00A07797" w:rsidRDefault="00A07797" w:rsidP="00A07797">
      <w:pPr>
        <w:ind w:firstLine="720"/>
        <w:jc w:val="both"/>
        <w:rPr>
          <w:sz w:val="28"/>
          <w:szCs w:val="28"/>
        </w:rPr>
      </w:pPr>
      <w:r w:rsidRPr="00F26BD6">
        <w:rPr>
          <w:sz w:val="28"/>
          <w:szCs w:val="28"/>
        </w:rPr>
        <w:lastRenderedPageBreak/>
        <w:t>Ежеквартально проводи</w:t>
      </w:r>
      <w:r>
        <w:rPr>
          <w:sz w:val="28"/>
          <w:szCs w:val="28"/>
        </w:rPr>
        <w:t>лись</w:t>
      </w:r>
      <w:r w:rsidRPr="00F26BD6">
        <w:rPr>
          <w:sz w:val="28"/>
          <w:szCs w:val="28"/>
        </w:rPr>
        <w:t xml:space="preserve"> заседани</w:t>
      </w:r>
      <w:r>
        <w:rPr>
          <w:sz w:val="28"/>
          <w:szCs w:val="28"/>
        </w:rPr>
        <w:t>я</w:t>
      </w:r>
      <w:r w:rsidRPr="00F26BD6">
        <w:rPr>
          <w:sz w:val="28"/>
          <w:szCs w:val="28"/>
        </w:rPr>
        <w:t xml:space="preserve"> комиссии при администрации Пожарского муниципального района по координации деятельности в сфере формирования доступной среды жизнедеятельности для инвалидов и других маломобильных групп населения.</w:t>
      </w:r>
    </w:p>
    <w:p w:rsidR="00A07797" w:rsidRPr="001A343D" w:rsidRDefault="00A07797" w:rsidP="00A07797">
      <w:pPr>
        <w:ind w:firstLine="720"/>
        <w:jc w:val="both"/>
        <w:rPr>
          <w:sz w:val="28"/>
          <w:szCs w:val="28"/>
        </w:rPr>
      </w:pPr>
      <w:r w:rsidRPr="00EF0866">
        <w:rPr>
          <w:sz w:val="28"/>
          <w:szCs w:val="28"/>
        </w:rPr>
        <w:t xml:space="preserve">В соответствии с </w:t>
      </w:r>
      <w:r>
        <w:rPr>
          <w:sz w:val="28"/>
          <w:szCs w:val="28"/>
        </w:rPr>
        <w:t xml:space="preserve">рекомендациями министерства труда </w:t>
      </w:r>
      <w:r w:rsidRPr="00EF0866">
        <w:rPr>
          <w:sz w:val="28"/>
          <w:szCs w:val="28"/>
        </w:rPr>
        <w:t>социально</w:t>
      </w:r>
      <w:r>
        <w:rPr>
          <w:sz w:val="28"/>
          <w:szCs w:val="28"/>
        </w:rPr>
        <w:t>й политики</w:t>
      </w:r>
      <w:r w:rsidRPr="00EF0866">
        <w:rPr>
          <w:sz w:val="28"/>
          <w:szCs w:val="28"/>
        </w:rPr>
        <w:t xml:space="preserve"> Приморског</w:t>
      </w:r>
      <w:r>
        <w:rPr>
          <w:sz w:val="28"/>
          <w:szCs w:val="28"/>
        </w:rPr>
        <w:t xml:space="preserve">о края создана </w:t>
      </w:r>
      <w:r w:rsidRPr="00EF0866">
        <w:rPr>
          <w:sz w:val="28"/>
          <w:szCs w:val="28"/>
        </w:rPr>
        <w:t>на официальном сайте администрации Пожарского муниципального района http://apmrpk.ru/ ссылк</w:t>
      </w:r>
      <w:r>
        <w:rPr>
          <w:sz w:val="28"/>
          <w:szCs w:val="28"/>
        </w:rPr>
        <w:t>а</w:t>
      </w:r>
      <w:r w:rsidRPr="00EF0866">
        <w:rPr>
          <w:sz w:val="28"/>
          <w:szCs w:val="28"/>
        </w:rPr>
        <w:t xml:space="preserve"> перехода на Карту доступности объектов, размещенную на </w:t>
      </w:r>
      <w:proofErr w:type="gramStart"/>
      <w:r w:rsidRPr="00EF0866">
        <w:rPr>
          <w:sz w:val="28"/>
          <w:szCs w:val="28"/>
        </w:rPr>
        <w:t>интернет-портале</w:t>
      </w:r>
      <w:proofErr w:type="gramEnd"/>
      <w:r w:rsidRPr="00EF0866">
        <w:rPr>
          <w:sz w:val="28"/>
          <w:szCs w:val="28"/>
        </w:rPr>
        <w:t xml:space="preserve"> государственной программы Российской </w:t>
      </w:r>
      <w:r w:rsidRPr="001A343D">
        <w:rPr>
          <w:sz w:val="28"/>
          <w:szCs w:val="28"/>
        </w:rPr>
        <w:t>Федерации «Доступная среда» «Жить вместе».</w:t>
      </w:r>
    </w:p>
    <w:p w:rsidR="00A07797" w:rsidRDefault="00A07797" w:rsidP="00A07797">
      <w:pPr>
        <w:ind w:firstLine="720"/>
        <w:jc w:val="both"/>
        <w:rPr>
          <w:sz w:val="28"/>
          <w:szCs w:val="28"/>
        </w:rPr>
      </w:pPr>
      <w:r>
        <w:rPr>
          <w:sz w:val="28"/>
          <w:szCs w:val="28"/>
        </w:rPr>
        <w:t>П</w:t>
      </w:r>
      <w:r w:rsidRPr="003E1F3A">
        <w:rPr>
          <w:sz w:val="28"/>
          <w:szCs w:val="28"/>
        </w:rPr>
        <w:t>одготовлен Реестр приоритетных объектов социальной инфраструктуры в сфере торговли, выполнивших в 20</w:t>
      </w:r>
      <w:r>
        <w:rPr>
          <w:sz w:val="28"/>
          <w:szCs w:val="28"/>
        </w:rPr>
        <w:t>20-2021</w:t>
      </w:r>
      <w:r w:rsidRPr="003E1F3A">
        <w:rPr>
          <w:sz w:val="28"/>
          <w:szCs w:val="28"/>
        </w:rPr>
        <w:t xml:space="preserve"> год</w:t>
      </w:r>
      <w:r>
        <w:rPr>
          <w:sz w:val="28"/>
          <w:szCs w:val="28"/>
        </w:rPr>
        <w:t>ах</w:t>
      </w:r>
      <w:r w:rsidRPr="003E1F3A">
        <w:rPr>
          <w:sz w:val="28"/>
          <w:szCs w:val="28"/>
        </w:rPr>
        <w:t xml:space="preserve"> мероприятия по адаптации объектов для инвалидов и маломобильных граждан за счет собственных средств, а также</w:t>
      </w:r>
      <w:r>
        <w:rPr>
          <w:sz w:val="28"/>
          <w:szCs w:val="28"/>
        </w:rPr>
        <w:t xml:space="preserve"> предприятий, </w:t>
      </w:r>
      <w:r w:rsidRPr="003E1F3A">
        <w:rPr>
          <w:sz w:val="28"/>
          <w:szCs w:val="28"/>
        </w:rPr>
        <w:t>планирующих в 202</w:t>
      </w:r>
      <w:r>
        <w:rPr>
          <w:sz w:val="28"/>
          <w:szCs w:val="28"/>
        </w:rPr>
        <w:t>2</w:t>
      </w:r>
      <w:r w:rsidRPr="003E1F3A">
        <w:rPr>
          <w:sz w:val="28"/>
          <w:szCs w:val="28"/>
        </w:rPr>
        <w:t xml:space="preserve"> году проведение таких мероприятий.</w:t>
      </w:r>
    </w:p>
    <w:p w:rsidR="00A07797" w:rsidRDefault="00A07797" w:rsidP="00A07797">
      <w:pPr>
        <w:ind w:firstLine="720"/>
        <w:jc w:val="both"/>
        <w:rPr>
          <w:sz w:val="28"/>
          <w:szCs w:val="28"/>
        </w:rPr>
      </w:pPr>
    </w:p>
    <w:p w:rsidR="00D872D8" w:rsidRPr="003A3333" w:rsidRDefault="00D872D8" w:rsidP="004A6836">
      <w:pPr>
        <w:ind w:firstLine="567"/>
        <w:jc w:val="both"/>
        <w:rPr>
          <w:sz w:val="28"/>
          <w:szCs w:val="28"/>
        </w:rPr>
      </w:pPr>
      <w:r w:rsidRPr="001A343D">
        <w:rPr>
          <w:b/>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w:t>
      </w:r>
      <w:r>
        <w:rPr>
          <w:b/>
          <w:sz w:val="28"/>
          <w:szCs w:val="28"/>
        </w:rPr>
        <w:t>ерритории муниципального района</w:t>
      </w:r>
    </w:p>
    <w:p w:rsidR="00A07797" w:rsidRDefault="00A07797" w:rsidP="00A07797">
      <w:pPr>
        <w:tabs>
          <w:tab w:val="left" w:pos="131"/>
          <w:tab w:val="left" w:pos="273"/>
        </w:tabs>
        <w:ind w:firstLine="709"/>
        <w:jc w:val="both"/>
        <w:rPr>
          <w:sz w:val="28"/>
          <w:szCs w:val="28"/>
        </w:rPr>
      </w:pPr>
      <w:r w:rsidRPr="007741F3">
        <w:rPr>
          <w:sz w:val="28"/>
          <w:szCs w:val="28"/>
        </w:rPr>
        <w:t xml:space="preserve">С целью создания дополнительных условий для социально-экономического и культурного развития </w:t>
      </w:r>
      <w:proofErr w:type="gramStart"/>
      <w:r w:rsidRPr="007741F3">
        <w:rPr>
          <w:sz w:val="28"/>
          <w:szCs w:val="28"/>
        </w:rPr>
        <w:t>коренных малочисленных народов Дальнего Востока, проживающих на территории Пожарского</w:t>
      </w:r>
      <w:r w:rsidRPr="00F275CE">
        <w:rPr>
          <w:sz w:val="28"/>
          <w:szCs w:val="28"/>
        </w:rPr>
        <w:t xml:space="preserve"> муниципального района утверждена</w:t>
      </w:r>
      <w:proofErr w:type="gramEnd"/>
      <w:r w:rsidRPr="00F275CE">
        <w:rPr>
          <w:sz w:val="28"/>
          <w:szCs w:val="28"/>
        </w:rPr>
        <w:t xml:space="preserve"> муниципальная программа «Поддержка экономического и социального развития коренных малочисленных народов Дальнего Востока, проживающих на территории Пожарского муниципального района». В рамках программы на условиях </w:t>
      </w:r>
      <w:proofErr w:type="spellStart"/>
      <w:r w:rsidRPr="00F275CE">
        <w:rPr>
          <w:sz w:val="28"/>
          <w:szCs w:val="28"/>
        </w:rPr>
        <w:t>софинансирования</w:t>
      </w:r>
      <w:proofErr w:type="spellEnd"/>
      <w:r w:rsidRPr="00F275CE">
        <w:rPr>
          <w:sz w:val="28"/>
          <w:szCs w:val="28"/>
        </w:rPr>
        <w:t xml:space="preserve"> за счет субсидии из краевого бюджета в 202</w:t>
      </w:r>
      <w:r>
        <w:rPr>
          <w:sz w:val="28"/>
          <w:szCs w:val="28"/>
        </w:rPr>
        <w:t>1</w:t>
      </w:r>
      <w:r w:rsidRPr="00F275CE">
        <w:rPr>
          <w:sz w:val="28"/>
          <w:szCs w:val="28"/>
        </w:rPr>
        <w:t xml:space="preserve"> году </w:t>
      </w:r>
      <w:r w:rsidRPr="00D615CD">
        <w:rPr>
          <w:sz w:val="28"/>
          <w:szCs w:val="28"/>
        </w:rPr>
        <w:t>школьн</w:t>
      </w:r>
      <w:r>
        <w:rPr>
          <w:sz w:val="28"/>
          <w:szCs w:val="28"/>
        </w:rPr>
        <w:t>ые</w:t>
      </w:r>
      <w:r w:rsidRPr="00D615CD">
        <w:rPr>
          <w:sz w:val="28"/>
          <w:szCs w:val="28"/>
        </w:rPr>
        <w:t xml:space="preserve"> столов</w:t>
      </w:r>
      <w:r>
        <w:rPr>
          <w:sz w:val="28"/>
          <w:szCs w:val="28"/>
        </w:rPr>
        <w:t>ые</w:t>
      </w:r>
      <w:r w:rsidRPr="00D615CD">
        <w:rPr>
          <w:sz w:val="28"/>
          <w:szCs w:val="28"/>
        </w:rPr>
        <w:t xml:space="preserve"> МОБУ СОШ № 16 с. Верхний Перевал</w:t>
      </w:r>
      <w:r>
        <w:rPr>
          <w:sz w:val="28"/>
          <w:szCs w:val="28"/>
        </w:rPr>
        <w:t xml:space="preserve"> и </w:t>
      </w:r>
      <w:r w:rsidRPr="00D615CD">
        <w:rPr>
          <w:sz w:val="28"/>
          <w:szCs w:val="28"/>
        </w:rPr>
        <w:t xml:space="preserve">№ 15 с. Красный Яр </w:t>
      </w:r>
      <w:r>
        <w:rPr>
          <w:sz w:val="28"/>
          <w:szCs w:val="28"/>
        </w:rPr>
        <w:t xml:space="preserve">укомплектованы </w:t>
      </w:r>
      <w:r w:rsidRPr="00D615CD">
        <w:rPr>
          <w:sz w:val="28"/>
          <w:szCs w:val="28"/>
        </w:rPr>
        <w:t>мебелью</w:t>
      </w:r>
      <w:r>
        <w:rPr>
          <w:sz w:val="28"/>
          <w:szCs w:val="28"/>
        </w:rPr>
        <w:t xml:space="preserve"> (</w:t>
      </w:r>
      <w:r w:rsidRPr="00D615CD">
        <w:rPr>
          <w:sz w:val="28"/>
          <w:szCs w:val="28"/>
        </w:rPr>
        <w:t>стол</w:t>
      </w:r>
      <w:r>
        <w:rPr>
          <w:sz w:val="28"/>
          <w:szCs w:val="28"/>
        </w:rPr>
        <w:t>ами и с</w:t>
      </w:r>
      <w:r w:rsidRPr="00D615CD">
        <w:rPr>
          <w:sz w:val="28"/>
          <w:szCs w:val="28"/>
        </w:rPr>
        <w:t>туль</w:t>
      </w:r>
      <w:r>
        <w:rPr>
          <w:sz w:val="28"/>
          <w:szCs w:val="28"/>
        </w:rPr>
        <w:t>ями)</w:t>
      </w:r>
    </w:p>
    <w:p w:rsidR="00A07797" w:rsidRDefault="00A07797" w:rsidP="00A07797">
      <w:pPr>
        <w:ind w:firstLine="720"/>
        <w:jc w:val="both"/>
        <w:rPr>
          <w:sz w:val="28"/>
          <w:szCs w:val="28"/>
        </w:rPr>
      </w:pPr>
      <w:r w:rsidRPr="000D31FA">
        <w:rPr>
          <w:sz w:val="28"/>
          <w:szCs w:val="28"/>
        </w:rPr>
        <w:t xml:space="preserve">Оказана финансовая поддержка </w:t>
      </w:r>
      <w:r>
        <w:rPr>
          <w:sz w:val="28"/>
          <w:szCs w:val="28"/>
        </w:rPr>
        <w:t xml:space="preserve">общинам коренных малочисленных народов на сумму 250,0 тыс. руб. на реализацию проектов, направленных на </w:t>
      </w:r>
      <w:r w:rsidRPr="00D615CD">
        <w:rPr>
          <w:sz w:val="28"/>
          <w:szCs w:val="28"/>
        </w:rPr>
        <w:t>сохранение, защиту и развитие самобытности, культуры, языков и традиций коренных малочисленных народов</w:t>
      </w:r>
      <w:r>
        <w:rPr>
          <w:sz w:val="28"/>
          <w:szCs w:val="28"/>
        </w:rPr>
        <w:t>.</w:t>
      </w:r>
    </w:p>
    <w:p w:rsidR="00A07797" w:rsidRDefault="00A07797" w:rsidP="00A07797">
      <w:pPr>
        <w:ind w:firstLine="720"/>
        <w:jc w:val="both"/>
        <w:rPr>
          <w:sz w:val="28"/>
          <w:szCs w:val="28"/>
        </w:rPr>
      </w:pPr>
      <w:r w:rsidRPr="00D615CD">
        <w:rPr>
          <w:sz w:val="28"/>
          <w:szCs w:val="28"/>
        </w:rPr>
        <w:t>Проведен этнокультурн</w:t>
      </w:r>
      <w:r>
        <w:rPr>
          <w:sz w:val="28"/>
          <w:szCs w:val="28"/>
        </w:rPr>
        <w:t>ый</w:t>
      </w:r>
      <w:r w:rsidRPr="00D615CD">
        <w:rPr>
          <w:sz w:val="28"/>
          <w:szCs w:val="28"/>
        </w:rPr>
        <w:t xml:space="preserve"> творческ</w:t>
      </w:r>
      <w:r>
        <w:rPr>
          <w:sz w:val="28"/>
          <w:szCs w:val="28"/>
        </w:rPr>
        <w:t>ий</w:t>
      </w:r>
      <w:r w:rsidRPr="00D615CD">
        <w:rPr>
          <w:sz w:val="28"/>
          <w:szCs w:val="28"/>
        </w:rPr>
        <w:t xml:space="preserve"> фестивал</w:t>
      </w:r>
      <w:r>
        <w:rPr>
          <w:sz w:val="28"/>
          <w:szCs w:val="28"/>
        </w:rPr>
        <w:t>ь</w:t>
      </w:r>
      <w:r w:rsidRPr="00D615CD">
        <w:rPr>
          <w:sz w:val="28"/>
          <w:szCs w:val="28"/>
        </w:rPr>
        <w:t xml:space="preserve"> коренных малочисленных народов Дальнего Востока, проживающих на территории Пожарского муниципального района, «Земля моих предков»</w:t>
      </w:r>
      <w:r>
        <w:rPr>
          <w:sz w:val="28"/>
          <w:szCs w:val="28"/>
        </w:rPr>
        <w:t>, на его организацию направлено 50,0 тыс. руб.</w:t>
      </w:r>
    </w:p>
    <w:p w:rsidR="00A07797" w:rsidRPr="00CE6D7E" w:rsidRDefault="00A07797" w:rsidP="00A07797">
      <w:pPr>
        <w:ind w:firstLine="720"/>
        <w:jc w:val="both"/>
        <w:rPr>
          <w:sz w:val="28"/>
          <w:szCs w:val="28"/>
        </w:rPr>
      </w:pPr>
      <w:proofErr w:type="gramStart"/>
      <w:r w:rsidRPr="000D31FA">
        <w:rPr>
          <w:sz w:val="28"/>
          <w:szCs w:val="28"/>
        </w:rPr>
        <w:t>На реализацию указанных мероприятий направлено 488,35 тыс. руб., в т.ч. 425,45 тыс. руб. за счет средств федерального бюджета</w:t>
      </w:r>
      <w:r w:rsidRPr="00CE6D7E">
        <w:rPr>
          <w:sz w:val="28"/>
          <w:szCs w:val="28"/>
        </w:rPr>
        <w:t xml:space="preserve">, </w:t>
      </w:r>
      <w:r w:rsidRPr="00F275CE">
        <w:rPr>
          <w:sz w:val="28"/>
          <w:szCs w:val="28"/>
        </w:rPr>
        <w:t xml:space="preserve">58,02 </w:t>
      </w:r>
      <w:r w:rsidRPr="00CE6D7E">
        <w:rPr>
          <w:sz w:val="28"/>
          <w:szCs w:val="28"/>
        </w:rPr>
        <w:t>тыс. руб. за счет средств регионального бюджета, 4,88 тыс. руб. за счет средств местного бюджета.</w:t>
      </w:r>
      <w:proofErr w:type="gramEnd"/>
      <w:r w:rsidRPr="00CE6D7E">
        <w:rPr>
          <w:sz w:val="28"/>
          <w:szCs w:val="28"/>
        </w:rPr>
        <w:t xml:space="preserve"> Реализация мероприятий Программы направлена на улучшение качества жизни коренных малочисленных народов, проживающих на территории Пожарского муниципального района.</w:t>
      </w:r>
    </w:p>
    <w:p w:rsidR="00A07797" w:rsidRPr="001D31B8" w:rsidRDefault="00A07797" w:rsidP="00A07797">
      <w:pPr>
        <w:ind w:firstLine="851"/>
        <w:jc w:val="both"/>
        <w:rPr>
          <w:rFonts w:cs="Verdana"/>
          <w:color w:val="000000"/>
          <w:sz w:val="28"/>
          <w:szCs w:val="28"/>
        </w:rPr>
      </w:pPr>
      <w:r w:rsidRPr="00D27715">
        <w:rPr>
          <w:rFonts w:cs="Verdana"/>
          <w:color w:val="000000"/>
          <w:sz w:val="28"/>
          <w:szCs w:val="28"/>
        </w:rPr>
        <w:t>Сформирован пакет документов</w:t>
      </w:r>
      <w:r>
        <w:rPr>
          <w:rFonts w:cs="Verdana"/>
          <w:color w:val="000000"/>
          <w:sz w:val="28"/>
          <w:szCs w:val="28"/>
        </w:rPr>
        <w:t xml:space="preserve"> и заявка</w:t>
      </w:r>
      <w:r w:rsidRPr="00D27715">
        <w:rPr>
          <w:rFonts w:cs="Verdana"/>
          <w:color w:val="000000"/>
          <w:sz w:val="28"/>
          <w:szCs w:val="28"/>
        </w:rPr>
        <w:t xml:space="preserve"> </w:t>
      </w:r>
      <w:r>
        <w:rPr>
          <w:rFonts w:cs="Verdana"/>
          <w:color w:val="000000"/>
          <w:sz w:val="28"/>
          <w:szCs w:val="28"/>
        </w:rPr>
        <w:t xml:space="preserve">в Правительство Приморского края </w:t>
      </w:r>
      <w:r w:rsidRPr="00D27715">
        <w:rPr>
          <w:rFonts w:cs="Verdana"/>
          <w:color w:val="000000"/>
          <w:sz w:val="28"/>
          <w:szCs w:val="28"/>
        </w:rPr>
        <w:t>на предоставление в 20</w:t>
      </w:r>
      <w:r>
        <w:rPr>
          <w:rFonts w:cs="Verdana"/>
          <w:color w:val="000000"/>
          <w:sz w:val="28"/>
          <w:szCs w:val="28"/>
        </w:rPr>
        <w:t>22</w:t>
      </w:r>
      <w:r w:rsidRPr="00D27715">
        <w:rPr>
          <w:rFonts w:cs="Verdana"/>
          <w:color w:val="000000"/>
          <w:sz w:val="28"/>
          <w:szCs w:val="28"/>
        </w:rPr>
        <w:t xml:space="preserve"> году субсидии бюджету Пожарского муниципального района на </w:t>
      </w:r>
      <w:r>
        <w:rPr>
          <w:rFonts w:cs="Verdana"/>
          <w:color w:val="000000"/>
          <w:sz w:val="28"/>
          <w:szCs w:val="28"/>
        </w:rPr>
        <w:t xml:space="preserve">реализацию мероприятий муниципальной программы, направленной на </w:t>
      </w:r>
      <w:r w:rsidRPr="00D27715">
        <w:rPr>
          <w:rFonts w:cs="Verdana"/>
          <w:color w:val="000000"/>
          <w:sz w:val="28"/>
          <w:szCs w:val="28"/>
        </w:rPr>
        <w:t>поддержку экономического и социального развития коренных малочисленных народов.</w:t>
      </w:r>
    </w:p>
    <w:p w:rsidR="00A07797" w:rsidRDefault="00A07797" w:rsidP="00A07797">
      <w:pPr>
        <w:ind w:firstLine="567"/>
        <w:jc w:val="both"/>
        <w:rPr>
          <w:sz w:val="28"/>
          <w:szCs w:val="28"/>
        </w:rPr>
      </w:pPr>
      <w:r w:rsidRPr="001A343D">
        <w:rPr>
          <w:sz w:val="28"/>
          <w:szCs w:val="28"/>
        </w:rPr>
        <w:lastRenderedPageBreak/>
        <w:t>Ежеквартально провод</w:t>
      </w:r>
      <w:r>
        <w:rPr>
          <w:sz w:val="28"/>
          <w:szCs w:val="28"/>
        </w:rPr>
        <w:t>ились</w:t>
      </w:r>
      <w:r w:rsidRPr="001A343D">
        <w:rPr>
          <w:sz w:val="28"/>
          <w:szCs w:val="28"/>
        </w:rPr>
        <w:t xml:space="preserve"> заседания Совета </w:t>
      </w:r>
      <w:r>
        <w:rPr>
          <w:sz w:val="28"/>
          <w:szCs w:val="28"/>
        </w:rPr>
        <w:t xml:space="preserve">по делам </w:t>
      </w:r>
      <w:r w:rsidRPr="001A343D">
        <w:rPr>
          <w:sz w:val="28"/>
          <w:szCs w:val="28"/>
        </w:rPr>
        <w:t>коренных малочисленных народов, проживающих на территории Пожарского муниципального района</w:t>
      </w:r>
      <w:r>
        <w:rPr>
          <w:sz w:val="28"/>
          <w:szCs w:val="28"/>
        </w:rPr>
        <w:t xml:space="preserve">, на которых рассматривались проблемные вопросы, касающиеся условий проживания коренных малочисленных, анализировался ход реализации муниципальной программы. </w:t>
      </w:r>
      <w:r w:rsidRPr="001A343D">
        <w:rPr>
          <w:color w:val="000000"/>
          <w:sz w:val="28"/>
          <w:szCs w:val="28"/>
        </w:rPr>
        <w:t xml:space="preserve">Основной целью деятельности </w:t>
      </w:r>
      <w:r w:rsidRPr="001A343D">
        <w:rPr>
          <w:sz w:val="28"/>
          <w:szCs w:val="28"/>
        </w:rPr>
        <w:t>Совета</w:t>
      </w:r>
      <w:r w:rsidRPr="001A343D">
        <w:rPr>
          <w:color w:val="000000"/>
          <w:sz w:val="28"/>
          <w:szCs w:val="28"/>
        </w:rPr>
        <w:t xml:space="preserve"> является защита прав и </w:t>
      </w:r>
      <w:r w:rsidRPr="001A343D">
        <w:rPr>
          <w:sz w:val="28"/>
          <w:szCs w:val="28"/>
        </w:rPr>
        <w:t xml:space="preserve">законных </w:t>
      </w:r>
      <w:r>
        <w:rPr>
          <w:sz w:val="28"/>
          <w:szCs w:val="28"/>
        </w:rPr>
        <w:t>интересов малочисленных народов</w:t>
      </w:r>
      <w:r w:rsidRPr="001A343D">
        <w:rPr>
          <w:sz w:val="28"/>
          <w:szCs w:val="28"/>
        </w:rPr>
        <w:t>.</w:t>
      </w:r>
      <w:r>
        <w:rPr>
          <w:sz w:val="28"/>
          <w:szCs w:val="28"/>
        </w:rPr>
        <w:t xml:space="preserve"> </w:t>
      </w:r>
    </w:p>
    <w:p w:rsidR="00A07797" w:rsidRDefault="00A07797" w:rsidP="00A07797">
      <w:pPr>
        <w:ind w:firstLine="567"/>
        <w:jc w:val="both"/>
        <w:rPr>
          <w:sz w:val="28"/>
          <w:szCs w:val="28"/>
        </w:rPr>
      </w:pPr>
    </w:p>
    <w:p w:rsidR="00D872D8" w:rsidRPr="004C5179" w:rsidRDefault="00D872D8" w:rsidP="00A07797">
      <w:pPr>
        <w:ind w:firstLine="567"/>
        <w:jc w:val="both"/>
        <w:rPr>
          <w:rFonts w:cs="Courier New"/>
          <w:b/>
          <w:bCs/>
          <w:sz w:val="28"/>
          <w:szCs w:val="28"/>
        </w:rPr>
      </w:pPr>
      <w:proofErr w:type="gramStart"/>
      <w:r w:rsidRPr="004C5179">
        <w:rPr>
          <w:b/>
          <w:sz w:val="28"/>
          <w:szCs w:val="28"/>
        </w:rPr>
        <w:t xml:space="preserve">Создание </w:t>
      </w:r>
      <w:r w:rsidRPr="004C5179">
        <w:rPr>
          <w:b/>
          <w:color w:val="000000"/>
          <w:sz w:val="28"/>
          <w:szCs w:val="28"/>
        </w:rPr>
        <w:t xml:space="preserve">благоприятных условий </w:t>
      </w:r>
      <w:r w:rsidRPr="004C5179">
        <w:rPr>
          <w:b/>
          <w:sz w:val="28"/>
          <w:szCs w:val="28"/>
        </w:rPr>
        <w:t xml:space="preserve">для развития туризма (работа с хозяйствующими субъектами по вопросам развития туристического кластера, позиционирование Пожарского муниципального района, как района благоприятного для отдыха и развития туризма. </w:t>
      </w:r>
      <w:proofErr w:type="gramEnd"/>
    </w:p>
    <w:p w:rsidR="00D872D8" w:rsidRDefault="00D872D8" w:rsidP="004A6836">
      <w:pPr>
        <w:ind w:firstLine="567"/>
        <w:jc w:val="both"/>
        <w:rPr>
          <w:sz w:val="10"/>
          <w:szCs w:val="10"/>
        </w:rPr>
      </w:pPr>
      <w:r w:rsidRPr="00B31DE7">
        <w:rPr>
          <w:sz w:val="28"/>
          <w:szCs w:val="28"/>
        </w:rPr>
        <w:t xml:space="preserve">В целях популяризации внутреннего туризма на территории нашего района на официальном сайте администрации района сформированы разделы «Туристический путеводитель по Пожарскому муниципальному району», «Туристические маршруты» по Пожарскому муниципальному району». </w:t>
      </w:r>
    </w:p>
    <w:p w:rsidR="00C5062D" w:rsidRPr="00C5062D" w:rsidRDefault="00C5062D" w:rsidP="004A6836">
      <w:pPr>
        <w:ind w:firstLine="567"/>
        <w:jc w:val="both"/>
        <w:rPr>
          <w:sz w:val="10"/>
          <w:szCs w:val="10"/>
        </w:rPr>
      </w:pPr>
    </w:p>
    <w:p w:rsidR="00FE4D93" w:rsidRPr="00B31DE7" w:rsidRDefault="00FE4D93" w:rsidP="00FE4D93">
      <w:pPr>
        <w:shd w:val="clear" w:color="auto" w:fill="FFFFFF"/>
        <w:spacing w:line="270" w:lineRule="atLeast"/>
        <w:ind w:firstLine="709"/>
        <w:jc w:val="both"/>
        <w:rPr>
          <w:b/>
          <w:bCs/>
          <w:color w:val="000000"/>
          <w:sz w:val="28"/>
          <w:szCs w:val="28"/>
        </w:rPr>
      </w:pPr>
      <w:r w:rsidRPr="00B31DE7">
        <w:rPr>
          <w:b/>
          <w:bCs/>
          <w:color w:val="000000"/>
          <w:sz w:val="28"/>
          <w:szCs w:val="28"/>
        </w:rPr>
        <w:t xml:space="preserve">В 2021 году </w:t>
      </w:r>
      <w:proofErr w:type="gramStart"/>
      <w:r w:rsidRPr="00B31DE7">
        <w:rPr>
          <w:b/>
          <w:bCs/>
          <w:color w:val="000000"/>
          <w:sz w:val="28"/>
          <w:szCs w:val="28"/>
        </w:rPr>
        <w:t>запущены</w:t>
      </w:r>
      <w:proofErr w:type="gramEnd"/>
      <w:r w:rsidRPr="00B31DE7">
        <w:rPr>
          <w:b/>
          <w:bCs/>
          <w:color w:val="000000"/>
          <w:sz w:val="28"/>
          <w:szCs w:val="28"/>
        </w:rPr>
        <w:t>:</w:t>
      </w:r>
    </w:p>
    <w:p w:rsidR="00FE4D93" w:rsidRPr="00FE4D93" w:rsidRDefault="00FE4D93" w:rsidP="00F01D98">
      <w:pPr>
        <w:numPr>
          <w:ilvl w:val="0"/>
          <w:numId w:val="9"/>
        </w:numPr>
        <w:shd w:val="clear" w:color="auto" w:fill="FFFFFF"/>
        <w:spacing w:line="270" w:lineRule="atLeast"/>
        <w:ind w:left="0" w:firstLine="709"/>
        <w:jc w:val="both"/>
        <w:rPr>
          <w:rFonts w:ascii="Arial" w:hAnsi="Arial" w:cs="Arial"/>
          <w:color w:val="000000"/>
          <w:sz w:val="18"/>
          <w:szCs w:val="18"/>
        </w:rPr>
      </w:pPr>
      <w:r w:rsidRPr="00B31DE7">
        <w:rPr>
          <w:b/>
          <w:bCs/>
          <w:color w:val="000000"/>
          <w:sz w:val="28"/>
          <w:szCs w:val="28"/>
        </w:rPr>
        <w:t>Э</w:t>
      </w:r>
      <w:r w:rsidRPr="00FE4D93">
        <w:rPr>
          <w:b/>
          <w:bCs/>
          <w:color w:val="000000"/>
          <w:sz w:val="28"/>
          <w:szCs w:val="28"/>
        </w:rPr>
        <w:t>кскурсионный маршрут «В гости к фермеру»</w:t>
      </w:r>
      <w:r w:rsidRPr="00B31DE7">
        <w:rPr>
          <w:b/>
          <w:bCs/>
          <w:color w:val="000000"/>
          <w:sz w:val="28"/>
          <w:szCs w:val="28"/>
        </w:rPr>
        <w:t xml:space="preserve"> на базе ф</w:t>
      </w:r>
      <w:r w:rsidRPr="00FE4D93">
        <w:rPr>
          <w:b/>
          <w:bCs/>
          <w:color w:val="000000"/>
          <w:sz w:val="28"/>
          <w:szCs w:val="28"/>
        </w:rPr>
        <w:t>ермерско</w:t>
      </w:r>
      <w:r w:rsidRPr="00B31DE7">
        <w:rPr>
          <w:b/>
          <w:bCs/>
          <w:color w:val="000000"/>
          <w:sz w:val="28"/>
          <w:szCs w:val="28"/>
        </w:rPr>
        <w:t xml:space="preserve">го </w:t>
      </w:r>
      <w:r w:rsidRPr="00FE4D93">
        <w:rPr>
          <w:b/>
          <w:bCs/>
          <w:color w:val="000000"/>
          <w:sz w:val="28"/>
          <w:szCs w:val="28"/>
        </w:rPr>
        <w:t>хозяйств</w:t>
      </w:r>
      <w:r w:rsidRPr="00B31DE7">
        <w:rPr>
          <w:b/>
          <w:bCs/>
          <w:color w:val="000000"/>
          <w:sz w:val="28"/>
          <w:szCs w:val="28"/>
        </w:rPr>
        <w:t>а</w:t>
      </w:r>
      <w:r w:rsidRPr="00FE4D93">
        <w:rPr>
          <w:b/>
          <w:bCs/>
          <w:color w:val="000000"/>
          <w:sz w:val="28"/>
          <w:szCs w:val="28"/>
        </w:rPr>
        <w:t xml:space="preserve"> Андрея</w:t>
      </w:r>
      <w:r w:rsidRPr="00B31DE7">
        <w:rPr>
          <w:b/>
          <w:bCs/>
          <w:color w:val="000000"/>
          <w:sz w:val="28"/>
          <w:szCs w:val="28"/>
        </w:rPr>
        <w:t xml:space="preserve"> Анатольевича </w:t>
      </w:r>
      <w:r w:rsidRPr="00FE4D93">
        <w:rPr>
          <w:b/>
          <w:bCs/>
          <w:color w:val="000000"/>
          <w:sz w:val="28"/>
          <w:szCs w:val="28"/>
        </w:rPr>
        <w:t xml:space="preserve">Шиш, </w:t>
      </w:r>
      <w:proofErr w:type="gramStart"/>
      <w:r w:rsidRPr="00FE4D93">
        <w:rPr>
          <w:b/>
          <w:bCs/>
          <w:color w:val="000000"/>
          <w:sz w:val="28"/>
          <w:szCs w:val="28"/>
        </w:rPr>
        <w:t>с</w:t>
      </w:r>
      <w:proofErr w:type="gramEnd"/>
      <w:r w:rsidRPr="00FE4D93">
        <w:rPr>
          <w:b/>
          <w:bCs/>
          <w:color w:val="000000"/>
          <w:sz w:val="28"/>
          <w:szCs w:val="28"/>
        </w:rPr>
        <w:t>. Новостройка</w:t>
      </w:r>
    </w:p>
    <w:p w:rsidR="00FE4D93" w:rsidRPr="00FE4D93" w:rsidRDefault="00FE4D93" w:rsidP="00FE4D93">
      <w:pPr>
        <w:shd w:val="clear" w:color="auto" w:fill="FFFFFF"/>
        <w:spacing w:line="270" w:lineRule="atLeast"/>
        <w:ind w:firstLine="709"/>
        <w:jc w:val="both"/>
        <w:rPr>
          <w:rFonts w:ascii="Arial" w:hAnsi="Arial" w:cs="Arial"/>
          <w:color w:val="000000"/>
          <w:sz w:val="18"/>
          <w:szCs w:val="18"/>
        </w:rPr>
      </w:pPr>
      <w:r w:rsidRPr="00FE4D93">
        <w:rPr>
          <w:color w:val="000000"/>
          <w:sz w:val="28"/>
          <w:szCs w:val="28"/>
        </w:rPr>
        <w:t>Вид тура: Культурно-исторический, сельский, гастрономический.</w:t>
      </w:r>
    </w:p>
    <w:p w:rsidR="00FE4D93" w:rsidRDefault="00FE4D93" w:rsidP="00FE4D93">
      <w:pPr>
        <w:shd w:val="clear" w:color="auto" w:fill="FFFFFF"/>
        <w:spacing w:line="270" w:lineRule="atLeast"/>
        <w:ind w:firstLine="709"/>
        <w:jc w:val="both"/>
        <w:rPr>
          <w:color w:val="000000"/>
          <w:sz w:val="28"/>
          <w:szCs w:val="28"/>
        </w:rPr>
      </w:pPr>
      <w:r w:rsidRPr="00FE4D93">
        <w:rPr>
          <w:color w:val="000000"/>
          <w:sz w:val="28"/>
          <w:szCs w:val="28"/>
        </w:rPr>
        <w:t>Дает возможность заглянуть в прошлое русской деревни, погрузиться в жизнь современного фермера. Во время автобусной экскурсии Вы увидите интересные архитектурные объекты советского времени, побываете на источнике минеральной воды «Ласточка».</w:t>
      </w:r>
    </w:p>
    <w:p w:rsidR="00FE4D93" w:rsidRPr="00FE4D93" w:rsidRDefault="00FE4D93" w:rsidP="00F01D98">
      <w:pPr>
        <w:numPr>
          <w:ilvl w:val="0"/>
          <w:numId w:val="9"/>
        </w:numPr>
        <w:shd w:val="clear" w:color="auto" w:fill="FFFFFF"/>
        <w:spacing w:line="270" w:lineRule="atLeast"/>
        <w:ind w:left="0" w:firstLine="709"/>
        <w:jc w:val="both"/>
        <w:rPr>
          <w:color w:val="000000"/>
          <w:sz w:val="28"/>
          <w:szCs w:val="28"/>
        </w:rPr>
      </w:pPr>
      <w:r>
        <w:rPr>
          <w:b/>
          <w:bCs/>
          <w:color w:val="000000"/>
          <w:sz w:val="28"/>
          <w:szCs w:val="28"/>
        </w:rPr>
        <w:t>Э</w:t>
      </w:r>
      <w:r w:rsidRPr="00FE4D93">
        <w:rPr>
          <w:b/>
          <w:bCs/>
          <w:color w:val="000000"/>
          <w:sz w:val="28"/>
          <w:szCs w:val="28"/>
        </w:rPr>
        <w:t>кскурсионный маршрут «Медовыми тропинками»</w:t>
      </w:r>
      <w:r w:rsidR="00B31DE7" w:rsidRPr="00B31DE7">
        <w:rPr>
          <w:color w:val="000000"/>
          <w:sz w:val="28"/>
          <w:szCs w:val="28"/>
        </w:rPr>
        <w:t xml:space="preserve"> </w:t>
      </w:r>
      <w:r w:rsidR="00B31DE7" w:rsidRPr="00FE4D93">
        <w:rPr>
          <w:color w:val="000000"/>
          <w:sz w:val="28"/>
          <w:szCs w:val="28"/>
        </w:rPr>
        <w:t xml:space="preserve">на </w:t>
      </w:r>
      <w:r w:rsidR="00B31DE7">
        <w:rPr>
          <w:color w:val="000000"/>
          <w:sz w:val="28"/>
          <w:szCs w:val="28"/>
        </w:rPr>
        <w:t xml:space="preserve">базе </w:t>
      </w:r>
      <w:r w:rsidR="00B31DE7" w:rsidRPr="00FE4D93">
        <w:rPr>
          <w:color w:val="000000"/>
          <w:sz w:val="28"/>
          <w:szCs w:val="28"/>
        </w:rPr>
        <w:t>пасечно</w:t>
      </w:r>
      <w:r w:rsidR="00B31DE7">
        <w:rPr>
          <w:color w:val="000000"/>
          <w:sz w:val="28"/>
          <w:szCs w:val="28"/>
        </w:rPr>
        <w:t>го</w:t>
      </w:r>
      <w:r w:rsidR="00B31DE7" w:rsidRPr="00FE4D93">
        <w:rPr>
          <w:color w:val="000000"/>
          <w:sz w:val="28"/>
          <w:szCs w:val="28"/>
        </w:rPr>
        <w:t xml:space="preserve"> хозяйств</w:t>
      </w:r>
      <w:r w:rsidR="00B31DE7">
        <w:rPr>
          <w:color w:val="000000"/>
          <w:sz w:val="28"/>
          <w:szCs w:val="28"/>
        </w:rPr>
        <w:t>а</w:t>
      </w:r>
      <w:r w:rsidR="00B31DE7" w:rsidRPr="00FE4D93">
        <w:rPr>
          <w:color w:val="000000"/>
          <w:sz w:val="28"/>
          <w:szCs w:val="28"/>
        </w:rPr>
        <w:t xml:space="preserve"> «У </w:t>
      </w:r>
      <w:proofErr w:type="spellStart"/>
      <w:r w:rsidR="00B31DE7" w:rsidRPr="00FE4D93">
        <w:rPr>
          <w:color w:val="000000"/>
          <w:sz w:val="28"/>
          <w:szCs w:val="28"/>
        </w:rPr>
        <w:t>Саныча</w:t>
      </w:r>
      <w:proofErr w:type="spellEnd"/>
      <w:r w:rsidR="00B31DE7" w:rsidRPr="00FE4D93">
        <w:rPr>
          <w:color w:val="000000"/>
          <w:sz w:val="28"/>
          <w:szCs w:val="28"/>
        </w:rPr>
        <w:t>»</w:t>
      </w:r>
      <w:r w:rsidR="00B31DE7">
        <w:rPr>
          <w:color w:val="000000"/>
          <w:sz w:val="28"/>
          <w:szCs w:val="28"/>
        </w:rPr>
        <w:t xml:space="preserve"> Леонова Сергея Александровича</w:t>
      </w:r>
      <w:r w:rsidR="00B31DE7" w:rsidRPr="00FE4D93">
        <w:rPr>
          <w:color w:val="000000"/>
          <w:sz w:val="28"/>
          <w:szCs w:val="28"/>
        </w:rPr>
        <w:t>.</w:t>
      </w:r>
    </w:p>
    <w:p w:rsidR="00FE4D93" w:rsidRPr="00FE4D93" w:rsidRDefault="00FE4D93" w:rsidP="00FE4D93">
      <w:pPr>
        <w:shd w:val="clear" w:color="auto" w:fill="FFFFFF"/>
        <w:spacing w:line="270" w:lineRule="atLeast"/>
        <w:ind w:firstLine="709"/>
        <w:jc w:val="both"/>
        <w:rPr>
          <w:rFonts w:ascii="Arial" w:hAnsi="Arial" w:cs="Arial"/>
          <w:color w:val="000000"/>
          <w:sz w:val="18"/>
          <w:szCs w:val="18"/>
        </w:rPr>
      </w:pPr>
      <w:r w:rsidRPr="00FE4D93">
        <w:rPr>
          <w:color w:val="000000"/>
          <w:sz w:val="28"/>
          <w:szCs w:val="28"/>
        </w:rPr>
        <w:t>Вид тура: Культурно-познавательный, сельский, гастрономический.</w:t>
      </w:r>
    </w:p>
    <w:p w:rsidR="00FE4D93" w:rsidRPr="00FE4D93" w:rsidRDefault="00FE4D93" w:rsidP="00FE4D93">
      <w:pPr>
        <w:shd w:val="clear" w:color="auto" w:fill="FFFFFF"/>
        <w:spacing w:line="270" w:lineRule="atLeast"/>
        <w:ind w:firstLine="709"/>
        <w:jc w:val="both"/>
        <w:rPr>
          <w:rFonts w:ascii="Arial" w:hAnsi="Arial" w:cs="Arial"/>
          <w:color w:val="000000"/>
          <w:sz w:val="18"/>
          <w:szCs w:val="18"/>
        </w:rPr>
      </w:pPr>
      <w:r w:rsidRPr="00FE4D93">
        <w:rPr>
          <w:color w:val="000000"/>
          <w:sz w:val="28"/>
          <w:szCs w:val="28"/>
        </w:rPr>
        <w:t>Знакомит Вас с удивительным жителем Пожарской земли – медоносной пчелой и её домом. </w:t>
      </w:r>
      <w:r w:rsidRPr="00FE4D93">
        <w:rPr>
          <w:b/>
          <w:bCs/>
          <w:color w:val="000000"/>
          <w:sz w:val="28"/>
          <w:szCs w:val="28"/>
        </w:rPr>
        <w:t>   </w:t>
      </w:r>
      <w:r w:rsidRPr="00FE4D93">
        <w:rPr>
          <w:color w:val="000000"/>
          <w:sz w:val="28"/>
          <w:szCs w:val="28"/>
        </w:rPr>
        <w:t>Экскурсия посвящена уникальной природе Пожарского района – медовой житнице Приморья. </w:t>
      </w:r>
    </w:p>
    <w:p w:rsidR="00A07797" w:rsidRDefault="00A07797" w:rsidP="004A6836">
      <w:pPr>
        <w:ind w:firstLine="567"/>
        <w:jc w:val="both"/>
        <w:rPr>
          <w:b/>
          <w:sz w:val="28"/>
          <w:szCs w:val="28"/>
        </w:rPr>
      </w:pPr>
    </w:p>
    <w:p w:rsidR="00D872D8" w:rsidRPr="0097050E" w:rsidRDefault="00D872D8" w:rsidP="004A6836">
      <w:pPr>
        <w:autoSpaceDE w:val="0"/>
        <w:autoSpaceDN w:val="0"/>
        <w:adjustRightInd w:val="0"/>
        <w:ind w:firstLine="567"/>
        <w:jc w:val="both"/>
        <w:rPr>
          <w:b/>
          <w:bCs/>
          <w:sz w:val="28"/>
          <w:szCs w:val="28"/>
        </w:rPr>
      </w:pPr>
      <w:r w:rsidRPr="0097050E">
        <w:rPr>
          <w:b/>
          <w:bCs/>
          <w:sz w:val="28"/>
          <w:szCs w:val="28"/>
        </w:rPr>
        <w:t xml:space="preserve">Содействие реализации мер по реализации инвестиционной политики Пожарского муниципального района и созданию благоприятных условия для привлечения инвесторов на территорию Пожарского муниципального района </w:t>
      </w:r>
    </w:p>
    <w:p w:rsidR="005959C6" w:rsidRPr="0097050E" w:rsidRDefault="005959C6" w:rsidP="005959C6">
      <w:pPr>
        <w:ind w:firstLine="709"/>
        <w:jc w:val="both"/>
        <w:rPr>
          <w:color w:val="000000"/>
          <w:sz w:val="28"/>
          <w:szCs w:val="28"/>
          <w:lang w:bidi="ru-RU"/>
        </w:rPr>
      </w:pPr>
      <w:bookmarkStart w:id="5" w:name="_Hlk71028383"/>
      <w:r w:rsidRPr="0060060E">
        <w:rPr>
          <w:color w:val="000000"/>
          <w:sz w:val="28"/>
          <w:szCs w:val="28"/>
          <w:lang w:bidi="ru-RU"/>
        </w:rPr>
        <w:t xml:space="preserve">В прошедшем году продолжена работа по </w:t>
      </w:r>
      <w:r>
        <w:rPr>
          <w:color w:val="000000"/>
          <w:sz w:val="28"/>
          <w:szCs w:val="28"/>
          <w:lang w:bidi="ru-RU"/>
        </w:rPr>
        <w:t>ф</w:t>
      </w:r>
      <w:r w:rsidRPr="0060060E">
        <w:rPr>
          <w:color w:val="000000"/>
          <w:sz w:val="28"/>
          <w:szCs w:val="28"/>
          <w:lang w:bidi="ru-RU"/>
        </w:rPr>
        <w:t>ормированию нормативной правовой базы по вопросам, затрагивающим предпринимательскую и инвестиционную деятельность.</w:t>
      </w:r>
      <w:r w:rsidRPr="0060060E">
        <w:t xml:space="preserve"> Р</w:t>
      </w:r>
      <w:r w:rsidRPr="0060060E">
        <w:rPr>
          <w:color w:val="000000"/>
          <w:sz w:val="28"/>
          <w:szCs w:val="28"/>
          <w:lang w:bidi="ru-RU"/>
        </w:rPr>
        <w:t>азработаны и утверждены распоряжения администрации Пожарского муниципального района Приморского края, связанные с инвестиционной политикой администрации Пожарского муниципального района, с организацией и функционированием антимонопольного комплаенса, развитием конкуренции</w:t>
      </w:r>
      <w:r>
        <w:rPr>
          <w:color w:val="000000"/>
          <w:sz w:val="28"/>
          <w:szCs w:val="28"/>
          <w:lang w:bidi="ru-RU"/>
        </w:rPr>
        <w:t>.</w:t>
      </w:r>
    </w:p>
    <w:p w:rsidR="005959C6" w:rsidRPr="00A54406" w:rsidRDefault="005959C6" w:rsidP="005959C6">
      <w:pPr>
        <w:ind w:firstLine="851"/>
        <w:jc w:val="both"/>
        <w:rPr>
          <w:sz w:val="28"/>
          <w:szCs w:val="28"/>
        </w:rPr>
      </w:pPr>
      <w:r>
        <w:rPr>
          <w:sz w:val="28"/>
          <w:szCs w:val="28"/>
        </w:rPr>
        <w:t xml:space="preserve"> Актуализирован </w:t>
      </w:r>
      <w:r w:rsidRPr="00A54406">
        <w:rPr>
          <w:sz w:val="28"/>
          <w:szCs w:val="28"/>
        </w:rPr>
        <w:t>инвестиционный паспорт Пожарского муниципального района.</w:t>
      </w:r>
    </w:p>
    <w:p w:rsidR="005959C6" w:rsidRPr="00A54406" w:rsidRDefault="005959C6" w:rsidP="005959C6">
      <w:pPr>
        <w:ind w:firstLine="851"/>
        <w:jc w:val="both"/>
        <w:rPr>
          <w:sz w:val="28"/>
          <w:szCs w:val="28"/>
        </w:rPr>
      </w:pPr>
      <w:r>
        <w:rPr>
          <w:sz w:val="28"/>
          <w:szCs w:val="28"/>
        </w:rPr>
        <w:t xml:space="preserve">Подготовлена </w:t>
      </w:r>
      <w:r w:rsidRPr="00A54406">
        <w:rPr>
          <w:sz w:val="28"/>
          <w:szCs w:val="28"/>
        </w:rPr>
        <w:t>и утверждена инвестиционная декларация Пожарского муниципального района</w:t>
      </w:r>
      <w:r>
        <w:rPr>
          <w:sz w:val="28"/>
          <w:szCs w:val="28"/>
        </w:rPr>
        <w:t xml:space="preserve"> на 2021 год</w:t>
      </w:r>
      <w:r w:rsidRPr="00A54406">
        <w:rPr>
          <w:sz w:val="28"/>
          <w:szCs w:val="28"/>
        </w:rPr>
        <w:t>.</w:t>
      </w:r>
    </w:p>
    <w:p w:rsidR="005959C6" w:rsidRPr="00A54406" w:rsidRDefault="005959C6" w:rsidP="005959C6">
      <w:pPr>
        <w:ind w:firstLine="851"/>
        <w:jc w:val="both"/>
        <w:rPr>
          <w:sz w:val="28"/>
          <w:szCs w:val="28"/>
        </w:rPr>
      </w:pPr>
      <w:r w:rsidRPr="00A54406">
        <w:rPr>
          <w:sz w:val="28"/>
          <w:szCs w:val="28"/>
        </w:rPr>
        <w:lastRenderedPageBreak/>
        <w:t xml:space="preserve">Актуализирован перечень незадействованных производственных площадок и земельных участков, пригодных для размещения инвестиционных объектов. Перечень содержит точные данные об участках, включая место их расположения, кадастровый номер, информацию об инфраструктуре. </w:t>
      </w:r>
    </w:p>
    <w:p w:rsidR="005959C6" w:rsidRPr="00A54406" w:rsidRDefault="005959C6" w:rsidP="005959C6">
      <w:pPr>
        <w:ind w:firstLine="851"/>
        <w:jc w:val="both"/>
        <w:rPr>
          <w:sz w:val="28"/>
          <w:szCs w:val="28"/>
        </w:rPr>
      </w:pPr>
      <w:r w:rsidRPr="00A54406">
        <w:rPr>
          <w:sz w:val="28"/>
          <w:szCs w:val="28"/>
        </w:rPr>
        <w:t>Сформированы паспорта инвестиционных площадок для реализации инвестиционных проектов</w:t>
      </w:r>
      <w:r>
        <w:rPr>
          <w:sz w:val="28"/>
          <w:szCs w:val="28"/>
        </w:rPr>
        <w:t>, информация о которых размещена на инвестиционном портале Приморского края.</w:t>
      </w:r>
    </w:p>
    <w:p w:rsidR="005959C6" w:rsidRPr="00A54406" w:rsidRDefault="005959C6" w:rsidP="005959C6">
      <w:pPr>
        <w:ind w:firstLine="851"/>
        <w:jc w:val="both"/>
        <w:rPr>
          <w:sz w:val="28"/>
          <w:szCs w:val="28"/>
        </w:rPr>
      </w:pPr>
      <w:r w:rsidRPr="00A54406">
        <w:rPr>
          <w:sz w:val="28"/>
          <w:szCs w:val="28"/>
        </w:rPr>
        <w:t>Н</w:t>
      </w:r>
      <w:r w:rsidRPr="00A54406">
        <w:rPr>
          <w:color w:val="000000"/>
          <w:sz w:val="28"/>
          <w:szCs w:val="28"/>
          <w:lang w:bidi="ru-RU"/>
        </w:rPr>
        <w:t xml:space="preserve">а официальном сайте администрации района </w:t>
      </w:r>
      <w:r>
        <w:rPr>
          <w:color w:val="000000"/>
          <w:sz w:val="28"/>
          <w:szCs w:val="28"/>
          <w:lang w:bidi="ru-RU"/>
        </w:rPr>
        <w:t xml:space="preserve">имеется </w:t>
      </w:r>
      <w:r w:rsidRPr="00A54406">
        <w:rPr>
          <w:color w:val="000000"/>
          <w:sz w:val="28"/>
          <w:szCs w:val="28"/>
          <w:lang w:bidi="ru-RU"/>
        </w:rPr>
        <w:t>раздел</w:t>
      </w:r>
      <w:r>
        <w:rPr>
          <w:color w:val="000000"/>
          <w:sz w:val="28"/>
          <w:szCs w:val="28"/>
          <w:lang w:bidi="ru-RU"/>
        </w:rPr>
        <w:t xml:space="preserve"> «Инвестиционная политика»</w:t>
      </w:r>
      <w:r w:rsidRPr="00A54406">
        <w:rPr>
          <w:color w:val="000000"/>
          <w:sz w:val="28"/>
          <w:szCs w:val="28"/>
          <w:lang w:bidi="ru-RU"/>
        </w:rPr>
        <w:t>, в котором представлен</w:t>
      </w:r>
      <w:r>
        <w:rPr>
          <w:color w:val="000000"/>
          <w:sz w:val="28"/>
          <w:szCs w:val="28"/>
          <w:lang w:bidi="ru-RU"/>
        </w:rPr>
        <w:t xml:space="preserve">ы все материалы и документы в отношении инвестиционной политики администрации района, </w:t>
      </w:r>
      <w:r w:rsidRPr="00A54406">
        <w:rPr>
          <w:color w:val="000000"/>
          <w:sz w:val="28"/>
          <w:szCs w:val="28"/>
          <w:lang w:bidi="ru-RU"/>
        </w:rPr>
        <w:t xml:space="preserve">информация об инвестиционном климате, </w:t>
      </w:r>
      <w:r w:rsidRPr="00A54406">
        <w:rPr>
          <w:sz w:val="28"/>
          <w:szCs w:val="28"/>
        </w:rPr>
        <w:t>о планируемых и реализуемых инвестиционных проектах</w:t>
      </w:r>
      <w:r>
        <w:rPr>
          <w:sz w:val="28"/>
          <w:szCs w:val="28"/>
        </w:rPr>
        <w:t xml:space="preserve"> и др.</w:t>
      </w:r>
    </w:p>
    <w:p w:rsidR="005959C6" w:rsidRPr="00A54406" w:rsidRDefault="005959C6" w:rsidP="005959C6">
      <w:pPr>
        <w:overflowPunct w:val="0"/>
        <w:autoSpaceDE w:val="0"/>
        <w:autoSpaceDN w:val="0"/>
        <w:adjustRightInd w:val="0"/>
        <w:ind w:firstLine="709"/>
        <w:jc w:val="both"/>
        <w:textAlignment w:val="baseline"/>
        <w:rPr>
          <w:sz w:val="28"/>
          <w:szCs w:val="28"/>
        </w:rPr>
      </w:pPr>
      <w:r>
        <w:rPr>
          <w:sz w:val="28"/>
          <w:szCs w:val="28"/>
        </w:rPr>
        <w:t>А</w:t>
      </w:r>
      <w:r w:rsidRPr="00A54406">
        <w:rPr>
          <w:sz w:val="28"/>
          <w:szCs w:val="28"/>
        </w:rPr>
        <w:t xml:space="preserve">дминистрация Пожарского муниципального района совместно с администрацией </w:t>
      </w:r>
      <w:proofErr w:type="spellStart"/>
      <w:r w:rsidRPr="00A54406">
        <w:rPr>
          <w:sz w:val="28"/>
          <w:szCs w:val="28"/>
        </w:rPr>
        <w:t>Лучегорского</w:t>
      </w:r>
      <w:proofErr w:type="spellEnd"/>
      <w:r w:rsidRPr="00A54406">
        <w:rPr>
          <w:sz w:val="28"/>
          <w:szCs w:val="28"/>
        </w:rPr>
        <w:t xml:space="preserve"> городского поселения осуществляет сопровождение трех частных инвестиционных проектов:</w:t>
      </w:r>
    </w:p>
    <w:p w:rsidR="005959C6" w:rsidRPr="00A54406" w:rsidRDefault="005959C6" w:rsidP="005959C6">
      <w:pPr>
        <w:overflowPunct w:val="0"/>
        <w:autoSpaceDE w:val="0"/>
        <w:autoSpaceDN w:val="0"/>
        <w:adjustRightInd w:val="0"/>
        <w:ind w:firstLine="709"/>
        <w:jc w:val="both"/>
        <w:textAlignment w:val="baseline"/>
        <w:rPr>
          <w:sz w:val="28"/>
          <w:szCs w:val="28"/>
        </w:rPr>
      </w:pPr>
      <w:r w:rsidRPr="00A54406">
        <w:rPr>
          <w:sz w:val="28"/>
          <w:szCs w:val="28"/>
        </w:rPr>
        <w:t xml:space="preserve">- инвестиционного проекта «Комплексная переработка </w:t>
      </w:r>
      <w:proofErr w:type="spellStart"/>
      <w:r w:rsidRPr="00A54406">
        <w:rPr>
          <w:sz w:val="28"/>
          <w:szCs w:val="28"/>
        </w:rPr>
        <w:t>золошлаковых</w:t>
      </w:r>
      <w:proofErr w:type="spellEnd"/>
      <w:r w:rsidRPr="00A54406">
        <w:rPr>
          <w:sz w:val="28"/>
          <w:szCs w:val="28"/>
        </w:rPr>
        <w:t xml:space="preserve"> отходов Приморской ГРЭС» ООО «</w:t>
      </w:r>
      <w:proofErr w:type="spellStart"/>
      <w:r w:rsidRPr="00A54406">
        <w:rPr>
          <w:sz w:val="28"/>
          <w:szCs w:val="28"/>
        </w:rPr>
        <w:t>Экометт-Луч</w:t>
      </w:r>
      <w:proofErr w:type="spellEnd"/>
      <w:r w:rsidRPr="00A54406">
        <w:rPr>
          <w:sz w:val="28"/>
          <w:szCs w:val="28"/>
        </w:rPr>
        <w:t>»;</w:t>
      </w:r>
    </w:p>
    <w:p w:rsidR="005959C6" w:rsidRPr="00A54406" w:rsidRDefault="005959C6" w:rsidP="005959C6">
      <w:pPr>
        <w:overflowPunct w:val="0"/>
        <w:autoSpaceDE w:val="0"/>
        <w:autoSpaceDN w:val="0"/>
        <w:adjustRightInd w:val="0"/>
        <w:ind w:firstLine="709"/>
        <w:jc w:val="both"/>
        <w:textAlignment w:val="baseline"/>
        <w:rPr>
          <w:sz w:val="28"/>
          <w:szCs w:val="28"/>
        </w:rPr>
      </w:pPr>
      <w:r w:rsidRPr="00A54406">
        <w:rPr>
          <w:sz w:val="28"/>
          <w:szCs w:val="28"/>
        </w:rPr>
        <w:t xml:space="preserve">- инвестиционного </w:t>
      </w:r>
      <w:bookmarkStart w:id="6" w:name="_Hlk71275249"/>
      <w:r w:rsidRPr="00A54406">
        <w:rPr>
          <w:sz w:val="28"/>
          <w:szCs w:val="28"/>
        </w:rPr>
        <w:t xml:space="preserve">проекта по глубокой переработке древесины неценных пород (осина, береза) ИП Устинова </w:t>
      </w:r>
      <w:r>
        <w:rPr>
          <w:sz w:val="28"/>
          <w:szCs w:val="28"/>
        </w:rPr>
        <w:t>М.В.</w:t>
      </w:r>
      <w:r w:rsidRPr="00A54406">
        <w:rPr>
          <w:sz w:val="28"/>
          <w:szCs w:val="28"/>
        </w:rPr>
        <w:t>;</w:t>
      </w:r>
      <w:bookmarkEnd w:id="6"/>
    </w:p>
    <w:p w:rsidR="005959C6" w:rsidRDefault="005959C6" w:rsidP="005959C6">
      <w:pPr>
        <w:overflowPunct w:val="0"/>
        <w:autoSpaceDE w:val="0"/>
        <w:autoSpaceDN w:val="0"/>
        <w:adjustRightInd w:val="0"/>
        <w:ind w:firstLine="709"/>
        <w:jc w:val="both"/>
        <w:textAlignment w:val="baseline"/>
        <w:rPr>
          <w:sz w:val="28"/>
          <w:szCs w:val="28"/>
        </w:rPr>
      </w:pPr>
      <w:r w:rsidRPr="00A54406">
        <w:rPr>
          <w:sz w:val="28"/>
          <w:szCs w:val="28"/>
        </w:rPr>
        <w:t>- инвестиционного проекта «Полносистемный рыбоводный кластер на теплых водах Приморской ГРЭС» ООО «</w:t>
      </w:r>
      <w:proofErr w:type="spellStart"/>
      <w:r w:rsidRPr="00A54406">
        <w:rPr>
          <w:sz w:val="28"/>
          <w:szCs w:val="28"/>
        </w:rPr>
        <w:t>Акваферма</w:t>
      </w:r>
      <w:proofErr w:type="spellEnd"/>
      <w:r w:rsidRPr="00A54406">
        <w:rPr>
          <w:sz w:val="28"/>
          <w:szCs w:val="28"/>
        </w:rPr>
        <w:t>».</w:t>
      </w:r>
    </w:p>
    <w:p w:rsidR="005959C6" w:rsidRPr="00B60068" w:rsidRDefault="005959C6" w:rsidP="005959C6">
      <w:pPr>
        <w:overflowPunct w:val="0"/>
        <w:autoSpaceDE w:val="0"/>
        <w:autoSpaceDN w:val="0"/>
        <w:adjustRightInd w:val="0"/>
        <w:ind w:firstLine="709"/>
        <w:jc w:val="both"/>
        <w:textAlignment w:val="baseline"/>
        <w:rPr>
          <w:sz w:val="16"/>
          <w:szCs w:val="16"/>
        </w:rPr>
      </w:pPr>
    </w:p>
    <w:p w:rsidR="00D872D8" w:rsidRDefault="00D872D8" w:rsidP="004A6836">
      <w:pPr>
        <w:overflowPunct w:val="0"/>
        <w:autoSpaceDE w:val="0"/>
        <w:autoSpaceDN w:val="0"/>
        <w:adjustRightInd w:val="0"/>
        <w:ind w:firstLine="567"/>
        <w:jc w:val="both"/>
        <w:textAlignment w:val="baseline"/>
        <w:rPr>
          <w:b/>
          <w:sz w:val="28"/>
          <w:szCs w:val="28"/>
        </w:rPr>
      </w:pPr>
      <w:r w:rsidRPr="00A502CE">
        <w:rPr>
          <w:b/>
          <w:sz w:val="28"/>
          <w:szCs w:val="28"/>
        </w:rPr>
        <w:t>Работа по созданию и организации системы внутреннего обеспечения соответствия требованиям антимонопольного законодательства деятельности администрации Пожарского муниципального района</w:t>
      </w:r>
    </w:p>
    <w:p w:rsidR="005959C6" w:rsidRDefault="005959C6" w:rsidP="005959C6">
      <w:pPr>
        <w:overflowPunct w:val="0"/>
        <w:autoSpaceDE w:val="0"/>
        <w:autoSpaceDN w:val="0"/>
        <w:adjustRightInd w:val="0"/>
        <w:ind w:firstLine="709"/>
        <w:jc w:val="both"/>
        <w:textAlignment w:val="baseline"/>
        <w:rPr>
          <w:sz w:val="28"/>
          <w:szCs w:val="28"/>
        </w:rPr>
      </w:pPr>
      <w:r>
        <w:rPr>
          <w:sz w:val="28"/>
          <w:szCs w:val="28"/>
        </w:rPr>
        <w:t xml:space="preserve">Продолжена работа по </w:t>
      </w:r>
      <w:r w:rsidRPr="00A502CE">
        <w:rPr>
          <w:sz w:val="28"/>
          <w:szCs w:val="28"/>
        </w:rPr>
        <w:t>организации системы внутреннего обеспечения соответствия требованиям антимонопольного законодательства деятельности администрации Пожарского муниципального района</w:t>
      </w:r>
      <w:r>
        <w:rPr>
          <w:sz w:val="28"/>
          <w:szCs w:val="28"/>
        </w:rPr>
        <w:t xml:space="preserve">. </w:t>
      </w:r>
    </w:p>
    <w:p w:rsidR="005959C6" w:rsidRDefault="005959C6" w:rsidP="005959C6">
      <w:pPr>
        <w:overflowPunct w:val="0"/>
        <w:autoSpaceDE w:val="0"/>
        <w:autoSpaceDN w:val="0"/>
        <w:adjustRightInd w:val="0"/>
        <w:ind w:firstLine="709"/>
        <w:jc w:val="both"/>
        <w:textAlignment w:val="baseline"/>
        <w:rPr>
          <w:color w:val="222222"/>
          <w:sz w:val="28"/>
          <w:szCs w:val="28"/>
        </w:rPr>
      </w:pPr>
      <w:proofErr w:type="gramStart"/>
      <w:r>
        <w:rPr>
          <w:sz w:val="28"/>
          <w:szCs w:val="28"/>
        </w:rPr>
        <w:t xml:space="preserve">Подготовлен Доклад </w:t>
      </w:r>
      <w:r w:rsidRPr="0021412A">
        <w:rPr>
          <w:sz w:val="28"/>
          <w:szCs w:val="28"/>
        </w:rPr>
        <w:t>об антимонопольном комплаенсе</w:t>
      </w:r>
      <w:r>
        <w:rPr>
          <w:sz w:val="28"/>
          <w:szCs w:val="28"/>
        </w:rPr>
        <w:t xml:space="preserve"> </w:t>
      </w:r>
      <w:r w:rsidRPr="0021412A">
        <w:rPr>
          <w:sz w:val="28"/>
          <w:szCs w:val="28"/>
        </w:rPr>
        <w:t>в администрации Пожарского муниципального района за 202</w:t>
      </w:r>
      <w:r>
        <w:rPr>
          <w:sz w:val="28"/>
          <w:szCs w:val="28"/>
        </w:rPr>
        <w:t>1</w:t>
      </w:r>
      <w:r w:rsidRPr="0021412A">
        <w:rPr>
          <w:sz w:val="28"/>
          <w:szCs w:val="28"/>
        </w:rPr>
        <w:t xml:space="preserve"> год</w:t>
      </w:r>
      <w:r>
        <w:rPr>
          <w:sz w:val="28"/>
          <w:szCs w:val="28"/>
        </w:rPr>
        <w:t>, в котором дана о</w:t>
      </w:r>
      <w:r w:rsidRPr="00C1763A">
        <w:rPr>
          <w:color w:val="222222"/>
          <w:sz w:val="28"/>
          <w:szCs w:val="28"/>
        </w:rPr>
        <w:t xml:space="preserve">ценка эффективности организации и функционирования в </w:t>
      </w:r>
      <w:r>
        <w:rPr>
          <w:color w:val="222222"/>
          <w:sz w:val="28"/>
          <w:szCs w:val="28"/>
        </w:rPr>
        <w:t>а</w:t>
      </w:r>
      <w:r w:rsidRPr="00C1763A">
        <w:rPr>
          <w:color w:val="222222"/>
          <w:sz w:val="28"/>
          <w:szCs w:val="28"/>
        </w:rPr>
        <w:t xml:space="preserve">дминистрации </w:t>
      </w:r>
      <w:r>
        <w:rPr>
          <w:color w:val="222222"/>
          <w:sz w:val="28"/>
          <w:szCs w:val="28"/>
        </w:rPr>
        <w:t xml:space="preserve">Пожарского муниципального </w:t>
      </w:r>
      <w:r w:rsidRPr="00C1763A">
        <w:rPr>
          <w:color w:val="222222"/>
          <w:sz w:val="28"/>
          <w:szCs w:val="28"/>
        </w:rPr>
        <w:t>района антимонопольного комплаенса</w:t>
      </w:r>
      <w:r>
        <w:rPr>
          <w:color w:val="222222"/>
          <w:sz w:val="28"/>
          <w:szCs w:val="28"/>
        </w:rPr>
        <w:t>.</w:t>
      </w:r>
      <w:proofErr w:type="gramEnd"/>
    </w:p>
    <w:p w:rsidR="005959C6" w:rsidRPr="00B441E0" w:rsidRDefault="005959C6" w:rsidP="005959C6">
      <w:pPr>
        <w:overflowPunct w:val="0"/>
        <w:autoSpaceDE w:val="0"/>
        <w:autoSpaceDN w:val="0"/>
        <w:adjustRightInd w:val="0"/>
        <w:ind w:firstLine="709"/>
        <w:jc w:val="both"/>
        <w:textAlignment w:val="baseline"/>
        <w:rPr>
          <w:sz w:val="28"/>
          <w:szCs w:val="28"/>
        </w:rPr>
      </w:pPr>
      <w:r w:rsidRPr="00B441E0">
        <w:rPr>
          <w:sz w:val="28"/>
          <w:szCs w:val="28"/>
        </w:rPr>
        <w:t xml:space="preserve">Анализ ключевых показателей эффективности функционирования в Администрации района антимонопольного комплаенса показал: </w:t>
      </w:r>
    </w:p>
    <w:p w:rsidR="005959C6" w:rsidRPr="00B441E0" w:rsidRDefault="005959C6" w:rsidP="005959C6">
      <w:pPr>
        <w:overflowPunct w:val="0"/>
        <w:autoSpaceDE w:val="0"/>
        <w:autoSpaceDN w:val="0"/>
        <w:adjustRightInd w:val="0"/>
        <w:ind w:firstLine="709"/>
        <w:jc w:val="both"/>
        <w:textAlignment w:val="baseline"/>
        <w:rPr>
          <w:sz w:val="28"/>
          <w:szCs w:val="28"/>
        </w:rPr>
      </w:pPr>
      <w:r w:rsidRPr="00B441E0">
        <w:rPr>
          <w:sz w:val="28"/>
          <w:szCs w:val="28"/>
        </w:rPr>
        <w:t>а) в Администрации района нарушения антимонопольного законодательства в 2021 году отсутствуют. В сравнении с предыдущим годом отмечается снижение количества нарушений антимонопольного законодательства (в 2020 году нарушений антимонопольного законодательства в части осуществления закупок товаров, работ и услуг для муниципальных нужд было выявлено в количестве 3).</w:t>
      </w:r>
    </w:p>
    <w:p w:rsidR="005959C6" w:rsidRPr="00B441E0" w:rsidRDefault="005959C6" w:rsidP="005959C6">
      <w:pPr>
        <w:overflowPunct w:val="0"/>
        <w:autoSpaceDE w:val="0"/>
        <w:autoSpaceDN w:val="0"/>
        <w:adjustRightInd w:val="0"/>
        <w:ind w:firstLine="709"/>
        <w:jc w:val="both"/>
        <w:textAlignment w:val="baseline"/>
        <w:rPr>
          <w:sz w:val="28"/>
          <w:szCs w:val="28"/>
        </w:rPr>
      </w:pPr>
      <w:r w:rsidRPr="00B441E0">
        <w:rPr>
          <w:sz w:val="28"/>
          <w:szCs w:val="28"/>
        </w:rPr>
        <w:t xml:space="preserve">б) проекты нормативных правовых актов Администрации района, в которых выявлены риски нарушения антимонопольного законодательства, отсутствуют. </w:t>
      </w:r>
    </w:p>
    <w:p w:rsidR="005959C6" w:rsidRDefault="005959C6" w:rsidP="005959C6">
      <w:pPr>
        <w:overflowPunct w:val="0"/>
        <w:autoSpaceDE w:val="0"/>
        <w:autoSpaceDN w:val="0"/>
        <w:adjustRightInd w:val="0"/>
        <w:ind w:firstLine="709"/>
        <w:jc w:val="both"/>
        <w:textAlignment w:val="baseline"/>
        <w:rPr>
          <w:sz w:val="28"/>
          <w:szCs w:val="28"/>
        </w:rPr>
      </w:pPr>
      <w:r w:rsidRPr="00B441E0">
        <w:rPr>
          <w:sz w:val="28"/>
          <w:szCs w:val="28"/>
        </w:rPr>
        <w:t>в) нормативные правовые акты Администрации района, в которых выявлены риски нарушения антимонопольного законодательства, отсутствуют.</w:t>
      </w:r>
    </w:p>
    <w:p w:rsidR="005959C6" w:rsidRDefault="005959C6" w:rsidP="005959C6">
      <w:pPr>
        <w:overflowPunct w:val="0"/>
        <w:autoSpaceDE w:val="0"/>
        <w:autoSpaceDN w:val="0"/>
        <w:adjustRightInd w:val="0"/>
        <w:ind w:firstLine="709"/>
        <w:jc w:val="both"/>
        <w:textAlignment w:val="baseline"/>
        <w:rPr>
          <w:sz w:val="28"/>
          <w:szCs w:val="28"/>
        </w:rPr>
      </w:pPr>
      <w:r>
        <w:rPr>
          <w:sz w:val="28"/>
          <w:szCs w:val="28"/>
        </w:rPr>
        <w:t>Согласно проведенной оценке с</w:t>
      </w:r>
      <w:r w:rsidRPr="0021412A">
        <w:rPr>
          <w:sz w:val="28"/>
          <w:szCs w:val="28"/>
        </w:rPr>
        <w:t xml:space="preserve">истема внутреннего антимонопольного комплаенса в </w:t>
      </w:r>
      <w:r>
        <w:rPr>
          <w:sz w:val="28"/>
          <w:szCs w:val="28"/>
        </w:rPr>
        <w:t>а</w:t>
      </w:r>
      <w:r w:rsidRPr="0021412A">
        <w:rPr>
          <w:sz w:val="28"/>
          <w:szCs w:val="28"/>
        </w:rPr>
        <w:t xml:space="preserve">дминистрации района организована в соответствии требованиям </w:t>
      </w:r>
      <w:r w:rsidRPr="0021412A">
        <w:rPr>
          <w:sz w:val="28"/>
          <w:szCs w:val="28"/>
        </w:rPr>
        <w:lastRenderedPageBreak/>
        <w:t xml:space="preserve">антимонопольного законодательства, разработаны МНПА в сфере антимонопольного комплаенса, создан раздел «Антимонопольный комплаенс» на официальном сайте </w:t>
      </w:r>
      <w:r w:rsidRPr="00B441E0">
        <w:rPr>
          <w:sz w:val="28"/>
          <w:szCs w:val="28"/>
        </w:rPr>
        <w:t>администрации Пожарского муниципального района</w:t>
      </w:r>
      <w:r w:rsidRPr="0021412A">
        <w:rPr>
          <w:sz w:val="28"/>
          <w:szCs w:val="28"/>
        </w:rPr>
        <w:t>.</w:t>
      </w:r>
      <w:r>
        <w:rPr>
          <w:sz w:val="28"/>
          <w:szCs w:val="28"/>
        </w:rPr>
        <w:t xml:space="preserve"> Э</w:t>
      </w:r>
      <w:r w:rsidRPr="0021412A">
        <w:rPr>
          <w:sz w:val="28"/>
          <w:szCs w:val="28"/>
        </w:rPr>
        <w:t xml:space="preserve">ффективность функционирования антимонопольного комплаенса в </w:t>
      </w:r>
      <w:r>
        <w:rPr>
          <w:sz w:val="28"/>
          <w:szCs w:val="28"/>
        </w:rPr>
        <w:t>а</w:t>
      </w:r>
      <w:r w:rsidRPr="0021412A">
        <w:rPr>
          <w:sz w:val="28"/>
          <w:szCs w:val="28"/>
        </w:rPr>
        <w:t>дминистрации района оценивается как средняя.</w:t>
      </w:r>
      <w:r>
        <w:rPr>
          <w:sz w:val="28"/>
          <w:szCs w:val="28"/>
        </w:rPr>
        <w:t xml:space="preserve"> </w:t>
      </w:r>
    </w:p>
    <w:p w:rsidR="005959C6" w:rsidRPr="00086751" w:rsidRDefault="005959C6" w:rsidP="005959C6">
      <w:pPr>
        <w:overflowPunct w:val="0"/>
        <w:autoSpaceDE w:val="0"/>
        <w:autoSpaceDN w:val="0"/>
        <w:adjustRightInd w:val="0"/>
        <w:ind w:firstLine="709"/>
        <w:jc w:val="both"/>
        <w:textAlignment w:val="baseline"/>
        <w:rPr>
          <w:sz w:val="10"/>
          <w:szCs w:val="10"/>
        </w:rPr>
      </w:pPr>
    </w:p>
    <w:p w:rsidR="005959C6" w:rsidRDefault="005959C6" w:rsidP="005959C6">
      <w:pPr>
        <w:overflowPunct w:val="0"/>
        <w:autoSpaceDE w:val="0"/>
        <w:autoSpaceDN w:val="0"/>
        <w:adjustRightInd w:val="0"/>
        <w:ind w:firstLine="709"/>
        <w:jc w:val="both"/>
        <w:textAlignment w:val="baseline"/>
        <w:rPr>
          <w:sz w:val="28"/>
          <w:szCs w:val="28"/>
        </w:rPr>
      </w:pPr>
      <w:r w:rsidRPr="0021412A">
        <w:rPr>
          <w:sz w:val="28"/>
          <w:szCs w:val="28"/>
        </w:rPr>
        <w:t>Рекоменд</w:t>
      </w:r>
      <w:r>
        <w:rPr>
          <w:sz w:val="28"/>
          <w:szCs w:val="28"/>
        </w:rPr>
        <w:t>овано</w:t>
      </w:r>
      <w:r w:rsidRPr="0021412A">
        <w:rPr>
          <w:sz w:val="28"/>
          <w:szCs w:val="28"/>
        </w:rPr>
        <w:t xml:space="preserve"> </w:t>
      </w:r>
      <w:r>
        <w:rPr>
          <w:sz w:val="28"/>
          <w:szCs w:val="28"/>
        </w:rPr>
        <w:t>п</w:t>
      </w:r>
      <w:r w:rsidRPr="0021412A">
        <w:rPr>
          <w:sz w:val="28"/>
          <w:szCs w:val="28"/>
        </w:rPr>
        <w:t xml:space="preserve">родолжить работу по организации внутреннего антимонопольного комплаенса в </w:t>
      </w:r>
      <w:r>
        <w:rPr>
          <w:sz w:val="28"/>
          <w:szCs w:val="28"/>
        </w:rPr>
        <w:t>а</w:t>
      </w:r>
      <w:r w:rsidRPr="0021412A">
        <w:rPr>
          <w:sz w:val="28"/>
          <w:szCs w:val="28"/>
        </w:rPr>
        <w:t>дминистрации района</w:t>
      </w:r>
      <w:r>
        <w:rPr>
          <w:sz w:val="28"/>
          <w:szCs w:val="28"/>
        </w:rPr>
        <w:t>, п</w:t>
      </w:r>
      <w:r w:rsidRPr="0021412A">
        <w:rPr>
          <w:sz w:val="28"/>
          <w:szCs w:val="28"/>
        </w:rPr>
        <w:t xml:space="preserve">ровести семинар-совещание с сотрудниками Администрации района по вопросам соблюдения и недопущения нарушений требований антимонопольного законодательства. </w:t>
      </w:r>
    </w:p>
    <w:p w:rsidR="00D872D8" w:rsidRDefault="00D872D8" w:rsidP="00D872D8">
      <w:pPr>
        <w:overflowPunct w:val="0"/>
        <w:autoSpaceDE w:val="0"/>
        <w:autoSpaceDN w:val="0"/>
        <w:adjustRightInd w:val="0"/>
        <w:ind w:firstLine="709"/>
        <w:jc w:val="both"/>
        <w:textAlignment w:val="baseline"/>
        <w:rPr>
          <w:sz w:val="10"/>
          <w:szCs w:val="10"/>
        </w:rPr>
      </w:pPr>
    </w:p>
    <w:p w:rsidR="005959C6" w:rsidRPr="004A6836" w:rsidRDefault="005959C6" w:rsidP="00D872D8">
      <w:pPr>
        <w:overflowPunct w:val="0"/>
        <w:autoSpaceDE w:val="0"/>
        <w:autoSpaceDN w:val="0"/>
        <w:adjustRightInd w:val="0"/>
        <w:ind w:firstLine="709"/>
        <w:jc w:val="both"/>
        <w:textAlignment w:val="baseline"/>
        <w:rPr>
          <w:sz w:val="10"/>
          <w:szCs w:val="10"/>
        </w:rPr>
      </w:pPr>
    </w:p>
    <w:p w:rsidR="00D872D8" w:rsidRDefault="00D872D8" w:rsidP="004A6836">
      <w:pPr>
        <w:overflowPunct w:val="0"/>
        <w:autoSpaceDE w:val="0"/>
        <w:autoSpaceDN w:val="0"/>
        <w:adjustRightInd w:val="0"/>
        <w:ind w:firstLine="567"/>
        <w:jc w:val="both"/>
        <w:textAlignment w:val="baseline"/>
        <w:rPr>
          <w:b/>
          <w:sz w:val="28"/>
          <w:szCs w:val="28"/>
        </w:rPr>
      </w:pPr>
      <w:r w:rsidRPr="001937A4">
        <w:rPr>
          <w:b/>
          <w:sz w:val="28"/>
          <w:szCs w:val="28"/>
        </w:rPr>
        <w:t>Работа по</w:t>
      </w:r>
      <w:bookmarkEnd w:id="5"/>
      <w:r w:rsidRPr="001937A4">
        <w:rPr>
          <w:b/>
          <w:sz w:val="28"/>
          <w:szCs w:val="28"/>
        </w:rPr>
        <w:t xml:space="preserve"> вопросам</w:t>
      </w:r>
      <w:r w:rsidRPr="00536D99">
        <w:rPr>
          <w:b/>
          <w:sz w:val="28"/>
          <w:szCs w:val="28"/>
        </w:rPr>
        <w:t xml:space="preserve"> снижения бедности и повышения реальных доходов граждан</w:t>
      </w:r>
      <w:r>
        <w:rPr>
          <w:b/>
          <w:sz w:val="28"/>
          <w:szCs w:val="28"/>
        </w:rPr>
        <w:t xml:space="preserve"> Пожарского муниципального района</w:t>
      </w:r>
    </w:p>
    <w:p w:rsidR="005959C6" w:rsidRDefault="005959C6" w:rsidP="005959C6">
      <w:pPr>
        <w:overflowPunct w:val="0"/>
        <w:autoSpaceDE w:val="0"/>
        <w:autoSpaceDN w:val="0"/>
        <w:adjustRightInd w:val="0"/>
        <w:ind w:firstLine="709"/>
        <w:jc w:val="both"/>
        <w:textAlignment w:val="baseline"/>
        <w:rPr>
          <w:bCs/>
          <w:sz w:val="28"/>
          <w:szCs w:val="28"/>
        </w:rPr>
      </w:pPr>
      <w:r>
        <w:rPr>
          <w:rStyle w:val="aff2"/>
          <w:b w:val="0"/>
          <w:sz w:val="28"/>
          <w:szCs w:val="28"/>
        </w:rPr>
        <w:t xml:space="preserve">Продолжена работа по содействию администрации района при предоставлении государственной социальной помощи на основании социального контракта. </w:t>
      </w:r>
      <w:proofErr w:type="gramStart"/>
      <w:r>
        <w:rPr>
          <w:rStyle w:val="aff2"/>
          <w:b w:val="0"/>
          <w:sz w:val="28"/>
          <w:szCs w:val="28"/>
        </w:rPr>
        <w:t>Подготовлен проект р</w:t>
      </w:r>
      <w:r w:rsidRPr="00F71B62">
        <w:rPr>
          <w:bCs/>
          <w:sz w:val="28"/>
          <w:szCs w:val="28"/>
        </w:rPr>
        <w:t>аспоряжени</w:t>
      </w:r>
      <w:r>
        <w:rPr>
          <w:bCs/>
          <w:sz w:val="28"/>
          <w:szCs w:val="28"/>
        </w:rPr>
        <w:t>я</w:t>
      </w:r>
      <w:r w:rsidRPr="00F71B62">
        <w:rPr>
          <w:bCs/>
          <w:sz w:val="28"/>
          <w:szCs w:val="28"/>
        </w:rPr>
        <w:t xml:space="preserve"> администрации Пожарского муниципального района Приморского края</w:t>
      </w:r>
      <w:r>
        <w:rPr>
          <w:bCs/>
          <w:sz w:val="28"/>
          <w:szCs w:val="28"/>
        </w:rPr>
        <w:t xml:space="preserve"> по </w:t>
      </w:r>
      <w:r w:rsidRPr="00F71B62">
        <w:rPr>
          <w:bCs/>
          <w:sz w:val="28"/>
          <w:szCs w:val="28"/>
        </w:rPr>
        <w:t>утвержден</w:t>
      </w:r>
      <w:r>
        <w:rPr>
          <w:bCs/>
          <w:sz w:val="28"/>
          <w:szCs w:val="28"/>
        </w:rPr>
        <w:t>ию</w:t>
      </w:r>
      <w:r w:rsidRPr="00F71B62">
        <w:rPr>
          <w:bCs/>
          <w:sz w:val="28"/>
          <w:szCs w:val="28"/>
        </w:rPr>
        <w:t xml:space="preserve"> План</w:t>
      </w:r>
      <w:r>
        <w:rPr>
          <w:bCs/>
          <w:sz w:val="28"/>
          <w:szCs w:val="28"/>
        </w:rPr>
        <w:t>а</w:t>
      </w:r>
      <w:r w:rsidRPr="00F71B62">
        <w:rPr>
          <w:bCs/>
          <w:sz w:val="28"/>
          <w:szCs w:val="28"/>
        </w:rPr>
        <w:t xml:space="preserve"> мероприятий по повышению реальных доходов граждан и снижению уровня бедности населения Пожарского муниципального района на 2020-2024 годы</w:t>
      </w:r>
      <w:r>
        <w:rPr>
          <w:bCs/>
          <w:sz w:val="28"/>
          <w:szCs w:val="28"/>
        </w:rPr>
        <w:t xml:space="preserve"> (далее – План мероприятий)</w:t>
      </w:r>
      <w:r w:rsidRPr="00F71B62">
        <w:rPr>
          <w:bCs/>
          <w:sz w:val="28"/>
          <w:szCs w:val="28"/>
        </w:rPr>
        <w:t xml:space="preserve">, </w:t>
      </w:r>
      <w:r w:rsidRPr="005E13CE">
        <w:rPr>
          <w:bCs/>
          <w:sz w:val="28"/>
          <w:szCs w:val="28"/>
        </w:rPr>
        <w:t xml:space="preserve">6 </w:t>
      </w:r>
      <w:r w:rsidRPr="00F71B62">
        <w:rPr>
          <w:bCs/>
          <w:sz w:val="28"/>
          <w:szCs w:val="28"/>
        </w:rPr>
        <w:t xml:space="preserve">раздел которого </w:t>
      </w:r>
      <w:r w:rsidRPr="005E13CE">
        <w:rPr>
          <w:bCs/>
          <w:sz w:val="28"/>
          <w:szCs w:val="28"/>
        </w:rPr>
        <w:t xml:space="preserve">включает мероприятия </w:t>
      </w:r>
      <w:r w:rsidRPr="00F71B62">
        <w:rPr>
          <w:bCs/>
          <w:sz w:val="28"/>
          <w:szCs w:val="28"/>
        </w:rPr>
        <w:t>работа по содействию</w:t>
      </w:r>
      <w:r w:rsidRPr="00F71B62">
        <w:rPr>
          <w:b/>
          <w:bCs/>
        </w:rPr>
        <w:t xml:space="preserve"> </w:t>
      </w:r>
      <w:r w:rsidRPr="00F71B62">
        <w:rPr>
          <w:bCs/>
          <w:sz w:val="28"/>
          <w:szCs w:val="28"/>
        </w:rPr>
        <w:t>малоимущим гражданам по выходу из бедности путем оказания им государственной помощи в трудоустройстве в рамках социального контракта, а также помощи</w:t>
      </w:r>
      <w:proofErr w:type="gramEnd"/>
      <w:r w:rsidRPr="00F71B62">
        <w:rPr>
          <w:bCs/>
          <w:sz w:val="28"/>
          <w:szCs w:val="28"/>
        </w:rPr>
        <w:t xml:space="preserve"> в создании собственного дела в рамках социального контракта</w:t>
      </w:r>
      <w:r>
        <w:rPr>
          <w:bCs/>
          <w:sz w:val="28"/>
          <w:szCs w:val="28"/>
        </w:rPr>
        <w:t xml:space="preserve"> (распоряжение от</w:t>
      </w:r>
      <w:r w:rsidRPr="00F71B62">
        <w:rPr>
          <w:bCs/>
          <w:sz w:val="28"/>
          <w:szCs w:val="28"/>
        </w:rPr>
        <w:t xml:space="preserve"> 22.04.2020 № 144-ра</w:t>
      </w:r>
      <w:r>
        <w:rPr>
          <w:bCs/>
          <w:sz w:val="28"/>
          <w:szCs w:val="28"/>
        </w:rPr>
        <w:t>).</w:t>
      </w:r>
    </w:p>
    <w:p w:rsidR="005959C6" w:rsidRDefault="005959C6" w:rsidP="00007084">
      <w:pPr>
        <w:overflowPunct w:val="0"/>
        <w:autoSpaceDE w:val="0"/>
        <w:autoSpaceDN w:val="0"/>
        <w:adjustRightInd w:val="0"/>
        <w:ind w:firstLine="709"/>
        <w:jc w:val="both"/>
        <w:textAlignment w:val="baseline"/>
        <w:rPr>
          <w:rStyle w:val="aff2"/>
          <w:b w:val="0"/>
          <w:bCs w:val="0"/>
          <w:sz w:val="28"/>
          <w:szCs w:val="28"/>
        </w:rPr>
      </w:pPr>
      <w:proofErr w:type="gramStart"/>
      <w:r>
        <w:rPr>
          <w:bCs/>
          <w:sz w:val="28"/>
          <w:szCs w:val="28"/>
        </w:rPr>
        <w:t xml:space="preserve">Принимали участие в заседаниях </w:t>
      </w:r>
      <w:r w:rsidRPr="00B44026">
        <w:rPr>
          <w:rStyle w:val="aff2"/>
          <w:b w:val="0"/>
          <w:sz w:val="28"/>
          <w:szCs w:val="28"/>
        </w:rPr>
        <w:t>Межведомственн</w:t>
      </w:r>
      <w:r>
        <w:rPr>
          <w:rStyle w:val="aff2"/>
          <w:b w:val="0"/>
          <w:sz w:val="28"/>
          <w:szCs w:val="28"/>
        </w:rPr>
        <w:t>ой</w:t>
      </w:r>
      <w:r w:rsidRPr="00B44026">
        <w:rPr>
          <w:rStyle w:val="aff2"/>
          <w:b w:val="0"/>
          <w:sz w:val="28"/>
          <w:szCs w:val="28"/>
        </w:rPr>
        <w:t xml:space="preserve"> комисси</w:t>
      </w:r>
      <w:r>
        <w:rPr>
          <w:rStyle w:val="aff2"/>
          <w:b w:val="0"/>
          <w:sz w:val="28"/>
          <w:szCs w:val="28"/>
        </w:rPr>
        <w:t>и</w:t>
      </w:r>
      <w:r w:rsidRPr="00B44026">
        <w:rPr>
          <w:rStyle w:val="aff2"/>
          <w:b w:val="0"/>
          <w:sz w:val="28"/>
          <w:szCs w:val="28"/>
        </w:rPr>
        <w:t xml:space="preserve"> по разработке программы  социальной адаптации и ее реализации в Пожарском муниципальном районе в соответствии с поступившими от граждан заявлениями</w:t>
      </w:r>
      <w:r>
        <w:rPr>
          <w:rStyle w:val="aff2"/>
          <w:b w:val="0"/>
          <w:sz w:val="28"/>
          <w:szCs w:val="28"/>
        </w:rPr>
        <w:t>, где р</w:t>
      </w:r>
      <w:r w:rsidRPr="00B44026">
        <w:rPr>
          <w:rStyle w:val="aff2"/>
          <w:b w:val="0"/>
          <w:sz w:val="28"/>
          <w:szCs w:val="28"/>
        </w:rPr>
        <w:t>ассматрива</w:t>
      </w:r>
      <w:r>
        <w:rPr>
          <w:rStyle w:val="aff2"/>
          <w:b w:val="0"/>
          <w:sz w:val="28"/>
          <w:szCs w:val="28"/>
        </w:rPr>
        <w:t xml:space="preserve">лись </w:t>
      </w:r>
      <w:r w:rsidRPr="00B44026">
        <w:rPr>
          <w:rStyle w:val="aff2"/>
          <w:b w:val="0"/>
          <w:sz w:val="28"/>
          <w:szCs w:val="28"/>
        </w:rPr>
        <w:t>документы заявителя, обсужда</w:t>
      </w:r>
      <w:r>
        <w:rPr>
          <w:rStyle w:val="aff2"/>
          <w:b w:val="0"/>
          <w:sz w:val="28"/>
          <w:szCs w:val="28"/>
        </w:rPr>
        <w:t>лись</w:t>
      </w:r>
      <w:r w:rsidRPr="00B44026">
        <w:rPr>
          <w:rStyle w:val="aff2"/>
          <w:b w:val="0"/>
          <w:sz w:val="28"/>
          <w:szCs w:val="28"/>
        </w:rPr>
        <w:t xml:space="preserve"> и определя</w:t>
      </w:r>
      <w:r>
        <w:rPr>
          <w:rStyle w:val="aff2"/>
          <w:b w:val="0"/>
          <w:sz w:val="28"/>
          <w:szCs w:val="28"/>
        </w:rPr>
        <w:t>лись</w:t>
      </w:r>
      <w:r w:rsidRPr="00B44026">
        <w:rPr>
          <w:rStyle w:val="aff2"/>
          <w:b w:val="0"/>
          <w:sz w:val="28"/>
          <w:szCs w:val="28"/>
        </w:rPr>
        <w:t xml:space="preserve"> меры государственной социальной помощи на основании социального контракта конкретно по каждому заявлению, провод</w:t>
      </w:r>
      <w:r>
        <w:rPr>
          <w:rStyle w:val="aff2"/>
          <w:b w:val="0"/>
          <w:sz w:val="28"/>
          <w:szCs w:val="28"/>
        </w:rPr>
        <w:t>ились</w:t>
      </w:r>
      <w:r w:rsidRPr="00B44026">
        <w:rPr>
          <w:rStyle w:val="aff2"/>
          <w:b w:val="0"/>
          <w:sz w:val="28"/>
          <w:szCs w:val="28"/>
        </w:rPr>
        <w:t xml:space="preserve"> соответствующие обследования жизненной ситуации граждан, </w:t>
      </w:r>
      <w:proofErr w:type="spellStart"/>
      <w:r w:rsidRPr="00B44026">
        <w:rPr>
          <w:rStyle w:val="aff2"/>
          <w:b w:val="0"/>
          <w:sz w:val="28"/>
          <w:szCs w:val="28"/>
        </w:rPr>
        <w:t>комиссионно</w:t>
      </w:r>
      <w:proofErr w:type="spellEnd"/>
      <w:r w:rsidRPr="00B44026">
        <w:rPr>
          <w:rStyle w:val="aff2"/>
          <w:b w:val="0"/>
          <w:sz w:val="28"/>
          <w:szCs w:val="28"/>
        </w:rPr>
        <w:t xml:space="preserve"> </w:t>
      </w:r>
      <w:r w:rsidRPr="00536D99">
        <w:rPr>
          <w:rStyle w:val="aff2"/>
          <w:b w:val="0"/>
          <w:sz w:val="28"/>
          <w:szCs w:val="28"/>
        </w:rPr>
        <w:t>принимались решения по формам социальной адаптации граждан и т</w:t>
      </w:r>
      <w:proofErr w:type="gramEnd"/>
      <w:r w:rsidRPr="00536D99">
        <w:rPr>
          <w:rStyle w:val="aff2"/>
          <w:b w:val="0"/>
          <w:sz w:val="28"/>
          <w:szCs w:val="28"/>
        </w:rPr>
        <w:t xml:space="preserve">.д. </w:t>
      </w:r>
    </w:p>
    <w:p w:rsidR="005959C6" w:rsidRDefault="005959C6" w:rsidP="005959C6">
      <w:pPr>
        <w:ind w:firstLine="708"/>
        <w:jc w:val="both"/>
        <w:outlineLvl w:val="2"/>
        <w:rPr>
          <w:rStyle w:val="aff2"/>
          <w:b w:val="0"/>
          <w:bCs w:val="0"/>
          <w:sz w:val="28"/>
          <w:szCs w:val="28"/>
        </w:rPr>
      </w:pPr>
      <w:r w:rsidRPr="00B441E0">
        <w:rPr>
          <w:rStyle w:val="aff2"/>
          <w:b w:val="0"/>
          <w:bCs w:val="0"/>
          <w:sz w:val="28"/>
          <w:szCs w:val="28"/>
        </w:rPr>
        <w:t>Систематически привод</w:t>
      </w:r>
      <w:r>
        <w:rPr>
          <w:rStyle w:val="aff2"/>
          <w:b w:val="0"/>
          <w:bCs w:val="0"/>
          <w:sz w:val="28"/>
          <w:szCs w:val="28"/>
        </w:rPr>
        <w:t>ились</w:t>
      </w:r>
      <w:r w:rsidRPr="00B441E0">
        <w:rPr>
          <w:rStyle w:val="aff2"/>
          <w:b w:val="0"/>
          <w:bCs w:val="0"/>
          <w:sz w:val="28"/>
          <w:szCs w:val="28"/>
        </w:rPr>
        <w:t xml:space="preserve"> заседания Координационного совета, на которых обсуждаются вопросы выполнения целевых показателей по реализации проекта «Социальный контракт», а также возможного трудоустройства безработных граждан в рамках социального контракта и др. (заседания состоялись 18 марта, 4 июня, 18 июня</w:t>
      </w:r>
      <w:r>
        <w:rPr>
          <w:rStyle w:val="aff2"/>
          <w:b w:val="0"/>
          <w:bCs w:val="0"/>
          <w:sz w:val="28"/>
          <w:szCs w:val="28"/>
        </w:rPr>
        <w:t>,</w:t>
      </w:r>
      <w:r w:rsidRPr="00B441E0">
        <w:rPr>
          <w:rStyle w:val="aff2"/>
          <w:b w:val="0"/>
          <w:bCs w:val="0"/>
          <w:sz w:val="28"/>
          <w:szCs w:val="28"/>
        </w:rPr>
        <w:t xml:space="preserve"> 13 августа</w:t>
      </w:r>
      <w:r>
        <w:rPr>
          <w:rStyle w:val="aff2"/>
          <w:b w:val="0"/>
          <w:bCs w:val="0"/>
          <w:sz w:val="28"/>
          <w:szCs w:val="28"/>
        </w:rPr>
        <w:t xml:space="preserve">, 3 декабря </w:t>
      </w:r>
      <w:r w:rsidRPr="00B441E0">
        <w:rPr>
          <w:rStyle w:val="aff2"/>
          <w:b w:val="0"/>
          <w:bCs w:val="0"/>
          <w:sz w:val="28"/>
          <w:szCs w:val="28"/>
        </w:rPr>
        <w:t xml:space="preserve">2021 года). </w:t>
      </w:r>
      <w:r>
        <w:rPr>
          <w:rStyle w:val="aff2"/>
          <w:b w:val="0"/>
          <w:bCs w:val="0"/>
          <w:sz w:val="28"/>
          <w:szCs w:val="28"/>
        </w:rPr>
        <w:t>Ч</w:t>
      </w:r>
      <w:r w:rsidRPr="00B441E0">
        <w:rPr>
          <w:rStyle w:val="aff2"/>
          <w:b w:val="0"/>
          <w:bCs w:val="0"/>
          <w:sz w:val="28"/>
          <w:szCs w:val="28"/>
        </w:rPr>
        <w:t xml:space="preserve">лены Координационного совета выезжали </w:t>
      </w:r>
      <w:proofErr w:type="gramStart"/>
      <w:r w:rsidRPr="00B441E0">
        <w:rPr>
          <w:rStyle w:val="aff2"/>
          <w:b w:val="0"/>
          <w:bCs w:val="0"/>
          <w:sz w:val="28"/>
          <w:szCs w:val="28"/>
        </w:rPr>
        <w:t>в с</w:t>
      </w:r>
      <w:r>
        <w:rPr>
          <w:rStyle w:val="aff2"/>
          <w:b w:val="0"/>
          <w:bCs w:val="0"/>
          <w:sz w:val="28"/>
          <w:szCs w:val="28"/>
        </w:rPr>
        <w:t xml:space="preserve">ела района </w:t>
      </w:r>
      <w:r w:rsidRPr="00B441E0">
        <w:rPr>
          <w:rStyle w:val="aff2"/>
          <w:b w:val="0"/>
          <w:bCs w:val="0"/>
          <w:sz w:val="28"/>
          <w:szCs w:val="28"/>
        </w:rPr>
        <w:t>для личной встречи с гражданами сел в целях информирования их об условиях</w:t>
      </w:r>
      <w:proofErr w:type="gramEnd"/>
      <w:r w:rsidRPr="00B441E0">
        <w:rPr>
          <w:rStyle w:val="aff2"/>
          <w:b w:val="0"/>
          <w:bCs w:val="0"/>
          <w:sz w:val="28"/>
          <w:szCs w:val="28"/>
        </w:rPr>
        <w:t xml:space="preserve"> заключения социального контракта по направлению «ведение личного подсобного хозяйства».</w:t>
      </w:r>
    </w:p>
    <w:p w:rsidR="005959C6" w:rsidRPr="00536D99" w:rsidRDefault="005959C6" w:rsidP="005959C6">
      <w:pPr>
        <w:ind w:firstLine="708"/>
        <w:jc w:val="both"/>
        <w:outlineLvl w:val="2"/>
        <w:rPr>
          <w:rStyle w:val="aff2"/>
          <w:b w:val="0"/>
          <w:bCs w:val="0"/>
          <w:sz w:val="28"/>
          <w:szCs w:val="28"/>
        </w:rPr>
      </w:pPr>
      <w:r w:rsidRPr="00536D99">
        <w:rPr>
          <w:rStyle w:val="aff2"/>
          <w:b w:val="0"/>
          <w:bCs w:val="0"/>
          <w:sz w:val="28"/>
          <w:szCs w:val="28"/>
        </w:rPr>
        <w:t xml:space="preserve">Информация о программе «Социальный контракт» размещена на официальном сайте администрации Пожарского муниципального района Приморского края, на информационном стенде администрации Пожарского муниципального района, доведена до глав поселений на совещании при главе Пожарского муниципального района. </w:t>
      </w:r>
    </w:p>
    <w:p w:rsidR="005959C6" w:rsidRDefault="005959C6" w:rsidP="005959C6">
      <w:pPr>
        <w:jc w:val="both"/>
        <w:outlineLvl w:val="2"/>
        <w:rPr>
          <w:rStyle w:val="aff2"/>
          <w:b w:val="0"/>
          <w:bCs w:val="0"/>
          <w:sz w:val="28"/>
          <w:szCs w:val="28"/>
        </w:rPr>
      </w:pPr>
      <w:r w:rsidRPr="00536D99">
        <w:rPr>
          <w:rStyle w:val="aff2"/>
          <w:b w:val="0"/>
          <w:bCs w:val="0"/>
          <w:sz w:val="28"/>
          <w:szCs w:val="28"/>
        </w:rPr>
        <w:lastRenderedPageBreak/>
        <w:tab/>
      </w:r>
      <w:r w:rsidRPr="008B1B6C">
        <w:rPr>
          <w:rStyle w:val="aff2"/>
          <w:b w:val="0"/>
          <w:bCs w:val="0"/>
          <w:sz w:val="28"/>
          <w:szCs w:val="28"/>
        </w:rPr>
        <w:t xml:space="preserve">Плановые целевые показатели, определенные </w:t>
      </w:r>
      <w:r>
        <w:rPr>
          <w:rStyle w:val="aff2"/>
          <w:b w:val="0"/>
          <w:bCs w:val="0"/>
          <w:sz w:val="28"/>
          <w:szCs w:val="28"/>
        </w:rPr>
        <w:t xml:space="preserve">Правительством Приморского края </w:t>
      </w:r>
      <w:r w:rsidRPr="008B1B6C">
        <w:rPr>
          <w:rStyle w:val="aff2"/>
          <w:b w:val="0"/>
          <w:bCs w:val="0"/>
          <w:sz w:val="28"/>
          <w:szCs w:val="28"/>
        </w:rPr>
        <w:t>для Пожарского муниципального района, перевыполнены</w:t>
      </w:r>
      <w:r>
        <w:rPr>
          <w:rStyle w:val="aff2"/>
          <w:b w:val="0"/>
          <w:bCs w:val="0"/>
          <w:sz w:val="28"/>
          <w:szCs w:val="28"/>
        </w:rPr>
        <w:t>.</w:t>
      </w:r>
      <w:r w:rsidRPr="008B1B6C">
        <w:rPr>
          <w:rStyle w:val="aff2"/>
          <w:b w:val="0"/>
          <w:bCs w:val="0"/>
          <w:sz w:val="28"/>
          <w:szCs w:val="28"/>
        </w:rPr>
        <w:t xml:space="preserve"> </w:t>
      </w:r>
    </w:p>
    <w:p w:rsidR="005959C6" w:rsidRPr="005959C6" w:rsidRDefault="005959C6" w:rsidP="005959C6">
      <w:pPr>
        <w:jc w:val="both"/>
        <w:outlineLvl w:val="2"/>
        <w:rPr>
          <w:rStyle w:val="aff2"/>
          <w:b w:val="0"/>
          <w:bCs w:val="0"/>
          <w:sz w:val="12"/>
          <w:szCs w:val="12"/>
        </w:rPr>
      </w:pPr>
    </w:p>
    <w:p w:rsidR="005959C6" w:rsidRDefault="005959C6" w:rsidP="005959C6">
      <w:pPr>
        <w:overflowPunct w:val="0"/>
        <w:autoSpaceDE w:val="0"/>
        <w:autoSpaceDN w:val="0"/>
        <w:adjustRightInd w:val="0"/>
        <w:jc w:val="center"/>
        <w:textAlignment w:val="baseline"/>
        <w:rPr>
          <w:b/>
          <w:sz w:val="28"/>
          <w:szCs w:val="28"/>
        </w:rPr>
      </w:pPr>
      <w:r w:rsidRPr="008B1B6C">
        <w:rPr>
          <w:b/>
          <w:sz w:val="28"/>
          <w:szCs w:val="28"/>
        </w:rPr>
        <w:t xml:space="preserve">Количество заключенных социальных контрактов </w:t>
      </w:r>
    </w:p>
    <w:p w:rsidR="005959C6" w:rsidRPr="005959C6" w:rsidRDefault="005959C6" w:rsidP="005959C6">
      <w:pPr>
        <w:overflowPunct w:val="0"/>
        <w:autoSpaceDE w:val="0"/>
        <w:autoSpaceDN w:val="0"/>
        <w:adjustRightInd w:val="0"/>
        <w:jc w:val="center"/>
        <w:textAlignment w:val="baseline"/>
        <w:rPr>
          <w:b/>
          <w:sz w:val="6"/>
          <w:szCs w:val="6"/>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4111"/>
        <w:gridCol w:w="1843"/>
        <w:gridCol w:w="2835"/>
      </w:tblGrid>
      <w:tr w:rsidR="005959C6" w:rsidRPr="008B1B6C" w:rsidTr="00B25FDA">
        <w:tc>
          <w:tcPr>
            <w:tcW w:w="675" w:type="dxa"/>
            <w:shd w:val="clear" w:color="auto" w:fill="auto"/>
          </w:tcPr>
          <w:p w:rsidR="005959C6" w:rsidRPr="008B1B6C" w:rsidRDefault="005959C6" w:rsidP="00B25FDA">
            <w:pPr>
              <w:overflowPunct w:val="0"/>
              <w:autoSpaceDE w:val="0"/>
              <w:autoSpaceDN w:val="0"/>
              <w:adjustRightInd w:val="0"/>
              <w:jc w:val="center"/>
              <w:textAlignment w:val="baseline"/>
            </w:pPr>
            <w:r>
              <w:t>№ п\</w:t>
            </w:r>
            <w:proofErr w:type="gramStart"/>
            <w:r>
              <w:t>п</w:t>
            </w:r>
            <w:proofErr w:type="gramEnd"/>
          </w:p>
        </w:tc>
        <w:tc>
          <w:tcPr>
            <w:tcW w:w="4111"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Мероприятие</w:t>
            </w:r>
          </w:p>
        </w:tc>
        <w:tc>
          <w:tcPr>
            <w:tcW w:w="1843" w:type="dxa"/>
            <w:shd w:val="clear" w:color="auto" w:fill="auto"/>
          </w:tcPr>
          <w:p w:rsidR="00086751" w:rsidRDefault="005959C6" w:rsidP="00B25FDA">
            <w:pPr>
              <w:overflowPunct w:val="0"/>
              <w:autoSpaceDE w:val="0"/>
              <w:autoSpaceDN w:val="0"/>
              <w:adjustRightInd w:val="0"/>
              <w:jc w:val="center"/>
              <w:textAlignment w:val="baseline"/>
            </w:pPr>
            <w:r w:rsidRPr="008B1B6C">
              <w:t xml:space="preserve">План </w:t>
            </w:r>
            <w:proofErr w:type="gramStart"/>
            <w:r w:rsidRPr="008B1B6C">
              <w:t>на</w:t>
            </w:r>
            <w:proofErr w:type="gramEnd"/>
            <w:r w:rsidRPr="008B1B6C">
              <w:t xml:space="preserve"> </w:t>
            </w:r>
          </w:p>
          <w:p w:rsidR="005959C6" w:rsidRPr="008B1B6C" w:rsidRDefault="005959C6" w:rsidP="00086751">
            <w:pPr>
              <w:overflowPunct w:val="0"/>
              <w:autoSpaceDE w:val="0"/>
              <w:autoSpaceDN w:val="0"/>
              <w:adjustRightInd w:val="0"/>
              <w:jc w:val="center"/>
              <w:textAlignment w:val="baseline"/>
            </w:pPr>
            <w:r w:rsidRPr="008B1B6C">
              <w:t>202</w:t>
            </w:r>
            <w:r w:rsidR="00086751">
              <w:rPr>
                <w:lang w:val="en-US"/>
              </w:rPr>
              <w:t>1</w:t>
            </w:r>
            <w:r w:rsidRPr="008B1B6C">
              <w:t xml:space="preserve"> год</w:t>
            </w:r>
          </w:p>
        </w:tc>
        <w:tc>
          <w:tcPr>
            <w:tcW w:w="2835"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Фактически заключено социальных контрактов</w:t>
            </w:r>
          </w:p>
        </w:tc>
      </w:tr>
      <w:tr w:rsidR="005959C6" w:rsidRPr="008B1B6C" w:rsidTr="00B25FDA">
        <w:tc>
          <w:tcPr>
            <w:tcW w:w="675"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1</w:t>
            </w:r>
          </w:p>
        </w:tc>
        <w:tc>
          <w:tcPr>
            <w:tcW w:w="4111"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Поиск работы (трудоустройство)</w:t>
            </w:r>
          </w:p>
          <w:p w:rsidR="005959C6" w:rsidRPr="008B1B6C" w:rsidRDefault="005959C6" w:rsidP="00B25FDA">
            <w:pPr>
              <w:overflowPunct w:val="0"/>
              <w:autoSpaceDE w:val="0"/>
              <w:autoSpaceDN w:val="0"/>
              <w:adjustRightInd w:val="0"/>
              <w:jc w:val="center"/>
              <w:textAlignment w:val="baseline"/>
            </w:pPr>
          </w:p>
        </w:tc>
        <w:tc>
          <w:tcPr>
            <w:tcW w:w="1843"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16</w:t>
            </w:r>
          </w:p>
        </w:tc>
        <w:tc>
          <w:tcPr>
            <w:tcW w:w="2835"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16</w:t>
            </w:r>
          </w:p>
        </w:tc>
      </w:tr>
      <w:tr w:rsidR="005959C6" w:rsidRPr="008B1B6C" w:rsidTr="00B25FDA">
        <w:tc>
          <w:tcPr>
            <w:tcW w:w="675"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3</w:t>
            </w:r>
          </w:p>
        </w:tc>
        <w:tc>
          <w:tcPr>
            <w:tcW w:w="4111" w:type="dxa"/>
            <w:shd w:val="clear" w:color="auto" w:fill="auto"/>
          </w:tcPr>
          <w:p w:rsidR="005959C6" w:rsidRPr="008B1B6C" w:rsidRDefault="005959C6" w:rsidP="00B25FDA">
            <w:pPr>
              <w:overflowPunct w:val="0"/>
              <w:autoSpaceDE w:val="0"/>
              <w:autoSpaceDN w:val="0"/>
              <w:adjustRightInd w:val="0"/>
              <w:jc w:val="center"/>
              <w:textAlignment w:val="baseline"/>
            </w:pPr>
            <w:bookmarkStart w:id="7" w:name="_Hlk73083209"/>
            <w:r w:rsidRPr="008B1B6C">
              <w:t>Осуществление индивидуальной предпринимательской деятельности</w:t>
            </w:r>
            <w:bookmarkEnd w:id="7"/>
          </w:p>
        </w:tc>
        <w:tc>
          <w:tcPr>
            <w:tcW w:w="1843"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2</w:t>
            </w:r>
          </w:p>
        </w:tc>
        <w:tc>
          <w:tcPr>
            <w:tcW w:w="2835" w:type="dxa"/>
            <w:shd w:val="clear" w:color="auto" w:fill="auto"/>
          </w:tcPr>
          <w:p w:rsidR="005959C6" w:rsidRPr="008B1B6C" w:rsidRDefault="005959C6" w:rsidP="00B25FDA">
            <w:pPr>
              <w:overflowPunct w:val="0"/>
              <w:autoSpaceDE w:val="0"/>
              <w:autoSpaceDN w:val="0"/>
              <w:adjustRightInd w:val="0"/>
              <w:jc w:val="center"/>
              <w:textAlignment w:val="baseline"/>
              <w:rPr>
                <w:lang w:val="en-US"/>
              </w:rPr>
            </w:pPr>
            <w:r w:rsidRPr="008B1B6C">
              <w:t xml:space="preserve">2 </w:t>
            </w:r>
            <w:bookmarkStart w:id="8" w:name="_Hlk90457135"/>
          </w:p>
          <w:bookmarkEnd w:id="8"/>
          <w:p w:rsidR="005959C6" w:rsidRPr="008B1B6C" w:rsidRDefault="005959C6" w:rsidP="005959C6">
            <w:pPr>
              <w:overflowPunct w:val="0"/>
              <w:autoSpaceDE w:val="0"/>
              <w:autoSpaceDN w:val="0"/>
              <w:adjustRightInd w:val="0"/>
              <w:textAlignment w:val="baseline"/>
            </w:pPr>
          </w:p>
        </w:tc>
      </w:tr>
      <w:tr w:rsidR="005959C6" w:rsidRPr="008B1B6C" w:rsidTr="00B25FDA">
        <w:tc>
          <w:tcPr>
            <w:tcW w:w="675" w:type="dxa"/>
            <w:shd w:val="clear" w:color="auto" w:fill="auto"/>
          </w:tcPr>
          <w:p w:rsidR="005959C6" w:rsidRPr="008B1B6C" w:rsidRDefault="005959C6" w:rsidP="00B25FDA">
            <w:pPr>
              <w:overflowPunct w:val="0"/>
              <w:autoSpaceDE w:val="0"/>
              <w:autoSpaceDN w:val="0"/>
              <w:adjustRightInd w:val="0"/>
              <w:jc w:val="center"/>
              <w:textAlignment w:val="baseline"/>
            </w:pPr>
          </w:p>
        </w:tc>
        <w:tc>
          <w:tcPr>
            <w:tcW w:w="4111"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Ведение личного подсобного хозяйства</w:t>
            </w:r>
          </w:p>
        </w:tc>
        <w:tc>
          <w:tcPr>
            <w:tcW w:w="1843"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3</w:t>
            </w:r>
          </w:p>
        </w:tc>
        <w:tc>
          <w:tcPr>
            <w:tcW w:w="2835"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4</w:t>
            </w:r>
          </w:p>
        </w:tc>
      </w:tr>
      <w:tr w:rsidR="005959C6" w:rsidRPr="008B1B6C" w:rsidTr="00B25FDA">
        <w:tc>
          <w:tcPr>
            <w:tcW w:w="675"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4</w:t>
            </w:r>
          </w:p>
        </w:tc>
        <w:tc>
          <w:tcPr>
            <w:tcW w:w="4111"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Преодоление трудной жизненной ситуации</w:t>
            </w:r>
          </w:p>
        </w:tc>
        <w:tc>
          <w:tcPr>
            <w:tcW w:w="1843"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3</w:t>
            </w:r>
          </w:p>
        </w:tc>
        <w:tc>
          <w:tcPr>
            <w:tcW w:w="2835" w:type="dxa"/>
            <w:shd w:val="clear" w:color="auto" w:fill="auto"/>
          </w:tcPr>
          <w:p w:rsidR="005959C6" w:rsidRPr="008B1B6C" w:rsidRDefault="005959C6" w:rsidP="00B25FDA">
            <w:pPr>
              <w:overflowPunct w:val="0"/>
              <w:autoSpaceDE w:val="0"/>
              <w:autoSpaceDN w:val="0"/>
              <w:adjustRightInd w:val="0"/>
              <w:jc w:val="center"/>
              <w:textAlignment w:val="baseline"/>
            </w:pPr>
            <w:r w:rsidRPr="008B1B6C">
              <w:t xml:space="preserve">4 </w:t>
            </w:r>
          </w:p>
        </w:tc>
      </w:tr>
      <w:tr w:rsidR="005959C6" w:rsidRPr="008B1B6C" w:rsidTr="00B25FDA">
        <w:tc>
          <w:tcPr>
            <w:tcW w:w="675" w:type="dxa"/>
            <w:shd w:val="clear" w:color="auto" w:fill="auto"/>
          </w:tcPr>
          <w:p w:rsidR="005959C6" w:rsidRPr="008B1B6C" w:rsidRDefault="005959C6" w:rsidP="00B25FDA">
            <w:pPr>
              <w:overflowPunct w:val="0"/>
              <w:autoSpaceDE w:val="0"/>
              <w:autoSpaceDN w:val="0"/>
              <w:adjustRightInd w:val="0"/>
              <w:jc w:val="center"/>
              <w:textAlignment w:val="baseline"/>
            </w:pPr>
          </w:p>
        </w:tc>
        <w:tc>
          <w:tcPr>
            <w:tcW w:w="4111" w:type="dxa"/>
            <w:shd w:val="clear" w:color="auto" w:fill="auto"/>
          </w:tcPr>
          <w:p w:rsidR="005959C6" w:rsidRPr="00086751" w:rsidRDefault="005959C6" w:rsidP="00B25FDA">
            <w:pPr>
              <w:overflowPunct w:val="0"/>
              <w:autoSpaceDE w:val="0"/>
              <w:autoSpaceDN w:val="0"/>
              <w:adjustRightInd w:val="0"/>
              <w:jc w:val="center"/>
              <w:textAlignment w:val="baseline"/>
              <w:rPr>
                <w:b/>
              </w:rPr>
            </w:pPr>
            <w:r w:rsidRPr="00086751">
              <w:rPr>
                <w:b/>
              </w:rPr>
              <w:t>ИТОГО</w:t>
            </w:r>
          </w:p>
        </w:tc>
        <w:tc>
          <w:tcPr>
            <w:tcW w:w="1843" w:type="dxa"/>
            <w:shd w:val="clear" w:color="auto" w:fill="auto"/>
          </w:tcPr>
          <w:p w:rsidR="005959C6" w:rsidRPr="00086751" w:rsidRDefault="005959C6" w:rsidP="00B25FDA">
            <w:pPr>
              <w:overflowPunct w:val="0"/>
              <w:autoSpaceDE w:val="0"/>
              <w:autoSpaceDN w:val="0"/>
              <w:adjustRightInd w:val="0"/>
              <w:jc w:val="center"/>
              <w:textAlignment w:val="baseline"/>
              <w:rPr>
                <w:b/>
              </w:rPr>
            </w:pPr>
            <w:r w:rsidRPr="00086751">
              <w:rPr>
                <w:b/>
              </w:rPr>
              <w:t>24</w:t>
            </w:r>
          </w:p>
        </w:tc>
        <w:tc>
          <w:tcPr>
            <w:tcW w:w="2835" w:type="dxa"/>
            <w:shd w:val="clear" w:color="auto" w:fill="auto"/>
          </w:tcPr>
          <w:p w:rsidR="005959C6" w:rsidRPr="00086751" w:rsidRDefault="005959C6" w:rsidP="00B25FDA">
            <w:pPr>
              <w:overflowPunct w:val="0"/>
              <w:autoSpaceDE w:val="0"/>
              <w:autoSpaceDN w:val="0"/>
              <w:adjustRightInd w:val="0"/>
              <w:jc w:val="center"/>
              <w:textAlignment w:val="baseline"/>
              <w:rPr>
                <w:b/>
              </w:rPr>
            </w:pPr>
            <w:r w:rsidRPr="00086751">
              <w:rPr>
                <w:b/>
              </w:rPr>
              <w:t>26</w:t>
            </w:r>
          </w:p>
        </w:tc>
      </w:tr>
    </w:tbl>
    <w:p w:rsidR="005959C6" w:rsidRPr="00536D99" w:rsidRDefault="005959C6" w:rsidP="005959C6">
      <w:pPr>
        <w:jc w:val="both"/>
        <w:outlineLvl w:val="2"/>
        <w:rPr>
          <w:rStyle w:val="aff2"/>
          <w:b w:val="0"/>
          <w:bCs w:val="0"/>
          <w:sz w:val="28"/>
          <w:szCs w:val="28"/>
        </w:rPr>
      </w:pPr>
    </w:p>
    <w:p w:rsidR="00086751" w:rsidRPr="00F71AE0" w:rsidRDefault="00086751" w:rsidP="00086751">
      <w:pPr>
        <w:jc w:val="both"/>
        <w:rPr>
          <w:b/>
          <w:sz w:val="28"/>
          <w:szCs w:val="28"/>
        </w:rPr>
      </w:pPr>
      <w:r w:rsidRPr="00F71AE0">
        <w:rPr>
          <w:b/>
          <w:sz w:val="28"/>
          <w:szCs w:val="28"/>
        </w:rPr>
        <w:t xml:space="preserve">Раздел </w:t>
      </w:r>
      <w:r w:rsidRPr="00F71AE0">
        <w:rPr>
          <w:b/>
          <w:sz w:val="28"/>
          <w:szCs w:val="28"/>
          <w:lang w:val="en-US"/>
        </w:rPr>
        <w:t>II</w:t>
      </w:r>
      <w:r w:rsidRPr="00F71AE0">
        <w:rPr>
          <w:b/>
          <w:sz w:val="28"/>
          <w:szCs w:val="28"/>
        </w:rPr>
        <w:t>. Реализация</w:t>
      </w:r>
      <w:r w:rsidRPr="00F71AE0">
        <w:rPr>
          <w:sz w:val="28"/>
          <w:szCs w:val="28"/>
        </w:rPr>
        <w:t xml:space="preserve"> </w:t>
      </w:r>
      <w:r w:rsidRPr="00F71AE0">
        <w:rPr>
          <w:b/>
          <w:sz w:val="28"/>
          <w:szCs w:val="28"/>
        </w:rPr>
        <w:t xml:space="preserve">статьи 15 «Вопросы местного значения муниципального района» Федерального закона от 6 октября 2003 года </w:t>
      </w:r>
      <w:r>
        <w:rPr>
          <w:b/>
          <w:sz w:val="28"/>
          <w:szCs w:val="28"/>
        </w:rPr>
        <w:t xml:space="preserve">                </w:t>
      </w:r>
      <w:r w:rsidRPr="00F71AE0">
        <w:rPr>
          <w:b/>
          <w:sz w:val="28"/>
          <w:szCs w:val="28"/>
        </w:rPr>
        <w:t>№ 131-ФЗ «Об общих принципах организации местного самоуправления в Российской Федерации» на территории Пожарского муниципального района за 20</w:t>
      </w:r>
      <w:r>
        <w:rPr>
          <w:b/>
          <w:sz w:val="28"/>
          <w:szCs w:val="28"/>
        </w:rPr>
        <w:t>2</w:t>
      </w:r>
      <w:r w:rsidRPr="00086751">
        <w:rPr>
          <w:b/>
          <w:sz w:val="28"/>
          <w:szCs w:val="28"/>
        </w:rPr>
        <w:t>1</w:t>
      </w:r>
      <w:r w:rsidRPr="00F71AE0">
        <w:rPr>
          <w:b/>
          <w:sz w:val="28"/>
          <w:szCs w:val="28"/>
        </w:rPr>
        <w:t xml:space="preserve"> год.</w:t>
      </w:r>
    </w:p>
    <w:p w:rsidR="00086751" w:rsidRPr="00A836CA" w:rsidRDefault="00086751" w:rsidP="00086751">
      <w:pPr>
        <w:jc w:val="both"/>
        <w:rPr>
          <w:b/>
          <w:sz w:val="16"/>
          <w:szCs w:val="16"/>
        </w:rPr>
      </w:pPr>
    </w:p>
    <w:p w:rsidR="00086751" w:rsidRDefault="00086751" w:rsidP="00086751">
      <w:pPr>
        <w:jc w:val="both"/>
        <w:rPr>
          <w:b/>
          <w:sz w:val="10"/>
          <w:szCs w:val="10"/>
        </w:rPr>
      </w:pPr>
      <w:r w:rsidRPr="00A836CA">
        <w:rPr>
          <w:b/>
          <w:sz w:val="28"/>
          <w:szCs w:val="28"/>
        </w:rPr>
        <w:t xml:space="preserve">Пункт 1. Формирование, утверждение, исполнение бюджета муниципального района, </w:t>
      </w:r>
      <w:proofErr w:type="gramStart"/>
      <w:r w:rsidRPr="00A836CA">
        <w:rPr>
          <w:b/>
          <w:sz w:val="28"/>
          <w:szCs w:val="28"/>
        </w:rPr>
        <w:t>контроль за</w:t>
      </w:r>
      <w:proofErr w:type="gramEnd"/>
      <w:r w:rsidRPr="00A836CA">
        <w:rPr>
          <w:b/>
          <w:sz w:val="28"/>
          <w:szCs w:val="28"/>
        </w:rPr>
        <w:t xml:space="preserve"> исполнением данного бюджета</w:t>
      </w:r>
    </w:p>
    <w:p w:rsidR="00086751" w:rsidRPr="00007084" w:rsidRDefault="00086751" w:rsidP="0074779B">
      <w:pPr>
        <w:jc w:val="both"/>
        <w:rPr>
          <w:b/>
          <w:sz w:val="10"/>
          <w:szCs w:val="10"/>
        </w:rPr>
      </w:pPr>
    </w:p>
    <w:p w:rsidR="00007084" w:rsidRPr="00007084" w:rsidRDefault="00007084" w:rsidP="00007084">
      <w:pPr>
        <w:ind w:firstLine="709"/>
        <w:jc w:val="both"/>
        <w:rPr>
          <w:color w:val="000000"/>
          <w:sz w:val="28"/>
          <w:szCs w:val="28"/>
        </w:rPr>
      </w:pPr>
      <w:r w:rsidRPr="00007084">
        <w:rPr>
          <w:color w:val="000000"/>
          <w:sz w:val="28"/>
          <w:szCs w:val="28"/>
        </w:rPr>
        <w:t>Бюджет Пожарского муниципального района утвержден нормативным правовым актом Думы Пожарского муниципального района от 16 декабря 2020 года № 15-НПА «О бюджете Пожарского муниципального района на 2021 год и плановый период 2022 и 2023 годов».</w:t>
      </w:r>
    </w:p>
    <w:p w:rsidR="00007084" w:rsidRPr="00007084" w:rsidRDefault="00007084" w:rsidP="00007084">
      <w:pPr>
        <w:ind w:firstLine="709"/>
        <w:jc w:val="both"/>
        <w:rPr>
          <w:sz w:val="28"/>
          <w:szCs w:val="28"/>
        </w:rPr>
      </w:pPr>
      <w:proofErr w:type="gramStart"/>
      <w:r w:rsidRPr="00007084">
        <w:rPr>
          <w:sz w:val="28"/>
          <w:szCs w:val="28"/>
        </w:rPr>
        <w:t>Исполнение бюджета Пожарского муниципального района осуществляется в соответствии с Бюджетным кодексом Российской Федерации, Приказом Федерального казначейства от 10 октября 2008 года № 8н «О порядке кассового обслуживания исполнения бюджетов субъектов Российской Федерации и местных бюджетов и порядке осуществления органами Федерального казначейства и отдельных функций финансовых органов субъектов Российской Федерации и муниципальных образований по исполнению соответствующих бюджетов».</w:t>
      </w:r>
      <w:proofErr w:type="gramEnd"/>
    </w:p>
    <w:p w:rsidR="00007084" w:rsidRPr="00007084" w:rsidRDefault="00007084" w:rsidP="00007084">
      <w:pPr>
        <w:ind w:firstLine="709"/>
        <w:jc w:val="both"/>
        <w:rPr>
          <w:sz w:val="28"/>
          <w:szCs w:val="28"/>
        </w:rPr>
      </w:pPr>
      <w:r w:rsidRPr="00007084">
        <w:rPr>
          <w:sz w:val="28"/>
          <w:szCs w:val="28"/>
        </w:rPr>
        <w:t>Исполнение бюджетов поселений осуществляется отделением по Пожарскому району Управления Федерального казначейства по Приморскому краю.</w:t>
      </w:r>
    </w:p>
    <w:p w:rsidR="00007084" w:rsidRPr="00007084" w:rsidRDefault="00007084" w:rsidP="00007084">
      <w:pPr>
        <w:ind w:firstLine="709"/>
        <w:jc w:val="both"/>
        <w:rPr>
          <w:sz w:val="28"/>
          <w:szCs w:val="28"/>
        </w:rPr>
      </w:pPr>
      <w:r w:rsidRPr="00007084">
        <w:rPr>
          <w:sz w:val="28"/>
          <w:szCs w:val="28"/>
        </w:rPr>
        <w:t xml:space="preserve">Составляется отчет об исполнении бюджета за 1 квартал, полугодие, девять месяцев и годовой отчет об исполнении бюджета Пожарского муниципального района, направляется в Контрольно-счетную палату на экспертизу и в Думу Пожарского муниципального района. </w:t>
      </w:r>
    </w:p>
    <w:p w:rsidR="00007084" w:rsidRPr="00007084" w:rsidRDefault="00007084" w:rsidP="00007084">
      <w:pPr>
        <w:ind w:firstLine="709"/>
        <w:jc w:val="both"/>
        <w:rPr>
          <w:sz w:val="28"/>
          <w:szCs w:val="28"/>
        </w:rPr>
      </w:pPr>
      <w:r w:rsidRPr="00007084">
        <w:rPr>
          <w:sz w:val="28"/>
          <w:szCs w:val="28"/>
        </w:rPr>
        <w:t>При осуществлении расходов, приоритетным направлением являются своевременная оплата труда работников бюджетной сферы, оплата коммунальных услуг и минимизация существующей кредиторской задолженности.</w:t>
      </w:r>
    </w:p>
    <w:p w:rsidR="00007084" w:rsidRPr="00007084" w:rsidRDefault="00007084" w:rsidP="00007084">
      <w:pPr>
        <w:ind w:firstLine="709"/>
        <w:jc w:val="both"/>
        <w:rPr>
          <w:sz w:val="28"/>
          <w:szCs w:val="28"/>
        </w:rPr>
      </w:pPr>
      <w:r w:rsidRPr="00007084">
        <w:rPr>
          <w:sz w:val="28"/>
          <w:szCs w:val="28"/>
        </w:rPr>
        <w:t xml:space="preserve">Для успешной реализация мероприятий по исполнению бюджета, решению вопросов местного значения социальной направленности, основополагающим </w:t>
      </w:r>
      <w:r w:rsidRPr="00007084">
        <w:rPr>
          <w:sz w:val="28"/>
          <w:szCs w:val="28"/>
        </w:rPr>
        <w:lastRenderedPageBreak/>
        <w:t>условием является наличие достаточной доходной базы местного бюджета. Поэтому при формировании и исполнении бюджета Пожарского муниципального района максимум усилий прилагается для пополнения доходной части бюджета, привлечения дополнительных доходных источников и сокращения необоснованных или неэффективных расходов.</w:t>
      </w:r>
    </w:p>
    <w:p w:rsidR="00007084" w:rsidRPr="00007084" w:rsidRDefault="00007084" w:rsidP="00007084">
      <w:pPr>
        <w:ind w:firstLine="709"/>
        <w:jc w:val="both"/>
        <w:rPr>
          <w:color w:val="000000"/>
          <w:sz w:val="28"/>
          <w:szCs w:val="28"/>
        </w:rPr>
      </w:pPr>
      <w:proofErr w:type="gramStart"/>
      <w:r w:rsidRPr="00007084">
        <w:rPr>
          <w:sz w:val="28"/>
          <w:szCs w:val="28"/>
        </w:rPr>
        <w:t xml:space="preserve">В целях реализации Федерального закона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в соответствии с принятыми муниципальными правовыми актами, сеть учреждений, финансируемая из бюджета Пожарского муниципального района осуществляется </w:t>
      </w:r>
      <w:r w:rsidRPr="00007084">
        <w:rPr>
          <w:color w:val="000000"/>
          <w:sz w:val="28"/>
          <w:szCs w:val="28"/>
        </w:rPr>
        <w:t xml:space="preserve">8 муниципальным казенным учреждениям (из них 6 учреждений - органы местного самоуправления), </w:t>
      </w:r>
      <w:r w:rsidRPr="00007084">
        <w:rPr>
          <w:sz w:val="28"/>
          <w:szCs w:val="28"/>
        </w:rPr>
        <w:t>25 муниципальным бюджетным учреждениям</w:t>
      </w:r>
      <w:proofErr w:type="gramEnd"/>
      <w:r w:rsidRPr="00007084">
        <w:rPr>
          <w:sz w:val="28"/>
          <w:szCs w:val="28"/>
        </w:rPr>
        <w:t xml:space="preserve"> образования и 6 </w:t>
      </w:r>
      <w:r w:rsidRPr="00007084">
        <w:rPr>
          <w:color w:val="000000"/>
          <w:sz w:val="28"/>
          <w:szCs w:val="28"/>
        </w:rPr>
        <w:t>муниципальным бюджетным учреждениям культуры, 1 автономному учреждению – МАУ «Редакция газеты «Победа»» и муниципальному унитарному предприятию «Лидер».</w:t>
      </w:r>
    </w:p>
    <w:p w:rsidR="00007084" w:rsidRPr="00C317F7" w:rsidRDefault="00007084" w:rsidP="00007084">
      <w:pPr>
        <w:ind w:firstLine="709"/>
        <w:jc w:val="both"/>
        <w:rPr>
          <w:color w:val="000000"/>
          <w:sz w:val="10"/>
          <w:szCs w:val="10"/>
        </w:rPr>
      </w:pPr>
    </w:p>
    <w:p w:rsidR="00007084" w:rsidRPr="00376147" w:rsidRDefault="00007084" w:rsidP="00007084">
      <w:pPr>
        <w:ind w:firstLine="720"/>
        <w:jc w:val="center"/>
        <w:rPr>
          <w:b/>
          <w:noProof/>
          <w:sz w:val="28"/>
          <w:szCs w:val="28"/>
        </w:rPr>
      </w:pPr>
      <w:r w:rsidRPr="00376147">
        <w:rPr>
          <w:b/>
          <w:sz w:val="28"/>
          <w:szCs w:val="28"/>
        </w:rPr>
        <w:t xml:space="preserve">Доходы бюджета </w:t>
      </w:r>
      <w:r w:rsidRPr="00376147">
        <w:rPr>
          <w:b/>
          <w:noProof/>
          <w:sz w:val="28"/>
          <w:szCs w:val="28"/>
        </w:rPr>
        <w:t xml:space="preserve">Пожарского муниципального </w:t>
      </w:r>
    </w:p>
    <w:p w:rsidR="00007084" w:rsidRDefault="00007084" w:rsidP="00007084">
      <w:pPr>
        <w:jc w:val="center"/>
        <w:rPr>
          <w:b/>
          <w:noProof/>
          <w:sz w:val="28"/>
          <w:szCs w:val="28"/>
        </w:rPr>
      </w:pPr>
      <w:r w:rsidRPr="00376147">
        <w:rPr>
          <w:b/>
          <w:noProof/>
          <w:sz w:val="28"/>
          <w:szCs w:val="28"/>
        </w:rPr>
        <w:t>района в динамике 2020-2021 гг.</w:t>
      </w:r>
    </w:p>
    <w:p w:rsidR="00007084" w:rsidRPr="00C317F7" w:rsidRDefault="00007084" w:rsidP="00007084">
      <w:pPr>
        <w:jc w:val="center"/>
        <w:rPr>
          <w:b/>
          <w:sz w:val="4"/>
          <w:szCs w:val="4"/>
        </w:rPr>
      </w:pPr>
    </w:p>
    <w:p w:rsidR="00007084" w:rsidRPr="008B62D4" w:rsidRDefault="00007084" w:rsidP="00007084">
      <w:pPr>
        <w:pStyle w:val="aa"/>
        <w:ind w:firstLine="360"/>
        <w:jc w:val="center"/>
      </w:pPr>
      <w:r w:rsidRPr="00376147">
        <w:rPr>
          <w:noProof/>
          <w:highlight w:val="lightGray"/>
        </w:rPr>
      </w:r>
      <w:r w:rsidRPr="00376147">
        <w:rPr>
          <w:b/>
          <w:highlight w:val="lightGray"/>
          <w:u w:val="single"/>
        </w:rPr>
        <w:pict>
          <v:group id="_x0000_s1341" editas="canvas" style="width:368.25pt;height:211.5pt;mso-position-horizontal-relative:char;mso-position-vertical-relative:line" coordsize="7365,423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42" type="#_x0000_t75" style="position:absolute;width:7365;height:4230" o:preferrelative="f">
              <v:fill o:detectmouseclick="t"/>
              <v:path o:extrusionok="t" o:connecttype="none"/>
              <o:lock v:ext="edit" text="t"/>
            </v:shape>
            <v:rect id="_x0000_s1343" style="position:absolute;left:75;top:75;width:7215;height:4095" stroked="f"/>
            <v:shape id="_x0000_s1344" style="position:absolute;left:1290;top:3000;width:5490;height:600" coordsize="5490,600" path="m,600l810,,5490,,4680,600,,600xe" fillcolor="gray" stroked="f">
              <v:path arrowok="t"/>
            </v:shape>
            <v:shape id="_x0000_s1345" style="position:absolute;left:1290;top:840;width:810;height:2760" coordsize="810,2760" path="m,2760l,600,810,r,2160l,2760xe" fillcolor="silver" stroked="f">
              <v:path arrowok="t"/>
            </v:shape>
            <v:rect id="_x0000_s1346" style="position:absolute;left:2100;top:840;width:4680;height:2160" fillcolor="silver" stroked="f"/>
            <v:shape id="_x0000_s1347" style="position:absolute;left:1290;top:3000;width:5490;height:600" coordsize="366,40" path="m,40l54,,366,e" filled="f" strokeweight="0">
              <v:path arrowok="t"/>
            </v:shape>
            <v:shape id="_x0000_s1348" style="position:absolute;left:1290;top:2640;width:5490;height:600" coordsize="366,40" path="m,40l54,,366,e" filled="f" strokeweight="0">
              <v:path arrowok="t"/>
            </v:shape>
            <v:shape id="_x0000_s1349" style="position:absolute;left:1290;top:2280;width:5490;height:600" coordsize="366,40" path="m,40l54,,366,e" filled="f" strokeweight="0">
              <v:path arrowok="t"/>
            </v:shape>
            <v:shape id="_x0000_s1350" style="position:absolute;left:1290;top:1920;width:5490;height:600" coordsize="366,40" path="m,40l54,,366,e" filled="f" strokeweight="0">
              <v:path arrowok="t"/>
            </v:shape>
            <v:shape id="_x0000_s1351" style="position:absolute;left:1290;top:1560;width:5490;height:600" coordsize="366,40" path="m,40l54,,366,e" filled="f" strokeweight="0">
              <v:path arrowok="t"/>
            </v:shape>
            <v:shape id="_x0000_s1352" style="position:absolute;left:1290;top:1200;width:5490;height:600" coordsize="366,40" path="m,40l54,,366,e" filled="f" strokeweight="0">
              <v:path arrowok="t"/>
            </v:shape>
            <v:shape id="_x0000_s1353" style="position:absolute;left:1290;top:840;width:5490;height:600" coordsize="366,40" path="m,40l54,,366,e" filled="f" strokeweight="0">
              <v:path arrowok="t"/>
            </v:shape>
            <v:shape id="_x0000_s1354" style="position:absolute;left:1290;top:3000;width:5490;height:600" coordsize="5490,600" path="m5490,l4680,600,,600,810,,5490,xe" filled="f" strokeweight="0">
              <v:path arrowok="t"/>
            </v:shape>
            <v:shape id="_x0000_s1355" style="position:absolute;left:1290;top:840;width:810;height:2760" coordsize="810,2760" path="m,2760l,600,810,r,2160l,2760xe" filled="f" strokecolor="gray">
              <v:path arrowok="t"/>
            </v:shape>
            <v:rect id="_x0000_s1356" style="position:absolute;left:2100;top:840;width:4680;height:2160" filled="f" strokecolor="gray"/>
            <v:shape id="_x0000_s1357" style="position:absolute;left:3165;top:1335;width:330;height:2085" coordsize="330,2085" path="m,2085l,240,330,r,1845l,2085xe" fillcolor="#4d4d80">
              <v:path arrowok="t"/>
            </v:shape>
            <v:rect id="_x0000_s1358" style="position:absolute;left:2235;top:1575;width:930;height:1845" fillcolor="#99f"/>
            <v:shape id="_x0000_s1359" style="position:absolute;left:2235;top:1335;width:1260;height:240" coordsize="1260,240" path="m930,240l1260,,315,,,240r930,xe" fillcolor="#7373bf">
              <v:path arrowok="t"/>
            </v:shape>
            <v:rect id="_x0000_s1360" style="position:absolute;left:2400;top:2370;width:661;height:276;mso-wrap-style:none" filled="f" stroked="f">
              <v:textbox style="mso-rotate-with-shape:t;mso-fit-shape-to-text:t" inset="0,0,0,0">
                <w:txbxContent>
                  <w:p w:rsidR="002C4C8A" w:rsidRPr="007D3BD1" w:rsidRDefault="002C4C8A" w:rsidP="00007084">
                    <w:pPr>
                      <w:rPr>
                        <w:b/>
                      </w:rPr>
                    </w:pPr>
                    <w:r>
                      <w:rPr>
                        <w:b/>
                      </w:rPr>
                      <w:t>831,26</w:t>
                    </w:r>
                  </w:p>
                </w:txbxContent>
              </v:textbox>
            </v:rect>
            <v:shape id="_x0000_s1361" style="position:absolute;left:5490;top:915;width:315;height:2085" coordsize="315,2085" path="m,2085l,240,315,r,1845l,2085xe" fillcolor="#4d4d80">
              <v:path arrowok="t"/>
            </v:shape>
            <v:rect id="_x0000_s1362" style="position:absolute;left:4545;top:1155;width:945;height:1845" fillcolor="#99f"/>
            <v:shape id="_x0000_s1363" style="position:absolute;left:4545;top:915;width:1260;height:240" coordsize="1260,240" path="m945,240l1260,,330,,,240r945,xe" fillcolor="#7373bf">
              <v:path arrowok="t"/>
            </v:shape>
            <v:rect id="_x0000_s1364" style="position:absolute;left:4755;top:2370;width:661;height:276;mso-wrap-style:none" filled="f" stroked="f">
              <v:textbox style="mso-rotate-with-shape:t;mso-fit-shape-to-text:t" inset="0,0,0,0">
                <w:txbxContent>
                  <w:p w:rsidR="002C4C8A" w:rsidRPr="005A2E54" w:rsidRDefault="002C4C8A" w:rsidP="00007084">
                    <w:pPr>
                      <w:rPr>
                        <w:b/>
                      </w:rPr>
                    </w:pPr>
                    <w:r>
                      <w:rPr>
                        <w:b/>
                      </w:rPr>
                      <w:t>981,32</w:t>
                    </w:r>
                  </w:p>
                </w:txbxContent>
              </v:textbox>
            </v:rect>
            <v:line id="_x0000_s1365" style="position:absolute;flip:y" from="1290,1440" to="1290,3600" strokeweight="0"/>
            <v:line id="_x0000_s1366" style="position:absolute;flip:x" from="1245,3600" to="1290,3600" strokeweight="0"/>
            <v:line id="_x0000_s1367" style="position:absolute;flip:x" from="1245,3240" to="1290,3240" strokeweight="0"/>
            <v:line id="_x0000_s1368" style="position:absolute;flip:x" from="1245,2880" to="1290,2880" strokeweight="0"/>
            <v:line id="_x0000_s1369" style="position:absolute;flip:x" from="1245,2520" to="1290,2520" strokeweight="0"/>
            <v:line id="_x0000_s1370" style="position:absolute;flip:x" from="1245,2160" to="1290,2160" strokeweight="0"/>
            <v:line id="_x0000_s1371" style="position:absolute;flip:x" from="1245,1800" to="1290,1800" strokeweight="0"/>
            <v:line id="_x0000_s1372" style="position:absolute;flip:x" from="1245,1440" to="1290,1440" strokeweight="0"/>
            <v:rect id="_x0000_s1373" style="position:absolute;left:840;top:3480;width:390;height:230;mso-wrap-style:none" filled="f" stroked="f">
              <v:textbox style="mso-rotate-with-shape:t;mso-fit-shape-to-text:t" inset="0,0,0,0">
                <w:txbxContent>
                  <w:p w:rsidR="002C4C8A" w:rsidRDefault="002C4C8A" w:rsidP="00007084">
                    <w:r>
                      <w:rPr>
                        <w:rFonts w:ascii="Arial" w:hAnsi="Arial" w:cs="Arial"/>
                        <w:color w:val="000000"/>
                        <w:sz w:val="20"/>
                        <w:szCs w:val="20"/>
                        <w:lang w:val="en-US"/>
                      </w:rPr>
                      <w:t>0</w:t>
                    </w:r>
                    <w:proofErr w:type="gramStart"/>
                    <w:r>
                      <w:rPr>
                        <w:rFonts w:ascii="Arial" w:hAnsi="Arial" w:cs="Arial"/>
                        <w:color w:val="000000"/>
                        <w:sz w:val="20"/>
                        <w:szCs w:val="20"/>
                        <w:lang w:val="en-US"/>
                      </w:rPr>
                      <w:t>,00</w:t>
                    </w:r>
                    <w:proofErr w:type="gramEnd"/>
                  </w:p>
                </w:txbxContent>
              </v:textbox>
            </v:rect>
            <v:rect id="_x0000_s1374" style="position:absolute;left:630;top:3120;width:612;height:230;mso-wrap-style:none" filled="f" stroked="f">
              <v:textbox style="mso-rotate-with-shape:t;mso-fit-shape-to-text:t" inset="0,0,0,0">
                <w:txbxContent>
                  <w:p w:rsidR="002C4C8A" w:rsidRDefault="002C4C8A" w:rsidP="00007084">
                    <w:r>
                      <w:rPr>
                        <w:rFonts w:ascii="Arial" w:hAnsi="Arial" w:cs="Arial"/>
                        <w:color w:val="000000"/>
                        <w:sz w:val="20"/>
                        <w:szCs w:val="20"/>
                        <w:lang w:val="en-US"/>
                      </w:rPr>
                      <w:t>100</w:t>
                    </w:r>
                    <w:proofErr w:type="gramStart"/>
                    <w:r>
                      <w:rPr>
                        <w:rFonts w:ascii="Arial" w:hAnsi="Arial" w:cs="Arial"/>
                        <w:color w:val="000000"/>
                        <w:sz w:val="20"/>
                        <w:szCs w:val="20"/>
                        <w:lang w:val="en-US"/>
                      </w:rPr>
                      <w:t>,00</w:t>
                    </w:r>
                    <w:proofErr w:type="gramEnd"/>
                  </w:p>
                </w:txbxContent>
              </v:textbox>
            </v:rect>
            <v:rect id="_x0000_s1375" style="position:absolute;left:630;top:2760;width:612;height:230;mso-wrap-style:none" filled="f" stroked="f">
              <v:textbox style="mso-rotate-with-shape:t;mso-fit-shape-to-text:t" inset="0,0,0,0">
                <w:txbxContent>
                  <w:p w:rsidR="002C4C8A" w:rsidRDefault="002C4C8A" w:rsidP="00007084">
                    <w:r>
                      <w:rPr>
                        <w:rFonts w:ascii="Arial" w:hAnsi="Arial" w:cs="Arial"/>
                        <w:color w:val="000000"/>
                        <w:sz w:val="20"/>
                        <w:szCs w:val="20"/>
                        <w:lang w:val="en-US"/>
                      </w:rPr>
                      <w:t>200</w:t>
                    </w:r>
                    <w:proofErr w:type="gramStart"/>
                    <w:r>
                      <w:rPr>
                        <w:rFonts w:ascii="Arial" w:hAnsi="Arial" w:cs="Arial"/>
                        <w:color w:val="000000"/>
                        <w:sz w:val="20"/>
                        <w:szCs w:val="20"/>
                        <w:lang w:val="en-US"/>
                      </w:rPr>
                      <w:t>,00</w:t>
                    </w:r>
                    <w:proofErr w:type="gramEnd"/>
                  </w:p>
                </w:txbxContent>
              </v:textbox>
            </v:rect>
            <v:rect id="_x0000_s1376" style="position:absolute;left:630;top:2400;width:612;height:230;mso-wrap-style:none" filled="f" stroked="f">
              <v:textbox style="mso-rotate-with-shape:t;mso-fit-shape-to-text:t" inset="0,0,0,0">
                <w:txbxContent>
                  <w:p w:rsidR="002C4C8A" w:rsidRDefault="002C4C8A" w:rsidP="00007084">
                    <w:r>
                      <w:rPr>
                        <w:rFonts w:ascii="Arial" w:hAnsi="Arial" w:cs="Arial"/>
                        <w:color w:val="000000"/>
                        <w:sz w:val="20"/>
                        <w:szCs w:val="20"/>
                        <w:lang w:val="en-US"/>
                      </w:rPr>
                      <w:t>300</w:t>
                    </w:r>
                    <w:proofErr w:type="gramStart"/>
                    <w:r>
                      <w:rPr>
                        <w:rFonts w:ascii="Arial" w:hAnsi="Arial" w:cs="Arial"/>
                        <w:color w:val="000000"/>
                        <w:sz w:val="20"/>
                        <w:szCs w:val="20"/>
                        <w:lang w:val="en-US"/>
                      </w:rPr>
                      <w:t>,00</w:t>
                    </w:r>
                    <w:proofErr w:type="gramEnd"/>
                  </w:p>
                </w:txbxContent>
              </v:textbox>
            </v:rect>
            <v:rect id="_x0000_s1377" style="position:absolute;left:630;top:2040;width:612;height:230;mso-wrap-style:none" filled="f" stroked="f">
              <v:textbox style="mso-rotate-with-shape:t;mso-fit-shape-to-text:t" inset="0,0,0,0">
                <w:txbxContent>
                  <w:p w:rsidR="002C4C8A" w:rsidRDefault="002C4C8A" w:rsidP="00007084">
                    <w:r>
                      <w:rPr>
                        <w:rFonts w:ascii="Arial" w:hAnsi="Arial" w:cs="Arial"/>
                        <w:color w:val="000000"/>
                        <w:sz w:val="20"/>
                        <w:szCs w:val="20"/>
                        <w:lang w:val="en-US"/>
                      </w:rPr>
                      <w:t>400</w:t>
                    </w:r>
                    <w:proofErr w:type="gramStart"/>
                    <w:r>
                      <w:rPr>
                        <w:rFonts w:ascii="Arial" w:hAnsi="Arial" w:cs="Arial"/>
                        <w:color w:val="000000"/>
                        <w:sz w:val="20"/>
                        <w:szCs w:val="20"/>
                        <w:lang w:val="en-US"/>
                      </w:rPr>
                      <w:t>,00</w:t>
                    </w:r>
                    <w:proofErr w:type="gramEnd"/>
                  </w:p>
                </w:txbxContent>
              </v:textbox>
            </v:rect>
            <v:rect id="_x0000_s1378" style="position:absolute;left:630;top:1680;width:612;height:230;mso-wrap-style:none" filled="f" stroked="f">
              <v:textbox style="mso-rotate-with-shape:t;mso-fit-shape-to-text:t" inset="0,0,0,0">
                <w:txbxContent>
                  <w:p w:rsidR="002C4C8A" w:rsidRDefault="002C4C8A" w:rsidP="00007084">
                    <w:r>
                      <w:rPr>
                        <w:rFonts w:ascii="Arial" w:hAnsi="Arial" w:cs="Arial"/>
                        <w:color w:val="000000"/>
                        <w:sz w:val="20"/>
                        <w:szCs w:val="20"/>
                        <w:lang w:val="en-US"/>
                      </w:rPr>
                      <w:t>500</w:t>
                    </w:r>
                    <w:proofErr w:type="gramStart"/>
                    <w:r>
                      <w:rPr>
                        <w:rFonts w:ascii="Arial" w:hAnsi="Arial" w:cs="Arial"/>
                        <w:color w:val="000000"/>
                        <w:sz w:val="20"/>
                        <w:szCs w:val="20"/>
                        <w:lang w:val="en-US"/>
                      </w:rPr>
                      <w:t>,00</w:t>
                    </w:r>
                    <w:proofErr w:type="gramEnd"/>
                  </w:p>
                </w:txbxContent>
              </v:textbox>
            </v:rect>
            <v:rect id="_x0000_s1379" style="position:absolute;left:630;top:1320;width:612;height:230;mso-wrap-style:none" filled="f" stroked="f">
              <v:textbox style="mso-rotate-with-shape:t;mso-fit-shape-to-text:t" inset="0,0,0,0">
                <w:txbxContent>
                  <w:p w:rsidR="002C4C8A" w:rsidRDefault="002C4C8A" w:rsidP="00007084">
                    <w:r>
                      <w:rPr>
                        <w:rFonts w:ascii="Arial" w:hAnsi="Arial" w:cs="Arial"/>
                        <w:color w:val="000000"/>
                        <w:sz w:val="20"/>
                        <w:szCs w:val="20"/>
                        <w:lang w:val="en-US"/>
                      </w:rPr>
                      <w:t>600</w:t>
                    </w:r>
                    <w:proofErr w:type="gramStart"/>
                    <w:r>
                      <w:rPr>
                        <w:rFonts w:ascii="Arial" w:hAnsi="Arial" w:cs="Arial"/>
                        <w:color w:val="000000"/>
                        <w:sz w:val="20"/>
                        <w:szCs w:val="20"/>
                        <w:lang w:val="en-US"/>
                      </w:rPr>
                      <w:t>,00</w:t>
                    </w:r>
                    <w:proofErr w:type="gramEnd"/>
                  </w:p>
                </w:txbxContent>
              </v:textbox>
            </v:rect>
            <v:line id="_x0000_s1380" style="position:absolute" from="1290,3600" to="5970,3600" strokeweight="0"/>
            <v:line id="_x0000_s1381" style="position:absolute" from="1290,3600" to="1290,3645" strokeweight="0"/>
            <v:line id="_x0000_s1382" style="position:absolute" from="3630,3600" to="3630,3645" strokeweight="0"/>
            <v:line id="_x0000_s1383" style="position:absolute" from="5970,3600" to="5970,3645" strokeweight="0"/>
            <v:rect id="_x0000_s1384" style="position:absolute;left:1875;top:3690;width:1219;height:230;mso-wrap-style:none" filled="f" stroked="f">
              <v:textbox style="mso-rotate-with-shape:t;mso-fit-shape-to-text:t" inset="0,0,0,0">
                <w:txbxContent>
                  <w:p w:rsidR="002C4C8A" w:rsidRDefault="002C4C8A" w:rsidP="00007084">
                    <w:proofErr w:type="spellStart"/>
                    <w:r>
                      <w:rPr>
                        <w:rFonts w:ascii="Arial" w:hAnsi="Arial" w:cs="Arial"/>
                        <w:color w:val="000000"/>
                        <w:sz w:val="20"/>
                        <w:szCs w:val="20"/>
                        <w:lang w:val="en-US"/>
                      </w:rPr>
                      <w:t>Доходы</w:t>
                    </w:r>
                    <w:proofErr w:type="spellEnd"/>
                    <w:r>
                      <w:rPr>
                        <w:rFonts w:ascii="Arial" w:hAnsi="Arial" w:cs="Arial"/>
                        <w:color w:val="000000"/>
                        <w:sz w:val="20"/>
                        <w:szCs w:val="20"/>
                        <w:lang w:val="en-US"/>
                      </w:rPr>
                      <w:t xml:space="preserve"> 20</w:t>
                    </w:r>
                    <w:r>
                      <w:rPr>
                        <w:rFonts w:ascii="Arial" w:hAnsi="Arial" w:cs="Arial"/>
                        <w:color w:val="000000"/>
                        <w:sz w:val="20"/>
                        <w:szCs w:val="20"/>
                      </w:rPr>
                      <w:t>20</w:t>
                    </w:r>
                  </w:p>
                </w:txbxContent>
              </v:textbox>
            </v:rect>
            <v:rect id="_x0000_s1385" style="position:absolute;left:4215;top:3690;width:1219;height:230;mso-wrap-style:none" filled="f" stroked="f">
              <v:textbox style="mso-rotate-with-shape:t;mso-fit-shape-to-text:t" inset="0,0,0,0">
                <w:txbxContent>
                  <w:p w:rsidR="002C4C8A" w:rsidRPr="007D3BD1" w:rsidRDefault="002C4C8A" w:rsidP="00007084">
                    <w:proofErr w:type="spellStart"/>
                    <w:r>
                      <w:rPr>
                        <w:rFonts w:ascii="Arial" w:hAnsi="Arial" w:cs="Arial"/>
                        <w:color w:val="000000"/>
                        <w:sz w:val="20"/>
                        <w:szCs w:val="20"/>
                        <w:lang w:val="en-US"/>
                      </w:rPr>
                      <w:t>Доходы</w:t>
                    </w:r>
                    <w:proofErr w:type="spellEnd"/>
                    <w:r>
                      <w:rPr>
                        <w:rFonts w:ascii="Arial" w:hAnsi="Arial" w:cs="Arial"/>
                        <w:color w:val="000000"/>
                        <w:sz w:val="20"/>
                        <w:szCs w:val="20"/>
                        <w:lang w:val="en-US"/>
                      </w:rPr>
                      <w:t xml:space="preserve"> 20</w:t>
                    </w:r>
                    <w:r>
                      <w:rPr>
                        <w:rFonts w:ascii="Arial" w:hAnsi="Arial" w:cs="Arial"/>
                        <w:color w:val="000000"/>
                        <w:sz w:val="20"/>
                        <w:szCs w:val="20"/>
                      </w:rPr>
                      <w:t>21</w:t>
                    </w:r>
                  </w:p>
                </w:txbxContent>
              </v:textbox>
            </v:rect>
            <v:rect id="_x0000_s1386" style="position:absolute;left:555;top:795;width:970;height:276;mso-wrap-style:none" filled="f" stroked="f">
              <v:textbox style="mso-rotate-with-shape:t;mso-fit-shape-to-text:t" inset="0,0,0,0">
                <w:txbxContent>
                  <w:p w:rsidR="002C4C8A" w:rsidRDefault="002C4C8A" w:rsidP="00007084">
                    <w:proofErr w:type="spellStart"/>
                    <w:r>
                      <w:rPr>
                        <w:rFonts w:ascii="Arial" w:hAnsi="Arial" w:cs="Arial"/>
                        <w:b/>
                        <w:bCs/>
                        <w:color w:val="000000"/>
                        <w:lang w:val="en-US"/>
                      </w:rPr>
                      <w:t>млн.руб</w:t>
                    </w:r>
                    <w:proofErr w:type="spellEnd"/>
                  </w:p>
                </w:txbxContent>
              </v:textbox>
            </v:rect>
            <w10:wrap type="none"/>
            <w10:anchorlock/>
          </v:group>
        </w:pict>
      </w:r>
    </w:p>
    <w:p w:rsidR="00007084" w:rsidRPr="00C317F7" w:rsidRDefault="00007084" w:rsidP="00007084">
      <w:pPr>
        <w:ind w:firstLine="720"/>
        <w:jc w:val="both"/>
        <w:rPr>
          <w:b/>
          <w:sz w:val="10"/>
          <w:szCs w:val="10"/>
          <w:u w:val="single"/>
        </w:rPr>
      </w:pPr>
    </w:p>
    <w:p w:rsidR="00007084" w:rsidRPr="00007084" w:rsidRDefault="00007084" w:rsidP="00007084">
      <w:pPr>
        <w:ind w:firstLine="720"/>
        <w:jc w:val="center"/>
        <w:rPr>
          <w:b/>
          <w:sz w:val="28"/>
          <w:szCs w:val="28"/>
        </w:rPr>
      </w:pPr>
      <w:r w:rsidRPr="00007084">
        <w:rPr>
          <w:b/>
          <w:sz w:val="28"/>
          <w:szCs w:val="28"/>
        </w:rPr>
        <w:t>Налоговые и неналоговые доходы</w:t>
      </w:r>
    </w:p>
    <w:p w:rsidR="00007084" w:rsidRPr="00D15938" w:rsidRDefault="00007084" w:rsidP="00007084">
      <w:pPr>
        <w:ind w:firstLine="720"/>
        <w:jc w:val="center"/>
        <w:rPr>
          <w:b/>
          <w:sz w:val="10"/>
          <w:szCs w:val="10"/>
        </w:rPr>
      </w:pPr>
    </w:p>
    <w:p w:rsidR="00007084" w:rsidRPr="00D15938" w:rsidRDefault="00007084" w:rsidP="00D15938">
      <w:pPr>
        <w:ind w:firstLine="708"/>
        <w:jc w:val="both"/>
        <w:rPr>
          <w:sz w:val="28"/>
          <w:szCs w:val="28"/>
        </w:rPr>
      </w:pPr>
      <w:r w:rsidRPr="00D15938">
        <w:rPr>
          <w:sz w:val="28"/>
          <w:szCs w:val="28"/>
        </w:rPr>
        <w:t>В динамике за 2020 и 2021 годы прослеживается следующая тенденция: общий уровень налоговых и неналоговых поступлений в бюджет Пожарского муниципального района за 2021 год снизился к факту 2020 года на 2,9% или на 8,3 млн. руб.</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Снижение поступлений налоговых и неналоговых доходов в бюджет Пожарского муниципального района произошло в основном за счет:</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xml:space="preserve"> - налога на доходы физических лиц – на 11,9 млн. руб. за счёт уменьшения дополнительного норматива отчислений на 2021 год от налога на доходы физических лиц на 0,7065362% (4 667,03 тыс. руб.), прекращения деятельност</w:t>
      </w:r>
      <w:r w:rsidR="00C317F7">
        <w:rPr>
          <w:rFonts w:ascii="Times New Roman" w:hAnsi="Times New Roman"/>
          <w:sz w:val="28"/>
          <w:szCs w:val="28"/>
        </w:rPr>
        <w:t>и субподрядных организаций АО «</w:t>
      </w:r>
      <w:r w:rsidRPr="00D15938">
        <w:rPr>
          <w:rFonts w:ascii="Times New Roman" w:hAnsi="Times New Roman"/>
          <w:sz w:val="28"/>
          <w:szCs w:val="28"/>
        </w:rPr>
        <w:t xml:space="preserve">ЛУР»: </w:t>
      </w:r>
      <w:proofErr w:type="gramStart"/>
      <w:r w:rsidRPr="00D15938">
        <w:rPr>
          <w:rFonts w:ascii="Times New Roman" w:hAnsi="Times New Roman"/>
          <w:sz w:val="28"/>
          <w:szCs w:val="28"/>
        </w:rPr>
        <w:t xml:space="preserve">ООО СК «Универсал» (потери НДФЛ – </w:t>
      </w:r>
      <w:r w:rsidRPr="00D15938">
        <w:rPr>
          <w:rFonts w:ascii="Times New Roman" w:hAnsi="Times New Roman"/>
          <w:sz w:val="28"/>
          <w:szCs w:val="28"/>
        </w:rPr>
        <w:lastRenderedPageBreak/>
        <w:t>2,5 млн. руб.), ООО «</w:t>
      </w:r>
      <w:proofErr w:type="spellStart"/>
      <w:r w:rsidRPr="00D15938">
        <w:rPr>
          <w:rFonts w:ascii="Times New Roman" w:hAnsi="Times New Roman"/>
          <w:sz w:val="28"/>
          <w:szCs w:val="28"/>
        </w:rPr>
        <w:t>Петротрейд</w:t>
      </w:r>
      <w:proofErr w:type="spellEnd"/>
      <w:r w:rsidRPr="00D15938">
        <w:rPr>
          <w:rFonts w:ascii="Times New Roman" w:hAnsi="Times New Roman"/>
          <w:sz w:val="28"/>
          <w:szCs w:val="28"/>
        </w:rPr>
        <w:t>» (потери – 1,9 млн. руб.), а также ООО «КЭМ» (потери НДФЛ- 6,5 млн. руб.), АТП «</w:t>
      </w:r>
      <w:proofErr w:type="spellStart"/>
      <w:r w:rsidRPr="00D15938">
        <w:rPr>
          <w:rFonts w:ascii="Times New Roman" w:hAnsi="Times New Roman"/>
          <w:sz w:val="28"/>
          <w:szCs w:val="28"/>
        </w:rPr>
        <w:t>ЛуТЭК</w:t>
      </w:r>
      <w:proofErr w:type="spellEnd"/>
      <w:r w:rsidRPr="00D15938">
        <w:rPr>
          <w:rFonts w:ascii="Times New Roman" w:hAnsi="Times New Roman"/>
          <w:sz w:val="28"/>
          <w:szCs w:val="28"/>
        </w:rPr>
        <w:t>» (потери  НДФЛ- 2,7 млн. руб.).</w:t>
      </w:r>
      <w:proofErr w:type="gramEnd"/>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xml:space="preserve">- </w:t>
      </w:r>
      <w:proofErr w:type="gramStart"/>
      <w:r w:rsidRPr="00D15938">
        <w:rPr>
          <w:rFonts w:ascii="Times New Roman" w:hAnsi="Times New Roman"/>
          <w:sz w:val="28"/>
          <w:szCs w:val="28"/>
        </w:rPr>
        <w:t>е</w:t>
      </w:r>
      <w:proofErr w:type="gramEnd"/>
      <w:r w:rsidRPr="00D15938">
        <w:rPr>
          <w:rFonts w:ascii="Times New Roman" w:hAnsi="Times New Roman"/>
          <w:sz w:val="28"/>
          <w:szCs w:val="28"/>
        </w:rPr>
        <w:t>диного налога на вменённый доход – 10,5 млн. руб. в связи с отменой с 01.01.2021 ЕНВД;</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прочих доходов от компенсации затрат бюджетов муниципальных районов на – 2,2 млн</w:t>
      </w:r>
      <w:proofErr w:type="gramStart"/>
      <w:r w:rsidRPr="00D15938">
        <w:rPr>
          <w:rFonts w:ascii="Times New Roman" w:hAnsi="Times New Roman"/>
          <w:sz w:val="28"/>
          <w:szCs w:val="28"/>
        </w:rPr>
        <w:t>.р</w:t>
      </w:r>
      <w:proofErr w:type="gramEnd"/>
      <w:r w:rsidRPr="00D15938">
        <w:rPr>
          <w:rFonts w:ascii="Times New Roman" w:hAnsi="Times New Roman"/>
          <w:sz w:val="28"/>
          <w:szCs w:val="28"/>
        </w:rPr>
        <w:t xml:space="preserve">уб. в 2020 году </w:t>
      </w:r>
      <w:proofErr w:type="spellStart"/>
      <w:r w:rsidRPr="00D15938">
        <w:rPr>
          <w:rFonts w:ascii="Times New Roman" w:hAnsi="Times New Roman"/>
          <w:sz w:val="28"/>
          <w:szCs w:val="28"/>
        </w:rPr>
        <w:t>Лучегорское</w:t>
      </w:r>
      <w:proofErr w:type="spellEnd"/>
      <w:r w:rsidRPr="00D15938">
        <w:rPr>
          <w:rFonts w:ascii="Times New Roman" w:hAnsi="Times New Roman"/>
          <w:sz w:val="28"/>
          <w:szCs w:val="28"/>
        </w:rPr>
        <w:t xml:space="preserve"> городское поселение оплатила часть реструктурированного долга (по исполнительному листу) АО «ЛУР» АО «ДГК» по аренде имущества за периоды 2018-2020 </w:t>
      </w:r>
      <w:proofErr w:type="spellStart"/>
      <w:r w:rsidRPr="00D15938">
        <w:rPr>
          <w:rFonts w:ascii="Times New Roman" w:hAnsi="Times New Roman"/>
          <w:sz w:val="28"/>
          <w:szCs w:val="28"/>
        </w:rPr>
        <w:t>гг</w:t>
      </w:r>
      <w:proofErr w:type="spellEnd"/>
      <w:r w:rsidRPr="00D15938">
        <w:rPr>
          <w:rFonts w:ascii="Times New Roman" w:hAnsi="Times New Roman"/>
          <w:sz w:val="28"/>
          <w:szCs w:val="28"/>
        </w:rPr>
        <w:t xml:space="preserve">;  </w:t>
      </w:r>
    </w:p>
    <w:p w:rsidR="00007084" w:rsidRPr="00D15938" w:rsidRDefault="00007084" w:rsidP="00D15938">
      <w:pPr>
        <w:ind w:firstLine="708"/>
        <w:jc w:val="both"/>
        <w:rPr>
          <w:sz w:val="28"/>
          <w:szCs w:val="28"/>
        </w:rPr>
      </w:pPr>
      <w:r w:rsidRPr="00D15938">
        <w:rPr>
          <w:sz w:val="28"/>
          <w:szCs w:val="28"/>
        </w:rPr>
        <w:t>План поступлений налоговых и неналоговых доходов в бюджет Пожарского муниципального района в 2021 году перевыполнен за счет:</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доходов от уплаты акцизов на дизельное топливо, моторные масла для дизельных и карбюраторных (</w:t>
      </w:r>
      <w:proofErr w:type="spellStart"/>
      <w:r w:rsidRPr="00D15938">
        <w:rPr>
          <w:rFonts w:ascii="Times New Roman" w:hAnsi="Times New Roman"/>
          <w:sz w:val="28"/>
          <w:szCs w:val="28"/>
        </w:rPr>
        <w:t>инжекторных</w:t>
      </w:r>
      <w:proofErr w:type="spellEnd"/>
      <w:r w:rsidRPr="00D15938">
        <w:rPr>
          <w:rFonts w:ascii="Times New Roman" w:hAnsi="Times New Roman"/>
          <w:sz w:val="28"/>
          <w:szCs w:val="28"/>
        </w:rPr>
        <w:t>) двигателей, автомобильный бензин, прямогонный бензин – 102,8 %;</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по налогу, взимаемому в связи с применением упрощённой системы налогообложения - 103,4%;</w:t>
      </w:r>
    </w:p>
    <w:p w:rsidR="00007084" w:rsidRPr="00D15938" w:rsidRDefault="00007084" w:rsidP="00D15938">
      <w:pPr>
        <w:pStyle w:val="aff6"/>
        <w:ind w:firstLine="708"/>
        <w:jc w:val="both"/>
        <w:rPr>
          <w:rFonts w:ascii="Times New Roman" w:hAnsi="Times New Roman"/>
          <w:sz w:val="28"/>
          <w:szCs w:val="28"/>
        </w:rPr>
      </w:pPr>
      <w:proofErr w:type="gramStart"/>
      <w:r w:rsidRPr="00D15938">
        <w:rPr>
          <w:rFonts w:ascii="Times New Roman" w:hAnsi="Times New Roman"/>
          <w:sz w:val="28"/>
          <w:szCs w:val="28"/>
        </w:rPr>
        <w:t>- по единому налогу на вмененный доход – 105,2%</w:t>
      </w:r>
      <w:r w:rsidRPr="00D15938">
        <w:rPr>
          <w:rFonts w:ascii="Times New Roman" w:hAnsi="Times New Roman"/>
          <w:sz w:val="28"/>
          <w:szCs w:val="28"/>
          <w:shd w:val="clear" w:color="auto" w:fill="FFFFFF"/>
        </w:rPr>
        <w:t xml:space="preserve"> в соответствии с Федеральным </w:t>
      </w:r>
      <w:r w:rsidRPr="00D15938">
        <w:rPr>
          <w:rFonts w:ascii="Times New Roman" w:hAnsi="Times New Roman"/>
          <w:bCs/>
          <w:sz w:val="28"/>
          <w:szCs w:val="28"/>
          <w:shd w:val="clear" w:color="auto" w:fill="FFFFFF"/>
        </w:rPr>
        <w:t>законам</w:t>
      </w:r>
      <w:r w:rsidRPr="00D15938">
        <w:rPr>
          <w:rFonts w:ascii="Times New Roman" w:hAnsi="Times New Roman"/>
          <w:sz w:val="28"/>
          <w:szCs w:val="28"/>
          <w:shd w:val="clear" w:color="auto" w:fill="FFFFFF"/>
        </w:rPr>
        <w:t> от 29.06.2012 № 97-ФЗ «О внесении изменений в часть первую и часть вторую Налогового кодекса Российской Федерации», согласно которому единый налог на вменённый доход вводился временно, с 1 января </w:t>
      </w:r>
      <w:r w:rsidRPr="00D15938">
        <w:rPr>
          <w:rFonts w:ascii="Times New Roman" w:hAnsi="Times New Roman"/>
          <w:bCs/>
          <w:sz w:val="28"/>
          <w:szCs w:val="28"/>
          <w:shd w:val="clear" w:color="auto" w:fill="FFFFFF"/>
        </w:rPr>
        <w:t>2021</w:t>
      </w:r>
      <w:r w:rsidRPr="00D15938">
        <w:rPr>
          <w:rFonts w:ascii="Times New Roman" w:hAnsi="Times New Roman"/>
          <w:sz w:val="28"/>
          <w:szCs w:val="28"/>
        </w:rPr>
        <w:t xml:space="preserve"> был отменён.</w:t>
      </w:r>
      <w:proofErr w:type="gramEnd"/>
      <w:r w:rsidRPr="00D15938">
        <w:rPr>
          <w:rFonts w:ascii="Times New Roman" w:hAnsi="Times New Roman"/>
          <w:sz w:val="28"/>
          <w:szCs w:val="28"/>
        </w:rPr>
        <w:t xml:space="preserve"> В 2021 году</w:t>
      </w:r>
      <w:r w:rsidRPr="00D15938">
        <w:rPr>
          <w:rFonts w:ascii="Times New Roman" w:hAnsi="Times New Roman"/>
          <w:sz w:val="28"/>
          <w:szCs w:val="28"/>
          <w:shd w:val="clear" w:color="auto" w:fill="FFFFFF"/>
        </w:rPr>
        <w:t xml:space="preserve"> поступили платежи за 4 квартал 2020 года и недоимка прошлых лет. План перевыполнен за счёт поступления недоимки прошлых периодов.</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xml:space="preserve">- </w:t>
      </w:r>
      <w:proofErr w:type="gramStart"/>
      <w:r w:rsidRPr="00D15938">
        <w:rPr>
          <w:rFonts w:ascii="Times New Roman" w:hAnsi="Times New Roman"/>
          <w:sz w:val="28"/>
          <w:szCs w:val="28"/>
        </w:rPr>
        <w:t>п</w:t>
      </w:r>
      <w:proofErr w:type="gramEnd"/>
      <w:r w:rsidRPr="00D15938">
        <w:rPr>
          <w:rFonts w:ascii="Times New Roman" w:hAnsi="Times New Roman"/>
          <w:sz w:val="28"/>
          <w:szCs w:val="28"/>
        </w:rPr>
        <w:t>о налогу, взимаемому в связи с применением патентной системы налогообложения – 147,0%, план перевыполнен за счёт увеличения количества плательщиков, перешедших на патентную систему налогообложения;</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xml:space="preserve">-  по госпошлине – 100,8% за счет увеличения количества дел, рассматриваемых в судах общей юрисдикции;   </w:t>
      </w:r>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xml:space="preserve">-  по плате за негативное воздействие на окружающую среду – 101,0%;  </w:t>
      </w:r>
    </w:p>
    <w:p w:rsidR="00007084" w:rsidRPr="00D15938" w:rsidRDefault="00007084" w:rsidP="00D15938">
      <w:pPr>
        <w:pStyle w:val="aff6"/>
        <w:ind w:firstLine="708"/>
        <w:jc w:val="both"/>
        <w:rPr>
          <w:rFonts w:ascii="Times New Roman" w:hAnsi="Times New Roman"/>
          <w:sz w:val="28"/>
          <w:szCs w:val="28"/>
        </w:rPr>
      </w:pPr>
      <w:proofErr w:type="gramStart"/>
      <w:r w:rsidRPr="00D15938">
        <w:rPr>
          <w:rFonts w:ascii="Times New Roman" w:hAnsi="Times New Roman"/>
          <w:sz w:val="28"/>
          <w:szCs w:val="28"/>
        </w:rPr>
        <w:t>- по доходам от реализации иного имущества, находящегося в собственности муниципальных районов – 148,3%, за счёт продажи имущества ООО «Испытательная лаборатория по качеству электрической энергии «</w:t>
      </w:r>
      <w:proofErr w:type="spellStart"/>
      <w:r w:rsidRPr="00D15938">
        <w:rPr>
          <w:rFonts w:ascii="Times New Roman" w:hAnsi="Times New Roman"/>
          <w:sz w:val="28"/>
          <w:szCs w:val="28"/>
        </w:rPr>
        <w:t>Спасскэлектроконтроль</w:t>
      </w:r>
      <w:proofErr w:type="spellEnd"/>
      <w:r w:rsidRPr="00D15938">
        <w:rPr>
          <w:rFonts w:ascii="Times New Roman" w:hAnsi="Times New Roman"/>
          <w:sz w:val="28"/>
          <w:szCs w:val="28"/>
        </w:rPr>
        <w:t xml:space="preserve">» - низковольтные электрические сети в с. Бурлит (156,6 тыс. руб.); ООО «Жилищная компания» - 6,6 тыс. руб., Звягинцеву Р.Ю. – 86,5 тыс. руб. и поступления задолженности от </w:t>
      </w:r>
      <w:proofErr w:type="spellStart"/>
      <w:r w:rsidRPr="00D15938">
        <w:rPr>
          <w:rFonts w:ascii="Times New Roman" w:hAnsi="Times New Roman"/>
          <w:sz w:val="28"/>
          <w:szCs w:val="28"/>
        </w:rPr>
        <w:t>Зайчук</w:t>
      </w:r>
      <w:proofErr w:type="spellEnd"/>
      <w:r w:rsidRPr="00D15938">
        <w:rPr>
          <w:rFonts w:ascii="Times New Roman" w:hAnsi="Times New Roman"/>
          <w:sz w:val="28"/>
          <w:szCs w:val="28"/>
        </w:rPr>
        <w:t xml:space="preserve"> Н.Е.</w:t>
      </w:r>
      <w:proofErr w:type="gramEnd"/>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t xml:space="preserve">- по доходам от продажи земельных участков -  170,2%, за счёт продажи земли: </w:t>
      </w:r>
      <w:proofErr w:type="spellStart"/>
      <w:r w:rsidRPr="00D15938">
        <w:rPr>
          <w:rFonts w:ascii="Times New Roman" w:hAnsi="Times New Roman"/>
          <w:sz w:val="28"/>
          <w:szCs w:val="28"/>
        </w:rPr>
        <w:t>Михайлюк</w:t>
      </w:r>
      <w:proofErr w:type="spellEnd"/>
      <w:r w:rsidRPr="00D15938">
        <w:rPr>
          <w:rFonts w:ascii="Times New Roman" w:hAnsi="Times New Roman"/>
          <w:sz w:val="28"/>
          <w:szCs w:val="28"/>
        </w:rPr>
        <w:t xml:space="preserve"> П.Н.- 14,0 тыс. руб., Иваненко Т.Л.- 25,1 тыс. руб., </w:t>
      </w:r>
      <w:proofErr w:type="spellStart"/>
      <w:r w:rsidRPr="00D15938">
        <w:rPr>
          <w:rFonts w:ascii="Times New Roman" w:hAnsi="Times New Roman"/>
          <w:sz w:val="28"/>
          <w:szCs w:val="28"/>
        </w:rPr>
        <w:t>Котарова</w:t>
      </w:r>
      <w:proofErr w:type="spellEnd"/>
      <w:r w:rsidRPr="00D15938">
        <w:rPr>
          <w:rFonts w:ascii="Times New Roman" w:hAnsi="Times New Roman"/>
          <w:sz w:val="28"/>
          <w:szCs w:val="28"/>
        </w:rPr>
        <w:t xml:space="preserve"> Н.Н. – 6,0 тыс. руб., </w:t>
      </w:r>
      <w:proofErr w:type="spellStart"/>
      <w:r w:rsidRPr="00D15938">
        <w:rPr>
          <w:rFonts w:ascii="Times New Roman" w:hAnsi="Times New Roman"/>
          <w:sz w:val="28"/>
          <w:szCs w:val="28"/>
        </w:rPr>
        <w:t>Айгорова</w:t>
      </w:r>
      <w:proofErr w:type="spellEnd"/>
      <w:r w:rsidRPr="00D15938">
        <w:rPr>
          <w:rFonts w:ascii="Times New Roman" w:hAnsi="Times New Roman"/>
          <w:sz w:val="28"/>
          <w:szCs w:val="28"/>
        </w:rPr>
        <w:t xml:space="preserve"> Р.М.-5,8 тыс. руб., </w:t>
      </w:r>
      <w:proofErr w:type="spellStart"/>
      <w:r w:rsidRPr="00D15938">
        <w:rPr>
          <w:rFonts w:ascii="Times New Roman" w:hAnsi="Times New Roman"/>
          <w:sz w:val="28"/>
          <w:szCs w:val="28"/>
        </w:rPr>
        <w:t>Шенец</w:t>
      </w:r>
      <w:proofErr w:type="spellEnd"/>
      <w:r w:rsidRPr="00D15938">
        <w:rPr>
          <w:rFonts w:ascii="Times New Roman" w:hAnsi="Times New Roman"/>
          <w:sz w:val="28"/>
          <w:szCs w:val="28"/>
        </w:rPr>
        <w:t xml:space="preserve"> Е.В.- 4,8 тыс. руб., Прокофьева А.А.- 1,8 тыс. руб., </w:t>
      </w:r>
      <w:proofErr w:type="spellStart"/>
      <w:r w:rsidRPr="00D15938">
        <w:rPr>
          <w:rFonts w:ascii="Times New Roman" w:hAnsi="Times New Roman"/>
          <w:sz w:val="28"/>
          <w:szCs w:val="28"/>
        </w:rPr>
        <w:t>Лесникова</w:t>
      </w:r>
      <w:proofErr w:type="spellEnd"/>
      <w:r w:rsidRPr="00D15938">
        <w:rPr>
          <w:rFonts w:ascii="Times New Roman" w:hAnsi="Times New Roman"/>
          <w:sz w:val="28"/>
          <w:szCs w:val="28"/>
        </w:rPr>
        <w:t xml:space="preserve"> Е.И.-1,8 тыс. руб., Супрун А.В.- 5,4 тыс. руб.</w:t>
      </w:r>
    </w:p>
    <w:p w:rsidR="00007084" w:rsidRPr="00D15938" w:rsidRDefault="00007084" w:rsidP="00D15938">
      <w:pPr>
        <w:pStyle w:val="aff6"/>
        <w:ind w:firstLine="708"/>
        <w:jc w:val="both"/>
        <w:rPr>
          <w:rFonts w:ascii="Times New Roman" w:hAnsi="Times New Roman"/>
          <w:sz w:val="28"/>
          <w:szCs w:val="28"/>
        </w:rPr>
      </w:pPr>
      <w:proofErr w:type="gramStart"/>
      <w:r w:rsidRPr="00D15938">
        <w:rPr>
          <w:rFonts w:ascii="Times New Roman" w:hAnsi="Times New Roman"/>
          <w:sz w:val="28"/>
          <w:szCs w:val="28"/>
        </w:rPr>
        <w:t>- по штрафам – 118,2%, за счет того, что в 2021 году поступила задолженность по штрафам, образовавшаяся до 01.01.2021 года, подлежащая зачислению с 01.01.2021 года в те бюджеты, на финансировании которых находится организация, налагающая штраф (до принятия Федерального закона от 15.04.2019 №</w:t>
      </w:r>
      <w:r w:rsidR="00D15938" w:rsidRPr="00D15938">
        <w:rPr>
          <w:rFonts w:ascii="Times New Roman" w:hAnsi="Times New Roman"/>
          <w:sz w:val="28"/>
          <w:szCs w:val="28"/>
        </w:rPr>
        <w:t xml:space="preserve"> </w:t>
      </w:r>
      <w:r w:rsidRPr="00D15938">
        <w:rPr>
          <w:rFonts w:ascii="Times New Roman" w:hAnsi="Times New Roman"/>
          <w:sz w:val="28"/>
          <w:szCs w:val="28"/>
        </w:rPr>
        <w:t>62-ФЗ «О внесении изменений в Бюджетный кодекс Российской Федерации») в сумме 2 055,0 тыс. руб.</w:t>
      </w:r>
      <w:proofErr w:type="gramEnd"/>
    </w:p>
    <w:p w:rsidR="00007084" w:rsidRPr="00D15938" w:rsidRDefault="00007084" w:rsidP="00D15938">
      <w:pPr>
        <w:pStyle w:val="aff6"/>
        <w:ind w:firstLine="708"/>
        <w:jc w:val="both"/>
        <w:rPr>
          <w:rFonts w:ascii="Times New Roman" w:hAnsi="Times New Roman"/>
          <w:sz w:val="28"/>
          <w:szCs w:val="28"/>
        </w:rPr>
      </w:pPr>
      <w:r w:rsidRPr="00D15938">
        <w:rPr>
          <w:rFonts w:ascii="Times New Roman" w:hAnsi="Times New Roman"/>
          <w:sz w:val="28"/>
          <w:szCs w:val="28"/>
        </w:rPr>
        <w:lastRenderedPageBreak/>
        <w:t>- по прочим неналоговым доходам – 132,2% за счет того, что   индивидуальные предприниматели вносят предоплату по договорам за установку и эксплуатацию рекламной конструкции за текущий финансовый год.</w:t>
      </w:r>
    </w:p>
    <w:p w:rsidR="00007084" w:rsidRPr="00D15938" w:rsidRDefault="00007084" w:rsidP="00D15938">
      <w:pPr>
        <w:ind w:firstLine="708"/>
        <w:jc w:val="both"/>
        <w:rPr>
          <w:sz w:val="28"/>
          <w:szCs w:val="28"/>
        </w:rPr>
      </w:pPr>
      <w:r w:rsidRPr="00D15938">
        <w:rPr>
          <w:sz w:val="28"/>
          <w:szCs w:val="28"/>
        </w:rPr>
        <w:t xml:space="preserve">В 2021 году продолжается работа Межведомственной комиссии по налоговой и социальной политике при главе Пожарского муниципального района. </w:t>
      </w:r>
    </w:p>
    <w:p w:rsidR="00007084" w:rsidRPr="00D15938" w:rsidRDefault="00007084" w:rsidP="00D15938">
      <w:pPr>
        <w:ind w:firstLine="708"/>
        <w:jc w:val="both"/>
        <w:rPr>
          <w:sz w:val="28"/>
          <w:szCs w:val="28"/>
        </w:rPr>
      </w:pPr>
      <w:proofErr w:type="gramStart"/>
      <w:r w:rsidRPr="00D15938">
        <w:rPr>
          <w:sz w:val="28"/>
          <w:szCs w:val="28"/>
        </w:rPr>
        <w:t xml:space="preserve">В целях обеспечения доходной части бюджета и соблюдения налогового и бюджетного законодательства за 2021 год проведено 5 заседаний Межведомственной комиссии по налоговой и социальной политике при главе Пожарского муниципального района, на которые были приглашены 217 должников, имеющих задолженность в бюджет Пожарского муниципального района в размере 6,4 млн. руб. </w:t>
      </w:r>
      <w:proofErr w:type="gramEnd"/>
    </w:p>
    <w:p w:rsidR="00007084" w:rsidRPr="00D15938" w:rsidRDefault="00007084" w:rsidP="00D15938">
      <w:pPr>
        <w:ind w:firstLine="708"/>
        <w:jc w:val="both"/>
        <w:rPr>
          <w:sz w:val="28"/>
          <w:szCs w:val="28"/>
        </w:rPr>
      </w:pPr>
      <w:r w:rsidRPr="00D15938">
        <w:rPr>
          <w:sz w:val="28"/>
          <w:szCs w:val="28"/>
        </w:rPr>
        <w:t>По результатам работы Межведомственной комиссии поступление                      6,7 млн. руб.</w:t>
      </w:r>
    </w:p>
    <w:p w:rsidR="00007084" w:rsidRDefault="00007084" w:rsidP="00007084">
      <w:pPr>
        <w:ind w:firstLine="709"/>
        <w:jc w:val="both"/>
        <w:rPr>
          <w:sz w:val="26"/>
          <w:szCs w:val="26"/>
        </w:rPr>
      </w:pPr>
    </w:p>
    <w:p w:rsidR="00007084" w:rsidRPr="00D15938" w:rsidRDefault="00007084" w:rsidP="00D15938">
      <w:pPr>
        <w:pStyle w:val="aa"/>
        <w:spacing w:line="240" w:lineRule="auto"/>
        <w:ind w:firstLine="539"/>
        <w:jc w:val="center"/>
        <w:rPr>
          <w:b/>
          <w:sz w:val="28"/>
          <w:szCs w:val="28"/>
        </w:rPr>
      </w:pPr>
      <w:r w:rsidRPr="00D15938">
        <w:rPr>
          <w:b/>
          <w:sz w:val="28"/>
          <w:szCs w:val="28"/>
        </w:rPr>
        <w:t>Безвозмездные поступления от других бюджетов бюджетной системы Российской Федерации</w:t>
      </w:r>
    </w:p>
    <w:p w:rsidR="00007084" w:rsidRPr="00D15938" w:rsidRDefault="00007084" w:rsidP="00007084">
      <w:pPr>
        <w:pStyle w:val="aa"/>
        <w:ind w:firstLine="540"/>
        <w:jc w:val="center"/>
        <w:rPr>
          <w:b/>
          <w:sz w:val="10"/>
          <w:szCs w:val="10"/>
        </w:rPr>
      </w:pPr>
    </w:p>
    <w:p w:rsidR="00007084" w:rsidRPr="00D15938" w:rsidRDefault="00007084" w:rsidP="00D15938">
      <w:pPr>
        <w:ind w:firstLine="709"/>
        <w:jc w:val="both"/>
        <w:rPr>
          <w:sz w:val="28"/>
          <w:szCs w:val="28"/>
        </w:rPr>
      </w:pPr>
      <w:r w:rsidRPr="00D15938">
        <w:rPr>
          <w:sz w:val="28"/>
          <w:szCs w:val="28"/>
        </w:rPr>
        <w:t>В 2021 году в бюджет Пожарского муниципального района в виде дотаций, субсидий и субвенций поступали средства из бюджета Приморского края, часть из которых затем направлялась в поселения Пожарского муниципального района. Так же, из районного бюджета в бюджеты поселений, и из бюджетов поселений в районный бюджет направлялись межбюджетные трансферты, как на исполнение полномочий, так и на решение вопросов местного значения в соответствии с заключенными соглашениями, носящие целевой характер.</w:t>
      </w:r>
    </w:p>
    <w:p w:rsidR="00007084" w:rsidRPr="00D15938" w:rsidRDefault="00007084" w:rsidP="00D15938">
      <w:pPr>
        <w:pStyle w:val="aa"/>
        <w:spacing w:line="240" w:lineRule="auto"/>
        <w:ind w:firstLine="709"/>
        <w:jc w:val="both"/>
        <w:rPr>
          <w:sz w:val="28"/>
          <w:szCs w:val="28"/>
        </w:rPr>
      </w:pPr>
      <w:r w:rsidRPr="00D15938">
        <w:rPr>
          <w:sz w:val="28"/>
          <w:szCs w:val="28"/>
        </w:rPr>
        <w:t xml:space="preserve">В бюджете Пожарского муниципального района безвозмездные поступления от других бюджетов бюджетной системы Российской Федерации за 2021 год поступили в сумме 701,6 млн. руб. или 99,0% от плановых назначений. </w:t>
      </w:r>
    </w:p>
    <w:p w:rsidR="00007084" w:rsidRPr="00D15938" w:rsidRDefault="00007084" w:rsidP="00D15938">
      <w:pPr>
        <w:ind w:firstLine="709"/>
        <w:jc w:val="both"/>
        <w:rPr>
          <w:sz w:val="28"/>
          <w:szCs w:val="28"/>
        </w:rPr>
      </w:pPr>
      <w:r w:rsidRPr="00D15938">
        <w:rPr>
          <w:sz w:val="28"/>
          <w:szCs w:val="28"/>
        </w:rPr>
        <w:t xml:space="preserve">За 2021 год в бюджет Пожарского муниципального района в соответствии с заключенными соглашениями поступили межбюджетные трансферты от </w:t>
      </w:r>
      <w:proofErr w:type="spellStart"/>
      <w:r w:rsidRPr="00D15938">
        <w:rPr>
          <w:sz w:val="28"/>
          <w:szCs w:val="28"/>
        </w:rPr>
        <w:t>Лучегорского</w:t>
      </w:r>
      <w:proofErr w:type="spellEnd"/>
      <w:r w:rsidRPr="00D15938">
        <w:rPr>
          <w:sz w:val="28"/>
          <w:szCs w:val="28"/>
        </w:rPr>
        <w:t xml:space="preserve"> городского поселения в размере 10,8 млн. руб</w:t>
      </w:r>
      <w:r w:rsidRPr="00D15938">
        <w:rPr>
          <w:color w:val="FF0000"/>
          <w:sz w:val="28"/>
          <w:szCs w:val="28"/>
        </w:rPr>
        <w:t xml:space="preserve">. </w:t>
      </w:r>
      <w:r w:rsidRPr="00D15938">
        <w:rPr>
          <w:sz w:val="28"/>
          <w:szCs w:val="28"/>
        </w:rPr>
        <w:t>или 100% от плановых назначений.</w:t>
      </w:r>
    </w:p>
    <w:p w:rsidR="00007084" w:rsidRPr="00D15938" w:rsidRDefault="00007084" w:rsidP="00D15938">
      <w:pPr>
        <w:ind w:firstLine="709"/>
        <w:jc w:val="both"/>
        <w:rPr>
          <w:sz w:val="28"/>
          <w:szCs w:val="28"/>
        </w:rPr>
      </w:pPr>
      <w:r w:rsidRPr="00D15938">
        <w:rPr>
          <w:sz w:val="28"/>
          <w:szCs w:val="28"/>
        </w:rPr>
        <w:t xml:space="preserve">Средства поступают на основании соглашений между администрацией Пожарского муниципального района и администрациями сельских поселений и </w:t>
      </w:r>
      <w:proofErr w:type="spellStart"/>
      <w:r w:rsidRPr="00D15938">
        <w:rPr>
          <w:sz w:val="28"/>
          <w:szCs w:val="28"/>
        </w:rPr>
        <w:t>Лучегорского</w:t>
      </w:r>
      <w:proofErr w:type="spellEnd"/>
      <w:r w:rsidRPr="00D15938">
        <w:rPr>
          <w:sz w:val="28"/>
          <w:szCs w:val="28"/>
        </w:rPr>
        <w:t xml:space="preserve"> городского поселения о передаче части полномочий по решению вопросов местного значения поселений на уровень муниципального района. Эти денежные средства носят целевой характер, и расходуются на мероприятия в области молодежной политики, обеспечение деятельности ДК Пожарского муниципального района, обеспечение граждан библиотечными услугами, реализации полномочий в области градостроительной деятельности.</w:t>
      </w:r>
    </w:p>
    <w:p w:rsidR="00007084" w:rsidRDefault="00007084" w:rsidP="00007084">
      <w:pPr>
        <w:jc w:val="right"/>
        <w:rPr>
          <w:sz w:val="26"/>
          <w:szCs w:val="26"/>
        </w:rPr>
      </w:pPr>
    </w:p>
    <w:p w:rsidR="00007084" w:rsidRPr="00D15938" w:rsidRDefault="00007084" w:rsidP="00007084">
      <w:pPr>
        <w:pStyle w:val="aa"/>
        <w:jc w:val="center"/>
        <w:rPr>
          <w:b/>
          <w:sz w:val="28"/>
          <w:szCs w:val="28"/>
        </w:rPr>
      </w:pPr>
      <w:r w:rsidRPr="00D15938">
        <w:rPr>
          <w:b/>
          <w:sz w:val="28"/>
          <w:szCs w:val="28"/>
        </w:rPr>
        <w:t>Расходы бюджета</w:t>
      </w:r>
    </w:p>
    <w:p w:rsidR="00007084" w:rsidRPr="00D15938" w:rsidRDefault="00007084" w:rsidP="00D15938">
      <w:pPr>
        <w:pStyle w:val="33"/>
        <w:spacing w:after="0"/>
        <w:ind w:firstLine="709"/>
        <w:jc w:val="both"/>
        <w:rPr>
          <w:bCs/>
          <w:sz w:val="28"/>
          <w:szCs w:val="28"/>
        </w:rPr>
      </w:pPr>
      <w:r w:rsidRPr="00D15938">
        <w:rPr>
          <w:bCs/>
          <w:sz w:val="28"/>
          <w:szCs w:val="28"/>
        </w:rPr>
        <w:t xml:space="preserve">Исполнение бюджета Пожарского муниципального района по расходам в                2021 году осуществлялось в соответствии с требованиями Бюджетного кодекса Российской Федерации, и было нацелено на решение социально значимых </w:t>
      </w:r>
      <w:r w:rsidRPr="00D15938">
        <w:rPr>
          <w:bCs/>
          <w:sz w:val="28"/>
          <w:szCs w:val="28"/>
        </w:rPr>
        <w:lastRenderedPageBreak/>
        <w:t>вопросов местного значения района и поселений. Расходы бюджета в 2021 году произведены в объеме 968,4 млн. руб.</w:t>
      </w:r>
    </w:p>
    <w:p w:rsidR="00007084" w:rsidRPr="002D49AD" w:rsidRDefault="00007084" w:rsidP="00007084">
      <w:pPr>
        <w:pStyle w:val="33"/>
        <w:jc w:val="right"/>
        <w:rPr>
          <w:b/>
          <w:bCs/>
          <w:sz w:val="26"/>
          <w:szCs w:val="26"/>
        </w:rPr>
      </w:pPr>
      <w:r w:rsidRPr="002D49AD">
        <w:rPr>
          <w:b/>
          <w:bCs/>
          <w:sz w:val="26"/>
          <w:szCs w:val="26"/>
        </w:rPr>
        <w:t>Таблица 1</w:t>
      </w:r>
    </w:p>
    <w:p w:rsidR="00007084" w:rsidRPr="00D15938" w:rsidRDefault="00007084" w:rsidP="00D15938">
      <w:pPr>
        <w:pStyle w:val="33"/>
        <w:spacing w:after="0"/>
        <w:jc w:val="center"/>
        <w:rPr>
          <w:b/>
          <w:bCs/>
          <w:sz w:val="28"/>
          <w:szCs w:val="28"/>
        </w:rPr>
      </w:pPr>
      <w:r w:rsidRPr="00D15938">
        <w:rPr>
          <w:b/>
          <w:bCs/>
          <w:sz w:val="28"/>
          <w:szCs w:val="28"/>
        </w:rPr>
        <w:t>Динамика расходов бюджета Пожарского муниципального</w:t>
      </w:r>
    </w:p>
    <w:p w:rsidR="00D15938" w:rsidRDefault="00007084" w:rsidP="00D15938">
      <w:pPr>
        <w:pStyle w:val="33"/>
        <w:spacing w:after="0"/>
        <w:jc w:val="center"/>
        <w:rPr>
          <w:bCs/>
          <w:sz w:val="26"/>
          <w:szCs w:val="26"/>
        </w:rPr>
      </w:pPr>
      <w:r w:rsidRPr="00D15938">
        <w:rPr>
          <w:b/>
          <w:bCs/>
          <w:sz w:val="28"/>
          <w:szCs w:val="28"/>
        </w:rPr>
        <w:t>района за 2020-2021 годы по разделам классификации расходов</w:t>
      </w:r>
      <w:r w:rsidRPr="00173DB3">
        <w:rPr>
          <w:bCs/>
          <w:sz w:val="26"/>
          <w:szCs w:val="26"/>
        </w:rPr>
        <w:t xml:space="preserve">   </w:t>
      </w:r>
    </w:p>
    <w:p w:rsidR="00007084" w:rsidRPr="00173DB3" w:rsidRDefault="00D15938" w:rsidP="00D15938">
      <w:pPr>
        <w:pStyle w:val="33"/>
        <w:spacing w:after="0"/>
        <w:jc w:val="center"/>
        <w:rPr>
          <w:bCs/>
          <w:sz w:val="26"/>
          <w:szCs w:val="26"/>
        </w:rPr>
      </w:pPr>
      <w:r>
        <w:rPr>
          <w:bCs/>
          <w:sz w:val="26"/>
          <w:szCs w:val="26"/>
          <w:lang w:val="en-US"/>
        </w:rPr>
        <w:t xml:space="preserve">                                                                                                                                     </w:t>
      </w:r>
      <w:r w:rsidR="00007084" w:rsidRPr="00173DB3">
        <w:rPr>
          <w:bCs/>
          <w:sz w:val="20"/>
        </w:rPr>
        <w:t>(млн. руб.)</w:t>
      </w:r>
    </w:p>
    <w:p w:rsidR="00007084" w:rsidRPr="00173DB3" w:rsidRDefault="00007084" w:rsidP="00007084">
      <w:pPr>
        <w:pStyle w:val="33"/>
        <w:tabs>
          <w:tab w:val="left" w:pos="3759"/>
        </w:tabs>
        <w:rPr>
          <w:b/>
          <w:bCs/>
          <w:sz w:val="6"/>
          <w:szCs w:val="6"/>
        </w:rPr>
      </w:pPr>
      <w:r w:rsidRPr="00173DB3">
        <w:rPr>
          <w:b/>
          <w:bCs/>
          <w:sz w:val="26"/>
          <w:szCs w:val="26"/>
        </w:rPr>
        <w:tab/>
      </w:r>
    </w:p>
    <w:tbl>
      <w:tblPr>
        <w:tblW w:w="9889" w:type="dxa"/>
        <w:tblInd w:w="98" w:type="dxa"/>
        <w:tblLayout w:type="fixed"/>
        <w:tblLook w:val="0000"/>
      </w:tblPr>
      <w:tblGrid>
        <w:gridCol w:w="3979"/>
        <w:gridCol w:w="975"/>
        <w:gridCol w:w="1627"/>
        <w:gridCol w:w="1572"/>
        <w:gridCol w:w="1736"/>
      </w:tblGrid>
      <w:tr w:rsidR="00007084" w:rsidRPr="00173DB3" w:rsidTr="00D15938">
        <w:trPr>
          <w:trHeight w:val="1154"/>
        </w:trPr>
        <w:tc>
          <w:tcPr>
            <w:tcW w:w="3979" w:type="dxa"/>
            <w:tcBorders>
              <w:top w:val="single" w:sz="8" w:space="0" w:color="auto"/>
              <w:left w:val="single" w:sz="8" w:space="0" w:color="auto"/>
              <w:bottom w:val="single" w:sz="4" w:space="0" w:color="000000"/>
              <w:right w:val="single" w:sz="4" w:space="0" w:color="auto"/>
            </w:tcBorders>
            <w:shd w:val="clear" w:color="auto" w:fill="auto"/>
            <w:vAlign w:val="center"/>
          </w:tcPr>
          <w:p w:rsidR="00007084" w:rsidRPr="00173DB3" w:rsidRDefault="00007084" w:rsidP="00843E0F">
            <w:pPr>
              <w:jc w:val="center"/>
              <w:rPr>
                <w:sz w:val="22"/>
                <w:szCs w:val="22"/>
              </w:rPr>
            </w:pPr>
            <w:r w:rsidRPr="00173DB3">
              <w:rPr>
                <w:sz w:val="22"/>
                <w:szCs w:val="22"/>
              </w:rPr>
              <w:t>Наименование</w:t>
            </w:r>
          </w:p>
        </w:tc>
        <w:tc>
          <w:tcPr>
            <w:tcW w:w="975" w:type="dxa"/>
            <w:tcBorders>
              <w:top w:val="single" w:sz="8" w:space="0" w:color="auto"/>
              <w:left w:val="single" w:sz="4" w:space="0" w:color="auto"/>
              <w:bottom w:val="single" w:sz="4" w:space="0" w:color="000000"/>
              <w:right w:val="single" w:sz="4" w:space="0" w:color="auto"/>
            </w:tcBorders>
            <w:shd w:val="clear" w:color="auto" w:fill="auto"/>
            <w:vAlign w:val="center"/>
          </w:tcPr>
          <w:p w:rsidR="00007084" w:rsidRPr="00173DB3" w:rsidRDefault="00007084" w:rsidP="00843E0F">
            <w:pPr>
              <w:jc w:val="center"/>
              <w:rPr>
                <w:sz w:val="22"/>
                <w:szCs w:val="22"/>
              </w:rPr>
            </w:pPr>
            <w:r w:rsidRPr="00173DB3">
              <w:rPr>
                <w:sz w:val="22"/>
                <w:szCs w:val="22"/>
              </w:rPr>
              <w:t xml:space="preserve">Раздел </w:t>
            </w:r>
          </w:p>
        </w:tc>
        <w:tc>
          <w:tcPr>
            <w:tcW w:w="1627" w:type="dxa"/>
            <w:tcBorders>
              <w:top w:val="single" w:sz="8" w:space="0" w:color="auto"/>
              <w:left w:val="single" w:sz="4" w:space="0" w:color="auto"/>
              <w:bottom w:val="single" w:sz="4" w:space="0" w:color="000000"/>
              <w:right w:val="single" w:sz="4" w:space="0" w:color="auto"/>
            </w:tcBorders>
            <w:vAlign w:val="center"/>
          </w:tcPr>
          <w:p w:rsidR="00007084" w:rsidRPr="00173DB3" w:rsidRDefault="00007084" w:rsidP="00843E0F">
            <w:pPr>
              <w:jc w:val="center"/>
              <w:rPr>
                <w:sz w:val="22"/>
                <w:szCs w:val="22"/>
              </w:rPr>
            </w:pPr>
            <w:r w:rsidRPr="00173DB3">
              <w:rPr>
                <w:sz w:val="22"/>
                <w:szCs w:val="22"/>
              </w:rPr>
              <w:t xml:space="preserve">Исполнение за 2020 год             </w:t>
            </w:r>
          </w:p>
        </w:tc>
        <w:tc>
          <w:tcPr>
            <w:tcW w:w="1572" w:type="dxa"/>
            <w:tcBorders>
              <w:top w:val="single" w:sz="8" w:space="0" w:color="auto"/>
              <w:left w:val="single" w:sz="4" w:space="0" w:color="auto"/>
              <w:bottom w:val="single" w:sz="4" w:space="0" w:color="000000"/>
              <w:right w:val="single" w:sz="4" w:space="0" w:color="auto"/>
            </w:tcBorders>
            <w:shd w:val="clear" w:color="auto" w:fill="auto"/>
            <w:vAlign w:val="center"/>
          </w:tcPr>
          <w:p w:rsidR="00007084" w:rsidRPr="00173DB3" w:rsidRDefault="00007084" w:rsidP="00843E0F">
            <w:pPr>
              <w:jc w:val="center"/>
              <w:rPr>
                <w:sz w:val="22"/>
                <w:szCs w:val="22"/>
              </w:rPr>
            </w:pPr>
            <w:r w:rsidRPr="00173DB3">
              <w:rPr>
                <w:sz w:val="22"/>
                <w:szCs w:val="22"/>
              </w:rPr>
              <w:t xml:space="preserve">Исполнение за 2021 год             </w:t>
            </w:r>
          </w:p>
        </w:tc>
        <w:tc>
          <w:tcPr>
            <w:tcW w:w="1736" w:type="dxa"/>
            <w:tcBorders>
              <w:top w:val="single" w:sz="8" w:space="0" w:color="auto"/>
              <w:left w:val="single" w:sz="4" w:space="0" w:color="auto"/>
              <w:bottom w:val="single" w:sz="4" w:space="0" w:color="000000"/>
              <w:right w:val="single" w:sz="4" w:space="0" w:color="auto"/>
            </w:tcBorders>
            <w:shd w:val="clear" w:color="auto" w:fill="auto"/>
            <w:vAlign w:val="center"/>
          </w:tcPr>
          <w:p w:rsidR="00007084" w:rsidRPr="00173DB3" w:rsidRDefault="00007084" w:rsidP="00843E0F">
            <w:pPr>
              <w:jc w:val="center"/>
              <w:rPr>
                <w:sz w:val="20"/>
                <w:szCs w:val="20"/>
              </w:rPr>
            </w:pPr>
            <w:r w:rsidRPr="00173DB3">
              <w:rPr>
                <w:sz w:val="20"/>
                <w:szCs w:val="20"/>
              </w:rPr>
              <w:t>Структура расходов за 2021 г.</w:t>
            </w:r>
          </w:p>
        </w:tc>
      </w:tr>
      <w:tr w:rsidR="00007084" w:rsidRPr="00173DB3" w:rsidTr="00D15938">
        <w:trPr>
          <w:trHeight w:val="228"/>
        </w:trPr>
        <w:tc>
          <w:tcPr>
            <w:tcW w:w="3979" w:type="dxa"/>
            <w:tcBorders>
              <w:top w:val="nil"/>
              <w:left w:val="single" w:sz="8" w:space="0" w:color="auto"/>
              <w:bottom w:val="single" w:sz="4" w:space="0" w:color="auto"/>
              <w:right w:val="single" w:sz="4" w:space="0" w:color="auto"/>
            </w:tcBorders>
            <w:shd w:val="clear" w:color="auto" w:fill="auto"/>
            <w:vAlign w:val="center"/>
          </w:tcPr>
          <w:p w:rsidR="00007084" w:rsidRPr="00173DB3" w:rsidRDefault="00007084" w:rsidP="00843E0F">
            <w:pPr>
              <w:jc w:val="center"/>
              <w:rPr>
                <w:sz w:val="22"/>
                <w:szCs w:val="22"/>
              </w:rPr>
            </w:pPr>
            <w:r w:rsidRPr="00173DB3">
              <w:rPr>
                <w:sz w:val="22"/>
                <w:szCs w:val="22"/>
              </w:rPr>
              <w:t>1</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2</w:t>
            </w:r>
          </w:p>
        </w:tc>
        <w:tc>
          <w:tcPr>
            <w:tcW w:w="1627" w:type="dxa"/>
            <w:tcBorders>
              <w:top w:val="nil"/>
              <w:left w:val="nil"/>
              <w:bottom w:val="single" w:sz="4" w:space="0" w:color="auto"/>
              <w:right w:val="single" w:sz="4" w:space="0" w:color="auto"/>
            </w:tcBorders>
            <w:vAlign w:val="center"/>
          </w:tcPr>
          <w:p w:rsidR="00007084" w:rsidRPr="00173DB3" w:rsidRDefault="00007084" w:rsidP="00843E0F">
            <w:pPr>
              <w:jc w:val="center"/>
              <w:rPr>
                <w:sz w:val="22"/>
                <w:szCs w:val="22"/>
              </w:rPr>
            </w:pPr>
            <w:r w:rsidRPr="00173DB3">
              <w:rPr>
                <w:sz w:val="22"/>
                <w:szCs w:val="22"/>
              </w:rPr>
              <w:t>3</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4</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5</w:t>
            </w:r>
          </w:p>
        </w:tc>
      </w:tr>
      <w:tr w:rsidR="00007084" w:rsidRPr="00173DB3" w:rsidTr="00D15938">
        <w:trPr>
          <w:trHeight w:val="567"/>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Общегосударственные вопросы</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0100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96,9</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90,8</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9,4</w:t>
            </w:r>
          </w:p>
        </w:tc>
      </w:tr>
      <w:tr w:rsidR="00007084" w:rsidRPr="00173DB3" w:rsidTr="00D15938">
        <w:trPr>
          <w:trHeight w:val="296"/>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Национальная безопасность</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0300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0,4</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3,7</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0,4</w:t>
            </w:r>
          </w:p>
        </w:tc>
      </w:tr>
      <w:tr w:rsidR="00007084" w:rsidRPr="00173DB3" w:rsidTr="00D15938">
        <w:trPr>
          <w:trHeight w:val="296"/>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Национальная экономика</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0400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34,5</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46,1</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4,8</w:t>
            </w:r>
          </w:p>
        </w:tc>
      </w:tr>
      <w:tr w:rsidR="00007084" w:rsidRPr="00173DB3" w:rsidTr="00D15938">
        <w:trPr>
          <w:trHeight w:val="389"/>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Жилищно-коммунальное хозяйство</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0500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25,3</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141,7</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14,6</w:t>
            </w:r>
          </w:p>
        </w:tc>
      </w:tr>
      <w:tr w:rsidR="00007084" w:rsidRPr="00173DB3" w:rsidTr="00D15938">
        <w:trPr>
          <w:trHeight w:val="273"/>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Образование</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0700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539,5</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539,2</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55,7</w:t>
            </w:r>
          </w:p>
        </w:tc>
      </w:tr>
      <w:tr w:rsidR="00007084" w:rsidRPr="00173DB3" w:rsidTr="00D15938">
        <w:trPr>
          <w:trHeight w:val="331"/>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 xml:space="preserve">Культура и кинематография </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0800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52,6</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58,7</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6,1</w:t>
            </w:r>
          </w:p>
        </w:tc>
      </w:tr>
      <w:tr w:rsidR="00007084" w:rsidRPr="00173DB3" w:rsidTr="00D15938">
        <w:trPr>
          <w:trHeight w:val="273"/>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Социальная политика</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1000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44,3</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52,7</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5,4</w:t>
            </w:r>
          </w:p>
        </w:tc>
      </w:tr>
      <w:tr w:rsidR="00007084" w:rsidRPr="00173DB3" w:rsidTr="00D15938">
        <w:trPr>
          <w:trHeight w:val="296"/>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Средства массовой информации</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1200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1,7</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1,9</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0,2</w:t>
            </w:r>
          </w:p>
        </w:tc>
      </w:tr>
      <w:tr w:rsidR="00007084" w:rsidRPr="00173DB3" w:rsidTr="00D15938">
        <w:trPr>
          <w:trHeight w:val="480"/>
        </w:trPr>
        <w:tc>
          <w:tcPr>
            <w:tcW w:w="3979" w:type="dxa"/>
            <w:tcBorders>
              <w:top w:val="nil"/>
              <w:left w:val="single" w:sz="8" w:space="0" w:color="auto"/>
              <w:bottom w:val="single" w:sz="4" w:space="0" w:color="auto"/>
              <w:right w:val="single" w:sz="4" w:space="0" w:color="auto"/>
            </w:tcBorders>
            <w:shd w:val="clear" w:color="auto" w:fill="auto"/>
          </w:tcPr>
          <w:p w:rsidR="00007084" w:rsidRPr="00173DB3" w:rsidRDefault="00007084" w:rsidP="00843E0F">
            <w:pPr>
              <w:rPr>
                <w:sz w:val="22"/>
                <w:szCs w:val="22"/>
              </w:rPr>
            </w:pPr>
            <w:r w:rsidRPr="00173DB3">
              <w:rPr>
                <w:sz w:val="22"/>
                <w:szCs w:val="22"/>
              </w:rPr>
              <w:t>Обслуживание государственного и муниципального долга</w:t>
            </w:r>
          </w:p>
        </w:tc>
        <w:tc>
          <w:tcPr>
            <w:tcW w:w="975"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1300</w:t>
            </w:r>
          </w:p>
        </w:tc>
        <w:tc>
          <w:tcPr>
            <w:tcW w:w="1627" w:type="dxa"/>
            <w:tcBorders>
              <w:top w:val="nil"/>
              <w:left w:val="single" w:sz="4" w:space="0" w:color="auto"/>
              <w:bottom w:val="single" w:sz="4" w:space="0" w:color="auto"/>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1,9</w:t>
            </w:r>
          </w:p>
        </w:tc>
        <w:tc>
          <w:tcPr>
            <w:tcW w:w="1572" w:type="dxa"/>
            <w:tcBorders>
              <w:top w:val="nil"/>
              <w:left w:val="single" w:sz="4" w:space="0" w:color="auto"/>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0,25</w:t>
            </w:r>
          </w:p>
        </w:tc>
        <w:tc>
          <w:tcPr>
            <w:tcW w:w="1736" w:type="dxa"/>
            <w:tcBorders>
              <w:top w:val="nil"/>
              <w:left w:val="nil"/>
              <w:bottom w:val="single" w:sz="4" w:space="0" w:color="auto"/>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0,0</w:t>
            </w:r>
          </w:p>
        </w:tc>
      </w:tr>
      <w:tr w:rsidR="00007084" w:rsidRPr="00173DB3" w:rsidTr="00D15938">
        <w:trPr>
          <w:trHeight w:val="994"/>
        </w:trPr>
        <w:tc>
          <w:tcPr>
            <w:tcW w:w="3979" w:type="dxa"/>
            <w:tcBorders>
              <w:top w:val="nil"/>
              <w:left w:val="single" w:sz="8" w:space="0" w:color="auto"/>
              <w:bottom w:val="nil"/>
              <w:right w:val="single" w:sz="4" w:space="0" w:color="auto"/>
            </w:tcBorders>
            <w:shd w:val="clear" w:color="auto" w:fill="auto"/>
          </w:tcPr>
          <w:p w:rsidR="00007084" w:rsidRPr="00173DB3" w:rsidRDefault="00007084" w:rsidP="00843E0F">
            <w:pPr>
              <w:rPr>
                <w:sz w:val="22"/>
                <w:szCs w:val="22"/>
              </w:rPr>
            </w:pPr>
            <w:r w:rsidRPr="00173DB3">
              <w:rPr>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975" w:type="dxa"/>
            <w:tcBorders>
              <w:top w:val="nil"/>
              <w:left w:val="nil"/>
              <w:bottom w:val="nil"/>
              <w:right w:val="single" w:sz="4" w:space="0" w:color="auto"/>
            </w:tcBorders>
            <w:shd w:val="clear" w:color="auto" w:fill="auto"/>
            <w:noWrap/>
            <w:vAlign w:val="center"/>
          </w:tcPr>
          <w:p w:rsidR="00007084" w:rsidRPr="00173DB3" w:rsidRDefault="00007084" w:rsidP="00843E0F">
            <w:pPr>
              <w:jc w:val="center"/>
              <w:rPr>
                <w:sz w:val="22"/>
                <w:szCs w:val="22"/>
              </w:rPr>
            </w:pPr>
            <w:r w:rsidRPr="00173DB3">
              <w:rPr>
                <w:sz w:val="22"/>
                <w:szCs w:val="22"/>
              </w:rPr>
              <w:t>1400</w:t>
            </w:r>
          </w:p>
        </w:tc>
        <w:tc>
          <w:tcPr>
            <w:tcW w:w="1627" w:type="dxa"/>
            <w:tcBorders>
              <w:top w:val="nil"/>
              <w:left w:val="single" w:sz="4" w:space="0" w:color="auto"/>
              <w:bottom w:val="nil"/>
              <w:right w:val="single" w:sz="4" w:space="0" w:color="auto"/>
            </w:tcBorders>
            <w:shd w:val="clear" w:color="auto" w:fill="auto"/>
            <w:vAlign w:val="center"/>
          </w:tcPr>
          <w:p w:rsidR="00007084" w:rsidRPr="00173DB3" w:rsidRDefault="00007084" w:rsidP="00843E0F">
            <w:pPr>
              <w:jc w:val="center"/>
              <w:rPr>
                <w:color w:val="000000"/>
                <w:sz w:val="22"/>
                <w:szCs w:val="22"/>
              </w:rPr>
            </w:pPr>
            <w:r w:rsidRPr="00173DB3">
              <w:rPr>
                <w:color w:val="000000"/>
                <w:sz w:val="22"/>
                <w:szCs w:val="22"/>
              </w:rPr>
              <w:t>33,1</w:t>
            </w:r>
          </w:p>
        </w:tc>
        <w:tc>
          <w:tcPr>
            <w:tcW w:w="1572" w:type="dxa"/>
            <w:tcBorders>
              <w:top w:val="nil"/>
              <w:left w:val="single" w:sz="4" w:space="0" w:color="auto"/>
              <w:bottom w:val="nil"/>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33,2</w:t>
            </w:r>
          </w:p>
        </w:tc>
        <w:tc>
          <w:tcPr>
            <w:tcW w:w="1736" w:type="dxa"/>
            <w:tcBorders>
              <w:top w:val="nil"/>
              <w:left w:val="nil"/>
              <w:bottom w:val="nil"/>
              <w:right w:val="single" w:sz="4" w:space="0" w:color="auto"/>
            </w:tcBorders>
            <w:shd w:val="clear" w:color="auto" w:fill="auto"/>
            <w:noWrap/>
            <w:vAlign w:val="center"/>
          </w:tcPr>
          <w:p w:rsidR="00007084" w:rsidRPr="00173DB3" w:rsidRDefault="00007084" w:rsidP="00843E0F">
            <w:pPr>
              <w:jc w:val="center"/>
              <w:rPr>
                <w:color w:val="000000"/>
                <w:sz w:val="22"/>
                <w:szCs w:val="22"/>
              </w:rPr>
            </w:pPr>
            <w:r w:rsidRPr="00173DB3">
              <w:rPr>
                <w:color w:val="000000"/>
                <w:sz w:val="22"/>
                <w:szCs w:val="22"/>
              </w:rPr>
              <w:t>3,4</w:t>
            </w:r>
          </w:p>
        </w:tc>
      </w:tr>
      <w:tr w:rsidR="00007084" w:rsidRPr="00173DB3" w:rsidTr="00D15938">
        <w:trPr>
          <w:trHeight w:val="228"/>
        </w:trPr>
        <w:tc>
          <w:tcPr>
            <w:tcW w:w="3979" w:type="dxa"/>
            <w:tcBorders>
              <w:top w:val="single" w:sz="8" w:space="0" w:color="auto"/>
              <w:left w:val="single" w:sz="8" w:space="0" w:color="auto"/>
              <w:bottom w:val="single" w:sz="8" w:space="0" w:color="auto"/>
              <w:right w:val="single" w:sz="4" w:space="0" w:color="auto"/>
            </w:tcBorders>
            <w:shd w:val="clear" w:color="auto" w:fill="auto"/>
          </w:tcPr>
          <w:p w:rsidR="00007084" w:rsidRPr="00173DB3" w:rsidRDefault="00007084" w:rsidP="00843E0F">
            <w:pPr>
              <w:rPr>
                <w:b/>
                <w:bCs/>
                <w:sz w:val="22"/>
                <w:szCs w:val="22"/>
              </w:rPr>
            </w:pPr>
            <w:r w:rsidRPr="00173DB3">
              <w:rPr>
                <w:b/>
                <w:bCs/>
                <w:sz w:val="22"/>
                <w:szCs w:val="22"/>
              </w:rPr>
              <w:t>ВСЕГО РАСХОДОВ:</w:t>
            </w:r>
          </w:p>
        </w:tc>
        <w:tc>
          <w:tcPr>
            <w:tcW w:w="975" w:type="dxa"/>
            <w:tcBorders>
              <w:top w:val="single" w:sz="8" w:space="0" w:color="auto"/>
              <w:left w:val="nil"/>
              <w:bottom w:val="single" w:sz="8" w:space="0" w:color="auto"/>
              <w:right w:val="single" w:sz="4" w:space="0" w:color="auto"/>
            </w:tcBorders>
            <w:shd w:val="clear" w:color="auto" w:fill="auto"/>
            <w:noWrap/>
            <w:vAlign w:val="center"/>
          </w:tcPr>
          <w:p w:rsidR="00007084" w:rsidRPr="00173DB3" w:rsidRDefault="00007084" w:rsidP="00843E0F">
            <w:pPr>
              <w:jc w:val="right"/>
              <w:rPr>
                <w:b/>
                <w:bCs/>
                <w:sz w:val="22"/>
                <w:szCs w:val="22"/>
              </w:rPr>
            </w:pPr>
            <w:r w:rsidRPr="00173DB3">
              <w:rPr>
                <w:b/>
                <w:bCs/>
                <w:sz w:val="22"/>
                <w:szCs w:val="22"/>
              </w:rPr>
              <w:t> </w:t>
            </w:r>
          </w:p>
        </w:tc>
        <w:tc>
          <w:tcPr>
            <w:tcW w:w="1627" w:type="dxa"/>
            <w:tcBorders>
              <w:top w:val="single" w:sz="8" w:space="0" w:color="auto"/>
              <w:left w:val="single" w:sz="4" w:space="0" w:color="auto"/>
              <w:bottom w:val="single" w:sz="8" w:space="0" w:color="auto"/>
              <w:right w:val="nil"/>
            </w:tcBorders>
            <w:shd w:val="clear" w:color="auto" w:fill="auto"/>
            <w:vAlign w:val="center"/>
          </w:tcPr>
          <w:p w:rsidR="00007084" w:rsidRPr="00173DB3" w:rsidRDefault="00007084" w:rsidP="00843E0F">
            <w:pPr>
              <w:jc w:val="center"/>
              <w:rPr>
                <w:b/>
                <w:bCs/>
              </w:rPr>
            </w:pPr>
            <w:r w:rsidRPr="00173DB3">
              <w:rPr>
                <w:b/>
                <w:bCs/>
                <w:sz w:val="22"/>
                <w:szCs w:val="22"/>
              </w:rPr>
              <w:t>830,3</w:t>
            </w:r>
          </w:p>
        </w:tc>
        <w:tc>
          <w:tcPr>
            <w:tcW w:w="1572" w:type="dxa"/>
            <w:tcBorders>
              <w:top w:val="single" w:sz="8" w:space="0" w:color="auto"/>
              <w:left w:val="single" w:sz="4" w:space="0" w:color="auto"/>
              <w:bottom w:val="single" w:sz="8" w:space="0" w:color="auto"/>
              <w:right w:val="nil"/>
            </w:tcBorders>
            <w:shd w:val="clear" w:color="auto" w:fill="auto"/>
            <w:noWrap/>
            <w:vAlign w:val="center"/>
          </w:tcPr>
          <w:p w:rsidR="00007084" w:rsidRPr="00173DB3" w:rsidRDefault="00007084" w:rsidP="00843E0F">
            <w:pPr>
              <w:jc w:val="center"/>
              <w:rPr>
                <w:b/>
                <w:bCs/>
              </w:rPr>
            </w:pPr>
            <w:r w:rsidRPr="00173DB3">
              <w:rPr>
                <w:b/>
                <w:bCs/>
              </w:rPr>
              <w:t>968,4</w:t>
            </w:r>
          </w:p>
        </w:tc>
        <w:tc>
          <w:tcPr>
            <w:tcW w:w="1736" w:type="dxa"/>
            <w:tcBorders>
              <w:top w:val="single" w:sz="8" w:space="0" w:color="auto"/>
              <w:left w:val="single" w:sz="4" w:space="0" w:color="auto"/>
              <w:bottom w:val="single" w:sz="8" w:space="0" w:color="auto"/>
              <w:right w:val="single" w:sz="4" w:space="0" w:color="auto"/>
            </w:tcBorders>
            <w:shd w:val="clear" w:color="auto" w:fill="auto"/>
            <w:noWrap/>
            <w:vAlign w:val="center"/>
          </w:tcPr>
          <w:p w:rsidR="00007084" w:rsidRPr="00173DB3" w:rsidRDefault="00007084" w:rsidP="00843E0F">
            <w:pPr>
              <w:jc w:val="center"/>
              <w:rPr>
                <w:b/>
                <w:bCs/>
              </w:rPr>
            </w:pPr>
            <w:r w:rsidRPr="00173DB3">
              <w:rPr>
                <w:b/>
                <w:bCs/>
              </w:rPr>
              <w:t>100,00</w:t>
            </w:r>
          </w:p>
        </w:tc>
      </w:tr>
    </w:tbl>
    <w:p w:rsidR="00007084" w:rsidRPr="00D15938" w:rsidRDefault="00007084" w:rsidP="00007084">
      <w:pPr>
        <w:pStyle w:val="33"/>
        <w:jc w:val="right"/>
        <w:rPr>
          <w:b/>
          <w:bCs/>
          <w:sz w:val="10"/>
          <w:szCs w:val="10"/>
        </w:rPr>
      </w:pPr>
    </w:p>
    <w:p w:rsidR="00007084" w:rsidRPr="00D15938" w:rsidRDefault="00007084" w:rsidP="00D15938">
      <w:pPr>
        <w:ind w:firstLine="709"/>
        <w:jc w:val="both"/>
        <w:rPr>
          <w:sz w:val="28"/>
          <w:szCs w:val="28"/>
        </w:rPr>
      </w:pPr>
      <w:r w:rsidRPr="00D15938">
        <w:rPr>
          <w:sz w:val="28"/>
          <w:szCs w:val="28"/>
        </w:rPr>
        <w:t xml:space="preserve">Кассовые расходы бюджета по разделам в общем объеме за 2021 год в динамике за 2020 год увеличились на 138,1 млн. руб., основные показатели - это увеличение безвозмездных поступлений в бюджет (субсидии, субвенции, иные межбюджетные трансферты): </w:t>
      </w:r>
    </w:p>
    <w:p w:rsidR="00007084" w:rsidRPr="00D15938" w:rsidRDefault="00007084" w:rsidP="00D15938">
      <w:pPr>
        <w:ind w:firstLine="709"/>
        <w:jc w:val="both"/>
        <w:rPr>
          <w:sz w:val="28"/>
          <w:szCs w:val="28"/>
        </w:rPr>
      </w:pPr>
      <w:r w:rsidRPr="00D15938">
        <w:rPr>
          <w:sz w:val="28"/>
          <w:szCs w:val="28"/>
        </w:rPr>
        <w:t xml:space="preserve">- с увеличением с 01 января 2021 года МРОТ в размере 12 792 рублей в месяц </w:t>
      </w:r>
      <w:r w:rsidRPr="00D15938">
        <w:rPr>
          <w:sz w:val="28"/>
          <w:szCs w:val="28"/>
          <w:shd w:val="clear" w:color="auto" w:fill="FFFFFF"/>
        </w:rPr>
        <w:t>и</w:t>
      </w:r>
      <w:r w:rsidRPr="00D15938">
        <w:rPr>
          <w:sz w:val="28"/>
          <w:szCs w:val="28"/>
        </w:rPr>
        <w:t xml:space="preserve"> начислением на МРОТ районного коэффициента и дальневосточной надбавки; </w:t>
      </w:r>
    </w:p>
    <w:p w:rsidR="00007084" w:rsidRPr="00D15938" w:rsidRDefault="00007084" w:rsidP="00D15938">
      <w:pPr>
        <w:ind w:firstLine="709"/>
        <w:jc w:val="both"/>
        <w:rPr>
          <w:sz w:val="28"/>
          <w:szCs w:val="28"/>
        </w:rPr>
      </w:pPr>
      <w:proofErr w:type="gramStart"/>
      <w:r w:rsidRPr="00D15938">
        <w:rPr>
          <w:sz w:val="28"/>
          <w:szCs w:val="28"/>
        </w:rPr>
        <w:t xml:space="preserve">- в связи </w:t>
      </w:r>
      <w:r w:rsidRPr="00D15938">
        <w:rPr>
          <w:sz w:val="28"/>
          <w:szCs w:val="28"/>
          <w:lang w:val="en-US"/>
        </w:rPr>
        <w:t>c</w:t>
      </w:r>
      <w:r w:rsidRPr="00D15938">
        <w:rPr>
          <w:sz w:val="28"/>
          <w:szCs w:val="28"/>
        </w:rPr>
        <w:t xml:space="preserve"> проведением индексации путем увеличения в 1,05 раза размеров денежного вознаграждения, лиц замещающих муниципальные должности, размеры месячного содержания по должностям муниципальной службы, окладов работников муниципальных учреждений с 1 октября 2021 года в соответствии со статьей 14 нормативного правового акта Думы Пожар</w:t>
      </w:r>
      <w:r w:rsidR="00D15938">
        <w:rPr>
          <w:sz w:val="28"/>
          <w:szCs w:val="28"/>
        </w:rPr>
        <w:t xml:space="preserve">ского муниципального района от </w:t>
      </w:r>
      <w:r w:rsidR="00D15938" w:rsidRPr="00D15938">
        <w:rPr>
          <w:sz w:val="28"/>
          <w:szCs w:val="28"/>
        </w:rPr>
        <w:t>1</w:t>
      </w:r>
      <w:r w:rsidRPr="00D15938">
        <w:rPr>
          <w:sz w:val="28"/>
          <w:szCs w:val="28"/>
        </w:rPr>
        <w:t>6 декабря 2020 года № 15-НПА «О бюджете Пожарского муниципального района на 2021 год и</w:t>
      </w:r>
      <w:proofErr w:type="gramEnd"/>
      <w:r w:rsidRPr="00D15938">
        <w:rPr>
          <w:sz w:val="28"/>
          <w:szCs w:val="28"/>
        </w:rPr>
        <w:t xml:space="preserve"> плановый период 2022 и 2023 годов»;</w:t>
      </w:r>
    </w:p>
    <w:p w:rsidR="00007084" w:rsidRPr="00D15938" w:rsidRDefault="00007084" w:rsidP="00D15938">
      <w:pPr>
        <w:ind w:firstLine="709"/>
        <w:jc w:val="both"/>
        <w:rPr>
          <w:sz w:val="28"/>
          <w:szCs w:val="28"/>
        </w:rPr>
      </w:pPr>
      <w:r w:rsidRPr="00D15938">
        <w:rPr>
          <w:sz w:val="28"/>
          <w:szCs w:val="28"/>
        </w:rPr>
        <w:t xml:space="preserve">- с повышением </w:t>
      </w:r>
      <w:proofErr w:type="gramStart"/>
      <w:r w:rsidRPr="00D15938">
        <w:rPr>
          <w:sz w:val="28"/>
          <w:szCs w:val="28"/>
        </w:rPr>
        <w:t>оплаты труда отдельных категорий работников муниципальных учреждений</w:t>
      </w:r>
      <w:proofErr w:type="gramEnd"/>
      <w:r w:rsidRPr="00D15938">
        <w:rPr>
          <w:sz w:val="28"/>
          <w:szCs w:val="28"/>
        </w:rPr>
        <w:t xml:space="preserve"> в соответствии с темпами роста средней заработной платы, установленными планами мероприятий («дорожными картами»), изменениями в отраслях социальной сферы, направленными на повышение эффективности и качества услуг в сферах образования и науки, культуры;</w:t>
      </w:r>
    </w:p>
    <w:p w:rsidR="00007084" w:rsidRPr="00D15938" w:rsidRDefault="00007084" w:rsidP="00D15938">
      <w:pPr>
        <w:ind w:firstLine="709"/>
        <w:jc w:val="both"/>
        <w:rPr>
          <w:sz w:val="28"/>
          <w:szCs w:val="28"/>
        </w:rPr>
      </w:pPr>
      <w:r w:rsidRPr="00D15938">
        <w:rPr>
          <w:sz w:val="28"/>
          <w:szCs w:val="28"/>
        </w:rPr>
        <w:lastRenderedPageBreak/>
        <w:t xml:space="preserve">- строительством водозабора пресных вод в с. </w:t>
      </w:r>
      <w:proofErr w:type="spellStart"/>
      <w:r w:rsidRPr="00D15938">
        <w:rPr>
          <w:sz w:val="28"/>
          <w:szCs w:val="28"/>
        </w:rPr>
        <w:t>Губерово</w:t>
      </w:r>
      <w:proofErr w:type="spellEnd"/>
      <w:r w:rsidRPr="00D15938">
        <w:rPr>
          <w:sz w:val="28"/>
          <w:szCs w:val="28"/>
        </w:rPr>
        <w:t xml:space="preserve"> (раздел 0500 субсидии), и переселение граждан из аварийного жилого фонда (субсидии);</w:t>
      </w:r>
    </w:p>
    <w:p w:rsidR="00007084" w:rsidRPr="00D15938" w:rsidRDefault="00007084" w:rsidP="00D15938">
      <w:pPr>
        <w:ind w:firstLine="709"/>
        <w:jc w:val="both"/>
        <w:rPr>
          <w:sz w:val="28"/>
          <w:szCs w:val="28"/>
        </w:rPr>
      </w:pPr>
      <w:r w:rsidRPr="00D15938">
        <w:rPr>
          <w:sz w:val="28"/>
          <w:szCs w:val="28"/>
        </w:rPr>
        <w:t>- образование МКУ «ЕДДС» (раздел 0300, средства местного бюджета);</w:t>
      </w:r>
    </w:p>
    <w:p w:rsidR="00007084" w:rsidRPr="00D15938" w:rsidRDefault="00007084" w:rsidP="00D15938">
      <w:pPr>
        <w:ind w:firstLine="709"/>
        <w:jc w:val="both"/>
        <w:rPr>
          <w:sz w:val="28"/>
          <w:szCs w:val="28"/>
        </w:rPr>
      </w:pPr>
      <w:r w:rsidRPr="00D15938">
        <w:rPr>
          <w:sz w:val="28"/>
          <w:szCs w:val="28"/>
        </w:rPr>
        <w:t>- капитальный ремонт дорог (0400 субсидии);</w:t>
      </w:r>
    </w:p>
    <w:p w:rsidR="00007084" w:rsidRPr="00D15938" w:rsidRDefault="00007084" w:rsidP="00D15938">
      <w:pPr>
        <w:tabs>
          <w:tab w:val="left" w:pos="284"/>
          <w:tab w:val="left" w:pos="851"/>
        </w:tabs>
        <w:ind w:firstLine="709"/>
        <w:jc w:val="both"/>
        <w:rPr>
          <w:sz w:val="28"/>
          <w:szCs w:val="28"/>
        </w:rPr>
      </w:pPr>
      <w:proofErr w:type="gramStart"/>
      <w:r w:rsidRPr="00D15938">
        <w:rPr>
          <w:sz w:val="28"/>
          <w:szCs w:val="28"/>
        </w:rPr>
        <w:t>По разделу 0800 «Культура» на 6,1 млн. руб., увеличение связано с увеличением объема субсидий бюджетным учреждениям с повышением оплаты труда отдельных категорий работников муниципальных учреждений в соответствии с темпами роста средней заработной платы, установленными Указами Президента РФ, направленных на повышение эффективности и качества услуг в сферах образования и науки, культуры, з</w:t>
      </w:r>
      <w:r w:rsidRPr="00D15938">
        <w:rPr>
          <w:color w:val="000000"/>
          <w:sz w:val="28"/>
          <w:szCs w:val="28"/>
        </w:rPr>
        <w:t xml:space="preserve">а счет субсидий из краевого бюджета направлены средства </w:t>
      </w:r>
      <w:r w:rsidRPr="00D15938">
        <w:rPr>
          <w:sz w:val="28"/>
          <w:szCs w:val="28"/>
        </w:rPr>
        <w:t>на капитальный</w:t>
      </w:r>
      <w:proofErr w:type="gramEnd"/>
      <w:r w:rsidRPr="00D15938">
        <w:rPr>
          <w:sz w:val="28"/>
          <w:szCs w:val="28"/>
        </w:rPr>
        <w:t xml:space="preserve"> ремонт Дворца культуры Пожарского муниципального района (замена кресел в большом зале, ремонт санузла) в сумме 10,3 млн. руб.</w:t>
      </w:r>
    </w:p>
    <w:p w:rsidR="00007084" w:rsidRPr="00D15938" w:rsidRDefault="00007084" w:rsidP="00D15938">
      <w:pPr>
        <w:ind w:firstLine="709"/>
        <w:jc w:val="both"/>
        <w:rPr>
          <w:sz w:val="28"/>
          <w:szCs w:val="28"/>
        </w:rPr>
      </w:pPr>
      <w:proofErr w:type="gramStart"/>
      <w:r w:rsidRPr="00D15938">
        <w:rPr>
          <w:sz w:val="28"/>
          <w:szCs w:val="28"/>
        </w:rPr>
        <w:t>По разделу 1000 на 8,4 млн. руб., увеличение связано с увеличением объема субвенций, направляемых из краевого на предоставление жилых помещений детям-сиротам и детям, оставшимся без попечения родителей, а также увеличение объема субвенций, направляемых из краевого бюджета на выполнение государственных полномочий по социальной поддержке детей, оставшихся без попечения родителей, и лиц, принявших на воспитание в семью детей, оставшихся без попечения родителей.</w:t>
      </w:r>
      <w:proofErr w:type="gramEnd"/>
    </w:p>
    <w:p w:rsidR="00007084" w:rsidRPr="00D15938" w:rsidRDefault="00007084" w:rsidP="00D15938">
      <w:pPr>
        <w:ind w:firstLine="709"/>
        <w:jc w:val="both"/>
        <w:rPr>
          <w:sz w:val="28"/>
          <w:szCs w:val="28"/>
        </w:rPr>
      </w:pPr>
      <w:r w:rsidRPr="00D15938">
        <w:rPr>
          <w:sz w:val="28"/>
          <w:szCs w:val="28"/>
        </w:rPr>
        <w:t xml:space="preserve">Наибольший объем расходов бюджета Пожарского муниципального района приходится на раздел «Образование» - 55,7%, расходы на жилищно-коммунальное хозяйство 14,6% (строительство водозабора подземных вод в с. </w:t>
      </w:r>
      <w:proofErr w:type="spellStart"/>
      <w:r w:rsidRPr="00D15938">
        <w:rPr>
          <w:sz w:val="28"/>
          <w:szCs w:val="28"/>
        </w:rPr>
        <w:t>Губерово</w:t>
      </w:r>
      <w:proofErr w:type="spellEnd"/>
      <w:r w:rsidRPr="00D15938">
        <w:rPr>
          <w:sz w:val="28"/>
          <w:szCs w:val="28"/>
        </w:rPr>
        <w:t>) общегосударственные вопросы – 9,4%, расходы на культуру и кинематографию – 6,1%.</w:t>
      </w:r>
    </w:p>
    <w:p w:rsidR="00007084" w:rsidRPr="00D15938" w:rsidRDefault="00007084" w:rsidP="00D15938">
      <w:pPr>
        <w:pStyle w:val="aff6"/>
        <w:ind w:firstLine="709"/>
        <w:jc w:val="both"/>
        <w:rPr>
          <w:rFonts w:ascii="Times New Roman" w:hAnsi="Times New Roman"/>
          <w:sz w:val="28"/>
          <w:szCs w:val="28"/>
        </w:rPr>
      </w:pPr>
      <w:r w:rsidRPr="00D15938">
        <w:rPr>
          <w:rFonts w:ascii="Times New Roman" w:hAnsi="Times New Roman"/>
          <w:sz w:val="28"/>
          <w:szCs w:val="28"/>
        </w:rPr>
        <w:t>Всего на решение вопросов местного значения по 131-ФЗ за 2021 год было направлено 385,0 млн. руб. или 95,8% от годовых плановых назначений 401,8 млн. руб.:</w:t>
      </w:r>
    </w:p>
    <w:p w:rsidR="00007084" w:rsidRPr="00D15938" w:rsidRDefault="00007084" w:rsidP="00D15938">
      <w:pPr>
        <w:pStyle w:val="aff6"/>
        <w:ind w:firstLine="709"/>
        <w:jc w:val="both"/>
        <w:rPr>
          <w:rFonts w:ascii="Times New Roman" w:hAnsi="Times New Roman"/>
          <w:sz w:val="28"/>
          <w:szCs w:val="28"/>
        </w:rPr>
      </w:pPr>
      <w:r w:rsidRPr="00D15938">
        <w:rPr>
          <w:rFonts w:ascii="Times New Roman" w:hAnsi="Times New Roman"/>
          <w:sz w:val="28"/>
          <w:szCs w:val="28"/>
        </w:rPr>
        <w:t xml:space="preserve">- расходы главных распорядителей бюджетных средств и казенного учреждения составили 155,8 млн. руб. или 93,8% от годовых плановых расходов 166,1 млн. руб. </w:t>
      </w:r>
    </w:p>
    <w:p w:rsidR="00007084" w:rsidRPr="00D15938" w:rsidRDefault="00007084" w:rsidP="00D15938">
      <w:pPr>
        <w:pStyle w:val="aff6"/>
        <w:ind w:firstLine="709"/>
        <w:jc w:val="both"/>
        <w:rPr>
          <w:rFonts w:ascii="Times New Roman" w:hAnsi="Times New Roman"/>
          <w:sz w:val="28"/>
          <w:szCs w:val="28"/>
        </w:rPr>
      </w:pPr>
      <w:r w:rsidRPr="00D15938">
        <w:rPr>
          <w:rFonts w:ascii="Times New Roman" w:hAnsi="Times New Roman"/>
          <w:sz w:val="28"/>
          <w:szCs w:val="28"/>
        </w:rPr>
        <w:t>- расходы на автономное учреждение «Редакция газеты «Победа» составили 1,9 млн. руб.  или 100% от годовых плановых расходов.</w:t>
      </w:r>
    </w:p>
    <w:p w:rsidR="00007084" w:rsidRPr="00D15938" w:rsidRDefault="00007084" w:rsidP="00D15938">
      <w:pPr>
        <w:pStyle w:val="aff6"/>
        <w:ind w:firstLine="709"/>
        <w:jc w:val="both"/>
        <w:rPr>
          <w:rFonts w:ascii="Times New Roman" w:hAnsi="Times New Roman"/>
          <w:sz w:val="28"/>
          <w:szCs w:val="28"/>
        </w:rPr>
      </w:pPr>
      <w:r w:rsidRPr="00D15938">
        <w:rPr>
          <w:rFonts w:ascii="Times New Roman" w:hAnsi="Times New Roman"/>
          <w:sz w:val="28"/>
          <w:szCs w:val="28"/>
        </w:rPr>
        <w:t xml:space="preserve">- расходы бюджетных учреждений (субсидии на выполнение муниципального задания, субсидии на иные цели) составили 227,2 млн. руб. или 97,2% от годовых плановых назначений 223,7 млн. руб. </w:t>
      </w:r>
    </w:p>
    <w:p w:rsidR="00007084" w:rsidRPr="00D15938" w:rsidRDefault="00007084" w:rsidP="00D15938">
      <w:pPr>
        <w:pStyle w:val="aff6"/>
        <w:ind w:firstLine="709"/>
        <w:jc w:val="both"/>
        <w:rPr>
          <w:rFonts w:ascii="Times New Roman" w:hAnsi="Times New Roman"/>
          <w:sz w:val="28"/>
          <w:szCs w:val="28"/>
        </w:rPr>
      </w:pPr>
      <w:proofErr w:type="gramStart"/>
      <w:r w:rsidRPr="00D15938">
        <w:rPr>
          <w:rFonts w:ascii="Times New Roman" w:hAnsi="Times New Roman"/>
          <w:sz w:val="28"/>
          <w:szCs w:val="28"/>
        </w:rPr>
        <w:t xml:space="preserve">В 2021 году произошло значительное снижение муниципального долга с 21,7 млн. руб., до 15,1 млн. руб. на 6,6 млн. руб. за счет привлечения бюджетного кредита под 1% и погашение кредита от коммерческих банков, который привлекали ранее под 8% годовых, а также кредиты коммерческих банков не привлекались в 2021 году. </w:t>
      </w:r>
      <w:proofErr w:type="gramEnd"/>
    </w:p>
    <w:p w:rsidR="00007084" w:rsidRDefault="00007084" w:rsidP="00007084">
      <w:pPr>
        <w:jc w:val="center"/>
        <w:rPr>
          <w:b/>
          <w:sz w:val="26"/>
          <w:szCs w:val="26"/>
        </w:rPr>
      </w:pPr>
    </w:p>
    <w:p w:rsidR="00C317F7" w:rsidRDefault="00C317F7" w:rsidP="00007084">
      <w:pPr>
        <w:jc w:val="center"/>
        <w:rPr>
          <w:b/>
          <w:sz w:val="26"/>
          <w:szCs w:val="26"/>
        </w:rPr>
      </w:pPr>
    </w:p>
    <w:p w:rsidR="00C317F7" w:rsidRDefault="00C317F7" w:rsidP="00007084">
      <w:pPr>
        <w:jc w:val="center"/>
        <w:rPr>
          <w:b/>
          <w:sz w:val="26"/>
          <w:szCs w:val="26"/>
        </w:rPr>
      </w:pPr>
    </w:p>
    <w:p w:rsidR="00007084" w:rsidRPr="00D15938" w:rsidRDefault="00007084" w:rsidP="00007084">
      <w:pPr>
        <w:jc w:val="center"/>
        <w:rPr>
          <w:b/>
          <w:sz w:val="28"/>
          <w:szCs w:val="28"/>
        </w:rPr>
      </w:pPr>
      <w:r w:rsidRPr="00D15938">
        <w:rPr>
          <w:b/>
          <w:sz w:val="28"/>
          <w:szCs w:val="28"/>
        </w:rPr>
        <w:lastRenderedPageBreak/>
        <w:t>Выравнивание бюджетной обеспеченности поселений, входящих в состав муниципального района, за счет средств бюджета муниципального района</w:t>
      </w:r>
    </w:p>
    <w:p w:rsidR="00007084" w:rsidRPr="00D15938" w:rsidRDefault="00007084" w:rsidP="00007084">
      <w:pPr>
        <w:jc w:val="center"/>
        <w:rPr>
          <w:b/>
          <w:sz w:val="10"/>
          <w:szCs w:val="10"/>
        </w:rPr>
      </w:pPr>
    </w:p>
    <w:p w:rsidR="00007084" w:rsidRPr="00D15938" w:rsidRDefault="00007084" w:rsidP="00D15938">
      <w:pPr>
        <w:pStyle w:val="ConsNormal"/>
        <w:ind w:right="0" w:firstLine="708"/>
        <w:jc w:val="both"/>
        <w:rPr>
          <w:rFonts w:ascii="Times New Roman" w:hAnsi="Times New Roman" w:cs="Times New Roman"/>
          <w:sz w:val="28"/>
          <w:szCs w:val="28"/>
        </w:rPr>
      </w:pPr>
      <w:proofErr w:type="gramStart"/>
      <w:r w:rsidRPr="00D15938">
        <w:rPr>
          <w:rFonts w:ascii="Times New Roman" w:hAnsi="Times New Roman" w:cs="Times New Roman"/>
          <w:sz w:val="28"/>
          <w:szCs w:val="28"/>
        </w:rPr>
        <w:t>В соответствии с частью 7 статьи 33 закона Приморского края от 02 августа 2005 года № 271-КЗ «О бюджетном устройстве, бюджетном процессе и межбюджетных отношениях в Приморском крае», нормативным правовым актом Думы Пожарского муниципального района от 16 декабря 2020 года № 15-НПА «О бюджете Пожарского муниципального района на 2021 год и плановый период 2022 и 2023 годов» был образован районный фонд финансовой</w:t>
      </w:r>
      <w:proofErr w:type="gramEnd"/>
      <w:r w:rsidRPr="00D15938">
        <w:rPr>
          <w:rFonts w:ascii="Times New Roman" w:hAnsi="Times New Roman" w:cs="Times New Roman"/>
          <w:sz w:val="28"/>
          <w:szCs w:val="28"/>
        </w:rPr>
        <w:t xml:space="preserve"> поддержки поселений.</w:t>
      </w:r>
    </w:p>
    <w:p w:rsidR="00007084" w:rsidRPr="00D15938" w:rsidRDefault="00007084" w:rsidP="00D15938">
      <w:pPr>
        <w:pStyle w:val="ConsNormal"/>
        <w:ind w:right="0" w:firstLine="708"/>
        <w:jc w:val="both"/>
        <w:rPr>
          <w:rFonts w:ascii="Times New Roman" w:hAnsi="Times New Roman" w:cs="Times New Roman"/>
          <w:sz w:val="28"/>
          <w:szCs w:val="28"/>
        </w:rPr>
      </w:pPr>
      <w:r w:rsidRPr="00D15938">
        <w:rPr>
          <w:rFonts w:ascii="Times New Roman" w:hAnsi="Times New Roman" w:cs="Times New Roman"/>
          <w:sz w:val="28"/>
          <w:szCs w:val="28"/>
        </w:rPr>
        <w:t>Распределение дотации между поселениями осуществлялось в соответствии с Методикой расчета дотаций из районного фонда финансовой поддержки поселений, утвержденной законом Приморского края.</w:t>
      </w:r>
    </w:p>
    <w:p w:rsidR="00007084" w:rsidRPr="00D15938" w:rsidRDefault="00007084" w:rsidP="00D15938">
      <w:pPr>
        <w:pStyle w:val="ConsNormal"/>
        <w:ind w:right="0" w:firstLine="708"/>
        <w:jc w:val="both"/>
        <w:rPr>
          <w:rFonts w:ascii="Times New Roman" w:hAnsi="Times New Roman" w:cs="Times New Roman"/>
          <w:sz w:val="28"/>
          <w:szCs w:val="28"/>
        </w:rPr>
      </w:pPr>
      <w:r w:rsidRPr="00D15938">
        <w:rPr>
          <w:rFonts w:ascii="Times New Roman" w:hAnsi="Times New Roman" w:cs="Times New Roman"/>
          <w:sz w:val="28"/>
          <w:szCs w:val="28"/>
        </w:rPr>
        <w:t xml:space="preserve"> В связи с изменением Методики расчета дотации на выравнивание бюджетной обеспеченности, в 2021 году размер </w:t>
      </w:r>
      <w:proofErr w:type="gramStart"/>
      <w:r w:rsidRPr="00D15938">
        <w:rPr>
          <w:rFonts w:ascii="Times New Roman" w:hAnsi="Times New Roman" w:cs="Times New Roman"/>
          <w:sz w:val="28"/>
          <w:szCs w:val="28"/>
        </w:rPr>
        <w:t>дотации</w:t>
      </w:r>
      <w:proofErr w:type="gramEnd"/>
      <w:r w:rsidRPr="00D15938">
        <w:rPr>
          <w:rFonts w:ascii="Times New Roman" w:hAnsi="Times New Roman" w:cs="Times New Roman"/>
          <w:sz w:val="28"/>
          <w:szCs w:val="28"/>
        </w:rPr>
        <w:t xml:space="preserve"> распределенный из районного бюджета составил 13,8 млн. руб. </w:t>
      </w:r>
    </w:p>
    <w:p w:rsidR="00007084" w:rsidRPr="00D15938" w:rsidRDefault="00007084" w:rsidP="00D15938">
      <w:pPr>
        <w:ind w:firstLine="708"/>
        <w:jc w:val="both"/>
        <w:rPr>
          <w:sz w:val="28"/>
          <w:szCs w:val="28"/>
        </w:rPr>
      </w:pPr>
      <w:r w:rsidRPr="00D15938">
        <w:rPr>
          <w:sz w:val="28"/>
          <w:szCs w:val="28"/>
        </w:rPr>
        <w:t xml:space="preserve"> Кассовое исполнение по разделу 1400 «Межбюджетные трансферты общего характера бюджетам субъектов Российской Федерации и муниципальных образований»</w:t>
      </w:r>
      <w:r w:rsidRPr="00D15938">
        <w:rPr>
          <w:b/>
          <w:sz w:val="28"/>
          <w:szCs w:val="28"/>
        </w:rPr>
        <w:t xml:space="preserve"> </w:t>
      </w:r>
      <w:r w:rsidRPr="00D15938">
        <w:rPr>
          <w:sz w:val="28"/>
          <w:szCs w:val="28"/>
        </w:rPr>
        <w:t>составило 33,2 млн. руб. или 100% от плановых назначений:</w:t>
      </w:r>
    </w:p>
    <w:p w:rsidR="00007084" w:rsidRPr="00D15938" w:rsidRDefault="00007084" w:rsidP="00D15938">
      <w:pPr>
        <w:ind w:firstLine="708"/>
        <w:jc w:val="both"/>
        <w:rPr>
          <w:sz w:val="28"/>
          <w:szCs w:val="28"/>
        </w:rPr>
      </w:pPr>
      <w:r w:rsidRPr="00D15938">
        <w:rPr>
          <w:sz w:val="28"/>
          <w:szCs w:val="28"/>
        </w:rPr>
        <w:t xml:space="preserve"> - дотация на выравнивание бюджетной обеспеченности поселений за счет сре</w:t>
      </w:r>
      <w:proofErr w:type="gramStart"/>
      <w:r w:rsidRPr="00D15938">
        <w:rPr>
          <w:sz w:val="28"/>
          <w:szCs w:val="28"/>
        </w:rPr>
        <w:t>дств кр</w:t>
      </w:r>
      <w:proofErr w:type="gramEnd"/>
      <w:r w:rsidRPr="00D15938">
        <w:rPr>
          <w:sz w:val="28"/>
          <w:szCs w:val="28"/>
        </w:rPr>
        <w:t>аевого бюджета 18,6 млн. руб. или 100% от утвержденных плановых назначений, за счет средств местного бюджета составили 13,8 млн. руб. или 100% от утвержденных плановых назначений.</w:t>
      </w:r>
    </w:p>
    <w:p w:rsidR="006F32C8" w:rsidRDefault="006F32C8" w:rsidP="0074779B">
      <w:pPr>
        <w:jc w:val="both"/>
        <w:rPr>
          <w:b/>
          <w:sz w:val="28"/>
          <w:szCs w:val="28"/>
        </w:rPr>
      </w:pPr>
    </w:p>
    <w:p w:rsidR="00843E0F" w:rsidRPr="00471592" w:rsidRDefault="00843E0F" w:rsidP="00843E0F">
      <w:pPr>
        <w:jc w:val="both"/>
        <w:rPr>
          <w:b/>
          <w:sz w:val="28"/>
          <w:szCs w:val="28"/>
        </w:rPr>
      </w:pPr>
      <w:r w:rsidRPr="004E730B">
        <w:rPr>
          <w:b/>
          <w:sz w:val="28"/>
          <w:szCs w:val="28"/>
        </w:rPr>
        <w:t xml:space="preserve">Пункт 11. </w:t>
      </w:r>
      <w:proofErr w:type="gramStart"/>
      <w:r w:rsidRPr="004E730B">
        <w:rPr>
          <w:b/>
          <w:sz w:val="28"/>
          <w:szCs w:val="28"/>
        </w:rPr>
        <w:t>Организация</w:t>
      </w:r>
      <w:r w:rsidRPr="00471592">
        <w:rPr>
          <w:b/>
          <w:sz w:val="28"/>
          <w:szCs w:val="28"/>
        </w:rPr>
        <w:t xml:space="preserve">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w:t>
      </w:r>
      <w:proofErr w:type="gramEnd"/>
      <w:r w:rsidRPr="00471592">
        <w:rPr>
          <w:b/>
          <w:sz w:val="28"/>
          <w:szCs w:val="28"/>
        </w:rPr>
        <w:t xml:space="preserve"> </w:t>
      </w:r>
      <w:proofErr w:type="gramStart"/>
      <w:r w:rsidRPr="00471592">
        <w:rPr>
          <w:b/>
          <w:sz w:val="28"/>
          <w:szCs w:val="28"/>
        </w:rPr>
        <w:t>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roofErr w:type="gramEnd"/>
    </w:p>
    <w:p w:rsidR="00843E0F" w:rsidRDefault="00843E0F" w:rsidP="00843E0F">
      <w:pPr>
        <w:ind w:firstLine="720"/>
        <w:contextualSpacing/>
        <w:jc w:val="both"/>
        <w:rPr>
          <w:sz w:val="28"/>
          <w:szCs w:val="28"/>
        </w:rPr>
      </w:pPr>
      <w:r>
        <w:rPr>
          <w:sz w:val="28"/>
          <w:szCs w:val="28"/>
        </w:rPr>
        <w:t>Образовательная сеть Пожарского муниципального района включает 25 учреждений:</w:t>
      </w:r>
    </w:p>
    <w:p w:rsidR="00843E0F" w:rsidRDefault="00843E0F" w:rsidP="00F01D98">
      <w:pPr>
        <w:pStyle w:val="af9"/>
        <w:numPr>
          <w:ilvl w:val="0"/>
          <w:numId w:val="22"/>
        </w:numPr>
        <w:tabs>
          <w:tab w:val="left" w:pos="993"/>
        </w:tabs>
        <w:suppressAutoHyphens w:val="0"/>
        <w:ind w:left="0" w:firstLine="709"/>
        <w:contextualSpacing/>
        <w:jc w:val="both"/>
        <w:rPr>
          <w:sz w:val="28"/>
          <w:szCs w:val="28"/>
        </w:rPr>
      </w:pPr>
      <w:r>
        <w:rPr>
          <w:sz w:val="28"/>
          <w:szCs w:val="28"/>
        </w:rPr>
        <w:t>общеобразовательные средние школы – 11</w:t>
      </w:r>
    </w:p>
    <w:p w:rsidR="00843E0F" w:rsidRDefault="00843E0F" w:rsidP="00F01D98">
      <w:pPr>
        <w:pStyle w:val="af9"/>
        <w:numPr>
          <w:ilvl w:val="0"/>
          <w:numId w:val="22"/>
        </w:numPr>
        <w:tabs>
          <w:tab w:val="left" w:pos="993"/>
        </w:tabs>
        <w:suppressAutoHyphens w:val="0"/>
        <w:ind w:left="0" w:firstLine="709"/>
        <w:contextualSpacing/>
        <w:jc w:val="both"/>
        <w:rPr>
          <w:sz w:val="28"/>
          <w:szCs w:val="28"/>
        </w:rPr>
      </w:pPr>
      <w:r>
        <w:rPr>
          <w:sz w:val="28"/>
          <w:szCs w:val="28"/>
        </w:rPr>
        <w:t>общеобразовательные основные школы – 2</w:t>
      </w:r>
    </w:p>
    <w:p w:rsidR="00843E0F" w:rsidRDefault="00843E0F" w:rsidP="00F01D98">
      <w:pPr>
        <w:pStyle w:val="af9"/>
        <w:numPr>
          <w:ilvl w:val="0"/>
          <w:numId w:val="22"/>
        </w:numPr>
        <w:tabs>
          <w:tab w:val="left" w:pos="993"/>
        </w:tabs>
        <w:suppressAutoHyphens w:val="0"/>
        <w:ind w:left="0" w:firstLine="709"/>
        <w:contextualSpacing/>
        <w:jc w:val="both"/>
        <w:rPr>
          <w:sz w:val="28"/>
          <w:szCs w:val="28"/>
        </w:rPr>
      </w:pPr>
      <w:r>
        <w:rPr>
          <w:sz w:val="28"/>
          <w:szCs w:val="28"/>
        </w:rPr>
        <w:t>дошкольные образовательные организации – 10</w:t>
      </w:r>
    </w:p>
    <w:p w:rsidR="00843E0F" w:rsidRDefault="00843E0F" w:rsidP="00F01D98">
      <w:pPr>
        <w:pStyle w:val="af9"/>
        <w:numPr>
          <w:ilvl w:val="0"/>
          <w:numId w:val="22"/>
        </w:numPr>
        <w:tabs>
          <w:tab w:val="left" w:pos="993"/>
        </w:tabs>
        <w:suppressAutoHyphens w:val="0"/>
        <w:ind w:left="0" w:firstLine="709"/>
        <w:contextualSpacing/>
        <w:jc w:val="both"/>
        <w:rPr>
          <w:sz w:val="28"/>
          <w:szCs w:val="28"/>
        </w:rPr>
      </w:pPr>
      <w:r>
        <w:rPr>
          <w:sz w:val="28"/>
          <w:szCs w:val="28"/>
        </w:rPr>
        <w:t>учреждения дополнительного образования – 2</w:t>
      </w:r>
    </w:p>
    <w:p w:rsidR="00843E0F" w:rsidRDefault="00843E0F" w:rsidP="00843E0F">
      <w:pPr>
        <w:pStyle w:val="af9"/>
        <w:ind w:left="0" w:firstLine="709"/>
        <w:contextualSpacing/>
        <w:jc w:val="both"/>
        <w:rPr>
          <w:sz w:val="28"/>
          <w:szCs w:val="28"/>
        </w:rPr>
      </w:pPr>
      <w:r>
        <w:rPr>
          <w:sz w:val="28"/>
          <w:szCs w:val="28"/>
        </w:rPr>
        <w:t xml:space="preserve">В районном центре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xml:space="preserve"> находятся 3 средних школы, 6 детских садов, 2 учреждения дополнительного образования.</w:t>
      </w:r>
    </w:p>
    <w:p w:rsidR="00843E0F" w:rsidRDefault="00843E0F" w:rsidP="00843E0F">
      <w:pPr>
        <w:pStyle w:val="af9"/>
        <w:ind w:left="0" w:firstLine="709"/>
        <w:contextualSpacing/>
        <w:jc w:val="both"/>
        <w:rPr>
          <w:sz w:val="28"/>
          <w:szCs w:val="28"/>
        </w:rPr>
      </w:pPr>
      <w:r>
        <w:rPr>
          <w:sz w:val="28"/>
          <w:szCs w:val="28"/>
        </w:rPr>
        <w:lastRenderedPageBreak/>
        <w:t>Доля сельских дошкольных образовательных учреждений составила 40%, общеобразовательных из них – 87,7%.</w:t>
      </w:r>
    </w:p>
    <w:p w:rsidR="00843E0F" w:rsidRDefault="00843E0F" w:rsidP="00843E0F">
      <w:pPr>
        <w:pStyle w:val="af9"/>
        <w:ind w:left="0" w:firstLine="709"/>
        <w:contextualSpacing/>
        <w:jc w:val="both"/>
        <w:rPr>
          <w:sz w:val="28"/>
          <w:szCs w:val="28"/>
        </w:rPr>
      </w:pPr>
      <w:r>
        <w:rPr>
          <w:sz w:val="28"/>
          <w:szCs w:val="28"/>
        </w:rPr>
        <w:t xml:space="preserve">Из 13 общеобразовательных учреждений 7 – </w:t>
      </w:r>
      <w:proofErr w:type="gramStart"/>
      <w:r>
        <w:rPr>
          <w:sz w:val="28"/>
          <w:szCs w:val="28"/>
        </w:rPr>
        <w:t>малокомплектные</w:t>
      </w:r>
      <w:proofErr w:type="gramEnd"/>
      <w:r>
        <w:rPr>
          <w:sz w:val="28"/>
          <w:szCs w:val="28"/>
        </w:rPr>
        <w:t>, что составляет 53,8%.</w:t>
      </w:r>
    </w:p>
    <w:p w:rsidR="00843E0F" w:rsidRDefault="00843E0F" w:rsidP="00843E0F">
      <w:pPr>
        <w:pStyle w:val="af9"/>
        <w:ind w:left="0" w:firstLine="709"/>
        <w:contextualSpacing/>
        <w:jc w:val="both"/>
        <w:rPr>
          <w:sz w:val="28"/>
          <w:szCs w:val="28"/>
        </w:rPr>
      </w:pPr>
      <w:r>
        <w:rPr>
          <w:sz w:val="28"/>
          <w:szCs w:val="28"/>
        </w:rPr>
        <w:t>5 сельских школ имеют в своем составе дошкольные группы (№ 6, 7, 10, 12, 15).</w:t>
      </w:r>
    </w:p>
    <w:p w:rsidR="00843E0F" w:rsidRDefault="00843E0F" w:rsidP="00843E0F">
      <w:pPr>
        <w:pStyle w:val="af9"/>
        <w:ind w:left="0" w:firstLine="709"/>
        <w:contextualSpacing/>
        <w:jc w:val="both"/>
        <w:rPr>
          <w:sz w:val="28"/>
          <w:szCs w:val="28"/>
        </w:rPr>
      </w:pPr>
      <w:r>
        <w:rPr>
          <w:sz w:val="28"/>
          <w:szCs w:val="28"/>
        </w:rPr>
        <w:t xml:space="preserve">Сохраняется двухсменная система работы в </w:t>
      </w:r>
      <w:r w:rsidRPr="00644A80">
        <w:rPr>
          <w:sz w:val="28"/>
          <w:szCs w:val="28"/>
        </w:rPr>
        <w:t>3</w:t>
      </w:r>
      <w:r>
        <w:rPr>
          <w:sz w:val="28"/>
          <w:szCs w:val="28"/>
        </w:rPr>
        <w:t xml:space="preserve"> общеобразовательных учреждениях (МОБУ СОШ № 2, МОБУ СОШ № 4, МОБУ СОШ № 17).</w:t>
      </w:r>
    </w:p>
    <w:p w:rsidR="00843E0F" w:rsidRDefault="00843E0F" w:rsidP="00843E0F">
      <w:pPr>
        <w:pStyle w:val="af9"/>
        <w:ind w:left="0" w:firstLine="709"/>
        <w:contextualSpacing/>
        <w:jc w:val="both"/>
        <w:rPr>
          <w:sz w:val="28"/>
          <w:szCs w:val="28"/>
        </w:rPr>
      </w:pPr>
      <w:r>
        <w:rPr>
          <w:sz w:val="28"/>
          <w:szCs w:val="28"/>
        </w:rPr>
        <w:t>Муниципальная система образования, её деятельность в 20</w:t>
      </w:r>
      <w:r w:rsidRPr="00644A80">
        <w:rPr>
          <w:sz w:val="28"/>
          <w:szCs w:val="28"/>
        </w:rPr>
        <w:t>2</w:t>
      </w:r>
      <w:r>
        <w:rPr>
          <w:sz w:val="28"/>
          <w:szCs w:val="28"/>
        </w:rPr>
        <w:t xml:space="preserve">1 году соответствовала основным направлениям и приоритетам образовательной политики в регионе и стране. Её основными ориентирами были: </w:t>
      </w:r>
      <w:proofErr w:type="gramStart"/>
      <w:r>
        <w:rPr>
          <w:sz w:val="28"/>
          <w:szCs w:val="28"/>
        </w:rPr>
        <w:t>Федеральный Закон Российской Федерации «Об образовании в Российской Федерации», государственная программа «Развитие образования в Российской Федерации» на 2021-2030 годы, государственная программа «Развитие образования Приморского края» на 2021-2030 годы, Национальная стратегия действий в интересах детей, Указы Президента в Российской Федерации от 07.05.2012 № 597 и  № 599 «О мерах по реализации государственной социальной политики», от 07.05.2018 № 204 «О национальных целях и стратегии развития</w:t>
      </w:r>
      <w:proofErr w:type="gramEnd"/>
      <w:r>
        <w:rPr>
          <w:sz w:val="28"/>
          <w:szCs w:val="28"/>
        </w:rPr>
        <w:t xml:space="preserve"> Российской Федерации на период до 2024 года» и муниципальная программа  «Развитие образования Пожарского муниципального района» </w:t>
      </w:r>
      <w:r w:rsidRPr="006A3995">
        <w:rPr>
          <w:sz w:val="28"/>
          <w:szCs w:val="28"/>
        </w:rPr>
        <w:t>на 2021-2024</w:t>
      </w:r>
      <w:r>
        <w:rPr>
          <w:sz w:val="28"/>
          <w:szCs w:val="28"/>
        </w:rPr>
        <w:t xml:space="preserve"> годы.</w:t>
      </w:r>
    </w:p>
    <w:p w:rsidR="00843E0F" w:rsidRDefault="00843E0F" w:rsidP="00843E0F">
      <w:pPr>
        <w:pStyle w:val="af9"/>
        <w:ind w:left="0" w:firstLine="709"/>
        <w:contextualSpacing/>
        <w:jc w:val="both"/>
        <w:rPr>
          <w:sz w:val="28"/>
          <w:szCs w:val="28"/>
        </w:rPr>
      </w:pPr>
      <w:proofErr w:type="gramStart"/>
      <w:r>
        <w:rPr>
          <w:sz w:val="28"/>
          <w:szCs w:val="28"/>
        </w:rPr>
        <w:t xml:space="preserve">Исходя из этого, деятельность управления образования была направлена на достижение показателей «дорожной карты» национального проекта «Образование», на совершенствование  нормативной правовой базы, обеспечение гарантий прав граждан на получение общедоступного качественного образования, совершенствование единого образовательного пространства  Пожарского района, повышение открытости муниципальной системы образования, а также на создание безопасных условий обучения и воспитания детей Пожарского муниципального района в период распространения новой </w:t>
      </w:r>
      <w:proofErr w:type="spellStart"/>
      <w:r>
        <w:rPr>
          <w:sz w:val="28"/>
          <w:szCs w:val="28"/>
        </w:rPr>
        <w:t>короновирусной</w:t>
      </w:r>
      <w:proofErr w:type="spellEnd"/>
      <w:r>
        <w:rPr>
          <w:sz w:val="28"/>
          <w:szCs w:val="28"/>
        </w:rPr>
        <w:t xml:space="preserve"> инфекции</w:t>
      </w:r>
      <w:proofErr w:type="gramEnd"/>
      <w:r>
        <w:rPr>
          <w:sz w:val="28"/>
          <w:szCs w:val="28"/>
        </w:rPr>
        <w:t xml:space="preserve"> </w:t>
      </w:r>
      <w:proofErr w:type="gramStart"/>
      <w:r>
        <w:rPr>
          <w:sz w:val="28"/>
          <w:szCs w:val="28"/>
          <w:lang w:val="en-US"/>
        </w:rPr>
        <w:t>COVID</w:t>
      </w:r>
      <w:r w:rsidRPr="00892A1D">
        <w:rPr>
          <w:sz w:val="28"/>
          <w:szCs w:val="28"/>
        </w:rPr>
        <w:t>.</w:t>
      </w:r>
      <w:proofErr w:type="gramEnd"/>
    </w:p>
    <w:p w:rsidR="00843E0F" w:rsidRPr="00843E0F" w:rsidRDefault="00843E0F" w:rsidP="00843E0F">
      <w:pPr>
        <w:pStyle w:val="af9"/>
        <w:ind w:left="0" w:firstLine="709"/>
        <w:contextualSpacing/>
        <w:jc w:val="both"/>
        <w:rPr>
          <w:sz w:val="10"/>
          <w:szCs w:val="10"/>
        </w:rPr>
      </w:pPr>
    </w:p>
    <w:p w:rsidR="00843E0F" w:rsidRPr="00C317F7" w:rsidRDefault="00843E0F" w:rsidP="00843E0F">
      <w:pPr>
        <w:ind w:firstLine="708"/>
        <w:contextualSpacing/>
        <w:jc w:val="both"/>
        <w:rPr>
          <w:sz w:val="10"/>
          <w:szCs w:val="10"/>
        </w:rPr>
      </w:pP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1985"/>
        <w:gridCol w:w="1701"/>
        <w:gridCol w:w="1701"/>
        <w:gridCol w:w="1418"/>
      </w:tblGrid>
      <w:tr w:rsidR="00843E0F" w:rsidRPr="00B00B10" w:rsidTr="00F01D98">
        <w:trPr>
          <w:jc w:val="center"/>
        </w:trPr>
        <w:tc>
          <w:tcPr>
            <w:tcW w:w="2376" w:type="dxa"/>
            <w:vMerge w:val="restart"/>
            <w:shd w:val="clear" w:color="auto" w:fill="auto"/>
            <w:vAlign w:val="center"/>
          </w:tcPr>
          <w:p w:rsidR="00843E0F" w:rsidRPr="00F01D98" w:rsidRDefault="00843E0F" w:rsidP="00F01D98">
            <w:pPr>
              <w:contextualSpacing/>
              <w:jc w:val="center"/>
              <w:rPr>
                <w:b/>
              </w:rPr>
            </w:pPr>
            <w:r w:rsidRPr="00F01D98">
              <w:rPr>
                <w:b/>
              </w:rPr>
              <w:t>МОБУ</w:t>
            </w:r>
          </w:p>
        </w:tc>
        <w:tc>
          <w:tcPr>
            <w:tcW w:w="1985" w:type="dxa"/>
            <w:vMerge w:val="restart"/>
            <w:shd w:val="clear" w:color="auto" w:fill="auto"/>
            <w:vAlign w:val="center"/>
          </w:tcPr>
          <w:p w:rsidR="00843E0F" w:rsidRPr="00F01D98" w:rsidRDefault="00843E0F" w:rsidP="00F01D98">
            <w:pPr>
              <w:contextualSpacing/>
              <w:jc w:val="center"/>
              <w:rPr>
                <w:b/>
              </w:rPr>
            </w:pPr>
            <w:r w:rsidRPr="00F01D98">
              <w:rPr>
                <w:b/>
              </w:rPr>
              <w:t>Расчетная наполняемость (чел.)</w:t>
            </w:r>
          </w:p>
        </w:tc>
        <w:tc>
          <w:tcPr>
            <w:tcW w:w="3402" w:type="dxa"/>
            <w:gridSpan w:val="2"/>
            <w:shd w:val="clear" w:color="auto" w:fill="auto"/>
            <w:vAlign w:val="center"/>
          </w:tcPr>
          <w:p w:rsidR="00843E0F" w:rsidRPr="00F01D98" w:rsidRDefault="00843E0F" w:rsidP="00F01D98">
            <w:pPr>
              <w:contextualSpacing/>
              <w:jc w:val="center"/>
              <w:rPr>
                <w:b/>
              </w:rPr>
            </w:pPr>
            <w:r w:rsidRPr="00F01D98">
              <w:rPr>
                <w:b/>
              </w:rPr>
              <w:t>Фактическая среднегодовая наполняемость (чел.)</w:t>
            </w:r>
          </w:p>
        </w:tc>
        <w:tc>
          <w:tcPr>
            <w:tcW w:w="1418" w:type="dxa"/>
            <w:shd w:val="clear" w:color="auto" w:fill="auto"/>
            <w:vAlign w:val="center"/>
          </w:tcPr>
          <w:p w:rsidR="00843E0F" w:rsidRPr="00F01D98" w:rsidRDefault="00843E0F" w:rsidP="00F01D98">
            <w:pPr>
              <w:contextualSpacing/>
              <w:jc w:val="center"/>
              <w:rPr>
                <w:b/>
              </w:rPr>
            </w:pPr>
            <w:r w:rsidRPr="00F01D98">
              <w:rPr>
                <w:b/>
              </w:rPr>
              <w:t>Год постройки</w:t>
            </w:r>
          </w:p>
        </w:tc>
      </w:tr>
      <w:tr w:rsidR="00843E0F" w:rsidRPr="00B00B10" w:rsidTr="00F01D98">
        <w:trPr>
          <w:jc w:val="center"/>
        </w:trPr>
        <w:tc>
          <w:tcPr>
            <w:tcW w:w="2376" w:type="dxa"/>
            <w:vMerge/>
            <w:shd w:val="clear" w:color="auto" w:fill="auto"/>
            <w:vAlign w:val="center"/>
          </w:tcPr>
          <w:p w:rsidR="00843E0F" w:rsidRPr="00F01D98" w:rsidRDefault="00843E0F" w:rsidP="00F01D98">
            <w:pPr>
              <w:contextualSpacing/>
              <w:jc w:val="center"/>
              <w:rPr>
                <w:b/>
              </w:rPr>
            </w:pPr>
          </w:p>
        </w:tc>
        <w:tc>
          <w:tcPr>
            <w:tcW w:w="1985" w:type="dxa"/>
            <w:vMerge/>
            <w:shd w:val="clear" w:color="auto" w:fill="auto"/>
            <w:vAlign w:val="center"/>
          </w:tcPr>
          <w:p w:rsidR="00843E0F" w:rsidRPr="00F01D98" w:rsidRDefault="00843E0F" w:rsidP="00F01D98">
            <w:pPr>
              <w:contextualSpacing/>
              <w:jc w:val="center"/>
              <w:rPr>
                <w:b/>
              </w:rPr>
            </w:pPr>
          </w:p>
        </w:tc>
        <w:tc>
          <w:tcPr>
            <w:tcW w:w="1701" w:type="dxa"/>
            <w:shd w:val="clear" w:color="auto" w:fill="auto"/>
            <w:vAlign w:val="center"/>
          </w:tcPr>
          <w:p w:rsidR="00843E0F" w:rsidRPr="00F01D98" w:rsidRDefault="00843E0F" w:rsidP="00F01D98">
            <w:pPr>
              <w:contextualSpacing/>
              <w:jc w:val="center"/>
              <w:rPr>
                <w:b/>
              </w:rPr>
            </w:pPr>
            <w:r w:rsidRPr="00F01D98">
              <w:rPr>
                <w:b/>
              </w:rPr>
              <w:t>20</w:t>
            </w:r>
            <w:r w:rsidRPr="00F01D98">
              <w:rPr>
                <w:b/>
                <w:lang w:val="en-US"/>
              </w:rPr>
              <w:t>20</w:t>
            </w:r>
            <w:r w:rsidRPr="00F01D98">
              <w:rPr>
                <w:b/>
              </w:rPr>
              <w:t xml:space="preserve"> год</w:t>
            </w:r>
          </w:p>
        </w:tc>
        <w:tc>
          <w:tcPr>
            <w:tcW w:w="1701" w:type="dxa"/>
            <w:shd w:val="clear" w:color="auto" w:fill="auto"/>
            <w:vAlign w:val="center"/>
          </w:tcPr>
          <w:p w:rsidR="00843E0F" w:rsidRPr="00F01D98" w:rsidRDefault="00843E0F" w:rsidP="00F01D98">
            <w:pPr>
              <w:contextualSpacing/>
              <w:jc w:val="center"/>
              <w:rPr>
                <w:b/>
              </w:rPr>
            </w:pPr>
            <w:r w:rsidRPr="00F01D98">
              <w:rPr>
                <w:b/>
              </w:rPr>
              <w:t>20</w:t>
            </w:r>
            <w:r w:rsidRPr="00F01D98">
              <w:rPr>
                <w:b/>
                <w:lang w:val="en-US"/>
              </w:rPr>
              <w:t>2</w:t>
            </w:r>
            <w:r w:rsidRPr="00F01D98">
              <w:rPr>
                <w:b/>
              </w:rPr>
              <w:t>1год</w:t>
            </w:r>
          </w:p>
        </w:tc>
        <w:tc>
          <w:tcPr>
            <w:tcW w:w="1418" w:type="dxa"/>
            <w:shd w:val="clear" w:color="auto" w:fill="auto"/>
            <w:vAlign w:val="center"/>
          </w:tcPr>
          <w:p w:rsidR="00843E0F" w:rsidRPr="00F01D98" w:rsidRDefault="00843E0F" w:rsidP="00F01D98">
            <w:pPr>
              <w:contextualSpacing/>
              <w:jc w:val="center"/>
              <w:rPr>
                <w:b/>
              </w:rPr>
            </w:pP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1</w:t>
            </w:r>
          </w:p>
        </w:tc>
        <w:tc>
          <w:tcPr>
            <w:tcW w:w="1985" w:type="dxa"/>
            <w:shd w:val="clear" w:color="auto" w:fill="auto"/>
          </w:tcPr>
          <w:p w:rsidR="00843E0F" w:rsidRPr="0084438C" w:rsidRDefault="00843E0F" w:rsidP="00F01D98">
            <w:pPr>
              <w:contextualSpacing/>
              <w:jc w:val="center"/>
            </w:pPr>
            <w:r w:rsidRPr="0084438C">
              <w:t>1000</w:t>
            </w:r>
          </w:p>
        </w:tc>
        <w:tc>
          <w:tcPr>
            <w:tcW w:w="1701" w:type="dxa"/>
            <w:shd w:val="clear" w:color="auto" w:fill="auto"/>
          </w:tcPr>
          <w:p w:rsidR="00843E0F" w:rsidRPr="00F01D98" w:rsidRDefault="00843E0F" w:rsidP="00F01D98">
            <w:pPr>
              <w:contextualSpacing/>
              <w:jc w:val="center"/>
              <w:rPr>
                <w:lang w:val="en-US"/>
              </w:rPr>
            </w:pPr>
            <w:r w:rsidRPr="00F01D98">
              <w:rPr>
                <w:lang w:val="en-US"/>
              </w:rPr>
              <w:t>686</w:t>
            </w:r>
          </w:p>
        </w:tc>
        <w:tc>
          <w:tcPr>
            <w:tcW w:w="1701" w:type="dxa"/>
            <w:shd w:val="clear" w:color="auto" w:fill="auto"/>
          </w:tcPr>
          <w:p w:rsidR="00843E0F" w:rsidRPr="005F0BA5" w:rsidRDefault="00843E0F" w:rsidP="00F01D98">
            <w:pPr>
              <w:contextualSpacing/>
              <w:jc w:val="center"/>
            </w:pPr>
            <w:r w:rsidRPr="005F0BA5">
              <w:t>640</w:t>
            </w:r>
          </w:p>
        </w:tc>
        <w:tc>
          <w:tcPr>
            <w:tcW w:w="1418" w:type="dxa"/>
            <w:shd w:val="clear" w:color="auto" w:fill="auto"/>
          </w:tcPr>
          <w:p w:rsidR="00843E0F" w:rsidRPr="0084438C" w:rsidRDefault="00843E0F" w:rsidP="00F01D98">
            <w:pPr>
              <w:contextualSpacing/>
              <w:jc w:val="center"/>
            </w:pPr>
            <w:r w:rsidRPr="0084438C">
              <w:t>1969</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2</w:t>
            </w:r>
          </w:p>
        </w:tc>
        <w:tc>
          <w:tcPr>
            <w:tcW w:w="1985" w:type="dxa"/>
            <w:shd w:val="clear" w:color="auto" w:fill="auto"/>
          </w:tcPr>
          <w:p w:rsidR="00843E0F" w:rsidRPr="0084438C" w:rsidRDefault="00843E0F" w:rsidP="00F01D98">
            <w:pPr>
              <w:contextualSpacing/>
              <w:jc w:val="center"/>
            </w:pPr>
            <w:r w:rsidRPr="0084438C">
              <w:t>1104</w:t>
            </w:r>
          </w:p>
        </w:tc>
        <w:tc>
          <w:tcPr>
            <w:tcW w:w="1701" w:type="dxa"/>
            <w:shd w:val="clear" w:color="auto" w:fill="auto"/>
          </w:tcPr>
          <w:p w:rsidR="00843E0F" w:rsidRPr="00F01D98" w:rsidRDefault="00843E0F" w:rsidP="00F01D98">
            <w:pPr>
              <w:contextualSpacing/>
              <w:jc w:val="center"/>
              <w:rPr>
                <w:lang w:val="en-US"/>
              </w:rPr>
            </w:pPr>
            <w:r w:rsidRPr="00F01D98">
              <w:rPr>
                <w:lang w:val="en-US"/>
              </w:rPr>
              <w:t>712</w:t>
            </w:r>
          </w:p>
        </w:tc>
        <w:tc>
          <w:tcPr>
            <w:tcW w:w="1701" w:type="dxa"/>
            <w:shd w:val="clear" w:color="auto" w:fill="auto"/>
          </w:tcPr>
          <w:p w:rsidR="00843E0F" w:rsidRPr="005F0BA5" w:rsidRDefault="00843E0F" w:rsidP="00F01D98">
            <w:pPr>
              <w:contextualSpacing/>
              <w:jc w:val="center"/>
            </w:pPr>
            <w:r w:rsidRPr="005F0BA5">
              <w:t>744</w:t>
            </w:r>
          </w:p>
        </w:tc>
        <w:tc>
          <w:tcPr>
            <w:tcW w:w="1418" w:type="dxa"/>
            <w:shd w:val="clear" w:color="auto" w:fill="auto"/>
          </w:tcPr>
          <w:p w:rsidR="00843E0F" w:rsidRPr="0084438C" w:rsidRDefault="00843E0F" w:rsidP="00F01D98">
            <w:pPr>
              <w:contextualSpacing/>
              <w:jc w:val="center"/>
            </w:pPr>
            <w:r w:rsidRPr="0084438C">
              <w:t>1975</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4</w:t>
            </w:r>
          </w:p>
        </w:tc>
        <w:tc>
          <w:tcPr>
            <w:tcW w:w="1985" w:type="dxa"/>
            <w:shd w:val="clear" w:color="auto" w:fill="auto"/>
          </w:tcPr>
          <w:p w:rsidR="00843E0F" w:rsidRPr="0084438C" w:rsidRDefault="00843E0F" w:rsidP="00F01D98">
            <w:pPr>
              <w:contextualSpacing/>
              <w:jc w:val="center"/>
            </w:pPr>
            <w:r w:rsidRPr="0084438C">
              <w:t>1176</w:t>
            </w:r>
          </w:p>
        </w:tc>
        <w:tc>
          <w:tcPr>
            <w:tcW w:w="1701" w:type="dxa"/>
            <w:shd w:val="clear" w:color="auto" w:fill="auto"/>
          </w:tcPr>
          <w:p w:rsidR="00843E0F" w:rsidRPr="00F01D98" w:rsidRDefault="00843E0F" w:rsidP="00F01D98">
            <w:pPr>
              <w:contextualSpacing/>
              <w:jc w:val="center"/>
              <w:rPr>
                <w:lang w:val="en-US"/>
              </w:rPr>
            </w:pPr>
            <w:r w:rsidRPr="005F0BA5">
              <w:t>7</w:t>
            </w:r>
            <w:r w:rsidRPr="00F01D98">
              <w:rPr>
                <w:lang w:val="en-US"/>
              </w:rPr>
              <w:t>47</w:t>
            </w:r>
          </w:p>
        </w:tc>
        <w:tc>
          <w:tcPr>
            <w:tcW w:w="1701" w:type="dxa"/>
            <w:shd w:val="clear" w:color="auto" w:fill="auto"/>
          </w:tcPr>
          <w:p w:rsidR="00843E0F" w:rsidRPr="005F0BA5" w:rsidRDefault="00843E0F" w:rsidP="00F01D98">
            <w:pPr>
              <w:contextualSpacing/>
              <w:jc w:val="center"/>
            </w:pPr>
            <w:r w:rsidRPr="005F0BA5">
              <w:t>781</w:t>
            </w:r>
          </w:p>
        </w:tc>
        <w:tc>
          <w:tcPr>
            <w:tcW w:w="1418" w:type="dxa"/>
            <w:shd w:val="clear" w:color="auto" w:fill="auto"/>
          </w:tcPr>
          <w:p w:rsidR="00843E0F" w:rsidRPr="0084438C" w:rsidRDefault="00843E0F" w:rsidP="00F01D98">
            <w:pPr>
              <w:contextualSpacing/>
              <w:jc w:val="center"/>
            </w:pPr>
            <w:r w:rsidRPr="0084438C">
              <w:t>1987</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5</w:t>
            </w:r>
          </w:p>
        </w:tc>
        <w:tc>
          <w:tcPr>
            <w:tcW w:w="1985" w:type="dxa"/>
            <w:shd w:val="clear" w:color="auto" w:fill="auto"/>
          </w:tcPr>
          <w:p w:rsidR="00843E0F" w:rsidRPr="0084438C" w:rsidRDefault="00843E0F" w:rsidP="00F01D98">
            <w:pPr>
              <w:contextualSpacing/>
              <w:jc w:val="center"/>
            </w:pPr>
            <w:r w:rsidRPr="0084438C">
              <w:t>192</w:t>
            </w:r>
          </w:p>
        </w:tc>
        <w:tc>
          <w:tcPr>
            <w:tcW w:w="1701" w:type="dxa"/>
            <w:shd w:val="clear" w:color="auto" w:fill="auto"/>
          </w:tcPr>
          <w:p w:rsidR="00843E0F" w:rsidRPr="00F01D98" w:rsidRDefault="00843E0F" w:rsidP="00F01D98">
            <w:pPr>
              <w:contextualSpacing/>
              <w:jc w:val="center"/>
              <w:rPr>
                <w:lang w:val="en-US"/>
              </w:rPr>
            </w:pPr>
            <w:r w:rsidRPr="00F01D98">
              <w:rPr>
                <w:lang w:val="en-US"/>
              </w:rPr>
              <w:t>39</w:t>
            </w:r>
          </w:p>
        </w:tc>
        <w:tc>
          <w:tcPr>
            <w:tcW w:w="1701" w:type="dxa"/>
            <w:shd w:val="clear" w:color="auto" w:fill="auto"/>
          </w:tcPr>
          <w:p w:rsidR="00843E0F" w:rsidRPr="005F0BA5" w:rsidRDefault="00843E0F" w:rsidP="00F01D98">
            <w:pPr>
              <w:contextualSpacing/>
              <w:jc w:val="center"/>
            </w:pPr>
            <w:r w:rsidRPr="005F0BA5">
              <w:t>41</w:t>
            </w:r>
          </w:p>
        </w:tc>
        <w:tc>
          <w:tcPr>
            <w:tcW w:w="1418" w:type="dxa"/>
            <w:shd w:val="clear" w:color="auto" w:fill="auto"/>
          </w:tcPr>
          <w:p w:rsidR="00843E0F" w:rsidRPr="0084438C" w:rsidRDefault="00843E0F" w:rsidP="00F01D98">
            <w:pPr>
              <w:contextualSpacing/>
              <w:jc w:val="center"/>
            </w:pPr>
            <w:r w:rsidRPr="0084438C">
              <w:t>1979</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6</w:t>
            </w:r>
          </w:p>
        </w:tc>
        <w:tc>
          <w:tcPr>
            <w:tcW w:w="1985" w:type="dxa"/>
            <w:shd w:val="clear" w:color="auto" w:fill="auto"/>
          </w:tcPr>
          <w:p w:rsidR="00843E0F" w:rsidRPr="0084438C" w:rsidRDefault="00843E0F" w:rsidP="00F01D98">
            <w:pPr>
              <w:contextualSpacing/>
              <w:jc w:val="center"/>
            </w:pPr>
            <w:r w:rsidRPr="0084438C">
              <w:t>180</w:t>
            </w:r>
          </w:p>
        </w:tc>
        <w:tc>
          <w:tcPr>
            <w:tcW w:w="1701" w:type="dxa"/>
            <w:shd w:val="clear" w:color="auto" w:fill="auto"/>
          </w:tcPr>
          <w:p w:rsidR="00843E0F" w:rsidRPr="00F01D98" w:rsidRDefault="00843E0F" w:rsidP="00F01D98">
            <w:pPr>
              <w:contextualSpacing/>
              <w:jc w:val="center"/>
              <w:rPr>
                <w:lang w:val="en-US"/>
              </w:rPr>
            </w:pPr>
            <w:r w:rsidRPr="00F01D98">
              <w:rPr>
                <w:lang w:val="en-US"/>
              </w:rPr>
              <w:t>85</w:t>
            </w:r>
          </w:p>
        </w:tc>
        <w:tc>
          <w:tcPr>
            <w:tcW w:w="1701" w:type="dxa"/>
            <w:shd w:val="clear" w:color="auto" w:fill="auto"/>
          </w:tcPr>
          <w:p w:rsidR="00843E0F" w:rsidRPr="005F0BA5" w:rsidRDefault="00843E0F" w:rsidP="00F01D98">
            <w:pPr>
              <w:contextualSpacing/>
              <w:jc w:val="center"/>
            </w:pPr>
            <w:r w:rsidRPr="005F0BA5">
              <w:t>67</w:t>
            </w:r>
          </w:p>
        </w:tc>
        <w:tc>
          <w:tcPr>
            <w:tcW w:w="1418" w:type="dxa"/>
            <w:shd w:val="clear" w:color="auto" w:fill="auto"/>
          </w:tcPr>
          <w:p w:rsidR="00843E0F" w:rsidRPr="0084438C" w:rsidRDefault="00843E0F" w:rsidP="00F01D98">
            <w:pPr>
              <w:contextualSpacing/>
              <w:jc w:val="center"/>
            </w:pPr>
            <w:r w:rsidRPr="0084438C">
              <w:t>2000</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7</w:t>
            </w:r>
          </w:p>
        </w:tc>
        <w:tc>
          <w:tcPr>
            <w:tcW w:w="1985" w:type="dxa"/>
            <w:shd w:val="clear" w:color="auto" w:fill="auto"/>
          </w:tcPr>
          <w:p w:rsidR="00843E0F" w:rsidRPr="0084438C" w:rsidRDefault="00843E0F" w:rsidP="00F01D98">
            <w:pPr>
              <w:contextualSpacing/>
              <w:jc w:val="center"/>
            </w:pPr>
            <w:r w:rsidRPr="0084438C">
              <w:t>450</w:t>
            </w:r>
          </w:p>
        </w:tc>
        <w:tc>
          <w:tcPr>
            <w:tcW w:w="1701" w:type="dxa"/>
            <w:shd w:val="clear" w:color="auto" w:fill="auto"/>
          </w:tcPr>
          <w:p w:rsidR="00843E0F" w:rsidRPr="00F01D98" w:rsidRDefault="00843E0F" w:rsidP="00F01D98">
            <w:pPr>
              <w:contextualSpacing/>
              <w:jc w:val="center"/>
              <w:rPr>
                <w:lang w:val="en-US"/>
              </w:rPr>
            </w:pPr>
            <w:r w:rsidRPr="005F0BA5">
              <w:t>1</w:t>
            </w:r>
            <w:r w:rsidRPr="00F01D98">
              <w:rPr>
                <w:lang w:val="en-US"/>
              </w:rPr>
              <w:t>16</w:t>
            </w:r>
          </w:p>
        </w:tc>
        <w:tc>
          <w:tcPr>
            <w:tcW w:w="1701" w:type="dxa"/>
            <w:shd w:val="clear" w:color="auto" w:fill="auto"/>
          </w:tcPr>
          <w:p w:rsidR="00843E0F" w:rsidRPr="005F0BA5" w:rsidRDefault="00843E0F" w:rsidP="00F01D98">
            <w:pPr>
              <w:contextualSpacing/>
              <w:jc w:val="center"/>
            </w:pPr>
            <w:r w:rsidRPr="005F0BA5">
              <w:t>112</w:t>
            </w:r>
          </w:p>
        </w:tc>
        <w:tc>
          <w:tcPr>
            <w:tcW w:w="1418" w:type="dxa"/>
            <w:shd w:val="clear" w:color="auto" w:fill="auto"/>
          </w:tcPr>
          <w:p w:rsidR="00843E0F" w:rsidRPr="0084438C" w:rsidRDefault="00843E0F" w:rsidP="00F01D98">
            <w:pPr>
              <w:contextualSpacing/>
              <w:jc w:val="center"/>
            </w:pPr>
            <w:r w:rsidRPr="0084438C">
              <w:t>1961</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ООШ № 8</w:t>
            </w:r>
          </w:p>
        </w:tc>
        <w:tc>
          <w:tcPr>
            <w:tcW w:w="1985" w:type="dxa"/>
            <w:shd w:val="clear" w:color="auto" w:fill="auto"/>
          </w:tcPr>
          <w:p w:rsidR="00843E0F" w:rsidRPr="0084438C" w:rsidRDefault="00843E0F" w:rsidP="00F01D98">
            <w:pPr>
              <w:contextualSpacing/>
              <w:jc w:val="center"/>
            </w:pPr>
            <w:r w:rsidRPr="0084438C">
              <w:t>360</w:t>
            </w:r>
          </w:p>
        </w:tc>
        <w:tc>
          <w:tcPr>
            <w:tcW w:w="1701" w:type="dxa"/>
            <w:shd w:val="clear" w:color="auto" w:fill="auto"/>
          </w:tcPr>
          <w:p w:rsidR="00843E0F" w:rsidRPr="00F01D98" w:rsidRDefault="00843E0F" w:rsidP="00F01D98">
            <w:pPr>
              <w:contextualSpacing/>
              <w:jc w:val="center"/>
              <w:rPr>
                <w:lang w:val="en-US"/>
              </w:rPr>
            </w:pPr>
            <w:r w:rsidRPr="00F01D98">
              <w:rPr>
                <w:lang w:val="en-US"/>
              </w:rPr>
              <w:t>38</w:t>
            </w:r>
          </w:p>
        </w:tc>
        <w:tc>
          <w:tcPr>
            <w:tcW w:w="1701" w:type="dxa"/>
            <w:shd w:val="clear" w:color="auto" w:fill="auto"/>
          </w:tcPr>
          <w:p w:rsidR="00843E0F" w:rsidRPr="005F0BA5" w:rsidRDefault="00843E0F" w:rsidP="00F01D98">
            <w:pPr>
              <w:contextualSpacing/>
              <w:jc w:val="center"/>
            </w:pPr>
            <w:r w:rsidRPr="005F0BA5">
              <w:t>33</w:t>
            </w:r>
          </w:p>
        </w:tc>
        <w:tc>
          <w:tcPr>
            <w:tcW w:w="1418" w:type="dxa"/>
            <w:shd w:val="clear" w:color="auto" w:fill="auto"/>
          </w:tcPr>
          <w:p w:rsidR="00843E0F" w:rsidRPr="0084438C" w:rsidRDefault="00843E0F" w:rsidP="00F01D98">
            <w:pPr>
              <w:contextualSpacing/>
              <w:jc w:val="center"/>
            </w:pPr>
            <w:r w:rsidRPr="0084438C">
              <w:t>1995</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10</w:t>
            </w:r>
          </w:p>
        </w:tc>
        <w:tc>
          <w:tcPr>
            <w:tcW w:w="1985" w:type="dxa"/>
            <w:shd w:val="clear" w:color="auto" w:fill="auto"/>
          </w:tcPr>
          <w:p w:rsidR="00843E0F" w:rsidRPr="0084438C" w:rsidRDefault="00843E0F" w:rsidP="00F01D98">
            <w:pPr>
              <w:contextualSpacing/>
              <w:jc w:val="center"/>
            </w:pPr>
            <w:r w:rsidRPr="0084438C">
              <w:t>320</w:t>
            </w:r>
          </w:p>
        </w:tc>
        <w:tc>
          <w:tcPr>
            <w:tcW w:w="1701" w:type="dxa"/>
            <w:shd w:val="clear" w:color="auto" w:fill="auto"/>
          </w:tcPr>
          <w:p w:rsidR="00843E0F" w:rsidRPr="00F01D98" w:rsidRDefault="00843E0F" w:rsidP="00F01D98">
            <w:pPr>
              <w:contextualSpacing/>
              <w:jc w:val="center"/>
              <w:rPr>
                <w:lang w:val="en-US"/>
              </w:rPr>
            </w:pPr>
            <w:r w:rsidRPr="005F0BA5">
              <w:t>4</w:t>
            </w:r>
            <w:r w:rsidRPr="00F01D98">
              <w:rPr>
                <w:lang w:val="en-US"/>
              </w:rPr>
              <w:t>1</w:t>
            </w:r>
          </w:p>
        </w:tc>
        <w:tc>
          <w:tcPr>
            <w:tcW w:w="1701" w:type="dxa"/>
            <w:shd w:val="clear" w:color="auto" w:fill="auto"/>
          </w:tcPr>
          <w:p w:rsidR="00843E0F" w:rsidRPr="005F0BA5" w:rsidRDefault="00843E0F" w:rsidP="00F01D98">
            <w:pPr>
              <w:contextualSpacing/>
              <w:jc w:val="center"/>
            </w:pPr>
            <w:r w:rsidRPr="005F0BA5">
              <w:t>35</w:t>
            </w:r>
          </w:p>
        </w:tc>
        <w:tc>
          <w:tcPr>
            <w:tcW w:w="1418" w:type="dxa"/>
            <w:shd w:val="clear" w:color="auto" w:fill="auto"/>
          </w:tcPr>
          <w:p w:rsidR="00843E0F" w:rsidRPr="0084438C" w:rsidRDefault="00843E0F" w:rsidP="00F01D98">
            <w:pPr>
              <w:contextualSpacing/>
              <w:jc w:val="center"/>
            </w:pPr>
            <w:r w:rsidRPr="0084438C">
              <w:t>1976</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ООШ № 12</w:t>
            </w:r>
          </w:p>
        </w:tc>
        <w:tc>
          <w:tcPr>
            <w:tcW w:w="1985" w:type="dxa"/>
            <w:shd w:val="clear" w:color="auto" w:fill="auto"/>
          </w:tcPr>
          <w:p w:rsidR="00843E0F" w:rsidRPr="0084438C" w:rsidRDefault="00843E0F" w:rsidP="00F01D98">
            <w:pPr>
              <w:contextualSpacing/>
              <w:jc w:val="center"/>
            </w:pPr>
            <w:r w:rsidRPr="0084438C">
              <w:t>320</w:t>
            </w:r>
          </w:p>
        </w:tc>
        <w:tc>
          <w:tcPr>
            <w:tcW w:w="1701" w:type="dxa"/>
            <w:shd w:val="clear" w:color="auto" w:fill="auto"/>
          </w:tcPr>
          <w:p w:rsidR="00843E0F" w:rsidRPr="005F0BA5" w:rsidRDefault="00843E0F" w:rsidP="00F01D98">
            <w:pPr>
              <w:contextualSpacing/>
              <w:jc w:val="center"/>
            </w:pPr>
            <w:r w:rsidRPr="00F01D98">
              <w:rPr>
                <w:lang w:val="en-US"/>
              </w:rPr>
              <w:t>3</w:t>
            </w:r>
            <w:r w:rsidRPr="005F0BA5">
              <w:t>6</w:t>
            </w:r>
          </w:p>
        </w:tc>
        <w:tc>
          <w:tcPr>
            <w:tcW w:w="1701" w:type="dxa"/>
            <w:shd w:val="clear" w:color="auto" w:fill="auto"/>
          </w:tcPr>
          <w:p w:rsidR="00843E0F" w:rsidRPr="005F0BA5" w:rsidRDefault="00843E0F" w:rsidP="00F01D98">
            <w:pPr>
              <w:contextualSpacing/>
              <w:jc w:val="center"/>
            </w:pPr>
            <w:r w:rsidRPr="005F0BA5">
              <w:t>36</w:t>
            </w:r>
          </w:p>
        </w:tc>
        <w:tc>
          <w:tcPr>
            <w:tcW w:w="1418" w:type="dxa"/>
            <w:shd w:val="clear" w:color="auto" w:fill="auto"/>
          </w:tcPr>
          <w:p w:rsidR="00843E0F" w:rsidRPr="0084438C" w:rsidRDefault="00843E0F" w:rsidP="00F01D98">
            <w:pPr>
              <w:contextualSpacing/>
              <w:jc w:val="center"/>
            </w:pPr>
            <w:r w:rsidRPr="0084438C">
              <w:t>1970</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13</w:t>
            </w:r>
          </w:p>
        </w:tc>
        <w:tc>
          <w:tcPr>
            <w:tcW w:w="1985" w:type="dxa"/>
            <w:shd w:val="clear" w:color="auto" w:fill="auto"/>
          </w:tcPr>
          <w:p w:rsidR="00843E0F" w:rsidRPr="0084438C" w:rsidRDefault="00843E0F" w:rsidP="00F01D98">
            <w:pPr>
              <w:contextualSpacing/>
              <w:jc w:val="center"/>
            </w:pPr>
            <w:r w:rsidRPr="0084438C">
              <w:t>392</w:t>
            </w:r>
          </w:p>
        </w:tc>
        <w:tc>
          <w:tcPr>
            <w:tcW w:w="1701" w:type="dxa"/>
            <w:shd w:val="clear" w:color="auto" w:fill="auto"/>
          </w:tcPr>
          <w:p w:rsidR="00843E0F" w:rsidRPr="00F01D98" w:rsidRDefault="00843E0F" w:rsidP="00F01D98">
            <w:pPr>
              <w:contextualSpacing/>
              <w:jc w:val="center"/>
              <w:rPr>
                <w:lang w:val="en-US"/>
              </w:rPr>
            </w:pPr>
            <w:r w:rsidRPr="005F0BA5">
              <w:t>15</w:t>
            </w:r>
            <w:r w:rsidRPr="00F01D98">
              <w:rPr>
                <w:lang w:val="en-US"/>
              </w:rPr>
              <w:t>6</w:t>
            </w:r>
          </w:p>
        </w:tc>
        <w:tc>
          <w:tcPr>
            <w:tcW w:w="1701" w:type="dxa"/>
            <w:shd w:val="clear" w:color="auto" w:fill="auto"/>
          </w:tcPr>
          <w:p w:rsidR="00843E0F" w:rsidRPr="005F0BA5" w:rsidRDefault="00843E0F" w:rsidP="00F01D98">
            <w:pPr>
              <w:contextualSpacing/>
              <w:jc w:val="center"/>
            </w:pPr>
            <w:r w:rsidRPr="005F0BA5">
              <w:t>161</w:t>
            </w:r>
          </w:p>
        </w:tc>
        <w:tc>
          <w:tcPr>
            <w:tcW w:w="1418" w:type="dxa"/>
            <w:shd w:val="clear" w:color="auto" w:fill="auto"/>
          </w:tcPr>
          <w:p w:rsidR="00843E0F" w:rsidRPr="0084438C" w:rsidRDefault="00843E0F" w:rsidP="00F01D98">
            <w:pPr>
              <w:contextualSpacing/>
              <w:jc w:val="center"/>
            </w:pPr>
            <w:r w:rsidRPr="0084438C">
              <w:t>1987</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15</w:t>
            </w:r>
          </w:p>
        </w:tc>
        <w:tc>
          <w:tcPr>
            <w:tcW w:w="1985" w:type="dxa"/>
            <w:shd w:val="clear" w:color="auto" w:fill="auto"/>
          </w:tcPr>
          <w:p w:rsidR="00843E0F" w:rsidRPr="0084438C" w:rsidRDefault="00843E0F" w:rsidP="00F01D98">
            <w:pPr>
              <w:contextualSpacing/>
              <w:jc w:val="center"/>
            </w:pPr>
            <w:r w:rsidRPr="0084438C">
              <w:t>154</w:t>
            </w:r>
          </w:p>
        </w:tc>
        <w:tc>
          <w:tcPr>
            <w:tcW w:w="1701" w:type="dxa"/>
            <w:shd w:val="clear" w:color="auto" w:fill="auto"/>
          </w:tcPr>
          <w:p w:rsidR="00843E0F" w:rsidRPr="00F01D98" w:rsidRDefault="00843E0F" w:rsidP="00F01D98">
            <w:pPr>
              <w:contextualSpacing/>
              <w:jc w:val="center"/>
              <w:rPr>
                <w:lang w:val="en-US"/>
              </w:rPr>
            </w:pPr>
            <w:r w:rsidRPr="005F0BA5">
              <w:t>7</w:t>
            </w:r>
            <w:r w:rsidRPr="00F01D98">
              <w:rPr>
                <w:lang w:val="en-US"/>
              </w:rPr>
              <w:t>3</w:t>
            </w:r>
          </w:p>
        </w:tc>
        <w:tc>
          <w:tcPr>
            <w:tcW w:w="1701" w:type="dxa"/>
            <w:shd w:val="clear" w:color="auto" w:fill="auto"/>
          </w:tcPr>
          <w:p w:rsidR="00843E0F" w:rsidRPr="005F0BA5" w:rsidRDefault="00843E0F" w:rsidP="00F01D98">
            <w:pPr>
              <w:contextualSpacing/>
              <w:jc w:val="center"/>
            </w:pPr>
            <w:r w:rsidRPr="005F0BA5">
              <w:t>72</w:t>
            </w:r>
          </w:p>
        </w:tc>
        <w:tc>
          <w:tcPr>
            <w:tcW w:w="1418" w:type="dxa"/>
            <w:shd w:val="clear" w:color="auto" w:fill="auto"/>
          </w:tcPr>
          <w:p w:rsidR="00843E0F" w:rsidRPr="0084438C" w:rsidRDefault="00843E0F" w:rsidP="00F01D98">
            <w:pPr>
              <w:contextualSpacing/>
              <w:jc w:val="center"/>
            </w:pPr>
            <w:r w:rsidRPr="0084438C">
              <w:t>2010</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16</w:t>
            </w:r>
          </w:p>
        </w:tc>
        <w:tc>
          <w:tcPr>
            <w:tcW w:w="1985" w:type="dxa"/>
            <w:shd w:val="clear" w:color="auto" w:fill="auto"/>
          </w:tcPr>
          <w:p w:rsidR="00843E0F" w:rsidRPr="0084438C" w:rsidRDefault="00843E0F" w:rsidP="00F01D98">
            <w:pPr>
              <w:contextualSpacing/>
              <w:jc w:val="center"/>
            </w:pPr>
            <w:r w:rsidRPr="0084438C">
              <w:t>320</w:t>
            </w:r>
          </w:p>
        </w:tc>
        <w:tc>
          <w:tcPr>
            <w:tcW w:w="1701" w:type="dxa"/>
            <w:shd w:val="clear" w:color="auto" w:fill="auto"/>
          </w:tcPr>
          <w:p w:rsidR="00843E0F" w:rsidRPr="00F01D98" w:rsidRDefault="00843E0F" w:rsidP="00F01D98">
            <w:pPr>
              <w:contextualSpacing/>
              <w:jc w:val="center"/>
              <w:rPr>
                <w:lang w:val="en-US"/>
              </w:rPr>
            </w:pPr>
            <w:r w:rsidRPr="00F01D98">
              <w:rPr>
                <w:lang w:val="en-US"/>
              </w:rPr>
              <w:t>97</w:t>
            </w:r>
          </w:p>
        </w:tc>
        <w:tc>
          <w:tcPr>
            <w:tcW w:w="1701" w:type="dxa"/>
            <w:shd w:val="clear" w:color="auto" w:fill="auto"/>
          </w:tcPr>
          <w:p w:rsidR="00843E0F" w:rsidRPr="005F0BA5" w:rsidRDefault="00843E0F" w:rsidP="00F01D98">
            <w:pPr>
              <w:contextualSpacing/>
              <w:jc w:val="center"/>
            </w:pPr>
            <w:r w:rsidRPr="005F0BA5">
              <w:t>94</w:t>
            </w:r>
          </w:p>
        </w:tc>
        <w:tc>
          <w:tcPr>
            <w:tcW w:w="1418" w:type="dxa"/>
            <w:shd w:val="clear" w:color="auto" w:fill="auto"/>
          </w:tcPr>
          <w:p w:rsidR="00843E0F" w:rsidRPr="0084438C" w:rsidRDefault="00843E0F" w:rsidP="00F01D98">
            <w:pPr>
              <w:contextualSpacing/>
              <w:jc w:val="center"/>
            </w:pPr>
            <w:r w:rsidRPr="0084438C">
              <w:t>1977</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МОБУ СОШ № 17</w:t>
            </w:r>
          </w:p>
        </w:tc>
        <w:tc>
          <w:tcPr>
            <w:tcW w:w="1985" w:type="dxa"/>
            <w:shd w:val="clear" w:color="auto" w:fill="auto"/>
          </w:tcPr>
          <w:p w:rsidR="00843E0F" w:rsidRPr="0084438C" w:rsidRDefault="00843E0F" w:rsidP="00F01D98">
            <w:pPr>
              <w:contextualSpacing/>
              <w:jc w:val="center"/>
            </w:pPr>
            <w:r w:rsidRPr="0084438C">
              <w:t>250</w:t>
            </w:r>
          </w:p>
        </w:tc>
        <w:tc>
          <w:tcPr>
            <w:tcW w:w="1701" w:type="dxa"/>
            <w:shd w:val="clear" w:color="auto" w:fill="auto"/>
          </w:tcPr>
          <w:p w:rsidR="00843E0F" w:rsidRPr="00F01D98" w:rsidRDefault="00843E0F" w:rsidP="00F01D98">
            <w:pPr>
              <w:contextualSpacing/>
              <w:jc w:val="center"/>
              <w:rPr>
                <w:lang w:val="en-US"/>
              </w:rPr>
            </w:pPr>
            <w:r w:rsidRPr="005F0BA5">
              <w:t>1</w:t>
            </w:r>
            <w:r w:rsidRPr="00F01D98">
              <w:rPr>
                <w:lang w:val="en-US"/>
              </w:rPr>
              <w:t>47</w:t>
            </w:r>
          </w:p>
        </w:tc>
        <w:tc>
          <w:tcPr>
            <w:tcW w:w="1701" w:type="dxa"/>
            <w:shd w:val="clear" w:color="auto" w:fill="auto"/>
          </w:tcPr>
          <w:p w:rsidR="00843E0F" w:rsidRPr="005F0BA5" w:rsidRDefault="00843E0F" w:rsidP="00F01D98">
            <w:pPr>
              <w:contextualSpacing/>
              <w:jc w:val="center"/>
            </w:pPr>
            <w:r w:rsidRPr="005F0BA5">
              <w:t>144</w:t>
            </w:r>
          </w:p>
        </w:tc>
        <w:tc>
          <w:tcPr>
            <w:tcW w:w="1418" w:type="dxa"/>
            <w:shd w:val="clear" w:color="auto" w:fill="auto"/>
          </w:tcPr>
          <w:p w:rsidR="00843E0F" w:rsidRPr="0084438C" w:rsidRDefault="00843E0F" w:rsidP="00F01D98">
            <w:pPr>
              <w:contextualSpacing/>
              <w:jc w:val="center"/>
            </w:pPr>
            <w:r w:rsidRPr="0084438C">
              <w:t>1969</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2</w:t>
            </w:r>
          </w:p>
        </w:tc>
        <w:tc>
          <w:tcPr>
            <w:tcW w:w="1985" w:type="dxa"/>
            <w:shd w:val="clear" w:color="auto" w:fill="auto"/>
          </w:tcPr>
          <w:p w:rsidR="00843E0F" w:rsidRPr="0084438C" w:rsidRDefault="00843E0F" w:rsidP="00F01D98">
            <w:pPr>
              <w:contextualSpacing/>
              <w:jc w:val="center"/>
            </w:pPr>
            <w:r w:rsidRPr="0084438C">
              <w:t>140</w:t>
            </w:r>
          </w:p>
        </w:tc>
        <w:tc>
          <w:tcPr>
            <w:tcW w:w="1701" w:type="dxa"/>
            <w:shd w:val="clear" w:color="auto" w:fill="auto"/>
          </w:tcPr>
          <w:p w:rsidR="00843E0F" w:rsidRPr="00F01D98" w:rsidRDefault="00843E0F" w:rsidP="00F01D98">
            <w:pPr>
              <w:contextualSpacing/>
              <w:jc w:val="center"/>
              <w:rPr>
                <w:lang w:val="en-US"/>
              </w:rPr>
            </w:pPr>
            <w:r w:rsidRPr="005F0BA5">
              <w:t>3</w:t>
            </w:r>
            <w:r w:rsidRPr="00F01D98">
              <w:rPr>
                <w:lang w:val="en-US"/>
              </w:rPr>
              <w:t>2</w:t>
            </w:r>
          </w:p>
        </w:tc>
        <w:tc>
          <w:tcPr>
            <w:tcW w:w="1701" w:type="dxa"/>
            <w:shd w:val="clear" w:color="auto" w:fill="auto"/>
          </w:tcPr>
          <w:p w:rsidR="00843E0F" w:rsidRPr="005F0BA5" w:rsidRDefault="00843E0F" w:rsidP="00F01D98">
            <w:pPr>
              <w:contextualSpacing/>
              <w:jc w:val="center"/>
            </w:pPr>
            <w:r w:rsidRPr="005F0BA5">
              <w:t>35</w:t>
            </w:r>
          </w:p>
        </w:tc>
        <w:tc>
          <w:tcPr>
            <w:tcW w:w="1418" w:type="dxa"/>
            <w:shd w:val="clear" w:color="auto" w:fill="auto"/>
          </w:tcPr>
          <w:p w:rsidR="00843E0F" w:rsidRPr="0084438C" w:rsidRDefault="00843E0F" w:rsidP="00F01D98">
            <w:pPr>
              <w:contextualSpacing/>
              <w:jc w:val="center"/>
            </w:pPr>
            <w:r w:rsidRPr="0084438C">
              <w:t>1992</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lastRenderedPageBreak/>
              <w:t>МБДОУ № 4</w:t>
            </w:r>
          </w:p>
        </w:tc>
        <w:tc>
          <w:tcPr>
            <w:tcW w:w="1985" w:type="dxa"/>
            <w:shd w:val="clear" w:color="auto" w:fill="auto"/>
          </w:tcPr>
          <w:p w:rsidR="00843E0F" w:rsidRPr="0084438C" w:rsidRDefault="00843E0F" w:rsidP="00F01D98">
            <w:pPr>
              <w:contextualSpacing/>
              <w:jc w:val="center"/>
            </w:pPr>
            <w:r w:rsidRPr="0084438C">
              <w:t>220</w:t>
            </w:r>
          </w:p>
        </w:tc>
        <w:tc>
          <w:tcPr>
            <w:tcW w:w="1701" w:type="dxa"/>
            <w:shd w:val="clear" w:color="auto" w:fill="auto"/>
          </w:tcPr>
          <w:p w:rsidR="00843E0F" w:rsidRPr="00F01D98" w:rsidRDefault="00843E0F" w:rsidP="00F01D98">
            <w:pPr>
              <w:contextualSpacing/>
              <w:jc w:val="center"/>
              <w:rPr>
                <w:lang w:val="en-US"/>
              </w:rPr>
            </w:pPr>
            <w:r w:rsidRPr="005F0BA5">
              <w:t>1</w:t>
            </w:r>
            <w:r w:rsidRPr="00F01D98">
              <w:rPr>
                <w:lang w:val="en-US"/>
              </w:rPr>
              <w:t>14</w:t>
            </w:r>
          </w:p>
        </w:tc>
        <w:tc>
          <w:tcPr>
            <w:tcW w:w="1701" w:type="dxa"/>
            <w:shd w:val="clear" w:color="auto" w:fill="auto"/>
          </w:tcPr>
          <w:p w:rsidR="00843E0F" w:rsidRPr="005F0BA5" w:rsidRDefault="00843E0F" w:rsidP="00F01D98">
            <w:pPr>
              <w:contextualSpacing/>
              <w:jc w:val="center"/>
            </w:pPr>
            <w:r w:rsidRPr="005F0BA5">
              <w:t>84</w:t>
            </w:r>
          </w:p>
        </w:tc>
        <w:tc>
          <w:tcPr>
            <w:tcW w:w="1418" w:type="dxa"/>
            <w:shd w:val="clear" w:color="auto" w:fill="auto"/>
          </w:tcPr>
          <w:p w:rsidR="00843E0F" w:rsidRPr="0084438C" w:rsidRDefault="00843E0F" w:rsidP="00F01D98">
            <w:pPr>
              <w:contextualSpacing/>
              <w:jc w:val="center"/>
            </w:pPr>
            <w:r w:rsidRPr="0084438C">
              <w:t>1974</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6</w:t>
            </w:r>
          </w:p>
        </w:tc>
        <w:tc>
          <w:tcPr>
            <w:tcW w:w="1985" w:type="dxa"/>
            <w:shd w:val="clear" w:color="auto" w:fill="auto"/>
          </w:tcPr>
          <w:p w:rsidR="00843E0F" w:rsidRPr="0084438C" w:rsidRDefault="00843E0F" w:rsidP="00F01D98">
            <w:pPr>
              <w:contextualSpacing/>
              <w:jc w:val="center"/>
            </w:pPr>
            <w:r w:rsidRPr="0084438C">
              <w:t>220</w:t>
            </w:r>
          </w:p>
        </w:tc>
        <w:tc>
          <w:tcPr>
            <w:tcW w:w="1701" w:type="dxa"/>
            <w:shd w:val="clear" w:color="auto" w:fill="auto"/>
          </w:tcPr>
          <w:p w:rsidR="00843E0F" w:rsidRPr="00F01D98" w:rsidRDefault="00843E0F" w:rsidP="00F01D98">
            <w:pPr>
              <w:contextualSpacing/>
              <w:jc w:val="center"/>
              <w:rPr>
                <w:lang w:val="en-US"/>
              </w:rPr>
            </w:pPr>
            <w:r w:rsidRPr="00F01D98">
              <w:rPr>
                <w:lang w:val="en-US"/>
              </w:rPr>
              <w:t>159</w:t>
            </w:r>
          </w:p>
        </w:tc>
        <w:tc>
          <w:tcPr>
            <w:tcW w:w="1701" w:type="dxa"/>
            <w:shd w:val="clear" w:color="auto" w:fill="auto"/>
          </w:tcPr>
          <w:p w:rsidR="00843E0F" w:rsidRPr="005F0BA5" w:rsidRDefault="00843E0F" w:rsidP="00F01D98">
            <w:pPr>
              <w:contextualSpacing/>
              <w:jc w:val="center"/>
            </w:pPr>
            <w:r w:rsidRPr="005F0BA5">
              <w:t>115</w:t>
            </w:r>
          </w:p>
        </w:tc>
        <w:tc>
          <w:tcPr>
            <w:tcW w:w="1418" w:type="dxa"/>
            <w:shd w:val="clear" w:color="auto" w:fill="auto"/>
          </w:tcPr>
          <w:p w:rsidR="00843E0F" w:rsidRPr="0084438C" w:rsidRDefault="00843E0F" w:rsidP="00F01D98">
            <w:pPr>
              <w:contextualSpacing/>
              <w:jc w:val="center"/>
            </w:pPr>
            <w:r w:rsidRPr="0084438C">
              <w:t>1975</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7</w:t>
            </w:r>
          </w:p>
        </w:tc>
        <w:tc>
          <w:tcPr>
            <w:tcW w:w="1985" w:type="dxa"/>
            <w:shd w:val="clear" w:color="auto" w:fill="auto"/>
          </w:tcPr>
          <w:p w:rsidR="00843E0F" w:rsidRPr="0084438C" w:rsidRDefault="00843E0F" w:rsidP="00F01D98">
            <w:pPr>
              <w:contextualSpacing/>
              <w:jc w:val="center"/>
            </w:pPr>
            <w:r w:rsidRPr="0084438C">
              <w:t>195</w:t>
            </w:r>
          </w:p>
        </w:tc>
        <w:tc>
          <w:tcPr>
            <w:tcW w:w="1701" w:type="dxa"/>
            <w:shd w:val="clear" w:color="auto" w:fill="auto"/>
          </w:tcPr>
          <w:p w:rsidR="00843E0F" w:rsidRPr="00F01D98" w:rsidRDefault="00843E0F" w:rsidP="00F01D98">
            <w:pPr>
              <w:contextualSpacing/>
              <w:jc w:val="center"/>
              <w:rPr>
                <w:lang w:val="en-US"/>
              </w:rPr>
            </w:pPr>
            <w:r w:rsidRPr="00F01D98">
              <w:rPr>
                <w:lang w:val="en-US"/>
              </w:rPr>
              <w:t>52</w:t>
            </w:r>
          </w:p>
        </w:tc>
        <w:tc>
          <w:tcPr>
            <w:tcW w:w="1701" w:type="dxa"/>
            <w:shd w:val="clear" w:color="auto" w:fill="auto"/>
          </w:tcPr>
          <w:p w:rsidR="00843E0F" w:rsidRPr="005F0BA5" w:rsidRDefault="00843E0F" w:rsidP="00F01D98">
            <w:pPr>
              <w:contextualSpacing/>
              <w:jc w:val="center"/>
            </w:pPr>
            <w:r w:rsidRPr="005F0BA5">
              <w:t>125</w:t>
            </w:r>
          </w:p>
        </w:tc>
        <w:tc>
          <w:tcPr>
            <w:tcW w:w="1418" w:type="dxa"/>
            <w:shd w:val="clear" w:color="auto" w:fill="auto"/>
          </w:tcPr>
          <w:p w:rsidR="00843E0F" w:rsidRPr="0084438C" w:rsidRDefault="00843E0F" w:rsidP="00F01D98">
            <w:pPr>
              <w:contextualSpacing/>
              <w:jc w:val="center"/>
            </w:pPr>
            <w:r w:rsidRPr="0084438C">
              <w:t>1980</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8</w:t>
            </w:r>
          </w:p>
        </w:tc>
        <w:tc>
          <w:tcPr>
            <w:tcW w:w="1985" w:type="dxa"/>
            <w:shd w:val="clear" w:color="auto" w:fill="auto"/>
          </w:tcPr>
          <w:p w:rsidR="00843E0F" w:rsidRPr="0084438C" w:rsidRDefault="00843E0F" w:rsidP="00F01D98">
            <w:pPr>
              <w:contextualSpacing/>
              <w:jc w:val="center"/>
            </w:pPr>
            <w:r w:rsidRPr="0084438C">
              <w:t>235</w:t>
            </w:r>
          </w:p>
        </w:tc>
        <w:tc>
          <w:tcPr>
            <w:tcW w:w="1701" w:type="dxa"/>
            <w:shd w:val="clear" w:color="auto" w:fill="auto"/>
          </w:tcPr>
          <w:p w:rsidR="00843E0F" w:rsidRPr="00F01D98" w:rsidRDefault="00843E0F" w:rsidP="00F01D98">
            <w:pPr>
              <w:contextualSpacing/>
              <w:jc w:val="center"/>
              <w:rPr>
                <w:lang w:val="en-US"/>
              </w:rPr>
            </w:pPr>
            <w:r w:rsidRPr="005F0BA5">
              <w:t>2</w:t>
            </w:r>
            <w:r w:rsidRPr="00F01D98">
              <w:rPr>
                <w:lang w:val="en-US"/>
              </w:rPr>
              <w:t>26</w:t>
            </w:r>
          </w:p>
        </w:tc>
        <w:tc>
          <w:tcPr>
            <w:tcW w:w="1701" w:type="dxa"/>
            <w:shd w:val="clear" w:color="auto" w:fill="auto"/>
          </w:tcPr>
          <w:p w:rsidR="00843E0F" w:rsidRPr="005F0BA5" w:rsidRDefault="00843E0F" w:rsidP="00F01D98">
            <w:pPr>
              <w:contextualSpacing/>
              <w:jc w:val="center"/>
            </w:pPr>
            <w:r w:rsidRPr="005F0BA5">
              <w:t>203</w:t>
            </w:r>
          </w:p>
        </w:tc>
        <w:tc>
          <w:tcPr>
            <w:tcW w:w="1418" w:type="dxa"/>
            <w:shd w:val="clear" w:color="auto" w:fill="auto"/>
          </w:tcPr>
          <w:p w:rsidR="00843E0F" w:rsidRPr="0084438C" w:rsidRDefault="00843E0F" w:rsidP="00F01D98">
            <w:pPr>
              <w:contextualSpacing/>
              <w:jc w:val="center"/>
            </w:pPr>
            <w:r w:rsidRPr="0084438C">
              <w:t>1981</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9</w:t>
            </w:r>
          </w:p>
        </w:tc>
        <w:tc>
          <w:tcPr>
            <w:tcW w:w="1985" w:type="dxa"/>
            <w:shd w:val="clear" w:color="auto" w:fill="auto"/>
          </w:tcPr>
          <w:p w:rsidR="00843E0F" w:rsidRPr="0084438C" w:rsidRDefault="00843E0F" w:rsidP="00F01D98">
            <w:pPr>
              <w:contextualSpacing/>
              <w:jc w:val="center"/>
            </w:pPr>
            <w:r w:rsidRPr="0084438C">
              <w:t>200</w:t>
            </w:r>
          </w:p>
        </w:tc>
        <w:tc>
          <w:tcPr>
            <w:tcW w:w="1701" w:type="dxa"/>
            <w:shd w:val="clear" w:color="auto" w:fill="auto"/>
          </w:tcPr>
          <w:p w:rsidR="00843E0F" w:rsidRPr="00F01D98" w:rsidRDefault="00843E0F" w:rsidP="00F01D98">
            <w:pPr>
              <w:contextualSpacing/>
              <w:jc w:val="center"/>
              <w:rPr>
                <w:lang w:val="en-US"/>
              </w:rPr>
            </w:pPr>
            <w:r w:rsidRPr="00F01D98">
              <w:rPr>
                <w:lang w:val="en-US"/>
              </w:rPr>
              <w:t>112</w:t>
            </w:r>
          </w:p>
        </w:tc>
        <w:tc>
          <w:tcPr>
            <w:tcW w:w="1701" w:type="dxa"/>
            <w:shd w:val="clear" w:color="auto" w:fill="auto"/>
          </w:tcPr>
          <w:p w:rsidR="00843E0F" w:rsidRPr="005F0BA5" w:rsidRDefault="00843E0F" w:rsidP="00F01D98">
            <w:pPr>
              <w:contextualSpacing/>
              <w:jc w:val="center"/>
            </w:pPr>
            <w:r w:rsidRPr="005F0BA5">
              <w:t>117</w:t>
            </w:r>
          </w:p>
        </w:tc>
        <w:tc>
          <w:tcPr>
            <w:tcW w:w="1418" w:type="dxa"/>
            <w:shd w:val="clear" w:color="auto" w:fill="auto"/>
          </w:tcPr>
          <w:p w:rsidR="00843E0F" w:rsidRPr="0084438C" w:rsidRDefault="00843E0F" w:rsidP="00F01D98">
            <w:pPr>
              <w:contextualSpacing/>
              <w:jc w:val="center"/>
            </w:pPr>
            <w:r w:rsidRPr="0084438C">
              <w:t>1982</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10</w:t>
            </w:r>
          </w:p>
        </w:tc>
        <w:tc>
          <w:tcPr>
            <w:tcW w:w="1985" w:type="dxa"/>
            <w:shd w:val="clear" w:color="auto" w:fill="auto"/>
          </w:tcPr>
          <w:p w:rsidR="00843E0F" w:rsidRPr="0084438C" w:rsidRDefault="00843E0F" w:rsidP="00F01D98">
            <w:pPr>
              <w:contextualSpacing/>
              <w:jc w:val="center"/>
            </w:pPr>
            <w:r w:rsidRPr="0084438C">
              <w:t>180</w:t>
            </w:r>
          </w:p>
        </w:tc>
        <w:tc>
          <w:tcPr>
            <w:tcW w:w="1701" w:type="dxa"/>
            <w:shd w:val="clear" w:color="auto" w:fill="auto"/>
          </w:tcPr>
          <w:p w:rsidR="00843E0F" w:rsidRPr="00F01D98" w:rsidRDefault="00843E0F" w:rsidP="00F01D98">
            <w:pPr>
              <w:contextualSpacing/>
              <w:jc w:val="center"/>
              <w:rPr>
                <w:lang w:val="en-US"/>
              </w:rPr>
            </w:pPr>
            <w:r w:rsidRPr="005F0BA5">
              <w:t>2</w:t>
            </w:r>
            <w:r w:rsidRPr="00F01D98">
              <w:rPr>
                <w:lang w:val="en-US"/>
              </w:rPr>
              <w:t>10</w:t>
            </w:r>
          </w:p>
        </w:tc>
        <w:tc>
          <w:tcPr>
            <w:tcW w:w="1701" w:type="dxa"/>
            <w:shd w:val="clear" w:color="auto" w:fill="auto"/>
          </w:tcPr>
          <w:p w:rsidR="00843E0F" w:rsidRPr="005F0BA5" w:rsidRDefault="00843E0F" w:rsidP="00F01D98">
            <w:pPr>
              <w:contextualSpacing/>
              <w:jc w:val="center"/>
            </w:pPr>
            <w:r w:rsidRPr="005F0BA5">
              <w:t>201</w:t>
            </w:r>
          </w:p>
        </w:tc>
        <w:tc>
          <w:tcPr>
            <w:tcW w:w="1418" w:type="dxa"/>
            <w:shd w:val="clear" w:color="auto" w:fill="auto"/>
          </w:tcPr>
          <w:p w:rsidR="00843E0F" w:rsidRPr="0084438C" w:rsidRDefault="00843E0F" w:rsidP="00F01D98">
            <w:pPr>
              <w:contextualSpacing/>
              <w:jc w:val="center"/>
            </w:pPr>
            <w:r w:rsidRPr="0084438C">
              <w:t>1986</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16</w:t>
            </w:r>
          </w:p>
        </w:tc>
        <w:tc>
          <w:tcPr>
            <w:tcW w:w="1985" w:type="dxa"/>
            <w:shd w:val="clear" w:color="auto" w:fill="auto"/>
          </w:tcPr>
          <w:p w:rsidR="00843E0F" w:rsidRPr="0084438C" w:rsidRDefault="00843E0F" w:rsidP="00F01D98">
            <w:pPr>
              <w:contextualSpacing/>
              <w:jc w:val="center"/>
            </w:pPr>
            <w:r w:rsidRPr="0084438C">
              <w:t>110</w:t>
            </w:r>
          </w:p>
        </w:tc>
        <w:tc>
          <w:tcPr>
            <w:tcW w:w="1701" w:type="dxa"/>
            <w:shd w:val="clear" w:color="auto" w:fill="auto"/>
          </w:tcPr>
          <w:p w:rsidR="00843E0F" w:rsidRPr="00F01D98" w:rsidRDefault="00843E0F" w:rsidP="00F01D98">
            <w:pPr>
              <w:contextualSpacing/>
              <w:jc w:val="center"/>
              <w:rPr>
                <w:lang w:val="en-US"/>
              </w:rPr>
            </w:pPr>
            <w:r w:rsidRPr="00F01D98">
              <w:rPr>
                <w:lang w:val="en-US"/>
              </w:rPr>
              <w:t>60</w:t>
            </w:r>
          </w:p>
        </w:tc>
        <w:tc>
          <w:tcPr>
            <w:tcW w:w="1701" w:type="dxa"/>
            <w:shd w:val="clear" w:color="auto" w:fill="auto"/>
          </w:tcPr>
          <w:p w:rsidR="00843E0F" w:rsidRPr="005F0BA5" w:rsidRDefault="00843E0F" w:rsidP="00F01D98">
            <w:pPr>
              <w:contextualSpacing/>
              <w:jc w:val="center"/>
            </w:pPr>
            <w:r w:rsidRPr="005F0BA5">
              <w:t>58</w:t>
            </w:r>
          </w:p>
        </w:tc>
        <w:tc>
          <w:tcPr>
            <w:tcW w:w="1418" w:type="dxa"/>
            <w:shd w:val="clear" w:color="auto" w:fill="auto"/>
          </w:tcPr>
          <w:p w:rsidR="00843E0F" w:rsidRPr="0084438C" w:rsidRDefault="00843E0F" w:rsidP="00F01D98">
            <w:pPr>
              <w:contextualSpacing/>
              <w:jc w:val="center"/>
            </w:pPr>
            <w:r w:rsidRPr="0084438C">
              <w:t>1969</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20</w:t>
            </w:r>
          </w:p>
        </w:tc>
        <w:tc>
          <w:tcPr>
            <w:tcW w:w="1985" w:type="dxa"/>
            <w:shd w:val="clear" w:color="auto" w:fill="auto"/>
          </w:tcPr>
          <w:p w:rsidR="00843E0F" w:rsidRPr="0084438C" w:rsidRDefault="00843E0F" w:rsidP="00F01D98">
            <w:pPr>
              <w:contextualSpacing/>
              <w:jc w:val="center"/>
            </w:pPr>
            <w:r w:rsidRPr="0084438C">
              <w:t>110</w:t>
            </w:r>
          </w:p>
        </w:tc>
        <w:tc>
          <w:tcPr>
            <w:tcW w:w="1701" w:type="dxa"/>
            <w:shd w:val="clear" w:color="auto" w:fill="auto"/>
          </w:tcPr>
          <w:p w:rsidR="00843E0F" w:rsidRPr="00F01D98" w:rsidRDefault="00843E0F" w:rsidP="00F01D98">
            <w:pPr>
              <w:contextualSpacing/>
              <w:jc w:val="center"/>
              <w:rPr>
                <w:lang w:val="en-US"/>
              </w:rPr>
            </w:pPr>
            <w:r w:rsidRPr="00F01D98">
              <w:rPr>
                <w:lang w:val="en-US"/>
              </w:rPr>
              <w:t>14</w:t>
            </w:r>
          </w:p>
        </w:tc>
        <w:tc>
          <w:tcPr>
            <w:tcW w:w="1701" w:type="dxa"/>
            <w:shd w:val="clear" w:color="auto" w:fill="auto"/>
          </w:tcPr>
          <w:p w:rsidR="00843E0F" w:rsidRPr="005F0BA5" w:rsidRDefault="00843E0F" w:rsidP="00F01D98">
            <w:pPr>
              <w:contextualSpacing/>
              <w:jc w:val="center"/>
            </w:pPr>
            <w:r w:rsidRPr="005F0BA5">
              <w:t>15</w:t>
            </w:r>
          </w:p>
        </w:tc>
        <w:tc>
          <w:tcPr>
            <w:tcW w:w="1418" w:type="dxa"/>
            <w:shd w:val="clear" w:color="auto" w:fill="auto"/>
          </w:tcPr>
          <w:p w:rsidR="00843E0F" w:rsidRPr="0084438C" w:rsidRDefault="00843E0F" w:rsidP="00F01D98">
            <w:pPr>
              <w:contextualSpacing/>
              <w:jc w:val="center"/>
            </w:pPr>
            <w:r w:rsidRPr="0084438C">
              <w:t>1984</w:t>
            </w:r>
          </w:p>
        </w:tc>
      </w:tr>
      <w:tr w:rsidR="00843E0F" w:rsidRPr="00F34A36" w:rsidTr="00F01D98">
        <w:trPr>
          <w:jc w:val="center"/>
        </w:trPr>
        <w:tc>
          <w:tcPr>
            <w:tcW w:w="2376" w:type="dxa"/>
            <w:shd w:val="clear" w:color="auto" w:fill="auto"/>
          </w:tcPr>
          <w:p w:rsidR="00843E0F" w:rsidRPr="0084438C" w:rsidRDefault="00843E0F" w:rsidP="00F01D98">
            <w:pPr>
              <w:contextualSpacing/>
              <w:jc w:val="center"/>
            </w:pPr>
            <w:r w:rsidRPr="0084438C">
              <w:t>МБДОУ № 21</w:t>
            </w:r>
          </w:p>
        </w:tc>
        <w:tc>
          <w:tcPr>
            <w:tcW w:w="1985" w:type="dxa"/>
            <w:shd w:val="clear" w:color="auto" w:fill="auto"/>
          </w:tcPr>
          <w:p w:rsidR="00843E0F" w:rsidRPr="0084438C" w:rsidRDefault="00843E0F" w:rsidP="00F01D98">
            <w:pPr>
              <w:contextualSpacing/>
              <w:jc w:val="center"/>
            </w:pPr>
            <w:r w:rsidRPr="0084438C">
              <w:t>200</w:t>
            </w:r>
          </w:p>
        </w:tc>
        <w:tc>
          <w:tcPr>
            <w:tcW w:w="1701" w:type="dxa"/>
            <w:shd w:val="clear" w:color="auto" w:fill="auto"/>
          </w:tcPr>
          <w:p w:rsidR="00843E0F" w:rsidRPr="00F01D98" w:rsidRDefault="00843E0F" w:rsidP="00F01D98">
            <w:pPr>
              <w:contextualSpacing/>
              <w:jc w:val="center"/>
              <w:rPr>
                <w:lang w:val="en-US"/>
              </w:rPr>
            </w:pPr>
            <w:r w:rsidRPr="00F01D98">
              <w:rPr>
                <w:lang w:val="en-US"/>
              </w:rPr>
              <w:t>41</w:t>
            </w:r>
          </w:p>
        </w:tc>
        <w:tc>
          <w:tcPr>
            <w:tcW w:w="1701" w:type="dxa"/>
            <w:shd w:val="clear" w:color="auto" w:fill="auto"/>
          </w:tcPr>
          <w:p w:rsidR="00843E0F" w:rsidRPr="005F0BA5" w:rsidRDefault="00843E0F" w:rsidP="00F01D98">
            <w:pPr>
              <w:contextualSpacing/>
              <w:jc w:val="center"/>
            </w:pPr>
            <w:r w:rsidRPr="005F0BA5">
              <w:t>40</w:t>
            </w:r>
          </w:p>
        </w:tc>
        <w:tc>
          <w:tcPr>
            <w:tcW w:w="1418" w:type="dxa"/>
            <w:shd w:val="clear" w:color="auto" w:fill="auto"/>
          </w:tcPr>
          <w:p w:rsidR="00843E0F" w:rsidRPr="0084438C" w:rsidRDefault="00843E0F" w:rsidP="00F01D98">
            <w:pPr>
              <w:contextualSpacing/>
              <w:jc w:val="center"/>
            </w:pPr>
            <w:r w:rsidRPr="0084438C">
              <w:t>1986</w:t>
            </w:r>
          </w:p>
        </w:tc>
      </w:tr>
    </w:tbl>
    <w:p w:rsidR="00843E0F" w:rsidRDefault="00843E0F" w:rsidP="00843E0F">
      <w:pPr>
        <w:ind w:firstLine="708"/>
        <w:contextualSpacing/>
        <w:jc w:val="both"/>
        <w:rPr>
          <w:sz w:val="28"/>
          <w:szCs w:val="28"/>
        </w:rPr>
      </w:pPr>
    </w:p>
    <w:p w:rsidR="00843E0F" w:rsidRDefault="00843E0F" w:rsidP="00843E0F">
      <w:pPr>
        <w:ind w:firstLine="708"/>
        <w:contextualSpacing/>
        <w:jc w:val="both"/>
        <w:rPr>
          <w:sz w:val="28"/>
          <w:szCs w:val="28"/>
        </w:rPr>
      </w:pPr>
      <w:r>
        <w:rPr>
          <w:sz w:val="28"/>
          <w:szCs w:val="28"/>
        </w:rPr>
        <w:t xml:space="preserve">В отрасли образования действует муниципальная Программа «Развитие образования  Пожарского муниципального района» на </w:t>
      </w:r>
      <w:r w:rsidRPr="006A3995">
        <w:rPr>
          <w:sz w:val="28"/>
          <w:szCs w:val="28"/>
        </w:rPr>
        <w:t>2021-2024</w:t>
      </w:r>
      <w:r>
        <w:rPr>
          <w:sz w:val="28"/>
          <w:szCs w:val="28"/>
        </w:rPr>
        <w:t xml:space="preserve"> годы, которая имеет 5 подпрограмм: «Развитие дошкольного образования в Пожарском муниципальном районе», «Организация отдыха, оздоровления и занятости детей и подростков в каникулярное время в Пожарском муниципальном районе», «Развитие системы общего образования», «Развитие системы дополнительного образования», «Обеспечение эффективного функционирования  и развития системы образования Пожарского муниципального района».</w:t>
      </w:r>
    </w:p>
    <w:p w:rsidR="00843E0F" w:rsidRPr="00760756" w:rsidRDefault="00843E0F" w:rsidP="00843E0F">
      <w:pPr>
        <w:ind w:firstLine="708"/>
        <w:contextualSpacing/>
        <w:jc w:val="both"/>
        <w:rPr>
          <w:sz w:val="20"/>
          <w:szCs w:val="20"/>
        </w:rPr>
      </w:pPr>
    </w:p>
    <w:p w:rsidR="00843E0F" w:rsidRPr="00843E0F" w:rsidRDefault="00843E0F" w:rsidP="00843E0F">
      <w:pPr>
        <w:pStyle w:val="2"/>
        <w:contextualSpacing/>
        <w:rPr>
          <w:i/>
          <w:sz w:val="28"/>
          <w:szCs w:val="28"/>
        </w:rPr>
      </w:pPr>
      <w:r w:rsidRPr="00843E0F">
        <w:rPr>
          <w:sz w:val="28"/>
          <w:szCs w:val="28"/>
        </w:rP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w:t>
      </w:r>
    </w:p>
    <w:p w:rsidR="00843E0F" w:rsidRPr="00843E0F" w:rsidRDefault="00843E0F" w:rsidP="00843E0F">
      <w:pPr>
        <w:ind w:firstLine="708"/>
        <w:contextualSpacing/>
        <w:jc w:val="center"/>
        <w:rPr>
          <w:b/>
          <w:sz w:val="28"/>
          <w:szCs w:val="28"/>
        </w:rPr>
      </w:pPr>
    </w:p>
    <w:p w:rsidR="00843E0F" w:rsidRPr="00570757" w:rsidRDefault="00843E0F" w:rsidP="00843E0F">
      <w:pPr>
        <w:pStyle w:val="2"/>
        <w:contextualSpacing/>
        <w:rPr>
          <w:i/>
        </w:rPr>
      </w:pPr>
      <w:bookmarkStart w:id="9" w:name="_Toc70518943"/>
      <w:r w:rsidRPr="00843E0F">
        <w:rPr>
          <w:sz w:val="28"/>
          <w:szCs w:val="28"/>
        </w:rPr>
        <w:t>1.1 Создание условий осуществления образовательной деятельности в образовательных учреждениях Пожарского муниципального района</w:t>
      </w:r>
      <w:bookmarkEnd w:id="9"/>
    </w:p>
    <w:p w:rsidR="00843E0F" w:rsidRPr="00C317F7" w:rsidRDefault="00843E0F" w:rsidP="00843E0F">
      <w:pPr>
        <w:pStyle w:val="af9"/>
        <w:ind w:left="1428"/>
        <w:contextualSpacing/>
        <w:rPr>
          <w:b/>
          <w:sz w:val="10"/>
          <w:szCs w:val="10"/>
        </w:rPr>
      </w:pPr>
    </w:p>
    <w:p w:rsidR="00843E0F" w:rsidRDefault="00843E0F" w:rsidP="00843E0F">
      <w:pPr>
        <w:ind w:firstLine="709"/>
        <w:contextualSpacing/>
        <w:jc w:val="both"/>
        <w:rPr>
          <w:sz w:val="28"/>
          <w:szCs w:val="28"/>
        </w:rPr>
      </w:pPr>
      <w:r>
        <w:rPr>
          <w:sz w:val="28"/>
          <w:szCs w:val="28"/>
        </w:rPr>
        <w:t>К полномочиям органов местного самоуправления по решению вопросов местного значения в сфере образования относятся в том числе:</w:t>
      </w:r>
    </w:p>
    <w:p w:rsidR="00843E0F" w:rsidRDefault="00843E0F" w:rsidP="00F01D98">
      <w:pPr>
        <w:pStyle w:val="af9"/>
        <w:widowControl w:val="0"/>
        <w:numPr>
          <w:ilvl w:val="0"/>
          <w:numId w:val="14"/>
        </w:numPr>
        <w:tabs>
          <w:tab w:val="left" w:pos="993"/>
        </w:tabs>
        <w:suppressAutoHyphens w:val="0"/>
        <w:ind w:left="0" w:firstLine="709"/>
        <w:contextualSpacing/>
        <w:jc w:val="both"/>
        <w:rPr>
          <w:sz w:val="28"/>
          <w:szCs w:val="28"/>
        </w:rPr>
      </w:pPr>
      <w:r>
        <w:rPr>
          <w:sz w:val="28"/>
          <w:szCs w:val="28"/>
        </w:rPr>
        <w:t>создание условий для осуществления присмотра и ухода за детьми, содержание детей в муниципальных образовательных организациях, а также;</w:t>
      </w:r>
    </w:p>
    <w:p w:rsidR="00843E0F" w:rsidRDefault="00843E0F" w:rsidP="00F01D98">
      <w:pPr>
        <w:pStyle w:val="af9"/>
        <w:widowControl w:val="0"/>
        <w:numPr>
          <w:ilvl w:val="0"/>
          <w:numId w:val="14"/>
        </w:numPr>
        <w:tabs>
          <w:tab w:val="left" w:pos="993"/>
        </w:tabs>
        <w:suppressAutoHyphens w:val="0"/>
        <w:ind w:left="0" w:firstLine="709"/>
        <w:contextualSpacing/>
        <w:jc w:val="both"/>
        <w:rPr>
          <w:sz w:val="28"/>
          <w:szCs w:val="28"/>
        </w:rPr>
      </w:pPr>
      <w:r>
        <w:rPr>
          <w:sz w:val="28"/>
          <w:szCs w:val="28"/>
        </w:rPr>
        <w:t>обеспечение, содержание зданий и сооружений муниципальных образовательных организаций, обустройство прилегающих к ним территорий.</w:t>
      </w:r>
    </w:p>
    <w:p w:rsidR="00843E0F" w:rsidRPr="00843E0F" w:rsidRDefault="00843E0F" w:rsidP="00843E0F">
      <w:pPr>
        <w:ind w:firstLine="708"/>
        <w:contextualSpacing/>
        <w:jc w:val="center"/>
        <w:rPr>
          <w:b/>
          <w:sz w:val="10"/>
          <w:szCs w:val="10"/>
        </w:rPr>
      </w:pPr>
    </w:p>
    <w:p w:rsidR="00843E0F" w:rsidRDefault="00843E0F" w:rsidP="00843E0F">
      <w:pPr>
        <w:autoSpaceDE w:val="0"/>
        <w:autoSpaceDN w:val="0"/>
        <w:adjustRightInd w:val="0"/>
        <w:ind w:firstLine="708"/>
        <w:contextualSpacing/>
        <w:jc w:val="both"/>
        <w:rPr>
          <w:sz w:val="28"/>
          <w:szCs w:val="28"/>
        </w:rPr>
      </w:pPr>
      <w:r w:rsidRPr="001069A8">
        <w:rPr>
          <w:sz w:val="28"/>
          <w:szCs w:val="28"/>
        </w:rPr>
        <w:t xml:space="preserve">Все общеобразовательные учреждения, кроме МОБУ СОШ № 17, расположены в типовых зданиях. </w:t>
      </w:r>
    </w:p>
    <w:p w:rsidR="00843E0F" w:rsidRPr="006E49B9" w:rsidRDefault="00843E0F" w:rsidP="00843E0F">
      <w:pPr>
        <w:autoSpaceDE w:val="0"/>
        <w:autoSpaceDN w:val="0"/>
        <w:adjustRightInd w:val="0"/>
        <w:contextualSpacing/>
        <w:jc w:val="center"/>
        <w:rPr>
          <w:b/>
          <w:sz w:val="28"/>
          <w:szCs w:val="28"/>
        </w:rPr>
      </w:pPr>
      <w:r w:rsidRPr="006E49B9">
        <w:rPr>
          <w:b/>
          <w:sz w:val="28"/>
          <w:szCs w:val="28"/>
        </w:rPr>
        <w:t>Пожарная безопасность</w:t>
      </w:r>
    </w:p>
    <w:p w:rsidR="00843E0F" w:rsidRDefault="00843E0F" w:rsidP="00843E0F">
      <w:pPr>
        <w:autoSpaceDE w:val="0"/>
        <w:autoSpaceDN w:val="0"/>
        <w:adjustRightInd w:val="0"/>
        <w:ind w:firstLine="708"/>
        <w:contextualSpacing/>
        <w:jc w:val="both"/>
        <w:rPr>
          <w:sz w:val="28"/>
          <w:szCs w:val="28"/>
        </w:rPr>
      </w:pPr>
      <w:r>
        <w:rPr>
          <w:sz w:val="28"/>
          <w:szCs w:val="28"/>
        </w:rPr>
        <w:t>Все 25 образовательных учреждений Пожарского муниципального района оснащены автоматической пожарной сигнализацией, системами оповещения людей о пожаре.</w:t>
      </w:r>
      <w:r w:rsidRPr="00BC0C04">
        <w:rPr>
          <w:sz w:val="28"/>
          <w:szCs w:val="28"/>
        </w:rPr>
        <w:t xml:space="preserve"> </w:t>
      </w:r>
      <w:r>
        <w:rPr>
          <w:sz w:val="28"/>
          <w:szCs w:val="28"/>
        </w:rPr>
        <w:t xml:space="preserve">В то же время требуется замена </w:t>
      </w:r>
      <w:proofErr w:type="gramStart"/>
      <w:r>
        <w:rPr>
          <w:sz w:val="28"/>
          <w:szCs w:val="28"/>
        </w:rPr>
        <w:t>устаревшей</w:t>
      </w:r>
      <w:proofErr w:type="gramEnd"/>
      <w:r>
        <w:rPr>
          <w:sz w:val="28"/>
          <w:szCs w:val="28"/>
        </w:rPr>
        <w:t xml:space="preserve"> АПС в 1</w:t>
      </w:r>
      <w:r w:rsidRPr="00644A80">
        <w:rPr>
          <w:sz w:val="28"/>
          <w:szCs w:val="28"/>
        </w:rPr>
        <w:t>3</w:t>
      </w:r>
      <w:r>
        <w:rPr>
          <w:sz w:val="28"/>
          <w:szCs w:val="28"/>
        </w:rPr>
        <w:t xml:space="preserve"> школах.</w:t>
      </w:r>
    </w:p>
    <w:p w:rsidR="00843E0F" w:rsidRDefault="00843E0F" w:rsidP="00843E0F">
      <w:pPr>
        <w:autoSpaceDE w:val="0"/>
        <w:autoSpaceDN w:val="0"/>
        <w:adjustRightInd w:val="0"/>
        <w:ind w:firstLine="708"/>
        <w:contextualSpacing/>
        <w:jc w:val="both"/>
        <w:rPr>
          <w:sz w:val="28"/>
          <w:szCs w:val="28"/>
        </w:rPr>
      </w:pPr>
      <w:r>
        <w:rPr>
          <w:sz w:val="28"/>
          <w:szCs w:val="28"/>
        </w:rPr>
        <w:t xml:space="preserve">Пропитка огнезащитным составом деревянных конструкций в 2021 году не проводилась. В МОБУ СОШ № 4, 6, 13, 17 оборудована система </w:t>
      </w:r>
      <w:proofErr w:type="spellStart"/>
      <w:r>
        <w:rPr>
          <w:sz w:val="28"/>
          <w:szCs w:val="28"/>
        </w:rPr>
        <w:t>радиомониторинга</w:t>
      </w:r>
      <w:proofErr w:type="spellEnd"/>
      <w:r>
        <w:rPr>
          <w:sz w:val="28"/>
          <w:szCs w:val="28"/>
        </w:rPr>
        <w:t>, в 21 ОУ такая система отсутствует.</w:t>
      </w:r>
    </w:p>
    <w:p w:rsidR="00843E0F" w:rsidRDefault="00843E0F" w:rsidP="00843E0F">
      <w:pPr>
        <w:autoSpaceDE w:val="0"/>
        <w:autoSpaceDN w:val="0"/>
        <w:adjustRightInd w:val="0"/>
        <w:ind w:firstLine="708"/>
        <w:contextualSpacing/>
        <w:jc w:val="center"/>
        <w:rPr>
          <w:b/>
          <w:sz w:val="28"/>
          <w:szCs w:val="28"/>
        </w:rPr>
      </w:pPr>
    </w:p>
    <w:p w:rsidR="00843E0F" w:rsidRDefault="00843E0F" w:rsidP="00843E0F">
      <w:pPr>
        <w:autoSpaceDE w:val="0"/>
        <w:autoSpaceDN w:val="0"/>
        <w:adjustRightInd w:val="0"/>
        <w:contextualSpacing/>
        <w:jc w:val="center"/>
        <w:rPr>
          <w:b/>
          <w:sz w:val="10"/>
          <w:szCs w:val="10"/>
        </w:rPr>
      </w:pPr>
      <w:r>
        <w:rPr>
          <w:b/>
          <w:sz w:val="28"/>
          <w:szCs w:val="28"/>
        </w:rPr>
        <w:t>Санитарное благополучие</w:t>
      </w:r>
    </w:p>
    <w:p w:rsidR="00843E0F" w:rsidRPr="00843E0F" w:rsidRDefault="00843E0F" w:rsidP="00843E0F">
      <w:pPr>
        <w:autoSpaceDE w:val="0"/>
        <w:autoSpaceDN w:val="0"/>
        <w:adjustRightInd w:val="0"/>
        <w:contextualSpacing/>
        <w:jc w:val="center"/>
        <w:rPr>
          <w:b/>
          <w:sz w:val="10"/>
          <w:szCs w:val="10"/>
        </w:rPr>
      </w:pPr>
    </w:p>
    <w:p w:rsidR="00843E0F" w:rsidRDefault="00843E0F" w:rsidP="00843E0F">
      <w:pPr>
        <w:autoSpaceDE w:val="0"/>
        <w:autoSpaceDN w:val="0"/>
        <w:adjustRightInd w:val="0"/>
        <w:ind w:firstLine="708"/>
        <w:contextualSpacing/>
        <w:jc w:val="both"/>
        <w:rPr>
          <w:sz w:val="28"/>
          <w:szCs w:val="28"/>
        </w:rPr>
      </w:pPr>
      <w:r>
        <w:rPr>
          <w:sz w:val="28"/>
          <w:szCs w:val="28"/>
        </w:rPr>
        <w:t>В 2 общеобразовательных учреждениях требуется обустройство теплых туалетов (МОБУ ООШ № 8, 12).</w:t>
      </w:r>
    </w:p>
    <w:p w:rsidR="00843E0F" w:rsidRDefault="00843E0F" w:rsidP="00843E0F">
      <w:pPr>
        <w:autoSpaceDE w:val="0"/>
        <w:autoSpaceDN w:val="0"/>
        <w:adjustRightInd w:val="0"/>
        <w:contextualSpacing/>
        <w:jc w:val="both"/>
        <w:rPr>
          <w:sz w:val="10"/>
          <w:szCs w:val="10"/>
        </w:rPr>
      </w:pPr>
      <w:r w:rsidRPr="001069A8">
        <w:rPr>
          <w:sz w:val="28"/>
          <w:szCs w:val="28"/>
        </w:rPr>
        <w:lastRenderedPageBreak/>
        <w:t>Системами водоснабжения оборудованы 2</w:t>
      </w:r>
      <w:r>
        <w:rPr>
          <w:sz w:val="28"/>
          <w:szCs w:val="28"/>
        </w:rPr>
        <w:t xml:space="preserve">4 </w:t>
      </w:r>
      <w:proofErr w:type="gramStart"/>
      <w:r w:rsidRPr="001069A8">
        <w:rPr>
          <w:sz w:val="28"/>
          <w:szCs w:val="28"/>
        </w:rPr>
        <w:t>образовательных</w:t>
      </w:r>
      <w:proofErr w:type="gramEnd"/>
      <w:r w:rsidRPr="001069A8">
        <w:rPr>
          <w:sz w:val="28"/>
          <w:szCs w:val="28"/>
        </w:rPr>
        <w:t xml:space="preserve"> учреждения, системами </w:t>
      </w:r>
      <w:r>
        <w:rPr>
          <w:sz w:val="28"/>
          <w:szCs w:val="28"/>
        </w:rPr>
        <w:t>централизованного отопления – 24</w:t>
      </w:r>
      <w:r w:rsidRPr="001069A8">
        <w:rPr>
          <w:sz w:val="28"/>
          <w:szCs w:val="28"/>
        </w:rPr>
        <w:t>, канализации – 2</w:t>
      </w:r>
      <w:r>
        <w:rPr>
          <w:sz w:val="28"/>
          <w:szCs w:val="28"/>
        </w:rPr>
        <w:t>0</w:t>
      </w:r>
      <w:r w:rsidRPr="001069A8">
        <w:rPr>
          <w:sz w:val="28"/>
          <w:szCs w:val="28"/>
        </w:rPr>
        <w:t>.</w:t>
      </w:r>
      <w:r>
        <w:rPr>
          <w:sz w:val="28"/>
          <w:szCs w:val="28"/>
        </w:rPr>
        <w:t xml:space="preserve"> </w:t>
      </w:r>
    </w:p>
    <w:p w:rsidR="00843E0F" w:rsidRPr="00843E0F" w:rsidRDefault="00843E0F" w:rsidP="00843E0F">
      <w:pPr>
        <w:autoSpaceDE w:val="0"/>
        <w:autoSpaceDN w:val="0"/>
        <w:adjustRightInd w:val="0"/>
        <w:contextualSpacing/>
        <w:jc w:val="both"/>
        <w:rPr>
          <w:sz w:val="10"/>
          <w:szCs w:val="10"/>
        </w:rPr>
      </w:pPr>
    </w:p>
    <w:p w:rsidR="00843E0F" w:rsidRPr="00843E0F" w:rsidRDefault="00843E0F" w:rsidP="00843E0F">
      <w:pPr>
        <w:autoSpaceDE w:val="0"/>
        <w:autoSpaceDN w:val="0"/>
        <w:adjustRightInd w:val="0"/>
        <w:contextualSpacing/>
        <w:jc w:val="both"/>
        <w:rPr>
          <w:sz w:val="10"/>
          <w:szCs w:val="10"/>
        </w:rPr>
      </w:pPr>
    </w:p>
    <w:p w:rsidR="00843E0F" w:rsidRDefault="00843E0F" w:rsidP="00843E0F">
      <w:pPr>
        <w:autoSpaceDE w:val="0"/>
        <w:autoSpaceDN w:val="0"/>
        <w:adjustRightInd w:val="0"/>
        <w:contextualSpacing/>
        <w:jc w:val="center"/>
        <w:rPr>
          <w:b/>
          <w:sz w:val="10"/>
          <w:szCs w:val="10"/>
        </w:rPr>
      </w:pPr>
      <w:r>
        <w:rPr>
          <w:b/>
          <w:sz w:val="28"/>
          <w:szCs w:val="28"/>
        </w:rPr>
        <w:t>Антитеррористическая защищенность</w:t>
      </w:r>
    </w:p>
    <w:p w:rsidR="00843E0F" w:rsidRPr="00843E0F" w:rsidRDefault="00843E0F" w:rsidP="00843E0F">
      <w:pPr>
        <w:autoSpaceDE w:val="0"/>
        <w:autoSpaceDN w:val="0"/>
        <w:adjustRightInd w:val="0"/>
        <w:contextualSpacing/>
        <w:jc w:val="center"/>
        <w:rPr>
          <w:b/>
          <w:sz w:val="10"/>
          <w:szCs w:val="10"/>
        </w:rPr>
      </w:pPr>
    </w:p>
    <w:p w:rsidR="00843E0F" w:rsidRDefault="00843E0F" w:rsidP="00843E0F">
      <w:pPr>
        <w:autoSpaceDE w:val="0"/>
        <w:autoSpaceDN w:val="0"/>
        <w:adjustRightInd w:val="0"/>
        <w:ind w:firstLine="720"/>
        <w:contextualSpacing/>
        <w:jc w:val="both"/>
        <w:rPr>
          <w:rFonts w:eastAsia="Calibri"/>
          <w:sz w:val="28"/>
          <w:szCs w:val="28"/>
          <w:lang w:eastAsia="en-US"/>
        </w:rPr>
      </w:pPr>
      <w:r>
        <w:rPr>
          <w:rFonts w:eastAsia="Calibri"/>
          <w:sz w:val="28"/>
          <w:szCs w:val="28"/>
          <w:lang w:eastAsia="en-US"/>
        </w:rPr>
        <w:t>10</w:t>
      </w:r>
      <w:r w:rsidRPr="001069A8">
        <w:rPr>
          <w:rFonts w:eastAsia="Calibri"/>
          <w:sz w:val="28"/>
          <w:szCs w:val="28"/>
          <w:lang w:eastAsia="en-US"/>
        </w:rPr>
        <w:t xml:space="preserve"> образовательных учреждений: МОБУ СОШ № 1, № 2, № 4, МБДОУ              № 4, № 6, № 7, № 8, № 9, № 10 </w:t>
      </w:r>
      <w:proofErr w:type="spellStart"/>
      <w:r w:rsidRPr="001069A8">
        <w:rPr>
          <w:rFonts w:eastAsia="Calibri"/>
          <w:sz w:val="28"/>
          <w:szCs w:val="28"/>
          <w:lang w:eastAsia="en-US"/>
        </w:rPr>
        <w:t>пгт</w:t>
      </w:r>
      <w:proofErr w:type="spellEnd"/>
      <w:r w:rsidRPr="001069A8">
        <w:rPr>
          <w:rFonts w:eastAsia="Calibri"/>
          <w:sz w:val="28"/>
          <w:szCs w:val="28"/>
          <w:lang w:eastAsia="en-US"/>
        </w:rPr>
        <w:t xml:space="preserve"> </w:t>
      </w:r>
      <w:proofErr w:type="spellStart"/>
      <w:r w:rsidRPr="001069A8">
        <w:rPr>
          <w:rFonts w:eastAsia="Calibri"/>
          <w:sz w:val="28"/>
          <w:szCs w:val="28"/>
          <w:lang w:eastAsia="en-US"/>
        </w:rPr>
        <w:t>Лучегорск</w:t>
      </w:r>
      <w:proofErr w:type="spellEnd"/>
      <w:r w:rsidRPr="001069A8">
        <w:rPr>
          <w:rFonts w:eastAsia="Calibri"/>
          <w:sz w:val="28"/>
          <w:szCs w:val="28"/>
          <w:lang w:eastAsia="en-US"/>
        </w:rPr>
        <w:t xml:space="preserve"> оснащены средствами тревожной сигнализации (тревожные кнопки)</w:t>
      </w:r>
      <w:r>
        <w:rPr>
          <w:rFonts w:eastAsia="Calibri"/>
          <w:sz w:val="28"/>
          <w:szCs w:val="28"/>
          <w:lang w:eastAsia="en-US"/>
        </w:rPr>
        <w:t xml:space="preserve"> </w:t>
      </w:r>
      <w:r w:rsidRPr="001069A8">
        <w:rPr>
          <w:rFonts w:eastAsia="Calibri"/>
          <w:sz w:val="28"/>
          <w:szCs w:val="28"/>
          <w:lang w:eastAsia="en-US"/>
        </w:rPr>
        <w:t>с выводом на пульт ОВО по Пожарскому району – филиала ФГКУ «Управлени</w:t>
      </w:r>
      <w:r>
        <w:rPr>
          <w:rFonts w:eastAsia="Calibri"/>
          <w:sz w:val="28"/>
          <w:szCs w:val="28"/>
          <w:lang w:eastAsia="en-US"/>
        </w:rPr>
        <w:t>е</w:t>
      </w:r>
      <w:r w:rsidRPr="001069A8">
        <w:rPr>
          <w:rFonts w:eastAsia="Calibri"/>
          <w:sz w:val="28"/>
          <w:szCs w:val="28"/>
          <w:lang w:eastAsia="en-US"/>
        </w:rPr>
        <w:t xml:space="preserve"> вневедомственной охраны войск национальной гвардии Российской Федерации по Приморскому краю». Охрана учреждений образования осуществляется в 3-х городских школах вахтерами, в остальных образовательных учреждениях организовано дежурство сотрудников. В ночное время учреждения охраняются сторожами.</w:t>
      </w:r>
    </w:p>
    <w:p w:rsidR="00843E0F" w:rsidRPr="001069A8" w:rsidRDefault="00843E0F" w:rsidP="00843E0F">
      <w:pPr>
        <w:autoSpaceDE w:val="0"/>
        <w:autoSpaceDN w:val="0"/>
        <w:adjustRightInd w:val="0"/>
        <w:ind w:firstLine="720"/>
        <w:contextualSpacing/>
        <w:jc w:val="both"/>
        <w:rPr>
          <w:rFonts w:eastAsia="Calibri"/>
          <w:sz w:val="28"/>
          <w:szCs w:val="28"/>
          <w:lang w:eastAsia="en-US"/>
        </w:rPr>
      </w:pPr>
      <w:r w:rsidRPr="001069A8">
        <w:rPr>
          <w:rFonts w:eastAsia="Calibri"/>
          <w:sz w:val="28"/>
          <w:szCs w:val="28"/>
          <w:lang w:eastAsia="en-US"/>
        </w:rPr>
        <w:t xml:space="preserve">Средствами внутреннего видеонаблюдения оснащены все школы и </w:t>
      </w:r>
      <w:r>
        <w:rPr>
          <w:rFonts w:eastAsia="Calibri"/>
          <w:sz w:val="28"/>
          <w:szCs w:val="28"/>
          <w:lang w:eastAsia="en-US"/>
        </w:rPr>
        <w:t>детские сады, ДЮСШ. Отсутствует видеонаблюдение в МБОУ ДО ЦВР.</w:t>
      </w:r>
      <w:r w:rsidRPr="001069A8">
        <w:rPr>
          <w:rFonts w:eastAsia="Calibri"/>
          <w:sz w:val="28"/>
          <w:szCs w:val="28"/>
          <w:lang w:eastAsia="en-US"/>
        </w:rPr>
        <w:t xml:space="preserve"> Наружное видеонаблюдение имеет МОБУ СОШ № 1</w:t>
      </w:r>
      <w:r>
        <w:rPr>
          <w:rFonts w:eastAsia="Calibri"/>
          <w:sz w:val="28"/>
          <w:szCs w:val="28"/>
          <w:lang w:eastAsia="en-US"/>
        </w:rPr>
        <w:t>, 2</w:t>
      </w:r>
      <w:r w:rsidRPr="001069A8">
        <w:rPr>
          <w:rFonts w:eastAsia="Calibri"/>
          <w:sz w:val="28"/>
          <w:szCs w:val="28"/>
          <w:lang w:eastAsia="en-US"/>
        </w:rPr>
        <w:t>.</w:t>
      </w:r>
      <w:r>
        <w:rPr>
          <w:rFonts w:eastAsia="Calibri"/>
          <w:sz w:val="28"/>
          <w:szCs w:val="28"/>
          <w:lang w:eastAsia="en-US"/>
        </w:rPr>
        <w:t xml:space="preserve"> Необходимо установить камеры наружного видеонаблюдения по всему периметру зданий во всех учреждениях образования.</w:t>
      </w:r>
    </w:p>
    <w:p w:rsidR="00843E0F" w:rsidRDefault="00843E0F" w:rsidP="00843E0F">
      <w:pPr>
        <w:autoSpaceDE w:val="0"/>
        <w:autoSpaceDN w:val="0"/>
        <w:adjustRightInd w:val="0"/>
        <w:ind w:firstLine="720"/>
        <w:contextualSpacing/>
        <w:jc w:val="both"/>
        <w:rPr>
          <w:rFonts w:eastAsia="Calibri"/>
          <w:sz w:val="28"/>
          <w:szCs w:val="28"/>
          <w:lang w:eastAsia="en-US"/>
        </w:rPr>
      </w:pPr>
      <w:r w:rsidRPr="001069A8">
        <w:rPr>
          <w:rFonts w:eastAsia="Calibri"/>
          <w:sz w:val="28"/>
          <w:szCs w:val="28"/>
          <w:lang w:eastAsia="en-US"/>
        </w:rPr>
        <w:t xml:space="preserve">Ограждением по периметру </w:t>
      </w:r>
      <w:proofErr w:type="gramStart"/>
      <w:r w:rsidRPr="001069A8">
        <w:rPr>
          <w:rFonts w:eastAsia="Calibri"/>
          <w:sz w:val="28"/>
          <w:szCs w:val="28"/>
          <w:lang w:eastAsia="en-US"/>
        </w:rPr>
        <w:t>обустроены</w:t>
      </w:r>
      <w:proofErr w:type="gramEnd"/>
      <w:r w:rsidRPr="001069A8">
        <w:rPr>
          <w:rFonts w:eastAsia="Calibri"/>
          <w:sz w:val="28"/>
          <w:szCs w:val="28"/>
          <w:lang w:eastAsia="en-US"/>
        </w:rPr>
        <w:t xml:space="preserve"> 10 дошкольных и 11 общеобразовательных учреждений</w:t>
      </w:r>
      <w:r>
        <w:rPr>
          <w:rFonts w:eastAsia="Calibri"/>
          <w:sz w:val="28"/>
          <w:szCs w:val="28"/>
          <w:lang w:eastAsia="en-US"/>
        </w:rPr>
        <w:t xml:space="preserve">. </w:t>
      </w:r>
    </w:p>
    <w:p w:rsidR="00843E0F" w:rsidRPr="00843E0F" w:rsidRDefault="00843E0F" w:rsidP="00843E0F">
      <w:pPr>
        <w:autoSpaceDE w:val="0"/>
        <w:autoSpaceDN w:val="0"/>
        <w:adjustRightInd w:val="0"/>
        <w:ind w:firstLine="720"/>
        <w:contextualSpacing/>
        <w:jc w:val="both"/>
        <w:rPr>
          <w:rFonts w:eastAsia="Calibri"/>
          <w:sz w:val="10"/>
          <w:szCs w:val="10"/>
          <w:lang w:eastAsia="en-US"/>
        </w:rPr>
      </w:pPr>
    </w:p>
    <w:p w:rsidR="00843E0F" w:rsidRDefault="00843E0F" w:rsidP="00843E0F">
      <w:pPr>
        <w:autoSpaceDE w:val="0"/>
        <w:autoSpaceDN w:val="0"/>
        <w:adjustRightInd w:val="0"/>
        <w:ind w:firstLine="720"/>
        <w:contextualSpacing/>
        <w:jc w:val="center"/>
        <w:rPr>
          <w:rFonts w:eastAsia="Calibri"/>
          <w:b/>
          <w:sz w:val="10"/>
          <w:szCs w:val="10"/>
          <w:lang w:eastAsia="en-US"/>
        </w:rPr>
      </w:pPr>
      <w:r w:rsidRPr="00961074">
        <w:rPr>
          <w:rFonts w:eastAsia="Calibri"/>
          <w:b/>
          <w:sz w:val="28"/>
          <w:szCs w:val="28"/>
          <w:lang w:eastAsia="en-US"/>
        </w:rPr>
        <w:t>Улучшение инфраструктуры</w:t>
      </w:r>
    </w:p>
    <w:p w:rsidR="00843E0F" w:rsidRPr="00843E0F" w:rsidRDefault="00843E0F" w:rsidP="00843E0F">
      <w:pPr>
        <w:autoSpaceDE w:val="0"/>
        <w:autoSpaceDN w:val="0"/>
        <w:adjustRightInd w:val="0"/>
        <w:ind w:firstLine="720"/>
        <w:contextualSpacing/>
        <w:jc w:val="center"/>
        <w:rPr>
          <w:rFonts w:eastAsia="Calibri"/>
          <w:b/>
          <w:sz w:val="10"/>
          <w:szCs w:val="10"/>
          <w:lang w:eastAsia="en-US"/>
        </w:rPr>
      </w:pPr>
    </w:p>
    <w:p w:rsidR="00843E0F" w:rsidRDefault="00843E0F" w:rsidP="00843E0F">
      <w:pPr>
        <w:autoSpaceDE w:val="0"/>
        <w:autoSpaceDN w:val="0"/>
        <w:adjustRightInd w:val="0"/>
        <w:ind w:firstLine="720"/>
        <w:contextualSpacing/>
        <w:jc w:val="both"/>
        <w:rPr>
          <w:rFonts w:eastAsia="Calibri"/>
          <w:sz w:val="28"/>
          <w:szCs w:val="28"/>
          <w:lang w:eastAsia="en-US"/>
        </w:rPr>
      </w:pPr>
      <w:r>
        <w:rPr>
          <w:rFonts w:eastAsia="Calibri"/>
          <w:sz w:val="28"/>
          <w:szCs w:val="28"/>
          <w:lang w:eastAsia="en-US"/>
        </w:rPr>
        <w:t>В 2021 году выполнено работ в учреждениях на сумму 14 743 703,98 руб., в том числе:</w:t>
      </w:r>
    </w:p>
    <w:p w:rsidR="00843E0F" w:rsidRDefault="00843E0F" w:rsidP="00843E0F">
      <w:pPr>
        <w:autoSpaceDE w:val="0"/>
        <w:autoSpaceDN w:val="0"/>
        <w:adjustRightInd w:val="0"/>
        <w:ind w:firstLine="720"/>
        <w:contextualSpacing/>
        <w:jc w:val="both"/>
        <w:rPr>
          <w:rFonts w:eastAsia="Calibri"/>
          <w:sz w:val="28"/>
          <w:szCs w:val="28"/>
          <w:lang w:eastAsia="en-US"/>
        </w:rPr>
      </w:pPr>
      <w:r>
        <w:rPr>
          <w:rFonts w:eastAsia="Calibri"/>
          <w:sz w:val="28"/>
          <w:szCs w:val="28"/>
          <w:lang w:eastAsia="en-US"/>
        </w:rPr>
        <w:t>местный бюджет – 6 643 039,85 руб.</w:t>
      </w:r>
    </w:p>
    <w:p w:rsidR="00843E0F" w:rsidRDefault="00843E0F" w:rsidP="00843E0F">
      <w:pPr>
        <w:autoSpaceDE w:val="0"/>
        <w:autoSpaceDN w:val="0"/>
        <w:adjustRightInd w:val="0"/>
        <w:ind w:firstLine="720"/>
        <w:contextualSpacing/>
        <w:jc w:val="both"/>
        <w:rPr>
          <w:rFonts w:eastAsia="Calibri"/>
          <w:sz w:val="28"/>
          <w:szCs w:val="28"/>
          <w:lang w:eastAsia="en-US"/>
        </w:rPr>
      </w:pPr>
      <w:r>
        <w:rPr>
          <w:rFonts w:eastAsia="Calibri"/>
          <w:sz w:val="28"/>
          <w:szCs w:val="28"/>
          <w:lang w:eastAsia="en-US"/>
        </w:rPr>
        <w:t>краевой бюджет – 8 100 664,13 руб.</w:t>
      </w:r>
    </w:p>
    <w:p w:rsidR="00843E0F" w:rsidRDefault="00843E0F" w:rsidP="00843E0F">
      <w:pPr>
        <w:autoSpaceDE w:val="0"/>
        <w:autoSpaceDN w:val="0"/>
        <w:adjustRightInd w:val="0"/>
        <w:ind w:firstLine="709"/>
        <w:contextualSpacing/>
        <w:jc w:val="both"/>
        <w:rPr>
          <w:rFonts w:eastAsia="Calibri"/>
          <w:sz w:val="28"/>
          <w:szCs w:val="28"/>
          <w:lang w:eastAsia="en-US"/>
        </w:rPr>
      </w:pPr>
      <w:r w:rsidRPr="00754679">
        <w:rPr>
          <w:rFonts w:eastAsia="Calibri"/>
          <w:sz w:val="28"/>
          <w:szCs w:val="28"/>
          <w:lang w:eastAsia="en-US"/>
        </w:rPr>
        <w:t>Проведены следующие работы:</w:t>
      </w:r>
    </w:p>
    <w:p w:rsidR="00843E0F" w:rsidRDefault="00843E0F" w:rsidP="00F01D98">
      <w:pPr>
        <w:pStyle w:val="af9"/>
        <w:numPr>
          <w:ilvl w:val="0"/>
          <w:numId w:val="15"/>
        </w:numPr>
        <w:tabs>
          <w:tab w:val="left" w:pos="993"/>
        </w:tabs>
        <w:suppressAutoHyphens w:val="0"/>
        <w:autoSpaceDE w:val="0"/>
        <w:autoSpaceDN w:val="0"/>
        <w:adjustRightInd w:val="0"/>
        <w:ind w:left="0" w:firstLine="709"/>
        <w:contextualSpacing/>
        <w:jc w:val="both"/>
        <w:rPr>
          <w:rFonts w:eastAsia="Calibri"/>
          <w:sz w:val="28"/>
          <w:szCs w:val="28"/>
          <w:lang w:eastAsia="en-US"/>
        </w:rPr>
      </w:pPr>
      <w:r>
        <w:rPr>
          <w:rFonts w:eastAsia="Calibri"/>
          <w:sz w:val="28"/>
          <w:szCs w:val="28"/>
          <w:lang w:eastAsia="en-US"/>
        </w:rPr>
        <w:t>Замена оконных блоков в МОБУ СОШ № 4 на сумму 5 256 932,24 руб.</w:t>
      </w:r>
    </w:p>
    <w:p w:rsidR="00843E0F" w:rsidRPr="009B30FB" w:rsidRDefault="00843E0F" w:rsidP="00F01D98">
      <w:pPr>
        <w:pStyle w:val="af9"/>
        <w:numPr>
          <w:ilvl w:val="0"/>
          <w:numId w:val="15"/>
        </w:numPr>
        <w:suppressAutoHyphens w:val="0"/>
        <w:autoSpaceDE w:val="0"/>
        <w:autoSpaceDN w:val="0"/>
        <w:adjustRightInd w:val="0"/>
        <w:ind w:left="0" w:firstLine="633"/>
        <w:contextualSpacing/>
        <w:jc w:val="both"/>
        <w:rPr>
          <w:rFonts w:eastAsia="Calibri"/>
          <w:sz w:val="28"/>
          <w:szCs w:val="28"/>
          <w:lang w:eastAsia="en-US"/>
        </w:rPr>
      </w:pPr>
      <w:r>
        <w:rPr>
          <w:rFonts w:eastAsia="Calibri"/>
          <w:sz w:val="28"/>
          <w:szCs w:val="28"/>
          <w:lang w:eastAsia="en-US"/>
        </w:rPr>
        <w:t>Обследование фундамента, стен, внутренних сетей, инженерных сетей МОБУ СОШ № 7 на сумму 2 843 731,89 руб.</w:t>
      </w:r>
    </w:p>
    <w:p w:rsidR="00843E0F" w:rsidRDefault="00843E0F" w:rsidP="00F01D98">
      <w:pPr>
        <w:pStyle w:val="af9"/>
        <w:numPr>
          <w:ilvl w:val="0"/>
          <w:numId w:val="15"/>
        </w:numPr>
        <w:tabs>
          <w:tab w:val="left" w:pos="993"/>
        </w:tabs>
        <w:suppressAutoHyphens w:val="0"/>
        <w:autoSpaceDE w:val="0"/>
        <w:autoSpaceDN w:val="0"/>
        <w:adjustRightInd w:val="0"/>
        <w:ind w:left="0" w:firstLine="709"/>
        <w:contextualSpacing/>
        <w:jc w:val="both"/>
        <w:rPr>
          <w:rFonts w:eastAsia="Calibri"/>
          <w:sz w:val="28"/>
          <w:szCs w:val="28"/>
          <w:lang w:eastAsia="en-US"/>
        </w:rPr>
      </w:pPr>
      <w:r>
        <w:rPr>
          <w:rFonts w:eastAsia="Calibri"/>
          <w:sz w:val="28"/>
          <w:szCs w:val="28"/>
          <w:lang w:eastAsia="en-US"/>
        </w:rPr>
        <w:t>Установка септиков в МОБУ СОШ № 6,10,16 на сумму 1 262 380,0 руб.</w:t>
      </w:r>
    </w:p>
    <w:p w:rsidR="00843E0F" w:rsidRDefault="00843E0F" w:rsidP="00F01D98">
      <w:pPr>
        <w:pStyle w:val="af9"/>
        <w:numPr>
          <w:ilvl w:val="0"/>
          <w:numId w:val="15"/>
        </w:numPr>
        <w:tabs>
          <w:tab w:val="left" w:pos="993"/>
        </w:tabs>
        <w:suppressAutoHyphens w:val="0"/>
        <w:autoSpaceDE w:val="0"/>
        <w:autoSpaceDN w:val="0"/>
        <w:adjustRightInd w:val="0"/>
        <w:ind w:left="0" w:firstLine="709"/>
        <w:contextualSpacing/>
        <w:jc w:val="both"/>
        <w:rPr>
          <w:rFonts w:eastAsia="Calibri"/>
          <w:sz w:val="28"/>
          <w:szCs w:val="28"/>
          <w:lang w:eastAsia="en-US"/>
        </w:rPr>
      </w:pPr>
      <w:r>
        <w:rPr>
          <w:rFonts w:eastAsia="Calibri"/>
          <w:sz w:val="28"/>
          <w:szCs w:val="28"/>
          <w:lang w:eastAsia="en-US"/>
        </w:rPr>
        <w:t>Разработка проектной документации на капитальные ремонты на сумму 432 000,0 руб.:</w:t>
      </w:r>
    </w:p>
    <w:p w:rsidR="00843E0F" w:rsidRDefault="00843E0F" w:rsidP="00843E0F">
      <w:pPr>
        <w:pStyle w:val="af9"/>
        <w:tabs>
          <w:tab w:val="left" w:pos="993"/>
        </w:tabs>
        <w:autoSpaceDE w:val="0"/>
        <w:autoSpaceDN w:val="0"/>
        <w:adjustRightInd w:val="0"/>
        <w:ind w:left="709"/>
        <w:contextualSpacing/>
        <w:jc w:val="both"/>
        <w:rPr>
          <w:rFonts w:eastAsia="Calibri"/>
          <w:sz w:val="28"/>
          <w:szCs w:val="28"/>
          <w:lang w:eastAsia="en-US"/>
        </w:rPr>
      </w:pPr>
      <w:r>
        <w:rPr>
          <w:rFonts w:eastAsia="Calibri"/>
          <w:sz w:val="28"/>
          <w:szCs w:val="28"/>
          <w:lang w:eastAsia="en-US"/>
        </w:rPr>
        <w:t>МОБУ СОШ № 5 – спортивная площадка</w:t>
      </w:r>
    </w:p>
    <w:p w:rsidR="00843E0F" w:rsidRDefault="00843E0F" w:rsidP="00843E0F">
      <w:pPr>
        <w:pStyle w:val="af9"/>
        <w:tabs>
          <w:tab w:val="left" w:pos="993"/>
        </w:tabs>
        <w:autoSpaceDE w:val="0"/>
        <w:autoSpaceDN w:val="0"/>
        <w:adjustRightInd w:val="0"/>
        <w:ind w:left="709"/>
        <w:contextualSpacing/>
        <w:jc w:val="both"/>
        <w:rPr>
          <w:rFonts w:eastAsia="Calibri"/>
          <w:sz w:val="28"/>
          <w:szCs w:val="28"/>
          <w:lang w:eastAsia="en-US"/>
        </w:rPr>
      </w:pPr>
      <w:r>
        <w:rPr>
          <w:rFonts w:eastAsia="Calibri"/>
          <w:sz w:val="28"/>
          <w:szCs w:val="28"/>
          <w:lang w:eastAsia="en-US"/>
        </w:rPr>
        <w:t>МОБУ СОШ № 6 – спортивная площадка</w:t>
      </w:r>
    </w:p>
    <w:p w:rsidR="00843E0F" w:rsidRDefault="00843E0F" w:rsidP="00843E0F">
      <w:pPr>
        <w:pStyle w:val="af9"/>
        <w:tabs>
          <w:tab w:val="left" w:pos="993"/>
        </w:tabs>
        <w:autoSpaceDE w:val="0"/>
        <w:autoSpaceDN w:val="0"/>
        <w:adjustRightInd w:val="0"/>
        <w:ind w:left="709"/>
        <w:contextualSpacing/>
        <w:jc w:val="both"/>
        <w:rPr>
          <w:rFonts w:eastAsia="Calibri"/>
          <w:sz w:val="28"/>
          <w:szCs w:val="28"/>
          <w:lang w:eastAsia="en-US"/>
        </w:rPr>
      </w:pPr>
      <w:r>
        <w:rPr>
          <w:rFonts w:eastAsia="Calibri"/>
          <w:sz w:val="28"/>
          <w:szCs w:val="28"/>
          <w:lang w:eastAsia="en-US"/>
        </w:rPr>
        <w:t>МОБУ СОШ № 15 – инженерные сети</w:t>
      </w:r>
    </w:p>
    <w:p w:rsidR="00843E0F" w:rsidRDefault="00843E0F" w:rsidP="00F01D98">
      <w:pPr>
        <w:pStyle w:val="af9"/>
        <w:numPr>
          <w:ilvl w:val="0"/>
          <w:numId w:val="15"/>
        </w:numPr>
        <w:tabs>
          <w:tab w:val="left" w:pos="993"/>
        </w:tabs>
        <w:suppressAutoHyphens w:val="0"/>
        <w:autoSpaceDE w:val="0"/>
        <w:autoSpaceDN w:val="0"/>
        <w:adjustRightInd w:val="0"/>
        <w:ind w:left="0" w:firstLine="709"/>
        <w:contextualSpacing/>
        <w:jc w:val="both"/>
        <w:rPr>
          <w:rFonts w:eastAsia="Calibri"/>
          <w:sz w:val="28"/>
          <w:szCs w:val="28"/>
          <w:lang w:eastAsia="en-US"/>
        </w:rPr>
      </w:pPr>
      <w:r>
        <w:rPr>
          <w:rFonts w:eastAsia="Calibri"/>
          <w:sz w:val="28"/>
          <w:szCs w:val="28"/>
          <w:lang w:eastAsia="en-US"/>
        </w:rPr>
        <w:t>Текущий ремонт здания «Б» МОБУ СОШ № 7 на сумму 3 407 517,36 руб.</w:t>
      </w:r>
    </w:p>
    <w:p w:rsidR="00843E0F" w:rsidRDefault="00843E0F" w:rsidP="00F01D98">
      <w:pPr>
        <w:pStyle w:val="af9"/>
        <w:numPr>
          <w:ilvl w:val="0"/>
          <w:numId w:val="15"/>
        </w:numPr>
        <w:tabs>
          <w:tab w:val="left" w:pos="993"/>
        </w:tabs>
        <w:suppressAutoHyphens w:val="0"/>
        <w:autoSpaceDE w:val="0"/>
        <w:autoSpaceDN w:val="0"/>
        <w:adjustRightInd w:val="0"/>
        <w:ind w:left="0" w:firstLine="709"/>
        <w:contextualSpacing/>
        <w:jc w:val="both"/>
        <w:rPr>
          <w:rFonts w:eastAsia="Calibri"/>
          <w:sz w:val="28"/>
          <w:szCs w:val="28"/>
          <w:lang w:eastAsia="en-US"/>
        </w:rPr>
      </w:pPr>
      <w:r>
        <w:rPr>
          <w:rFonts w:eastAsia="Calibri"/>
          <w:sz w:val="28"/>
          <w:szCs w:val="28"/>
          <w:lang w:eastAsia="en-US"/>
        </w:rPr>
        <w:t>Приобретение краски, шпатлевки для косметических ремонтов во все образовательные учреждения.</w:t>
      </w:r>
    </w:p>
    <w:p w:rsidR="00843E0F" w:rsidRDefault="00843E0F" w:rsidP="00F01D98">
      <w:pPr>
        <w:pStyle w:val="af9"/>
        <w:numPr>
          <w:ilvl w:val="0"/>
          <w:numId w:val="15"/>
        </w:numPr>
        <w:tabs>
          <w:tab w:val="left" w:pos="993"/>
        </w:tabs>
        <w:suppressAutoHyphens w:val="0"/>
        <w:autoSpaceDE w:val="0"/>
        <w:autoSpaceDN w:val="0"/>
        <w:adjustRightInd w:val="0"/>
        <w:ind w:left="0" w:firstLine="709"/>
        <w:contextualSpacing/>
        <w:jc w:val="both"/>
        <w:rPr>
          <w:rFonts w:eastAsia="Calibri"/>
          <w:sz w:val="28"/>
          <w:szCs w:val="28"/>
          <w:lang w:eastAsia="en-US"/>
        </w:rPr>
      </w:pPr>
      <w:r>
        <w:rPr>
          <w:rFonts w:eastAsia="Calibri"/>
          <w:sz w:val="28"/>
          <w:szCs w:val="28"/>
          <w:lang w:eastAsia="en-US"/>
        </w:rPr>
        <w:t>Текущий ремонт кабинетов «Точка роста» в МОБУ СОШ № 1, 4 на сумму 1 577 223, 94 руб.</w:t>
      </w:r>
    </w:p>
    <w:p w:rsidR="00843E0F" w:rsidRPr="009B30FB" w:rsidRDefault="00843E0F" w:rsidP="00843E0F">
      <w:pPr>
        <w:pStyle w:val="af9"/>
        <w:tabs>
          <w:tab w:val="left" w:pos="993"/>
        </w:tabs>
        <w:autoSpaceDE w:val="0"/>
        <w:autoSpaceDN w:val="0"/>
        <w:adjustRightInd w:val="0"/>
        <w:ind w:left="709"/>
        <w:contextualSpacing/>
        <w:jc w:val="both"/>
        <w:rPr>
          <w:rFonts w:eastAsia="Calibri"/>
          <w:sz w:val="28"/>
          <w:szCs w:val="28"/>
          <w:lang w:eastAsia="en-US"/>
        </w:rPr>
      </w:pPr>
    </w:p>
    <w:p w:rsidR="00843E0F" w:rsidRDefault="00843E0F" w:rsidP="00843E0F">
      <w:pPr>
        <w:contextualSpacing/>
        <w:jc w:val="center"/>
        <w:rPr>
          <w:b/>
          <w:sz w:val="10"/>
          <w:szCs w:val="10"/>
        </w:rPr>
      </w:pPr>
      <w:r>
        <w:rPr>
          <w:b/>
          <w:sz w:val="28"/>
          <w:szCs w:val="28"/>
        </w:rPr>
        <w:t xml:space="preserve">Транспортное обеспечение </w:t>
      </w:r>
    </w:p>
    <w:p w:rsidR="00843E0F" w:rsidRPr="00843E0F" w:rsidRDefault="00843E0F" w:rsidP="00843E0F">
      <w:pPr>
        <w:contextualSpacing/>
        <w:jc w:val="center"/>
        <w:rPr>
          <w:b/>
          <w:sz w:val="10"/>
          <w:szCs w:val="10"/>
        </w:rPr>
      </w:pPr>
    </w:p>
    <w:p w:rsidR="00843E0F" w:rsidRDefault="00843E0F" w:rsidP="00843E0F">
      <w:pPr>
        <w:ind w:firstLine="709"/>
        <w:contextualSpacing/>
        <w:jc w:val="both"/>
        <w:rPr>
          <w:sz w:val="28"/>
          <w:szCs w:val="28"/>
        </w:rPr>
      </w:pPr>
      <w:r w:rsidRPr="001069A8">
        <w:rPr>
          <w:rFonts w:eastAsia="Calibri"/>
          <w:sz w:val="28"/>
          <w:szCs w:val="28"/>
          <w:lang w:eastAsia="en-US"/>
        </w:rPr>
        <w:t>Регулярные перевозки школьников, связанные с учебно-воспитательным процессом (в школу и обратно) и осуществляемые по установленному маршруту с посадкой и высадкой на предусм</w:t>
      </w:r>
      <w:r>
        <w:rPr>
          <w:rFonts w:eastAsia="Calibri"/>
          <w:sz w:val="28"/>
          <w:szCs w:val="28"/>
          <w:lang w:eastAsia="en-US"/>
        </w:rPr>
        <w:t xml:space="preserve">отренных маршрутом остановках, </w:t>
      </w:r>
      <w:r w:rsidRPr="001069A8">
        <w:rPr>
          <w:rFonts w:eastAsia="Calibri"/>
          <w:sz w:val="28"/>
          <w:szCs w:val="28"/>
          <w:lang w:eastAsia="en-US"/>
        </w:rPr>
        <w:lastRenderedPageBreak/>
        <w:t>осуществляются в 7 общеобразовательных учр</w:t>
      </w:r>
      <w:r>
        <w:rPr>
          <w:rFonts w:eastAsia="Calibri"/>
          <w:sz w:val="28"/>
          <w:szCs w:val="28"/>
          <w:lang w:eastAsia="en-US"/>
        </w:rPr>
        <w:t xml:space="preserve">еждениях: МОБУ СОШ № 2, № 6, № 7, </w:t>
      </w:r>
      <w:r w:rsidRPr="001069A8">
        <w:rPr>
          <w:rFonts w:eastAsia="Calibri"/>
          <w:sz w:val="28"/>
          <w:szCs w:val="28"/>
          <w:lang w:eastAsia="en-US"/>
        </w:rPr>
        <w:t xml:space="preserve">№ 10, № </w:t>
      </w:r>
      <w:r>
        <w:rPr>
          <w:rFonts w:eastAsia="Calibri"/>
          <w:sz w:val="28"/>
          <w:szCs w:val="28"/>
          <w:lang w:eastAsia="en-US"/>
        </w:rPr>
        <w:t xml:space="preserve">17, МОБУ ООШ № 8, </w:t>
      </w:r>
      <w:r w:rsidRPr="001069A8">
        <w:rPr>
          <w:rFonts w:eastAsia="Calibri"/>
          <w:sz w:val="28"/>
          <w:szCs w:val="28"/>
          <w:lang w:eastAsia="en-US"/>
        </w:rPr>
        <w:t>№ 12.  Кроме этого</w:t>
      </w:r>
      <w:r>
        <w:rPr>
          <w:rFonts w:eastAsia="Calibri"/>
          <w:sz w:val="28"/>
          <w:szCs w:val="28"/>
          <w:lang w:eastAsia="en-US"/>
        </w:rPr>
        <w:t>,</w:t>
      </w:r>
      <w:r w:rsidRPr="001069A8">
        <w:rPr>
          <w:rFonts w:eastAsia="Calibri"/>
          <w:sz w:val="28"/>
          <w:szCs w:val="28"/>
          <w:lang w:eastAsia="en-US"/>
        </w:rPr>
        <w:t xml:space="preserve"> имеют школьные автобусы МОБУ СОШ № 13, МОБУ СОШ № 16. </w:t>
      </w:r>
      <w:r>
        <w:rPr>
          <w:rFonts w:eastAsia="Calibri"/>
          <w:sz w:val="28"/>
          <w:szCs w:val="28"/>
          <w:lang w:eastAsia="en-US"/>
        </w:rPr>
        <w:t>На сегодняшний день автобусы требуют текущего ремонта.</w:t>
      </w:r>
    </w:p>
    <w:p w:rsidR="00843E0F" w:rsidRPr="00843E0F" w:rsidRDefault="00843E0F" w:rsidP="00843E0F">
      <w:pPr>
        <w:contextualSpacing/>
        <w:jc w:val="center"/>
        <w:rPr>
          <w:rFonts w:eastAsia="Calibri"/>
          <w:b/>
          <w:sz w:val="10"/>
          <w:szCs w:val="10"/>
          <w:lang w:eastAsia="en-US"/>
        </w:rPr>
      </w:pPr>
    </w:p>
    <w:p w:rsidR="00843E0F" w:rsidRDefault="00843E0F" w:rsidP="00843E0F">
      <w:pPr>
        <w:contextualSpacing/>
        <w:jc w:val="center"/>
        <w:rPr>
          <w:rFonts w:eastAsia="Calibri"/>
          <w:b/>
          <w:sz w:val="10"/>
          <w:szCs w:val="10"/>
          <w:lang w:eastAsia="en-US"/>
        </w:rPr>
      </w:pPr>
      <w:r>
        <w:rPr>
          <w:rFonts w:eastAsia="Calibri"/>
          <w:b/>
          <w:sz w:val="28"/>
          <w:szCs w:val="28"/>
          <w:lang w:eastAsia="en-US"/>
        </w:rPr>
        <w:t xml:space="preserve">Охрана здоровья </w:t>
      </w:r>
      <w:proofErr w:type="gramStart"/>
      <w:r>
        <w:rPr>
          <w:rFonts w:eastAsia="Calibri"/>
          <w:b/>
          <w:sz w:val="28"/>
          <w:szCs w:val="28"/>
          <w:lang w:eastAsia="en-US"/>
        </w:rPr>
        <w:t>обучающихся</w:t>
      </w:r>
      <w:proofErr w:type="gramEnd"/>
    </w:p>
    <w:p w:rsidR="00843E0F" w:rsidRPr="00843E0F" w:rsidRDefault="00843E0F" w:rsidP="00843E0F">
      <w:pPr>
        <w:contextualSpacing/>
        <w:jc w:val="center"/>
        <w:rPr>
          <w:b/>
          <w:sz w:val="10"/>
          <w:szCs w:val="10"/>
        </w:rPr>
      </w:pPr>
    </w:p>
    <w:p w:rsidR="00843E0F" w:rsidRDefault="00843E0F" w:rsidP="00843E0F">
      <w:pPr>
        <w:ind w:firstLine="709"/>
        <w:contextualSpacing/>
        <w:jc w:val="both"/>
        <w:rPr>
          <w:sz w:val="28"/>
          <w:szCs w:val="28"/>
        </w:rPr>
      </w:pPr>
      <w:r w:rsidRPr="001069A8">
        <w:rPr>
          <w:sz w:val="28"/>
          <w:szCs w:val="28"/>
        </w:rPr>
        <w:t>Создание условий для сохранения и укрепления здоровья детей и подростков – одна из главных стратегических задач страны. Она регламентируется и обеспечивается нормативн</w:t>
      </w:r>
      <w:r>
        <w:rPr>
          <w:sz w:val="28"/>
          <w:szCs w:val="28"/>
        </w:rPr>
        <w:t>ыми правовыми документами.</w:t>
      </w:r>
    </w:p>
    <w:p w:rsidR="00843E0F" w:rsidRDefault="00843E0F" w:rsidP="00843E0F">
      <w:pPr>
        <w:ind w:firstLine="709"/>
        <w:contextualSpacing/>
        <w:jc w:val="both"/>
        <w:rPr>
          <w:sz w:val="28"/>
          <w:szCs w:val="28"/>
        </w:rPr>
      </w:pPr>
      <w:r w:rsidRPr="001069A8">
        <w:rPr>
          <w:sz w:val="28"/>
          <w:szCs w:val="28"/>
        </w:rPr>
        <w:t xml:space="preserve">В соответствии с </w:t>
      </w:r>
      <w:r>
        <w:rPr>
          <w:sz w:val="28"/>
          <w:szCs w:val="28"/>
        </w:rPr>
        <w:t>ними</w:t>
      </w:r>
      <w:r w:rsidRPr="001069A8">
        <w:rPr>
          <w:sz w:val="28"/>
          <w:szCs w:val="28"/>
        </w:rPr>
        <w:t xml:space="preserve"> в образовательных учреждениях Пожарского муниципального района созданы условия для организации питания, медицинского обслуживания обучающихся и отдыха, оздоровления и занятости детей и подростков. </w:t>
      </w:r>
    </w:p>
    <w:p w:rsidR="00843E0F" w:rsidRPr="00843E0F" w:rsidRDefault="00843E0F" w:rsidP="00843E0F">
      <w:pPr>
        <w:ind w:firstLine="709"/>
        <w:contextualSpacing/>
        <w:jc w:val="both"/>
        <w:rPr>
          <w:sz w:val="10"/>
          <w:szCs w:val="10"/>
        </w:rPr>
      </w:pPr>
    </w:p>
    <w:p w:rsidR="00843E0F" w:rsidRDefault="00843E0F" w:rsidP="00843E0F">
      <w:pPr>
        <w:ind w:firstLine="709"/>
        <w:contextualSpacing/>
        <w:jc w:val="center"/>
        <w:rPr>
          <w:b/>
          <w:sz w:val="28"/>
          <w:szCs w:val="28"/>
        </w:rPr>
      </w:pPr>
      <w:r>
        <w:rPr>
          <w:b/>
          <w:sz w:val="28"/>
          <w:szCs w:val="28"/>
        </w:rPr>
        <w:t>Оказание первичной медико-санитарной помощи</w:t>
      </w:r>
    </w:p>
    <w:p w:rsidR="00843E0F" w:rsidRPr="00843E0F" w:rsidRDefault="00843E0F" w:rsidP="00843E0F">
      <w:pPr>
        <w:ind w:firstLine="709"/>
        <w:contextualSpacing/>
        <w:jc w:val="center"/>
        <w:rPr>
          <w:b/>
          <w:sz w:val="10"/>
          <w:szCs w:val="10"/>
        </w:rPr>
      </w:pPr>
    </w:p>
    <w:p w:rsidR="00843E0F" w:rsidRDefault="00843E0F" w:rsidP="00843E0F">
      <w:pPr>
        <w:ind w:firstLine="709"/>
        <w:contextualSpacing/>
        <w:jc w:val="both"/>
        <w:rPr>
          <w:sz w:val="10"/>
          <w:szCs w:val="10"/>
        </w:rPr>
      </w:pPr>
      <w:r w:rsidRPr="001069A8">
        <w:rPr>
          <w:sz w:val="28"/>
          <w:szCs w:val="28"/>
        </w:rPr>
        <w:t xml:space="preserve">В 3 общеобразовательных школах (МОБУ СОШ № 1, 2, 4) и 8 дошкольных учреждений (МБДОУ № 4, </w:t>
      </w:r>
      <w:r>
        <w:rPr>
          <w:sz w:val="28"/>
          <w:szCs w:val="28"/>
        </w:rPr>
        <w:t xml:space="preserve">№ 6, № 7, № 8, № 9, № 10, № 16, </w:t>
      </w:r>
      <w:r w:rsidRPr="001069A8">
        <w:rPr>
          <w:sz w:val="28"/>
          <w:szCs w:val="28"/>
        </w:rPr>
        <w:t>№ 21) фун</w:t>
      </w:r>
      <w:r>
        <w:rPr>
          <w:sz w:val="28"/>
          <w:szCs w:val="28"/>
        </w:rPr>
        <w:t xml:space="preserve">кционируют медицинские кабинеты, прошедшие процедуру лицензирования. </w:t>
      </w:r>
      <w:r w:rsidRPr="001069A8">
        <w:rPr>
          <w:sz w:val="28"/>
          <w:szCs w:val="28"/>
        </w:rPr>
        <w:t xml:space="preserve"> Медицинские услуги предоставляют сп</w:t>
      </w:r>
      <w:r>
        <w:rPr>
          <w:sz w:val="28"/>
          <w:szCs w:val="28"/>
        </w:rPr>
        <w:t>ециалисты КГБУЗ «Пожарская ЦРБ» на основе договоров, заключенных в начале календарного года.</w:t>
      </w:r>
    </w:p>
    <w:p w:rsidR="00843E0F" w:rsidRPr="00843E0F" w:rsidRDefault="00843E0F" w:rsidP="00843E0F">
      <w:pPr>
        <w:ind w:firstLine="709"/>
        <w:contextualSpacing/>
        <w:jc w:val="both"/>
        <w:rPr>
          <w:sz w:val="10"/>
          <w:szCs w:val="10"/>
        </w:rPr>
      </w:pPr>
    </w:p>
    <w:p w:rsidR="00843E0F" w:rsidRDefault="00843E0F" w:rsidP="00843E0F">
      <w:pPr>
        <w:ind w:firstLine="709"/>
        <w:contextualSpacing/>
        <w:jc w:val="center"/>
        <w:rPr>
          <w:b/>
          <w:sz w:val="10"/>
          <w:szCs w:val="10"/>
        </w:rPr>
      </w:pPr>
      <w:r>
        <w:rPr>
          <w:b/>
          <w:sz w:val="28"/>
          <w:szCs w:val="28"/>
        </w:rPr>
        <w:t>Организация питания учащихся</w:t>
      </w:r>
    </w:p>
    <w:p w:rsidR="00843E0F" w:rsidRPr="00843E0F" w:rsidRDefault="00843E0F" w:rsidP="00843E0F">
      <w:pPr>
        <w:ind w:firstLine="709"/>
        <w:contextualSpacing/>
        <w:jc w:val="center"/>
        <w:rPr>
          <w:b/>
          <w:sz w:val="10"/>
          <w:szCs w:val="10"/>
        </w:rPr>
      </w:pPr>
    </w:p>
    <w:p w:rsidR="00843E0F" w:rsidRDefault="00843E0F" w:rsidP="00843E0F">
      <w:pPr>
        <w:ind w:firstLine="709"/>
        <w:contextualSpacing/>
        <w:jc w:val="both"/>
        <w:rPr>
          <w:sz w:val="28"/>
          <w:szCs w:val="28"/>
        </w:rPr>
      </w:pPr>
      <w:r>
        <w:rPr>
          <w:sz w:val="28"/>
          <w:szCs w:val="28"/>
        </w:rPr>
        <w:t xml:space="preserve">Важным условием сохранения и укрепления здоровья является организация горячего </w:t>
      </w:r>
      <w:r w:rsidRPr="001069A8">
        <w:rPr>
          <w:sz w:val="28"/>
          <w:szCs w:val="28"/>
        </w:rPr>
        <w:t>питания</w:t>
      </w:r>
      <w:r>
        <w:rPr>
          <w:sz w:val="28"/>
          <w:szCs w:val="28"/>
        </w:rPr>
        <w:t>, которая</w:t>
      </w:r>
      <w:r w:rsidRPr="001069A8">
        <w:rPr>
          <w:sz w:val="28"/>
          <w:szCs w:val="28"/>
        </w:rPr>
        <w:t xml:space="preserve"> осуществляется </w:t>
      </w:r>
      <w:r>
        <w:rPr>
          <w:sz w:val="28"/>
          <w:szCs w:val="28"/>
        </w:rPr>
        <w:t>в 13</w:t>
      </w:r>
      <w:r w:rsidRPr="001069A8">
        <w:rPr>
          <w:sz w:val="28"/>
          <w:szCs w:val="28"/>
        </w:rPr>
        <w:t xml:space="preserve"> общеобразовательных учреждениях. Во всех школах функционируют школьные столовые, работающие на сырье: приготовление горячих завтраков и обедов из сырых продуктов.</w:t>
      </w:r>
      <w:r>
        <w:rPr>
          <w:sz w:val="28"/>
          <w:szCs w:val="28"/>
        </w:rPr>
        <w:t xml:space="preserve"> Средства краевого и федерального бюджета составило 17 756 962,15 руб.</w:t>
      </w:r>
    </w:p>
    <w:p w:rsidR="00843E0F" w:rsidRPr="00061C58" w:rsidRDefault="00843E0F" w:rsidP="00843E0F">
      <w:pPr>
        <w:tabs>
          <w:tab w:val="left" w:pos="993"/>
        </w:tabs>
        <w:ind w:firstLine="709"/>
        <w:contextualSpacing/>
        <w:jc w:val="both"/>
        <w:rPr>
          <w:rFonts w:eastAsia="Calibri"/>
          <w:sz w:val="28"/>
          <w:lang w:eastAsia="en-US"/>
        </w:rPr>
      </w:pPr>
      <w:r w:rsidRPr="001F23BA">
        <w:rPr>
          <w:rFonts w:eastAsia="Calibri"/>
          <w:sz w:val="28"/>
          <w:lang w:eastAsia="en-US"/>
        </w:rPr>
        <w:t xml:space="preserve">Поставку продуктов на договорной основе осуществляют ИП </w:t>
      </w:r>
      <w:proofErr w:type="spellStart"/>
      <w:r w:rsidRPr="001F23BA">
        <w:rPr>
          <w:rFonts w:eastAsia="Calibri"/>
          <w:sz w:val="28"/>
          <w:lang w:eastAsia="en-US"/>
        </w:rPr>
        <w:t>Кривенок</w:t>
      </w:r>
      <w:proofErr w:type="spellEnd"/>
      <w:r w:rsidRPr="001F23BA">
        <w:rPr>
          <w:rFonts w:eastAsia="Calibri"/>
          <w:sz w:val="28"/>
          <w:lang w:eastAsia="en-US"/>
        </w:rPr>
        <w:t xml:space="preserve">, ИП </w:t>
      </w:r>
      <w:proofErr w:type="spellStart"/>
      <w:r w:rsidRPr="001F23BA">
        <w:rPr>
          <w:rFonts w:eastAsia="Calibri"/>
          <w:sz w:val="28"/>
          <w:lang w:eastAsia="en-US"/>
        </w:rPr>
        <w:t>Зарянка</w:t>
      </w:r>
      <w:proofErr w:type="spellEnd"/>
      <w:r w:rsidRPr="001F23BA">
        <w:rPr>
          <w:rFonts w:eastAsia="Calibri"/>
          <w:sz w:val="28"/>
          <w:lang w:eastAsia="en-US"/>
        </w:rPr>
        <w:t xml:space="preserve">, ИП Булатова, </w:t>
      </w:r>
      <w:r>
        <w:rPr>
          <w:rFonts w:eastAsia="Calibri"/>
          <w:sz w:val="28"/>
          <w:lang w:eastAsia="en-US"/>
        </w:rPr>
        <w:t xml:space="preserve">ИП Миролюбов, ИП Нестерова, ИП </w:t>
      </w:r>
      <w:proofErr w:type="spellStart"/>
      <w:r>
        <w:rPr>
          <w:rFonts w:eastAsia="Calibri"/>
          <w:sz w:val="28"/>
          <w:lang w:eastAsia="en-US"/>
        </w:rPr>
        <w:t>Быцко</w:t>
      </w:r>
      <w:proofErr w:type="spellEnd"/>
      <w:r>
        <w:rPr>
          <w:rFonts w:eastAsia="Calibri"/>
          <w:sz w:val="28"/>
          <w:lang w:eastAsia="en-US"/>
        </w:rPr>
        <w:t xml:space="preserve">, ИП </w:t>
      </w:r>
      <w:proofErr w:type="spellStart"/>
      <w:r>
        <w:rPr>
          <w:rFonts w:eastAsia="Calibri"/>
          <w:sz w:val="28"/>
          <w:lang w:eastAsia="en-US"/>
        </w:rPr>
        <w:t>Пырко</w:t>
      </w:r>
      <w:proofErr w:type="spellEnd"/>
      <w:r>
        <w:rPr>
          <w:rFonts w:eastAsia="Calibri"/>
          <w:sz w:val="28"/>
          <w:lang w:eastAsia="en-US"/>
        </w:rPr>
        <w:t>, ООО «Союз».</w:t>
      </w:r>
    </w:p>
    <w:p w:rsidR="00843E0F" w:rsidRPr="001F23BA" w:rsidRDefault="00843E0F" w:rsidP="00843E0F">
      <w:pPr>
        <w:tabs>
          <w:tab w:val="left" w:pos="993"/>
        </w:tabs>
        <w:ind w:firstLine="709"/>
        <w:contextualSpacing/>
        <w:jc w:val="both"/>
        <w:rPr>
          <w:rFonts w:eastAsia="Calibri"/>
          <w:sz w:val="28"/>
          <w:lang w:eastAsia="en-US"/>
        </w:rPr>
      </w:pPr>
      <w:r w:rsidRPr="001F23BA">
        <w:rPr>
          <w:rFonts w:eastAsia="Calibri"/>
          <w:b/>
          <w:sz w:val="28"/>
          <w:lang w:eastAsia="en-US"/>
        </w:rPr>
        <w:t>Проблемными вопросами</w:t>
      </w:r>
      <w:r w:rsidRPr="001F23BA">
        <w:rPr>
          <w:rFonts w:eastAsia="Calibri"/>
          <w:sz w:val="28"/>
          <w:lang w:eastAsia="en-US"/>
        </w:rPr>
        <w:t xml:space="preserve"> в организации питания остаются:</w:t>
      </w:r>
    </w:p>
    <w:p w:rsidR="00843E0F" w:rsidRPr="00073974" w:rsidRDefault="00843E0F" w:rsidP="00F01D98">
      <w:pPr>
        <w:pStyle w:val="af9"/>
        <w:numPr>
          <w:ilvl w:val="0"/>
          <w:numId w:val="17"/>
        </w:numPr>
        <w:tabs>
          <w:tab w:val="left" w:pos="993"/>
        </w:tabs>
        <w:suppressAutoHyphens w:val="0"/>
        <w:ind w:left="0" w:firstLine="709"/>
        <w:contextualSpacing/>
        <w:jc w:val="both"/>
        <w:rPr>
          <w:rFonts w:eastAsia="Calibri"/>
          <w:sz w:val="28"/>
          <w:lang w:eastAsia="en-US"/>
        </w:rPr>
      </w:pPr>
      <w:r w:rsidRPr="00073974">
        <w:rPr>
          <w:rFonts w:eastAsia="Calibri"/>
          <w:sz w:val="28"/>
          <w:lang w:eastAsia="en-US"/>
        </w:rPr>
        <w:t>износ технологического оборудования на пищеблоках;</w:t>
      </w:r>
    </w:p>
    <w:p w:rsidR="00843E0F" w:rsidRPr="00073974" w:rsidRDefault="00843E0F" w:rsidP="00F01D98">
      <w:pPr>
        <w:pStyle w:val="af9"/>
        <w:numPr>
          <w:ilvl w:val="0"/>
          <w:numId w:val="16"/>
        </w:numPr>
        <w:tabs>
          <w:tab w:val="left" w:pos="993"/>
        </w:tabs>
        <w:suppressAutoHyphens w:val="0"/>
        <w:ind w:left="0" w:firstLine="709"/>
        <w:contextualSpacing/>
        <w:jc w:val="both"/>
        <w:rPr>
          <w:rFonts w:eastAsia="Calibri"/>
          <w:sz w:val="28"/>
          <w:lang w:eastAsia="en-US"/>
        </w:rPr>
      </w:pPr>
      <w:r w:rsidRPr="00073974">
        <w:rPr>
          <w:sz w:val="28"/>
          <w:szCs w:val="28"/>
        </w:rPr>
        <w:t>требуется капитальный ремонт пищеблоков в 8 школах района, а также обустройство пищеблока для МОБУ СОШ № 17 (отдельно от МБДОУ ЦРР № 16).</w:t>
      </w:r>
    </w:p>
    <w:p w:rsidR="00843E0F" w:rsidRDefault="00843E0F" w:rsidP="00843E0F">
      <w:pPr>
        <w:tabs>
          <w:tab w:val="left" w:pos="993"/>
        </w:tabs>
        <w:ind w:firstLine="709"/>
        <w:contextualSpacing/>
        <w:jc w:val="both"/>
        <w:rPr>
          <w:sz w:val="28"/>
          <w:szCs w:val="28"/>
        </w:rPr>
      </w:pPr>
      <w:r>
        <w:rPr>
          <w:sz w:val="28"/>
          <w:szCs w:val="28"/>
        </w:rPr>
        <w:t>Одним из федеральных проектов национального проекта «Образование» является проект «Современная школа», в котором выделены отдельные мероприятия по развитию инфраструктуры учреждений.</w:t>
      </w:r>
    </w:p>
    <w:p w:rsidR="00843E0F" w:rsidRDefault="00843E0F" w:rsidP="00843E0F">
      <w:pPr>
        <w:tabs>
          <w:tab w:val="left" w:pos="993"/>
        </w:tabs>
        <w:ind w:firstLine="709"/>
        <w:contextualSpacing/>
        <w:jc w:val="both"/>
        <w:rPr>
          <w:sz w:val="28"/>
          <w:szCs w:val="28"/>
        </w:rPr>
      </w:pPr>
      <w:r>
        <w:rPr>
          <w:sz w:val="28"/>
          <w:szCs w:val="28"/>
        </w:rPr>
        <w:t xml:space="preserve">В 2021 году обновлена материально техническая база учреждений за счёт средств регионального бюджета </w:t>
      </w:r>
      <w:r w:rsidRPr="000E50E1">
        <w:rPr>
          <w:sz w:val="28"/>
          <w:szCs w:val="28"/>
        </w:rPr>
        <w:t>(учебные расходы</w:t>
      </w:r>
      <w:r>
        <w:rPr>
          <w:sz w:val="28"/>
          <w:szCs w:val="28"/>
        </w:rPr>
        <w:t>).</w:t>
      </w:r>
    </w:p>
    <w:p w:rsidR="00843E0F" w:rsidRDefault="00843E0F" w:rsidP="00F01D98">
      <w:pPr>
        <w:pStyle w:val="af9"/>
        <w:widowControl w:val="0"/>
        <w:numPr>
          <w:ilvl w:val="0"/>
          <w:numId w:val="14"/>
        </w:numPr>
        <w:tabs>
          <w:tab w:val="left" w:pos="993"/>
        </w:tabs>
        <w:suppressAutoHyphens w:val="0"/>
        <w:ind w:left="0" w:firstLine="709"/>
        <w:contextualSpacing/>
        <w:jc w:val="both"/>
        <w:rPr>
          <w:sz w:val="28"/>
          <w:szCs w:val="28"/>
        </w:rPr>
      </w:pPr>
      <w:r>
        <w:rPr>
          <w:sz w:val="28"/>
          <w:szCs w:val="28"/>
        </w:rPr>
        <w:t xml:space="preserve">дошкольных образовательных учреждений на сумму </w:t>
      </w:r>
      <w:r w:rsidRPr="000E50E1">
        <w:rPr>
          <w:sz w:val="28"/>
          <w:szCs w:val="28"/>
        </w:rPr>
        <w:t>2 163,9</w:t>
      </w:r>
      <w:r>
        <w:rPr>
          <w:sz w:val="28"/>
          <w:szCs w:val="28"/>
        </w:rPr>
        <w:t xml:space="preserve"> тыс. руб.;</w:t>
      </w:r>
    </w:p>
    <w:p w:rsidR="00843E0F" w:rsidRDefault="00843E0F" w:rsidP="00F01D98">
      <w:pPr>
        <w:pStyle w:val="af9"/>
        <w:widowControl w:val="0"/>
        <w:numPr>
          <w:ilvl w:val="0"/>
          <w:numId w:val="14"/>
        </w:numPr>
        <w:tabs>
          <w:tab w:val="left" w:pos="993"/>
        </w:tabs>
        <w:suppressAutoHyphens w:val="0"/>
        <w:ind w:left="0" w:firstLine="709"/>
        <w:contextualSpacing/>
        <w:jc w:val="both"/>
        <w:rPr>
          <w:sz w:val="28"/>
          <w:szCs w:val="28"/>
        </w:rPr>
      </w:pPr>
      <w:r>
        <w:rPr>
          <w:sz w:val="28"/>
          <w:szCs w:val="28"/>
        </w:rPr>
        <w:t xml:space="preserve"> общеобразовательных учреждений на сумму </w:t>
      </w:r>
      <w:r w:rsidRPr="000E50E1">
        <w:rPr>
          <w:sz w:val="28"/>
          <w:szCs w:val="28"/>
        </w:rPr>
        <w:t>10 069,4</w:t>
      </w:r>
      <w:r>
        <w:rPr>
          <w:sz w:val="28"/>
          <w:szCs w:val="28"/>
        </w:rPr>
        <w:t xml:space="preserve"> тыс. руб.</w:t>
      </w:r>
    </w:p>
    <w:p w:rsidR="00843E0F" w:rsidRDefault="00843E0F" w:rsidP="00843E0F">
      <w:pPr>
        <w:pStyle w:val="af9"/>
        <w:tabs>
          <w:tab w:val="left" w:pos="993"/>
        </w:tabs>
        <w:ind w:left="0" w:firstLine="709"/>
        <w:contextualSpacing/>
        <w:jc w:val="both"/>
        <w:rPr>
          <w:sz w:val="28"/>
          <w:szCs w:val="28"/>
        </w:rPr>
      </w:pPr>
      <w:r>
        <w:rPr>
          <w:sz w:val="28"/>
          <w:szCs w:val="28"/>
        </w:rPr>
        <w:t>На эти средства в школы и детские сады приобретён мягкий инвентарь, развивающие игры, спортивный инвентарь, мебель, оргтехника, компьютерное оборудование для проведения учебных занятий и уроков, рабочее место для педагогов, лабораторное оборудование, учебники и учебные пособия, оплачиваются услуги Интернета, официальных сайтов.</w:t>
      </w:r>
    </w:p>
    <w:p w:rsidR="00843E0F" w:rsidRDefault="00843E0F" w:rsidP="00843E0F">
      <w:pPr>
        <w:ind w:firstLine="709"/>
        <w:contextualSpacing/>
        <w:jc w:val="both"/>
        <w:rPr>
          <w:sz w:val="28"/>
          <w:szCs w:val="28"/>
        </w:rPr>
      </w:pPr>
      <w:r>
        <w:rPr>
          <w:sz w:val="28"/>
          <w:szCs w:val="28"/>
        </w:rPr>
        <w:lastRenderedPageBreak/>
        <w:t xml:space="preserve">В настоящее время актуальным направлением работы образовательных учреждений является обеспечение доступной среды для маломобильных групп населения, в том числе детей-инвалидов и детей с ограниченными возможностями здоровья. В образовательных учреждениях в 2021 году продолжили работу психолого-педагогические консилиумы, психолого-педагогический консультационный пункт, созданный на базе МОБУ СОШ № 2 ПМР, логопедические кабинеты в МБДОУ № 4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xml:space="preserve">, МОБУ СОШ № 1, 2, 4 ПМР, психолого-медико-педагогическая комиссия Пожарского муниципального района. </w:t>
      </w:r>
    </w:p>
    <w:p w:rsidR="00843E0F" w:rsidRDefault="00843E0F" w:rsidP="00843E0F">
      <w:pPr>
        <w:ind w:firstLine="709"/>
        <w:contextualSpacing/>
        <w:jc w:val="both"/>
        <w:rPr>
          <w:sz w:val="28"/>
          <w:szCs w:val="28"/>
        </w:rPr>
      </w:pPr>
      <w:r>
        <w:rPr>
          <w:sz w:val="28"/>
          <w:szCs w:val="28"/>
        </w:rPr>
        <w:t>Во всех образовательных учреждениях имеются пандусы, в детских садах установлены поручни в туалетных комнатах. Вместе с тем потребители образовательной услуги отмечают недостаточную доступность деятельности для инвалидов. Анализ паспортов доступности образовательных учреждений показал, что относительно доступны для детей-инвалидов СОШ № 1, 2 Пожарского муниципального района, МОБУ СОШ № 7 Пожарского муниципального района.</w:t>
      </w:r>
    </w:p>
    <w:p w:rsidR="00843E0F" w:rsidRDefault="00843E0F" w:rsidP="00843E0F">
      <w:pPr>
        <w:ind w:firstLine="709"/>
        <w:contextualSpacing/>
        <w:jc w:val="both"/>
        <w:rPr>
          <w:sz w:val="28"/>
          <w:szCs w:val="28"/>
        </w:rPr>
      </w:pPr>
      <w:r>
        <w:rPr>
          <w:sz w:val="28"/>
          <w:szCs w:val="28"/>
        </w:rPr>
        <w:t>Но любая инфраструктура невозможна без подготовки квалифицированных кадров, поэтому за каждой инфраструктурой стоит педагог.</w:t>
      </w:r>
    </w:p>
    <w:p w:rsidR="00843E0F" w:rsidRDefault="00843E0F" w:rsidP="00843E0F">
      <w:pPr>
        <w:ind w:firstLine="709"/>
        <w:contextualSpacing/>
        <w:jc w:val="both"/>
        <w:rPr>
          <w:sz w:val="28"/>
          <w:szCs w:val="28"/>
        </w:rPr>
      </w:pPr>
      <w:r>
        <w:rPr>
          <w:sz w:val="28"/>
          <w:szCs w:val="28"/>
        </w:rPr>
        <w:t xml:space="preserve">В 2021 году в образовательных учреждениях работало </w:t>
      </w:r>
      <w:r>
        <w:rPr>
          <w:sz w:val="28"/>
        </w:rPr>
        <w:t>740 чел.</w:t>
      </w:r>
    </w:p>
    <w:p w:rsidR="00843E0F" w:rsidRDefault="00843E0F" w:rsidP="00843E0F">
      <w:pPr>
        <w:ind w:firstLine="709"/>
        <w:contextualSpacing/>
        <w:jc w:val="both"/>
        <w:rPr>
          <w:sz w:val="28"/>
        </w:rPr>
      </w:pPr>
      <w:r w:rsidRPr="00843E0F">
        <w:rPr>
          <w:color w:val="000000"/>
          <w:sz w:val="28"/>
        </w:rPr>
        <w:t>Средняя заработная</w:t>
      </w:r>
      <w:r w:rsidRPr="002D67C0">
        <w:rPr>
          <w:sz w:val="28"/>
        </w:rPr>
        <w:t xml:space="preserve"> плата педагогических работников ДОУ составляет 42 896,2 руб.</w:t>
      </w:r>
    </w:p>
    <w:p w:rsidR="00843E0F" w:rsidRPr="002D67C0" w:rsidRDefault="00843E0F" w:rsidP="00843E0F">
      <w:pPr>
        <w:ind w:firstLine="709"/>
        <w:contextualSpacing/>
        <w:jc w:val="both"/>
        <w:rPr>
          <w:sz w:val="28"/>
          <w:szCs w:val="28"/>
        </w:rPr>
      </w:pPr>
      <w:r w:rsidRPr="002D67C0">
        <w:rPr>
          <w:sz w:val="28"/>
          <w:szCs w:val="28"/>
        </w:rPr>
        <w:t xml:space="preserve">В 2021 году в школах </w:t>
      </w:r>
      <w:proofErr w:type="spellStart"/>
      <w:r w:rsidRPr="002D67C0">
        <w:rPr>
          <w:sz w:val="28"/>
          <w:szCs w:val="28"/>
        </w:rPr>
        <w:t>пгт</w:t>
      </w:r>
      <w:proofErr w:type="spellEnd"/>
      <w:r w:rsidRPr="002D67C0">
        <w:rPr>
          <w:sz w:val="28"/>
          <w:szCs w:val="28"/>
        </w:rPr>
        <w:t xml:space="preserve"> </w:t>
      </w:r>
      <w:proofErr w:type="spellStart"/>
      <w:r w:rsidRPr="002D67C0">
        <w:rPr>
          <w:sz w:val="28"/>
          <w:szCs w:val="28"/>
        </w:rPr>
        <w:t>Лучегорск</w:t>
      </w:r>
      <w:proofErr w:type="spellEnd"/>
      <w:r w:rsidRPr="002D67C0">
        <w:rPr>
          <w:sz w:val="28"/>
          <w:szCs w:val="28"/>
        </w:rPr>
        <w:t xml:space="preserve"> (МОБУ СОШ №2, МОБУ СОШ №4) работают три молодых специалиста. Педагоги получают ежемесячную денежную выплату в размере 10,0 тыс. руб. из средств субвенций. </w:t>
      </w:r>
    </w:p>
    <w:p w:rsidR="00843E0F" w:rsidRPr="00843E0F" w:rsidRDefault="00843E0F" w:rsidP="00843E0F">
      <w:pPr>
        <w:ind w:firstLine="709"/>
        <w:contextualSpacing/>
        <w:jc w:val="both"/>
        <w:rPr>
          <w:color w:val="000000"/>
          <w:sz w:val="28"/>
        </w:rPr>
      </w:pPr>
      <w:r w:rsidRPr="002D67C0">
        <w:rPr>
          <w:sz w:val="28"/>
          <w:szCs w:val="28"/>
        </w:rPr>
        <w:t>В 2021 году курсы повышения квалификации прошли 42педагога</w:t>
      </w:r>
      <w:proofErr w:type="gramStart"/>
      <w:r w:rsidRPr="002D67C0">
        <w:rPr>
          <w:sz w:val="28"/>
          <w:szCs w:val="28"/>
        </w:rPr>
        <w:t>.Н</w:t>
      </w:r>
      <w:proofErr w:type="gramEnd"/>
      <w:r w:rsidRPr="002D67C0">
        <w:rPr>
          <w:sz w:val="28"/>
          <w:szCs w:val="28"/>
        </w:rPr>
        <w:t>а обучение педагогов потрачено–391,6 тыс. руб. из регионального бюджета.</w:t>
      </w:r>
    </w:p>
    <w:p w:rsidR="00843E0F" w:rsidRDefault="00843E0F" w:rsidP="00843E0F">
      <w:pPr>
        <w:ind w:firstLine="708"/>
        <w:contextualSpacing/>
        <w:jc w:val="center"/>
        <w:rPr>
          <w:b/>
          <w:sz w:val="28"/>
          <w:szCs w:val="28"/>
        </w:rPr>
      </w:pPr>
    </w:p>
    <w:p w:rsidR="00843E0F" w:rsidRPr="00843E0F" w:rsidRDefault="00843E0F" w:rsidP="00843E0F">
      <w:pPr>
        <w:pStyle w:val="2"/>
        <w:contextualSpacing/>
        <w:rPr>
          <w:i/>
          <w:sz w:val="28"/>
          <w:szCs w:val="28"/>
        </w:rPr>
      </w:pPr>
      <w:bookmarkStart w:id="10" w:name="_Toc70518944"/>
      <w:r w:rsidRPr="00843E0F">
        <w:rPr>
          <w:sz w:val="28"/>
          <w:szCs w:val="28"/>
        </w:rPr>
        <w:t>1.2. Дошкольное образование</w:t>
      </w:r>
      <w:bookmarkEnd w:id="10"/>
    </w:p>
    <w:p w:rsidR="00843E0F" w:rsidRPr="00843E0F" w:rsidRDefault="00843E0F" w:rsidP="00843E0F">
      <w:pPr>
        <w:pStyle w:val="2"/>
        <w:contextualSpacing/>
        <w:rPr>
          <w:i/>
          <w:sz w:val="28"/>
          <w:szCs w:val="28"/>
        </w:rPr>
      </w:pPr>
      <w:bookmarkStart w:id="11" w:name="_Toc70518945"/>
      <w:r w:rsidRPr="00843E0F">
        <w:rPr>
          <w:sz w:val="28"/>
          <w:szCs w:val="28"/>
        </w:rPr>
        <w:t>Пожарского муниципального района</w:t>
      </w:r>
      <w:bookmarkEnd w:id="11"/>
    </w:p>
    <w:p w:rsidR="00843E0F" w:rsidRPr="00843E0F" w:rsidRDefault="00843E0F" w:rsidP="00843E0F">
      <w:pPr>
        <w:ind w:firstLine="708"/>
        <w:contextualSpacing/>
        <w:jc w:val="center"/>
        <w:rPr>
          <w:b/>
          <w:sz w:val="10"/>
          <w:szCs w:val="10"/>
        </w:rPr>
      </w:pPr>
    </w:p>
    <w:p w:rsidR="00843E0F" w:rsidRDefault="00843E0F" w:rsidP="00843E0F">
      <w:pPr>
        <w:pStyle w:val="af9"/>
        <w:ind w:left="0"/>
        <w:contextualSpacing/>
        <w:jc w:val="both"/>
        <w:rPr>
          <w:sz w:val="28"/>
          <w:szCs w:val="28"/>
        </w:rPr>
      </w:pPr>
      <w:r>
        <w:rPr>
          <w:sz w:val="28"/>
          <w:szCs w:val="28"/>
        </w:rPr>
        <w:tab/>
        <w:t>В соответствии с Законом «Об образовании в Российской Федерации» дошкольное образование является самостоятельным уровнем общего образования. Основной целью современной образовательной политики в дошкольном образовании является реализация права каждого ребенка на качественное и доступное дошкольное образование, обеспечивающее равные стартовые возможности для полноценного физического и психического развития детей как основы успешного обучения в школе.</w:t>
      </w:r>
    </w:p>
    <w:p w:rsidR="00843E0F" w:rsidRPr="000076B8" w:rsidRDefault="00843E0F" w:rsidP="00843E0F">
      <w:pPr>
        <w:contextualSpacing/>
        <w:jc w:val="both"/>
        <w:rPr>
          <w:sz w:val="28"/>
        </w:rPr>
      </w:pPr>
      <w:r>
        <w:rPr>
          <w:sz w:val="28"/>
        </w:rPr>
        <w:tab/>
        <w:t>Дошкольные образовательные учреждения района рассчитаны на                 2073 места. В них воспитываются на 31.12.2021 года 1204 ребёнка.</w:t>
      </w:r>
    </w:p>
    <w:p w:rsidR="00843E0F" w:rsidRDefault="00843E0F" w:rsidP="00843E0F">
      <w:pPr>
        <w:ind w:firstLine="709"/>
        <w:contextualSpacing/>
        <w:jc w:val="both"/>
        <w:rPr>
          <w:sz w:val="28"/>
        </w:rPr>
      </w:pPr>
      <w:r>
        <w:rPr>
          <w:sz w:val="28"/>
        </w:rPr>
        <w:t xml:space="preserve">В Пожарском районе, в одном из немногих в крае, нет актуальной очереди на получение мест в дошкольных учреждениях. Полностью удовлетворяется потребность в детских садах для детей в возрасте от 1,5 лет до 3-х лет. </w:t>
      </w:r>
    </w:p>
    <w:p w:rsidR="00843E0F" w:rsidRDefault="00843E0F" w:rsidP="00843E0F">
      <w:pPr>
        <w:ind w:firstLine="708"/>
        <w:contextualSpacing/>
        <w:jc w:val="both"/>
        <w:rPr>
          <w:sz w:val="28"/>
        </w:rPr>
      </w:pPr>
      <w:r>
        <w:rPr>
          <w:sz w:val="28"/>
        </w:rPr>
        <w:t xml:space="preserve">Размер родительской платы на 31.12.2021 составлял 2340 руб. </w:t>
      </w:r>
      <w:r>
        <w:rPr>
          <w:sz w:val="28"/>
        </w:rPr>
        <w:tab/>
        <w:t xml:space="preserve">Сохраняется предоставление льгот по оплате (от 25% до 100%), что свидетельствует о социальной направленности политики администрации Пожарского муниципального района. Из краевого бюджета финансируется </w:t>
      </w:r>
      <w:r>
        <w:rPr>
          <w:sz w:val="28"/>
        </w:rPr>
        <w:lastRenderedPageBreak/>
        <w:t>компенсация части родительской платы. Численность родителей, получающих компенсацию –</w:t>
      </w:r>
      <w:r w:rsidRPr="002D67C0">
        <w:rPr>
          <w:sz w:val="28"/>
        </w:rPr>
        <w:t>786</w:t>
      </w:r>
      <w:r>
        <w:rPr>
          <w:sz w:val="28"/>
        </w:rPr>
        <w:t xml:space="preserve"> чел. </w:t>
      </w:r>
      <w:r>
        <w:rPr>
          <w:sz w:val="28"/>
        </w:rPr>
        <w:tab/>
      </w:r>
    </w:p>
    <w:p w:rsidR="00843E0F" w:rsidRDefault="00843E0F" w:rsidP="00843E0F">
      <w:pPr>
        <w:ind w:firstLine="709"/>
        <w:contextualSpacing/>
        <w:jc w:val="both"/>
        <w:rPr>
          <w:sz w:val="28"/>
        </w:rPr>
      </w:pPr>
      <w:r>
        <w:rPr>
          <w:sz w:val="28"/>
        </w:rPr>
        <w:t xml:space="preserve">Стоимость содержания 1 ребёнка в год составляет </w:t>
      </w:r>
      <w:r w:rsidRPr="002D67C0">
        <w:rPr>
          <w:sz w:val="28"/>
        </w:rPr>
        <w:t>141,08</w:t>
      </w:r>
      <w:r>
        <w:rPr>
          <w:sz w:val="28"/>
        </w:rPr>
        <w:t xml:space="preserve"> тыс. руб. Средняя сумма стоимости питания (суточного рациона) детей составляет 111,47 руб. </w:t>
      </w:r>
    </w:p>
    <w:p w:rsidR="00843E0F" w:rsidRDefault="00843E0F" w:rsidP="00843E0F">
      <w:pPr>
        <w:ind w:firstLine="709"/>
        <w:contextualSpacing/>
        <w:jc w:val="both"/>
        <w:rPr>
          <w:sz w:val="28"/>
        </w:rPr>
      </w:pPr>
      <w:r>
        <w:rPr>
          <w:sz w:val="28"/>
        </w:rPr>
        <w:t xml:space="preserve">Из краевого бюджета финансируется компенсация части родительской платы. Одной из главной задач Указа Президента Российской Федерации от 07.05.2018 является достижение 100% доступности дошкольного образования. Большое внимание уделяется формированию очереди в детские сады. В крае действует автоматизированная информационная система «Приморский край. Образование», что позволяет родителям подавать заявления о постановке на учет для определения ребенка в ДОУ в электронном виде.  </w:t>
      </w:r>
    </w:p>
    <w:p w:rsidR="00843E0F" w:rsidRDefault="00843E0F" w:rsidP="00843E0F">
      <w:pPr>
        <w:ind w:firstLine="709"/>
        <w:contextualSpacing/>
        <w:jc w:val="both"/>
        <w:rPr>
          <w:sz w:val="28"/>
        </w:rPr>
      </w:pPr>
      <w:r>
        <w:rPr>
          <w:sz w:val="28"/>
        </w:rPr>
        <w:t xml:space="preserve">В течение учебного года дошкольные учреждения </w:t>
      </w:r>
      <w:proofErr w:type="spellStart"/>
      <w:r>
        <w:rPr>
          <w:sz w:val="28"/>
        </w:rPr>
        <w:t>пгт</w:t>
      </w:r>
      <w:proofErr w:type="spellEnd"/>
      <w:r>
        <w:rPr>
          <w:sz w:val="28"/>
        </w:rPr>
        <w:t xml:space="preserve"> </w:t>
      </w:r>
      <w:proofErr w:type="spellStart"/>
      <w:r>
        <w:rPr>
          <w:sz w:val="28"/>
        </w:rPr>
        <w:t>Лучегорск</w:t>
      </w:r>
      <w:proofErr w:type="spellEnd"/>
      <w:r>
        <w:rPr>
          <w:sz w:val="28"/>
        </w:rPr>
        <w:t xml:space="preserve"> оказывали платные дополнительные образовательные услуги: подготовка к школе, хореография, английский язык, спортивные секции. </w:t>
      </w:r>
    </w:p>
    <w:p w:rsidR="00843E0F" w:rsidRDefault="00843E0F" w:rsidP="00843E0F">
      <w:pPr>
        <w:ind w:firstLine="709"/>
        <w:contextualSpacing/>
        <w:jc w:val="both"/>
        <w:rPr>
          <w:sz w:val="28"/>
        </w:rPr>
      </w:pPr>
      <w:r w:rsidRPr="00FB2543">
        <w:rPr>
          <w:sz w:val="28"/>
        </w:rPr>
        <w:t>В 2021 году</w:t>
      </w:r>
      <w:r>
        <w:rPr>
          <w:sz w:val="28"/>
        </w:rPr>
        <w:t xml:space="preserve"> дошкольными образовательными учреждениями оказано платных услуг на </w:t>
      </w:r>
      <w:r w:rsidRPr="002D67C0">
        <w:rPr>
          <w:sz w:val="28"/>
        </w:rPr>
        <w:t xml:space="preserve">382,2 </w:t>
      </w:r>
      <w:r>
        <w:rPr>
          <w:sz w:val="28"/>
        </w:rPr>
        <w:t xml:space="preserve">тыс. руб. (2020 год – 304,6 тыс. руб.) </w:t>
      </w:r>
      <w:r w:rsidRPr="00555D6D">
        <w:rPr>
          <w:sz w:val="28"/>
        </w:rPr>
        <w:t xml:space="preserve">На эти средства </w:t>
      </w:r>
      <w:r>
        <w:rPr>
          <w:sz w:val="28"/>
        </w:rPr>
        <w:t>п</w:t>
      </w:r>
      <w:r w:rsidRPr="00555D6D">
        <w:rPr>
          <w:sz w:val="28"/>
        </w:rPr>
        <w:t>риобретено</w:t>
      </w:r>
      <w:r>
        <w:rPr>
          <w:i/>
          <w:sz w:val="28"/>
        </w:rPr>
        <w:t xml:space="preserve"> </w:t>
      </w:r>
      <w:r w:rsidRPr="00555D6D">
        <w:rPr>
          <w:sz w:val="28"/>
        </w:rPr>
        <w:t>технологическое</w:t>
      </w:r>
      <w:r>
        <w:rPr>
          <w:sz w:val="28"/>
        </w:rPr>
        <w:t>,</w:t>
      </w:r>
      <w:r w:rsidRPr="00555D6D">
        <w:rPr>
          <w:sz w:val="28"/>
        </w:rPr>
        <w:t xml:space="preserve"> учебно-методическое и</w:t>
      </w:r>
      <w:r>
        <w:rPr>
          <w:sz w:val="28"/>
        </w:rPr>
        <w:t xml:space="preserve"> иное оборудование.</w:t>
      </w:r>
    </w:p>
    <w:p w:rsidR="00843E0F" w:rsidRDefault="00843E0F" w:rsidP="00843E0F">
      <w:pPr>
        <w:pStyle w:val="af9"/>
        <w:tabs>
          <w:tab w:val="left" w:pos="993"/>
        </w:tabs>
        <w:ind w:left="0" w:firstLine="709"/>
        <w:contextualSpacing/>
        <w:jc w:val="both"/>
        <w:rPr>
          <w:sz w:val="28"/>
        </w:rPr>
      </w:pPr>
      <w:r>
        <w:rPr>
          <w:sz w:val="28"/>
        </w:rPr>
        <w:t xml:space="preserve">Дошкольные образовательные учреждения посещают дети с особыми образовательными потребностями: дети-инвалиды и дети с ограниченными возможностями здоровья. В ДОУ создаётся универсальная </w:t>
      </w:r>
      <w:proofErr w:type="spellStart"/>
      <w:r>
        <w:rPr>
          <w:sz w:val="28"/>
        </w:rPr>
        <w:t>безбарьерная</w:t>
      </w:r>
      <w:proofErr w:type="spellEnd"/>
      <w:r>
        <w:rPr>
          <w:sz w:val="28"/>
        </w:rPr>
        <w:t xml:space="preserve"> среда для инклюзивного образования такой категории детей. </w:t>
      </w:r>
    </w:p>
    <w:p w:rsidR="00843E0F" w:rsidRDefault="00843E0F" w:rsidP="00843E0F">
      <w:pPr>
        <w:ind w:firstLine="709"/>
        <w:contextualSpacing/>
        <w:jc w:val="both"/>
        <w:rPr>
          <w:sz w:val="28"/>
        </w:rPr>
      </w:pPr>
      <w:r w:rsidRPr="002E0DCB">
        <w:rPr>
          <w:b/>
          <w:sz w:val="28"/>
        </w:rPr>
        <w:t>Проблемными вопросами</w:t>
      </w:r>
      <w:r>
        <w:rPr>
          <w:b/>
          <w:sz w:val="28"/>
        </w:rPr>
        <w:t xml:space="preserve"> </w:t>
      </w:r>
      <w:r>
        <w:rPr>
          <w:sz w:val="28"/>
        </w:rPr>
        <w:t>в организации дошкольного образования на территории района остаются:</w:t>
      </w:r>
    </w:p>
    <w:p w:rsidR="00843E0F" w:rsidRDefault="00843E0F" w:rsidP="00F01D98">
      <w:pPr>
        <w:pStyle w:val="af9"/>
        <w:numPr>
          <w:ilvl w:val="0"/>
          <w:numId w:val="11"/>
        </w:numPr>
        <w:tabs>
          <w:tab w:val="left" w:pos="993"/>
        </w:tabs>
        <w:suppressAutoHyphens w:val="0"/>
        <w:ind w:left="0" w:firstLine="709"/>
        <w:contextualSpacing/>
        <w:jc w:val="both"/>
        <w:rPr>
          <w:sz w:val="28"/>
        </w:rPr>
      </w:pPr>
      <w:r>
        <w:rPr>
          <w:sz w:val="28"/>
        </w:rPr>
        <w:t>Состояние инфраструктуры ДОУ (необходимость капитального и текущего ремонтов, обустройства территорий в соответствии с современными требованиями, обеспечение комплексной безопасности, обновление технологического оборудования на пищеблоках);</w:t>
      </w:r>
    </w:p>
    <w:p w:rsidR="00843E0F" w:rsidRDefault="00843E0F" w:rsidP="00F01D98">
      <w:pPr>
        <w:pStyle w:val="af9"/>
        <w:numPr>
          <w:ilvl w:val="0"/>
          <w:numId w:val="11"/>
        </w:numPr>
        <w:tabs>
          <w:tab w:val="left" w:pos="993"/>
        </w:tabs>
        <w:suppressAutoHyphens w:val="0"/>
        <w:ind w:left="0" w:firstLine="709"/>
        <w:contextualSpacing/>
        <w:jc w:val="both"/>
        <w:rPr>
          <w:sz w:val="28"/>
        </w:rPr>
      </w:pPr>
      <w:r>
        <w:rPr>
          <w:sz w:val="28"/>
        </w:rPr>
        <w:t xml:space="preserve">Развитие </w:t>
      </w:r>
      <w:proofErr w:type="gramStart"/>
      <w:r>
        <w:rPr>
          <w:sz w:val="28"/>
        </w:rPr>
        <w:t>материальной-технической</w:t>
      </w:r>
      <w:proofErr w:type="gramEnd"/>
      <w:r>
        <w:rPr>
          <w:sz w:val="28"/>
        </w:rPr>
        <w:t xml:space="preserve"> базы дошкольного образования;</w:t>
      </w:r>
    </w:p>
    <w:p w:rsidR="00843E0F" w:rsidRDefault="00843E0F" w:rsidP="00F01D98">
      <w:pPr>
        <w:pStyle w:val="af9"/>
        <w:numPr>
          <w:ilvl w:val="0"/>
          <w:numId w:val="11"/>
        </w:numPr>
        <w:tabs>
          <w:tab w:val="left" w:pos="993"/>
        </w:tabs>
        <w:suppressAutoHyphens w:val="0"/>
        <w:ind w:left="0" w:firstLine="709"/>
        <w:contextualSpacing/>
        <w:jc w:val="both"/>
        <w:rPr>
          <w:sz w:val="28"/>
        </w:rPr>
      </w:pPr>
      <w:r>
        <w:rPr>
          <w:sz w:val="28"/>
        </w:rPr>
        <w:t xml:space="preserve">Создание </w:t>
      </w:r>
      <w:proofErr w:type="spellStart"/>
      <w:r>
        <w:rPr>
          <w:sz w:val="28"/>
        </w:rPr>
        <w:t>безбарьерной</w:t>
      </w:r>
      <w:proofErr w:type="spellEnd"/>
      <w:r>
        <w:rPr>
          <w:sz w:val="28"/>
        </w:rPr>
        <w:t xml:space="preserve"> среды в ДОУ.</w:t>
      </w:r>
    </w:p>
    <w:p w:rsidR="00843E0F" w:rsidRDefault="00843E0F" w:rsidP="00843E0F">
      <w:pPr>
        <w:pStyle w:val="af9"/>
        <w:tabs>
          <w:tab w:val="left" w:pos="993"/>
        </w:tabs>
        <w:ind w:left="0" w:firstLine="709"/>
        <w:contextualSpacing/>
        <w:jc w:val="both"/>
        <w:rPr>
          <w:sz w:val="28"/>
        </w:rPr>
      </w:pPr>
      <w:r>
        <w:rPr>
          <w:sz w:val="28"/>
        </w:rPr>
        <w:t xml:space="preserve">Анализ предоставления услуги по дошкольному образованию позволяет сделать следующие </w:t>
      </w:r>
      <w:r w:rsidRPr="00A40FBA">
        <w:rPr>
          <w:b/>
          <w:sz w:val="28"/>
        </w:rPr>
        <w:t>выводы:</w:t>
      </w:r>
    </w:p>
    <w:p w:rsidR="00843E0F" w:rsidRDefault="00843E0F" w:rsidP="00F01D98">
      <w:pPr>
        <w:pStyle w:val="af9"/>
        <w:numPr>
          <w:ilvl w:val="0"/>
          <w:numId w:val="12"/>
        </w:numPr>
        <w:tabs>
          <w:tab w:val="left" w:pos="993"/>
        </w:tabs>
        <w:suppressAutoHyphens w:val="0"/>
        <w:ind w:left="0" w:firstLine="709"/>
        <w:contextualSpacing/>
        <w:jc w:val="both"/>
        <w:rPr>
          <w:sz w:val="28"/>
        </w:rPr>
      </w:pPr>
      <w:r>
        <w:rPr>
          <w:sz w:val="28"/>
        </w:rPr>
        <w:t>Доступность дошкольного образования для детей в возрасте от 3 до 7 лет составляет 100%. На территории района полностью удовлетворяется потребность населения в дошкольном образовании.</w:t>
      </w:r>
    </w:p>
    <w:p w:rsidR="00843E0F" w:rsidRDefault="00843E0F" w:rsidP="00F01D98">
      <w:pPr>
        <w:pStyle w:val="af9"/>
        <w:numPr>
          <w:ilvl w:val="0"/>
          <w:numId w:val="12"/>
        </w:numPr>
        <w:tabs>
          <w:tab w:val="left" w:pos="993"/>
        </w:tabs>
        <w:suppressAutoHyphens w:val="0"/>
        <w:ind w:left="0" w:firstLine="709"/>
        <w:contextualSpacing/>
        <w:jc w:val="both"/>
        <w:rPr>
          <w:sz w:val="28"/>
        </w:rPr>
      </w:pPr>
      <w:r>
        <w:rPr>
          <w:sz w:val="28"/>
        </w:rPr>
        <w:t xml:space="preserve">Доступность дошкольного образования для детей в возрасте от 2 месяцев до 3 лет составляет 97,6%. </w:t>
      </w:r>
    </w:p>
    <w:p w:rsidR="00843E0F" w:rsidRDefault="00843E0F" w:rsidP="00F01D98">
      <w:pPr>
        <w:pStyle w:val="af9"/>
        <w:numPr>
          <w:ilvl w:val="0"/>
          <w:numId w:val="12"/>
        </w:numPr>
        <w:tabs>
          <w:tab w:val="left" w:pos="993"/>
        </w:tabs>
        <w:suppressAutoHyphens w:val="0"/>
        <w:ind w:left="0" w:firstLine="709"/>
        <w:contextualSpacing/>
        <w:jc w:val="both"/>
        <w:rPr>
          <w:sz w:val="28"/>
        </w:rPr>
      </w:pPr>
      <w:r>
        <w:rPr>
          <w:sz w:val="28"/>
        </w:rPr>
        <w:t xml:space="preserve">Успешно реализуется федеральный государственный образовательный стандарт дошкольного образования (ФГОС </w:t>
      </w:r>
      <w:proofErr w:type="gramStart"/>
      <w:r>
        <w:rPr>
          <w:sz w:val="28"/>
        </w:rPr>
        <w:t>ДО</w:t>
      </w:r>
      <w:proofErr w:type="gramEnd"/>
      <w:r>
        <w:rPr>
          <w:sz w:val="28"/>
        </w:rPr>
        <w:t>).</w:t>
      </w:r>
    </w:p>
    <w:p w:rsidR="00843E0F" w:rsidRDefault="00843E0F" w:rsidP="00F01D98">
      <w:pPr>
        <w:pStyle w:val="af9"/>
        <w:numPr>
          <w:ilvl w:val="0"/>
          <w:numId w:val="12"/>
        </w:numPr>
        <w:tabs>
          <w:tab w:val="left" w:pos="993"/>
        </w:tabs>
        <w:suppressAutoHyphens w:val="0"/>
        <w:ind w:left="0" w:firstLine="709"/>
        <w:contextualSpacing/>
        <w:jc w:val="both"/>
        <w:rPr>
          <w:sz w:val="28"/>
        </w:rPr>
      </w:pPr>
      <w:r>
        <w:rPr>
          <w:sz w:val="28"/>
        </w:rPr>
        <w:t>Используются вариат</w:t>
      </w:r>
      <w:r w:rsidRPr="00CA53D7">
        <w:rPr>
          <w:sz w:val="28"/>
        </w:rPr>
        <w:t>ивные</w:t>
      </w:r>
      <w:r>
        <w:rPr>
          <w:sz w:val="28"/>
        </w:rPr>
        <w:t xml:space="preserve"> модели получения дошкольного образования.</w:t>
      </w:r>
    </w:p>
    <w:p w:rsidR="00843E0F" w:rsidRDefault="00843E0F" w:rsidP="00F01D98">
      <w:pPr>
        <w:pStyle w:val="af9"/>
        <w:numPr>
          <w:ilvl w:val="0"/>
          <w:numId w:val="12"/>
        </w:numPr>
        <w:tabs>
          <w:tab w:val="left" w:pos="993"/>
        </w:tabs>
        <w:suppressAutoHyphens w:val="0"/>
        <w:ind w:left="0" w:firstLine="709"/>
        <w:contextualSpacing/>
        <w:jc w:val="both"/>
        <w:rPr>
          <w:sz w:val="28"/>
        </w:rPr>
      </w:pPr>
      <w:r>
        <w:rPr>
          <w:sz w:val="28"/>
        </w:rPr>
        <w:t>Удовлетворительно выполняются основные показатели деятельности ДОУ: сохранение контингента, посещаемость, заболеваемость.</w:t>
      </w:r>
    </w:p>
    <w:p w:rsidR="00843E0F" w:rsidRDefault="00843E0F" w:rsidP="00F01D98">
      <w:pPr>
        <w:pStyle w:val="af9"/>
        <w:numPr>
          <w:ilvl w:val="0"/>
          <w:numId w:val="12"/>
        </w:numPr>
        <w:tabs>
          <w:tab w:val="left" w:pos="993"/>
        </w:tabs>
        <w:suppressAutoHyphens w:val="0"/>
        <w:ind w:left="0" w:firstLine="709"/>
        <w:contextualSpacing/>
        <w:jc w:val="both"/>
        <w:rPr>
          <w:sz w:val="28"/>
        </w:rPr>
      </w:pPr>
      <w:r>
        <w:rPr>
          <w:sz w:val="28"/>
        </w:rPr>
        <w:t xml:space="preserve">Сохраняется недостаток финансовых средств на осуществление капитального и текущего ремонтов, обеспечение безопасных условий пребывания в ДОУ. </w:t>
      </w:r>
    </w:p>
    <w:p w:rsidR="00843E0F" w:rsidRDefault="00843E0F" w:rsidP="00843E0F">
      <w:pPr>
        <w:pStyle w:val="af9"/>
        <w:tabs>
          <w:tab w:val="left" w:pos="993"/>
        </w:tabs>
        <w:ind w:left="709"/>
        <w:contextualSpacing/>
        <w:jc w:val="both"/>
        <w:rPr>
          <w:sz w:val="28"/>
        </w:rPr>
      </w:pPr>
      <w:r>
        <w:rPr>
          <w:sz w:val="28"/>
        </w:rPr>
        <w:t xml:space="preserve">Необходимо продолжить работу </w:t>
      </w:r>
      <w:proofErr w:type="gramStart"/>
      <w:r>
        <w:rPr>
          <w:sz w:val="28"/>
        </w:rPr>
        <w:t>по</w:t>
      </w:r>
      <w:proofErr w:type="gramEnd"/>
      <w:r>
        <w:rPr>
          <w:sz w:val="28"/>
        </w:rPr>
        <w:t>:</w:t>
      </w:r>
    </w:p>
    <w:p w:rsidR="00843E0F" w:rsidRDefault="00843E0F" w:rsidP="00F01D98">
      <w:pPr>
        <w:pStyle w:val="af9"/>
        <w:numPr>
          <w:ilvl w:val="0"/>
          <w:numId w:val="13"/>
        </w:numPr>
        <w:tabs>
          <w:tab w:val="left" w:pos="993"/>
        </w:tabs>
        <w:suppressAutoHyphens w:val="0"/>
        <w:ind w:left="0" w:firstLine="709"/>
        <w:contextualSpacing/>
        <w:jc w:val="both"/>
        <w:rPr>
          <w:sz w:val="28"/>
        </w:rPr>
      </w:pPr>
      <w:r>
        <w:rPr>
          <w:sz w:val="28"/>
        </w:rPr>
        <w:lastRenderedPageBreak/>
        <w:t>Реализации утверждённого плана мероприятий по созданию дополнительных мест в ДОУ Пожарского муниципального района детей в возрасте до 3-х лет.</w:t>
      </w:r>
    </w:p>
    <w:p w:rsidR="00843E0F" w:rsidRPr="00BF649B" w:rsidRDefault="00843E0F" w:rsidP="00F01D98">
      <w:pPr>
        <w:pStyle w:val="af9"/>
        <w:numPr>
          <w:ilvl w:val="0"/>
          <w:numId w:val="13"/>
        </w:numPr>
        <w:tabs>
          <w:tab w:val="left" w:pos="993"/>
        </w:tabs>
        <w:suppressAutoHyphens w:val="0"/>
        <w:ind w:left="0" w:firstLine="709"/>
        <w:contextualSpacing/>
        <w:jc w:val="both"/>
        <w:rPr>
          <w:i/>
          <w:sz w:val="28"/>
        </w:rPr>
      </w:pPr>
      <w:proofErr w:type="gramStart"/>
      <w:r>
        <w:rPr>
          <w:sz w:val="28"/>
        </w:rPr>
        <w:t>Контролю за</w:t>
      </w:r>
      <w:proofErr w:type="gramEnd"/>
      <w:r>
        <w:rPr>
          <w:sz w:val="28"/>
        </w:rPr>
        <w:t xml:space="preserve"> состоянием очерёдности в ДОУ для детей в возрасте от </w:t>
      </w:r>
      <w:r w:rsidRPr="000C077D">
        <w:rPr>
          <w:sz w:val="28"/>
        </w:rPr>
        <w:t>3 до 7 лет и в возрасте до 3-х лет.</w:t>
      </w:r>
    </w:p>
    <w:p w:rsidR="00843E0F" w:rsidRDefault="00843E0F" w:rsidP="00F01D98">
      <w:pPr>
        <w:pStyle w:val="af9"/>
        <w:numPr>
          <w:ilvl w:val="0"/>
          <w:numId w:val="13"/>
        </w:numPr>
        <w:tabs>
          <w:tab w:val="left" w:pos="993"/>
        </w:tabs>
        <w:suppressAutoHyphens w:val="0"/>
        <w:ind w:left="0" w:firstLine="709"/>
        <w:contextualSpacing/>
        <w:jc w:val="both"/>
        <w:rPr>
          <w:sz w:val="28"/>
        </w:rPr>
      </w:pPr>
      <w:r>
        <w:rPr>
          <w:sz w:val="28"/>
        </w:rPr>
        <w:t>Обеспечению 100% доступности дошкольного образования для детей в возрасте от 2 месяцев до 3 лет.</w:t>
      </w:r>
    </w:p>
    <w:p w:rsidR="00843E0F" w:rsidRDefault="00843E0F" w:rsidP="00F01D98">
      <w:pPr>
        <w:pStyle w:val="af9"/>
        <w:numPr>
          <w:ilvl w:val="0"/>
          <w:numId w:val="13"/>
        </w:numPr>
        <w:tabs>
          <w:tab w:val="left" w:pos="993"/>
        </w:tabs>
        <w:suppressAutoHyphens w:val="0"/>
        <w:ind w:left="0" w:firstLine="709"/>
        <w:contextualSpacing/>
        <w:jc w:val="both"/>
        <w:rPr>
          <w:sz w:val="28"/>
        </w:rPr>
      </w:pPr>
      <w:r>
        <w:rPr>
          <w:sz w:val="28"/>
        </w:rPr>
        <w:t>Пополнению предметно-развивающей среды во всех ДОУ.</w:t>
      </w:r>
    </w:p>
    <w:p w:rsidR="00843E0F" w:rsidRDefault="00843E0F" w:rsidP="00F01D98">
      <w:pPr>
        <w:pStyle w:val="af9"/>
        <w:numPr>
          <w:ilvl w:val="0"/>
          <w:numId w:val="13"/>
        </w:numPr>
        <w:tabs>
          <w:tab w:val="left" w:pos="993"/>
        </w:tabs>
        <w:suppressAutoHyphens w:val="0"/>
        <w:ind w:left="0" w:firstLine="709"/>
        <w:contextualSpacing/>
        <w:jc w:val="both"/>
        <w:rPr>
          <w:sz w:val="28"/>
        </w:rPr>
      </w:pPr>
      <w:r>
        <w:rPr>
          <w:sz w:val="28"/>
        </w:rPr>
        <w:t xml:space="preserve">Реализации ФГОС </w:t>
      </w:r>
      <w:proofErr w:type="gramStart"/>
      <w:r>
        <w:rPr>
          <w:sz w:val="28"/>
        </w:rPr>
        <w:t>ДО</w:t>
      </w:r>
      <w:proofErr w:type="gramEnd"/>
      <w:r>
        <w:rPr>
          <w:sz w:val="28"/>
        </w:rPr>
        <w:t>.</w:t>
      </w:r>
    </w:p>
    <w:p w:rsidR="00843E0F" w:rsidRDefault="00843E0F" w:rsidP="00F01D98">
      <w:pPr>
        <w:pStyle w:val="af9"/>
        <w:numPr>
          <w:ilvl w:val="0"/>
          <w:numId w:val="13"/>
        </w:numPr>
        <w:tabs>
          <w:tab w:val="left" w:pos="993"/>
        </w:tabs>
        <w:suppressAutoHyphens w:val="0"/>
        <w:ind w:left="0" w:firstLine="709"/>
        <w:contextualSpacing/>
        <w:jc w:val="both"/>
        <w:rPr>
          <w:sz w:val="28"/>
        </w:rPr>
      </w:pPr>
      <w:r>
        <w:rPr>
          <w:sz w:val="28"/>
        </w:rPr>
        <w:t xml:space="preserve">Созданию </w:t>
      </w:r>
      <w:proofErr w:type="spellStart"/>
      <w:r>
        <w:rPr>
          <w:sz w:val="28"/>
        </w:rPr>
        <w:t>безбарьерной</w:t>
      </w:r>
      <w:proofErr w:type="spellEnd"/>
      <w:r>
        <w:rPr>
          <w:sz w:val="28"/>
        </w:rPr>
        <w:t xml:space="preserve"> среды для инклюзивного образования детей-инвалидов и детей с ОВЗ.</w:t>
      </w:r>
    </w:p>
    <w:p w:rsidR="00843E0F" w:rsidRPr="00061C58" w:rsidRDefault="00843E0F" w:rsidP="00843E0F">
      <w:pPr>
        <w:pStyle w:val="af9"/>
        <w:tabs>
          <w:tab w:val="left" w:pos="993"/>
        </w:tabs>
        <w:ind w:left="709"/>
        <w:contextualSpacing/>
        <w:jc w:val="both"/>
        <w:rPr>
          <w:sz w:val="28"/>
        </w:rPr>
      </w:pPr>
    </w:p>
    <w:p w:rsidR="00843E0F" w:rsidRPr="00843E0F" w:rsidRDefault="00843E0F" w:rsidP="00843E0F">
      <w:pPr>
        <w:pStyle w:val="2"/>
        <w:contextualSpacing/>
        <w:rPr>
          <w:i/>
          <w:sz w:val="28"/>
          <w:szCs w:val="28"/>
        </w:rPr>
      </w:pPr>
      <w:bookmarkStart w:id="12" w:name="_Toc70518946"/>
      <w:r w:rsidRPr="00843E0F">
        <w:rPr>
          <w:sz w:val="28"/>
          <w:szCs w:val="28"/>
        </w:rPr>
        <w:t>1.3. Начальное общее, основное общее</w:t>
      </w:r>
      <w:bookmarkEnd w:id="12"/>
    </w:p>
    <w:p w:rsidR="00843E0F" w:rsidRPr="00843E0F" w:rsidRDefault="00843E0F" w:rsidP="00843E0F">
      <w:pPr>
        <w:pStyle w:val="2"/>
        <w:contextualSpacing/>
        <w:rPr>
          <w:i/>
          <w:sz w:val="28"/>
          <w:szCs w:val="28"/>
        </w:rPr>
      </w:pPr>
      <w:bookmarkStart w:id="13" w:name="_Toc70518947"/>
      <w:r w:rsidRPr="00843E0F">
        <w:rPr>
          <w:sz w:val="28"/>
          <w:szCs w:val="28"/>
        </w:rPr>
        <w:t>и среднее общее образование</w:t>
      </w:r>
      <w:bookmarkEnd w:id="13"/>
    </w:p>
    <w:p w:rsidR="00843E0F" w:rsidRPr="00843E0F" w:rsidRDefault="00843E0F" w:rsidP="00843E0F">
      <w:pPr>
        <w:ind w:firstLine="708"/>
        <w:contextualSpacing/>
        <w:jc w:val="center"/>
        <w:rPr>
          <w:b/>
          <w:sz w:val="10"/>
          <w:szCs w:val="10"/>
        </w:rPr>
      </w:pPr>
    </w:p>
    <w:p w:rsidR="00843E0F" w:rsidRDefault="00843E0F" w:rsidP="00843E0F">
      <w:pPr>
        <w:suppressAutoHyphens/>
        <w:ind w:firstLine="709"/>
        <w:contextualSpacing/>
        <w:jc w:val="both"/>
        <w:rPr>
          <w:sz w:val="28"/>
          <w:szCs w:val="28"/>
          <w:lang w:eastAsia="zh-CN"/>
        </w:rPr>
      </w:pPr>
      <w:r w:rsidRPr="00410DD8">
        <w:rPr>
          <w:sz w:val="28"/>
          <w:szCs w:val="28"/>
          <w:lang w:eastAsia="zh-CN"/>
        </w:rPr>
        <w:t>Муниципальная система образования призвана реализовывать закрепленное в федеральном законе право граждан на получение общего образования. Одной из задач системы образования Пожарского муниципального района является обеспечение равного доступа к качественному общему образованию. Решение поставленной задачи предусматривает комплекс составляющих.</w:t>
      </w:r>
    </w:p>
    <w:p w:rsidR="00843E0F" w:rsidRDefault="00843E0F" w:rsidP="00843E0F">
      <w:pPr>
        <w:suppressAutoHyphens/>
        <w:contextualSpacing/>
        <w:jc w:val="both"/>
        <w:rPr>
          <w:sz w:val="28"/>
          <w:szCs w:val="28"/>
          <w:lang w:eastAsia="zh-CN"/>
        </w:rPr>
      </w:pPr>
      <w:r w:rsidRPr="003F08E4">
        <w:rPr>
          <w:sz w:val="28"/>
          <w:szCs w:val="28"/>
          <w:lang w:eastAsia="zh-CN"/>
        </w:rPr>
        <w:t>Её реализация предполагает создание сети общеобразовательных организаций, которая позволяет обеспечить доступность и бесплатность получения в соответствии с ФГОС общего образования, вариативность образовательных программ, обеспечивающих дифференциацию и индивидуализацию образования, преемственность уровней образования, создание учебных программ и программных средств, реализующих информационные технологии в образовании, создание условий для детей с ограниченными возможностями здоровья.</w:t>
      </w:r>
    </w:p>
    <w:p w:rsidR="00843E0F" w:rsidRDefault="00843E0F" w:rsidP="00843E0F">
      <w:pPr>
        <w:suppressAutoHyphens/>
        <w:ind w:firstLine="709"/>
        <w:contextualSpacing/>
        <w:jc w:val="both"/>
        <w:rPr>
          <w:sz w:val="28"/>
          <w:szCs w:val="28"/>
          <w:lang w:eastAsia="zh-CN"/>
        </w:rPr>
      </w:pPr>
      <w:r w:rsidRPr="0000024D">
        <w:rPr>
          <w:sz w:val="28"/>
          <w:szCs w:val="28"/>
          <w:lang w:eastAsia="zh-CN"/>
        </w:rPr>
        <w:t>Целью общего образования является формирование разносторонне развитой творческой личности, способной реализовать творческий потенциал в динамичных социально-экономических условиях, как в собственных жизненных интересах, так и в интересах общества (продолжение традиций, развитие науки, культуры, техники, укрепление исторической преемственности поколений).</w:t>
      </w:r>
    </w:p>
    <w:p w:rsidR="00843E0F" w:rsidRDefault="00843E0F" w:rsidP="00843E0F">
      <w:pPr>
        <w:suppressAutoHyphens/>
        <w:ind w:firstLine="709"/>
        <w:contextualSpacing/>
        <w:jc w:val="both"/>
        <w:rPr>
          <w:sz w:val="28"/>
          <w:szCs w:val="28"/>
          <w:lang w:eastAsia="zh-CN"/>
        </w:rPr>
      </w:pPr>
      <w:r w:rsidRPr="0000024D">
        <w:rPr>
          <w:sz w:val="28"/>
          <w:szCs w:val="28"/>
          <w:lang w:eastAsia="zh-CN"/>
        </w:rPr>
        <w:t>Её реализация предполагает создание сети общеобразовательных организаций, которая позволяет обеспечить доступность и бесплатность получения в соответствии с ФГОС общего образования, вариативность образовательных программ, обеспечивающих дифференциацию и индивидуализацию образования, преемственность уровней образования, создание учебных программ и программных средств, реализующих информационные технологии в образовании, создание условий для детей с ограниченными возможностями здоровья.</w:t>
      </w:r>
      <w:r>
        <w:rPr>
          <w:sz w:val="28"/>
          <w:szCs w:val="28"/>
          <w:lang w:eastAsia="zh-CN"/>
        </w:rPr>
        <w:t xml:space="preserve"> В 2020 году система образования ПК выстраивала свою работу в условиях пандемии связанной с распространением новой </w:t>
      </w:r>
      <w:proofErr w:type="spellStart"/>
      <w:r>
        <w:rPr>
          <w:sz w:val="28"/>
          <w:szCs w:val="28"/>
          <w:lang w:eastAsia="zh-CN"/>
        </w:rPr>
        <w:t>короновирусной</w:t>
      </w:r>
      <w:proofErr w:type="spellEnd"/>
      <w:r>
        <w:rPr>
          <w:sz w:val="28"/>
          <w:szCs w:val="28"/>
          <w:lang w:eastAsia="zh-CN"/>
        </w:rPr>
        <w:t xml:space="preserve"> инфекцией. Впервые общеобразовательным учреждениям Пожарского муниципальному району внедрили дистанционные технологии обучения школах, классах.</w:t>
      </w:r>
    </w:p>
    <w:p w:rsidR="00843E0F" w:rsidRPr="0000024D" w:rsidRDefault="00843E0F" w:rsidP="00843E0F">
      <w:pPr>
        <w:suppressAutoHyphens/>
        <w:ind w:firstLine="709"/>
        <w:contextualSpacing/>
        <w:jc w:val="both"/>
        <w:rPr>
          <w:sz w:val="28"/>
          <w:szCs w:val="28"/>
          <w:lang w:eastAsia="zh-CN"/>
        </w:rPr>
      </w:pPr>
      <w:r w:rsidRPr="0000024D">
        <w:rPr>
          <w:sz w:val="28"/>
          <w:szCs w:val="28"/>
          <w:lang w:eastAsia="zh-CN"/>
        </w:rPr>
        <w:t xml:space="preserve">В целях соблюдения гарантий общедоступности и бесплатности в соответствии с ФГОС общего образования в Пожарском муниципальном районе </w:t>
      </w:r>
      <w:r w:rsidRPr="0000024D">
        <w:rPr>
          <w:sz w:val="28"/>
          <w:szCs w:val="28"/>
          <w:lang w:eastAsia="zh-CN"/>
        </w:rPr>
        <w:lastRenderedPageBreak/>
        <w:t>сформирована сеть общеобразовательных учреждений, которая включает 13 муниципальных школ:</w:t>
      </w:r>
    </w:p>
    <w:p w:rsidR="00843E0F" w:rsidRPr="0000024D" w:rsidRDefault="00843E0F" w:rsidP="00843E0F">
      <w:pPr>
        <w:suppressAutoHyphens/>
        <w:contextualSpacing/>
        <w:jc w:val="both"/>
        <w:rPr>
          <w:sz w:val="28"/>
          <w:szCs w:val="28"/>
          <w:lang w:eastAsia="zh-CN"/>
        </w:rPr>
      </w:pPr>
      <w:r w:rsidRPr="0000024D">
        <w:rPr>
          <w:sz w:val="28"/>
          <w:szCs w:val="28"/>
          <w:lang w:eastAsia="zh-CN"/>
        </w:rPr>
        <w:tab/>
        <w:t>-  2 основные общеобразовательные школы;</w:t>
      </w:r>
    </w:p>
    <w:p w:rsidR="00843E0F" w:rsidRDefault="00843E0F" w:rsidP="00843E0F">
      <w:pPr>
        <w:suppressAutoHyphens/>
        <w:contextualSpacing/>
        <w:jc w:val="both"/>
        <w:rPr>
          <w:sz w:val="28"/>
          <w:szCs w:val="28"/>
          <w:lang w:eastAsia="zh-CN"/>
        </w:rPr>
      </w:pPr>
      <w:r w:rsidRPr="0000024D">
        <w:rPr>
          <w:sz w:val="28"/>
          <w:szCs w:val="28"/>
          <w:lang w:eastAsia="zh-CN"/>
        </w:rPr>
        <w:tab/>
        <w:t>- 11 средних общеобразовательных школ.</w:t>
      </w:r>
    </w:p>
    <w:p w:rsidR="00843E0F" w:rsidRDefault="00843E0F" w:rsidP="00843E0F">
      <w:pPr>
        <w:suppressAutoHyphens/>
        <w:ind w:firstLine="709"/>
        <w:contextualSpacing/>
        <w:jc w:val="both"/>
        <w:rPr>
          <w:sz w:val="28"/>
          <w:szCs w:val="28"/>
          <w:lang w:eastAsia="zh-CN"/>
        </w:rPr>
      </w:pPr>
      <w:r w:rsidRPr="0000024D">
        <w:rPr>
          <w:sz w:val="28"/>
          <w:szCs w:val="28"/>
          <w:lang w:eastAsia="zh-CN"/>
        </w:rPr>
        <w:t>За последние три года наблюдается стабильное снижение количества обучающихся в школах района.</w:t>
      </w:r>
    </w:p>
    <w:p w:rsidR="00843E0F" w:rsidRPr="0000024D" w:rsidRDefault="00843E0F" w:rsidP="00843E0F">
      <w:pPr>
        <w:suppressAutoHyphens/>
        <w:ind w:firstLine="709"/>
        <w:contextualSpacing/>
        <w:jc w:val="both"/>
        <w:rPr>
          <w:lang w:eastAsia="zh-CN"/>
        </w:rPr>
      </w:pPr>
      <w:r w:rsidRPr="0000024D">
        <w:rPr>
          <w:sz w:val="28"/>
          <w:szCs w:val="28"/>
          <w:lang w:eastAsia="zh-CN"/>
        </w:rPr>
        <w:t xml:space="preserve">Наблюдается нестабильность в количестве учащихся, занимающихся во вторую смену. </w:t>
      </w:r>
    </w:p>
    <w:p w:rsidR="00843E0F" w:rsidRDefault="00843E0F" w:rsidP="00843E0F">
      <w:pPr>
        <w:suppressAutoHyphens/>
        <w:ind w:firstLine="709"/>
        <w:contextualSpacing/>
        <w:jc w:val="both"/>
        <w:rPr>
          <w:sz w:val="28"/>
          <w:szCs w:val="28"/>
          <w:lang w:eastAsia="zh-CN"/>
        </w:rPr>
      </w:pPr>
      <w:r w:rsidRPr="0000024D">
        <w:rPr>
          <w:sz w:val="28"/>
          <w:szCs w:val="28"/>
          <w:lang w:eastAsia="zh-CN"/>
        </w:rPr>
        <w:t xml:space="preserve">Охват детей начальным общим, основным общим и средним общим образованием составляет 100%. </w:t>
      </w:r>
    </w:p>
    <w:p w:rsidR="00843E0F" w:rsidRPr="0000024D" w:rsidRDefault="00843E0F" w:rsidP="00843E0F">
      <w:pPr>
        <w:suppressAutoHyphens/>
        <w:ind w:firstLine="709"/>
        <w:contextualSpacing/>
        <w:jc w:val="both"/>
        <w:rPr>
          <w:sz w:val="28"/>
          <w:szCs w:val="28"/>
          <w:lang w:eastAsia="zh-CN"/>
        </w:rPr>
      </w:pPr>
      <w:r w:rsidRPr="0000024D">
        <w:rPr>
          <w:sz w:val="28"/>
          <w:szCs w:val="28"/>
          <w:lang w:eastAsia="zh-CN"/>
        </w:rPr>
        <w:t xml:space="preserve">К числу важнейших задач модернизации общего образования относятся задача разностороннего развития обучающихся, их способностей, умений, навыков самообразования, формирование у молодёжи готовности и способности адаптироваться к меняющимся социальным условиям. Вариативность содержания организационных форм, методов обучения в зависимости от познавательных потребностей, интересов и </w:t>
      </w:r>
      <w:proofErr w:type="gramStart"/>
      <w:r w:rsidRPr="0000024D">
        <w:rPr>
          <w:sz w:val="28"/>
          <w:szCs w:val="28"/>
          <w:lang w:eastAsia="zh-CN"/>
        </w:rPr>
        <w:t>способностей</w:t>
      </w:r>
      <w:proofErr w:type="gramEnd"/>
      <w:r w:rsidRPr="0000024D">
        <w:rPr>
          <w:sz w:val="28"/>
          <w:szCs w:val="28"/>
          <w:lang w:eastAsia="zh-CN"/>
        </w:rPr>
        <w:t xml:space="preserve"> обучающихся важна на всех этапах образовательного процесса.</w:t>
      </w:r>
    </w:p>
    <w:p w:rsidR="00843E0F" w:rsidRDefault="00843E0F" w:rsidP="00843E0F">
      <w:pPr>
        <w:suppressAutoHyphens/>
        <w:contextualSpacing/>
        <w:jc w:val="both"/>
        <w:rPr>
          <w:sz w:val="10"/>
          <w:szCs w:val="10"/>
          <w:lang w:eastAsia="zh-CN"/>
        </w:rPr>
      </w:pPr>
      <w:r>
        <w:rPr>
          <w:sz w:val="28"/>
          <w:szCs w:val="28"/>
          <w:lang w:eastAsia="zh-CN"/>
        </w:rPr>
        <w:tab/>
        <w:t>К концу</w:t>
      </w:r>
      <w:r w:rsidRPr="0000024D">
        <w:rPr>
          <w:sz w:val="28"/>
          <w:szCs w:val="28"/>
          <w:lang w:eastAsia="zh-CN"/>
        </w:rPr>
        <w:t xml:space="preserve"> 20</w:t>
      </w:r>
      <w:r>
        <w:rPr>
          <w:sz w:val="28"/>
          <w:szCs w:val="28"/>
          <w:lang w:eastAsia="zh-CN"/>
        </w:rPr>
        <w:t>21</w:t>
      </w:r>
      <w:r w:rsidRPr="0000024D">
        <w:rPr>
          <w:sz w:val="28"/>
          <w:szCs w:val="28"/>
          <w:lang w:eastAsia="zh-CN"/>
        </w:rPr>
        <w:t xml:space="preserve"> года среднемесячная заработная плата педагогических работников достигла </w:t>
      </w:r>
      <w:r>
        <w:rPr>
          <w:sz w:val="28"/>
          <w:szCs w:val="28"/>
          <w:lang w:eastAsia="zh-CN"/>
        </w:rPr>
        <w:t>47 820,68</w:t>
      </w:r>
      <w:r w:rsidRPr="0000024D">
        <w:rPr>
          <w:sz w:val="28"/>
          <w:szCs w:val="28"/>
          <w:lang w:eastAsia="zh-CN"/>
        </w:rPr>
        <w:t xml:space="preserve"> руб</w:t>
      </w:r>
      <w:r>
        <w:rPr>
          <w:sz w:val="28"/>
          <w:szCs w:val="28"/>
          <w:lang w:eastAsia="zh-CN"/>
        </w:rPr>
        <w:t>.</w:t>
      </w:r>
    </w:p>
    <w:p w:rsidR="00843E0F" w:rsidRPr="00843E0F" w:rsidRDefault="00843E0F" w:rsidP="00843E0F">
      <w:pPr>
        <w:suppressAutoHyphens/>
        <w:contextualSpacing/>
        <w:jc w:val="both"/>
        <w:rPr>
          <w:sz w:val="10"/>
          <w:szCs w:val="10"/>
          <w:lang w:eastAsia="zh-CN"/>
        </w:rPr>
      </w:pPr>
    </w:p>
    <w:p w:rsidR="00843E0F" w:rsidRPr="0000024D" w:rsidRDefault="00843E0F" w:rsidP="00843E0F">
      <w:pPr>
        <w:tabs>
          <w:tab w:val="left" w:pos="4188"/>
        </w:tabs>
        <w:suppressAutoHyphens/>
        <w:contextualSpacing/>
        <w:jc w:val="center"/>
        <w:rPr>
          <w:b/>
          <w:sz w:val="28"/>
          <w:szCs w:val="28"/>
          <w:lang w:eastAsia="zh-CN"/>
        </w:rPr>
      </w:pPr>
      <w:r w:rsidRPr="0000024D">
        <w:rPr>
          <w:b/>
          <w:sz w:val="28"/>
          <w:szCs w:val="28"/>
          <w:lang w:eastAsia="zh-CN"/>
        </w:rPr>
        <w:t>Организация работы с детьми</w:t>
      </w:r>
    </w:p>
    <w:p w:rsidR="00843E0F" w:rsidRPr="0000024D" w:rsidRDefault="00843E0F" w:rsidP="00843E0F">
      <w:pPr>
        <w:tabs>
          <w:tab w:val="left" w:pos="4188"/>
        </w:tabs>
        <w:suppressAutoHyphens/>
        <w:contextualSpacing/>
        <w:jc w:val="center"/>
        <w:rPr>
          <w:b/>
          <w:sz w:val="28"/>
          <w:szCs w:val="28"/>
          <w:lang w:eastAsia="zh-CN"/>
        </w:rPr>
      </w:pPr>
      <w:r w:rsidRPr="0000024D">
        <w:rPr>
          <w:b/>
          <w:sz w:val="28"/>
          <w:szCs w:val="28"/>
          <w:lang w:eastAsia="zh-CN"/>
        </w:rPr>
        <w:t>с ограниченными возможностями здоровья</w:t>
      </w:r>
    </w:p>
    <w:p w:rsidR="00843E0F" w:rsidRPr="00843E0F" w:rsidRDefault="00843E0F" w:rsidP="00843E0F">
      <w:pPr>
        <w:tabs>
          <w:tab w:val="left" w:pos="4188"/>
        </w:tabs>
        <w:suppressAutoHyphens/>
        <w:contextualSpacing/>
        <w:jc w:val="center"/>
        <w:rPr>
          <w:b/>
          <w:sz w:val="10"/>
          <w:szCs w:val="10"/>
          <w:lang w:eastAsia="zh-CN"/>
        </w:rPr>
      </w:pPr>
    </w:p>
    <w:p w:rsidR="00843E0F" w:rsidRPr="0000024D" w:rsidRDefault="00843E0F" w:rsidP="00843E0F">
      <w:pPr>
        <w:tabs>
          <w:tab w:val="left" w:pos="4188"/>
        </w:tabs>
        <w:suppressAutoHyphens/>
        <w:ind w:firstLine="709"/>
        <w:contextualSpacing/>
        <w:jc w:val="both"/>
        <w:rPr>
          <w:sz w:val="28"/>
          <w:szCs w:val="28"/>
          <w:lang w:eastAsia="zh-CN"/>
        </w:rPr>
      </w:pPr>
      <w:r w:rsidRPr="0000024D">
        <w:rPr>
          <w:sz w:val="28"/>
          <w:szCs w:val="28"/>
          <w:lang w:eastAsia="zh-CN"/>
        </w:rPr>
        <w:t>Защита прав на образование, повышение его доступности и качества для всех категорий граждан, коррекция физических и психических недостатков, адаптация в обществе детей с ограниченными возможностями здоровья – одно из значимых направлений демографической политики России. В связи с этим особое значение приобретает создание равных возможностей для получения образования людьми с ограниченными возможностями здоровья (далее – ОВЗ).</w:t>
      </w:r>
    </w:p>
    <w:p w:rsidR="00843E0F" w:rsidRPr="0000024D" w:rsidRDefault="00843E0F" w:rsidP="00843E0F">
      <w:pPr>
        <w:tabs>
          <w:tab w:val="left" w:pos="4188"/>
        </w:tabs>
        <w:suppressAutoHyphens/>
        <w:ind w:firstLine="709"/>
        <w:contextualSpacing/>
        <w:jc w:val="both"/>
        <w:rPr>
          <w:sz w:val="28"/>
          <w:szCs w:val="28"/>
          <w:lang w:eastAsia="zh-CN"/>
        </w:rPr>
      </w:pPr>
      <w:r w:rsidRPr="0000024D">
        <w:rPr>
          <w:sz w:val="28"/>
          <w:szCs w:val="28"/>
          <w:lang w:eastAsia="zh-CN"/>
        </w:rPr>
        <w:t>Интеграция в общеобразовательную среду обучающихся с ОВЗ и детей-инвалидов одно из приоритетных направлений работы.</w:t>
      </w:r>
    </w:p>
    <w:p w:rsidR="00843E0F" w:rsidRPr="0000024D" w:rsidRDefault="00843E0F" w:rsidP="00843E0F">
      <w:pPr>
        <w:tabs>
          <w:tab w:val="left" w:pos="4188"/>
        </w:tabs>
        <w:suppressAutoHyphens/>
        <w:ind w:firstLine="709"/>
        <w:contextualSpacing/>
        <w:jc w:val="both"/>
        <w:rPr>
          <w:sz w:val="28"/>
          <w:szCs w:val="28"/>
          <w:lang w:eastAsia="zh-CN"/>
        </w:rPr>
      </w:pPr>
      <w:r w:rsidRPr="0000024D">
        <w:rPr>
          <w:sz w:val="28"/>
          <w:szCs w:val="28"/>
          <w:lang w:eastAsia="zh-CN"/>
        </w:rPr>
        <w:t>В Пожарском муниципальном районе обеспечен 100% охват детей-инвалидов и детей с ОВЗ -  образовательными услугами.</w:t>
      </w:r>
    </w:p>
    <w:p w:rsidR="00843E0F" w:rsidRPr="003F08E4" w:rsidRDefault="00843E0F" w:rsidP="00843E0F">
      <w:pPr>
        <w:suppressAutoHyphens/>
        <w:contextualSpacing/>
        <w:jc w:val="center"/>
        <w:rPr>
          <w:b/>
          <w:sz w:val="28"/>
          <w:szCs w:val="28"/>
          <w:lang w:eastAsia="zh-CN"/>
        </w:rPr>
      </w:pPr>
      <w:r w:rsidRPr="003F08E4">
        <w:rPr>
          <w:b/>
          <w:sz w:val="28"/>
          <w:szCs w:val="28"/>
          <w:lang w:eastAsia="zh-CN"/>
        </w:rPr>
        <w:t>Использование современных информационных технологий</w:t>
      </w:r>
    </w:p>
    <w:p w:rsidR="00843E0F" w:rsidRPr="003F08E4" w:rsidRDefault="00843E0F" w:rsidP="00843E0F">
      <w:pPr>
        <w:suppressAutoHyphens/>
        <w:contextualSpacing/>
        <w:jc w:val="both"/>
        <w:rPr>
          <w:sz w:val="28"/>
          <w:szCs w:val="28"/>
          <w:lang w:eastAsia="zh-CN"/>
        </w:rPr>
      </w:pPr>
      <w:r w:rsidRPr="003F08E4">
        <w:rPr>
          <w:sz w:val="28"/>
          <w:szCs w:val="28"/>
          <w:lang w:eastAsia="zh-CN"/>
        </w:rPr>
        <w:tab/>
        <w:t>Одним из основных направлений модернизации образования является информатизация образовательного процесса.</w:t>
      </w:r>
    </w:p>
    <w:p w:rsidR="00843E0F" w:rsidRPr="003F08E4" w:rsidRDefault="00843E0F" w:rsidP="00843E0F">
      <w:pPr>
        <w:suppressAutoHyphens/>
        <w:contextualSpacing/>
        <w:jc w:val="both"/>
        <w:rPr>
          <w:sz w:val="28"/>
          <w:szCs w:val="28"/>
          <w:lang w:eastAsia="zh-CN"/>
        </w:rPr>
      </w:pPr>
      <w:r w:rsidRPr="003F08E4">
        <w:rPr>
          <w:sz w:val="28"/>
          <w:szCs w:val="28"/>
          <w:lang w:eastAsia="zh-CN"/>
        </w:rPr>
        <w:tab/>
        <w:t>Цель информатизации образовательного процесса:</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t>повышение качества образования на основе интеграции информационных технологий в образовательный процесс через повышение информационной культуры всех участников образовательного процесса;</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t>развитие ресурсного обеспечения образовательного процесса.</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t>Как результат:</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t>100% ОУ имеют доступ к ресурсам сети Интернет;</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t>в 7 ОУ подключены локальные сети в кабинетах информатики:</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t>100 % ОУ имеют официальный сайт и электронную почту;</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lastRenderedPageBreak/>
        <w:t>100 % ОУ используют автоматизированную информационную систему «Сетевой город. Образование»;</w:t>
      </w:r>
    </w:p>
    <w:p w:rsidR="00843E0F" w:rsidRPr="00570757" w:rsidRDefault="00843E0F" w:rsidP="00F01D98">
      <w:pPr>
        <w:pStyle w:val="af9"/>
        <w:numPr>
          <w:ilvl w:val="0"/>
          <w:numId w:val="21"/>
        </w:numPr>
        <w:tabs>
          <w:tab w:val="left" w:pos="993"/>
        </w:tabs>
        <w:ind w:left="0" w:firstLine="709"/>
        <w:contextualSpacing/>
        <w:jc w:val="both"/>
        <w:rPr>
          <w:sz w:val="28"/>
          <w:szCs w:val="28"/>
          <w:lang w:eastAsia="zh-CN"/>
        </w:rPr>
      </w:pPr>
      <w:r w:rsidRPr="00570757">
        <w:rPr>
          <w:sz w:val="28"/>
          <w:szCs w:val="28"/>
          <w:lang w:eastAsia="zh-CN"/>
        </w:rPr>
        <w:t xml:space="preserve">в 100% ОУ установлена программа для системы работы в системе </w:t>
      </w:r>
      <w:proofErr w:type="spellStart"/>
      <w:r w:rsidRPr="00570757">
        <w:rPr>
          <w:sz w:val="28"/>
          <w:szCs w:val="28"/>
          <w:lang w:val="en-US" w:eastAsia="zh-CN"/>
        </w:rPr>
        <w:t>VipNetclient</w:t>
      </w:r>
      <w:proofErr w:type="spellEnd"/>
      <w:r w:rsidRPr="00570757">
        <w:rPr>
          <w:sz w:val="28"/>
          <w:szCs w:val="28"/>
          <w:lang w:eastAsia="zh-CN"/>
        </w:rPr>
        <w:t>;</w:t>
      </w:r>
    </w:p>
    <w:p w:rsidR="00843E0F" w:rsidRPr="00843E0F" w:rsidRDefault="00843E0F" w:rsidP="00F01D98">
      <w:pPr>
        <w:pStyle w:val="af9"/>
        <w:numPr>
          <w:ilvl w:val="0"/>
          <w:numId w:val="21"/>
        </w:numPr>
        <w:tabs>
          <w:tab w:val="left" w:pos="993"/>
        </w:tabs>
        <w:ind w:left="0" w:firstLine="709"/>
        <w:contextualSpacing/>
        <w:jc w:val="both"/>
        <w:rPr>
          <w:sz w:val="28"/>
          <w:szCs w:val="28"/>
          <w:lang w:eastAsia="zh-CN"/>
        </w:rPr>
      </w:pPr>
      <w:r w:rsidRPr="00843E0F">
        <w:rPr>
          <w:sz w:val="28"/>
          <w:szCs w:val="28"/>
          <w:lang w:eastAsia="zh-CN"/>
        </w:rPr>
        <w:t>в 100% установлена программа для внесения информации об аттестатах основного общего и среднего общего образования в ФИС ФРДО.</w:t>
      </w:r>
    </w:p>
    <w:p w:rsidR="00843E0F" w:rsidRPr="00843E0F" w:rsidRDefault="00843E0F" w:rsidP="00843E0F">
      <w:pPr>
        <w:pStyle w:val="2"/>
        <w:contextualSpacing/>
        <w:rPr>
          <w:i/>
          <w:sz w:val="28"/>
          <w:szCs w:val="28"/>
        </w:rPr>
      </w:pPr>
      <w:bookmarkStart w:id="14" w:name="_Toc70518948"/>
      <w:r w:rsidRPr="00843E0F">
        <w:rPr>
          <w:sz w:val="28"/>
          <w:szCs w:val="28"/>
          <w:lang w:val="en-US"/>
        </w:rPr>
        <w:t>II</w:t>
      </w:r>
      <w:r w:rsidRPr="00843E0F">
        <w:rPr>
          <w:sz w:val="28"/>
          <w:szCs w:val="28"/>
        </w:rPr>
        <w:t>. Организация предоставления дополнительного образования</w:t>
      </w:r>
      <w:bookmarkEnd w:id="14"/>
    </w:p>
    <w:p w:rsidR="00843E0F" w:rsidRDefault="00843E0F" w:rsidP="00843E0F">
      <w:pPr>
        <w:ind w:firstLine="708"/>
        <w:contextualSpacing/>
        <w:jc w:val="both"/>
        <w:rPr>
          <w:sz w:val="28"/>
          <w:szCs w:val="28"/>
        </w:rPr>
      </w:pPr>
      <w:r w:rsidRPr="00843E0F">
        <w:rPr>
          <w:sz w:val="28"/>
          <w:szCs w:val="28"/>
        </w:rPr>
        <w:t xml:space="preserve">Дополнительное образование осуществляют общеобразовательные учреждения Пожарского муниципального района и учреждения дополнительного образования – МБОУ ДО ЦВР и МБУ ДО ДЮСШ. </w:t>
      </w:r>
    </w:p>
    <w:p w:rsidR="00AB748F" w:rsidRPr="00F53F21" w:rsidRDefault="00AB748F" w:rsidP="00AB748F">
      <w:pPr>
        <w:ind w:firstLine="708"/>
        <w:jc w:val="center"/>
        <w:rPr>
          <w:b/>
          <w:i/>
          <w:color w:val="000000"/>
          <w:sz w:val="28"/>
          <w:szCs w:val="28"/>
        </w:rPr>
      </w:pPr>
      <w:r w:rsidRPr="00F53F21">
        <w:rPr>
          <w:b/>
          <w:i/>
          <w:color w:val="000000"/>
          <w:sz w:val="28"/>
          <w:szCs w:val="28"/>
        </w:rPr>
        <w:t>Сеть и наполняемость учреждений дополнительного образования детей в 2021 году:</w:t>
      </w:r>
    </w:p>
    <w:tbl>
      <w:tblPr>
        <w:tblW w:w="9888"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6698"/>
        <w:gridCol w:w="1311"/>
        <w:gridCol w:w="1311"/>
      </w:tblGrid>
      <w:tr w:rsidR="00AB748F" w:rsidRPr="00F53F21" w:rsidTr="00C317F7">
        <w:trPr>
          <w:jc w:val="center"/>
        </w:trPr>
        <w:tc>
          <w:tcPr>
            <w:tcW w:w="568" w:type="dxa"/>
            <w:vMerge w:val="restart"/>
            <w:tcBorders>
              <w:top w:val="single" w:sz="4" w:space="0" w:color="auto"/>
              <w:left w:val="single" w:sz="4" w:space="0" w:color="auto"/>
              <w:right w:val="single" w:sz="4" w:space="0" w:color="auto"/>
            </w:tcBorders>
          </w:tcPr>
          <w:p w:rsidR="00AB748F" w:rsidRPr="00F53F21" w:rsidRDefault="00AB748F" w:rsidP="00C317F7">
            <w:pPr>
              <w:tabs>
                <w:tab w:val="left" w:pos="1080"/>
              </w:tabs>
              <w:jc w:val="center"/>
              <w:rPr>
                <w:color w:val="000000"/>
              </w:rPr>
            </w:pPr>
            <w:r w:rsidRPr="00F53F21">
              <w:rPr>
                <w:color w:val="000000"/>
              </w:rPr>
              <w:t>№</w:t>
            </w:r>
            <w:proofErr w:type="gramStart"/>
            <w:r w:rsidRPr="00F53F21">
              <w:rPr>
                <w:color w:val="000000"/>
              </w:rPr>
              <w:t>п</w:t>
            </w:r>
            <w:proofErr w:type="gramEnd"/>
            <w:r w:rsidR="00C317F7">
              <w:rPr>
                <w:color w:val="000000"/>
              </w:rPr>
              <w:t>/</w:t>
            </w:r>
            <w:r w:rsidRPr="00F53F21">
              <w:rPr>
                <w:color w:val="000000"/>
              </w:rPr>
              <w:t>п</w:t>
            </w:r>
          </w:p>
        </w:tc>
        <w:tc>
          <w:tcPr>
            <w:tcW w:w="6698" w:type="dxa"/>
            <w:vMerge w:val="restart"/>
            <w:tcBorders>
              <w:top w:val="single" w:sz="4" w:space="0" w:color="auto"/>
              <w:left w:val="single" w:sz="4" w:space="0" w:color="auto"/>
              <w:right w:val="single" w:sz="4" w:space="0" w:color="auto"/>
            </w:tcBorders>
          </w:tcPr>
          <w:p w:rsidR="00AB748F" w:rsidRPr="00F53F21" w:rsidRDefault="00AB748F" w:rsidP="00C317F7">
            <w:pPr>
              <w:tabs>
                <w:tab w:val="left" w:pos="1080"/>
              </w:tabs>
              <w:jc w:val="center"/>
              <w:rPr>
                <w:color w:val="000000"/>
              </w:rPr>
            </w:pPr>
            <w:r w:rsidRPr="00F53F21">
              <w:rPr>
                <w:color w:val="000000"/>
              </w:rPr>
              <w:t>Наименование учреждений</w:t>
            </w:r>
          </w:p>
        </w:tc>
        <w:tc>
          <w:tcPr>
            <w:tcW w:w="2622" w:type="dxa"/>
            <w:gridSpan w:val="2"/>
            <w:tcBorders>
              <w:top w:val="single" w:sz="4" w:space="0" w:color="auto"/>
              <w:left w:val="single" w:sz="4" w:space="0" w:color="auto"/>
              <w:right w:val="single" w:sz="4" w:space="0" w:color="auto"/>
            </w:tcBorders>
          </w:tcPr>
          <w:p w:rsidR="00AB748F" w:rsidRPr="00F53F21" w:rsidRDefault="00AB748F" w:rsidP="00C317F7">
            <w:pPr>
              <w:tabs>
                <w:tab w:val="left" w:pos="1080"/>
              </w:tabs>
              <w:jc w:val="center"/>
              <w:rPr>
                <w:color w:val="000000"/>
              </w:rPr>
            </w:pPr>
            <w:r w:rsidRPr="00F53F21">
              <w:rPr>
                <w:color w:val="000000"/>
              </w:rPr>
              <w:t>Наполняемость в учреждениях</w:t>
            </w:r>
          </w:p>
        </w:tc>
      </w:tr>
      <w:tr w:rsidR="00AB748F" w:rsidRPr="00F53F21" w:rsidTr="00C317F7">
        <w:trPr>
          <w:jc w:val="center"/>
        </w:trPr>
        <w:tc>
          <w:tcPr>
            <w:tcW w:w="568" w:type="dxa"/>
            <w:vMerge/>
            <w:tcBorders>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p>
        </w:tc>
        <w:tc>
          <w:tcPr>
            <w:tcW w:w="6698" w:type="dxa"/>
            <w:vMerge/>
            <w:tcBorders>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p>
        </w:tc>
        <w:tc>
          <w:tcPr>
            <w:tcW w:w="1311" w:type="dxa"/>
            <w:tcBorders>
              <w:left w:val="single" w:sz="4" w:space="0" w:color="auto"/>
              <w:right w:val="single" w:sz="4" w:space="0" w:color="auto"/>
            </w:tcBorders>
          </w:tcPr>
          <w:p w:rsidR="00AB748F" w:rsidRPr="00F53F21" w:rsidRDefault="00AB748F" w:rsidP="00C317F7">
            <w:pPr>
              <w:tabs>
                <w:tab w:val="left" w:pos="1080"/>
              </w:tabs>
              <w:jc w:val="center"/>
              <w:rPr>
                <w:color w:val="000000"/>
              </w:rPr>
            </w:pPr>
            <w:r w:rsidRPr="00F53F21">
              <w:rPr>
                <w:color w:val="000000"/>
              </w:rPr>
              <w:t>2021 г.</w:t>
            </w:r>
          </w:p>
        </w:tc>
        <w:tc>
          <w:tcPr>
            <w:tcW w:w="1311" w:type="dxa"/>
            <w:tcBorders>
              <w:left w:val="single" w:sz="4" w:space="0" w:color="auto"/>
              <w:right w:val="single" w:sz="4" w:space="0" w:color="auto"/>
            </w:tcBorders>
            <w:shd w:val="clear" w:color="auto" w:fill="auto"/>
          </w:tcPr>
          <w:p w:rsidR="00AB748F" w:rsidRPr="00F53F21" w:rsidRDefault="00AB748F" w:rsidP="00C317F7">
            <w:pPr>
              <w:tabs>
                <w:tab w:val="left" w:pos="1080"/>
              </w:tabs>
              <w:jc w:val="center"/>
              <w:rPr>
                <w:color w:val="000000"/>
              </w:rPr>
            </w:pPr>
            <w:r w:rsidRPr="00F53F21">
              <w:rPr>
                <w:color w:val="000000"/>
              </w:rPr>
              <w:t>2020 г.</w:t>
            </w:r>
          </w:p>
        </w:tc>
      </w:tr>
      <w:tr w:rsidR="00AB748F" w:rsidRPr="00F53F21" w:rsidTr="00C317F7">
        <w:trPr>
          <w:jc w:val="center"/>
        </w:trPr>
        <w:tc>
          <w:tcPr>
            <w:tcW w:w="56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1</w:t>
            </w:r>
          </w:p>
        </w:tc>
        <w:tc>
          <w:tcPr>
            <w:tcW w:w="669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МБУ ДО  ДМШ Пожарского МР</w:t>
            </w:r>
          </w:p>
        </w:tc>
        <w:tc>
          <w:tcPr>
            <w:tcW w:w="1311" w:type="dxa"/>
            <w:tcBorders>
              <w:left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144</w:t>
            </w:r>
          </w:p>
        </w:tc>
        <w:tc>
          <w:tcPr>
            <w:tcW w:w="1311" w:type="dxa"/>
            <w:tcBorders>
              <w:left w:val="single" w:sz="4" w:space="0" w:color="auto"/>
              <w:right w:val="single" w:sz="4" w:space="0" w:color="auto"/>
            </w:tcBorders>
            <w:shd w:val="clear" w:color="auto" w:fill="auto"/>
          </w:tcPr>
          <w:p w:rsidR="00AB748F" w:rsidRPr="00F53F21" w:rsidRDefault="00AB748F" w:rsidP="00C317F7">
            <w:pPr>
              <w:tabs>
                <w:tab w:val="left" w:pos="1080"/>
              </w:tabs>
              <w:jc w:val="center"/>
              <w:rPr>
                <w:color w:val="000000"/>
                <w:sz w:val="28"/>
                <w:szCs w:val="28"/>
              </w:rPr>
            </w:pPr>
            <w:r w:rsidRPr="00F53F21">
              <w:rPr>
                <w:color w:val="000000"/>
                <w:sz w:val="28"/>
                <w:szCs w:val="28"/>
              </w:rPr>
              <w:t>152</w:t>
            </w:r>
          </w:p>
        </w:tc>
      </w:tr>
      <w:tr w:rsidR="00AB748F" w:rsidRPr="00F53F21" w:rsidTr="00C317F7">
        <w:trPr>
          <w:jc w:val="center"/>
        </w:trPr>
        <w:tc>
          <w:tcPr>
            <w:tcW w:w="56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2</w:t>
            </w:r>
          </w:p>
        </w:tc>
        <w:tc>
          <w:tcPr>
            <w:tcW w:w="669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МБУ ДО  ДХШ Пожарского МР</w:t>
            </w:r>
          </w:p>
        </w:tc>
        <w:tc>
          <w:tcPr>
            <w:tcW w:w="1311" w:type="dxa"/>
            <w:tcBorders>
              <w:left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141</w:t>
            </w:r>
          </w:p>
        </w:tc>
        <w:tc>
          <w:tcPr>
            <w:tcW w:w="1311" w:type="dxa"/>
            <w:tcBorders>
              <w:left w:val="single" w:sz="4" w:space="0" w:color="auto"/>
              <w:right w:val="single" w:sz="4" w:space="0" w:color="auto"/>
            </w:tcBorders>
            <w:shd w:val="clear" w:color="auto" w:fill="auto"/>
          </w:tcPr>
          <w:p w:rsidR="00AB748F" w:rsidRPr="00F53F21" w:rsidRDefault="00AB748F" w:rsidP="00C317F7">
            <w:pPr>
              <w:tabs>
                <w:tab w:val="left" w:pos="1080"/>
              </w:tabs>
              <w:jc w:val="center"/>
              <w:rPr>
                <w:color w:val="000000"/>
                <w:sz w:val="28"/>
                <w:szCs w:val="28"/>
              </w:rPr>
            </w:pPr>
            <w:r w:rsidRPr="00F53F21">
              <w:rPr>
                <w:color w:val="000000"/>
                <w:sz w:val="28"/>
                <w:szCs w:val="28"/>
              </w:rPr>
              <w:t>138</w:t>
            </w:r>
          </w:p>
        </w:tc>
      </w:tr>
      <w:tr w:rsidR="00AB748F" w:rsidRPr="00F53F21" w:rsidTr="00C317F7">
        <w:trPr>
          <w:jc w:val="center"/>
        </w:trPr>
        <w:tc>
          <w:tcPr>
            <w:tcW w:w="56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3</w:t>
            </w:r>
          </w:p>
        </w:tc>
        <w:tc>
          <w:tcPr>
            <w:tcW w:w="669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МБУ ДО   ЦДТИ «Сорванец» Пожарского МР</w:t>
            </w:r>
          </w:p>
        </w:tc>
        <w:tc>
          <w:tcPr>
            <w:tcW w:w="1311" w:type="dxa"/>
            <w:tcBorders>
              <w:left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93</w:t>
            </w:r>
          </w:p>
        </w:tc>
        <w:tc>
          <w:tcPr>
            <w:tcW w:w="1311" w:type="dxa"/>
            <w:tcBorders>
              <w:left w:val="single" w:sz="4" w:space="0" w:color="auto"/>
              <w:right w:val="single" w:sz="4" w:space="0" w:color="auto"/>
            </w:tcBorders>
            <w:shd w:val="clear" w:color="auto" w:fill="auto"/>
          </w:tcPr>
          <w:p w:rsidR="00AB748F" w:rsidRPr="00F53F21" w:rsidRDefault="00AB748F" w:rsidP="00C317F7">
            <w:pPr>
              <w:tabs>
                <w:tab w:val="left" w:pos="1080"/>
              </w:tabs>
              <w:jc w:val="center"/>
              <w:rPr>
                <w:color w:val="000000"/>
                <w:sz w:val="28"/>
                <w:szCs w:val="28"/>
              </w:rPr>
            </w:pPr>
            <w:r w:rsidRPr="00F53F21">
              <w:rPr>
                <w:color w:val="000000"/>
                <w:sz w:val="28"/>
                <w:szCs w:val="28"/>
              </w:rPr>
              <w:t>88</w:t>
            </w:r>
          </w:p>
        </w:tc>
      </w:tr>
      <w:tr w:rsidR="00AB748F" w:rsidRPr="00F53F21" w:rsidTr="00C317F7">
        <w:trPr>
          <w:jc w:val="center"/>
        </w:trPr>
        <w:tc>
          <w:tcPr>
            <w:tcW w:w="56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p>
        </w:tc>
        <w:tc>
          <w:tcPr>
            <w:tcW w:w="6698" w:type="dxa"/>
            <w:tcBorders>
              <w:top w:val="single" w:sz="4" w:space="0" w:color="auto"/>
              <w:left w:val="single" w:sz="4" w:space="0" w:color="auto"/>
              <w:bottom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Итого</w:t>
            </w:r>
          </w:p>
        </w:tc>
        <w:tc>
          <w:tcPr>
            <w:tcW w:w="1311" w:type="dxa"/>
            <w:tcBorders>
              <w:left w:val="single" w:sz="4" w:space="0" w:color="auto"/>
              <w:right w:val="single" w:sz="4" w:space="0" w:color="auto"/>
            </w:tcBorders>
          </w:tcPr>
          <w:p w:rsidR="00AB748F" w:rsidRPr="00F53F21" w:rsidRDefault="00AB748F" w:rsidP="00C317F7">
            <w:pPr>
              <w:tabs>
                <w:tab w:val="left" w:pos="1080"/>
              </w:tabs>
              <w:jc w:val="center"/>
              <w:rPr>
                <w:color w:val="000000"/>
                <w:sz w:val="28"/>
                <w:szCs w:val="28"/>
              </w:rPr>
            </w:pPr>
            <w:r w:rsidRPr="00F53F21">
              <w:rPr>
                <w:color w:val="000000"/>
                <w:sz w:val="28"/>
                <w:szCs w:val="28"/>
              </w:rPr>
              <w:t>378</w:t>
            </w:r>
          </w:p>
        </w:tc>
        <w:tc>
          <w:tcPr>
            <w:tcW w:w="1311" w:type="dxa"/>
            <w:tcBorders>
              <w:left w:val="single" w:sz="4" w:space="0" w:color="auto"/>
              <w:right w:val="single" w:sz="4" w:space="0" w:color="auto"/>
            </w:tcBorders>
            <w:shd w:val="clear" w:color="auto" w:fill="auto"/>
          </w:tcPr>
          <w:p w:rsidR="00AB748F" w:rsidRPr="00F53F21" w:rsidRDefault="00AB748F" w:rsidP="00C317F7">
            <w:pPr>
              <w:tabs>
                <w:tab w:val="left" w:pos="1080"/>
              </w:tabs>
              <w:jc w:val="center"/>
              <w:rPr>
                <w:color w:val="000000"/>
                <w:sz w:val="28"/>
                <w:szCs w:val="28"/>
              </w:rPr>
            </w:pPr>
            <w:r w:rsidRPr="00F53F21">
              <w:rPr>
                <w:color w:val="000000"/>
                <w:sz w:val="28"/>
                <w:szCs w:val="28"/>
              </w:rPr>
              <w:t>378</w:t>
            </w:r>
          </w:p>
        </w:tc>
      </w:tr>
    </w:tbl>
    <w:p w:rsidR="00AB748F" w:rsidRPr="00F53F21" w:rsidRDefault="00AB748F" w:rsidP="00AB748F">
      <w:pPr>
        <w:tabs>
          <w:tab w:val="left" w:pos="1080"/>
        </w:tabs>
        <w:ind w:firstLine="720"/>
        <w:jc w:val="both"/>
        <w:rPr>
          <w:color w:val="000000"/>
          <w:sz w:val="28"/>
          <w:szCs w:val="28"/>
        </w:rPr>
      </w:pPr>
      <w:r w:rsidRPr="00F53F21">
        <w:rPr>
          <w:color w:val="000000"/>
          <w:sz w:val="28"/>
          <w:szCs w:val="28"/>
        </w:rPr>
        <w:t xml:space="preserve">Учреждения дополнительного образования детей обеспечивают качественный уровень предоставления услуг населению в соответствии с утвержденными административными регламентами, муниципальными заданиями по дополнительным образовательным программам различного направления: музыкальной, художественной, театральной. </w:t>
      </w:r>
    </w:p>
    <w:p w:rsidR="00AB748F" w:rsidRPr="00F53F21" w:rsidRDefault="00AB748F" w:rsidP="00AB748F">
      <w:pPr>
        <w:tabs>
          <w:tab w:val="left" w:pos="1080"/>
        </w:tabs>
        <w:ind w:firstLine="720"/>
        <w:jc w:val="both"/>
        <w:rPr>
          <w:color w:val="000000"/>
          <w:sz w:val="28"/>
          <w:szCs w:val="28"/>
        </w:rPr>
      </w:pPr>
      <w:r w:rsidRPr="00F53F21">
        <w:rPr>
          <w:color w:val="000000"/>
          <w:sz w:val="28"/>
          <w:szCs w:val="28"/>
        </w:rPr>
        <w:t>Все учреждения</w:t>
      </w:r>
      <w:r w:rsidRPr="00F53F21">
        <w:rPr>
          <w:color w:val="000000"/>
          <w:sz w:val="28"/>
          <w:szCs w:val="28"/>
        </w:rPr>
        <w:tab/>
        <w:t xml:space="preserve">дополнительного образования детей лицензированы. </w:t>
      </w:r>
    </w:p>
    <w:p w:rsidR="00AB748F" w:rsidRPr="00F53F21" w:rsidRDefault="00AB748F" w:rsidP="00AB748F">
      <w:pPr>
        <w:tabs>
          <w:tab w:val="left" w:pos="1080"/>
        </w:tabs>
        <w:ind w:firstLine="720"/>
        <w:jc w:val="both"/>
        <w:rPr>
          <w:color w:val="000000"/>
          <w:sz w:val="28"/>
          <w:szCs w:val="28"/>
        </w:rPr>
      </w:pPr>
      <w:proofErr w:type="gramStart"/>
      <w:r w:rsidRPr="00F53F21">
        <w:rPr>
          <w:color w:val="000000"/>
          <w:sz w:val="28"/>
          <w:szCs w:val="28"/>
        </w:rPr>
        <w:t>Муниципальная услуга по реализации дополнительных общеобразовательных программ в подведомственных учреждениях оказывается на частично платной основе в соответствии с нормативным правовым актом Думы Пожарского муниципального района от 29 апреля 2014 года № 243-НПА «О порядке формирования размера, взимания и учета компенсационной доплаты (средства родителей, законных представителей) за оказание муниципальных услуг в муниципальных бюджетных учреждениях дополнительного образования детей, подведомственных управлению культуры и молодежной</w:t>
      </w:r>
      <w:proofErr w:type="gramEnd"/>
      <w:r w:rsidRPr="00F53F21">
        <w:rPr>
          <w:color w:val="000000"/>
          <w:sz w:val="28"/>
          <w:szCs w:val="28"/>
        </w:rPr>
        <w:t xml:space="preserve"> политики администрации Пожарского муниципального района Приморского края». Размер компенсационной доплаты за оказание муниципальной услуги устанавливается приказом руководителя учреждения с учетом нормативных затрат, утвержденных приказом УКМ администрации Пожарского МР, не обеспеченных бюджетными ассигнованиями.</w:t>
      </w:r>
    </w:p>
    <w:p w:rsidR="00AB748F" w:rsidRDefault="00AB748F" w:rsidP="00AB748F">
      <w:pPr>
        <w:ind w:firstLine="700"/>
        <w:jc w:val="both"/>
        <w:rPr>
          <w:sz w:val="28"/>
          <w:szCs w:val="28"/>
        </w:rPr>
      </w:pPr>
      <w:r w:rsidRPr="007412AC">
        <w:rPr>
          <w:color w:val="000000"/>
          <w:sz w:val="28"/>
          <w:szCs w:val="28"/>
        </w:rPr>
        <w:t xml:space="preserve">Учащиеся учреждений </w:t>
      </w:r>
      <w:r>
        <w:rPr>
          <w:color w:val="000000"/>
          <w:sz w:val="28"/>
          <w:szCs w:val="28"/>
        </w:rPr>
        <w:t>дополнительного образования</w:t>
      </w:r>
      <w:r w:rsidRPr="007412AC">
        <w:rPr>
          <w:color w:val="000000"/>
          <w:sz w:val="28"/>
          <w:szCs w:val="28"/>
        </w:rPr>
        <w:t xml:space="preserve"> приняли участие в общешкольных, зональных и краевых конкурсах исполнителей на народных инструментах, фортепиано и выставках рисунков по темам года, где на всех уровнях отмечены призовыми местами.</w:t>
      </w:r>
      <w:r w:rsidRPr="007412AC">
        <w:rPr>
          <w:sz w:val="28"/>
          <w:szCs w:val="28"/>
        </w:rPr>
        <w:t xml:space="preserve">   Силами учреждений в целях пропаганды музыкального, художественного и театрального искусства организовано и проведено 1</w:t>
      </w:r>
      <w:r>
        <w:rPr>
          <w:sz w:val="28"/>
          <w:szCs w:val="28"/>
        </w:rPr>
        <w:t xml:space="preserve">49 мероприятий, 6786 человек, (2020 год: </w:t>
      </w:r>
      <w:r w:rsidRPr="007412AC">
        <w:rPr>
          <w:sz w:val="28"/>
          <w:szCs w:val="28"/>
        </w:rPr>
        <w:t xml:space="preserve">55 мероприятий, охвачено 2970 человек). </w:t>
      </w:r>
    </w:p>
    <w:p w:rsidR="00AB748F" w:rsidRPr="00097506" w:rsidRDefault="00AB748F" w:rsidP="00843E0F">
      <w:pPr>
        <w:ind w:firstLine="708"/>
        <w:contextualSpacing/>
        <w:jc w:val="both"/>
        <w:rPr>
          <w:sz w:val="10"/>
          <w:szCs w:val="10"/>
          <w:lang w:eastAsia="en-US"/>
        </w:rPr>
      </w:pPr>
    </w:p>
    <w:p w:rsidR="00843E0F" w:rsidRPr="00843E0F" w:rsidRDefault="00843E0F" w:rsidP="00843E0F">
      <w:pPr>
        <w:pStyle w:val="2"/>
        <w:contextualSpacing/>
        <w:rPr>
          <w:i/>
          <w:sz w:val="28"/>
          <w:szCs w:val="28"/>
          <w:lang w:eastAsia="zh-CN"/>
        </w:rPr>
      </w:pPr>
      <w:bookmarkStart w:id="15" w:name="_Toc70518949"/>
      <w:r w:rsidRPr="00843E0F">
        <w:rPr>
          <w:sz w:val="28"/>
          <w:szCs w:val="28"/>
          <w:lang w:val="en-US" w:eastAsia="zh-CN"/>
        </w:rPr>
        <w:lastRenderedPageBreak/>
        <w:t>III</w:t>
      </w:r>
      <w:r w:rsidRPr="00843E0F">
        <w:rPr>
          <w:sz w:val="28"/>
          <w:szCs w:val="28"/>
          <w:lang w:eastAsia="zh-CN"/>
        </w:rPr>
        <w:t>. Организация отдыха детей в каникулярное время</w:t>
      </w:r>
      <w:bookmarkEnd w:id="15"/>
    </w:p>
    <w:p w:rsidR="00843E0F" w:rsidRPr="00843E0F" w:rsidRDefault="00843E0F" w:rsidP="00843E0F">
      <w:pPr>
        <w:ind w:firstLine="708"/>
        <w:contextualSpacing/>
        <w:jc w:val="both"/>
        <w:rPr>
          <w:sz w:val="28"/>
          <w:szCs w:val="28"/>
        </w:rPr>
      </w:pPr>
      <w:r w:rsidRPr="00843E0F">
        <w:rPr>
          <w:sz w:val="28"/>
          <w:szCs w:val="28"/>
        </w:rPr>
        <w:t xml:space="preserve">Отдых и оздоровление детей был организован в лагерях с дневным пребыванием детей на базе 12 муниципальных общеобразовательных бюджетных учреждений Пожарского муниципального района </w:t>
      </w:r>
    </w:p>
    <w:p w:rsidR="00843E0F" w:rsidRDefault="00843E0F" w:rsidP="00843E0F">
      <w:pPr>
        <w:contextualSpacing/>
        <w:rPr>
          <w:sz w:val="14"/>
          <w:szCs w:val="14"/>
        </w:rPr>
      </w:pPr>
    </w:p>
    <w:p w:rsidR="00843E0F" w:rsidRPr="00843E0F" w:rsidRDefault="00843E0F" w:rsidP="00843E0F">
      <w:pPr>
        <w:pStyle w:val="2"/>
        <w:contextualSpacing/>
        <w:rPr>
          <w:i/>
          <w:sz w:val="28"/>
          <w:szCs w:val="28"/>
          <w:lang w:eastAsia="zh-CN"/>
        </w:rPr>
      </w:pPr>
      <w:bookmarkStart w:id="16" w:name="_Toc70518950"/>
      <w:r w:rsidRPr="00843E0F">
        <w:rPr>
          <w:sz w:val="28"/>
          <w:szCs w:val="28"/>
          <w:lang w:val="en-US" w:eastAsia="zh-CN"/>
        </w:rPr>
        <w:t>IV</w:t>
      </w:r>
      <w:r w:rsidRPr="00843E0F">
        <w:rPr>
          <w:sz w:val="28"/>
          <w:szCs w:val="28"/>
          <w:lang w:eastAsia="zh-CN"/>
        </w:rPr>
        <w:t>. Финансирование отрасли образования в 2021 году</w:t>
      </w:r>
      <w:bookmarkEnd w:id="16"/>
    </w:p>
    <w:p w:rsidR="00843E0F" w:rsidRPr="00754C12" w:rsidRDefault="00843E0F" w:rsidP="00843E0F">
      <w:pPr>
        <w:suppressAutoHyphens/>
        <w:ind w:firstLine="708"/>
        <w:contextualSpacing/>
        <w:jc w:val="both"/>
        <w:rPr>
          <w:b/>
          <w:sz w:val="2"/>
          <w:szCs w:val="2"/>
          <w:lang w:eastAsia="zh-CN"/>
        </w:rPr>
      </w:pPr>
    </w:p>
    <w:p w:rsidR="00843E0F" w:rsidRDefault="00843E0F" w:rsidP="00843E0F">
      <w:pPr>
        <w:ind w:firstLine="708"/>
        <w:contextualSpacing/>
        <w:jc w:val="both"/>
        <w:rPr>
          <w:sz w:val="28"/>
          <w:szCs w:val="28"/>
        </w:rPr>
      </w:pPr>
      <w:r>
        <w:rPr>
          <w:sz w:val="28"/>
          <w:szCs w:val="28"/>
        </w:rPr>
        <w:t>Консолидированный бюджет отрасли образования на 2021 год составил    546 273,2</w:t>
      </w:r>
      <w:r w:rsidRPr="00461017">
        <w:rPr>
          <w:sz w:val="28"/>
          <w:szCs w:val="28"/>
        </w:rPr>
        <w:t xml:space="preserve"> тыс</w:t>
      </w:r>
      <w:r w:rsidRPr="0050020E">
        <w:rPr>
          <w:sz w:val="28"/>
          <w:szCs w:val="28"/>
        </w:rPr>
        <w:t>. руб</w:t>
      </w:r>
      <w:r>
        <w:rPr>
          <w:sz w:val="28"/>
          <w:szCs w:val="28"/>
        </w:rPr>
        <w:t>., в том числе:</w:t>
      </w:r>
    </w:p>
    <w:p w:rsidR="00843E0F" w:rsidRPr="00A144C4" w:rsidRDefault="00843E0F" w:rsidP="00F01D98">
      <w:pPr>
        <w:pStyle w:val="af9"/>
        <w:numPr>
          <w:ilvl w:val="0"/>
          <w:numId w:val="18"/>
        </w:numPr>
        <w:tabs>
          <w:tab w:val="left" w:pos="993"/>
        </w:tabs>
        <w:suppressAutoHyphens w:val="0"/>
        <w:ind w:left="0" w:firstLine="709"/>
        <w:contextualSpacing/>
        <w:jc w:val="both"/>
        <w:rPr>
          <w:sz w:val="28"/>
          <w:szCs w:val="28"/>
        </w:rPr>
      </w:pPr>
      <w:r w:rsidRPr="00A144C4">
        <w:rPr>
          <w:sz w:val="28"/>
          <w:szCs w:val="28"/>
        </w:rPr>
        <w:t xml:space="preserve">местный бюджет – </w:t>
      </w:r>
      <w:r>
        <w:rPr>
          <w:sz w:val="28"/>
          <w:szCs w:val="28"/>
        </w:rPr>
        <w:t>198 229,1</w:t>
      </w:r>
      <w:r w:rsidRPr="00A144C4">
        <w:rPr>
          <w:sz w:val="28"/>
          <w:szCs w:val="28"/>
        </w:rPr>
        <w:t xml:space="preserve"> тыс. руб.,</w:t>
      </w:r>
    </w:p>
    <w:p w:rsidR="00843E0F" w:rsidRPr="00A144C4" w:rsidRDefault="00843E0F" w:rsidP="00F01D98">
      <w:pPr>
        <w:pStyle w:val="af9"/>
        <w:numPr>
          <w:ilvl w:val="0"/>
          <w:numId w:val="18"/>
        </w:numPr>
        <w:tabs>
          <w:tab w:val="left" w:pos="993"/>
        </w:tabs>
        <w:suppressAutoHyphens w:val="0"/>
        <w:ind w:left="0" w:firstLine="709"/>
        <w:contextualSpacing/>
        <w:jc w:val="both"/>
        <w:rPr>
          <w:sz w:val="28"/>
          <w:szCs w:val="28"/>
        </w:rPr>
      </w:pPr>
      <w:r w:rsidRPr="00A144C4">
        <w:rPr>
          <w:sz w:val="28"/>
          <w:szCs w:val="28"/>
        </w:rPr>
        <w:t xml:space="preserve">краевой бюджет – </w:t>
      </w:r>
      <w:r>
        <w:rPr>
          <w:sz w:val="28"/>
          <w:szCs w:val="28"/>
        </w:rPr>
        <w:t>327 664,5</w:t>
      </w:r>
      <w:r w:rsidRPr="00A144C4">
        <w:rPr>
          <w:sz w:val="28"/>
          <w:szCs w:val="28"/>
        </w:rPr>
        <w:t xml:space="preserve"> тыс. руб., </w:t>
      </w:r>
    </w:p>
    <w:p w:rsidR="00843E0F" w:rsidRPr="00A144C4" w:rsidRDefault="00843E0F" w:rsidP="00F01D98">
      <w:pPr>
        <w:pStyle w:val="af9"/>
        <w:numPr>
          <w:ilvl w:val="0"/>
          <w:numId w:val="18"/>
        </w:numPr>
        <w:tabs>
          <w:tab w:val="left" w:pos="993"/>
        </w:tabs>
        <w:suppressAutoHyphens w:val="0"/>
        <w:ind w:left="0" w:firstLine="709"/>
        <w:contextualSpacing/>
        <w:jc w:val="both"/>
        <w:rPr>
          <w:sz w:val="28"/>
          <w:szCs w:val="28"/>
        </w:rPr>
      </w:pPr>
      <w:r w:rsidRPr="00A144C4">
        <w:rPr>
          <w:sz w:val="28"/>
          <w:szCs w:val="28"/>
        </w:rPr>
        <w:t xml:space="preserve">платные услуги – </w:t>
      </w:r>
      <w:r>
        <w:rPr>
          <w:sz w:val="28"/>
          <w:szCs w:val="28"/>
        </w:rPr>
        <w:t>20 379,6</w:t>
      </w:r>
      <w:r w:rsidRPr="00A144C4">
        <w:rPr>
          <w:sz w:val="28"/>
          <w:szCs w:val="28"/>
        </w:rPr>
        <w:t xml:space="preserve"> тыс. руб.</w:t>
      </w:r>
    </w:p>
    <w:p w:rsidR="00843E0F" w:rsidRDefault="00843E0F" w:rsidP="00843E0F">
      <w:pPr>
        <w:ind w:firstLine="708"/>
        <w:contextualSpacing/>
        <w:jc w:val="both"/>
        <w:rPr>
          <w:sz w:val="28"/>
          <w:szCs w:val="28"/>
        </w:rPr>
      </w:pPr>
      <w:r>
        <w:rPr>
          <w:sz w:val="28"/>
          <w:szCs w:val="28"/>
        </w:rPr>
        <w:t xml:space="preserve">2.1. На предоставление общедоступного и бесплатного общего образования (школы) использовано </w:t>
      </w:r>
    </w:p>
    <w:p w:rsidR="00843E0F" w:rsidRDefault="00843E0F" w:rsidP="00843E0F">
      <w:pPr>
        <w:ind w:firstLine="708"/>
        <w:contextualSpacing/>
        <w:jc w:val="both"/>
        <w:rPr>
          <w:sz w:val="28"/>
          <w:szCs w:val="28"/>
        </w:rPr>
      </w:pPr>
      <w:r>
        <w:rPr>
          <w:sz w:val="28"/>
          <w:szCs w:val="28"/>
        </w:rPr>
        <w:t>345 603,7 тыс. руб.,</w:t>
      </w:r>
    </w:p>
    <w:p w:rsidR="00843E0F" w:rsidRDefault="00843E0F" w:rsidP="00843E0F">
      <w:pPr>
        <w:ind w:firstLine="708"/>
        <w:contextualSpacing/>
        <w:jc w:val="both"/>
        <w:rPr>
          <w:sz w:val="28"/>
          <w:szCs w:val="28"/>
        </w:rPr>
      </w:pPr>
      <w:r>
        <w:rPr>
          <w:sz w:val="28"/>
          <w:szCs w:val="28"/>
        </w:rPr>
        <w:t xml:space="preserve"> из них:</w:t>
      </w:r>
    </w:p>
    <w:p w:rsidR="00843E0F" w:rsidRDefault="00843E0F" w:rsidP="00843E0F">
      <w:pPr>
        <w:ind w:firstLine="709"/>
        <w:contextualSpacing/>
        <w:jc w:val="both"/>
        <w:rPr>
          <w:sz w:val="28"/>
          <w:szCs w:val="28"/>
        </w:rPr>
      </w:pPr>
      <w:r>
        <w:rPr>
          <w:sz w:val="28"/>
          <w:szCs w:val="28"/>
        </w:rPr>
        <w:t>средств местного бюджета – 102 049,1тыс. руб.</w:t>
      </w:r>
    </w:p>
    <w:p w:rsidR="00843E0F" w:rsidRDefault="00843E0F" w:rsidP="00843E0F">
      <w:pPr>
        <w:ind w:firstLine="709"/>
        <w:contextualSpacing/>
        <w:jc w:val="both"/>
        <w:rPr>
          <w:sz w:val="28"/>
          <w:szCs w:val="28"/>
        </w:rPr>
      </w:pPr>
      <w:r>
        <w:rPr>
          <w:sz w:val="28"/>
          <w:szCs w:val="28"/>
        </w:rPr>
        <w:t xml:space="preserve">внебюджетных средств – 1 560,2 тыс. руб. </w:t>
      </w:r>
    </w:p>
    <w:p w:rsidR="00843E0F" w:rsidRDefault="00843E0F" w:rsidP="00843E0F">
      <w:pPr>
        <w:ind w:firstLine="709"/>
        <w:contextualSpacing/>
        <w:jc w:val="both"/>
        <w:rPr>
          <w:sz w:val="28"/>
          <w:szCs w:val="28"/>
        </w:rPr>
      </w:pPr>
      <w:r>
        <w:rPr>
          <w:sz w:val="28"/>
          <w:szCs w:val="28"/>
        </w:rPr>
        <w:t xml:space="preserve">средства краевого бюджета – 241 994,37 тыс. руб. </w:t>
      </w:r>
    </w:p>
    <w:p w:rsidR="00843E0F" w:rsidRDefault="00843E0F" w:rsidP="00843E0F">
      <w:pPr>
        <w:ind w:firstLine="709"/>
        <w:contextualSpacing/>
        <w:jc w:val="both"/>
        <w:rPr>
          <w:sz w:val="28"/>
          <w:szCs w:val="28"/>
        </w:rPr>
      </w:pPr>
      <w:r w:rsidRPr="0012118C">
        <w:rPr>
          <w:sz w:val="28"/>
          <w:szCs w:val="28"/>
        </w:rPr>
        <w:t>в</w:t>
      </w:r>
      <w:r w:rsidRPr="00BC2886">
        <w:rPr>
          <w:color w:val="FF0000"/>
          <w:sz w:val="28"/>
          <w:szCs w:val="28"/>
        </w:rPr>
        <w:t xml:space="preserve"> </w:t>
      </w:r>
      <w:r>
        <w:rPr>
          <w:sz w:val="28"/>
          <w:szCs w:val="28"/>
        </w:rPr>
        <w:t>том числе:</w:t>
      </w:r>
    </w:p>
    <w:p w:rsidR="00843E0F" w:rsidRDefault="00843E0F" w:rsidP="00843E0F">
      <w:pPr>
        <w:ind w:firstLine="709"/>
        <w:contextualSpacing/>
        <w:jc w:val="both"/>
        <w:rPr>
          <w:sz w:val="28"/>
          <w:szCs w:val="28"/>
        </w:rPr>
      </w:pPr>
      <w:r>
        <w:rPr>
          <w:sz w:val="28"/>
          <w:szCs w:val="28"/>
        </w:rPr>
        <w:t xml:space="preserve">на заработную плату работников ОУ- 185 73,0 тыс. руб., </w:t>
      </w:r>
    </w:p>
    <w:p w:rsidR="00843E0F" w:rsidRDefault="00843E0F" w:rsidP="00843E0F">
      <w:pPr>
        <w:ind w:firstLine="709"/>
        <w:contextualSpacing/>
        <w:jc w:val="both"/>
        <w:rPr>
          <w:sz w:val="28"/>
          <w:szCs w:val="28"/>
        </w:rPr>
      </w:pPr>
      <w:r>
        <w:rPr>
          <w:sz w:val="28"/>
          <w:szCs w:val="28"/>
        </w:rPr>
        <w:t>на вознаграждение за классное руководство учителям ОУ – 19 521,34 тыс. руб.</w:t>
      </w:r>
    </w:p>
    <w:p w:rsidR="00843E0F" w:rsidRDefault="00843E0F" w:rsidP="00843E0F">
      <w:pPr>
        <w:ind w:firstLine="709"/>
        <w:contextualSpacing/>
        <w:jc w:val="both"/>
        <w:rPr>
          <w:sz w:val="28"/>
          <w:szCs w:val="28"/>
        </w:rPr>
      </w:pPr>
      <w:r>
        <w:rPr>
          <w:sz w:val="28"/>
          <w:szCs w:val="28"/>
        </w:rPr>
        <w:t xml:space="preserve"> учебные расходы – 11 371,4 тыс. руб., </w:t>
      </w:r>
    </w:p>
    <w:p w:rsidR="00843E0F" w:rsidRDefault="00843E0F" w:rsidP="00843E0F">
      <w:pPr>
        <w:ind w:firstLine="709"/>
        <w:contextualSpacing/>
        <w:jc w:val="both"/>
        <w:rPr>
          <w:sz w:val="28"/>
          <w:szCs w:val="28"/>
        </w:rPr>
      </w:pPr>
      <w:r>
        <w:rPr>
          <w:sz w:val="28"/>
          <w:szCs w:val="28"/>
        </w:rPr>
        <w:t xml:space="preserve"> из них на оплату интернета – 1 119,9 тыс. руб.,  </w:t>
      </w:r>
    </w:p>
    <w:p w:rsidR="00843E0F" w:rsidRDefault="00843E0F" w:rsidP="00843E0F">
      <w:pPr>
        <w:ind w:firstLine="709"/>
        <w:contextualSpacing/>
        <w:jc w:val="both"/>
        <w:rPr>
          <w:sz w:val="28"/>
          <w:szCs w:val="28"/>
        </w:rPr>
      </w:pPr>
      <w:r>
        <w:rPr>
          <w:sz w:val="28"/>
          <w:szCs w:val="28"/>
        </w:rPr>
        <w:t>питание учащихся 1-4 классов и отдельных льготных категорий детей 5-11 классов за счет сре</w:t>
      </w:r>
      <w:proofErr w:type="gramStart"/>
      <w:r>
        <w:rPr>
          <w:sz w:val="28"/>
          <w:szCs w:val="28"/>
        </w:rPr>
        <w:t>дств кр</w:t>
      </w:r>
      <w:proofErr w:type="gramEnd"/>
      <w:r>
        <w:rPr>
          <w:sz w:val="28"/>
          <w:szCs w:val="28"/>
        </w:rPr>
        <w:t>аевого и федерального бюджета – 17 928,0 тыс. руб.</w:t>
      </w:r>
    </w:p>
    <w:p w:rsidR="00843E0F" w:rsidRDefault="00843E0F" w:rsidP="00843E0F">
      <w:pPr>
        <w:ind w:firstLine="709"/>
        <w:contextualSpacing/>
        <w:jc w:val="both"/>
        <w:rPr>
          <w:sz w:val="28"/>
          <w:szCs w:val="28"/>
        </w:rPr>
      </w:pPr>
      <w:r>
        <w:rPr>
          <w:sz w:val="28"/>
          <w:szCs w:val="28"/>
        </w:rPr>
        <w:t>Из сре</w:t>
      </w:r>
      <w:proofErr w:type="gramStart"/>
      <w:r>
        <w:rPr>
          <w:sz w:val="28"/>
          <w:szCs w:val="28"/>
        </w:rPr>
        <w:t>дств кр</w:t>
      </w:r>
      <w:proofErr w:type="gramEnd"/>
      <w:r>
        <w:rPr>
          <w:sz w:val="28"/>
          <w:szCs w:val="28"/>
        </w:rPr>
        <w:t>аевого бюджета так же было израсходовано в 2020 году:</w:t>
      </w:r>
    </w:p>
    <w:p w:rsidR="00843E0F" w:rsidRDefault="00843E0F" w:rsidP="00843E0F">
      <w:pPr>
        <w:contextualSpacing/>
        <w:jc w:val="both"/>
        <w:rPr>
          <w:sz w:val="28"/>
          <w:szCs w:val="28"/>
        </w:rPr>
      </w:pPr>
      <w:r>
        <w:rPr>
          <w:sz w:val="28"/>
          <w:szCs w:val="28"/>
        </w:rPr>
        <w:t xml:space="preserve"> на меры социальной поддержки педагогов – 990,0 тыс. руб.</w:t>
      </w:r>
    </w:p>
    <w:p w:rsidR="00843E0F" w:rsidRDefault="00843E0F" w:rsidP="00843E0F">
      <w:pPr>
        <w:contextualSpacing/>
        <w:jc w:val="both"/>
        <w:rPr>
          <w:sz w:val="28"/>
          <w:szCs w:val="28"/>
        </w:rPr>
      </w:pPr>
      <w:r>
        <w:rPr>
          <w:sz w:val="28"/>
          <w:szCs w:val="28"/>
        </w:rPr>
        <w:t>на организацию отдыха детей в каникулярное время – 1 120,5 тыс. руб.</w:t>
      </w:r>
    </w:p>
    <w:p w:rsidR="00843E0F" w:rsidRDefault="00843E0F" w:rsidP="00843E0F">
      <w:pPr>
        <w:contextualSpacing/>
        <w:jc w:val="both"/>
        <w:rPr>
          <w:sz w:val="28"/>
          <w:szCs w:val="28"/>
        </w:rPr>
      </w:pPr>
      <w:r>
        <w:rPr>
          <w:sz w:val="28"/>
          <w:szCs w:val="28"/>
        </w:rPr>
        <w:t>на компенсацию за приобретенные путевки в загородные лагеря – 476,8 тыс. руб.</w:t>
      </w:r>
    </w:p>
    <w:p w:rsidR="00843E0F" w:rsidRDefault="00843E0F" w:rsidP="00843E0F">
      <w:pPr>
        <w:ind w:firstLine="709"/>
        <w:contextualSpacing/>
        <w:jc w:val="both"/>
        <w:rPr>
          <w:sz w:val="28"/>
          <w:szCs w:val="28"/>
        </w:rPr>
      </w:pPr>
      <w:r>
        <w:rPr>
          <w:sz w:val="28"/>
          <w:szCs w:val="28"/>
        </w:rPr>
        <w:t>160,3 тыс. руб. выделено на организацию летнего отдыха</w:t>
      </w:r>
      <w:r w:rsidRPr="00EF5336">
        <w:rPr>
          <w:sz w:val="28"/>
          <w:szCs w:val="28"/>
        </w:rPr>
        <w:t xml:space="preserve"> </w:t>
      </w:r>
      <w:r>
        <w:rPr>
          <w:sz w:val="28"/>
          <w:szCs w:val="28"/>
        </w:rPr>
        <w:t>из средств муниципального бюджета.</w:t>
      </w:r>
    </w:p>
    <w:p w:rsidR="00843E0F" w:rsidRDefault="00843E0F" w:rsidP="00843E0F">
      <w:pPr>
        <w:contextualSpacing/>
        <w:jc w:val="both"/>
        <w:rPr>
          <w:sz w:val="28"/>
          <w:szCs w:val="28"/>
        </w:rPr>
      </w:pPr>
      <w:r>
        <w:rPr>
          <w:sz w:val="28"/>
          <w:szCs w:val="28"/>
        </w:rPr>
        <w:t>на трудоустройство подростков – 481,3 тыс. руб.</w:t>
      </w:r>
    </w:p>
    <w:p w:rsidR="00843E0F" w:rsidRDefault="00843E0F" w:rsidP="00843E0F">
      <w:pPr>
        <w:ind w:firstLine="708"/>
        <w:contextualSpacing/>
        <w:jc w:val="both"/>
        <w:rPr>
          <w:sz w:val="28"/>
          <w:szCs w:val="28"/>
        </w:rPr>
      </w:pPr>
      <w:r>
        <w:rPr>
          <w:sz w:val="28"/>
          <w:szCs w:val="28"/>
        </w:rPr>
        <w:t>2.2. На предоставление дошкольного образования использовано средств</w:t>
      </w:r>
    </w:p>
    <w:p w:rsidR="00843E0F" w:rsidRDefault="00843E0F" w:rsidP="00843E0F">
      <w:pPr>
        <w:ind w:firstLine="709"/>
        <w:contextualSpacing/>
        <w:jc w:val="both"/>
        <w:rPr>
          <w:sz w:val="28"/>
          <w:szCs w:val="28"/>
        </w:rPr>
      </w:pPr>
      <w:r>
        <w:rPr>
          <w:sz w:val="28"/>
          <w:szCs w:val="28"/>
        </w:rPr>
        <w:t xml:space="preserve">консолидированного бюджета 160 330,0 тыс. руб.  </w:t>
      </w:r>
    </w:p>
    <w:p w:rsidR="00843E0F" w:rsidRDefault="00843E0F" w:rsidP="00843E0F">
      <w:pPr>
        <w:ind w:firstLine="709"/>
        <w:contextualSpacing/>
        <w:jc w:val="both"/>
        <w:rPr>
          <w:sz w:val="28"/>
          <w:szCs w:val="28"/>
        </w:rPr>
      </w:pPr>
      <w:r>
        <w:rPr>
          <w:sz w:val="28"/>
          <w:szCs w:val="28"/>
        </w:rPr>
        <w:t>из них:</w:t>
      </w:r>
    </w:p>
    <w:p w:rsidR="00843E0F" w:rsidRDefault="00843E0F" w:rsidP="00843E0F">
      <w:pPr>
        <w:ind w:firstLine="709"/>
        <w:contextualSpacing/>
        <w:jc w:val="both"/>
        <w:rPr>
          <w:sz w:val="28"/>
          <w:szCs w:val="28"/>
        </w:rPr>
      </w:pPr>
      <w:r>
        <w:rPr>
          <w:sz w:val="28"/>
          <w:szCs w:val="28"/>
        </w:rPr>
        <w:t xml:space="preserve">средств местного бюджета – 64 270,57 тыс. руб. </w:t>
      </w:r>
    </w:p>
    <w:p w:rsidR="00843E0F" w:rsidRDefault="00843E0F" w:rsidP="00843E0F">
      <w:pPr>
        <w:ind w:firstLine="709"/>
        <w:contextualSpacing/>
        <w:jc w:val="both"/>
        <w:rPr>
          <w:sz w:val="28"/>
          <w:szCs w:val="28"/>
        </w:rPr>
      </w:pPr>
      <w:r>
        <w:rPr>
          <w:sz w:val="28"/>
          <w:szCs w:val="28"/>
        </w:rPr>
        <w:t>внебюджетных средств – 17 191,4 тыс. руб. (из них родительская плата - 16 284,8 тыс. руб.)</w:t>
      </w:r>
    </w:p>
    <w:p w:rsidR="00843E0F" w:rsidRDefault="00843E0F" w:rsidP="00843E0F">
      <w:pPr>
        <w:ind w:firstLine="709"/>
        <w:contextualSpacing/>
        <w:jc w:val="both"/>
        <w:rPr>
          <w:sz w:val="28"/>
          <w:szCs w:val="28"/>
        </w:rPr>
      </w:pPr>
      <w:r>
        <w:rPr>
          <w:sz w:val="28"/>
          <w:szCs w:val="28"/>
        </w:rPr>
        <w:t>сре</w:t>
      </w:r>
      <w:proofErr w:type="gramStart"/>
      <w:r>
        <w:rPr>
          <w:sz w:val="28"/>
          <w:szCs w:val="28"/>
        </w:rPr>
        <w:t>дств кр</w:t>
      </w:r>
      <w:proofErr w:type="gramEnd"/>
      <w:r>
        <w:rPr>
          <w:sz w:val="28"/>
          <w:szCs w:val="28"/>
        </w:rPr>
        <w:t xml:space="preserve">аевого бюджета – 78 868,0 тыс. руб. </w:t>
      </w:r>
    </w:p>
    <w:p w:rsidR="00843E0F" w:rsidRDefault="00843E0F" w:rsidP="00843E0F">
      <w:pPr>
        <w:ind w:firstLine="709"/>
        <w:contextualSpacing/>
        <w:jc w:val="both"/>
        <w:rPr>
          <w:sz w:val="28"/>
          <w:szCs w:val="28"/>
        </w:rPr>
      </w:pPr>
      <w:r>
        <w:rPr>
          <w:sz w:val="28"/>
          <w:szCs w:val="28"/>
        </w:rPr>
        <w:t xml:space="preserve"> из них</w:t>
      </w:r>
    </w:p>
    <w:p w:rsidR="00843E0F" w:rsidRDefault="00843E0F" w:rsidP="00843E0F">
      <w:pPr>
        <w:ind w:firstLine="709"/>
        <w:contextualSpacing/>
        <w:jc w:val="both"/>
        <w:rPr>
          <w:sz w:val="28"/>
          <w:szCs w:val="28"/>
        </w:rPr>
      </w:pPr>
      <w:r>
        <w:rPr>
          <w:sz w:val="28"/>
          <w:szCs w:val="28"/>
        </w:rPr>
        <w:t xml:space="preserve"> на заработную плату работников – 76 244,2 тыс. руб.</w:t>
      </w:r>
    </w:p>
    <w:p w:rsidR="00843E0F" w:rsidRDefault="00843E0F" w:rsidP="00843E0F">
      <w:pPr>
        <w:ind w:firstLine="709"/>
        <w:contextualSpacing/>
        <w:jc w:val="both"/>
        <w:rPr>
          <w:sz w:val="28"/>
          <w:szCs w:val="28"/>
        </w:rPr>
      </w:pPr>
      <w:r>
        <w:rPr>
          <w:sz w:val="28"/>
          <w:szCs w:val="28"/>
        </w:rPr>
        <w:t xml:space="preserve"> учебные расходы – 2 623,8 тыс. руб.</w:t>
      </w:r>
    </w:p>
    <w:p w:rsidR="00843E0F" w:rsidRDefault="00843E0F" w:rsidP="00843E0F">
      <w:pPr>
        <w:ind w:firstLine="709"/>
        <w:contextualSpacing/>
        <w:jc w:val="both"/>
        <w:rPr>
          <w:sz w:val="28"/>
          <w:szCs w:val="28"/>
        </w:rPr>
      </w:pPr>
      <w:r>
        <w:rPr>
          <w:sz w:val="28"/>
          <w:szCs w:val="28"/>
        </w:rPr>
        <w:t>на компенсацию части родительской платы из сре</w:t>
      </w:r>
      <w:proofErr w:type="gramStart"/>
      <w:r>
        <w:rPr>
          <w:sz w:val="28"/>
          <w:szCs w:val="28"/>
        </w:rPr>
        <w:t>дств кр</w:t>
      </w:r>
      <w:proofErr w:type="gramEnd"/>
      <w:r>
        <w:rPr>
          <w:sz w:val="28"/>
          <w:szCs w:val="28"/>
        </w:rPr>
        <w:t>аевого бюджета использовано 4 214,8 тыс. руб.</w:t>
      </w:r>
    </w:p>
    <w:p w:rsidR="00843E0F" w:rsidRDefault="00843E0F" w:rsidP="00843E0F">
      <w:pPr>
        <w:ind w:firstLine="708"/>
        <w:contextualSpacing/>
        <w:jc w:val="both"/>
        <w:rPr>
          <w:sz w:val="28"/>
          <w:szCs w:val="28"/>
        </w:rPr>
      </w:pPr>
      <w:r>
        <w:rPr>
          <w:sz w:val="28"/>
          <w:szCs w:val="28"/>
        </w:rPr>
        <w:lastRenderedPageBreak/>
        <w:t>2.3.  Предоставление дополнительного образования – 15 723,4 тыс. руб.</w:t>
      </w:r>
    </w:p>
    <w:p w:rsidR="00843E0F" w:rsidRDefault="00843E0F" w:rsidP="00843E0F">
      <w:pPr>
        <w:contextualSpacing/>
        <w:jc w:val="both"/>
        <w:rPr>
          <w:sz w:val="28"/>
          <w:szCs w:val="28"/>
        </w:rPr>
      </w:pPr>
      <w:r>
        <w:rPr>
          <w:sz w:val="28"/>
          <w:szCs w:val="28"/>
        </w:rPr>
        <w:t xml:space="preserve">расходы местного бюджета – 14 116,1 тыс. руб. </w:t>
      </w:r>
    </w:p>
    <w:p w:rsidR="00843E0F" w:rsidRDefault="00843E0F" w:rsidP="00843E0F">
      <w:pPr>
        <w:contextualSpacing/>
        <w:jc w:val="both"/>
        <w:rPr>
          <w:sz w:val="28"/>
          <w:szCs w:val="28"/>
        </w:rPr>
      </w:pPr>
      <w:r>
        <w:rPr>
          <w:sz w:val="28"/>
          <w:szCs w:val="28"/>
        </w:rPr>
        <w:t>внебюджетные средства – 1 628,0 тыс. руб.</w:t>
      </w:r>
    </w:p>
    <w:p w:rsidR="00843E0F" w:rsidRDefault="00843E0F" w:rsidP="00843E0F">
      <w:pPr>
        <w:ind w:firstLine="708"/>
        <w:contextualSpacing/>
        <w:jc w:val="both"/>
        <w:rPr>
          <w:sz w:val="28"/>
          <w:szCs w:val="28"/>
        </w:rPr>
      </w:pPr>
      <w:r w:rsidRPr="00DA1DF8">
        <w:rPr>
          <w:sz w:val="28"/>
          <w:szCs w:val="28"/>
        </w:rPr>
        <w:t>2.4.</w:t>
      </w:r>
      <w:r>
        <w:rPr>
          <w:sz w:val="28"/>
          <w:szCs w:val="28"/>
        </w:rPr>
        <w:t xml:space="preserve"> Расходы, произведенные по управлению образования (централизованная бухгалтерия, методический кабинет, аппарат) из средств муниципального бюджета в 2021 году составили 17 177,5 тыс. руб.  </w:t>
      </w:r>
    </w:p>
    <w:p w:rsidR="00843E0F" w:rsidRDefault="00843E0F" w:rsidP="00843E0F">
      <w:pPr>
        <w:contextualSpacing/>
        <w:jc w:val="center"/>
        <w:rPr>
          <w:sz w:val="28"/>
          <w:szCs w:val="28"/>
          <w:lang w:eastAsia="zh-CN"/>
        </w:rPr>
      </w:pPr>
    </w:p>
    <w:p w:rsidR="00843E0F" w:rsidRDefault="00843E0F" w:rsidP="00843E0F">
      <w:pPr>
        <w:contextualSpacing/>
        <w:jc w:val="center"/>
        <w:rPr>
          <w:b/>
          <w:sz w:val="28"/>
          <w:szCs w:val="28"/>
        </w:rPr>
      </w:pPr>
      <w:r>
        <w:rPr>
          <w:b/>
          <w:sz w:val="28"/>
          <w:szCs w:val="28"/>
        </w:rPr>
        <w:t xml:space="preserve">Расходование средств субвенций на пополнение </w:t>
      </w:r>
    </w:p>
    <w:p w:rsidR="00843E0F" w:rsidRDefault="00843E0F" w:rsidP="00843E0F">
      <w:pPr>
        <w:contextualSpacing/>
        <w:jc w:val="center"/>
        <w:rPr>
          <w:b/>
          <w:sz w:val="10"/>
          <w:szCs w:val="10"/>
        </w:rPr>
      </w:pPr>
      <w:r>
        <w:rPr>
          <w:b/>
          <w:sz w:val="28"/>
          <w:szCs w:val="28"/>
        </w:rPr>
        <w:t xml:space="preserve">материально-технической базы </w:t>
      </w:r>
    </w:p>
    <w:p w:rsidR="00843E0F" w:rsidRPr="00843E0F" w:rsidRDefault="00843E0F" w:rsidP="00843E0F">
      <w:pPr>
        <w:contextualSpacing/>
        <w:jc w:val="center"/>
        <w:rPr>
          <w:b/>
          <w:sz w:val="10"/>
          <w:szCs w:val="10"/>
        </w:rPr>
      </w:pPr>
    </w:p>
    <w:p w:rsidR="00843E0F" w:rsidRDefault="00843E0F" w:rsidP="00843E0F">
      <w:pPr>
        <w:ind w:firstLine="708"/>
        <w:contextualSpacing/>
        <w:jc w:val="both"/>
        <w:rPr>
          <w:sz w:val="28"/>
          <w:szCs w:val="28"/>
        </w:rPr>
      </w:pPr>
      <w:r w:rsidRPr="0089451C">
        <w:rPr>
          <w:sz w:val="28"/>
          <w:szCs w:val="28"/>
        </w:rPr>
        <w:t>3.1</w:t>
      </w:r>
      <w:r>
        <w:rPr>
          <w:sz w:val="28"/>
          <w:szCs w:val="28"/>
        </w:rPr>
        <w:t>.</w:t>
      </w:r>
      <w:r w:rsidRPr="0089451C">
        <w:rPr>
          <w:sz w:val="28"/>
          <w:szCs w:val="28"/>
        </w:rPr>
        <w:t xml:space="preserve"> </w:t>
      </w:r>
      <w:r>
        <w:rPr>
          <w:sz w:val="28"/>
          <w:szCs w:val="28"/>
        </w:rPr>
        <w:t xml:space="preserve"> Заработная плата, начисление на зарплату – 120 447,2 тыс. руб.</w:t>
      </w:r>
    </w:p>
    <w:p w:rsidR="00843E0F" w:rsidRDefault="00843E0F" w:rsidP="00843E0F">
      <w:pPr>
        <w:ind w:firstLine="708"/>
        <w:contextualSpacing/>
        <w:jc w:val="both"/>
        <w:rPr>
          <w:sz w:val="28"/>
          <w:szCs w:val="28"/>
        </w:rPr>
      </w:pPr>
      <w:r>
        <w:rPr>
          <w:sz w:val="28"/>
          <w:szCs w:val="28"/>
        </w:rPr>
        <w:t xml:space="preserve">3.2.  Приобретение услуг – 46 975,0 тыс. руб. </w:t>
      </w:r>
    </w:p>
    <w:p w:rsidR="00843E0F" w:rsidRDefault="00843E0F" w:rsidP="00843E0F">
      <w:pPr>
        <w:ind w:firstLine="708"/>
        <w:contextualSpacing/>
        <w:jc w:val="both"/>
        <w:rPr>
          <w:sz w:val="28"/>
          <w:szCs w:val="28"/>
        </w:rPr>
      </w:pPr>
      <w:r>
        <w:rPr>
          <w:sz w:val="28"/>
          <w:szCs w:val="28"/>
        </w:rPr>
        <w:t>из них:</w:t>
      </w:r>
    </w:p>
    <w:p w:rsidR="00843E0F" w:rsidRPr="0063038F" w:rsidRDefault="00843E0F" w:rsidP="00F01D98">
      <w:pPr>
        <w:pStyle w:val="af9"/>
        <w:numPr>
          <w:ilvl w:val="0"/>
          <w:numId w:val="19"/>
        </w:numPr>
        <w:tabs>
          <w:tab w:val="left" w:pos="993"/>
        </w:tabs>
        <w:suppressAutoHyphens w:val="0"/>
        <w:ind w:left="0" w:firstLine="709"/>
        <w:contextualSpacing/>
        <w:jc w:val="both"/>
        <w:rPr>
          <w:sz w:val="28"/>
          <w:szCs w:val="28"/>
        </w:rPr>
      </w:pPr>
      <w:r w:rsidRPr="0063038F">
        <w:rPr>
          <w:sz w:val="28"/>
          <w:szCs w:val="28"/>
        </w:rPr>
        <w:t xml:space="preserve">коммунальные услуги – </w:t>
      </w:r>
      <w:r>
        <w:rPr>
          <w:sz w:val="28"/>
          <w:szCs w:val="28"/>
        </w:rPr>
        <w:t>46 367,0</w:t>
      </w:r>
      <w:r w:rsidRPr="0063038F">
        <w:rPr>
          <w:sz w:val="28"/>
          <w:szCs w:val="28"/>
        </w:rPr>
        <w:t xml:space="preserve"> тыс. руб. </w:t>
      </w:r>
    </w:p>
    <w:p w:rsidR="00843E0F" w:rsidRPr="0063038F" w:rsidRDefault="00843E0F" w:rsidP="00F01D98">
      <w:pPr>
        <w:pStyle w:val="af9"/>
        <w:numPr>
          <w:ilvl w:val="0"/>
          <w:numId w:val="19"/>
        </w:numPr>
        <w:tabs>
          <w:tab w:val="left" w:pos="993"/>
        </w:tabs>
        <w:suppressAutoHyphens w:val="0"/>
        <w:ind w:left="0" w:firstLine="709"/>
        <w:contextualSpacing/>
        <w:jc w:val="both"/>
        <w:rPr>
          <w:sz w:val="28"/>
          <w:szCs w:val="28"/>
        </w:rPr>
      </w:pPr>
      <w:r w:rsidRPr="0063038F">
        <w:rPr>
          <w:sz w:val="28"/>
          <w:szCs w:val="28"/>
        </w:rPr>
        <w:t xml:space="preserve">услуги связи – </w:t>
      </w:r>
      <w:r>
        <w:rPr>
          <w:sz w:val="28"/>
          <w:szCs w:val="28"/>
        </w:rPr>
        <w:t>608,0</w:t>
      </w:r>
      <w:r w:rsidRPr="0063038F">
        <w:rPr>
          <w:sz w:val="28"/>
          <w:szCs w:val="28"/>
        </w:rPr>
        <w:t xml:space="preserve"> тыс. руб.</w:t>
      </w:r>
    </w:p>
    <w:p w:rsidR="00843E0F" w:rsidRDefault="00843E0F" w:rsidP="00843E0F">
      <w:pPr>
        <w:ind w:firstLine="708"/>
        <w:contextualSpacing/>
        <w:jc w:val="both"/>
        <w:rPr>
          <w:sz w:val="28"/>
          <w:szCs w:val="28"/>
        </w:rPr>
      </w:pPr>
      <w:r>
        <w:rPr>
          <w:sz w:val="28"/>
          <w:szCs w:val="28"/>
        </w:rPr>
        <w:t>3.3.  Содержание имущества – 5 012,8 тыс. руб.</w:t>
      </w:r>
    </w:p>
    <w:p w:rsidR="00843E0F" w:rsidRDefault="00843E0F" w:rsidP="00843E0F">
      <w:pPr>
        <w:ind w:firstLine="708"/>
        <w:contextualSpacing/>
        <w:jc w:val="both"/>
        <w:rPr>
          <w:sz w:val="28"/>
          <w:szCs w:val="28"/>
        </w:rPr>
      </w:pPr>
      <w:r w:rsidRPr="00A172C5">
        <w:rPr>
          <w:sz w:val="28"/>
          <w:szCs w:val="28"/>
        </w:rPr>
        <w:t>3.4. Текущий</w:t>
      </w:r>
      <w:r>
        <w:rPr>
          <w:sz w:val="28"/>
          <w:szCs w:val="28"/>
        </w:rPr>
        <w:t xml:space="preserve"> и капитальный ремонт в рамках выполнения программных мероприятий – 7 526,1 тыс. руб.</w:t>
      </w:r>
    </w:p>
    <w:p w:rsidR="00843E0F" w:rsidRDefault="00843E0F" w:rsidP="00843E0F">
      <w:pPr>
        <w:ind w:firstLine="708"/>
        <w:contextualSpacing/>
        <w:jc w:val="both"/>
        <w:rPr>
          <w:sz w:val="28"/>
          <w:szCs w:val="28"/>
        </w:rPr>
      </w:pPr>
      <w:r>
        <w:rPr>
          <w:sz w:val="28"/>
          <w:szCs w:val="28"/>
        </w:rPr>
        <w:t>3.5.  Прочие расходы и услуги – 15 303,9 тыс. руб.</w:t>
      </w:r>
    </w:p>
    <w:p w:rsidR="00843E0F" w:rsidRDefault="00843E0F" w:rsidP="00843E0F">
      <w:pPr>
        <w:ind w:firstLine="708"/>
        <w:contextualSpacing/>
        <w:jc w:val="both"/>
        <w:rPr>
          <w:sz w:val="28"/>
          <w:szCs w:val="28"/>
        </w:rPr>
      </w:pPr>
      <w:r>
        <w:rPr>
          <w:sz w:val="28"/>
          <w:szCs w:val="28"/>
        </w:rPr>
        <w:t>из них:</w:t>
      </w:r>
    </w:p>
    <w:p w:rsidR="00843E0F" w:rsidRPr="0063038F" w:rsidRDefault="00843E0F" w:rsidP="00F01D98">
      <w:pPr>
        <w:pStyle w:val="af9"/>
        <w:numPr>
          <w:ilvl w:val="0"/>
          <w:numId w:val="20"/>
        </w:numPr>
        <w:tabs>
          <w:tab w:val="left" w:pos="993"/>
        </w:tabs>
        <w:suppressAutoHyphens w:val="0"/>
        <w:ind w:left="0" w:firstLine="709"/>
        <w:contextualSpacing/>
        <w:jc w:val="both"/>
        <w:rPr>
          <w:sz w:val="28"/>
          <w:szCs w:val="28"/>
        </w:rPr>
      </w:pPr>
      <w:r w:rsidRPr="0063038F">
        <w:rPr>
          <w:sz w:val="28"/>
          <w:szCs w:val="28"/>
        </w:rPr>
        <w:t xml:space="preserve">расходы на питание детей в ДОУ - </w:t>
      </w:r>
      <w:r>
        <w:rPr>
          <w:sz w:val="28"/>
          <w:szCs w:val="28"/>
        </w:rPr>
        <w:t>5 537,7</w:t>
      </w:r>
      <w:r w:rsidRPr="0063038F">
        <w:rPr>
          <w:sz w:val="28"/>
          <w:szCs w:val="28"/>
        </w:rPr>
        <w:t xml:space="preserve"> тыс. руб.</w:t>
      </w:r>
    </w:p>
    <w:p w:rsidR="00843E0F" w:rsidRPr="0063038F" w:rsidRDefault="00843E0F" w:rsidP="00F01D98">
      <w:pPr>
        <w:pStyle w:val="af9"/>
        <w:numPr>
          <w:ilvl w:val="0"/>
          <w:numId w:val="20"/>
        </w:numPr>
        <w:tabs>
          <w:tab w:val="left" w:pos="993"/>
        </w:tabs>
        <w:suppressAutoHyphens w:val="0"/>
        <w:ind w:left="0" w:firstLine="709"/>
        <w:contextualSpacing/>
        <w:jc w:val="both"/>
        <w:rPr>
          <w:sz w:val="28"/>
          <w:szCs w:val="28"/>
        </w:rPr>
      </w:pPr>
      <w:r w:rsidRPr="0063038F">
        <w:rPr>
          <w:sz w:val="28"/>
          <w:szCs w:val="28"/>
        </w:rPr>
        <w:t xml:space="preserve">услуги охраны, ЦРБ, банка, внештатные работы и др. </w:t>
      </w:r>
      <w:r>
        <w:rPr>
          <w:sz w:val="28"/>
          <w:szCs w:val="28"/>
        </w:rPr>
        <w:t>8 411,7</w:t>
      </w:r>
      <w:r w:rsidRPr="0063038F">
        <w:rPr>
          <w:sz w:val="28"/>
          <w:szCs w:val="28"/>
        </w:rPr>
        <w:t xml:space="preserve"> тыс. руб.</w:t>
      </w:r>
    </w:p>
    <w:p w:rsidR="00843E0F" w:rsidRPr="0063038F" w:rsidRDefault="00843E0F" w:rsidP="00F01D98">
      <w:pPr>
        <w:pStyle w:val="af9"/>
        <w:numPr>
          <w:ilvl w:val="0"/>
          <w:numId w:val="20"/>
        </w:numPr>
        <w:tabs>
          <w:tab w:val="left" w:pos="993"/>
        </w:tabs>
        <w:suppressAutoHyphens w:val="0"/>
        <w:ind w:left="0" w:firstLine="709"/>
        <w:contextualSpacing/>
        <w:jc w:val="both"/>
        <w:rPr>
          <w:sz w:val="28"/>
          <w:szCs w:val="28"/>
        </w:rPr>
      </w:pPr>
      <w:r w:rsidRPr="0063038F">
        <w:rPr>
          <w:sz w:val="28"/>
          <w:szCs w:val="28"/>
        </w:rPr>
        <w:t xml:space="preserve">ГСМ для школьных автобусов 1 </w:t>
      </w:r>
      <w:r>
        <w:rPr>
          <w:sz w:val="28"/>
          <w:szCs w:val="28"/>
        </w:rPr>
        <w:t>354,5</w:t>
      </w:r>
      <w:r w:rsidRPr="0063038F">
        <w:rPr>
          <w:sz w:val="28"/>
          <w:szCs w:val="28"/>
        </w:rPr>
        <w:t xml:space="preserve"> тыс. руб.</w:t>
      </w:r>
    </w:p>
    <w:p w:rsidR="00843E0F" w:rsidRDefault="00843E0F" w:rsidP="00843E0F">
      <w:pPr>
        <w:ind w:firstLine="708"/>
        <w:contextualSpacing/>
        <w:jc w:val="both"/>
        <w:rPr>
          <w:sz w:val="28"/>
          <w:szCs w:val="28"/>
        </w:rPr>
      </w:pPr>
      <w:r>
        <w:rPr>
          <w:sz w:val="28"/>
          <w:szCs w:val="28"/>
        </w:rPr>
        <w:t>3.6. Приобретение основных средств, материальных запасов – 1 756,1 тыс. руб.</w:t>
      </w:r>
    </w:p>
    <w:p w:rsidR="00843E0F" w:rsidRDefault="00843E0F" w:rsidP="00843E0F">
      <w:pPr>
        <w:ind w:firstLine="708"/>
        <w:contextualSpacing/>
        <w:jc w:val="both"/>
        <w:rPr>
          <w:sz w:val="28"/>
          <w:szCs w:val="28"/>
        </w:rPr>
      </w:pPr>
      <w:r>
        <w:rPr>
          <w:sz w:val="28"/>
          <w:szCs w:val="28"/>
        </w:rPr>
        <w:t>3.7.  Социальные пособия по сокращению штата – 866,4 тыс. руб.</w:t>
      </w:r>
    </w:p>
    <w:p w:rsidR="00843E0F" w:rsidRDefault="00843E0F" w:rsidP="00843E0F">
      <w:pPr>
        <w:ind w:firstLine="708"/>
        <w:contextualSpacing/>
        <w:jc w:val="both"/>
        <w:rPr>
          <w:sz w:val="28"/>
          <w:szCs w:val="28"/>
        </w:rPr>
      </w:pPr>
      <w:r>
        <w:rPr>
          <w:sz w:val="28"/>
          <w:szCs w:val="28"/>
        </w:rPr>
        <w:t>3.8. На оздоровление детей в каникулярный период, в рамках программы «Организация отдыха, оздоровления детей в каникулярное время» использовано 160,3 тыс. руб.</w:t>
      </w:r>
    </w:p>
    <w:p w:rsidR="00843E0F" w:rsidRDefault="00843E0F" w:rsidP="00843E0F">
      <w:pPr>
        <w:ind w:firstLine="708"/>
        <w:contextualSpacing/>
        <w:jc w:val="both"/>
        <w:rPr>
          <w:sz w:val="28"/>
          <w:szCs w:val="28"/>
        </w:rPr>
      </w:pPr>
      <w:r>
        <w:rPr>
          <w:sz w:val="28"/>
          <w:szCs w:val="28"/>
        </w:rPr>
        <w:t>3.9. На трудоустройство несовершеннолетних граждан в каникулярный период в рамках районной программы «Социальная профилактика правонарушений на территории Пожарского муниципального района на 2020-2022 годы» было использовано 481,3 тыс. руб.</w:t>
      </w:r>
    </w:p>
    <w:p w:rsidR="00843E0F" w:rsidRDefault="00843E0F" w:rsidP="00843E0F">
      <w:pPr>
        <w:ind w:firstLine="708"/>
        <w:contextualSpacing/>
        <w:jc w:val="both"/>
        <w:rPr>
          <w:sz w:val="28"/>
          <w:szCs w:val="28"/>
        </w:rPr>
      </w:pPr>
      <w:r>
        <w:rPr>
          <w:sz w:val="28"/>
          <w:szCs w:val="28"/>
        </w:rPr>
        <w:t>3.10. На погашение кредиторской задолженности – 20 859,8 тыс. руб.</w:t>
      </w:r>
    </w:p>
    <w:p w:rsidR="00843E0F" w:rsidRDefault="00843E0F" w:rsidP="00843E0F">
      <w:pPr>
        <w:ind w:firstLine="708"/>
        <w:contextualSpacing/>
        <w:jc w:val="both"/>
        <w:rPr>
          <w:sz w:val="28"/>
          <w:szCs w:val="28"/>
        </w:rPr>
      </w:pPr>
      <w:r>
        <w:rPr>
          <w:sz w:val="28"/>
          <w:szCs w:val="28"/>
        </w:rPr>
        <w:t xml:space="preserve">3.11. Иные непрограммные мероприятия, связанные с профилактикой распространения </w:t>
      </w:r>
      <w:proofErr w:type="spellStart"/>
      <w:r>
        <w:rPr>
          <w:sz w:val="28"/>
          <w:szCs w:val="28"/>
        </w:rPr>
        <w:t>коронавирусной</w:t>
      </w:r>
      <w:proofErr w:type="spellEnd"/>
      <w:r>
        <w:rPr>
          <w:sz w:val="28"/>
          <w:szCs w:val="28"/>
        </w:rPr>
        <w:t xml:space="preserve"> инфекции – 75,7 тыс. руб.</w:t>
      </w:r>
    </w:p>
    <w:p w:rsidR="00843E0F" w:rsidRDefault="00843E0F" w:rsidP="00843E0F">
      <w:pPr>
        <w:ind w:firstLine="708"/>
        <w:contextualSpacing/>
        <w:jc w:val="both"/>
        <w:rPr>
          <w:sz w:val="28"/>
          <w:szCs w:val="28"/>
        </w:rPr>
      </w:pPr>
      <w:r>
        <w:rPr>
          <w:sz w:val="28"/>
          <w:szCs w:val="28"/>
        </w:rPr>
        <w:t xml:space="preserve">Таким образом, распределение средств из местного бюджета, без учета внебюджетных средств составило: </w:t>
      </w:r>
    </w:p>
    <w:p w:rsidR="00843E0F" w:rsidRDefault="00843E0F" w:rsidP="00843E0F">
      <w:pPr>
        <w:ind w:firstLine="708"/>
        <w:contextualSpacing/>
        <w:jc w:val="both"/>
        <w:rPr>
          <w:sz w:val="28"/>
          <w:szCs w:val="28"/>
        </w:rPr>
      </w:pPr>
      <w:r>
        <w:rPr>
          <w:sz w:val="28"/>
          <w:szCs w:val="28"/>
        </w:rPr>
        <w:t>1. Общее образование – 51,4 %</w:t>
      </w:r>
    </w:p>
    <w:p w:rsidR="00843E0F" w:rsidRDefault="00843E0F" w:rsidP="00843E0F">
      <w:pPr>
        <w:ind w:firstLine="708"/>
        <w:contextualSpacing/>
        <w:jc w:val="both"/>
        <w:rPr>
          <w:sz w:val="28"/>
          <w:szCs w:val="28"/>
        </w:rPr>
      </w:pPr>
      <w:r>
        <w:rPr>
          <w:sz w:val="28"/>
          <w:szCs w:val="28"/>
        </w:rPr>
        <w:t xml:space="preserve">2. Дошкольное образование – 32,4 % </w:t>
      </w:r>
    </w:p>
    <w:p w:rsidR="00843E0F" w:rsidRDefault="00843E0F" w:rsidP="00843E0F">
      <w:pPr>
        <w:ind w:firstLine="708"/>
        <w:contextualSpacing/>
        <w:jc w:val="both"/>
        <w:rPr>
          <w:sz w:val="28"/>
          <w:szCs w:val="28"/>
        </w:rPr>
      </w:pPr>
      <w:r>
        <w:rPr>
          <w:sz w:val="28"/>
          <w:szCs w:val="28"/>
        </w:rPr>
        <w:t>3. Дополнительное образование – 7,1 %</w:t>
      </w:r>
    </w:p>
    <w:p w:rsidR="00843E0F" w:rsidRDefault="00843E0F" w:rsidP="00843E0F">
      <w:pPr>
        <w:ind w:firstLine="708"/>
        <w:contextualSpacing/>
        <w:jc w:val="both"/>
        <w:rPr>
          <w:sz w:val="28"/>
          <w:szCs w:val="28"/>
        </w:rPr>
      </w:pPr>
      <w:r>
        <w:rPr>
          <w:sz w:val="28"/>
          <w:szCs w:val="28"/>
        </w:rPr>
        <w:t>4. Управление образования – 8,6 %</w:t>
      </w:r>
    </w:p>
    <w:p w:rsidR="00843E0F" w:rsidRDefault="00843E0F" w:rsidP="00843E0F">
      <w:pPr>
        <w:ind w:firstLine="708"/>
        <w:contextualSpacing/>
        <w:jc w:val="both"/>
        <w:rPr>
          <w:sz w:val="28"/>
          <w:szCs w:val="28"/>
        </w:rPr>
      </w:pPr>
      <w:r>
        <w:rPr>
          <w:sz w:val="28"/>
          <w:szCs w:val="28"/>
        </w:rPr>
        <w:t>5. Организация летнего отдыха – 0,08 %</w:t>
      </w:r>
    </w:p>
    <w:p w:rsidR="00843E0F" w:rsidRDefault="00843E0F" w:rsidP="00843E0F">
      <w:pPr>
        <w:ind w:firstLine="708"/>
        <w:contextualSpacing/>
        <w:jc w:val="both"/>
        <w:rPr>
          <w:sz w:val="28"/>
          <w:szCs w:val="28"/>
        </w:rPr>
      </w:pPr>
      <w:r>
        <w:rPr>
          <w:sz w:val="28"/>
          <w:szCs w:val="28"/>
        </w:rPr>
        <w:t>6. Иные непрограммные мероприятия – 0,42%</w:t>
      </w:r>
    </w:p>
    <w:p w:rsidR="00843E0F" w:rsidRDefault="00843E0F" w:rsidP="00843E0F">
      <w:pPr>
        <w:ind w:firstLine="708"/>
        <w:contextualSpacing/>
        <w:jc w:val="both"/>
        <w:rPr>
          <w:sz w:val="28"/>
          <w:szCs w:val="28"/>
        </w:rPr>
      </w:pPr>
      <w:r>
        <w:rPr>
          <w:sz w:val="28"/>
          <w:szCs w:val="28"/>
        </w:rPr>
        <w:t>Бюджет по отрасли образования за 2021 год выполнен на 98,1 % от плановых назначений.</w:t>
      </w:r>
    </w:p>
    <w:p w:rsidR="00843E0F" w:rsidRDefault="00843E0F" w:rsidP="00843E0F">
      <w:pPr>
        <w:ind w:firstLine="708"/>
        <w:contextualSpacing/>
        <w:jc w:val="both"/>
        <w:rPr>
          <w:sz w:val="28"/>
          <w:szCs w:val="28"/>
        </w:rPr>
      </w:pPr>
      <w:r>
        <w:rPr>
          <w:sz w:val="28"/>
          <w:szCs w:val="28"/>
        </w:rPr>
        <w:lastRenderedPageBreak/>
        <w:t>Кредиторская задолженность по образовательным учреждениям на 01.01.2022 года составила 28 348,2 тыс. руб.</w:t>
      </w:r>
    </w:p>
    <w:p w:rsidR="006F32C8" w:rsidRDefault="006F32C8" w:rsidP="0074779B">
      <w:pPr>
        <w:jc w:val="both"/>
        <w:rPr>
          <w:b/>
          <w:sz w:val="28"/>
          <w:szCs w:val="28"/>
        </w:rPr>
      </w:pPr>
    </w:p>
    <w:p w:rsidR="00AB748F" w:rsidRDefault="00AB748F" w:rsidP="00AB748F">
      <w:pPr>
        <w:ind w:firstLine="720"/>
        <w:jc w:val="center"/>
        <w:rPr>
          <w:b/>
          <w:sz w:val="28"/>
          <w:szCs w:val="28"/>
        </w:rPr>
      </w:pPr>
      <w:r w:rsidRPr="00A57136">
        <w:rPr>
          <w:b/>
          <w:sz w:val="28"/>
          <w:szCs w:val="28"/>
        </w:rPr>
        <w:t>НАЦИОНАЛЬНЫЙ ПРОЕКТ «</w:t>
      </w:r>
      <w:r>
        <w:rPr>
          <w:b/>
          <w:sz w:val="28"/>
          <w:szCs w:val="28"/>
        </w:rPr>
        <w:t>ОБРАЗОВАНИЕ</w:t>
      </w:r>
      <w:r w:rsidRPr="00A57136">
        <w:rPr>
          <w:b/>
          <w:sz w:val="28"/>
          <w:szCs w:val="28"/>
        </w:rPr>
        <w:t>»</w:t>
      </w:r>
    </w:p>
    <w:p w:rsidR="00AB748F" w:rsidRPr="0060037E" w:rsidRDefault="00AB748F" w:rsidP="00AB748F">
      <w:pPr>
        <w:ind w:firstLine="720"/>
        <w:jc w:val="center"/>
        <w:rPr>
          <w:b/>
          <w:sz w:val="10"/>
          <w:szCs w:val="10"/>
        </w:rPr>
      </w:pPr>
    </w:p>
    <w:p w:rsidR="00AB748F" w:rsidRDefault="00AB748F" w:rsidP="00AB748F">
      <w:pPr>
        <w:ind w:firstLine="720"/>
        <w:jc w:val="both"/>
        <w:rPr>
          <w:b/>
          <w:sz w:val="10"/>
          <w:szCs w:val="10"/>
        </w:rPr>
      </w:pPr>
      <w:r>
        <w:rPr>
          <w:b/>
          <w:sz w:val="28"/>
          <w:szCs w:val="28"/>
        </w:rPr>
        <w:t xml:space="preserve">Проект </w:t>
      </w:r>
      <w:r w:rsidRPr="00A57136">
        <w:rPr>
          <w:b/>
          <w:sz w:val="28"/>
          <w:szCs w:val="28"/>
        </w:rPr>
        <w:t xml:space="preserve">1. </w:t>
      </w:r>
      <w:r>
        <w:rPr>
          <w:b/>
          <w:sz w:val="28"/>
          <w:szCs w:val="28"/>
        </w:rPr>
        <w:t>Современная школа</w:t>
      </w:r>
    </w:p>
    <w:p w:rsidR="00AB748F" w:rsidRPr="00AB748F" w:rsidRDefault="00AB748F" w:rsidP="00AB748F">
      <w:pPr>
        <w:ind w:firstLine="720"/>
        <w:jc w:val="both"/>
        <w:rPr>
          <w:b/>
          <w:i/>
          <w:sz w:val="10"/>
          <w:szCs w:val="1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6379"/>
      </w:tblGrid>
      <w:tr w:rsidR="00AB748F" w:rsidRPr="00A57136" w:rsidTr="00F01D98">
        <w:tc>
          <w:tcPr>
            <w:tcW w:w="10173" w:type="dxa"/>
            <w:gridSpan w:val="2"/>
            <w:shd w:val="clear" w:color="auto" w:fill="auto"/>
          </w:tcPr>
          <w:p w:rsidR="00AB748F" w:rsidRPr="00F01D98" w:rsidRDefault="00AB748F" w:rsidP="00F01D98">
            <w:pPr>
              <w:jc w:val="both"/>
              <w:rPr>
                <w:rFonts w:eastAsia="Arial Unicode MS"/>
                <w:b/>
                <w:bCs/>
                <w:color w:val="000000"/>
                <w:sz w:val="28"/>
                <w:szCs w:val="28"/>
                <w:u w:color="000000"/>
              </w:rPr>
            </w:pPr>
            <w:r w:rsidRPr="00F01D98">
              <w:rPr>
                <w:rFonts w:eastAsia="Arial Unicode MS"/>
                <w:b/>
                <w:bCs/>
                <w:color w:val="000000"/>
                <w:sz w:val="28"/>
                <w:szCs w:val="28"/>
                <w:u w:color="000000"/>
              </w:rPr>
              <w:t>Число общеобразовательных организаций, расположенных в сельской местности и малых городах,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тыс. ед.</w:t>
            </w:r>
          </w:p>
          <w:p w:rsidR="00AB748F" w:rsidRPr="00F01D98" w:rsidRDefault="00AB748F" w:rsidP="00F01D98">
            <w:pPr>
              <w:jc w:val="both"/>
              <w:rPr>
                <w:rFonts w:eastAsia="Arial Unicode MS"/>
                <w:b/>
                <w:bCs/>
                <w:color w:val="000000"/>
                <w:sz w:val="16"/>
                <w:szCs w:val="16"/>
                <w:u w:color="000000"/>
              </w:rPr>
            </w:pPr>
          </w:p>
        </w:tc>
      </w:tr>
      <w:tr w:rsidR="00AB748F" w:rsidRPr="00A57136" w:rsidTr="00F01D98">
        <w:tc>
          <w:tcPr>
            <w:tcW w:w="3794" w:type="dxa"/>
            <w:shd w:val="clear" w:color="auto" w:fill="auto"/>
          </w:tcPr>
          <w:p w:rsidR="00AB748F" w:rsidRPr="00F01D98" w:rsidRDefault="00AB748F" w:rsidP="00F01D98">
            <w:pPr>
              <w:ind w:firstLine="142"/>
              <w:rPr>
                <w:sz w:val="28"/>
                <w:szCs w:val="28"/>
              </w:rPr>
            </w:pPr>
            <w:r w:rsidRPr="00F01D98">
              <w:rPr>
                <w:sz w:val="28"/>
                <w:szCs w:val="28"/>
              </w:rPr>
              <w:t>1.1 Создание материально-технической базы для реализации основных и дополнительных общеобразовательных программ цифрового, естественнонаучного и гуманитарного профилей в школах.</w:t>
            </w:r>
          </w:p>
        </w:tc>
        <w:tc>
          <w:tcPr>
            <w:tcW w:w="6379" w:type="dxa"/>
            <w:shd w:val="clear" w:color="auto" w:fill="auto"/>
          </w:tcPr>
          <w:p w:rsidR="00AB748F" w:rsidRPr="00F01D98" w:rsidRDefault="00AB748F" w:rsidP="00F01D98">
            <w:pPr>
              <w:pStyle w:val="ConsPlusTitle"/>
              <w:widowControl/>
              <w:ind w:firstLine="360"/>
              <w:jc w:val="both"/>
              <w:rPr>
                <w:rFonts w:ascii="Times New Roman" w:hAnsi="Times New Roman" w:cs="Times New Roman"/>
                <w:b w:val="0"/>
                <w:sz w:val="28"/>
                <w:szCs w:val="28"/>
              </w:rPr>
            </w:pPr>
            <w:r w:rsidRPr="00F01D98">
              <w:rPr>
                <w:rFonts w:ascii="Times New Roman" w:hAnsi="Times New Roman" w:cs="Times New Roman"/>
                <w:b w:val="0"/>
                <w:sz w:val="28"/>
                <w:szCs w:val="28"/>
              </w:rPr>
              <w:t xml:space="preserve">В МОБУ СОШ № 1, 4 Пожарского муниципального района получили оборудование на сумму 1 992 622,0 рубля для организации центров образования </w:t>
            </w:r>
            <w:proofErr w:type="gramStart"/>
            <w:r w:rsidRPr="00F01D98">
              <w:rPr>
                <w:rFonts w:ascii="Times New Roman" w:hAnsi="Times New Roman" w:cs="Times New Roman"/>
                <w:b w:val="0"/>
                <w:sz w:val="28"/>
                <w:szCs w:val="28"/>
              </w:rPr>
              <w:t>естественно-научной</w:t>
            </w:r>
            <w:proofErr w:type="gramEnd"/>
            <w:r w:rsidRPr="00F01D98">
              <w:rPr>
                <w:rFonts w:ascii="Times New Roman" w:hAnsi="Times New Roman" w:cs="Times New Roman"/>
                <w:b w:val="0"/>
                <w:sz w:val="28"/>
                <w:szCs w:val="28"/>
              </w:rPr>
              <w:t xml:space="preserve"> и технологической направленности "Точка роста". На подготовку 4 кабинетов и 2 рекреационных зон было потрачено 861 370, 0 рублей - средства местного бюджета. Приобретено мебели, дополнительного оборудования на сумму 715 852,0 рубля - средства субвенции на учебные расходы. В МОБУ СОШ № 13 с. </w:t>
            </w:r>
            <w:proofErr w:type="spellStart"/>
            <w:r w:rsidRPr="00F01D98">
              <w:rPr>
                <w:rFonts w:ascii="Times New Roman" w:hAnsi="Times New Roman" w:cs="Times New Roman"/>
                <w:b w:val="0"/>
                <w:sz w:val="28"/>
                <w:szCs w:val="28"/>
              </w:rPr>
              <w:t>Светлогорье</w:t>
            </w:r>
            <w:proofErr w:type="spellEnd"/>
            <w:r w:rsidRPr="00F01D98">
              <w:rPr>
                <w:rFonts w:ascii="Times New Roman" w:hAnsi="Times New Roman" w:cs="Times New Roman"/>
                <w:b w:val="0"/>
                <w:sz w:val="28"/>
                <w:szCs w:val="28"/>
              </w:rPr>
              <w:t xml:space="preserve"> с целью организации Цифровой образовательной среды было поставлено оборудование на сумму 1 300, 0 тыс. рублей.</w:t>
            </w:r>
          </w:p>
        </w:tc>
      </w:tr>
      <w:tr w:rsidR="00AB748F" w:rsidRPr="00A57136" w:rsidTr="00F01D98">
        <w:tc>
          <w:tcPr>
            <w:tcW w:w="3794" w:type="dxa"/>
            <w:shd w:val="clear" w:color="auto" w:fill="auto"/>
          </w:tcPr>
          <w:p w:rsidR="00AB748F" w:rsidRPr="00F01D98" w:rsidRDefault="00AB748F" w:rsidP="00F01D98">
            <w:pPr>
              <w:tabs>
                <w:tab w:val="left" w:pos="993"/>
              </w:tabs>
              <w:ind w:firstLine="142"/>
              <w:rPr>
                <w:sz w:val="28"/>
                <w:szCs w:val="28"/>
              </w:rPr>
            </w:pPr>
            <w:r w:rsidRPr="00F01D98">
              <w:rPr>
                <w:sz w:val="28"/>
                <w:szCs w:val="28"/>
              </w:rPr>
              <w:t>1.2. Капитальные ремонты образовательных учреждений.</w:t>
            </w:r>
          </w:p>
        </w:tc>
        <w:tc>
          <w:tcPr>
            <w:tcW w:w="6379" w:type="dxa"/>
            <w:shd w:val="clear" w:color="auto" w:fill="auto"/>
          </w:tcPr>
          <w:p w:rsidR="00AB748F" w:rsidRPr="00F01D98" w:rsidRDefault="00AB748F" w:rsidP="00F01D98">
            <w:pPr>
              <w:pStyle w:val="ConsPlusTitle"/>
              <w:widowControl/>
              <w:ind w:firstLine="360"/>
              <w:jc w:val="both"/>
              <w:rPr>
                <w:rFonts w:ascii="Times New Roman" w:hAnsi="Times New Roman" w:cs="Times New Roman"/>
                <w:b w:val="0"/>
                <w:sz w:val="28"/>
                <w:szCs w:val="28"/>
              </w:rPr>
            </w:pPr>
            <w:r w:rsidRPr="00F01D98">
              <w:rPr>
                <w:rFonts w:ascii="Times New Roman" w:hAnsi="Times New Roman" w:cs="Times New Roman"/>
                <w:b w:val="0"/>
                <w:sz w:val="28"/>
                <w:szCs w:val="28"/>
              </w:rPr>
              <w:t xml:space="preserve">Произведен капитальный ремонт оконных блоков в МОБУ СОШ № 4 </w:t>
            </w:r>
            <w:proofErr w:type="spellStart"/>
            <w:r w:rsidRPr="00F01D98">
              <w:rPr>
                <w:rFonts w:ascii="Times New Roman" w:hAnsi="Times New Roman" w:cs="Times New Roman"/>
                <w:b w:val="0"/>
                <w:sz w:val="28"/>
                <w:szCs w:val="28"/>
              </w:rPr>
              <w:t>пгт</w:t>
            </w:r>
            <w:proofErr w:type="spellEnd"/>
            <w:r w:rsidRPr="00F01D98">
              <w:rPr>
                <w:rFonts w:ascii="Times New Roman" w:hAnsi="Times New Roman" w:cs="Times New Roman"/>
                <w:b w:val="0"/>
                <w:sz w:val="28"/>
                <w:szCs w:val="28"/>
              </w:rPr>
              <w:t xml:space="preserve"> </w:t>
            </w:r>
            <w:proofErr w:type="spellStart"/>
            <w:r w:rsidRPr="00F01D98">
              <w:rPr>
                <w:rFonts w:ascii="Times New Roman" w:hAnsi="Times New Roman" w:cs="Times New Roman"/>
                <w:b w:val="0"/>
                <w:sz w:val="28"/>
                <w:szCs w:val="28"/>
              </w:rPr>
              <w:t>Лучегорск</w:t>
            </w:r>
            <w:proofErr w:type="spellEnd"/>
            <w:r w:rsidRPr="00F01D98">
              <w:rPr>
                <w:rFonts w:ascii="Times New Roman" w:hAnsi="Times New Roman" w:cs="Times New Roman"/>
                <w:b w:val="0"/>
                <w:sz w:val="28"/>
                <w:szCs w:val="28"/>
              </w:rPr>
              <w:t xml:space="preserve"> на сумму 5 256 932,24 рубля.</w:t>
            </w:r>
          </w:p>
        </w:tc>
      </w:tr>
    </w:tbl>
    <w:p w:rsidR="00AB748F" w:rsidRPr="00AB748F" w:rsidRDefault="00AB748F" w:rsidP="00AB748F">
      <w:pPr>
        <w:rPr>
          <w:sz w:val="10"/>
          <w:szCs w:val="10"/>
        </w:rPr>
      </w:pPr>
    </w:p>
    <w:p w:rsidR="00AB748F" w:rsidRDefault="00AB748F" w:rsidP="00AB748F">
      <w:pPr>
        <w:ind w:firstLine="720"/>
        <w:jc w:val="both"/>
        <w:rPr>
          <w:b/>
          <w:sz w:val="10"/>
          <w:szCs w:val="10"/>
        </w:rPr>
      </w:pPr>
      <w:r>
        <w:rPr>
          <w:b/>
          <w:sz w:val="28"/>
          <w:szCs w:val="28"/>
        </w:rPr>
        <w:t xml:space="preserve">Проект </w:t>
      </w:r>
      <w:r w:rsidRPr="00A57136">
        <w:rPr>
          <w:b/>
          <w:sz w:val="28"/>
          <w:szCs w:val="28"/>
        </w:rPr>
        <w:t xml:space="preserve">2. </w:t>
      </w:r>
      <w:r>
        <w:rPr>
          <w:b/>
          <w:sz w:val="28"/>
          <w:szCs w:val="28"/>
        </w:rPr>
        <w:t>Успех каждого ребенка</w:t>
      </w:r>
    </w:p>
    <w:p w:rsidR="00AB748F" w:rsidRPr="00AB748F" w:rsidRDefault="00AB748F" w:rsidP="00AB748F">
      <w:pPr>
        <w:ind w:firstLine="720"/>
        <w:jc w:val="both"/>
        <w:rPr>
          <w:b/>
          <w:i/>
          <w:sz w:val="10"/>
          <w:szCs w:val="10"/>
        </w:rPr>
      </w:pPr>
    </w:p>
    <w:tbl>
      <w:tblPr>
        <w:tblW w:w="10185"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6"/>
        <w:gridCol w:w="6379"/>
      </w:tblGrid>
      <w:tr w:rsidR="00AB748F" w:rsidRPr="00A57136" w:rsidTr="00F01D98">
        <w:tc>
          <w:tcPr>
            <w:tcW w:w="10185" w:type="dxa"/>
            <w:gridSpan w:val="2"/>
            <w:shd w:val="clear" w:color="auto" w:fill="auto"/>
          </w:tcPr>
          <w:p w:rsidR="00AB748F" w:rsidRPr="00F01D98" w:rsidRDefault="00AB748F" w:rsidP="00F01D98">
            <w:pPr>
              <w:jc w:val="both"/>
              <w:rPr>
                <w:b/>
                <w:color w:val="000000"/>
                <w:sz w:val="28"/>
                <w:szCs w:val="28"/>
              </w:rPr>
            </w:pPr>
            <w:r w:rsidRPr="00F01D98">
              <w:rPr>
                <w:b/>
                <w:color w:val="000000"/>
                <w:sz w:val="28"/>
                <w:szCs w:val="28"/>
              </w:rPr>
              <w:t>Число детей, охваченных деятельностью детских технопарков «</w:t>
            </w:r>
            <w:proofErr w:type="spellStart"/>
            <w:r w:rsidRPr="00F01D98">
              <w:rPr>
                <w:b/>
                <w:color w:val="000000"/>
                <w:sz w:val="28"/>
                <w:szCs w:val="28"/>
              </w:rPr>
              <w:t>Кванториум</w:t>
            </w:r>
            <w:proofErr w:type="spellEnd"/>
            <w:r w:rsidRPr="00F01D98">
              <w:rPr>
                <w:b/>
                <w:color w:val="000000"/>
                <w:sz w:val="28"/>
                <w:szCs w:val="28"/>
              </w:rPr>
              <w:t>» (мобильных технопарков «</w:t>
            </w:r>
            <w:proofErr w:type="spellStart"/>
            <w:r w:rsidRPr="00F01D98">
              <w:rPr>
                <w:b/>
                <w:color w:val="000000"/>
                <w:sz w:val="28"/>
                <w:szCs w:val="28"/>
              </w:rPr>
              <w:t>Кванториум</w:t>
            </w:r>
            <w:proofErr w:type="spellEnd"/>
            <w:r w:rsidRPr="00F01D98">
              <w:rPr>
                <w:b/>
                <w:color w:val="000000"/>
                <w:sz w:val="28"/>
                <w:szCs w:val="28"/>
              </w:rPr>
              <w:t>») и других проектов, направленных на обеспечение доступности дополнительных общеобразовательных программ естественнонаучной и технической направленностей, соответствующих приоритетным направлениям технологического развития Российской Федерации, тыс. человек</w:t>
            </w:r>
          </w:p>
          <w:p w:rsidR="00AB748F" w:rsidRPr="00F01D98" w:rsidRDefault="00AB748F" w:rsidP="00F01D98">
            <w:pPr>
              <w:jc w:val="both"/>
              <w:rPr>
                <w:rFonts w:eastAsia="Arial Unicode MS"/>
                <w:bCs/>
                <w:color w:val="000000"/>
                <w:sz w:val="16"/>
                <w:szCs w:val="16"/>
                <w:u w:color="000000"/>
              </w:rPr>
            </w:pPr>
          </w:p>
        </w:tc>
      </w:tr>
      <w:tr w:rsidR="00AB748F" w:rsidRPr="00A57136" w:rsidTr="00F01D98">
        <w:tc>
          <w:tcPr>
            <w:tcW w:w="3806" w:type="dxa"/>
            <w:shd w:val="clear" w:color="auto" w:fill="auto"/>
          </w:tcPr>
          <w:p w:rsidR="00AB748F" w:rsidRPr="00F01D98" w:rsidRDefault="00AB748F" w:rsidP="00F01D98">
            <w:pPr>
              <w:tabs>
                <w:tab w:val="left" w:pos="0"/>
              </w:tabs>
              <w:ind w:firstLine="12"/>
              <w:rPr>
                <w:sz w:val="28"/>
                <w:szCs w:val="28"/>
              </w:rPr>
            </w:pPr>
            <w:r w:rsidRPr="00F01D98">
              <w:rPr>
                <w:color w:val="000000"/>
                <w:sz w:val="28"/>
                <w:szCs w:val="28"/>
              </w:rPr>
              <w:t>2.1 Создание новых мест в образовательных организациях для реализации дополнительных общеразвивающих программ всех направленностей в целях обеспечения охвата детей дополнительным образованием.</w:t>
            </w:r>
          </w:p>
        </w:tc>
        <w:tc>
          <w:tcPr>
            <w:tcW w:w="6379" w:type="dxa"/>
            <w:shd w:val="clear" w:color="auto" w:fill="auto"/>
          </w:tcPr>
          <w:p w:rsidR="00AB748F" w:rsidRPr="00F01D98" w:rsidRDefault="00AB748F" w:rsidP="00F01D98">
            <w:pPr>
              <w:ind w:firstLine="175"/>
              <w:jc w:val="both"/>
              <w:rPr>
                <w:sz w:val="28"/>
                <w:szCs w:val="28"/>
              </w:rPr>
            </w:pPr>
            <w:r w:rsidRPr="00F01D98">
              <w:rPr>
                <w:sz w:val="28"/>
                <w:szCs w:val="28"/>
              </w:rPr>
              <w:t xml:space="preserve">Охват детей в возрасте от 5 до 18 лет дополнительным образованием составил 62% в рамках ПФДО. В 2021 году продолжили свою работу 3 кружка технической направленности в МОБУ СОШ № 1, в которых занимаются 67 детей. Оборудование передано школе на безвозмездной основе от ГАО ДО ДЮЦ. </w:t>
            </w:r>
          </w:p>
        </w:tc>
      </w:tr>
      <w:tr w:rsidR="00AB748F" w:rsidRPr="00A57136" w:rsidTr="00F01D98">
        <w:tc>
          <w:tcPr>
            <w:tcW w:w="3806" w:type="dxa"/>
            <w:shd w:val="clear" w:color="auto" w:fill="auto"/>
          </w:tcPr>
          <w:p w:rsidR="00AB748F" w:rsidRPr="00F01D98" w:rsidRDefault="00AB748F" w:rsidP="00F01D98">
            <w:pPr>
              <w:tabs>
                <w:tab w:val="left" w:pos="0"/>
              </w:tabs>
              <w:ind w:firstLine="12"/>
              <w:rPr>
                <w:color w:val="000000"/>
                <w:sz w:val="28"/>
                <w:szCs w:val="28"/>
              </w:rPr>
            </w:pPr>
            <w:r w:rsidRPr="00F01D98">
              <w:rPr>
                <w:color w:val="000000"/>
                <w:sz w:val="28"/>
                <w:szCs w:val="28"/>
              </w:rPr>
              <w:lastRenderedPageBreak/>
              <w:t>2.2 Реализация новых программ дополнительного образования.</w:t>
            </w:r>
          </w:p>
        </w:tc>
        <w:tc>
          <w:tcPr>
            <w:tcW w:w="6379" w:type="dxa"/>
            <w:shd w:val="clear" w:color="auto" w:fill="auto"/>
          </w:tcPr>
          <w:p w:rsidR="00AB748F" w:rsidRPr="00F01D98" w:rsidRDefault="00AB748F" w:rsidP="00F01D98">
            <w:pPr>
              <w:ind w:firstLine="175"/>
              <w:jc w:val="both"/>
              <w:rPr>
                <w:sz w:val="28"/>
                <w:szCs w:val="28"/>
              </w:rPr>
            </w:pPr>
            <w:r w:rsidRPr="00F01D98">
              <w:rPr>
                <w:sz w:val="28"/>
                <w:szCs w:val="28"/>
              </w:rPr>
              <w:t>В 2021 году в дополнительном образовании продолжили работу 3 программы дополнительного образования: «</w:t>
            </w:r>
            <w:proofErr w:type="spellStart"/>
            <w:r w:rsidRPr="00F01D98">
              <w:rPr>
                <w:sz w:val="28"/>
                <w:szCs w:val="28"/>
              </w:rPr>
              <w:t>Геоквантум</w:t>
            </w:r>
            <w:proofErr w:type="spellEnd"/>
            <w:r w:rsidRPr="00F01D98">
              <w:rPr>
                <w:sz w:val="28"/>
                <w:szCs w:val="28"/>
              </w:rPr>
              <w:t>. Юный картограф» «</w:t>
            </w:r>
            <w:proofErr w:type="spellStart"/>
            <w:r w:rsidRPr="00F01D98">
              <w:rPr>
                <w:sz w:val="28"/>
                <w:szCs w:val="28"/>
              </w:rPr>
              <w:t>Авиамоделирование</w:t>
            </w:r>
            <w:proofErr w:type="spellEnd"/>
            <w:r w:rsidRPr="00F01D98">
              <w:rPr>
                <w:sz w:val="28"/>
                <w:szCs w:val="28"/>
              </w:rPr>
              <w:t>» «Робототехника».</w:t>
            </w:r>
          </w:p>
        </w:tc>
      </w:tr>
      <w:tr w:rsidR="00AB748F" w:rsidRPr="00A57136" w:rsidTr="00F01D98">
        <w:tc>
          <w:tcPr>
            <w:tcW w:w="3806" w:type="dxa"/>
            <w:shd w:val="clear" w:color="auto" w:fill="auto"/>
          </w:tcPr>
          <w:p w:rsidR="00AB748F" w:rsidRPr="00F01D98" w:rsidRDefault="00AB748F" w:rsidP="00F01D98">
            <w:pPr>
              <w:tabs>
                <w:tab w:val="left" w:pos="0"/>
              </w:tabs>
              <w:ind w:firstLine="12"/>
              <w:rPr>
                <w:color w:val="000000"/>
                <w:sz w:val="28"/>
                <w:szCs w:val="28"/>
              </w:rPr>
            </w:pPr>
            <w:r w:rsidRPr="00F01D98">
              <w:rPr>
                <w:color w:val="000000"/>
                <w:sz w:val="28"/>
                <w:szCs w:val="28"/>
              </w:rPr>
              <w:t>2.3 Обеспечение организации готовности к исполнению дополнительных общеобразовательных программ. Проведение занятий по обучению преподавательского состава общеобразовательных учреждений.</w:t>
            </w:r>
          </w:p>
        </w:tc>
        <w:tc>
          <w:tcPr>
            <w:tcW w:w="6379" w:type="dxa"/>
            <w:shd w:val="clear" w:color="auto" w:fill="auto"/>
          </w:tcPr>
          <w:p w:rsidR="00AB748F" w:rsidRPr="00F01D98" w:rsidRDefault="00AB748F" w:rsidP="00F01D98">
            <w:pPr>
              <w:ind w:firstLine="175"/>
              <w:jc w:val="both"/>
              <w:rPr>
                <w:sz w:val="28"/>
                <w:szCs w:val="28"/>
              </w:rPr>
            </w:pPr>
            <w:r w:rsidRPr="00F01D98">
              <w:rPr>
                <w:sz w:val="28"/>
                <w:szCs w:val="28"/>
              </w:rPr>
              <w:t xml:space="preserve">Обучены 5 педагогов дополнительного образования по методологии организации работы с детьми по программам </w:t>
            </w:r>
            <w:proofErr w:type="gramStart"/>
            <w:r w:rsidRPr="00F01D98">
              <w:rPr>
                <w:sz w:val="28"/>
                <w:szCs w:val="28"/>
              </w:rPr>
              <w:t>естественно-научной</w:t>
            </w:r>
            <w:proofErr w:type="gramEnd"/>
            <w:r w:rsidRPr="00F01D98">
              <w:rPr>
                <w:sz w:val="28"/>
                <w:szCs w:val="28"/>
              </w:rPr>
              <w:t xml:space="preserve"> и технологической направленностей. </w:t>
            </w:r>
          </w:p>
        </w:tc>
      </w:tr>
      <w:tr w:rsidR="00AB748F" w:rsidRPr="00A57136" w:rsidTr="00F01D98">
        <w:tc>
          <w:tcPr>
            <w:tcW w:w="10185" w:type="dxa"/>
            <w:gridSpan w:val="2"/>
            <w:shd w:val="clear" w:color="auto" w:fill="auto"/>
          </w:tcPr>
          <w:p w:rsidR="00AB748F" w:rsidRPr="00F01D98" w:rsidRDefault="00AB748F" w:rsidP="00F01D98">
            <w:pPr>
              <w:ind w:firstLine="372"/>
              <w:jc w:val="both"/>
              <w:rPr>
                <w:b/>
                <w:sz w:val="16"/>
                <w:szCs w:val="16"/>
              </w:rPr>
            </w:pPr>
            <w:r w:rsidRPr="00F01D98">
              <w:rPr>
                <w:b/>
                <w:sz w:val="28"/>
                <w:szCs w:val="28"/>
              </w:rPr>
              <w:t>Число участников открытых онлайн-уроков, реализуемых с учетом опыта цикла открытых уроков «</w:t>
            </w:r>
            <w:proofErr w:type="spellStart"/>
            <w:r w:rsidRPr="00F01D98">
              <w:rPr>
                <w:b/>
                <w:sz w:val="28"/>
                <w:szCs w:val="28"/>
              </w:rPr>
              <w:t>Проектория</w:t>
            </w:r>
            <w:proofErr w:type="spellEnd"/>
            <w:r w:rsidRPr="00F01D98">
              <w:rPr>
                <w:b/>
                <w:sz w:val="28"/>
                <w:szCs w:val="28"/>
              </w:rPr>
              <w:t>», «Уроки настоящего» или иных аналогичных по возможностям, функциям и результатам проектов, направленных на раннюю профориентацию, млн. человек</w:t>
            </w:r>
          </w:p>
        </w:tc>
      </w:tr>
      <w:tr w:rsidR="00AB748F" w:rsidRPr="00A57136" w:rsidTr="00F01D98">
        <w:tc>
          <w:tcPr>
            <w:tcW w:w="3806" w:type="dxa"/>
            <w:shd w:val="clear" w:color="auto" w:fill="auto"/>
          </w:tcPr>
          <w:p w:rsidR="00AB748F" w:rsidRPr="00F01D98" w:rsidRDefault="00AB748F" w:rsidP="00F01D98">
            <w:pPr>
              <w:tabs>
                <w:tab w:val="left" w:pos="0"/>
              </w:tabs>
              <w:ind w:firstLine="154"/>
              <w:rPr>
                <w:color w:val="000000"/>
                <w:sz w:val="28"/>
                <w:szCs w:val="28"/>
              </w:rPr>
            </w:pPr>
            <w:r w:rsidRPr="00F01D98">
              <w:rPr>
                <w:color w:val="000000"/>
                <w:sz w:val="28"/>
                <w:szCs w:val="28"/>
              </w:rPr>
              <w:t>3.1. Регистрация образовательных учреждений на портале "</w:t>
            </w:r>
            <w:proofErr w:type="spellStart"/>
            <w:r w:rsidRPr="00F01D98">
              <w:rPr>
                <w:color w:val="000000"/>
                <w:sz w:val="28"/>
                <w:szCs w:val="28"/>
              </w:rPr>
              <w:t>ПроеКТОриЯ</w:t>
            </w:r>
            <w:proofErr w:type="spellEnd"/>
            <w:r w:rsidRPr="00F01D98">
              <w:rPr>
                <w:color w:val="000000"/>
                <w:sz w:val="28"/>
                <w:szCs w:val="28"/>
              </w:rPr>
              <w:t>".</w:t>
            </w:r>
          </w:p>
        </w:tc>
        <w:tc>
          <w:tcPr>
            <w:tcW w:w="6379" w:type="dxa"/>
            <w:shd w:val="clear" w:color="auto" w:fill="auto"/>
          </w:tcPr>
          <w:p w:rsidR="00AB748F" w:rsidRPr="00F01D98" w:rsidRDefault="00AB748F" w:rsidP="00F01D98">
            <w:pPr>
              <w:ind w:firstLine="317"/>
              <w:jc w:val="both"/>
              <w:rPr>
                <w:sz w:val="28"/>
                <w:szCs w:val="28"/>
              </w:rPr>
            </w:pPr>
            <w:r w:rsidRPr="00F01D98">
              <w:rPr>
                <w:sz w:val="28"/>
                <w:szCs w:val="28"/>
              </w:rPr>
              <w:t>На портале «</w:t>
            </w:r>
            <w:r w:rsidRPr="00F01D98">
              <w:rPr>
                <w:color w:val="000000"/>
                <w:sz w:val="28"/>
                <w:szCs w:val="28"/>
              </w:rPr>
              <w:t>"</w:t>
            </w:r>
            <w:proofErr w:type="spellStart"/>
            <w:r w:rsidRPr="00F01D98">
              <w:rPr>
                <w:color w:val="000000"/>
                <w:sz w:val="28"/>
                <w:szCs w:val="28"/>
              </w:rPr>
              <w:t>ПроеКТОриЯ</w:t>
            </w:r>
            <w:proofErr w:type="spellEnd"/>
            <w:r w:rsidRPr="00F01D98">
              <w:rPr>
                <w:color w:val="000000"/>
                <w:sz w:val="28"/>
                <w:szCs w:val="28"/>
              </w:rPr>
              <w:t>" зарегистрировано 13 общеобразовательных учреждений.</w:t>
            </w:r>
          </w:p>
        </w:tc>
      </w:tr>
      <w:tr w:rsidR="00AB748F" w:rsidRPr="00A57136" w:rsidTr="00F01D98">
        <w:tc>
          <w:tcPr>
            <w:tcW w:w="3806" w:type="dxa"/>
            <w:shd w:val="clear" w:color="auto" w:fill="auto"/>
          </w:tcPr>
          <w:p w:rsidR="00AB748F" w:rsidRPr="00F01D98" w:rsidRDefault="00AB748F" w:rsidP="00F01D98">
            <w:pPr>
              <w:tabs>
                <w:tab w:val="left" w:pos="0"/>
              </w:tabs>
              <w:ind w:firstLine="154"/>
              <w:rPr>
                <w:color w:val="000000"/>
                <w:sz w:val="28"/>
                <w:szCs w:val="28"/>
              </w:rPr>
            </w:pPr>
            <w:r w:rsidRPr="00F01D98">
              <w:rPr>
                <w:color w:val="000000"/>
                <w:sz w:val="28"/>
                <w:szCs w:val="28"/>
              </w:rPr>
              <w:t>3.2 Участие детей и взрослых в открытых онлайн-уроках, реализуемых с учётом опыта цикла открытых уроков "</w:t>
            </w:r>
            <w:proofErr w:type="spellStart"/>
            <w:r w:rsidRPr="00F01D98">
              <w:rPr>
                <w:color w:val="000000"/>
                <w:sz w:val="28"/>
                <w:szCs w:val="28"/>
              </w:rPr>
              <w:t>ПроеКТОриЯ</w:t>
            </w:r>
            <w:proofErr w:type="spellEnd"/>
            <w:r w:rsidRPr="00F01D98">
              <w:rPr>
                <w:color w:val="000000"/>
                <w:sz w:val="28"/>
                <w:szCs w:val="28"/>
              </w:rPr>
              <w:t>", направленных на раннюю профориентацию</w:t>
            </w:r>
          </w:p>
        </w:tc>
        <w:tc>
          <w:tcPr>
            <w:tcW w:w="6379" w:type="dxa"/>
            <w:shd w:val="clear" w:color="auto" w:fill="auto"/>
          </w:tcPr>
          <w:p w:rsidR="00AB748F" w:rsidRPr="00F01D98" w:rsidRDefault="00AB748F" w:rsidP="00F01D98">
            <w:pPr>
              <w:ind w:firstLine="317"/>
              <w:jc w:val="both"/>
              <w:rPr>
                <w:sz w:val="28"/>
                <w:szCs w:val="28"/>
              </w:rPr>
            </w:pPr>
            <w:r w:rsidRPr="00F01D98">
              <w:rPr>
                <w:sz w:val="28"/>
                <w:szCs w:val="28"/>
              </w:rPr>
              <w:t xml:space="preserve">В 2021 году учащиеся школ района в рамках ранней профориентации было просмотрено 14 онлайн-уроков. Всего зафиксировано более 7000 </w:t>
            </w:r>
            <w:proofErr w:type="spellStart"/>
            <w:r w:rsidRPr="00F01D98">
              <w:rPr>
                <w:sz w:val="28"/>
                <w:szCs w:val="28"/>
              </w:rPr>
              <w:t>уроко-просмотров</w:t>
            </w:r>
            <w:proofErr w:type="spellEnd"/>
            <w:r w:rsidRPr="00F01D98">
              <w:rPr>
                <w:sz w:val="28"/>
                <w:szCs w:val="28"/>
              </w:rPr>
              <w:t>, в которых приняли около 2,3 тысяч школьников с 1 по 11 классы.</w:t>
            </w:r>
          </w:p>
        </w:tc>
      </w:tr>
    </w:tbl>
    <w:p w:rsidR="00AB748F" w:rsidRDefault="00AB748F" w:rsidP="00AB748F">
      <w:pPr>
        <w:jc w:val="both"/>
        <w:rPr>
          <w:b/>
          <w:sz w:val="28"/>
          <w:szCs w:val="28"/>
        </w:rPr>
      </w:pPr>
    </w:p>
    <w:p w:rsidR="0060037E" w:rsidRPr="00695226" w:rsidRDefault="0060037E" w:rsidP="0060037E">
      <w:pPr>
        <w:jc w:val="both"/>
        <w:rPr>
          <w:b/>
          <w:sz w:val="28"/>
          <w:szCs w:val="28"/>
        </w:rPr>
      </w:pPr>
      <w:r w:rsidRPr="00695226">
        <w:rPr>
          <w:b/>
          <w:sz w:val="28"/>
          <w:szCs w:val="28"/>
        </w:rPr>
        <w:t xml:space="preserve">Пункт 19. Организация библиотечного обслуживания населения </w:t>
      </w:r>
      <w:proofErr w:type="spellStart"/>
      <w:r w:rsidRPr="00695226">
        <w:rPr>
          <w:b/>
          <w:sz w:val="28"/>
          <w:szCs w:val="28"/>
        </w:rPr>
        <w:t>межпоселенческими</w:t>
      </w:r>
      <w:proofErr w:type="spellEnd"/>
      <w:r w:rsidRPr="00695226">
        <w:rPr>
          <w:b/>
          <w:sz w:val="28"/>
          <w:szCs w:val="28"/>
        </w:rPr>
        <w:t xml:space="preserve"> библиотеками, комплектование и обеспечение сохранности их библиотечных фондов.</w:t>
      </w:r>
    </w:p>
    <w:p w:rsidR="0060037E" w:rsidRPr="00AB748F" w:rsidRDefault="0060037E" w:rsidP="0060037E">
      <w:pPr>
        <w:ind w:firstLine="708"/>
        <w:jc w:val="both"/>
        <w:rPr>
          <w:color w:val="000000"/>
          <w:sz w:val="10"/>
          <w:szCs w:val="10"/>
        </w:rPr>
      </w:pPr>
    </w:p>
    <w:p w:rsidR="0060037E" w:rsidRPr="00F53F21" w:rsidRDefault="0060037E" w:rsidP="0060037E">
      <w:pPr>
        <w:ind w:firstLine="708"/>
        <w:jc w:val="both"/>
        <w:rPr>
          <w:color w:val="000000"/>
          <w:sz w:val="28"/>
          <w:szCs w:val="28"/>
        </w:rPr>
      </w:pPr>
      <w:r w:rsidRPr="00F53F21">
        <w:rPr>
          <w:color w:val="000000"/>
          <w:sz w:val="28"/>
          <w:szCs w:val="28"/>
        </w:rPr>
        <w:t>Библиотечное обслуживание населения, комплектование и обеспечение сохранности библиотечных фондов библиотек Пожарского муниципального района в 2021 году обеспечивало МБУ «Централизованная библиотечная система Пожарского муниципального района» (</w:t>
      </w:r>
      <w:proofErr w:type="spellStart"/>
      <w:r w:rsidRPr="00F53F21">
        <w:rPr>
          <w:color w:val="000000"/>
          <w:sz w:val="28"/>
          <w:szCs w:val="28"/>
        </w:rPr>
        <w:t>межпоселенческая</w:t>
      </w:r>
      <w:proofErr w:type="spellEnd"/>
      <w:r w:rsidRPr="00F53F21">
        <w:rPr>
          <w:color w:val="000000"/>
          <w:sz w:val="28"/>
          <w:szCs w:val="28"/>
        </w:rPr>
        <w:t xml:space="preserve"> районная библиотека, детский отдел </w:t>
      </w:r>
      <w:proofErr w:type="spellStart"/>
      <w:r w:rsidRPr="00F53F21">
        <w:rPr>
          <w:color w:val="000000"/>
          <w:sz w:val="28"/>
          <w:szCs w:val="28"/>
        </w:rPr>
        <w:t>межпоселенческой</w:t>
      </w:r>
      <w:proofErr w:type="spellEnd"/>
      <w:r w:rsidRPr="00F53F21">
        <w:rPr>
          <w:color w:val="000000"/>
          <w:sz w:val="28"/>
          <w:szCs w:val="28"/>
        </w:rPr>
        <w:t xml:space="preserve"> районной библиотеки и 9 сельских библиотек-филиалов). </w:t>
      </w:r>
    </w:p>
    <w:p w:rsidR="0060037E" w:rsidRPr="00F53F21" w:rsidRDefault="0060037E" w:rsidP="0060037E">
      <w:pPr>
        <w:ind w:firstLine="708"/>
        <w:jc w:val="both"/>
        <w:rPr>
          <w:color w:val="000000"/>
          <w:sz w:val="28"/>
          <w:szCs w:val="28"/>
        </w:rPr>
      </w:pPr>
      <w:r w:rsidRPr="00F53F21">
        <w:rPr>
          <w:color w:val="000000"/>
          <w:sz w:val="28"/>
          <w:szCs w:val="28"/>
        </w:rPr>
        <w:t xml:space="preserve">Всего услугами ЦБС в 2021 году воспользовались 7 481 человек, что составило 27,7% от общего числа населения Пожарского муниципального района. </w:t>
      </w:r>
    </w:p>
    <w:p w:rsidR="0060037E" w:rsidRPr="008B23A0" w:rsidRDefault="0060037E" w:rsidP="0060037E">
      <w:pPr>
        <w:ind w:firstLine="720"/>
        <w:jc w:val="both"/>
        <w:rPr>
          <w:color w:val="000000"/>
          <w:sz w:val="28"/>
          <w:szCs w:val="28"/>
        </w:rPr>
      </w:pPr>
      <w:r w:rsidRPr="008B23A0">
        <w:rPr>
          <w:color w:val="000000"/>
          <w:sz w:val="28"/>
          <w:szCs w:val="28"/>
        </w:rPr>
        <w:t xml:space="preserve">Книжный фонд библиотек Пожарского муниципального района составил на 01.01.2021 – 119 506 единиц. </w:t>
      </w:r>
    </w:p>
    <w:p w:rsidR="0060037E" w:rsidRPr="008B23A0" w:rsidRDefault="0060037E" w:rsidP="0060037E">
      <w:pPr>
        <w:jc w:val="both"/>
        <w:rPr>
          <w:color w:val="000000"/>
          <w:sz w:val="28"/>
          <w:szCs w:val="28"/>
        </w:rPr>
      </w:pPr>
      <w:r w:rsidRPr="008B23A0">
        <w:rPr>
          <w:color w:val="FF0000"/>
          <w:sz w:val="28"/>
          <w:szCs w:val="28"/>
        </w:rPr>
        <w:tab/>
      </w:r>
      <w:r w:rsidRPr="008B23A0">
        <w:rPr>
          <w:color w:val="000000"/>
          <w:sz w:val="28"/>
          <w:szCs w:val="28"/>
        </w:rPr>
        <w:t xml:space="preserve">На комплектование книжного фонда и периодические издания в 2021 году использовано 226,76 тыс. руб. (2020 год – 255,0 тыс. руб.), в том числе: </w:t>
      </w:r>
    </w:p>
    <w:p w:rsidR="0060037E" w:rsidRPr="008B23A0" w:rsidRDefault="0060037E" w:rsidP="00F01D98">
      <w:pPr>
        <w:numPr>
          <w:ilvl w:val="0"/>
          <w:numId w:val="23"/>
        </w:numPr>
        <w:tabs>
          <w:tab w:val="clear" w:pos="537"/>
          <w:tab w:val="num" w:pos="357"/>
        </w:tabs>
        <w:ind w:left="357"/>
        <w:jc w:val="both"/>
        <w:rPr>
          <w:color w:val="000000"/>
          <w:sz w:val="28"/>
          <w:szCs w:val="28"/>
        </w:rPr>
      </w:pPr>
      <w:r w:rsidRPr="008B23A0">
        <w:rPr>
          <w:color w:val="000000"/>
          <w:sz w:val="28"/>
          <w:szCs w:val="28"/>
        </w:rPr>
        <w:lastRenderedPageBreak/>
        <w:t>краевой бюджет (в рамках краевой программы «Развитие культуры Приморского края») – 125,46 тыс. руб.;</w:t>
      </w:r>
    </w:p>
    <w:p w:rsidR="0060037E" w:rsidRPr="008B23A0" w:rsidRDefault="0060037E" w:rsidP="00F01D98">
      <w:pPr>
        <w:numPr>
          <w:ilvl w:val="0"/>
          <w:numId w:val="23"/>
        </w:numPr>
        <w:tabs>
          <w:tab w:val="clear" w:pos="537"/>
          <w:tab w:val="num" w:pos="357"/>
        </w:tabs>
        <w:ind w:left="357"/>
        <w:jc w:val="both"/>
        <w:rPr>
          <w:color w:val="000000"/>
          <w:sz w:val="28"/>
          <w:szCs w:val="28"/>
        </w:rPr>
      </w:pPr>
      <w:r w:rsidRPr="008B23A0">
        <w:rPr>
          <w:color w:val="000000"/>
          <w:sz w:val="28"/>
          <w:szCs w:val="28"/>
        </w:rPr>
        <w:t xml:space="preserve">бюджет Пожарского муниципального района – 1,3 тыс.; </w:t>
      </w:r>
    </w:p>
    <w:p w:rsidR="0060037E" w:rsidRPr="008B23A0" w:rsidRDefault="0060037E" w:rsidP="00F01D98">
      <w:pPr>
        <w:numPr>
          <w:ilvl w:val="0"/>
          <w:numId w:val="23"/>
        </w:numPr>
        <w:tabs>
          <w:tab w:val="clear" w:pos="537"/>
          <w:tab w:val="num" w:pos="357"/>
        </w:tabs>
        <w:ind w:left="357"/>
        <w:jc w:val="both"/>
        <w:rPr>
          <w:color w:val="000000"/>
          <w:sz w:val="28"/>
          <w:szCs w:val="28"/>
        </w:rPr>
      </w:pPr>
      <w:r w:rsidRPr="008B23A0">
        <w:rPr>
          <w:color w:val="000000"/>
          <w:sz w:val="28"/>
          <w:szCs w:val="28"/>
        </w:rPr>
        <w:t xml:space="preserve">бюджет </w:t>
      </w:r>
      <w:proofErr w:type="spellStart"/>
      <w:r w:rsidRPr="008B23A0">
        <w:rPr>
          <w:color w:val="000000"/>
          <w:sz w:val="28"/>
          <w:szCs w:val="28"/>
        </w:rPr>
        <w:t>Лучегорского</w:t>
      </w:r>
      <w:proofErr w:type="spellEnd"/>
      <w:r w:rsidRPr="008B23A0">
        <w:rPr>
          <w:color w:val="000000"/>
          <w:sz w:val="28"/>
          <w:szCs w:val="28"/>
        </w:rPr>
        <w:t xml:space="preserve"> городского поселения – 100,0 тыс. руб.</w:t>
      </w:r>
    </w:p>
    <w:p w:rsidR="0060037E" w:rsidRDefault="0060037E" w:rsidP="0060037E">
      <w:pPr>
        <w:ind w:firstLine="357"/>
        <w:jc w:val="both"/>
        <w:rPr>
          <w:color w:val="000000"/>
          <w:sz w:val="10"/>
          <w:szCs w:val="10"/>
        </w:rPr>
      </w:pPr>
      <w:r w:rsidRPr="008B23A0">
        <w:rPr>
          <w:color w:val="000000"/>
          <w:sz w:val="28"/>
          <w:szCs w:val="28"/>
        </w:rPr>
        <w:t>В библиотеках района за отчетный период проведено 623 мероприятий и</w:t>
      </w:r>
      <w:r w:rsidRPr="008B23A0">
        <w:rPr>
          <w:color w:val="FF0000"/>
          <w:sz w:val="28"/>
          <w:szCs w:val="28"/>
        </w:rPr>
        <w:t xml:space="preserve"> </w:t>
      </w:r>
      <w:r w:rsidRPr="008B23A0">
        <w:rPr>
          <w:color w:val="000000"/>
          <w:sz w:val="28"/>
          <w:szCs w:val="28"/>
        </w:rPr>
        <w:t>охвачено 12 526 человек</w:t>
      </w:r>
      <w:r w:rsidRPr="008B23A0">
        <w:rPr>
          <w:color w:val="FF0000"/>
          <w:sz w:val="28"/>
          <w:szCs w:val="28"/>
        </w:rPr>
        <w:t xml:space="preserve"> </w:t>
      </w:r>
      <w:r w:rsidRPr="008B23A0">
        <w:rPr>
          <w:color w:val="000000"/>
          <w:sz w:val="28"/>
          <w:szCs w:val="28"/>
        </w:rPr>
        <w:t>(в 2020 году соответственно: 405 мероприятий, охвачено 11 764 человек).</w:t>
      </w:r>
    </w:p>
    <w:p w:rsidR="0060037E" w:rsidRPr="003A1A39" w:rsidRDefault="0060037E" w:rsidP="0060037E">
      <w:pPr>
        <w:ind w:firstLine="357"/>
        <w:jc w:val="both"/>
        <w:rPr>
          <w:b/>
          <w:i/>
          <w:color w:val="FF0000"/>
          <w:sz w:val="10"/>
          <w:szCs w:val="10"/>
          <w:u w:val="single"/>
        </w:rPr>
      </w:pPr>
    </w:p>
    <w:p w:rsidR="0060037E" w:rsidRPr="00F53F21" w:rsidRDefault="0060037E" w:rsidP="0060037E">
      <w:pPr>
        <w:jc w:val="center"/>
        <w:rPr>
          <w:b/>
          <w:i/>
          <w:color w:val="000000"/>
          <w:sz w:val="26"/>
          <w:szCs w:val="26"/>
          <w:u w:val="single"/>
        </w:rPr>
      </w:pPr>
      <w:r w:rsidRPr="00F53F21">
        <w:rPr>
          <w:b/>
          <w:i/>
          <w:color w:val="000000"/>
          <w:sz w:val="26"/>
          <w:szCs w:val="26"/>
          <w:u w:val="single"/>
        </w:rPr>
        <w:t>Количественный показатель пользователей библиотек Пожарского муниципального района за 2021 год в сравнении с 2020 годом</w:t>
      </w:r>
    </w:p>
    <w:p w:rsidR="0060037E" w:rsidRPr="00F53F21" w:rsidRDefault="0060037E" w:rsidP="0060037E">
      <w:pPr>
        <w:spacing w:line="400" w:lineRule="exact"/>
        <w:jc w:val="center"/>
        <w:rPr>
          <w:b/>
          <w:i/>
          <w:color w:val="000000"/>
          <w:sz w:val="26"/>
          <w:szCs w:val="26"/>
          <w:u w:val="single"/>
        </w:rPr>
      </w:pP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7"/>
        <w:gridCol w:w="2624"/>
        <w:gridCol w:w="2624"/>
      </w:tblGrid>
      <w:tr w:rsidR="0060037E" w:rsidRPr="00F53F21" w:rsidTr="004D5ADE">
        <w:tc>
          <w:tcPr>
            <w:tcW w:w="4667" w:type="dxa"/>
          </w:tcPr>
          <w:p w:rsidR="0060037E" w:rsidRPr="00F53F21" w:rsidRDefault="0060037E" w:rsidP="004D5ADE">
            <w:pPr>
              <w:overflowPunct w:val="0"/>
              <w:autoSpaceDE w:val="0"/>
              <w:autoSpaceDN w:val="0"/>
              <w:adjustRightInd w:val="0"/>
              <w:spacing w:line="400" w:lineRule="exact"/>
              <w:jc w:val="center"/>
              <w:rPr>
                <w:color w:val="000000"/>
                <w:sz w:val="26"/>
                <w:szCs w:val="26"/>
              </w:rPr>
            </w:pPr>
            <w:r w:rsidRPr="00F53F21">
              <w:rPr>
                <w:color w:val="000000"/>
                <w:sz w:val="26"/>
                <w:szCs w:val="26"/>
              </w:rPr>
              <w:t>Наименование / год/численность населения</w:t>
            </w:r>
          </w:p>
        </w:tc>
        <w:tc>
          <w:tcPr>
            <w:tcW w:w="2624" w:type="dxa"/>
          </w:tcPr>
          <w:p w:rsidR="0060037E" w:rsidRPr="00F53F21" w:rsidRDefault="0060037E" w:rsidP="004D5ADE">
            <w:pPr>
              <w:overflowPunct w:val="0"/>
              <w:autoSpaceDE w:val="0"/>
              <w:autoSpaceDN w:val="0"/>
              <w:adjustRightInd w:val="0"/>
              <w:spacing w:line="400" w:lineRule="exact"/>
              <w:jc w:val="center"/>
              <w:rPr>
                <w:color w:val="000000"/>
                <w:sz w:val="26"/>
                <w:szCs w:val="26"/>
              </w:rPr>
            </w:pPr>
            <w:r w:rsidRPr="00F53F21">
              <w:rPr>
                <w:color w:val="000000"/>
                <w:sz w:val="26"/>
                <w:szCs w:val="26"/>
              </w:rPr>
              <w:t>2021год/26 955</w:t>
            </w:r>
          </w:p>
        </w:tc>
        <w:tc>
          <w:tcPr>
            <w:tcW w:w="2624" w:type="dxa"/>
          </w:tcPr>
          <w:p w:rsidR="0060037E" w:rsidRPr="00F53F21" w:rsidRDefault="0060037E" w:rsidP="004D5ADE">
            <w:pPr>
              <w:overflowPunct w:val="0"/>
              <w:autoSpaceDE w:val="0"/>
              <w:autoSpaceDN w:val="0"/>
              <w:adjustRightInd w:val="0"/>
              <w:spacing w:line="400" w:lineRule="exact"/>
              <w:jc w:val="center"/>
              <w:rPr>
                <w:color w:val="000000"/>
                <w:sz w:val="26"/>
                <w:szCs w:val="26"/>
              </w:rPr>
            </w:pPr>
            <w:r w:rsidRPr="00F53F21">
              <w:rPr>
                <w:color w:val="000000"/>
                <w:sz w:val="26"/>
                <w:szCs w:val="26"/>
              </w:rPr>
              <w:t>2020год/ 27 306</w:t>
            </w:r>
          </w:p>
        </w:tc>
      </w:tr>
      <w:tr w:rsidR="0060037E" w:rsidRPr="00F53F21" w:rsidTr="004D5ADE">
        <w:tc>
          <w:tcPr>
            <w:tcW w:w="4667" w:type="dxa"/>
          </w:tcPr>
          <w:p w:rsidR="0060037E" w:rsidRPr="00F53F21" w:rsidRDefault="0060037E" w:rsidP="004D5ADE">
            <w:pPr>
              <w:overflowPunct w:val="0"/>
              <w:autoSpaceDE w:val="0"/>
              <w:autoSpaceDN w:val="0"/>
              <w:adjustRightInd w:val="0"/>
              <w:spacing w:line="400" w:lineRule="exact"/>
              <w:rPr>
                <w:color w:val="000000"/>
                <w:sz w:val="26"/>
                <w:szCs w:val="26"/>
              </w:rPr>
            </w:pPr>
            <w:r w:rsidRPr="00F53F21">
              <w:rPr>
                <w:color w:val="000000"/>
                <w:sz w:val="26"/>
                <w:szCs w:val="26"/>
              </w:rPr>
              <w:t>Кол-во читателей (чел.)</w:t>
            </w:r>
          </w:p>
        </w:tc>
        <w:tc>
          <w:tcPr>
            <w:tcW w:w="2624" w:type="dxa"/>
          </w:tcPr>
          <w:p w:rsidR="0060037E" w:rsidRPr="00F53F21" w:rsidRDefault="0060037E" w:rsidP="004D5ADE">
            <w:pPr>
              <w:overflowPunct w:val="0"/>
              <w:autoSpaceDE w:val="0"/>
              <w:autoSpaceDN w:val="0"/>
              <w:adjustRightInd w:val="0"/>
              <w:spacing w:line="400" w:lineRule="exact"/>
              <w:jc w:val="center"/>
              <w:rPr>
                <w:color w:val="000000"/>
                <w:sz w:val="26"/>
                <w:szCs w:val="26"/>
              </w:rPr>
            </w:pPr>
            <w:r w:rsidRPr="00F53F21">
              <w:rPr>
                <w:color w:val="000000"/>
                <w:sz w:val="26"/>
                <w:szCs w:val="26"/>
              </w:rPr>
              <w:t>7 481</w:t>
            </w:r>
          </w:p>
        </w:tc>
        <w:tc>
          <w:tcPr>
            <w:tcW w:w="2624" w:type="dxa"/>
          </w:tcPr>
          <w:p w:rsidR="0060037E" w:rsidRPr="00F53F21" w:rsidRDefault="0060037E" w:rsidP="004D5ADE">
            <w:pPr>
              <w:tabs>
                <w:tab w:val="center" w:pos="4677"/>
                <w:tab w:val="right" w:pos="9355"/>
              </w:tabs>
              <w:spacing w:line="400" w:lineRule="exact"/>
              <w:jc w:val="center"/>
              <w:rPr>
                <w:color w:val="000000"/>
                <w:sz w:val="26"/>
                <w:szCs w:val="26"/>
              </w:rPr>
            </w:pPr>
            <w:r w:rsidRPr="00F53F21">
              <w:rPr>
                <w:color w:val="000000"/>
                <w:sz w:val="26"/>
                <w:szCs w:val="26"/>
              </w:rPr>
              <w:t>6 628</w:t>
            </w:r>
          </w:p>
        </w:tc>
      </w:tr>
      <w:tr w:rsidR="0060037E" w:rsidRPr="00F53F21" w:rsidTr="004D5ADE">
        <w:trPr>
          <w:trHeight w:val="90"/>
        </w:trPr>
        <w:tc>
          <w:tcPr>
            <w:tcW w:w="4667" w:type="dxa"/>
          </w:tcPr>
          <w:p w:rsidR="0060037E" w:rsidRPr="00F53F21" w:rsidRDefault="0060037E" w:rsidP="004D5ADE">
            <w:pPr>
              <w:overflowPunct w:val="0"/>
              <w:autoSpaceDE w:val="0"/>
              <w:autoSpaceDN w:val="0"/>
              <w:adjustRightInd w:val="0"/>
              <w:spacing w:line="400" w:lineRule="exact"/>
              <w:rPr>
                <w:color w:val="000000"/>
                <w:sz w:val="26"/>
                <w:szCs w:val="26"/>
              </w:rPr>
            </w:pPr>
            <w:r w:rsidRPr="00F53F21">
              <w:rPr>
                <w:color w:val="000000"/>
                <w:sz w:val="26"/>
                <w:szCs w:val="26"/>
              </w:rPr>
              <w:t>Кол-во  посещений  (чел.)</w:t>
            </w:r>
          </w:p>
        </w:tc>
        <w:tc>
          <w:tcPr>
            <w:tcW w:w="2624" w:type="dxa"/>
          </w:tcPr>
          <w:p w:rsidR="0060037E" w:rsidRPr="00F53F21" w:rsidRDefault="0060037E" w:rsidP="004D5ADE">
            <w:pPr>
              <w:overflowPunct w:val="0"/>
              <w:autoSpaceDE w:val="0"/>
              <w:autoSpaceDN w:val="0"/>
              <w:adjustRightInd w:val="0"/>
              <w:spacing w:line="400" w:lineRule="exact"/>
              <w:jc w:val="center"/>
              <w:rPr>
                <w:color w:val="000000"/>
                <w:sz w:val="26"/>
                <w:szCs w:val="26"/>
              </w:rPr>
            </w:pPr>
            <w:r w:rsidRPr="00F53F21">
              <w:rPr>
                <w:color w:val="000000"/>
                <w:sz w:val="26"/>
                <w:szCs w:val="26"/>
              </w:rPr>
              <w:t>54 478</w:t>
            </w:r>
          </w:p>
        </w:tc>
        <w:tc>
          <w:tcPr>
            <w:tcW w:w="2624" w:type="dxa"/>
          </w:tcPr>
          <w:p w:rsidR="0060037E" w:rsidRPr="00F53F21" w:rsidRDefault="0060037E" w:rsidP="004D5ADE">
            <w:pPr>
              <w:tabs>
                <w:tab w:val="center" w:pos="4677"/>
                <w:tab w:val="right" w:pos="9355"/>
              </w:tabs>
              <w:spacing w:line="400" w:lineRule="exact"/>
              <w:jc w:val="center"/>
              <w:rPr>
                <w:color w:val="000000"/>
                <w:sz w:val="26"/>
                <w:szCs w:val="26"/>
              </w:rPr>
            </w:pPr>
            <w:r w:rsidRPr="00F53F21">
              <w:rPr>
                <w:color w:val="000000"/>
                <w:sz w:val="26"/>
                <w:szCs w:val="26"/>
              </w:rPr>
              <w:t>53 647</w:t>
            </w:r>
          </w:p>
        </w:tc>
      </w:tr>
      <w:tr w:rsidR="0060037E" w:rsidRPr="00F53F21" w:rsidTr="004D5ADE">
        <w:tc>
          <w:tcPr>
            <w:tcW w:w="4667" w:type="dxa"/>
          </w:tcPr>
          <w:p w:rsidR="0060037E" w:rsidRPr="00F53F21" w:rsidRDefault="0060037E" w:rsidP="004D5ADE">
            <w:pPr>
              <w:overflowPunct w:val="0"/>
              <w:autoSpaceDE w:val="0"/>
              <w:autoSpaceDN w:val="0"/>
              <w:adjustRightInd w:val="0"/>
              <w:spacing w:line="400" w:lineRule="exact"/>
              <w:rPr>
                <w:color w:val="000000"/>
                <w:sz w:val="26"/>
                <w:szCs w:val="26"/>
              </w:rPr>
            </w:pPr>
            <w:r w:rsidRPr="00F53F21">
              <w:rPr>
                <w:color w:val="000000"/>
                <w:sz w:val="26"/>
                <w:szCs w:val="26"/>
              </w:rPr>
              <w:t>Книговыдача (шт.)</w:t>
            </w:r>
          </w:p>
        </w:tc>
        <w:tc>
          <w:tcPr>
            <w:tcW w:w="2624" w:type="dxa"/>
          </w:tcPr>
          <w:p w:rsidR="0060037E" w:rsidRPr="00F53F21" w:rsidRDefault="0060037E" w:rsidP="004D5ADE">
            <w:pPr>
              <w:overflowPunct w:val="0"/>
              <w:autoSpaceDE w:val="0"/>
              <w:autoSpaceDN w:val="0"/>
              <w:adjustRightInd w:val="0"/>
              <w:spacing w:line="400" w:lineRule="exact"/>
              <w:jc w:val="center"/>
              <w:rPr>
                <w:color w:val="000000"/>
                <w:sz w:val="26"/>
                <w:szCs w:val="26"/>
              </w:rPr>
            </w:pPr>
            <w:r w:rsidRPr="00F53F21">
              <w:rPr>
                <w:color w:val="000000"/>
                <w:sz w:val="26"/>
                <w:szCs w:val="26"/>
              </w:rPr>
              <w:t>168 150</w:t>
            </w:r>
          </w:p>
        </w:tc>
        <w:tc>
          <w:tcPr>
            <w:tcW w:w="2624" w:type="dxa"/>
          </w:tcPr>
          <w:p w:rsidR="0060037E" w:rsidRPr="00F53F21" w:rsidRDefault="0060037E" w:rsidP="004D5ADE">
            <w:pPr>
              <w:tabs>
                <w:tab w:val="center" w:pos="4677"/>
                <w:tab w:val="right" w:pos="9355"/>
              </w:tabs>
              <w:spacing w:line="400" w:lineRule="exact"/>
              <w:jc w:val="center"/>
              <w:rPr>
                <w:color w:val="000000"/>
                <w:sz w:val="26"/>
                <w:szCs w:val="26"/>
              </w:rPr>
            </w:pPr>
            <w:r w:rsidRPr="00F53F21">
              <w:rPr>
                <w:color w:val="000000"/>
                <w:sz w:val="26"/>
                <w:szCs w:val="26"/>
              </w:rPr>
              <w:t>174 051</w:t>
            </w:r>
          </w:p>
        </w:tc>
      </w:tr>
      <w:tr w:rsidR="0060037E" w:rsidRPr="00F53F21" w:rsidTr="004D5ADE">
        <w:tc>
          <w:tcPr>
            <w:tcW w:w="4667" w:type="dxa"/>
          </w:tcPr>
          <w:p w:rsidR="0060037E" w:rsidRPr="00F53F21" w:rsidRDefault="0060037E" w:rsidP="004D5ADE">
            <w:pPr>
              <w:overflowPunct w:val="0"/>
              <w:autoSpaceDE w:val="0"/>
              <w:autoSpaceDN w:val="0"/>
              <w:adjustRightInd w:val="0"/>
              <w:spacing w:line="400" w:lineRule="exact"/>
              <w:rPr>
                <w:color w:val="000000"/>
                <w:sz w:val="26"/>
                <w:szCs w:val="26"/>
              </w:rPr>
            </w:pPr>
            <w:r w:rsidRPr="00F53F21">
              <w:rPr>
                <w:color w:val="000000"/>
                <w:sz w:val="26"/>
                <w:szCs w:val="26"/>
              </w:rPr>
              <w:t>% населения, пользующегося услугами  библиотек</w:t>
            </w:r>
          </w:p>
        </w:tc>
        <w:tc>
          <w:tcPr>
            <w:tcW w:w="2624" w:type="dxa"/>
          </w:tcPr>
          <w:p w:rsidR="0060037E" w:rsidRPr="00F53F21" w:rsidRDefault="0060037E" w:rsidP="004D5ADE">
            <w:pPr>
              <w:overflowPunct w:val="0"/>
              <w:autoSpaceDE w:val="0"/>
              <w:autoSpaceDN w:val="0"/>
              <w:adjustRightInd w:val="0"/>
              <w:spacing w:line="400" w:lineRule="exact"/>
              <w:jc w:val="center"/>
              <w:rPr>
                <w:color w:val="000000"/>
                <w:sz w:val="26"/>
                <w:szCs w:val="26"/>
              </w:rPr>
            </w:pPr>
            <w:r w:rsidRPr="00F53F21">
              <w:rPr>
                <w:color w:val="000000"/>
                <w:sz w:val="26"/>
                <w:szCs w:val="26"/>
              </w:rPr>
              <w:t>27,7</w:t>
            </w:r>
          </w:p>
        </w:tc>
        <w:tc>
          <w:tcPr>
            <w:tcW w:w="2624" w:type="dxa"/>
          </w:tcPr>
          <w:p w:rsidR="0060037E" w:rsidRPr="00F53F21" w:rsidRDefault="0060037E" w:rsidP="004D5ADE">
            <w:pPr>
              <w:tabs>
                <w:tab w:val="center" w:pos="4677"/>
                <w:tab w:val="right" w:pos="9355"/>
              </w:tabs>
              <w:spacing w:line="400" w:lineRule="exact"/>
              <w:jc w:val="center"/>
              <w:rPr>
                <w:color w:val="000000"/>
                <w:sz w:val="26"/>
                <w:szCs w:val="26"/>
              </w:rPr>
            </w:pPr>
            <w:r w:rsidRPr="00F53F21">
              <w:rPr>
                <w:color w:val="000000"/>
                <w:sz w:val="26"/>
                <w:szCs w:val="26"/>
              </w:rPr>
              <w:t>24 ,3</w:t>
            </w:r>
          </w:p>
        </w:tc>
      </w:tr>
    </w:tbl>
    <w:p w:rsidR="0060037E" w:rsidRDefault="0060037E" w:rsidP="0060037E">
      <w:pPr>
        <w:rPr>
          <w:b/>
          <w:sz w:val="10"/>
          <w:szCs w:val="10"/>
        </w:rPr>
      </w:pPr>
    </w:p>
    <w:p w:rsidR="0060037E" w:rsidRPr="00AB748F" w:rsidRDefault="0060037E" w:rsidP="0060037E">
      <w:pPr>
        <w:rPr>
          <w:b/>
          <w:sz w:val="10"/>
          <w:szCs w:val="10"/>
        </w:rPr>
      </w:pPr>
    </w:p>
    <w:p w:rsidR="0060037E" w:rsidRDefault="0060037E" w:rsidP="0060037E">
      <w:pPr>
        <w:jc w:val="both"/>
        <w:rPr>
          <w:b/>
          <w:sz w:val="10"/>
          <w:szCs w:val="10"/>
        </w:rPr>
      </w:pPr>
      <w:r w:rsidRPr="00E74037">
        <w:rPr>
          <w:b/>
          <w:sz w:val="28"/>
          <w:szCs w:val="28"/>
        </w:rPr>
        <w:t>Пункт 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60037E" w:rsidRPr="00AB748F" w:rsidRDefault="0060037E" w:rsidP="0060037E">
      <w:pPr>
        <w:jc w:val="both"/>
        <w:rPr>
          <w:b/>
          <w:sz w:val="10"/>
          <w:szCs w:val="10"/>
          <w:highlight w:val="yellow"/>
        </w:rPr>
      </w:pPr>
    </w:p>
    <w:p w:rsidR="0060037E" w:rsidRDefault="0060037E" w:rsidP="0060037E">
      <w:pPr>
        <w:tabs>
          <w:tab w:val="left" w:pos="2880"/>
        </w:tabs>
        <w:ind w:firstLine="709"/>
        <w:jc w:val="both"/>
        <w:rPr>
          <w:color w:val="000000"/>
          <w:sz w:val="28"/>
          <w:szCs w:val="28"/>
        </w:rPr>
      </w:pPr>
      <w:r w:rsidRPr="00F53F21">
        <w:rPr>
          <w:color w:val="000000"/>
          <w:sz w:val="28"/>
          <w:szCs w:val="28"/>
        </w:rPr>
        <w:t>Условия для обеспечения поселений, входящих в состав муниципального района, услугами по организации досуга и услугами организаций культуры, были созданы на базе МБУ ДК Пожарского МР</w:t>
      </w:r>
      <w:r w:rsidRPr="00D56D74">
        <w:rPr>
          <w:sz w:val="26"/>
          <w:szCs w:val="26"/>
        </w:rPr>
        <w:t xml:space="preserve"> </w:t>
      </w:r>
      <w:r w:rsidRPr="00D56D74">
        <w:rPr>
          <w:sz w:val="28"/>
          <w:szCs w:val="28"/>
        </w:rPr>
        <w:t xml:space="preserve">с филиалом в с. </w:t>
      </w:r>
      <w:proofErr w:type="gramStart"/>
      <w:r w:rsidRPr="00D56D74">
        <w:rPr>
          <w:sz w:val="28"/>
          <w:szCs w:val="28"/>
        </w:rPr>
        <w:t>Нагорное</w:t>
      </w:r>
      <w:proofErr w:type="gramEnd"/>
      <w:r w:rsidRPr="00D56D74">
        <w:rPr>
          <w:sz w:val="28"/>
          <w:szCs w:val="28"/>
        </w:rPr>
        <w:t xml:space="preserve"> и 9 клубных учреждений сельских поселений</w:t>
      </w:r>
      <w:r>
        <w:rPr>
          <w:sz w:val="28"/>
          <w:szCs w:val="28"/>
        </w:rPr>
        <w:t>.</w:t>
      </w:r>
      <w:r w:rsidRPr="00F53F21">
        <w:rPr>
          <w:color w:val="000000"/>
          <w:sz w:val="28"/>
          <w:szCs w:val="28"/>
        </w:rPr>
        <w:t xml:space="preserve"> </w:t>
      </w:r>
    </w:p>
    <w:p w:rsidR="0060037E" w:rsidRPr="00D56D74" w:rsidRDefault="0060037E" w:rsidP="0060037E">
      <w:pPr>
        <w:tabs>
          <w:tab w:val="left" w:pos="567"/>
          <w:tab w:val="left" w:pos="709"/>
        </w:tabs>
        <w:jc w:val="both"/>
        <w:rPr>
          <w:sz w:val="28"/>
          <w:szCs w:val="28"/>
        </w:rPr>
      </w:pPr>
      <w:r>
        <w:rPr>
          <w:b/>
          <w:color w:val="000000"/>
          <w:sz w:val="28"/>
          <w:szCs w:val="28"/>
        </w:rPr>
        <w:t xml:space="preserve">          </w:t>
      </w:r>
      <w:r w:rsidRPr="00F53F21">
        <w:rPr>
          <w:b/>
          <w:color w:val="000000"/>
          <w:sz w:val="28"/>
          <w:szCs w:val="28"/>
        </w:rPr>
        <w:t>Учреждениями клубного типа Пожарского муниципального района</w:t>
      </w:r>
      <w:r w:rsidRPr="00894DE3">
        <w:rPr>
          <w:color w:val="FF0000"/>
          <w:sz w:val="28"/>
          <w:szCs w:val="28"/>
        </w:rPr>
        <w:t xml:space="preserve"> </w:t>
      </w:r>
      <w:r w:rsidRPr="00FF1C9D">
        <w:rPr>
          <w:color w:val="000000"/>
          <w:sz w:val="28"/>
          <w:szCs w:val="28"/>
        </w:rPr>
        <w:t xml:space="preserve">за 2021 год проведено </w:t>
      </w:r>
      <w:r w:rsidRPr="00FF1C9D">
        <w:rPr>
          <w:b/>
          <w:color w:val="000000"/>
          <w:sz w:val="28"/>
          <w:szCs w:val="28"/>
        </w:rPr>
        <w:t xml:space="preserve">1496 </w:t>
      </w:r>
      <w:r w:rsidRPr="00FF1C9D">
        <w:rPr>
          <w:color w:val="000000"/>
          <w:sz w:val="28"/>
          <w:szCs w:val="28"/>
        </w:rPr>
        <w:t xml:space="preserve">культурно-массовых </w:t>
      </w:r>
      <w:r w:rsidRPr="00FF1C9D">
        <w:rPr>
          <w:b/>
          <w:color w:val="000000"/>
          <w:sz w:val="28"/>
          <w:szCs w:val="28"/>
        </w:rPr>
        <w:t>мероприятий</w:t>
      </w:r>
      <w:r w:rsidRPr="00FF1C9D">
        <w:rPr>
          <w:color w:val="000000"/>
          <w:sz w:val="28"/>
          <w:szCs w:val="28"/>
        </w:rPr>
        <w:t xml:space="preserve">, обслужено </w:t>
      </w:r>
      <w:r w:rsidRPr="00FF1C9D">
        <w:rPr>
          <w:b/>
          <w:color w:val="000000"/>
          <w:sz w:val="28"/>
          <w:szCs w:val="28"/>
        </w:rPr>
        <w:t>100 363 человек.</w:t>
      </w:r>
      <w:r w:rsidRPr="00FF1C9D">
        <w:rPr>
          <w:color w:val="000000"/>
          <w:sz w:val="28"/>
          <w:szCs w:val="28"/>
        </w:rPr>
        <w:t xml:space="preserve"> </w:t>
      </w:r>
      <w:r w:rsidRPr="00D56D74">
        <w:rPr>
          <w:sz w:val="28"/>
          <w:szCs w:val="28"/>
        </w:rPr>
        <w:t xml:space="preserve">Из них Дворцом культуры проведено 376 мероприятий с охватом населения 64270 человек.  За 2020 год всеми клубными учреждениями проведено </w:t>
      </w:r>
      <w:r w:rsidRPr="00D56D74">
        <w:rPr>
          <w:b/>
          <w:sz w:val="28"/>
          <w:szCs w:val="28"/>
        </w:rPr>
        <w:t xml:space="preserve">1476 </w:t>
      </w:r>
      <w:r w:rsidRPr="00D56D74">
        <w:rPr>
          <w:sz w:val="28"/>
          <w:szCs w:val="28"/>
        </w:rPr>
        <w:t xml:space="preserve">мероприятий, охвачено </w:t>
      </w:r>
      <w:r w:rsidRPr="00D56D74">
        <w:rPr>
          <w:b/>
          <w:sz w:val="28"/>
          <w:szCs w:val="28"/>
        </w:rPr>
        <w:t>74039</w:t>
      </w:r>
      <w:r w:rsidRPr="00D56D74">
        <w:rPr>
          <w:sz w:val="28"/>
          <w:szCs w:val="28"/>
        </w:rPr>
        <w:t xml:space="preserve"> человек.  </w:t>
      </w:r>
    </w:p>
    <w:p w:rsidR="0060037E" w:rsidRPr="00D56D74" w:rsidRDefault="0060037E" w:rsidP="0060037E">
      <w:pPr>
        <w:ind w:firstLine="720"/>
        <w:jc w:val="both"/>
        <w:rPr>
          <w:sz w:val="28"/>
          <w:szCs w:val="28"/>
        </w:rPr>
      </w:pPr>
      <w:proofErr w:type="gramStart"/>
      <w:r w:rsidRPr="00D56D74">
        <w:rPr>
          <w:sz w:val="28"/>
          <w:szCs w:val="28"/>
        </w:rPr>
        <w:t xml:space="preserve">По Соглашению между администрацией Пожарского муниципального района и администрацией </w:t>
      </w:r>
      <w:proofErr w:type="spellStart"/>
      <w:r w:rsidRPr="00D56D74">
        <w:rPr>
          <w:sz w:val="28"/>
          <w:szCs w:val="28"/>
        </w:rPr>
        <w:t>Лучегорского</w:t>
      </w:r>
      <w:proofErr w:type="spellEnd"/>
      <w:r w:rsidRPr="00D56D74">
        <w:rPr>
          <w:sz w:val="28"/>
          <w:szCs w:val="28"/>
        </w:rPr>
        <w:t xml:space="preserve"> городского поселения о передаче полномочий по созданию условий для организации досуга и обеспечения жителей </w:t>
      </w:r>
      <w:proofErr w:type="spellStart"/>
      <w:r w:rsidRPr="00D56D74">
        <w:rPr>
          <w:sz w:val="28"/>
          <w:szCs w:val="28"/>
        </w:rPr>
        <w:t>Лучегорского</w:t>
      </w:r>
      <w:proofErr w:type="spellEnd"/>
      <w:r w:rsidRPr="00D56D74">
        <w:rPr>
          <w:sz w:val="28"/>
          <w:szCs w:val="28"/>
        </w:rPr>
        <w:t xml:space="preserve"> городского поселения услугами организаций культуры и приложением к нему, для жителей </w:t>
      </w:r>
      <w:proofErr w:type="spellStart"/>
      <w:r w:rsidRPr="00D56D74">
        <w:rPr>
          <w:sz w:val="28"/>
          <w:szCs w:val="28"/>
        </w:rPr>
        <w:t>Лучегорского</w:t>
      </w:r>
      <w:proofErr w:type="spellEnd"/>
      <w:r w:rsidRPr="00D56D74">
        <w:rPr>
          <w:sz w:val="28"/>
          <w:szCs w:val="28"/>
        </w:rPr>
        <w:t xml:space="preserve"> поселения Дворцом культуры было проведено 26 мероприятий охвачено 12 040 человек (2020 год было проведено 28 мероприятий и охвачено 7 603 человек). </w:t>
      </w:r>
      <w:proofErr w:type="gramEnd"/>
    </w:p>
    <w:p w:rsidR="0060037E" w:rsidRPr="00FF1C9D" w:rsidRDefault="0060037E" w:rsidP="0060037E">
      <w:pPr>
        <w:tabs>
          <w:tab w:val="left" w:pos="900"/>
        </w:tabs>
        <w:ind w:firstLine="720"/>
        <w:jc w:val="both"/>
        <w:rPr>
          <w:color w:val="000000"/>
          <w:sz w:val="28"/>
          <w:szCs w:val="28"/>
        </w:rPr>
      </w:pPr>
      <w:proofErr w:type="gramStart"/>
      <w:r w:rsidRPr="00FF1C9D">
        <w:rPr>
          <w:color w:val="000000"/>
          <w:sz w:val="28"/>
          <w:szCs w:val="28"/>
        </w:rPr>
        <w:t>Анализ состояния сети учреждений культуры, дополнительного образования в области культуры и искусства Пожарского муниципального района за последние 5 лет показал следующее:</w:t>
      </w:r>
      <w:proofErr w:type="gramEnd"/>
    </w:p>
    <w:p w:rsidR="0060037E" w:rsidRPr="009A1CB8" w:rsidRDefault="0060037E" w:rsidP="0060037E">
      <w:pPr>
        <w:tabs>
          <w:tab w:val="left" w:pos="900"/>
        </w:tabs>
        <w:ind w:firstLine="720"/>
        <w:jc w:val="both"/>
        <w:rPr>
          <w:color w:val="FF0000"/>
          <w:sz w:val="28"/>
          <w:szCs w:val="28"/>
        </w:rPr>
      </w:pPr>
      <w:r w:rsidRPr="00EE1405">
        <w:rPr>
          <w:color w:val="000000"/>
          <w:sz w:val="26"/>
          <w:szCs w:val="26"/>
        </w:rPr>
        <w:lastRenderedPageBreak/>
        <w:t>1</w:t>
      </w:r>
      <w:r w:rsidRPr="009A1CB8">
        <w:rPr>
          <w:color w:val="000000"/>
          <w:sz w:val="28"/>
          <w:szCs w:val="28"/>
        </w:rPr>
        <w:t xml:space="preserve">) Сеть учреждений сохранена в количестве 26 единиц, при этом была приостановлена деятельность клубов, в виду аварийного состояния зданий в селах Знаменка (в 2020 году) и </w:t>
      </w:r>
      <w:proofErr w:type="spellStart"/>
      <w:r w:rsidRPr="009A1CB8">
        <w:rPr>
          <w:color w:val="000000"/>
          <w:sz w:val="28"/>
          <w:szCs w:val="28"/>
        </w:rPr>
        <w:t>Игнатьевка</w:t>
      </w:r>
      <w:proofErr w:type="spellEnd"/>
      <w:r w:rsidRPr="009A1CB8">
        <w:rPr>
          <w:color w:val="000000"/>
          <w:sz w:val="28"/>
          <w:szCs w:val="28"/>
        </w:rPr>
        <w:t xml:space="preserve"> (в 2021 году). </w:t>
      </w:r>
    </w:p>
    <w:p w:rsidR="0060037E" w:rsidRPr="009A1CB8" w:rsidRDefault="0060037E" w:rsidP="0060037E">
      <w:pPr>
        <w:tabs>
          <w:tab w:val="left" w:pos="900"/>
        </w:tabs>
        <w:ind w:firstLine="720"/>
        <w:jc w:val="both"/>
        <w:rPr>
          <w:color w:val="000000"/>
          <w:sz w:val="28"/>
          <w:szCs w:val="28"/>
        </w:rPr>
      </w:pPr>
      <w:r w:rsidRPr="009A1CB8">
        <w:rPr>
          <w:color w:val="000000"/>
          <w:sz w:val="28"/>
          <w:szCs w:val="28"/>
        </w:rPr>
        <w:t>2) Численность работников учреждений культуры, дополнительного образования в области культуры и искусства Пожарского муниципального района сократилась на 1 человека</w:t>
      </w:r>
      <w:r>
        <w:rPr>
          <w:color w:val="000000"/>
          <w:sz w:val="28"/>
          <w:szCs w:val="28"/>
        </w:rPr>
        <w:t xml:space="preserve"> со</w:t>
      </w:r>
      <w:r w:rsidRPr="009A1CB8">
        <w:rPr>
          <w:color w:val="000000"/>
          <w:sz w:val="28"/>
          <w:szCs w:val="28"/>
        </w:rPr>
        <w:t xml:space="preserve"> 122 в 2016 году до 121 в 2021 году.</w:t>
      </w:r>
    </w:p>
    <w:p w:rsidR="0060037E" w:rsidRDefault="0060037E" w:rsidP="0060037E">
      <w:pPr>
        <w:jc w:val="both"/>
        <w:rPr>
          <w:b/>
          <w:sz w:val="16"/>
          <w:szCs w:val="16"/>
          <w:highlight w:val="yellow"/>
        </w:rPr>
      </w:pPr>
    </w:p>
    <w:p w:rsidR="0060037E" w:rsidRDefault="0060037E" w:rsidP="0060037E">
      <w:pPr>
        <w:shd w:val="clear" w:color="auto" w:fill="FFFFFF"/>
        <w:ind w:right="6"/>
        <w:jc w:val="both"/>
        <w:rPr>
          <w:b/>
          <w:sz w:val="10"/>
          <w:szCs w:val="10"/>
        </w:rPr>
      </w:pPr>
      <w:r w:rsidRPr="00E74037">
        <w:rPr>
          <w:b/>
          <w:sz w:val="28"/>
          <w:szCs w:val="28"/>
        </w:rPr>
        <w:t>Пункт 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60037E" w:rsidRPr="00C317F7" w:rsidRDefault="0060037E" w:rsidP="0060037E">
      <w:pPr>
        <w:jc w:val="both"/>
        <w:rPr>
          <w:b/>
          <w:sz w:val="4"/>
          <w:szCs w:val="4"/>
          <w:highlight w:val="yellow"/>
        </w:rPr>
      </w:pPr>
    </w:p>
    <w:p w:rsidR="0060037E" w:rsidRPr="00252DEA" w:rsidRDefault="0060037E" w:rsidP="0060037E">
      <w:pPr>
        <w:ind w:firstLine="708"/>
        <w:jc w:val="both"/>
        <w:rPr>
          <w:sz w:val="28"/>
          <w:szCs w:val="28"/>
        </w:rPr>
      </w:pPr>
      <w:proofErr w:type="gramStart"/>
      <w:r w:rsidRPr="00252DEA">
        <w:rPr>
          <w:sz w:val="28"/>
          <w:szCs w:val="28"/>
        </w:rPr>
        <w:t>Сеть учреждений, деятельность которых направлена на развитие местного традиционного народного художественного творчества в Пожарском муниципальном районе, представлена муниципальным бюджетным учреждением «Дворец культуры Пожарского муниципального района» с филиалом в с. Нагорное, 9 сельскими Домами культуры и клубами, 12 сетевыми единицами библиотечной системы.</w:t>
      </w:r>
      <w:proofErr w:type="gramEnd"/>
    </w:p>
    <w:p w:rsidR="0060037E" w:rsidRPr="00252DEA" w:rsidRDefault="0060037E" w:rsidP="0060037E">
      <w:pPr>
        <w:jc w:val="both"/>
        <w:rPr>
          <w:sz w:val="28"/>
          <w:szCs w:val="28"/>
        </w:rPr>
      </w:pPr>
      <w:r w:rsidRPr="00252DEA">
        <w:rPr>
          <w:sz w:val="28"/>
          <w:szCs w:val="28"/>
        </w:rPr>
        <w:tab/>
      </w:r>
      <w:r w:rsidRPr="00252DEA">
        <w:rPr>
          <w:b/>
          <w:sz w:val="28"/>
          <w:szCs w:val="28"/>
        </w:rPr>
        <w:t>В 2021 году в 99 клубных формированиях</w:t>
      </w:r>
      <w:r w:rsidRPr="00252DEA">
        <w:rPr>
          <w:sz w:val="28"/>
          <w:szCs w:val="28"/>
        </w:rPr>
        <w:t xml:space="preserve"> Пожарского муниципального района (</w:t>
      </w:r>
      <w:r w:rsidRPr="00252DEA">
        <w:rPr>
          <w:b/>
          <w:sz w:val="28"/>
          <w:szCs w:val="28"/>
        </w:rPr>
        <w:t>клубы и ЦБС</w:t>
      </w:r>
      <w:r w:rsidRPr="00252DEA">
        <w:rPr>
          <w:sz w:val="28"/>
          <w:szCs w:val="28"/>
        </w:rPr>
        <w:t xml:space="preserve">) </w:t>
      </w:r>
      <w:r w:rsidRPr="00252DEA">
        <w:rPr>
          <w:b/>
          <w:sz w:val="28"/>
          <w:szCs w:val="28"/>
        </w:rPr>
        <w:t xml:space="preserve">занимались 1407 человек (2020 год – 99 и 1484 человек). </w:t>
      </w:r>
      <w:r w:rsidRPr="00252DEA">
        <w:rPr>
          <w:sz w:val="28"/>
          <w:szCs w:val="28"/>
        </w:rPr>
        <w:t xml:space="preserve">Для жителей </w:t>
      </w:r>
      <w:proofErr w:type="spellStart"/>
      <w:r w:rsidRPr="00252DEA">
        <w:rPr>
          <w:sz w:val="28"/>
          <w:szCs w:val="28"/>
        </w:rPr>
        <w:t>Лучегорского</w:t>
      </w:r>
      <w:proofErr w:type="spellEnd"/>
      <w:r w:rsidRPr="00252DEA">
        <w:rPr>
          <w:sz w:val="28"/>
          <w:szCs w:val="28"/>
        </w:rPr>
        <w:t xml:space="preserve"> городского поселения в МБУ «ДК Пожарского МР» работали 38 коллективов и любительских объединений, два из которых имеют звание «народный» и «образцовый»: «Сударушка», «Росинки», хор ветеранов войны и труда и два -  Заслуженные коллективы </w:t>
      </w:r>
    </w:p>
    <w:p w:rsidR="0060037E" w:rsidRPr="00252DEA" w:rsidRDefault="0060037E" w:rsidP="0060037E">
      <w:pPr>
        <w:jc w:val="both"/>
        <w:rPr>
          <w:sz w:val="28"/>
          <w:szCs w:val="28"/>
        </w:rPr>
      </w:pPr>
      <w:r w:rsidRPr="00252DEA">
        <w:rPr>
          <w:sz w:val="28"/>
          <w:szCs w:val="28"/>
        </w:rPr>
        <w:t xml:space="preserve"> Приморского края – ансамбль танца «Фортуна», «Русские узоры».</w:t>
      </w:r>
    </w:p>
    <w:p w:rsidR="0060037E" w:rsidRPr="00252DEA" w:rsidRDefault="0060037E" w:rsidP="0060037E">
      <w:pPr>
        <w:ind w:firstLine="720"/>
        <w:jc w:val="both"/>
        <w:rPr>
          <w:sz w:val="28"/>
          <w:szCs w:val="28"/>
        </w:rPr>
      </w:pPr>
      <w:r w:rsidRPr="00252DEA">
        <w:rPr>
          <w:sz w:val="28"/>
          <w:szCs w:val="28"/>
        </w:rPr>
        <w:t xml:space="preserve">С целью поддержки и развития местного традиционного народного художественного творчества на территории Пожарского муниципального района управлением организован и проведен районный фестиваль детско-юношеского творчества «Живи, родник!». </w:t>
      </w:r>
    </w:p>
    <w:p w:rsidR="0060037E" w:rsidRPr="00252DEA" w:rsidRDefault="0060037E" w:rsidP="0060037E">
      <w:pPr>
        <w:tabs>
          <w:tab w:val="left" w:pos="900"/>
        </w:tabs>
        <w:ind w:firstLine="720"/>
        <w:jc w:val="both"/>
        <w:rPr>
          <w:sz w:val="28"/>
          <w:szCs w:val="28"/>
        </w:rPr>
      </w:pPr>
      <w:r w:rsidRPr="00252DEA">
        <w:rPr>
          <w:sz w:val="28"/>
          <w:szCs w:val="28"/>
        </w:rPr>
        <w:t>Во всех поселениях Пожарского муниципального района состоялись массовые гуляния, посвященные календарным народным праздникам: Новому году, Рождеству, «Масленице».</w:t>
      </w:r>
    </w:p>
    <w:p w:rsidR="0060037E" w:rsidRDefault="0060037E" w:rsidP="0060037E">
      <w:pPr>
        <w:tabs>
          <w:tab w:val="left" w:pos="720"/>
          <w:tab w:val="left" w:pos="900"/>
        </w:tabs>
        <w:ind w:firstLine="720"/>
        <w:jc w:val="both"/>
        <w:rPr>
          <w:sz w:val="28"/>
          <w:szCs w:val="28"/>
        </w:rPr>
      </w:pPr>
      <w:r w:rsidRPr="00252DEA">
        <w:rPr>
          <w:sz w:val="28"/>
          <w:szCs w:val="28"/>
        </w:rPr>
        <w:t>Тринадцать творческих коллективов Дворца культуры приняли участие в 17 краевых фестивалях и конкурсах: «</w:t>
      </w:r>
      <w:proofErr w:type="spellStart"/>
      <w:r w:rsidRPr="00252DEA">
        <w:rPr>
          <w:sz w:val="28"/>
          <w:szCs w:val="28"/>
        </w:rPr>
        <w:t>Домашка</w:t>
      </w:r>
      <w:proofErr w:type="spellEnd"/>
      <w:r w:rsidRPr="00252DEA">
        <w:rPr>
          <w:sz w:val="28"/>
          <w:szCs w:val="28"/>
        </w:rPr>
        <w:t xml:space="preserve"> онлайн». Новогодний мир», «Россия – Вечная Держава!», «Искусство. Молодость. Талант», «</w:t>
      </w:r>
      <w:proofErr w:type="spellStart"/>
      <w:r w:rsidRPr="00252DEA">
        <w:rPr>
          <w:sz w:val="28"/>
          <w:szCs w:val="28"/>
        </w:rPr>
        <w:t>Театромания</w:t>
      </w:r>
      <w:proofErr w:type="spellEnd"/>
      <w:r w:rsidRPr="00252DEA">
        <w:rPr>
          <w:sz w:val="28"/>
          <w:szCs w:val="28"/>
        </w:rPr>
        <w:t xml:space="preserve">», «Уссурийские звездочки», «Голоса Приморья», «Поющий океан», «Черниговские родники», а также в 11 Международных конкурсах хореографического искусства: </w:t>
      </w:r>
      <w:proofErr w:type="gramStart"/>
      <w:r w:rsidRPr="00252DEA">
        <w:rPr>
          <w:sz w:val="28"/>
          <w:szCs w:val="28"/>
        </w:rPr>
        <w:t>«Огни города», «Звездный переполох», «</w:t>
      </w:r>
      <w:r w:rsidRPr="00252DEA">
        <w:rPr>
          <w:sz w:val="28"/>
          <w:szCs w:val="28"/>
          <w:lang w:val="en-US"/>
        </w:rPr>
        <w:t>ART</w:t>
      </w:r>
      <w:r w:rsidRPr="00252DEA">
        <w:rPr>
          <w:sz w:val="28"/>
          <w:szCs w:val="28"/>
        </w:rPr>
        <w:t xml:space="preserve"> </w:t>
      </w:r>
      <w:r w:rsidRPr="00252DEA">
        <w:rPr>
          <w:sz w:val="28"/>
          <w:szCs w:val="28"/>
          <w:lang w:val="en-US"/>
        </w:rPr>
        <w:t>FESTIVAL</w:t>
      </w:r>
      <w:r w:rsidRPr="00252DEA">
        <w:rPr>
          <w:sz w:val="28"/>
          <w:szCs w:val="28"/>
        </w:rPr>
        <w:t>», «Мечтать», «Красный квадрат», «Игры воображения», «Белый кот», «Полет ласточки», «Первые шаги», «Атмосфера», «</w:t>
      </w:r>
      <w:proofErr w:type="spellStart"/>
      <w:r w:rsidRPr="00252DEA">
        <w:rPr>
          <w:sz w:val="28"/>
          <w:szCs w:val="28"/>
        </w:rPr>
        <w:t>Де-Тво</w:t>
      </w:r>
      <w:r>
        <w:rPr>
          <w:sz w:val="28"/>
          <w:szCs w:val="28"/>
        </w:rPr>
        <w:t>-Ра</w:t>
      </w:r>
      <w:proofErr w:type="spellEnd"/>
      <w:r>
        <w:rPr>
          <w:sz w:val="28"/>
          <w:szCs w:val="28"/>
        </w:rPr>
        <w:t>.</w:t>
      </w:r>
      <w:proofErr w:type="gramEnd"/>
      <w:r>
        <w:rPr>
          <w:sz w:val="28"/>
          <w:szCs w:val="28"/>
        </w:rPr>
        <w:t xml:space="preserve"> Дерзай! Твори! Развивайся!»</w:t>
      </w:r>
      <w:r w:rsidRPr="00252DEA">
        <w:rPr>
          <w:sz w:val="28"/>
          <w:szCs w:val="28"/>
        </w:rPr>
        <w:t>.</w:t>
      </w:r>
    </w:p>
    <w:p w:rsidR="00C317F7" w:rsidRDefault="00C317F7" w:rsidP="0060037E">
      <w:pPr>
        <w:tabs>
          <w:tab w:val="left" w:pos="720"/>
          <w:tab w:val="left" w:pos="900"/>
        </w:tabs>
        <w:ind w:firstLine="720"/>
        <w:jc w:val="both"/>
        <w:rPr>
          <w:sz w:val="28"/>
          <w:szCs w:val="28"/>
        </w:rPr>
      </w:pPr>
    </w:p>
    <w:p w:rsidR="00C317F7" w:rsidRDefault="00C317F7" w:rsidP="0060037E">
      <w:pPr>
        <w:tabs>
          <w:tab w:val="left" w:pos="720"/>
          <w:tab w:val="left" w:pos="900"/>
        </w:tabs>
        <w:ind w:firstLine="720"/>
        <w:jc w:val="both"/>
        <w:rPr>
          <w:sz w:val="28"/>
          <w:szCs w:val="28"/>
        </w:rPr>
      </w:pPr>
    </w:p>
    <w:p w:rsidR="00C317F7" w:rsidRDefault="00C317F7" w:rsidP="0060037E">
      <w:pPr>
        <w:tabs>
          <w:tab w:val="left" w:pos="720"/>
          <w:tab w:val="left" w:pos="900"/>
        </w:tabs>
        <w:ind w:firstLine="720"/>
        <w:jc w:val="both"/>
        <w:rPr>
          <w:sz w:val="28"/>
          <w:szCs w:val="28"/>
        </w:rPr>
      </w:pPr>
    </w:p>
    <w:p w:rsidR="00C317F7" w:rsidRDefault="00C317F7" w:rsidP="0060037E">
      <w:pPr>
        <w:tabs>
          <w:tab w:val="left" w:pos="720"/>
          <w:tab w:val="left" w:pos="900"/>
        </w:tabs>
        <w:ind w:firstLine="720"/>
        <w:jc w:val="both"/>
        <w:rPr>
          <w:sz w:val="28"/>
          <w:szCs w:val="28"/>
        </w:rPr>
      </w:pPr>
    </w:p>
    <w:p w:rsidR="00C317F7" w:rsidRDefault="00C317F7" w:rsidP="0060037E">
      <w:pPr>
        <w:tabs>
          <w:tab w:val="left" w:pos="720"/>
          <w:tab w:val="left" w:pos="900"/>
        </w:tabs>
        <w:ind w:firstLine="720"/>
        <w:jc w:val="both"/>
        <w:rPr>
          <w:sz w:val="28"/>
          <w:szCs w:val="28"/>
        </w:rPr>
      </w:pPr>
    </w:p>
    <w:p w:rsidR="00C317F7" w:rsidRDefault="00C317F7" w:rsidP="0060037E">
      <w:pPr>
        <w:tabs>
          <w:tab w:val="left" w:pos="720"/>
          <w:tab w:val="left" w:pos="900"/>
        </w:tabs>
        <w:ind w:firstLine="720"/>
        <w:jc w:val="both"/>
        <w:rPr>
          <w:sz w:val="28"/>
          <w:szCs w:val="28"/>
        </w:rPr>
      </w:pPr>
    </w:p>
    <w:p w:rsidR="0060037E" w:rsidRDefault="0060037E" w:rsidP="0060037E">
      <w:pPr>
        <w:jc w:val="both"/>
        <w:rPr>
          <w:b/>
          <w:sz w:val="16"/>
          <w:szCs w:val="16"/>
          <w:highlight w:val="yellow"/>
        </w:rPr>
      </w:pPr>
    </w:p>
    <w:p w:rsidR="0060037E" w:rsidRDefault="0060037E" w:rsidP="0060037E">
      <w:pPr>
        <w:jc w:val="both"/>
        <w:rPr>
          <w:b/>
          <w:sz w:val="10"/>
          <w:szCs w:val="10"/>
        </w:rPr>
      </w:pPr>
      <w:r w:rsidRPr="00E74037">
        <w:rPr>
          <w:b/>
          <w:sz w:val="28"/>
          <w:szCs w:val="28"/>
        </w:rPr>
        <w:lastRenderedPageBreak/>
        <w:t>Пункт</w:t>
      </w:r>
      <w:r w:rsidRPr="000A3499">
        <w:rPr>
          <w:b/>
          <w:sz w:val="28"/>
          <w:szCs w:val="28"/>
        </w:rPr>
        <w:t xml:space="preserve"> 19.3 Сохранение, использование и популяризация объектов культурного наследия (памятников истории и культуры), находящихся в собственности Пожарского муниципального района, охране объектов культурного наследия (памятников истории и культуры) местного (муниципального) значения, расположенных на территории Пожарского муниципального района в границах сельских поселений</w:t>
      </w:r>
    </w:p>
    <w:p w:rsidR="0060037E" w:rsidRDefault="0060037E" w:rsidP="0060037E">
      <w:pPr>
        <w:jc w:val="both"/>
        <w:rPr>
          <w:b/>
          <w:sz w:val="16"/>
          <w:szCs w:val="16"/>
          <w:highlight w:val="yellow"/>
        </w:rPr>
      </w:pPr>
    </w:p>
    <w:p w:rsidR="0060037E" w:rsidRPr="005A1DA1" w:rsidRDefault="0060037E" w:rsidP="0060037E">
      <w:pPr>
        <w:ind w:firstLine="708"/>
        <w:jc w:val="both"/>
        <w:rPr>
          <w:sz w:val="28"/>
          <w:szCs w:val="28"/>
        </w:rPr>
      </w:pPr>
      <w:proofErr w:type="gramStart"/>
      <w:r w:rsidRPr="005A1DA1">
        <w:rPr>
          <w:sz w:val="28"/>
          <w:szCs w:val="28"/>
        </w:rPr>
        <w:t>В связи с вступление в силу Федерального закона от 27.05.2014 № 136-ФЗ «О внесении изменений в статью 26,3 Федерального закона «Об общих принципах организации законодательных (представительных)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с 01 января  2015 года на управление культуры, спорта и молодежной политики было возложено полномочие по сохранению</w:t>
      </w:r>
      <w:proofErr w:type="gramEnd"/>
      <w:r w:rsidRPr="005A1DA1">
        <w:rPr>
          <w:sz w:val="28"/>
          <w:szCs w:val="28"/>
        </w:rPr>
        <w:t>, использованию и популяризации 14 объектов культурного наследия (памятники истории и культуры),  находящихся в границах сельских поселений Пожарского района, в том числе:</w:t>
      </w:r>
    </w:p>
    <w:p w:rsidR="0060037E" w:rsidRPr="005A1DA1" w:rsidRDefault="0060037E" w:rsidP="0060037E">
      <w:pPr>
        <w:ind w:firstLine="708"/>
        <w:jc w:val="both"/>
        <w:rPr>
          <w:sz w:val="28"/>
          <w:szCs w:val="28"/>
        </w:rPr>
      </w:pPr>
      <w:r w:rsidRPr="005A1DA1">
        <w:rPr>
          <w:sz w:val="28"/>
          <w:szCs w:val="28"/>
        </w:rPr>
        <w:t>На территории Пожарского муниципального района находятся:</w:t>
      </w:r>
    </w:p>
    <w:p w:rsidR="0060037E" w:rsidRPr="005A1DA1" w:rsidRDefault="0060037E" w:rsidP="00F01D98">
      <w:pPr>
        <w:numPr>
          <w:ilvl w:val="0"/>
          <w:numId w:val="24"/>
        </w:numPr>
        <w:tabs>
          <w:tab w:val="left" w:pos="900"/>
        </w:tabs>
        <w:ind w:left="0"/>
        <w:jc w:val="both"/>
        <w:rPr>
          <w:sz w:val="28"/>
          <w:szCs w:val="28"/>
        </w:rPr>
      </w:pPr>
      <w:r w:rsidRPr="005A1DA1">
        <w:rPr>
          <w:sz w:val="28"/>
          <w:szCs w:val="28"/>
        </w:rPr>
        <w:t xml:space="preserve">17 объектов культурного наследия местного (муниципального) значения: 14 – в границах сельских поселений Пожарского муниципального района, 3 – в </w:t>
      </w:r>
      <w:proofErr w:type="spellStart"/>
      <w:r w:rsidRPr="005A1DA1">
        <w:rPr>
          <w:sz w:val="28"/>
          <w:szCs w:val="28"/>
        </w:rPr>
        <w:t>Лучегорском</w:t>
      </w:r>
      <w:proofErr w:type="spellEnd"/>
      <w:r w:rsidRPr="005A1DA1">
        <w:rPr>
          <w:sz w:val="28"/>
          <w:szCs w:val="28"/>
        </w:rPr>
        <w:t xml:space="preserve"> городском поселении (в том числе - 5 объектов культурного наследия регионального значения, приняты под государственную охрану на основании решения исполкома Приморского краевого Совета народных депутатов № 234 от 16.08.91 г.);</w:t>
      </w:r>
    </w:p>
    <w:p w:rsidR="0060037E" w:rsidRPr="005A1DA1" w:rsidRDefault="0060037E" w:rsidP="00F01D98">
      <w:pPr>
        <w:numPr>
          <w:ilvl w:val="0"/>
          <w:numId w:val="24"/>
        </w:numPr>
        <w:tabs>
          <w:tab w:val="left" w:pos="900"/>
        </w:tabs>
        <w:ind w:left="0"/>
        <w:jc w:val="both"/>
        <w:rPr>
          <w:sz w:val="28"/>
          <w:szCs w:val="28"/>
        </w:rPr>
      </w:pPr>
      <w:r w:rsidRPr="005A1DA1">
        <w:rPr>
          <w:sz w:val="28"/>
          <w:szCs w:val="28"/>
        </w:rPr>
        <w:t xml:space="preserve">4 </w:t>
      </w:r>
      <w:proofErr w:type="gramStart"/>
      <w:r w:rsidRPr="005A1DA1">
        <w:rPr>
          <w:sz w:val="28"/>
          <w:szCs w:val="28"/>
        </w:rPr>
        <w:t>военно-мемориальных</w:t>
      </w:r>
      <w:proofErr w:type="gramEnd"/>
      <w:r w:rsidRPr="005A1DA1">
        <w:rPr>
          <w:sz w:val="28"/>
          <w:szCs w:val="28"/>
        </w:rPr>
        <w:t xml:space="preserve"> объекта, находящихся в пограничной зоне, входящей в пределы Пожарского муниципального района.</w:t>
      </w:r>
    </w:p>
    <w:p w:rsidR="0060037E" w:rsidRPr="005A1DA1" w:rsidRDefault="0060037E" w:rsidP="0060037E">
      <w:pPr>
        <w:ind w:firstLine="708"/>
        <w:jc w:val="both"/>
        <w:rPr>
          <w:sz w:val="28"/>
          <w:szCs w:val="28"/>
        </w:rPr>
      </w:pPr>
      <w:r w:rsidRPr="005A1DA1">
        <w:rPr>
          <w:sz w:val="28"/>
          <w:szCs w:val="28"/>
        </w:rPr>
        <w:t>В 2021 году на сохранение памятников было израсходовано 1 019 520 рублей, в том числе: из бюджета Приморского края (программа «Комплексное развитие сельских территорий Приморского края»)</w:t>
      </w:r>
      <w:r>
        <w:rPr>
          <w:sz w:val="28"/>
          <w:szCs w:val="28"/>
        </w:rPr>
        <w:t xml:space="preserve"> </w:t>
      </w:r>
      <w:r w:rsidRPr="005A1DA1">
        <w:rPr>
          <w:sz w:val="28"/>
          <w:szCs w:val="28"/>
        </w:rPr>
        <w:t xml:space="preserve">– 740 264 рублей, из местного бюджета </w:t>
      </w:r>
      <w:r>
        <w:rPr>
          <w:sz w:val="28"/>
          <w:szCs w:val="28"/>
        </w:rPr>
        <w:t>–</w:t>
      </w:r>
      <w:r w:rsidRPr="005A1DA1">
        <w:rPr>
          <w:sz w:val="28"/>
          <w:szCs w:val="28"/>
        </w:rPr>
        <w:t xml:space="preserve"> 12 000 рублей, из бюджета </w:t>
      </w:r>
      <w:proofErr w:type="spellStart"/>
      <w:r w:rsidRPr="005A1DA1">
        <w:rPr>
          <w:sz w:val="28"/>
          <w:szCs w:val="28"/>
        </w:rPr>
        <w:t>Верхнеперевальского</w:t>
      </w:r>
      <w:proofErr w:type="spellEnd"/>
      <w:r w:rsidRPr="005A1DA1">
        <w:rPr>
          <w:sz w:val="28"/>
          <w:szCs w:val="28"/>
        </w:rPr>
        <w:t xml:space="preserve"> сельского поселения – 267 256 рублей:</w:t>
      </w:r>
    </w:p>
    <w:p w:rsidR="0060037E" w:rsidRPr="005A1DA1" w:rsidRDefault="0060037E" w:rsidP="0060037E">
      <w:pPr>
        <w:ind w:firstLine="708"/>
        <w:jc w:val="both"/>
        <w:rPr>
          <w:sz w:val="28"/>
          <w:szCs w:val="28"/>
        </w:rPr>
      </w:pPr>
      <w:proofErr w:type="gramStart"/>
      <w:r w:rsidRPr="005A1DA1">
        <w:rPr>
          <w:sz w:val="28"/>
          <w:szCs w:val="28"/>
        </w:rPr>
        <w:t>- на ремонт памятника воинам-односельчанам в с. Верхний Перевал, павшим в годы Великой Отечественной войны 1941-1945 гг.;</w:t>
      </w:r>
      <w:proofErr w:type="gramEnd"/>
    </w:p>
    <w:p w:rsidR="0060037E" w:rsidRPr="005A1DA1" w:rsidRDefault="0060037E" w:rsidP="0060037E">
      <w:pPr>
        <w:ind w:firstLine="708"/>
        <w:jc w:val="both"/>
        <w:rPr>
          <w:sz w:val="28"/>
          <w:szCs w:val="28"/>
        </w:rPr>
      </w:pPr>
      <w:r w:rsidRPr="005A1DA1">
        <w:rPr>
          <w:sz w:val="28"/>
          <w:szCs w:val="28"/>
        </w:rPr>
        <w:t>- на изготовление 4-х мемориальных знаков на воинские захоронения, расположенные на территории Пожарского муниципального района.</w:t>
      </w:r>
    </w:p>
    <w:p w:rsidR="0060037E" w:rsidRPr="005A1DA1" w:rsidRDefault="0060037E" w:rsidP="0060037E">
      <w:pPr>
        <w:ind w:firstLine="720"/>
        <w:jc w:val="both"/>
        <w:rPr>
          <w:sz w:val="28"/>
          <w:szCs w:val="28"/>
        </w:rPr>
      </w:pPr>
      <w:r w:rsidRPr="005A1DA1">
        <w:rPr>
          <w:sz w:val="28"/>
          <w:szCs w:val="28"/>
        </w:rPr>
        <w:t xml:space="preserve">В 2021 году в отношении 2 объектов, расположенных на территории Пожарского муниципального района, на которые не оформлено право собственности, управлением культуры и молодежной политики совместно с управлением имуществом администрации Пожарского муниципального района проведена работа по  постановке их на учет как </w:t>
      </w:r>
      <w:proofErr w:type="spellStart"/>
      <w:r w:rsidRPr="005A1DA1">
        <w:rPr>
          <w:sz w:val="28"/>
          <w:szCs w:val="28"/>
        </w:rPr>
        <w:t>безхозяйных</w:t>
      </w:r>
      <w:proofErr w:type="spellEnd"/>
      <w:r w:rsidRPr="005A1DA1">
        <w:rPr>
          <w:sz w:val="28"/>
          <w:szCs w:val="28"/>
        </w:rPr>
        <w:t xml:space="preserve"> объектов: могила  П.А. Григоренко (2019 год, расположена на территории кладбища </w:t>
      </w:r>
      <w:proofErr w:type="gramStart"/>
      <w:r w:rsidRPr="005A1DA1">
        <w:rPr>
          <w:sz w:val="28"/>
          <w:szCs w:val="28"/>
        </w:rPr>
        <w:t>с</w:t>
      </w:r>
      <w:proofErr w:type="gramEnd"/>
      <w:r w:rsidRPr="005A1DA1">
        <w:rPr>
          <w:sz w:val="28"/>
          <w:szCs w:val="28"/>
        </w:rPr>
        <w:t xml:space="preserve">. Знаменка), могила А.Н. </w:t>
      </w:r>
      <w:proofErr w:type="spellStart"/>
      <w:r w:rsidRPr="005A1DA1">
        <w:rPr>
          <w:sz w:val="28"/>
          <w:szCs w:val="28"/>
        </w:rPr>
        <w:t>Баландина</w:t>
      </w:r>
      <w:proofErr w:type="spellEnd"/>
      <w:r w:rsidRPr="005A1DA1">
        <w:rPr>
          <w:sz w:val="28"/>
          <w:szCs w:val="28"/>
        </w:rPr>
        <w:t xml:space="preserve"> (1995 год, погиб при защите Конституционного порядка </w:t>
      </w:r>
      <w:proofErr w:type="gramStart"/>
      <w:r w:rsidRPr="005A1DA1">
        <w:rPr>
          <w:sz w:val="28"/>
          <w:szCs w:val="28"/>
        </w:rPr>
        <w:t>в</w:t>
      </w:r>
      <w:proofErr w:type="gramEnd"/>
      <w:r w:rsidRPr="005A1DA1">
        <w:rPr>
          <w:sz w:val="28"/>
          <w:szCs w:val="28"/>
        </w:rPr>
        <w:t xml:space="preserve"> </w:t>
      </w:r>
      <w:proofErr w:type="gramStart"/>
      <w:r w:rsidRPr="005A1DA1">
        <w:rPr>
          <w:sz w:val="28"/>
          <w:szCs w:val="28"/>
        </w:rPr>
        <w:t>Чеченкой</w:t>
      </w:r>
      <w:proofErr w:type="gramEnd"/>
      <w:r w:rsidRPr="005A1DA1">
        <w:rPr>
          <w:sz w:val="28"/>
          <w:szCs w:val="28"/>
        </w:rPr>
        <w:t xml:space="preserve"> республике, могила расположена на территории</w:t>
      </w:r>
      <w:r>
        <w:rPr>
          <w:sz w:val="28"/>
          <w:szCs w:val="28"/>
        </w:rPr>
        <w:t xml:space="preserve"> кладбища </w:t>
      </w:r>
      <w:r w:rsidRPr="005A1DA1">
        <w:rPr>
          <w:sz w:val="28"/>
          <w:szCs w:val="28"/>
        </w:rPr>
        <w:t xml:space="preserve"> </w:t>
      </w:r>
      <w:proofErr w:type="spellStart"/>
      <w:r w:rsidRPr="005A1DA1">
        <w:rPr>
          <w:sz w:val="28"/>
          <w:szCs w:val="28"/>
        </w:rPr>
        <w:t>пгт</w:t>
      </w:r>
      <w:proofErr w:type="spellEnd"/>
      <w:r w:rsidRPr="005A1DA1">
        <w:rPr>
          <w:sz w:val="28"/>
          <w:szCs w:val="28"/>
        </w:rPr>
        <w:t xml:space="preserve"> </w:t>
      </w:r>
      <w:proofErr w:type="spellStart"/>
      <w:r w:rsidRPr="005A1DA1">
        <w:rPr>
          <w:sz w:val="28"/>
          <w:szCs w:val="28"/>
        </w:rPr>
        <w:t>Лучегорск</w:t>
      </w:r>
      <w:proofErr w:type="spellEnd"/>
      <w:r w:rsidRPr="005A1DA1">
        <w:rPr>
          <w:sz w:val="28"/>
          <w:szCs w:val="28"/>
        </w:rPr>
        <w:t xml:space="preserve">). </w:t>
      </w:r>
    </w:p>
    <w:p w:rsidR="0060037E" w:rsidRDefault="0060037E" w:rsidP="0060037E">
      <w:pPr>
        <w:jc w:val="both"/>
        <w:rPr>
          <w:b/>
          <w:sz w:val="16"/>
          <w:szCs w:val="16"/>
          <w:highlight w:val="yellow"/>
        </w:rPr>
      </w:pPr>
    </w:p>
    <w:p w:rsidR="0060037E" w:rsidRPr="00E74037" w:rsidRDefault="0060037E" w:rsidP="0060037E">
      <w:pPr>
        <w:tabs>
          <w:tab w:val="left" w:pos="900"/>
        </w:tabs>
        <w:ind w:firstLine="720"/>
        <w:jc w:val="both"/>
        <w:rPr>
          <w:b/>
          <w:sz w:val="28"/>
          <w:szCs w:val="28"/>
          <w:u w:val="single"/>
        </w:rPr>
      </w:pPr>
      <w:r w:rsidRPr="00E74037">
        <w:rPr>
          <w:b/>
          <w:sz w:val="28"/>
          <w:szCs w:val="28"/>
        </w:rPr>
        <w:lastRenderedPageBreak/>
        <w:t>Статья 15.1. Права органов местного самоуправления муниципального района на решение вопросов, не отнесенных к вопросам местного значения муниципального района</w:t>
      </w:r>
      <w:r w:rsidRPr="00E74037">
        <w:rPr>
          <w:b/>
          <w:sz w:val="28"/>
          <w:szCs w:val="28"/>
          <w:u w:val="single"/>
        </w:rPr>
        <w:t xml:space="preserve"> </w:t>
      </w:r>
    </w:p>
    <w:p w:rsidR="0060037E" w:rsidRPr="00E74037" w:rsidRDefault="0060037E" w:rsidP="0060037E">
      <w:pPr>
        <w:ind w:firstLine="720"/>
        <w:jc w:val="both"/>
        <w:rPr>
          <w:b/>
          <w:sz w:val="28"/>
          <w:szCs w:val="28"/>
        </w:rPr>
      </w:pPr>
      <w:r w:rsidRPr="00E74037">
        <w:rPr>
          <w:b/>
          <w:sz w:val="28"/>
          <w:szCs w:val="28"/>
        </w:rPr>
        <w:t>п. 1.1 органы местного самоуправления имеют право на создание музеев муниципального района</w:t>
      </w:r>
    </w:p>
    <w:p w:rsidR="0060037E" w:rsidRDefault="0060037E" w:rsidP="0060037E">
      <w:pPr>
        <w:jc w:val="both"/>
        <w:rPr>
          <w:b/>
          <w:sz w:val="16"/>
          <w:szCs w:val="16"/>
          <w:highlight w:val="yellow"/>
        </w:rPr>
      </w:pPr>
    </w:p>
    <w:p w:rsidR="0060037E" w:rsidRPr="00103300" w:rsidRDefault="0060037E" w:rsidP="0060037E">
      <w:pPr>
        <w:ind w:firstLine="567"/>
        <w:jc w:val="both"/>
        <w:rPr>
          <w:color w:val="000000"/>
          <w:sz w:val="28"/>
          <w:szCs w:val="28"/>
        </w:rPr>
      </w:pPr>
      <w:r w:rsidRPr="00103300">
        <w:rPr>
          <w:color w:val="000000"/>
          <w:sz w:val="28"/>
          <w:szCs w:val="28"/>
        </w:rPr>
        <w:t xml:space="preserve">Музейную деятельность в районе осуществляет муниципальное бюджетное учреждение «Краеведческий музей Пожарского муниципального района» с филиалом-музеем им. Б.К. </w:t>
      </w:r>
      <w:proofErr w:type="spellStart"/>
      <w:r w:rsidRPr="00103300">
        <w:rPr>
          <w:color w:val="000000"/>
          <w:sz w:val="28"/>
          <w:szCs w:val="28"/>
        </w:rPr>
        <w:t>Шибнева</w:t>
      </w:r>
      <w:proofErr w:type="spellEnd"/>
      <w:r w:rsidRPr="00103300">
        <w:rPr>
          <w:color w:val="000000"/>
          <w:sz w:val="28"/>
          <w:szCs w:val="28"/>
        </w:rPr>
        <w:t xml:space="preserve"> </w:t>
      </w:r>
      <w:proofErr w:type="gramStart"/>
      <w:r w:rsidRPr="00103300">
        <w:rPr>
          <w:color w:val="000000"/>
          <w:sz w:val="28"/>
          <w:szCs w:val="28"/>
        </w:rPr>
        <w:t>в</w:t>
      </w:r>
      <w:proofErr w:type="gramEnd"/>
      <w:r w:rsidRPr="00103300">
        <w:rPr>
          <w:color w:val="000000"/>
          <w:sz w:val="28"/>
          <w:szCs w:val="28"/>
        </w:rPr>
        <w:t xml:space="preserve"> с. Верхний Перевал. </w:t>
      </w:r>
    </w:p>
    <w:p w:rsidR="0060037E" w:rsidRPr="00103300" w:rsidRDefault="0060037E" w:rsidP="0060037E">
      <w:pPr>
        <w:jc w:val="both"/>
        <w:rPr>
          <w:color w:val="000000"/>
          <w:sz w:val="28"/>
          <w:szCs w:val="28"/>
        </w:rPr>
      </w:pPr>
      <w:r w:rsidRPr="00103300">
        <w:rPr>
          <w:color w:val="FF0000"/>
          <w:sz w:val="28"/>
          <w:szCs w:val="28"/>
        </w:rPr>
        <w:tab/>
      </w:r>
      <w:r w:rsidRPr="00103300">
        <w:rPr>
          <w:color w:val="000000"/>
          <w:sz w:val="28"/>
          <w:szCs w:val="28"/>
        </w:rPr>
        <w:t>Контрольные показатели выполнения муниципального задания муниципальным бюджетным учреждением «Краеведческий музей Пожарского муниципального района» в 2021 году составили:</w:t>
      </w:r>
    </w:p>
    <w:p w:rsidR="0060037E" w:rsidRPr="00103300" w:rsidRDefault="0060037E" w:rsidP="00F01D98">
      <w:pPr>
        <w:numPr>
          <w:ilvl w:val="0"/>
          <w:numId w:val="25"/>
        </w:numPr>
        <w:jc w:val="both"/>
        <w:rPr>
          <w:color w:val="000000"/>
          <w:sz w:val="28"/>
          <w:szCs w:val="28"/>
        </w:rPr>
      </w:pPr>
      <w:r w:rsidRPr="00103300">
        <w:rPr>
          <w:color w:val="000000"/>
          <w:sz w:val="28"/>
          <w:szCs w:val="28"/>
        </w:rPr>
        <w:t xml:space="preserve">количество посетителей – 8201, показатель перевыполнен на 101 % от </w:t>
      </w:r>
      <w:proofErr w:type="gramStart"/>
      <w:r w:rsidRPr="00103300">
        <w:rPr>
          <w:color w:val="000000"/>
          <w:sz w:val="28"/>
          <w:szCs w:val="28"/>
        </w:rPr>
        <w:t>годового</w:t>
      </w:r>
      <w:proofErr w:type="gramEnd"/>
      <w:r w:rsidRPr="00103300">
        <w:rPr>
          <w:color w:val="000000"/>
          <w:sz w:val="28"/>
          <w:szCs w:val="28"/>
        </w:rPr>
        <w:t>;</w:t>
      </w:r>
    </w:p>
    <w:p w:rsidR="0060037E" w:rsidRPr="00103300" w:rsidRDefault="0060037E" w:rsidP="00F01D98">
      <w:pPr>
        <w:numPr>
          <w:ilvl w:val="0"/>
          <w:numId w:val="25"/>
        </w:numPr>
        <w:jc w:val="both"/>
        <w:rPr>
          <w:color w:val="000000"/>
          <w:sz w:val="28"/>
          <w:szCs w:val="28"/>
        </w:rPr>
      </w:pPr>
      <w:r w:rsidRPr="00103300">
        <w:rPr>
          <w:color w:val="000000"/>
          <w:sz w:val="28"/>
          <w:szCs w:val="28"/>
        </w:rPr>
        <w:t>количество проведенных мероприятий – 614 (2020 г. – 333).</w:t>
      </w:r>
    </w:p>
    <w:p w:rsidR="0060037E" w:rsidRPr="00103300" w:rsidRDefault="0060037E" w:rsidP="0060037E">
      <w:pPr>
        <w:ind w:firstLine="567"/>
        <w:jc w:val="both"/>
        <w:rPr>
          <w:rFonts w:eastAsia="Calibri"/>
          <w:sz w:val="28"/>
          <w:szCs w:val="28"/>
          <w:lang w:eastAsia="en-US"/>
        </w:rPr>
      </w:pPr>
      <w:r w:rsidRPr="00103300">
        <w:rPr>
          <w:rFonts w:eastAsia="Calibri"/>
          <w:sz w:val="28"/>
          <w:szCs w:val="28"/>
          <w:lang w:eastAsia="en-US"/>
        </w:rPr>
        <w:t>Выставочная-экспозиционно-деятельность - одно из основных и сложных направлений деятельности музея. В 2021 году она была насыщенной и разнообразной, включала работу над экспозициями, тематическими стационарными и передвижными выставками, организацию выставок из фондов музея, других фондов и частных коллекций.</w:t>
      </w:r>
    </w:p>
    <w:p w:rsidR="0060037E" w:rsidRPr="00103300" w:rsidRDefault="0060037E" w:rsidP="0060037E">
      <w:pPr>
        <w:ind w:firstLine="567"/>
        <w:jc w:val="both"/>
        <w:rPr>
          <w:rFonts w:eastAsia="Calibri"/>
          <w:sz w:val="28"/>
          <w:szCs w:val="28"/>
          <w:lang w:eastAsia="en-US"/>
        </w:rPr>
      </w:pPr>
      <w:r w:rsidRPr="00103300">
        <w:rPr>
          <w:rFonts w:eastAsia="Calibri"/>
          <w:sz w:val="28"/>
          <w:szCs w:val="28"/>
          <w:lang w:eastAsia="en-US"/>
        </w:rPr>
        <w:t>В отчетном периоде в музее действовали 8 постоянных экспозиций, оборудованных в трех залах музея. Две экспозиции дополнены новыми экспонатами 20 (предметы быта, денежные знаки, минералы, техника).</w:t>
      </w:r>
    </w:p>
    <w:p w:rsidR="0060037E" w:rsidRPr="00103300" w:rsidRDefault="0060037E" w:rsidP="0060037E">
      <w:pPr>
        <w:ind w:firstLine="567"/>
        <w:jc w:val="both"/>
        <w:rPr>
          <w:rFonts w:eastAsia="Calibri"/>
          <w:sz w:val="28"/>
          <w:szCs w:val="28"/>
          <w:lang w:eastAsia="en-US"/>
        </w:rPr>
      </w:pPr>
      <w:r w:rsidRPr="00103300">
        <w:rPr>
          <w:rFonts w:eastAsia="Calibri"/>
          <w:sz w:val="28"/>
          <w:szCs w:val="28"/>
          <w:lang w:eastAsia="en-US"/>
        </w:rPr>
        <w:t xml:space="preserve">Важнейшим направлением в научно-экспозиционной работе музея является организация новых выставок и расширение их тематики. Это дает возможность показать, как можно больше предметов из основного фонда музея и повышает интерес посетителей к музею. </w:t>
      </w:r>
    </w:p>
    <w:p w:rsidR="0060037E" w:rsidRPr="00103300" w:rsidRDefault="0060037E" w:rsidP="0060037E">
      <w:pPr>
        <w:ind w:firstLine="567"/>
        <w:jc w:val="both"/>
        <w:rPr>
          <w:rFonts w:eastAsia="Calibri"/>
          <w:sz w:val="28"/>
          <w:szCs w:val="28"/>
          <w:lang w:eastAsia="en-US"/>
        </w:rPr>
      </w:pPr>
      <w:r w:rsidRPr="00103300">
        <w:rPr>
          <w:rFonts w:eastAsia="Calibri"/>
          <w:sz w:val="28"/>
          <w:szCs w:val="28"/>
          <w:lang w:eastAsia="en-US"/>
        </w:rPr>
        <w:t xml:space="preserve">В текущем году музеем было открыто – 15 новых выставок, в т.ч.: из фондов своего музея - 10, из фондов других музеев и частных коллекций - 5.  </w:t>
      </w:r>
    </w:p>
    <w:p w:rsidR="0060037E" w:rsidRPr="00103300" w:rsidRDefault="0060037E" w:rsidP="0060037E">
      <w:pPr>
        <w:ind w:firstLine="709"/>
        <w:jc w:val="both"/>
        <w:rPr>
          <w:color w:val="000000"/>
          <w:sz w:val="28"/>
          <w:szCs w:val="28"/>
        </w:rPr>
      </w:pPr>
      <w:r w:rsidRPr="00103300">
        <w:rPr>
          <w:color w:val="000000"/>
          <w:sz w:val="28"/>
          <w:szCs w:val="28"/>
        </w:rPr>
        <w:t>В отчетном периоде сотрудниками музея были применены новая форма работы:</w:t>
      </w:r>
    </w:p>
    <w:p w:rsidR="0060037E" w:rsidRPr="00103300" w:rsidRDefault="0060037E" w:rsidP="0060037E">
      <w:pPr>
        <w:ind w:firstLine="709"/>
        <w:jc w:val="both"/>
        <w:rPr>
          <w:color w:val="000000"/>
          <w:sz w:val="28"/>
          <w:szCs w:val="28"/>
        </w:rPr>
      </w:pPr>
      <w:r w:rsidRPr="00103300">
        <w:rPr>
          <w:color w:val="000000"/>
          <w:sz w:val="28"/>
          <w:szCs w:val="28"/>
        </w:rPr>
        <w:t>- совместно с МБУ ДО «ДМШ Пожарского МР» и МБУ ЦДТИ в рамках краевого фестиваля «Дальневосточная Победа» была разработана историческая реконструкция «партизанская полянка», с охватом населения 250 человек;</w:t>
      </w:r>
    </w:p>
    <w:p w:rsidR="0060037E" w:rsidRPr="00A63F60" w:rsidRDefault="0060037E" w:rsidP="0060037E">
      <w:pPr>
        <w:spacing w:after="200"/>
        <w:ind w:firstLine="567"/>
        <w:jc w:val="both"/>
        <w:rPr>
          <w:rFonts w:eastAsia="Calibri"/>
          <w:sz w:val="28"/>
          <w:szCs w:val="28"/>
        </w:rPr>
      </w:pPr>
      <w:r w:rsidRPr="00103300">
        <w:rPr>
          <w:rFonts w:eastAsia="Calibri"/>
          <w:sz w:val="28"/>
          <w:szCs w:val="28"/>
          <w:lang w:eastAsia="en-US"/>
        </w:rPr>
        <w:t xml:space="preserve">- маршруты выходного дня - «В гости к фермеру» и музей-пасека «К </w:t>
      </w:r>
      <w:proofErr w:type="spellStart"/>
      <w:r w:rsidRPr="00103300">
        <w:rPr>
          <w:rFonts w:eastAsia="Calibri"/>
          <w:sz w:val="28"/>
          <w:szCs w:val="28"/>
          <w:lang w:eastAsia="en-US"/>
        </w:rPr>
        <w:t>Санычу</w:t>
      </w:r>
      <w:proofErr w:type="spellEnd"/>
      <w:r w:rsidRPr="00103300">
        <w:rPr>
          <w:rFonts w:eastAsia="Calibri"/>
          <w:sz w:val="28"/>
          <w:szCs w:val="28"/>
          <w:lang w:eastAsia="en-US"/>
        </w:rPr>
        <w:t>». В 2021 году были разработаны и опробованы два новых маршрута - «Дорога н</w:t>
      </w:r>
      <w:r>
        <w:rPr>
          <w:rFonts w:eastAsia="Calibri"/>
          <w:sz w:val="28"/>
          <w:szCs w:val="28"/>
          <w:lang w:eastAsia="en-US"/>
        </w:rPr>
        <w:t xml:space="preserve">а </w:t>
      </w:r>
      <w:proofErr w:type="spellStart"/>
      <w:r>
        <w:rPr>
          <w:rFonts w:eastAsia="Calibri"/>
          <w:sz w:val="28"/>
          <w:szCs w:val="28"/>
          <w:lang w:eastAsia="en-US"/>
        </w:rPr>
        <w:t>Табандо</w:t>
      </w:r>
      <w:proofErr w:type="spellEnd"/>
      <w:r>
        <w:rPr>
          <w:rFonts w:eastAsia="Calibri"/>
          <w:sz w:val="28"/>
          <w:szCs w:val="28"/>
          <w:lang w:eastAsia="en-US"/>
        </w:rPr>
        <w:t>: по следам Арсеньева»</w:t>
      </w:r>
      <w:r w:rsidRPr="00103300">
        <w:rPr>
          <w:rFonts w:eastAsia="Calibri"/>
          <w:sz w:val="28"/>
          <w:szCs w:val="28"/>
          <w:lang w:eastAsia="en-US"/>
        </w:rPr>
        <w:t xml:space="preserve"> и «Путь дракона». В рамках тематических выставок были разработаны и проведены 8 творческих мастер-классов. На базе музея для </w:t>
      </w:r>
      <w:r w:rsidRPr="00103300">
        <w:rPr>
          <w:rFonts w:eastAsia="Calibri"/>
          <w:sz w:val="28"/>
          <w:szCs w:val="28"/>
        </w:rPr>
        <w:t>учащихся</w:t>
      </w:r>
      <w:r w:rsidRPr="00103300">
        <w:rPr>
          <w:rFonts w:eastAsia="Calibri"/>
          <w:sz w:val="28"/>
          <w:szCs w:val="28"/>
          <w:lang w:eastAsia="en-US"/>
        </w:rPr>
        <w:t xml:space="preserve"> 9-х классов МОБУ СОШ №1</w:t>
      </w:r>
      <w:r w:rsidRPr="00103300">
        <w:rPr>
          <w:rFonts w:eastAsia="Calibri"/>
          <w:sz w:val="28"/>
          <w:szCs w:val="28"/>
        </w:rPr>
        <w:t xml:space="preserve"> организованы занятия школы экскурсоводов по теме «Создание экскурсионных маршрутов».</w:t>
      </w:r>
    </w:p>
    <w:p w:rsidR="0060037E" w:rsidRDefault="0060037E" w:rsidP="0060037E">
      <w:pPr>
        <w:jc w:val="both"/>
        <w:rPr>
          <w:b/>
          <w:sz w:val="10"/>
          <w:szCs w:val="10"/>
        </w:rPr>
      </w:pPr>
      <w:r w:rsidRPr="00CF7DD6">
        <w:rPr>
          <w:b/>
          <w:sz w:val="28"/>
          <w:szCs w:val="28"/>
        </w:rPr>
        <w:t xml:space="preserve">Пункт 27. Организация и осуществление мероприятий </w:t>
      </w:r>
      <w:proofErr w:type="spellStart"/>
      <w:r w:rsidRPr="00CF7DD6">
        <w:rPr>
          <w:b/>
          <w:sz w:val="28"/>
          <w:szCs w:val="28"/>
        </w:rPr>
        <w:t>межпоселенческого</w:t>
      </w:r>
      <w:proofErr w:type="spellEnd"/>
      <w:r w:rsidRPr="00CF7DD6">
        <w:rPr>
          <w:b/>
          <w:sz w:val="28"/>
          <w:szCs w:val="28"/>
        </w:rPr>
        <w:t xml:space="preserve"> характера по работе с детьми и молодежью.</w:t>
      </w:r>
    </w:p>
    <w:p w:rsidR="0060037E" w:rsidRPr="003A5809" w:rsidRDefault="0060037E" w:rsidP="0060037E">
      <w:pPr>
        <w:jc w:val="both"/>
        <w:rPr>
          <w:b/>
          <w:sz w:val="10"/>
          <w:szCs w:val="10"/>
        </w:rPr>
      </w:pPr>
    </w:p>
    <w:p w:rsidR="0060037E" w:rsidRPr="00A63F60" w:rsidRDefault="0060037E" w:rsidP="0060037E">
      <w:pPr>
        <w:ind w:firstLine="708"/>
        <w:jc w:val="both"/>
        <w:rPr>
          <w:sz w:val="28"/>
          <w:szCs w:val="28"/>
        </w:rPr>
      </w:pPr>
      <w:r w:rsidRPr="00A63F60">
        <w:rPr>
          <w:sz w:val="28"/>
          <w:szCs w:val="28"/>
        </w:rPr>
        <w:t xml:space="preserve">На территории Пожарского муниципального района по статистическим данным на 01 января 2021 года проживало 6102 человек в возрасте от 14 до 35 </w:t>
      </w:r>
      <w:r w:rsidRPr="00A63F60">
        <w:rPr>
          <w:sz w:val="28"/>
          <w:szCs w:val="28"/>
        </w:rPr>
        <w:lastRenderedPageBreak/>
        <w:t xml:space="preserve">лет, что составляет 22,6 % от общего числа жителей района – 26955 человек (2020 г. – 4506 чел.). </w:t>
      </w:r>
    </w:p>
    <w:p w:rsidR="0060037E" w:rsidRPr="00A63F60" w:rsidRDefault="0060037E" w:rsidP="0060037E">
      <w:pPr>
        <w:ind w:firstLine="708"/>
        <w:jc w:val="both"/>
        <w:rPr>
          <w:b/>
          <w:sz w:val="28"/>
          <w:szCs w:val="28"/>
        </w:rPr>
      </w:pPr>
      <w:r w:rsidRPr="00A63F60">
        <w:rPr>
          <w:sz w:val="28"/>
          <w:szCs w:val="28"/>
        </w:rPr>
        <w:t xml:space="preserve">Полномочия органов местного самоуправления Пожарского муниципального района по организации и осуществлению </w:t>
      </w:r>
      <w:proofErr w:type="spellStart"/>
      <w:r w:rsidRPr="00A63F60">
        <w:rPr>
          <w:sz w:val="28"/>
          <w:szCs w:val="28"/>
        </w:rPr>
        <w:t>межпоселенческих</w:t>
      </w:r>
      <w:proofErr w:type="spellEnd"/>
      <w:r w:rsidRPr="00A63F60">
        <w:rPr>
          <w:sz w:val="28"/>
          <w:szCs w:val="28"/>
        </w:rPr>
        <w:t xml:space="preserve"> мероприятий по работе с детьми и молодежью возложены на управление культуры и молодежной политики администрации Пожарского муниципального района. Выполнение данных полномочий осуществлялись управлением совместно с культурно-просветительскими, образовательными организациями и общественными организациями (объединениями) Пожарского муниципального район, при поддержке отраслевых (функциональных органов администрации Пожарского муниципального района), Думы Пожарского муниципального района. </w:t>
      </w:r>
    </w:p>
    <w:p w:rsidR="0060037E" w:rsidRPr="00A63F60" w:rsidRDefault="0060037E" w:rsidP="0060037E">
      <w:pPr>
        <w:ind w:firstLine="708"/>
        <w:jc w:val="both"/>
        <w:rPr>
          <w:sz w:val="28"/>
          <w:szCs w:val="28"/>
        </w:rPr>
      </w:pPr>
      <w:r w:rsidRPr="00A63F60">
        <w:rPr>
          <w:sz w:val="28"/>
          <w:szCs w:val="28"/>
        </w:rPr>
        <w:t xml:space="preserve">Работа в данной области велась </w:t>
      </w:r>
      <w:proofErr w:type="gramStart"/>
      <w:r w:rsidRPr="00A63F60">
        <w:rPr>
          <w:sz w:val="28"/>
          <w:szCs w:val="28"/>
        </w:rPr>
        <w:t>по</w:t>
      </w:r>
      <w:proofErr w:type="gramEnd"/>
      <w:r w:rsidRPr="00A63F60">
        <w:rPr>
          <w:sz w:val="28"/>
          <w:szCs w:val="28"/>
        </w:rPr>
        <w:t xml:space="preserve"> </w:t>
      </w:r>
      <w:proofErr w:type="gramStart"/>
      <w:r w:rsidRPr="00A63F60">
        <w:rPr>
          <w:sz w:val="28"/>
          <w:szCs w:val="28"/>
        </w:rPr>
        <w:t>следующим</w:t>
      </w:r>
      <w:proofErr w:type="gramEnd"/>
      <w:r w:rsidRPr="00A63F60">
        <w:rPr>
          <w:sz w:val="28"/>
          <w:szCs w:val="28"/>
        </w:rPr>
        <w:t xml:space="preserve"> основным направлениям молодежной политики: патриотическое, духовно-нравственное воспитание и поддержка общественно-значимых инициатив, детских и молодежных общественных организаций; поддержка талантливой и одаренной молодежи; пропаганда здорового образа жизни; организация досуга и развитие художественного творчества. </w:t>
      </w:r>
    </w:p>
    <w:p w:rsidR="0060037E" w:rsidRPr="00A63F60" w:rsidRDefault="0060037E" w:rsidP="0060037E">
      <w:pPr>
        <w:ind w:firstLine="708"/>
        <w:jc w:val="both"/>
        <w:rPr>
          <w:sz w:val="28"/>
          <w:szCs w:val="28"/>
        </w:rPr>
      </w:pPr>
      <w:r w:rsidRPr="00A63F60">
        <w:rPr>
          <w:sz w:val="28"/>
          <w:szCs w:val="28"/>
        </w:rPr>
        <w:t xml:space="preserve">Так в 2021 году для подростков и молодежи на территории Пожарского муниципального района организовано и проведено 100 мероприятий различной направленности и охвачено 14500 человека (2020 год – 95 мероприятий, охват 14040 человек). В декабре 2021 года открыто многофункциональное молодежное общественное пространство «Точка 25. </w:t>
      </w:r>
      <w:proofErr w:type="spellStart"/>
      <w:proofErr w:type="gramStart"/>
      <w:r w:rsidRPr="00A63F60">
        <w:rPr>
          <w:sz w:val="28"/>
          <w:szCs w:val="28"/>
        </w:rPr>
        <w:t>Лучегорск</w:t>
      </w:r>
      <w:proofErr w:type="spellEnd"/>
      <w:r w:rsidRPr="00A63F60">
        <w:rPr>
          <w:sz w:val="28"/>
          <w:szCs w:val="28"/>
        </w:rPr>
        <w:t>», на базе муниципального бюджетного учреждения «Дворец культуры Пожарского муниципального района» подведомственного управлению культуры и молодежной политики администрации Пожарского муниципального района, в рамках проекта инициативного бюджетирования по направлению «Твой проект», что позволит в 2022 году увеличить показатели национального проекта «Культура» в части посещения культурных мероприятий и национального проекта «Образование» (социальная активность) в части вовлечения молодежи в добровольческую (волонтерскую) деятельность.</w:t>
      </w:r>
      <w:proofErr w:type="gramEnd"/>
    </w:p>
    <w:p w:rsidR="0060037E" w:rsidRPr="00A63F60" w:rsidRDefault="0060037E" w:rsidP="0060037E">
      <w:pPr>
        <w:ind w:firstLine="708"/>
        <w:jc w:val="both"/>
        <w:rPr>
          <w:sz w:val="28"/>
          <w:szCs w:val="28"/>
        </w:rPr>
      </w:pPr>
      <w:proofErr w:type="gramStart"/>
      <w:r w:rsidRPr="00A63F60">
        <w:rPr>
          <w:sz w:val="28"/>
          <w:szCs w:val="28"/>
        </w:rPr>
        <w:t>В целом количественные показатели посещаемости проводимых в районе мероприятий для детей, подростков и молодежи свидетельствуют о стабильности работы в данном направлении и востребованности в проведении мероприятий, среди которых: мероприятия в рамках месячника военно-патриотического воспитания, мероприятия в рамках празднования 76-ой годовщины со дня Победы в Великой Отечественной войне, мероприятия к 77-й годовщине освобождения Ленинграда от фашистской блокады:</w:t>
      </w:r>
      <w:proofErr w:type="gramEnd"/>
      <w:r w:rsidRPr="00A63F60">
        <w:rPr>
          <w:sz w:val="28"/>
          <w:szCs w:val="28"/>
        </w:rPr>
        <w:t xml:space="preserve"> </w:t>
      </w:r>
      <w:proofErr w:type="gramStart"/>
      <w:r w:rsidRPr="00A63F60">
        <w:rPr>
          <w:sz w:val="28"/>
          <w:szCs w:val="28"/>
        </w:rPr>
        <w:t>Всероссийская акция «Блокадный хлеб», показ фильма «Спасите Ленинград», Всероссийская акция «Сад памяти», профилактические мероприятия с использованием театральных форм по профилактике ПАВ в подростковой среде, открытый фестиваль Пожарского муниципального района среди школьных и молодежных СМИ «Пробный шар», районный конкурс непрофессиональных танцоров «</w:t>
      </w:r>
      <w:proofErr w:type="spellStart"/>
      <w:r w:rsidRPr="00A63F60">
        <w:rPr>
          <w:sz w:val="28"/>
          <w:szCs w:val="28"/>
        </w:rPr>
        <w:t>Стартинейджер</w:t>
      </w:r>
      <w:proofErr w:type="spellEnd"/>
      <w:r w:rsidRPr="00A63F60">
        <w:rPr>
          <w:sz w:val="28"/>
          <w:szCs w:val="28"/>
        </w:rPr>
        <w:t>», районный фестиваль «Вожатских идей», районный туристический слет молодых семей, молодежных и детских команд «Адреналин», Всероссийская социальная акция «От</w:t>
      </w:r>
      <w:proofErr w:type="gramEnd"/>
    </w:p>
    <w:p w:rsidR="0060037E" w:rsidRPr="00A63F60" w:rsidRDefault="0060037E" w:rsidP="0060037E">
      <w:pPr>
        <w:jc w:val="both"/>
        <w:rPr>
          <w:sz w:val="28"/>
          <w:szCs w:val="28"/>
        </w:rPr>
      </w:pPr>
      <w:r w:rsidRPr="00A63F60">
        <w:rPr>
          <w:sz w:val="28"/>
          <w:szCs w:val="28"/>
        </w:rPr>
        <w:lastRenderedPageBreak/>
        <w:t xml:space="preserve"> мала до </w:t>
      </w:r>
      <w:proofErr w:type="gramStart"/>
      <w:r w:rsidRPr="00A63F60">
        <w:rPr>
          <w:sz w:val="28"/>
          <w:szCs w:val="28"/>
        </w:rPr>
        <w:t>велика</w:t>
      </w:r>
      <w:proofErr w:type="gramEnd"/>
      <w:r w:rsidRPr="00A63F60">
        <w:rPr>
          <w:sz w:val="28"/>
          <w:szCs w:val="28"/>
        </w:rPr>
        <w:t>», чествование активной молодежи в связи с празднованием Дня молодежи России и др.</w:t>
      </w:r>
    </w:p>
    <w:p w:rsidR="0060037E" w:rsidRPr="00A63F60" w:rsidRDefault="0060037E" w:rsidP="0060037E">
      <w:pPr>
        <w:ind w:firstLine="708"/>
        <w:jc w:val="both"/>
        <w:rPr>
          <w:sz w:val="28"/>
          <w:szCs w:val="28"/>
        </w:rPr>
      </w:pPr>
      <w:r w:rsidRPr="00A63F60">
        <w:rPr>
          <w:sz w:val="28"/>
          <w:szCs w:val="28"/>
        </w:rPr>
        <w:t xml:space="preserve">Представители, команды молодежных объединений Пожарского района в отчетном периоде приняли участие в форматах онлайн, офлайн в 25 краевых форумах, конкурсах, слетах, </w:t>
      </w:r>
      <w:proofErr w:type="spellStart"/>
      <w:r w:rsidRPr="00A63F60">
        <w:rPr>
          <w:sz w:val="28"/>
          <w:szCs w:val="28"/>
        </w:rPr>
        <w:t>вебинарах</w:t>
      </w:r>
      <w:proofErr w:type="spellEnd"/>
      <w:r w:rsidRPr="00A63F60">
        <w:rPr>
          <w:sz w:val="28"/>
          <w:szCs w:val="28"/>
        </w:rPr>
        <w:t>, семинарах (2020 г. – 19) в том числе:</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xml:space="preserve">- краевой однодневный </w:t>
      </w:r>
      <w:proofErr w:type="spellStart"/>
      <w:r w:rsidRPr="00A63F60">
        <w:rPr>
          <w:color w:val="000000"/>
          <w:sz w:val="28"/>
          <w:szCs w:val="28"/>
          <w:shd w:val="clear" w:color="auto" w:fill="FFFFFF"/>
        </w:rPr>
        <w:t>семинар-интенсив</w:t>
      </w:r>
      <w:proofErr w:type="spellEnd"/>
      <w:r w:rsidRPr="00A63F60">
        <w:rPr>
          <w:color w:val="000000"/>
          <w:sz w:val="28"/>
          <w:szCs w:val="28"/>
          <w:shd w:val="clear" w:color="auto" w:fill="FFFFFF"/>
        </w:rPr>
        <w:t xml:space="preserve"> «Фабрика событий» (февраль);</w:t>
      </w:r>
    </w:p>
    <w:p w:rsidR="0060037E" w:rsidRPr="00A63F60" w:rsidRDefault="0060037E" w:rsidP="0060037E">
      <w:pPr>
        <w:ind w:firstLine="708"/>
        <w:jc w:val="both"/>
        <w:rPr>
          <w:sz w:val="28"/>
          <w:szCs w:val="28"/>
        </w:rPr>
      </w:pPr>
      <w:r w:rsidRPr="00A63F60">
        <w:rPr>
          <w:sz w:val="28"/>
          <w:szCs w:val="28"/>
        </w:rPr>
        <w:t>- краевой чемпионат по решению социальных кейсов (март);</w:t>
      </w:r>
    </w:p>
    <w:p w:rsidR="0060037E" w:rsidRPr="00A63F60" w:rsidRDefault="0060037E" w:rsidP="0060037E">
      <w:pPr>
        <w:ind w:firstLine="708"/>
        <w:jc w:val="both"/>
        <w:rPr>
          <w:sz w:val="28"/>
          <w:szCs w:val="28"/>
        </w:rPr>
      </w:pPr>
      <w:r w:rsidRPr="00A63F60">
        <w:rPr>
          <w:sz w:val="28"/>
          <w:szCs w:val="28"/>
        </w:rPr>
        <w:t xml:space="preserve">-форум межмуниципального Молодёжного координационного совета северных территорий Приморского края </w:t>
      </w:r>
      <w:proofErr w:type="gramStart"/>
      <w:r w:rsidRPr="00A63F60">
        <w:rPr>
          <w:sz w:val="28"/>
          <w:szCs w:val="28"/>
        </w:rPr>
        <w:t>г</w:t>
      </w:r>
      <w:proofErr w:type="gramEnd"/>
      <w:r w:rsidRPr="00A63F60">
        <w:rPr>
          <w:sz w:val="28"/>
          <w:szCs w:val="28"/>
        </w:rPr>
        <w:t>. Дальнереченск (март);</w:t>
      </w:r>
    </w:p>
    <w:p w:rsidR="0060037E" w:rsidRPr="00A63F60" w:rsidRDefault="0060037E" w:rsidP="0060037E">
      <w:pPr>
        <w:ind w:firstLine="708"/>
        <w:jc w:val="both"/>
        <w:rPr>
          <w:sz w:val="28"/>
          <w:szCs w:val="28"/>
        </w:rPr>
      </w:pPr>
      <w:r w:rsidRPr="00A63F60">
        <w:rPr>
          <w:sz w:val="28"/>
          <w:szCs w:val="28"/>
        </w:rPr>
        <w:t>- муниципальный этап муниципального чемпионата по решению социальных кейсов (</w:t>
      </w:r>
      <w:proofErr w:type="spellStart"/>
      <w:r w:rsidRPr="00A63F60">
        <w:rPr>
          <w:sz w:val="28"/>
          <w:szCs w:val="28"/>
        </w:rPr>
        <w:t>пгт</w:t>
      </w:r>
      <w:proofErr w:type="spellEnd"/>
      <w:r w:rsidRPr="00A63F60">
        <w:rPr>
          <w:sz w:val="28"/>
          <w:szCs w:val="28"/>
        </w:rPr>
        <w:t xml:space="preserve"> </w:t>
      </w:r>
      <w:proofErr w:type="spellStart"/>
      <w:r w:rsidRPr="00A63F60">
        <w:rPr>
          <w:sz w:val="28"/>
          <w:szCs w:val="28"/>
        </w:rPr>
        <w:t>Лучегорск</w:t>
      </w:r>
      <w:proofErr w:type="spellEnd"/>
      <w:r w:rsidRPr="00A63F60">
        <w:rPr>
          <w:sz w:val="28"/>
          <w:szCs w:val="28"/>
        </w:rPr>
        <w:t xml:space="preserve">, март); </w:t>
      </w:r>
    </w:p>
    <w:p w:rsidR="0060037E" w:rsidRPr="00A63F60" w:rsidRDefault="0060037E" w:rsidP="0060037E">
      <w:pPr>
        <w:ind w:firstLine="708"/>
        <w:jc w:val="both"/>
        <w:rPr>
          <w:sz w:val="28"/>
          <w:szCs w:val="28"/>
        </w:rPr>
      </w:pPr>
      <w:r w:rsidRPr="00A63F60">
        <w:rPr>
          <w:sz w:val="28"/>
          <w:szCs w:val="28"/>
        </w:rPr>
        <w:t>- региональный этап всероссийского конкурса «Семья года» (апрель);</w:t>
      </w:r>
    </w:p>
    <w:p w:rsidR="0060037E" w:rsidRPr="00A63F60" w:rsidRDefault="0060037E" w:rsidP="0060037E">
      <w:pPr>
        <w:ind w:firstLine="708"/>
        <w:jc w:val="both"/>
        <w:rPr>
          <w:sz w:val="28"/>
          <w:szCs w:val="28"/>
        </w:rPr>
      </w:pPr>
      <w:r w:rsidRPr="00A63F60">
        <w:rPr>
          <w:sz w:val="28"/>
          <w:szCs w:val="28"/>
        </w:rPr>
        <w:t xml:space="preserve">- краевой фестиваль-конкурс «Путь к успеху» </w:t>
      </w:r>
      <w:proofErr w:type="gramStart"/>
      <w:r w:rsidRPr="00A63F60">
        <w:rPr>
          <w:sz w:val="28"/>
          <w:szCs w:val="28"/>
        </w:rPr>
        <w:t>г</w:t>
      </w:r>
      <w:proofErr w:type="gramEnd"/>
      <w:r w:rsidRPr="00A63F60">
        <w:rPr>
          <w:sz w:val="28"/>
          <w:szCs w:val="28"/>
        </w:rPr>
        <w:t>. Хабаровск (апрель);</w:t>
      </w:r>
    </w:p>
    <w:p w:rsidR="0060037E" w:rsidRPr="00A63F60" w:rsidRDefault="0060037E" w:rsidP="0060037E">
      <w:pPr>
        <w:ind w:firstLine="708"/>
        <w:jc w:val="both"/>
        <w:rPr>
          <w:sz w:val="28"/>
          <w:szCs w:val="28"/>
        </w:rPr>
      </w:pPr>
      <w:r w:rsidRPr="00A63F60">
        <w:rPr>
          <w:sz w:val="28"/>
          <w:szCs w:val="28"/>
        </w:rPr>
        <w:t>- Всероссийская акция «Сад Памяти» (май);</w:t>
      </w:r>
    </w:p>
    <w:p w:rsidR="0060037E" w:rsidRPr="00A63F60" w:rsidRDefault="0060037E" w:rsidP="0060037E">
      <w:pPr>
        <w:ind w:firstLine="708"/>
        <w:jc w:val="both"/>
        <w:rPr>
          <w:sz w:val="28"/>
          <w:szCs w:val="28"/>
        </w:rPr>
      </w:pPr>
      <w:r w:rsidRPr="00A63F60">
        <w:rPr>
          <w:sz w:val="28"/>
          <w:szCs w:val="28"/>
        </w:rPr>
        <w:t>- конкурс – фестиваль «Белый кот» театрального и хореографического искусства г</w:t>
      </w:r>
      <w:proofErr w:type="gramStart"/>
      <w:r w:rsidRPr="00A63F60">
        <w:rPr>
          <w:sz w:val="28"/>
          <w:szCs w:val="28"/>
        </w:rPr>
        <w:t>.У</w:t>
      </w:r>
      <w:proofErr w:type="gramEnd"/>
      <w:r w:rsidRPr="00A63F60">
        <w:rPr>
          <w:sz w:val="28"/>
          <w:szCs w:val="28"/>
        </w:rPr>
        <w:t>ссурийск (май);</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xml:space="preserve">- </w:t>
      </w:r>
      <w:r w:rsidRPr="00A63F60">
        <w:rPr>
          <w:sz w:val="28"/>
          <w:szCs w:val="28"/>
        </w:rPr>
        <w:t>региональный этап онлайн-конкурса лидеров и руководителей детских и молодежных общественных объединений «Лидер 21 века»</w:t>
      </w:r>
      <w:r w:rsidRPr="00A63F60">
        <w:rPr>
          <w:color w:val="000000"/>
          <w:sz w:val="28"/>
          <w:szCs w:val="28"/>
          <w:shd w:val="clear" w:color="auto" w:fill="FFFFFF"/>
        </w:rPr>
        <w:t xml:space="preserve"> (октябрь);</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краевой</w:t>
      </w:r>
      <w:r w:rsidRPr="00A63F60">
        <w:rPr>
          <w:sz w:val="28"/>
          <w:szCs w:val="28"/>
        </w:rPr>
        <w:t xml:space="preserve"> </w:t>
      </w:r>
      <w:r w:rsidRPr="00A63F60">
        <w:rPr>
          <w:color w:val="000000"/>
          <w:sz w:val="28"/>
          <w:szCs w:val="28"/>
          <w:shd w:val="clear" w:color="auto" w:fill="FFFFFF"/>
        </w:rPr>
        <w:t xml:space="preserve">проект «Спектр добра» (октябрь); </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w:t>
      </w:r>
      <w:r w:rsidRPr="00A63F60">
        <w:rPr>
          <w:bCs/>
          <w:sz w:val="28"/>
          <w:szCs w:val="28"/>
        </w:rPr>
        <w:t xml:space="preserve"> краевой проект «Знай край» (октябрь);</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xml:space="preserve">- </w:t>
      </w:r>
      <w:r w:rsidRPr="00A63F60">
        <w:rPr>
          <w:sz w:val="28"/>
          <w:szCs w:val="28"/>
        </w:rPr>
        <w:t xml:space="preserve">форум молодежного самоуправления в онлайн и </w:t>
      </w:r>
      <w:proofErr w:type="spellStart"/>
      <w:r w:rsidRPr="00A63F60">
        <w:rPr>
          <w:sz w:val="28"/>
          <w:szCs w:val="28"/>
        </w:rPr>
        <w:t>оффлайн-форматах</w:t>
      </w:r>
      <w:proofErr w:type="spellEnd"/>
      <w:r w:rsidRPr="00A63F60">
        <w:rPr>
          <w:sz w:val="28"/>
          <w:szCs w:val="28"/>
        </w:rPr>
        <w:t xml:space="preserve"> </w:t>
      </w:r>
      <w:r w:rsidRPr="00A63F60">
        <w:rPr>
          <w:color w:val="000000"/>
          <w:sz w:val="28"/>
          <w:szCs w:val="28"/>
          <w:shd w:val="clear" w:color="auto" w:fill="FFFFFF"/>
        </w:rPr>
        <w:t>(г. Владивосток, октябрь);</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открытый краевой конкурс «</w:t>
      </w:r>
      <w:proofErr w:type="gramStart"/>
      <w:r w:rsidRPr="00A63F60">
        <w:rPr>
          <w:color w:val="000000"/>
          <w:sz w:val="28"/>
          <w:szCs w:val="28"/>
          <w:shd w:val="clear" w:color="auto" w:fill="FFFFFF"/>
        </w:rPr>
        <w:t>Талантливые</w:t>
      </w:r>
      <w:proofErr w:type="gramEnd"/>
      <w:r w:rsidRPr="00A63F60">
        <w:rPr>
          <w:color w:val="000000"/>
          <w:sz w:val="28"/>
          <w:szCs w:val="28"/>
          <w:shd w:val="clear" w:color="auto" w:fill="FFFFFF"/>
        </w:rPr>
        <w:t xml:space="preserve"> дети-2021» г. Хабаровск (ноябрь); </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xml:space="preserve">  - краевой конкурс самодеятельных театральных коллективов </w:t>
      </w:r>
      <w:proofErr w:type="gramStart"/>
      <w:r w:rsidRPr="00A63F60">
        <w:rPr>
          <w:color w:val="000000"/>
          <w:sz w:val="28"/>
          <w:szCs w:val="28"/>
          <w:shd w:val="clear" w:color="auto" w:fill="FFFFFF"/>
        </w:rPr>
        <w:t>г</w:t>
      </w:r>
      <w:proofErr w:type="gramEnd"/>
      <w:r w:rsidRPr="00A63F60">
        <w:rPr>
          <w:color w:val="000000"/>
          <w:sz w:val="28"/>
          <w:szCs w:val="28"/>
          <w:shd w:val="clear" w:color="auto" w:fill="FFFFFF"/>
        </w:rPr>
        <w:t>. Владивосток (ноябрь);</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xml:space="preserve">- международный конкурс «Звездный переполох» </w:t>
      </w:r>
      <w:proofErr w:type="gramStart"/>
      <w:r w:rsidRPr="00A63F60">
        <w:rPr>
          <w:color w:val="000000"/>
          <w:sz w:val="28"/>
          <w:szCs w:val="28"/>
          <w:shd w:val="clear" w:color="auto" w:fill="FFFFFF"/>
        </w:rPr>
        <w:t>г</w:t>
      </w:r>
      <w:proofErr w:type="gramEnd"/>
      <w:r w:rsidRPr="00A63F60">
        <w:rPr>
          <w:color w:val="000000"/>
          <w:sz w:val="28"/>
          <w:szCs w:val="28"/>
          <w:shd w:val="clear" w:color="auto" w:fill="FFFFFF"/>
        </w:rPr>
        <w:t xml:space="preserve">. Ростов – на – Дону (февраль); </w:t>
      </w:r>
    </w:p>
    <w:p w:rsidR="0060037E" w:rsidRPr="00A63F60" w:rsidRDefault="0060037E" w:rsidP="0060037E">
      <w:pPr>
        <w:ind w:firstLine="708"/>
        <w:jc w:val="both"/>
        <w:rPr>
          <w:sz w:val="28"/>
          <w:szCs w:val="28"/>
        </w:rPr>
      </w:pPr>
      <w:r w:rsidRPr="00A63F60">
        <w:rPr>
          <w:color w:val="000000"/>
          <w:sz w:val="28"/>
          <w:szCs w:val="28"/>
          <w:shd w:val="clear" w:color="auto" w:fill="FFFFFF"/>
        </w:rPr>
        <w:t xml:space="preserve">  - международная акция «Тест по истории Великой Отечественной войны» (декабрь);</w:t>
      </w:r>
      <w:r w:rsidRPr="00A63F60">
        <w:rPr>
          <w:sz w:val="28"/>
          <w:szCs w:val="28"/>
        </w:rPr>
        <w:t xml:space="preserve"> </w:t>
      </w:r>
    </w:p>
    <w:p w:rsidR="0060037E" w:rsidRPr="00A63F60" w:rsidRDefault="0060037E" w:rsidP="0060037E">
      <w:pPr>
        <w:ind w:firstLine="708"/>
        <w:jc w:val="both"/>
        <w:rPr>
          <w:sz w:val="28"/>
          <w:szCs w:val="28"/>
        </w:rPr>
      </w:pPr>
      <w:r w:rsidRPr="00A63F60">
        <w:rPr>
          <w:sz w:val="28"/>
          <w:szCs w:val="28"/>
        </w:rPr>
        <w:t>-онлайн-форум «Молодежь Приморья без наркотиков», в рамках образовательной программы «</w:t>
      </w:r>
      <w:proofErr w:type="gramStart"/>
      <w:r w:rsidRPr="00A63F60">
        <w:rPr>
          <w:sz w:val="28"/>
          <w:szCs w:val="28"/>
        </w:rPr>
        <w:t>Безопасное</w:t>
      </w:r>
      <w:proofErr w:type="gramEnd"/>
      <w:r w:rsidRPr="00A63F60">
        <w:rPr>
          <w:sz w:val="28"/>
          <w:szCs w:val="28"/>
        </w:rPr>
        <w:t xml:space="preserve"> край» (декабрь);</w:t>
      </w:r>
    </w:p>
    <w:p w:rsidR="0060037E" w:rsidRPr="00A63F60" w:rsidRDefault="0060037E" w:rsidP="0060037E">
      <w:pPr>
        <w:ind w:firstLine="708"/>
        <w:jc w:val="both"/>
        <w:rPr>
          <w:sz w:val="28"/>
          <w:szCs w:val="28"/>
        </w:rPr>
      </w:pPr>
      <w:r w:rsidRPr="00A63F60">
        <w:rPr>
          <w:sz w:val="28"/>
          <w:szCs w:val="28"/>
        </w:rPr>
        <w:t>- «Событийная мастерская» в рамках краевого комплекса мероприятий «Молодёжного марафона» (декабрь);</w:t>
      </w:r>
    </w:p>
    <w:p w:rsidR="0060037E" w:rsidRPr="00A63F60" w:rsidRDefault="0060037E" w:rsidP="0060037E">
      <w:pPr>
        <w:ind w:firstLine="708"/>
        <w:jc w:val="both"/>
        <w:rPr>
          <w:sz w:val="28"/>
          <w:szCs w:val="28"/>
        </w:rPr>
      </w:pPr>
      <w:r w:rsidRPr="00A63F60">
        <w:rPr>
          <w:sz w:val="28"/>
          <w:szCs w:val="28"/>
        </w:rPr>
        <w:t>-краевой проект «Чемпионат по управленческой борьбе среди молодежи Приморского края» (декабрь);</w:t>
      </w:r>
    </w:p>
    <w:p w:rsidR="0060037E" w:rsidRPr="00A63F60" w:rsidRDefault="0060037E" w:rsidP="0060037E">
      <w:pPr>
        <w:ind w:firstLine="708"/>
        <w:jc w:val="both"/>
        <w:rPr>
          <w:sz w:val="28"/>
          <w:szCs w:val="28"/>
        </w:rPr>
      </w:pPr>
      <w:r w:rsidRPr="00A63F60">
        <w:rPr>
          <w:sz w:val="28"/>
          <w:szCs w:val="28"/>
        </w:rPr>
        <w:t>- международный форум гражданского участия #МЫ ВМЕСТЕ (декабрь);</w:t>
      </w:r>
    </w:p>
    <w:p w:rsidR="0060037E" w:rsidRPr="00A63F60" w:rsidRDefault="0060037E" w:rsidP="0060037E">
      <w:pPr>
        <w:ind w:firstLine="708"/>
        <w:jc w:val="both"/>
        <w:rPr>
          <w:sz w:val="28"/>
          <w:szCs w:val="28"/>
        </w:rPr>
      </w:pPr>
      <w:r w:rsidRPr="00A63F60">
        <w:rPr>
          <w:sz w:val="28"/>
          <w:szCs w:val="28"/>
        </w:rPr>
        <w:t>-</w:t>
      </w:r>
      <w:r w:rsidRPr="00A63F60">
        <w:rPr>
          <w:color w:val="000000"/>
          <w:sz w:val="28"/>
          <w:szCs w:val="28"/>
          <w:lang w:bidi="ru-RU"/>
        </w:rPr>
        <w:t xml:space="preserve"> обучающие курсы на портале «</w:t>
      </w:r>
      <w:proofErr w:type="spellStart"/>
      <w:r w:rsidRPr="00A63F60">
        <w:rPr>
          <w:color w:val="000000"/>
          <w:sz w:val="28"/>
          <w:szCs w:val="28"/>
          <w:lang w:bidi="ru-RU"/>
        </w:rPr>
        <w:t>Добро</w:t>
      </w:r>
      <w:proofErr w:type="gramStart"/>
      <w:r w:rsidRPr="00A63F60">
        <w:rPr>
          <w:color w:val="000000"/>
          <w:sz w:val="28"/>
          <w:szCs w:val="28"/>
          <w:lang w:bidi="ru-RU"/>
        </w:rPr>
        <w:t>.У</w:t>
      </w:r>
      <w:proofErr w:type="gramEnd"/>
      <w:r w:rsidRPr="00A63F60">
        <w:rPr>
          <w:color w:val="000000"/>
          <w:sz w:val="28"/>
          <w:szCs w:val="28"/>
          <w:lang w:bidi="ru-RU"/>
        </w:rPr>
        <w:t>ниверситет</w:t>
      </w:r>
      <w:proofErr w:type="spellEnd"/>
      <w:r w:rsidRPr="00A63F60">
        <w:rPr>
          <w:color w:val="000000"/>
          <w:sz w:val="28"/>
          <w:szCs w:val="28"/>
          <w:lang w:bidi="ru-RU"/>
        </w:rPr>
        <w:t>» (декабрь);</w:t>
      </w:r>
    </w:p>
    <w:p w:rsidR="0060037E" w:rsidRPr="00A63F60" w:rsidRDefault="0060037E" w:rsidP="0060037E">
      <w:pPr>
        <w:ind w:firstLine="708"/>
        <w:jc w:val="both"/>
        <w:rPr>
          <w:sz w:val="28"/>
          <w:szCs w:val="28"/>
        </w:rPr>
      </w:pPr>
      <w:r w:rsidRPr="00A63F60">
        <w:rPr>
          <w:sz w:val="28"/>
          <w:szCs w:val="28"/>
        </w:rPr>
        <w:t>- краевой конкурс «Волонтер года» (декабрь);</w:t>
      </w:r>
    </w:p>
    <w:p w:rsidR="0060037E" w:rsidRPr="00A63F60" w:rsidRDefault="0060037E" w:rsidP="0060037E">
      <w:pPr>
        <w:ind w:firstLine="708"/>
        <w:jc w:val="both"/>
        <w:rPr>
          <w:sz w:val="28"/>
          <w:szCs w:val="28"/>
        </w:rPr>
      </w:pPr>
      <w:r w:rsidRPr="00A63F60">
        <w:rPr>
          <w:sz w:val="28"/>
          <w:szCs w:val="28"/>
        </w:rPr>
        <w:t>- «</w:t>
      </w:r>
      <w:r w:rsidRPr="00A63F60">
        <w:rPr>
          <w:sz w:val="28"/>
          <w:szCs w:val="28"/>
          <w:lang w:val="en-US"/>
        </w:rPr>
        <w:t>VI</w:t>
      </w:r>
      <w:r w:rsidRPr="00A63F60">
        <w:rPr>
          <w:sz w:val="28"/>
          <w:szCs w:val="28"/>
        </w:rPr>
        <w:t xml:space="preserve"> Региональный слет РДШ Приморского края» (декабрь);</w:t>
      </w:r>
    </w:p>
    <w:p w:rsidR="0060037E" w:rsidRPr="00A63F60" w:rsidRDefault="0060037E" w:rsidP="0060037E">
      <w:pPr>
        <w:ind w:firstLine="708"/>
        <w:jc w:val="both"/>
        <w:rPr>
          <w:color w:val="000000"/>
          <w:sz w:val="28"/>
          <w:szCs w:val="28"/>
          <w:shd w:val="clear" w:color="auto" w:fill="FFFFFF"/>
        </w:rPr>
      </w:pPr>
      <w:r w:rsidRPr="00A63F60">
        <w:rPr>
          <w:color w:val="000000"/>
          <w:sz w:val="28"/>
          <w:szCs w:val="28"/>
          <w:shd w:val="clear" w:color="auto" w:fill="FFFFFF"/>
        </w:rPr>
        <w:t xml:space="preserve">- краевой конкурс проектов «Молодежь Приморья 2021» (декабрь).  </w:t>
      </w:r>
    </w:p>
    <w:p w:rsidR="0060037E" w:rsidRDefault="0060037E" w:rsidP="0060037E">
      <w:pPr>
        <w:ind w:firstLine="708"/>
        <w:jc w:val="both"/>
        <w:rPr>
          <w:sz w:val="28"/>
          <w:szCs w:val="28"/>
        </w:rPr>
      </w:pPr>
      <w:r w:rsidRPr="00A63F60">
        <w:rPr>
          <w:sz w:val="28"/>
          <w:szCs w:val="28"/>
        </w:rPr>
        <w:t xml:space="preserve">Для поддержки молодежи с активной жизненной позицией использовались следующие формы стимулирования: награждение путевками в ФГБОУ ВДЦ «Океан», «Орленок», грамотами различного уровня. Так в 2021 году путевками в ВДЦ «Океан», «Орленок» награждены 10 участников молодежных объединений, </w:t>
      </w:r>
      <w:r w:rsidRPr="00A63F60">
        <w:rPr>
          <w:sz w:val="28"/>
          <w:szCs w:val="28"/>
        </w:rPr>
        <w:lastRenderedPageBreak/>
        <w:t>образовательных учреждений Пожарского муниципального района, МБУ ДК Пожарского МР, грамотами различного уровня награждено 13 человек, благодарностями - 44 человека, стипендиями главы Пожарского муниципального района – 6 человек.</w:t>
      </w:r>
    </w:p>
    <w:p w:rsidR="0060037E" w:rsidRPr="00D7659C" w:rsidRDefault="0060037E" w:rsidP="0060037E">
      <w:pPr>
        <w:ind w:firstLine="708"/>
        <w:jc w:val="both"/>
        <w:rPr>
          <w:sz w:val="28"/>
          <w:szCs w:val="28"/>
        </w:rPr>
      </w:pPr>
      <w:r w:rsidRPr="00D7659C">
        <w:rPr>
          <w:sz w:val="28"/>
          <w:szCs w:val="28"/>
        </w:rPr>
        <w:t>В 2021 году реализован совместный проект</w:t>
      </w:r>
      <w:r w:rsidRPr="00D7659C">
        <w:rPr>
          <w:rFonts w:eastAsia="Calibri"/>
          <w:sz w:val="28"/>
          <w:szCs w:val="28"/>
        </w:rPr>
        <w:t xml:space="preserve"> </w:t>
      </w:r>
      <w:r w:rsidRPr="00D7659C">
        <w:rPr>
          <w:sz w:val="28"/>
          <w:szCs w:val="28"/>
        </w:rPr>
        <w:t>с</w:t>
      </w:r>
      <w:r w:rsidRPr="00D7659C">
        <w:rPr>
          <w:b/>
          <w:sz w:val="28"/>
          <w:szCs w:val="28"/>
        </w:rPr>
        <w:t xml:space="preserve"> </w:t>
      </w:r>
      <w:r w:rsidRPr="00D7659C">
        <w:rPr>
          <w:sz w:val="28"/>
          <w:szCs w:val="28"/>
        </w:rPr>
        <w:t xml:space="preserve">некоммерческой организацией «Фонд социально–экономической поддержки регионов «СУЭК - РЕГИОНАМ», в </w:t>
      </w:r>
      <w:proofErr w:type="gramStart"/>
      <w:r w:rsidRPr="00D7659C">
        <w:rPr>
          <w:sz w:val="28"/>
          <w:szCs w:val="28"/>
        </w:rPr>
        <w:t>ходе</w:t>
      </w:r>
      <w:proofErr w:type="gramEnd"/>
      <w:r w:rsidRPr="00D7659C">
        <w:rPr>
          <w:sz w:val="28"/>
          <w:szCs w:val="28"/>
        </w:rPr>
        <w:t xml:space="preserve"> которого</w:t>
      </w:r>
      <w:r w:rsidRPr="00D7659C">
        <w:rPr>
          <w:rFonts w:eastAsia="Calibri"/>
          <w:sz w:val="28"/>
          <w:szCs w:val="28"/>
        </w:rPr>
        <w:t xml:space="preserve"> был организован строительный трудовой отряд в количестве 40 человек и выполнены </w:t>
      </w:r>
      <w:r w:rsidRPr="00D7659C">
        <w:rPr>
          <w:sz w:val="28"/>
          <w:szCs w:val="28"/>
        </w:rPr>
        <w:t xml:space="preserve">комплексные мероприятия по благоустройству территории спортивной площадки, привлечено 586,2 тыс. руб. (приобретение </w:t>
      </w:r>
      <w:proofErr w:type="spellStart"/>
      <w:r w:rsidRPr="00D7659C">
        <w:rPr>
          <w:sz w:val="28"/>
          <w:szCs w:val="28"/>
        </w:rPr>
        <w:t>специнвентаря</w:t>
      </w:r>
      <w:proofErr w:type="spellEnd"/>
      <w:r w:rsidRPr="00D7659C">
        <w:rPr>
          <w:sz w:val="28"/>
          <w:szCs w:val="28"/>
        </w:rPr>
        <w:t>, канцелярии, подарки, призы отличившимся подросткам).</w:t>
      </w:r>
    </w:p>
    <w:p w:rsidR="0060037E" w:rsidRPr="00D7659C" w:rsidRDefault="0060037E" w:rsidP="0060037E">
      <w:pPr>
        <w:tabs>
          <w:tab w:val="num" w:pos="0"/>
        </w:tabs>
        <w:jc w:val="both"/>
        <w:rPr>
          <w:sz w:val="28"/>
          <w:szCs w:val="28"/>
        </w:rPr>
      </w:pPr>
      <w:r w:rsidRPr="00D7659C">
        <w:rPr>
          <w:sz w:val="28"/>
          <w:szCs w:val="28"/>
        </w:rPr>
        <w:tab/>
        <w:t>Организацией летнего отдыха,</w:t>
      </w:r>
      <w:r>
        <w:rPr>
          <w:sz w:val="28"/>
          <w:szCs w:val="28"/>
        </w:rPr>
        <w:t xml:space="preserve"> </w:t>
      </w:r>
      <w:r w:rsidRPr="00D7659C">
        <w:rPr>
          <w:sz w:val="28"/>
          <w:szCs w:val="28"/>
        </w:rPr>
        <w:t xml:space="preserve">в отчетный период </w:t>
      </w:r>
      <w:r>
        <w:rPr>
          <w:sz w:val="28"/>
          <w:szCs w:val="28"/>
        </w:rPr>
        <w:t xml:space="preserve">2021 </w:t>
      </w:r>
      <w:r w:rsidRPr="00D7659C">
        <w:rPr>
          <w:sz w:val="28"/>
          <w:szCs w:val="28"/>
        </w:rPr>
        <w:t xml:space="preserve">года занималось 6 учреждений культуры и дополнительного образования, которые реализовывали районный план культурно-массовых мероприятий, а также собственные планы по организации летнего отдыха детей. Ими было проведено </w:t>
      </w:r>
      <w:r w:rsidRPr="00D7659C">
        <w:rPr>
          <w:b/>
          <w:sz w:val="28"/>
          <w:szCs w:val="28"/>
        </w:rPr>
        <w:t xml:space="preserve">233 </w:t>
      </w:r>
      <w:r w:rsidRPr="00D7659C">
        <w:rPr>
          <w:sz w:val="28"/>
          <w:szCs w:val="28"/>
        </w:rPr>
        <w:t>мероприятий (отчетный период 2020–</w:t>
      </w:r>
      <w:r>
        <w:rPr>
          <w:sz w:val="28"/>
          <w:szCs w:val="28"/>
        </w:rPr>
        <w:t xml:space="preserve"> </w:t>
      </w:r>
      <w:r w:rsidRPr="00D7659C">
        <w:rPr>
          <w:sz w:val="28"/>
          <w:szCs w:val="28"/>
        </w:rPr>
        <w:t xml:space="preserve">116 мероприятий) и охвачено </w:t>
      </w:r>
      <w:r w:rsidRPr="00D7659C">
        <w:rPr>
          <w:b/>
          <w:sz w:val="28"/>
          <w:szCs w:val="28"/>
        </w:rPr>
        <w:t xml:space="preserve">14776 </w:t>
      </w:r>
      <w:r w:rsidRPr="00D7659C">
        <w:rPr>
          <w:sz w:val="28"/>
          <w:szCs w:val="28"/>
        </w:rPr>
        <w:t>человека (отчетный период 2020 – 3254 чел.).</w:t>
      </w:r>
    </w:p>
    <w:p w:rsidR="0060037E" w:rsidRPr="00D7659C" w:rsidRDefault="0060037E" w:rsidP="0060037E">
      <w:pPr>
        <w:ind w:firstLine="708"/>
        <w:jc w:val="both"/>
        <w:rPr>
          <w:sz w:val="28"/>
          <w:szCs w:val="28"/>
        </w:rPr>
      </w:pPr>
    </w:p>
    <w:p w:rsidR="0060037E" w:rsidRPr="00FF1C9D" w:rsidRDefault="0060037E" w:rsidP="00C317F7">
      <w:pPr>
        <w:jc w:val="center"/>
        <w:rPr>
          <w:b/>
          <w:color w:val="000000"/>
          <w:sz w:val="28"/>
          <w:szCs w:val="28"/>
        </w:rPr>
      </w:pPr>
      <w:r w:rsidRPr="00FF1C9D">
        <w:rPr>
          <w:b/>
          <w:color w:val="000000"/>
          <w:sz w:val="28"/>
          <w:szCs w:val="28"/>
        </w:rPr>
        <w:t xml:space="preserve">Показатели </w:t>
      </w:r>
      <w:proofErr w:type="gramStart"/>
      <w:r w:rsidRPr="00FF1C9D">
        <w:rPr>
          <w:b/>
          <w:color w:val="000000"/>
          <w:sz w:val="28"/>
          <w:szCs w:val="28"/>
        </w:rPr>
        <w:t>оценки эффективности деятельности управления культуры</w:t>
      </w:r>
      <w:proofErr w:type="gramEnd"/>
      <w:r w:rsidRPr="00FF1C9D">
        <w:rPr>
          <w:b/>
          <w:color w:val="000000"/>
          <w:sz w:val="28"/>
          <w:szCs w:val="28"/>
        </w:rPr>
        <w:t xml:space="preserve"> </w:t>
      </w:r>
    </w:p>
    <w:p w:rsidR="0060037E" w:rsidRPr="002920E3" w:rsidRDefault="0060037E" w:rsidP="00C317F7">
      <w:pPr>
        <w:jc w:val="center"/>
        <w:rPr>
          <w:b/>
          <w:color w:val="000000"/>
          <w:sz w:val="28"/>
          <w:szCs w:val="28"/>
        </w:rPr>
      </w:pPr>
      <w:r w:rsidRPr="00FF1C9D">
        <w:rPr>
          <w:b/>
          <w:color w:val="000000"/>
          <w:sz w:val="28"/>
          <w:szCs w:val="28"/>
        </w:rPr>
        <w:t xml:space="preserve">и молодежной политики администрации Пожарского муниципального района </w:t>
      </w:r>
    </w:p>
    <w:tbl>
      <w:tblPr>
        <w:tblpPr w:leftFromText="180" w:rightFromText="180" w:vertAnchor="text" w:horzAnchor="margin" w:tblpXSpec="center" w:tblpY="318"/>
        <w:tblW w:w="9920" w:type="dxa"/>
        <w:tblLook w:val="0000"/>
      </w:tblPr>
      <w:tblGrid>
        <w:gridCol w:w="3800"/>
        <w:gridCol w:w="1411"/>
        <w:gridCol w:w="1560"/>
        <w:gridCol w:w="1134"/>
        <w:gridCol w:w="2015"/>
      </w:tblGrid>
      <w:tr w:rsidR="0060037E" w:rsidRPr="00894DE3" w:rsidTr="004D5ADE">
        <w:trPr>
          <w:trHeight w:val="375"/>
        </w:trPr>
        <w:tc>
          <w:tcPr>
            <w:tcW w:w="3800" w:type="dxa"/>
            <w:vMerge w:val="restart"/>
            <w:tcBorders>
              <w:top w:val="single" w:sz="4" w:space="0" w:color="auto"/>
              <w:left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Наименование показателя</w:t>
            </w:r>
          </w:p>
        </w:tc>
        <w:tc>
          <w:tcPr>
            <w:tcW w:w="1411" w:type="dxa"/>
            <w:vMerge w:val="restart"/>
            <w:tcBorders>
              <w:top w:val="single" w:sz="4" w:space="0" w:color="auto"/>
              <w:left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единица измерения</w:t>
            </w:r>
          </w:p>
        </w:tc>
        <w:tc>
          <w:tcPr>
            <w:tcW w:w="2694" w:type="dxa"/>
            <w:gridSpan w:val="2"/>
            <w:tcBorders>
              <w:top w:val="single" w:sz="4" w:space="0" w:color="auto"/>
              <w:left w:val="nil"/>
              <w:bottom w:val="nil"/>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Показатели</w:t>
            </w:r>
          </w:p>
        </w:tc>
        <w:tc>
          <w:tcPr>
            <w:tcW w:w="2015" w:type="dxa"/>
            <w:vMerge w:val="restart"/>
            <w:tcBorders>
              <w:top w:val="single" w:sz="4" w:space="0" w:color="auto"/>
              <w:left w:val="single" w:sz="4" w:space="0" w:color="auto"/>
              <w:right w:val="single" w:sz="4" w:space="0" w:color="auto"/>
            </w:tcBorders>
            <w:vAlign w:val="center"/>
          </w:tcPr>
          <w:p w:rsidR="0060037E" w:rsidRPr="00FF1C9D" w:rsidRDefault="0060037E" w:rsidP="004D5ADE">
            <w:pPr>
              <w:spacing w:line="400" w:lineRule="exact"/>
              <w:jc w:val="center"/>
              <w:rPr>
                <w:color w:val="000000"/>
              </w:rPr>
            </w:pPr>
            <w:r w:rsidRPr="00FF1C9D">
              <w:rPr>
                <w:color w:val="000000"/>
              </w:rPr>
              <w:t>Примечание</w:t>
            </w:r>
          </w:p>
        </w:tc>
      </w:tr>
      <w:tr w:rsidR="0060037E" w:rsidRPr="00894DE3" w:rsidTr="004D5ADE">
        <w:trPr>
          <w:trHeight w:val="353"/>
        </w:trPr>
        <w:tc>
          <w:tcPr>
            <w:tcW w:w="3800" w:type="dxa"/>
            <w:vMerge/>
            <w:tcBorders>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p>
        </w:tc>
        <w:tc>
          <w:tcPr>
            <w:tcW w:w="1411" w:type="dxa"/>
            <w:vMerge/>
            <w:tcBorders>
              <w:left w:val="single" w:sz="4" w:space="0" w:color="auto"/>
              <w:bottom w:val="single" w:sz="4" w:space="0" w:color="auto"/>
              <w:right w:val="single" w:sz="4" w:space="0" w:color="auto"/>
            </w:tcBorders>
            <w:shd w:val="clear" w:color="auto" w:fill="auto"/>
            <w:vAlign w:val="center"/>
          </w:tcPr>
          <w:p w:rsidR="0060037E" w:rsidRPr="00894DE3" w:rsidRDefault="0060037E" w:rsidP="004D5ADE">
            <w:pPr>
              <w:spacing w:line="400" w:lineRule="exact"/>
              <w:rPr>
                <w:color w:val="FF0000"/>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2021 год</w:t>
            </w:r>
          </w:p>
        </w:tc>
        <w:tc>
          <w:tcPr>
            <w:tcW w:w="1134"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2020 год</w:t>
            </w:r>
          </w:p>
        </w:tc>
        <w:tc>
          <w:tcPr>
            <w:tcW w:w="2015" w:type="dxa"/>
            <w:vMerge/>
            <w:tcBorders>
              <w:left w:val="single" w:sz="4" w:space="0" w:color="auto"/>
              <w:bottom w:val="single" w:sz="4" w:space="0" w:color="auto"/>
              <w:right w:val="single" w:sz="4" w:space="0" w:color="auto"/>
            </w:tcBorders>
            <w:vAlign w:val="center"/>
          </w:tcPr>
          <w:p w:rsidR="0060037E" w:rsidRPr="00FF1C9D" w:rsidRDefault="0060037E" w:rsidP="004D5ADE">
            <w:pPr>
              <w:spacing w:line="400" w:lineRule="exact"/>
              <w:rPr>
                <w:color w:val="00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i/>
                <w:color w:val="000000"/>
              </w:rPr>
              <w:t>Среднемесячная номинальная начисленная заработная плата работников      подведомственных                 муниципальных бюджетных учреждений (предусмотренная Указам Президента РФ от 07.05.2012 № 597, план по региону – 45 759,8 руб.):</w:t>
            </w:r>
          </w:p>
        </w:tc>
        <w:tc>
          <w:tcPr>
            <w:tcW w:w="1411" w:type="dxa"/>
            <w:vMerge w:val="restart"/>
            <w:tcBorders>
              <w:top w:val="single" w:sz="4" w:space="0" w:color="auto"/>
              <w:left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тысяч рублей</w:t>
            </w:r>
          </w:p>
        </w:tc>
        <w:tc>
          <w:tcPr>
            <w:tcW w:w="1560"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tc>
        <w:tc>
          <w:tcPr>
            <w:tcW w:w="2015" w:type="dxa"/>
            <w:vMerge w:val="restart"/>
            <w:tcBorders>
              <w:top w:val="single" w:sz="4" w:space="0" w:color="auto"/>
              <w:left w:val="single" w:sz="4" w:space="0" w:color="auto"/>
              <w:right w:val="single" w:sz="4" w:space="0" w:color="auto"/>
            </w:tcBorders>
            <w:vAlign w:val="center"/>
          </w:tcPr>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r w:rsidRPr="00FF1C9D">
              <w:rPr>
                <w:color w:val="000000"/>
              </w:rPr>
              <w:t>Форма З</w:t>
            </w:r>
            <w:proofErr w:type="gramStart"/>
            <w:r w:rsidRPr="00FF1C9D">
              <w:rPr>
                <w:color w:val="000000"/>
              </w:rPr>
              <w:t>П-</w:t>
            </w:r>
            <w:proofErr w:type="gramEnd"/>
            <w:r w:rsidRPr="00FF1C9D">
              <w:rPr>
                <w:color w:val="000000"/>
              </w:rPr>
              <w:t xml:space="preserve"> культура</w:t>
            </w: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r w:rsidRPr="00FF1C9D">
              <w:rPr>
                <w:color w:val="000000"/>
              </w:rPr>
              <w:t>Форма З</w:t>
            </w:r>
            <w:proofErr w:type="gramStart"/>
            <w:r w:rsidRPr="00FF1C9D">
              <w:rPr>
                <w:color w:val="000000"/>
              </w:rPr>
              <w:t>П-</w:t>
            </w:r>
            <w:proofErr w:type="gramEnd"/>
            <w:r w:rsidRPr="00FF1C9D">
              <w:rPr>
                <w:color w:val="000000"/>
              </w:rPr>
              <w:t xml:space="preserve"> образование</w:t>
            </w: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p w:rsidR="0060037E" w:rsidRPr="00FF1C9D" w:rsidRDefault="0060037E" w:rsidP="004D5ADE">
            <w:pPr>
              <w:spacing w:line="400" w:lineRule="exact"/>
              <w:jc w:val="center"/>
              <w:rPr>
                <w:color w:val="00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both"/>
              <w:rPr>
                <w:i/>
                <w:color w:val="000000"/>
              </w:rPr>
            </w:pPr>
            <w:r w:rsidRPr="00FF1C9D">
              <w:rPr>
                <w:color w:val="000000"/>
              </w:rPr>
              <w:t>-  в области культуры;</w:t>
            </w:r>
          </w:p>
        </w:tc>
        <w:tc>
          <w:tcPr>
            <w:tcW w:w="1411" w:type="dxa"/>
            <w:vMerge/>
            <w:tcBorders>
              <w:left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tc>
        <w:tc>
          <w:tcPr>
            <w:tcW w:w="1560"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46,67</w:t>
            </w: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35,55</w:t>
            </w:r>
          </w:p>
        </w:tc>
        <w:tc>
          <w:tcPr>
            <w:tcW w:w="2015" w:type="dxa"/>
            <w:vMerge/>
            <w:tcBorders>
              <w:left w:val="single" w:sz="4" w:space="0" w:color="auto"/>
              <w:right w:val="single" w:sz="4" w:space="0" w:color="auto"/>
            </w:tcBorders>
            <w:vAlign w:val="center"/>
          </w:tcPr>
          <w:p w:rsidR="0060037E" w:rsidRPr="00894DE3" w:rsidRDefault="0060037E" w:rsidP="004D5ADE">
            <w:pPr>
              <w:spacing w:line="400" w:lineRule="exact"/>
              <w:jc w:val="center"/>
              <w:rPr>
                <w:color w:val="FF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both"/>
              <w:rPr>
                <w:color w:val="000000"/>
              </w:rPr>
            </w:pPr>
            <w:r w:rsidRPr="00FF1C9D">
              <w:rPr>
                <w:color w:val="000000"/>
              </w:rPr>
              <w:t>- в области дополнительного образования (преподаватели);</w:t>
            </w:r>
          </w:p>
        </w:tc>
        <w:tc>
          <w:tcPr>
            <w:tcW w:w="1411" w:type="dxa"/>
            <w:vMerge/>
            <w:tcBorders>
              <w:left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tc>
        <w:tc>
          <w:tcPr>
            <w:tcW w:w="1560"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46,79 (52,01)</w:t>
            </w: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44,29 (48,04)</w:t>
            </w:r>
          </w:p>
        </w:tc>
        <w:tc>
          <w:tcPr>
            <w:tcW w:w="2015" w:type="dxa"/>
            <w:vMerge/>
            <w:tcBorders>
              <w:left w:val="single" w:sz="4" w:space="0" w:color="auto"/>
              <w:right w:val="single" w:sz="4" w:space="0" w:color="auto"/>
            </w:tcBorders>
            <w:vAlign w:val="center"/>
          </w:tcPr>
          <w:p w:rsidR="0060037E" w:rsidRPr="00894DE3" w:rsidRDefault="0060037E" w:rsidP="004D5ADE">
            <w:pPr>
              <w:spacing w:line="400" w:lineRule="exact"/>
              <w:jc w:val="center"/>
              <w:rPr>
                <w:color w:val="FF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both"/>
              <w:rPr>
                <w:i/>
                <w:color w:val="000000"/>
              </w:rPr>
            </w:pPr>
            <w:r w:rsidRPr="00FF1C9D">
              <w:rPr>
                <w:i/>
                <w:color w:val="000000"/>
              </w:rPr>
              <w:t>Охват населения услугами в области культуры:</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человек</w:t>
            </w:r>
          </w:p>
        </w:tc>
        <w:tc>
          <w:tcPr>
            <w:tcW w:w="1560" w:type="dxa"/>
            <w:tcBorders>
              <w:top w:val="nil"/>
              <w:left w:val="nil"/>
              <w:bottom w:val="single" w:sz="4" w:space="0" w:color="auto"/>
              <w:right w:val="single" w:sz="4" w:space="0" w:color="auto"/>
            </w:tcBorders>
            <w:shd w:val="clear" w:color="auto" w:fill="auto"/>
            <w:vAlign w:val="center"/>
          </w:tcPr>
          <w:p w:rsidR="0060037E" w:rsidRPr="00894DE3" w:rsidRDefault="0060037E" w:rsidP="004D5ADE">
            <w:pPr>
              <w:spacing w:line="400" w:lineRule="exact"/>
              <w:jc w:val="center"/>
              <w:rPr>
                <w:color w:val="FF0000"/>
              </w:rPr>
            </w:pP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tc>
        <w:tc>
          <w:tcPr>
            <w:tcW w:w="2015" w:type="dxa"/>
            <w:vMerge w:val="restart"/>
            <w:tcBorders>
              <w:top w:val="single" w:sz="4" w:space="0" w:color="auto"/>
              <w:left w:val="single" w:sz="4" w:space="0" w:color="auto"/>
              <w:right w:val="single" w:sz="4" w:space="0" w:color="auto"/>
            </w:tcBorders>
            <w:vAlign w:val="center"/>
          </w:tcPr>
          <w:p w:rsidR="0060037E" w:rsidRPr="00FF1C9D" w:rsidRDefault="0060037E" w:rsidP="004D5ADE">
            <w:pPr>
              <w:spacing w:line="400" w:lineRule="exact"/>
              <w:jc w:val="center"/>
              <w:rPr>
                <w:color w:val="000000"/>
              </w:rPr>
            </w:pPr>
            <w:r w:rsidRPr="00FF1C9D">
              <w:rPr>
                <w:color w:val="000000"/>
              </w:rPr>
              <w:t>Сведения о культуре</w:t>
            </w:r>
          </w:p>
          <w:p w:rsidR="0060037E" w:rsidRPr="00894DE3" w:rsidRDefault="0060037E" w:rsidP="004D5ADE">
            <w:pPr>
              <w:spacing w:after="100" w:afterAutospacing="1" w:line="400" w:lineRule="exact"/>
              <w:jc w:val="center"/>
              <w:rPr>
                <w:color w:val="FF0000"/>
                <w:szCs w:val="26"/>
              </w:rPr>
            </w:pPr>
            <w:r w:rsidRPr="00FF1C9D">
              <w:rPr>
                <w:color w:val="000000"/>
              </w:rPr>
              <w:t xml:space="preserve">(форма № 7-НК, </w:t>
            </w:r>
            <w:r w:rsidRPr="00FF1C9D">
              <w:rPr>
                <w:color w:val="000000"/>
              </w:rPr>
              <w:lastRenderedPageBreak/>
              <w:t>8-НК, 6-НК)</w:t>
            </w: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 xml:space="preserve">- сельскими клубами и Домами </w:t>
            </w:r>
            <w:r w:rsidRPr="00FF1C9D">
              <w:rPr>
                <w:color w:val="000000"/>
              </w:rPr>
              <w:lastRenderedPageBreak/>
              <w:t>культуры</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lastRenderedPageBreak/>
              <w:t>человек</w:t>
            </w:r>
          </w:p>
        </w:tc>
        <w:tc>
          <w:tcPr>
            <w:tcW w:w="1560"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36093</w:t>
            </w: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28956</w:t>
            </w:r>
          </w:p>
        </w:tc>
        <w:tc>
          <w:tcPr>
            <w:tcW w:w="2015" w:type="dxa"/>
            <w:vMerge/>
            <w:tcBorders>
              <w:left w:val="single" w:sz="4" w:space="0" w:color="auto"/>
              <w:right w:val="single" w:sz="4" w:space="0" w:color="auto"/>
            </w:tcBorders>
            <w:vAlign w:val="center"/>
          </w:tcPr>
          <w:p w:rsidR="0060037E" w:rsidRPr="00894DE3" w:rsidRDefault="0060037E" w:rsidP="004D5ADE">
            <w:pPr>
              <w:spacing w:line="400" w:lineRule="exact"/>
              <w:jc w:val="center"/>
              <w:rPr>
                <w:color w:val="FF0000"/>
              </w:rPr>
            </w:pPr>
          </w:p>
        </w:tc>
      </w:tr>
      <w:tr w:rsidR="0060037E" w:rsidRPr="00894DE3" w:rsidTr="004D5ADE">
        <w:trPr>
          <w:trHeight w:val="521"/>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lastRenderedPageBreak/>
              <w:t>- МБУ ДК Пожарского МР</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after="100" w:afterAutospacing="1" w:line="400" w:lineRule="exact"/>
              <w:jc w:val="center"/>
              <w:rPr>
                <w:color w:val="000000"/>
              </w:rPr>
            </w:pPr>
            <w:r w:rsidRPr="00FF1C9D">
              <w:rPr>
                <w:color w:val="000000"/>
              </w:rPr>
              <w:t>человек</w:t>
            </w:r>
          </w:p>
        </w:tc>
        <w:tc>
          <w:tcPr>
            <w:tcW w:w="1560"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after="100" w:afterAutospacing="1" w:line="400" w:lineRule="exact"/>
              <w:jc w:val="center"/>
              <w:rPr>
                <w:color w:val="000000"/>
              </w:rPr>
            </w:pPr>
            <w:r w:rsidRPr="00FF1C9D">
              <w:rPr>
                <w:color w:val="000000"/>
              </w:rPr>
              <w:t>64270</w:t>
            </w:r>
          </w:p>
        </w:tc>
        <w:tc>
          <w:tcPr>
            <w:tcW w:w="1134"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after="100" w:afterAutospacing="1" w:line="400" w:lineRule="exact"/>
              <w:jc w:val="center"/>
              <w:rPr>
                <w:color w:val="000000"/>
              </w:rPr>
            </w:pPr>
            <w:r w:rsidRPr="00FF1C9D">
              <w:rPr>
                <w:color w:val="000000"/>
              </w:rPr>
              <w:t>45083</w:t>
            </w:r>
          </w:p>
        </w:tc>
        <w:tc>
          <w:tcPr>
            <w:tcW w:w="2015" w:type="dxa"/>
            <w:vMerge/>
            <w:tcBorders>
              <w:left w:val="single" w:sz="4" w:space="0" w:color="auto"/>
              <w:right w:val="single" w:sz="4" w:space="0" w:color="auto"/>
            </w:tcBorders>
            <w:vAlign w:val="center"/>
          </w:tcPr>
          <w:p w:rsidR="0060037E" w:rsidRPr="00894DE3" w:rsidRDefault="0060037E" w:rsidP="004D5ADE">
            <w:pPr>
              <w:spacing w:after="100" w:afterAutospacing="1" w:line="400" w:lineRule="exact"/>
              <w:rPr>
                <w:color w:val="FF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 МБУ «Краеведческий музей Пожарского муниципального района»</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человек</w:t>
            </w:r>
          </w:p>
        </w:tc>
        <w:tc>
          <w:tcPr>
            <w:tcW w:w="1560"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8201</w:t>
            </w:r>
          </w:p>
        </w:tc>
        <w:tc>
          <w:tcPr>
            <w:tcW w:w="1134"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5383</w:t>
            </w:r>
          </w:p>
        </w:tc>
        <w:tc>
          <w:tcPr>
            <w:tcW w:w="2015" w:type="dxa"/>
            <w:vMerge/>
            <w:tcBorders>
              <w:left w:val="single" w:sz="4" w:space="0" w:color="auto"/>
              <w:right w:val="single" w:sz="4" w:space="0" w:color="auto"/>
            </w:tcBorders>
            <w:vAlign w:val="center"/>
          </w:tcPr>
          <w:p w:rsidR="0060037E" w:rsidRPr="00894DE3" w:rsidRDefault="0060037E" w:rsidP="004D5ADE">
            <w:pPr>
              <w:spacing w:line="400" w:lineRule="exact"/>
              <w:rPr>
                <w:color w:val="FF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 библиотеками</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человек</w:t>
            </w:r>
          </w:p>
        </w:tc>
        <w:tc>
          <w:tcPr>
            <w:tcW w:w="1560"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7481</w:t>
            </w:r>
          </w:p>
        </w:tc>
        <w:tc>
          <w:tcPr>
            <w:tcW w:w="1134"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6628</w:t>
            </w:r>
          </w:p>
        </w:tc>
        <w:tc>
          <w:tcPr>
            <w:tcW w:w="2015" w:type="dxa"/>
            <w:vMerge/>
            <w:tcBorders>
              <w:left w:val="single" w:sz="4" w:space="0" w:color="auto"/>
              <w:right w:val="single" w:sz="4" w:space="0" w:color="auto"/>
            </w:tcBorders>
            <w:vAlign w:val="center"/>
          </w:tcPr>
          <w:p w:rsidR="0060037E" w:rsidRPr="00894DE3" w:rsidRDefault="0060037E" w:rsidP="004D5ADE">
            <w:pPr>
              <w:spacing w:line="400" w:lineRule="exact"/>
              <w:rPr>
                <w:color w:val="FF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 учреждениями дополнительного образования детей</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человек</w:t>
            </w:r>
          </w:p>
        </w:tc>
        <w:tc>
          <w:tcPr>
            <w:tcW w:w="1560"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378</w:t>
            </w:r>
          </w:p>
        </w:tc>
        <w:tc>
          <w:tcPr>
            <w:tcW w:w="1134" w:type="dxa"/>
            <w:tcBorders>
              <w:top w:val="single" w:sz="4" w:space="0" w:color="auto"/>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378</w:t>
            </w:r>
          </w:p>
        </w:tc>
        <w:tc>
          <w:tcPr>
            <w:tcW w:w="2015" w:type="dxa"/>
            <w:vMerge/>
            <w:tcBorders>
              <w:left w:val="single" w:sz="4" w:space="0" w:color="auto"/>
              <w:bottom w:val="single" w:sz="4" w:space="0" w:color="auto"/>
              <w:right w:val="single" w:sz="4" w:space="0" w:color="auto"/>
            </w:tcBorders>
            <w:vAlign w:val="center"/>
          </w:tcPr>
          <w:p w:rsidR="0060037E" w:rsidRPr="00894DE3" w:rsidRDefault="0060037E" w:rsidP="004D5ADE">
            <w:pPr>
              <w:spacing w:line="400" w:lineRule="exact"/>
              <w:rPr>
                <w:color w:val="FF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Охват населения услугами в области молодежной политики:</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tc>
        <w:tc>
          <w:tcPr>
            <w:tcW w:w="1560"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p>
        </w:tc>
        <w:tc>
          <w:tcPr>
            <w:tcW w:w="2015" w:type="dxa"/>
            <w:vMerge w:val="restart"/>
            <w:tcBorders>
              <w:top w:val="single" w:sz="4" w:space="0" w:color="auto"/>
              <w:left w:val="single" w:sz="4" w:space="0" w:color="auto"/>
              <w:right w:val="single" w:sz="4" w:space="0" w:color="auto"/>
            </w:tcBorders>
            <w:vAlign w:val="center"/>
          </w:tcPr>
          <w:p w:rsidR="0060037E" w:rsidRPr="00FF1C9D" w:rsidRDefault="0060037E" w:rsidP="004D5ADE">
            <w:pPr>
              <w:spacing w:line="400" w:lineRule="exact"/>
              <w:ind w:firstLineChars="100" w:firstLine="240"/>
              <w:jc w:val="center"/>
              <w:rPr>
                <w:color w:val="000000"/>
              </w:rPr>
            </w:pPr>
            <w:r w:rsidRPr="00FF1C9D">
              <w:rPr>
                <w:color w:val="000000"/>
              </w:rPr>
              <w:t>годовые отчеты</w:t>
            </w: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 xml:space="preserve">- организация и осуществление мероприятий </w:t>
            </w:r>
            <w:proofErr w:type="spellStart"/>
            <w:r w:rsidRPr="00FF1C9D">
              <w:rPr>
                <w:color w:val="000000"/>
              </w:rPr>
              <w:t>межпоселенческого</w:t>
            </w:r>
            <w:proofErr w:type="spellEnd"/>
            <w:r w:rsidRPr="00FF1C9D">
              <w:rPr>
                <w:color w:val="000000"/>
              </w:rPr>
              <w:t xml:space="preserve"> характера;</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кол-во/</w:t>
            </w:r>
          </w:p>
          <w:p w:rsidR="0060037E" w:rsidRPr="00FF1C9D" w:rsidRDefault="0060037E" w:rsidP="004D5ADE">
            <w:pPr>
              <w:spacing w:line="400" w:lineRule="exact"/>
              <w:jc w:val="center"/>
              <w:rPr>
                <w:color w:val="000000"/>
              </w:rPr>
            </w:pPr>
            <w:r w:rsidRPr="00FF1C9D">
              <w:rPr>
                <w:color w:val="000000"/>
              </w:rPr>
              <w:t>человек</w:t>
            </w:r>
          </w:p>
        </w:tc>
        <w:tc>
          <w:tcPr>
            <w:tcW w:w="1560"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100/14500</w:t>
            </w: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95/14040</w:t>
            </w:r>
          </w:p>
        </w:tc>
        <w:tc>
          <w:tcPr>
            <w:tcW w:w="2015" w:type="dxa"/>
            <w:vMerge/>
            <w:tcBorders>
              <w:left w:val="single" w:sz="4" w:space="0" w:color="auto"/>
              <w:right w:val="single" w:sz="4" w:space="0" w:color="auto"/>
            </w:tcBorders>
            <w:vAlign w:val="center"/>
          </w:tcPr>
          <w:p w:rsidR="0060037E" w:rsidRPr="00FF1C9D" w:rsidRDefault="0060037E" w:rsidP="004D5ADE">
            <w:pPr>
              <w:spacing w:line="400" w:lineRule="exact"/>
              <w:ind w:firstLineChars="100" w:firstLine="240"/>
              <w:rPr>
                <w:color w:val="000000"/>
              </w:rPr>
            </w:pPr>
          </w:p>
        </w:tc>
      </w:tr>
      <w:tr w:rsidR="0060037E" w:rsidRPr="00894DE3" w:rsidTr="004D5ADE">
        <w:trPr>
          <w:trHeight w:val="585"/>
        </w:trPr>
        <w:tc>
          <w:tcPr>
            <w:tcW w:w="3800"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rPr>
                <w:color w:val="000000"/>
              </w:rPr>
            </w:pPr>
            <w:r w:rsidRPr="00FF1C9D">
              <w:rPr>
                <w:color w:val="000000"/>
              </w:rPr>
              <w:t>- организация трудоустройства несовершеннолетних в подведомственных муниципальных бюджетных учреждениях</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человек</w:t>
            </w:r>
          </w:p>
        </w:tc>
        <w:tc>
          <w:tcPr>
            <w:tcW w:w="1560"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34</w:t>
            </w:r>
          </w:p>
        </w:tc>
        <w:tc>
          <w:tcPr>
            <w:tcW w:w="1134" w:type="dxa"/>
            <w:tcBorders>
              <w:top w:val="nil"/>
              <w:left w:val="nil"/>
              <w:bottom w:val="single" w:sz="4" w:space="0" w:color="auto"/>
              <w:right w:val="single" w:sz="4" w:space="0" w:color="auto"/>
            </w:tcBorders>
            <w:shd w:val="clear" w:color="auto" w:fill="auto"/>
            <w:vAlign w:val="center"/>
          </w:tcPr>
          <w:p w:rsidR="0060037E" w:rsidRPr="00FF1C9D" w:rsidRDefault="0060037E" w:rsidP="004D5ADE">
            <w:pPr>
              <w:spacing w:line="400" w:lineRule="exact"/>
              <w:jc w:val="center"/>
              <w:rPr>
                <w:color w:val="000000"/>
              </w:rPr>
            </w:pPr>
            <w:r w:rsidRPr="00FF1C9D">
              <w:rPr>
                <w:color w:val="000000"/>
              </w:rPr>
              <w:t>14</w:t>
            </w:r>
          </w:p>
        </w:tc>
        <w:tc>
          <w:tcPr>
            <w:tcW w:w="2015" w:type="dxa"/>
            <w:vMerge/>
            <w:tcBorders>
              <w:left w:val="single" w:sz="4" w:space="0" w:color="auto"/>
              <w:bottom w:val="single" w:sz="4" w:space="0" w:color="auto"/>
              <w:right w:val="single" w:sz="4" w:space="0" w:color="auto"/>
            </w:tcBorders>
            <w:vAlign w:val="center"/>
          </w:tcPr>
          <w:p w:rsidR="0060037E" w:rsidRPr="00FF1C9D" w:rsidRDefault="0060037E" w:rsidP="004D5ADE">
            <w:pPr>
              <w:spacing w:line="400" w:lineRule="exact"/>
              <w:ind w:firstLineChars="100" w:firstLine="240"/>
              <w:rPr>
                <w:color w:val="000000"/>
              </w:rPr>
            </w:pPr>
          </w:p>
        </w:tc>
      </w:tr>
    </w:tbl>
    <w:p w:rsidR="0060037E" w:rsidRPr="002920E3" w:rsidRDefault="0060037E" w:rsidP="002920E3">
      <w:pPr>
        <w:spacing w:line="400" w:lineRule="exact"/>
        <w:jc w:val="both"/>
        <w:rPr>
          <w:b/>
          <w:sz w:val="10"/>
          <w:szCs w:val="10"/>
        </w:rPr>
      </w:pPr>
      <w:r w:rsidRPr="00894DE3">
        <w:rPr>
          <w:color w:val="FF0000"/>
          <w:sz w:val="26"/>
          <w:szCs w:val="26"/>
        </w:rPr>
        <w:tab/>
      </w:r>
    </w:p>
    <w:p w:rsidR="00ED2689" w:rsidRDefault="00ED2689" w:rsidP="00ED2689">
      <w:pPr>
        <w:spacing w:line="280" w:lineRule="exact"/>
        <w:jc w:val="center"/>
        <w:rPr>
          <w:b/>
          <w:sz w:val="28"/>
          <w:szCs w:val="28"/>
        </w:rPr>
      </w:pPr>
      <w:r w:rsidRPr="00D5205A">
        <w:rPr>
          <w:b/>
          <w:sz w:val="28"/>
          <w:szCs w:val="28"/>
        </w:rPr>
        <w:t>Реализация Национальных проектов «Культура» и «Образование»</w:t>
      </w:r>
      <w:r>
        <w:rPr>
          <w:b/>
          <w:sz w:val="28"/>
          <w:szCs w:val="28"/>
        </w:rPr>
        <w:t xml:space="preserve"> </w:t>
      </w:r>
    </w:p>
    <w:p w:rsidR="00ED2689" w:rsidRPr="00D5205A" w:rsidRDefault="00ED2689" w:rsidP="00ED2689">
      <w:pPr>
        <w:spacing w:line="280" w:lineRule="exact"/>
        <w:jc w:val="center"/>
        <w:rPr>
          <w:b/>
          <w:sz w:val="28"/>
          <w:szCs w:val="28"/>
        </w:rPr>
      </w:pPr>
      <w:r>
        <w:rPr>
          <w:b/>
          <w:sz w:val="28"/>
          <w:szCs w:val="28"/>
        </w:rPr>
        <w:t>за 2021 год</w:t>
      </w:r>
    </w:p>
    <w:p w:rsidR="00ED2689" w:rsidRPr="002920E3" w:rsidRDefault="00ED2689" w:rsidP="00ED2689">
      <w:pPr>
        <w:jc w:val="center"/>
        <w:rPr>
          <w:b/>
          <w:sz w:val="10"/>
          <w:szCs w:val="10"/>
        </w:rPr>
      </w:pPr>
    </w:p>
    <w:p w:rsidR="00ED2689" w:rsidRPr="00ED2689" w:rsidRDefault="00ED2689" w:rsidP="00ED2689">
      <w:pPr>
        <w:ind w:firstLine="720"/>
        <w:jc w:val="both"/>
        <w:rPr>
          <w:color w:val="000000"/>
          <w:sz w:val="28"/>
          <w:szCs w:val="28"/>
        </w:rPr>
      </w:pPr>
      <w:r w:rsidRPr="00ED2689">
        <w:rPr>
          <w:color w:val="000000"/>
          <w:sz w:val="28"/>
          <w:szCs w:val="28"/>
          <w:shd w:val="clear" w:color="auto" w:fill="FFFFFF"/>
        </w:rPr>
        <w:t xml:space="preserve">Участие учреждений в национальных проектах «Культура» </w:t>
      </w:r>
      <w:r w:rsidRPr="00ED2689">
        <w:rPr>
          <w:color w:val="000000"/>
          <w:sz w:val="28"/>
          <w:szCs w:val="28"/>
        </w:rPr>
        <w:t>и «Образование»</w:t>
      </w:r>
    </w:p>
    <w:p w:rsidR="00ED2689" w:rsidRDefault="00ED2689" w:rsidP="00ED2689">
      <w:pPr>
        <w:ind w:firstLine="720"/>
        <w:jc w:val="both"/>
        <w:rPr>
          <w:color w:val="000000"/>
          <w:sz w:val="28"/>
          <w:szCs w:val="28"/>
        </w:rPr>
      </w:pPr>
      <w:r w:rsidRPr="00ED2689">
        <w:rPr>
          <w:color w:val="000000"/>
          <w:sz w:val="28"/>
          <w:szCs w:val="28"/>
        </w:rPr>
        <w:t>На территории Пожарского муниципального района в сфере культуры и молодежной политики реализуются Национальные проекты «Культура» и «Образование» по следующим направлениям:</w:t>
      </w:r>
    </w:p>
    <w:p w:rsidR="002920E3" w:rsidRPr="002920E3" w:rsidRDefault="002920E3" w:rsidP="00ED2689">
      <w:pPr>
        <w:ind w:firstLine="720"/>
        <w:jc w:val="both"/>
        <w:rPr>
          <w:color w:val="000000"/>
          <w:sz w:val="10"/>
          <w:szCs w:val="10"/>
        </w:rPr>
      </w:pPr>
    </w:p>
    <w:p w:rsidR="00ED2689" w:rsidRPr="00ED2689" w:rsidRDefault="00ED2689" w:rsidP="00ED2689">
      <w:pPr>
        <w:ind w:firstLine="720"/>
        <w:jc w:val="both"/>
        <w:rPr>
          <w:sz w:val="28"/>
          <w:szCs w:val="28"/>
        </w:rPr>
      </w:pPr>
      <w:r w:rsidRPr="00ED2689">
        <w:rPr>
          <w:sz w:val="28"/>
          <w:szCs w:val="28"/>
        </w:rPr>
        <w:t>Национальный проект «Культура»</w:t>
      </w:r>
    </w:p>
    <w:p w:rsidR="00ED2689" w:rsidRDefault="00ED2689" w:rsidP="00ED2689">
      <w:pPr>
        <w:ind w:firstLine="720"/>
        <w:jc w:val="both"/>
        <w:rPr>
          <w:sz w:val="28"/>
          <w:szCs w:val="28"/>
        </w:rPr>
      </w:pPr>
      <w:r w:rsidRPr="00ED2689">
        <w:rPr>
          <w:sz w:val="28"/>
          <w:szCs w:val="28"/>
        </w:rPr>
        <w:t>Региональный проект «Творческие люди»</w:t>
      </w:r>
    </w:p>
    <w:p w:rsidR="00ED2689" w:rsidRPr="00ED2689" w:rsidRDefault="00ED2689" w:rsidP="00ED2689">
      <w:pPr>
        <w:ind w:firstLine="720"/>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8"/>
        <w:gridCol w:w="6720"/>
      </w:tblGrid>
      <w:tr w:rsidR="00ED2689" w:rsidRPr="00FE4CB1" w:rsidTr="00ED2689">
        <w:tc>
          <w:tcPr>
            <w:tcW w:w="2748" w:type="dxa"/>
            <w:shd w:val="clear" w:color="auto" w:fill="auto"/>
          </w:tcPr>
          <w:p w:rsidR="00ED2689" w:rsidRPr="00C14D1B" w:rsidRDefault="00ED2689" w:rsidP="00ED2689">
            <w:pPr>
              <w:spacing w:line="280" w:lineRule="exact"/>
              <w:jc w:val="center"/>
              <w:rPr>
                <w:b/>
              </w:rPr>
            </w:pPr>
            <w:r w:rsidRPr="00C14D1B">
              <w:rPr>
                <w:b/>
              </w:rPr>
              <w:t>Мероприятие в рамках проекта</w:t>
            </w:r>
          </w:p>
        </w:tc>
        <w:tc>
          <w:tcPr>
            <w:tcW w:w="6720" w:type="dxa"/>
            <w:shd w:val="clear" w:color="auto" w:fill="auto"/>
          </w:tcPr>
          <w:p w:rsidR="00ED2689" w:rsidRPr="00C14D1B" w:rsidRDefault="00ED2689" w:rsidP="00ED2689">
            <w:pPr>
              <w:spacing w:line="280" w:lineRule="exact"/>
              <w:jc w:val="center"/>
              <w:rPr>
                <w:b/>
              </w:rPr>
            </w:pPr>
            <w:r w:rsidRPr="00C14D1B">
              <w:rPr>
                <w:b/>
              </w:rPr>
              <w:t>Результат исполнения мероприятия</w:t>
            </w:r>
          </w:p>
        </w:tc>
      </w:tr>
      <w:tr w:rsidR="00ED2689" w:rsidRPr="00D5205A" w:rsidTr="00ED2689">
        <w:tc>
          <w:tcPr>
            <w:tcW w:w="2748" w:type="dxa"/>
            <w:shd w:val="clear" w:color="auto" w:fill="auto"/>
          </w:tcPr>
          <w:p w:rsidR="00ED2689" w:rsidRPr="00FE4CB1" w:rsidRDefault="00ED2689" w:rsidP="002920E3">
            <w:pPr>
              <w:spacing w:line="280" w:lineRule="exact"/>
            </w:pPr>
            <w:r w:rsidRPr="00FE4CB1">
              <w:t>Обучение специалистов на базе Центров непрерывного образования и повышения квалификации творческих и управленческих кадров сфере культуры</w:t>
            </w:r>
          </w:p>
        </w:tc>
        <w:tc>
          <w:tcPr>
            <w:tcW w:w="6720" w:type="dxa"/>
            <w:shd w:val="clear" w:color="auto" w:fill="auto"/>
          </w:tcPr>
          <w:p w:rsidR="00ED2689" w:rsidRPr="00D5205A" w:rsidRDefault="00ED2689" w:rsidP="00ED2689">
            <w:pPr>
              <w:spacing w:line="280" w:lineRule="exact"/>
              <w:jc w:val="both"/>
            </w:pPr>
            <w:r w:rsidRPr="00FE4CB1">
              <w:t xml:space="preserve">В 2021 году на базе Центров непрерывного образования и повышения </w:t>
            </w:r>
            <w:proofErr w:type="gramStart"/>
            <w:r w:rsidRPr="00FE4CB1">
              <w:t>квалификации</w:t>
            </w:r>
            <w:proofErr w:type="gramEnd"/>
            <w:r w:rsidRPr="00FE4CB1">
              <w:t xml:space="preserve"> творческих и управленческих кадров сфере культуры (ДВГИИ, МГИК, ПГИК, РГБ) в режиме онлайн прошли обучение 9 специалистов – МБУ ДО ДХШ, МБУ ЦБС, УКМ Пожарского МР.</w:t>
            </w:r>
          </w:p>
        </w:tc>
      </w:tr>
    </w:tbl>
    <w:p w:rsidR="00ED2689" w:rsidRPr="00D5205A" w:rsidRDefault="00ED2689" w:rsidP="00ED2689">
      <w:pPr>
        <w:spacing w:line="280" w:lineRule="exact"/>
        <w:ind w:firstLine="720"/>
        <w:jc w:val="both"/>
        <w:rPr>
          <w:sz w:val="26"/>
          <w:szCs w:val="26"/>
        </w:rPr>
      </w:pPr>
    </w:p>
    <w:p w:rsidR="00ED2689" w:rsidRPr="00ED2689" w:rsidRDefault="00ED2689" w:rsidP="00ED2689">
      <w:pPr>
        <w:ind w:firstLine="720"/>
        <w:jc w:val="both"/>
        <w:rPr>
          <w:color w:val="000000"/>
          <w:sz w:val="28"/>
          <w:szCs w:val="28"/>
        </w:rPr>
      </w:pPr>
      <w:r w:rsidRPr="00ED2689">
        <w:rPr>
          <w:color w:val="000000"/>
          <w:sz w:val="28"/>
          <w:szCs w:val="28"/>
        </w:rPr>
        <w:t>Национальный проект «Образование»</w:t>
      </w:r>
    </w:p>
    <w:p w:rsidR="00ED2689" w:rsidRDefault="00ED2689" w:rsidP="00ED2689">
      <w:pPr>
        <w:ind w:firstLine="720"/>
        <w:jc w:val="both"/>
        <w:rPr>
          <w:sz w:val="10"/>
          <w:szCs w:val="10"/>
        </w:rPr>
      </w:pPr>
      <w:r w:rsidRPr="00ED2689">
        <w:rPr>
          <w:sz w:val="28"/>
          <w:szCs w:val="28"/>
        </w:rPr>
        <w:t>Региональный проект «Социальная активность»</w:t>
      </w:r>
    </w:p>
    <w:p w:rsidR="00ED2689" w:rsidRPr="00ED2689" w:rsidRDefault="00ED2689" w:rsidP="00ED2689">
      <w:pPr>
        <w:ind w:firstLine="720"/>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8"/>
        <w:gridCol w:w="4246"/>
        <w:gridCol w:w="2474"/>
      </w:tblGrid>
      <w:tr w:rsidR="00ED2689" w:rsidRPr="00E97CC9" w:rsidTr="00ED2689">
        <w:tc>
          <w:tcPr>
            <w:tcW w:w="2748" w:type="dxa"/>
            <w:shd w:val="clear" w:color="auto" w:fill="auto"/>
          </w:tcPr>
          <w:p w:rsidR="00ED2689" w:rsidRPr="00E97CC9" w:rsidRDefault="00ED2689" w:rsidP="00ED2689">
            <w:pPr>
              <w:spacing w:line="280" w:lineRule="exact"/>
              <w:jc w:val="center"/>
              <w:rPr>
                <w:b/>
              </w:rPr>
            </w:pPr>
            <w:r w:rsidRPr="00E97CC9">
              <w:rPr>
                <w:b/>
              </w:rPr>
              <w:t>Мероприятие в рамках проекта</w:t>
            </w:r>
          </w:p>
        </w:tc>
        <w:tc>
          <w:tcPr>
            <w:tcW w:w="4246" w:type="dxa"/>
            <w:shd w:val="clear" w:color="auto" w:fill="auto"/>
          </w:tcPr>
          <w:p w:rsidR="00ED2689" w:rsidRPr="00E97CC9" w:rsidRDefault="00ED2689" w:rsidP="00ED2689">
            <w:pPr>
              <w:spacing w:line="280" w:lineRule="exact"/>
              <w:jc w:val="center"/>
              <w:rPr>
                <w:b/>
              </w:rPr>
            </w:pPr>
            <w:r w:rsidRPr="00E97CC9">
              <w:rPr>
                <w:b/>
              </w:rPr>
              <w:t>Результат исполнения мероприятия</w:t>
            </w:r>
          </w:p>
        </w:tc>
        <w:tc>
          <w:tcPr>
            <w:tcW w:w="2474" w:type="dxa"/>
            <w:shd w:val="clear" w:color="auto" w:fill="auto"/>
          </w:tcPr>
          <w:p w:rsidR="00ED2689" w:rsidRPr="00E97CC9" w:rsidRDefault="00ED2689" w:rsidP="00ED2689">
            <w:pPr>
              <w:spacing w:line="280" w:lineRule="exact"/>
              <w:jc w:val="center"/>
              <w:rPr>
                <w:b/>
              </w:rPr>
            </w:pPr>
            <w:r w:rsidRPr="00E97CC9">
              <w:rPr>
                <w:b/>
              </w:rPr>
              <w:t>Финансирование</w:t>
            </w:r>
          </w:p>
        </w:tc>
      </w:tr>
      <w:tr w:rsidR="00ED2689" w:rsidRPr="00E97CC9" w:rsidTr="00ED2689">
        <w:tc>
          <w:tcPr>
            <w:tcW w:w="2748" w:type="dxa"/>
            <w:shd w:val="clear" w:color="auto" w:fill="auto"/>
          </w:tcPr>
          <w:p w:rsidR="00ED2689" w:rsidRPr="00E97CC9" w:rsidRDefault="00ED2689" w:rsidP="00ED2689">
            <w:pPr>
              <w:spacing w:line="280" w:lineRule="exact"/>
              <w:jc w:val="both"/>
            </w:pPr>
            <w:r w:rsidRPr="00E97CC9">
              <w:t>Создание</w:t>
            </w:r>
          </w:p>
          <w:p w:rsidR="00ED2689" w:rsidRPr="00E97CC9" w:rsidRDefault="00ED2689" w:rsidP="00ED2689">
            <w:pPr>
              <w:spacing w:line="280" w:lineRule="exact"/>
              <w:jc w:val="both"/>
            </w:pPr>
            <w:r w:rsidRPr="00E97CC9">
              <w:t xml:space="preserve">многофункционального молодежного общественного пространства «Точка 25. </w:t>
            </w:r>
            <w:proofErr w:type="spellStart"/>
            <w:r w:rsidRPr="00E97CC9">
              <w:t>Лучегорск</w:t>
            </w:r>
            <w:proofErr w:type="spellEnd"/>
            <w:r w:rsidRPr="00E97CC9">
              <w:t>»</w:t>
            </w:r>
          </w:p>
        </w:tc>
        <w:tc>
          <w:tcPr>
            <w:tcW w:w="4246" w:type="dxa"/>
            <w:shd w:val="clear" w:color="auto" w:fill="auto"/>
          </w:tcPr>
          <w:p w:rsidR="00ED2689" w:rsidRPr="00E97CC9" w:rsidRDefault="00ED2689" w:rsidP="00ED2689">
            <w:pPr>
              <w:spacing w:line="280" w:lineRule="exact"/>
              <w:jc w:val="both"/>
            </w:pPr>
            <w:r w:rsidRPr="00E97CC9">
              <w:t xml:space="preserve">В декабре 2021 года открыто многофункциональное молодежное общественное пространство «Точка 25. </w:t>
            </w:r>
            <w:proofErr w:type="spellStart"/>
            <w:r w:rsidRPr="00E97CC9">
              <w:t>Лучегорск</w:t>
            </w:r>
            <w:proofErr w:type="spellEnd"/>
            <w:r w:rsidRPr="00E97CC9">
              <w:t>» на базе МБУ ДК Пожарского МР, которое обеспечивает организацию и проведение мероприятий для молодежи района</w:t>
            </w:r>
          </w:p>
        </w:tc>
        <w:tc>
          <w:tcPr>
            <w:tcW w:w="2474" w:type="dxa"/>
            <w:shd w:val="clear" w:color="auto" w:fill="auto"/>
          </w:tcPr>
          <w:p w:rsidR="00ED2689" w:rsidRPr="00E97CC9" w:rsidRDefault="00ED2689" w:rsidP="00ED2689">
            <w:pPr>
              <w:spacing w:line="280" w:lineRule="exact"/>
              <w:jc w:val="both"/>
            </w:pPr>
            <w:r w:rsidRPr="00E97CC9">
              <w:t>3030,03 тыс.</w:t>
            </w:r>
            <w:r>
              <w:t xml:space="preserve"> </w:t>
            </w:r>
            <w:r w:rsidRPr="00E97CC9">
              <w:t>рублей в рамках проекта инициативного бюджетирования «Твой проект».</w:t>
            </w:r>
          </w:p>
        </w:tc>
      </w:tr>
      <w:tr w:rsidR="00ED2689" w:rsidRPr="00E97CC9" w:rsidTr="00ED2689">
        <w:tc>
          <w:tcPr>
            <w:tcW w:w="2748" w:type="dxa"/>
            <w:shd w:val="clear" w:color="auto" w:fill="auto"/>
          </w:tcPr>
          <w:p w:rsidR="00ED2689" w:rsidRPr="00E97CC9" w:rsidRDefault="00ED2689" w:rsidP="00ED2689">
            <w:pPr>
              <w:spacing w:line="280" w:lineRule="exact"/>
              <w:jc w:val="both"/>
            </w:pPr>
            <w:r w:rsidRPr="00E97CC9">
              <w:t xml:space="preserve">Работа </w:t>
            </w:r>
            <w:proofErr w:type="spellStart"/>
            <w:r w:rsidRPr="00E97CC9">
              <w:t>дискусионного</w:t>
            </w:r>
            <w:proofErr w:type="spellEnd"/>
            <w:r w:rsidRPr="00E97CC9">
              <w:t xml:space="preserve"> клуба «Дебаты»</w:t>
            </w:r>
          </w:p>
        </w:tc>
        <w:tc>
          <w:tcPr>
            <w:tcW w:w="4246" w:type="dxa"/>
            <w:shd w:val="clear" w:color="auto" w:fill="auto"/>
          </w:tcPr>
          <w:p w:rsidR="00ED2689" w:rsidRPr="00E97CC9" w:rsidRDefault="00ED2689" w:rsidP="00ED2689">
            <w:pPr>
              <w:spacing w:line="280" w:lineRule="exact"/>
              <w:jc w:val="both"/>
            </w:pPr>
            <w:r w:rsidRPr="00E97CC9">
              <w:t xml:space="preserve">На базе МБУ ДК Пожарского МР проведено 7 заседаний дискуссионного клуба «Дебаты» по темам: «Влияет ли масс </w:t>
            </w:r>
            <w:proofErr w:type="gramStart"/>
            <w:r w:rsidRPr="00E97CC9">
              <w:t>медиа на</w:t>
            </w:r>
            <w:proofErr w:type="gramEnd"/>
            <w:r w:rsidRPr="00E97CC9">
              <w:t xml:space="preserve"> формирование вредных привычек у подростков», «Нужны ли уроки по </w:t>
            </w:r>
            <w:proofErr w:type="spellStart"/>
            <w:r w:rsidRPr="00E97CC9">
              <w:t>профориентированию</w:t>
            </w:r>
            <w:proofErr w:type="spellEnd"/>
            <w:r w:rsidRPr="00E97CC9">
              <w:t xml:space="preserve"> в российских школах», «Может ли школа негативно влиять на самооценку ребенка»,</w:t>
            </w:r>
            <w:r w:rsidRPr="00E97CC9">
              <w:rPr>
                <w:b/>
              </w:rPr>
              <w:t xml:space="preserve"> </w:t>
            </w:r>
            <w:r w:rsidRPr="00E97CC9">
              <w:rPr>
                <w:szCs w:val="28"/>
              </w:rPr>
              <w:t>«Учитель всегда прав?»,</w:t>
            </w:r>
            <w:r w:rsidRPr="00E97CC9">
              <w:rPr>
                <w:sz w:val="22"/>
                <w:szCs w:val="22"/>
              </w:rPr>
              <w:t xml:space="preserve"> «Свободное время-причина вандализма»,</w:t>
            </w:r>
            <w:r w:rsidRPr="00E97CC9">
              <w:rPr>
                <w:szCs w:val="28"/>
              </w:rPr>
              <w:t xml:space="preserve"> «Служба в армии», «Влияет ли негативно современная музыка на формирование подростков».</w:t>
            </w:r>
          </w:p>
        </w:tc>
        <w:tc>
          <w:tcPr>
            <w:tcW w:w="2474" w:type="dxa"/>
            <w:shd w:val="clear" w:color="auto" w:fill="auto"/>
          </w:tcPr>
          <w:p w:rsidR="00ED2689" w:rsidRPr="00E97CC9" w:rsidRDefault="00ED2689" w:rsidP="00ED2689">
            <w:pPr>
              <w:spacing w:line="280" w:lineRule="exact"/>
              <w:jc w:val="both"/>
            </w:pPr>
            <w:r w:rsidRPr="00E97CC9">
              <w:t>Финансирование не требуется</w:t>
            </w:r>
          </w:p>
        </w:tc>
      </w:tr>
      <w:tr w:rsidR="00ED2689" w:rsidRPr="00D5205A" w:rsidTr="00ED2689">
        <w:tc>
          <w:tcPr>
            <w:tcW w:w="2748" w:type="dxa"/>
            <w:shd w:val="clear" w:color="auto" w:fill="auto"/>
          </w:tcPr>
          <w:p w:rsidR="00ED2689" w:rsidRPr="00E97CC9" w:rsidRDefault="00ED2689" w:rsidP="00ED2689">
            <w:pPr>
              <w:spacing w:line="280" w:lineRule="exact"/>
              <w:jc w:val="both"/>
            </w:pPr>
            <w:r w:rsidRPr="00E97CC9">
              <w:t>Участие творческих коллективов учреждений дополнительного образования во всероссийских, международных, краевых мероприятиях</w:t>
            </w:r>
          </w:p>
        </w:tc>
        <w:tc>
          <w:tcPr>
            <w:tcW w:w="4246" w:type="dxa"/>
            <w:shd w:val="clear" w:color="auto" w:fill="auto"/>
          </w:tcPr>
          <w:p w:rsidR="00ED2689" w:rsidRPr="00E97CC9" w:rsidRDefault="00ED2689" w:rsidP="00ED2689">
            <w:pPr>
              <w:spacing w:line="280" w:lineRule="exact"/>
              <w:jc w:val="both"/>
            </w:pPr>
            <w:r w:rsidRPr="00E97CC9">
              <w:t>Учащиеся учреждений дополнительного образования (МБУ ДО ДХШ, МБУ ДО ДМШ и МБУ ДО ЦДТИ) приняли участие в 10 Всероссийских конкурсах, фестивалях, акциях: Международный конкурс «Звездный переполох» г</w:t>
            </w:r>
            <w:proofErr w:type="gramStart"/>
            <w:r w:rsidRPr="00E97CC9">
              <w:t>.Р</w:t>
            </w:r>
            <w:proofErr w:type="gramEnd"/>
            <w:r w:rsidRPr="00E97CC9">
              <w:t>остов – на – Дону, краевой фестиваль-конкурс «Путь к успеху» г.Хабаровск,</w:t>
            </w:r>
            <w:r w:rsidRPr="00E97CC9">
              <w:rPr>
                <w:szCs w:val="28"/>
              </w:rPr>
              <w:t xml:space="preserve"> </w:t>
            </w:r>
            <w:r w:rsidRPr="00E97CC9">
              <w:t>открытый краевой конкурс «Талантливые дети-2021» г. Хабаровск, Краевой конкурс самодеятельных театральных коллективов г. Владивосток, конкурс – фестиваль  «Белый кот» театрального и хореографического искусства г.Уссурийск, #ОКНА _ПОБЕДЫ», «Письмо Победы», «Сад памяти», «Блокадный Ленинград».</w:t>
            </w:r>
          </w:p>
        </w:tc>
        <w:tc>
          <w:tcPr>
            <w:tcW w:w="2474" w:type="dxa"/>
            <w:shd w:val="clear" w:color="auto" w:fill="auto"/>
          </w:tcPr>
          <w:p w:rsidR="00ED2689" w:rsidRPr="00E97CC9" w:rsidRDefault="00ED2689" w:rsidP="00ED2689">
            <w:pPr>
              <w:spacing w:line="280" w:lineRule="exact"/>
              <w:jc w:val="both"/>
            </w:pPr>
            <w:r w:rsidRPr="00E97CC9">
              <w:t>Финансирование за счет средств от приносящей доход деятельности учреждений</w:t>
            </w:r>
          </w:p>
        </w:tc>
      </w:tr>
    </w:tbl>
    <w:p w:rsidR="00ED2689" w:rsidRPr="009B4C41" w:rsidRDefault="00ED2689" w:rsidP="00ED2689">
      <w:pPr>
        <w:spacing w:line="280" w:lineRule="exact"/>
        <w:ind w:firstLine="720"/>
        <w:jc w:val="both"/>
        <w:rPr>
          <w:color w:val="FF0000"/>
          <w:sz w:val="26"/>
          <w:szCs w:val="26"/>
        </w:rPr>
      </w:pPr>
    </w:p>
    <w:p w:rsidR="00ED2689" w:rsidRPr="00ED2689" w:rsidRDefault="00ED2689" w:rsidP="00097506">
      <w:pPr>
        <w:ind w:firstLine="720"/>
        <w:jc w:val="both"/>
        <w:rPr>
          <w:color w:val="000000"/>
          <w:sz w:val="28"/>
          <w:szCs w:val="28"/>
        </w:rPr>
      </w:pPr>
      <w:proofErr w:type="gramStart"/>
      <w:r w:rsidRPr="00ED2689">
        <w:rPr>
          <w:color w:val="000000"/>
          <w:sz w:val="28"/>
          <w:szCs w:val="28"/>
        </w:rPr>
        <w:t>Во</w:t>
      </w:r>
      <w:proofErr w:type="gramEnd"/>
      <w:r w:rsidRPr="00ED2689">
        <w:rPr>
          <w:color w:val="000000"/>
          <w:sz w:val="28"/>
          <w:szCs w:val="28"/>
        </w:rPr>
        <w:t xml:space="preserve"> исполнении Указа Президента Российской Федерации от 21.07.2020       № 474 «О национальных целях развития Российской Федерации на период до 2030 года», п. 7 перечня поручений Председателя Правительства Российской </w:t>
      </w:r>
      <w:r w:rsidRPr="00ED2689">
        <w:rPr>
          <w:color w:val="000000"/>
          <w:sz w:val="28"/>
          <w:szCs w:val="28"/>
        </w:rPr>
        <w:lastRenderedPageBreak/>
        <w:t>Федерации от 18.07.2020 № ММ-П6-7966, увеличение числа посещений культурных мероприятий в три раза по сравнению с уровнем 2019 года.</w:t>
      </w:r>
    </w:p>
    <w:p w:rsidR="00ED2689" w:rsidRPr="00ED2689" w:rsidRDefault="00ED2689" w:rsidP="00097506">
      <w:pPr>
        <w:ind w:firstLine="720"/>
        <w:jc w:val="both"/>
        <w:rPr>
          <w:color w:val="000000"/>
          <w:sz w:val="28"/>
          <w:szCs w:val="28"/>
        </w:rPr>
      </w:pPr>
      <w:r w:rsidRPr="00ED2689">
        <w:rPr>
          <w:color w:val="000000"/>
          <w:sz w:val="28"/>
          <w:szCs w:val="28"/>
        </w:rPr>
        <w:t>Руководствуясь целевыми показателями региональных проектов, входящих в состав национального проекта «Культура», доведенными министерством и архивного дела Приморского края, общее число посещений организаций культуры за 2021 год должно составить</w:t>
      </w:r>
      <w:r w:rsidRPr="00ED2689">
        <w:rPr>
          <w:color w:val="FF0000"/>
          <w:sz w:val="28"/>
          <w:szCs w:val="28"/>
        </w:rPr>
        <w:t xml:space="preserve"> </w:t>
      </w:r>
      <w:r w:rsidRPr="00ED2689">
        <w:rPr>
          <w:color w:val="000000"/>
          <w:sz w:val="28"/>
          <w:szCs w:val="28"/>
        </w:rPr>
        <w:t>182 213 единиц. По факту данный показатель составил 187 791</w:t>
      </w:r>
      <w:r w:rsidRPr="00ED2689">
        <w:rPr>
          <w:color w:val="FF0000"/>
          <w:sz w:val="28"/>
          <w:szCs w:val="28"/>
        </w:rPr>
        <w:t xml:space="preserve"> </w:t>
      </w:r>
      <w:r w:rsidRPr="00ED2689">
        <w:rPr>
          <w:color w:val="000000"/>
          <w:sz w:val="28"/>
          <w:szCs w:val="28"/>
        </w:rPr>
        <w:t>единиц (103,1%), в том числе:</w:t>
      </w:r>
    </w:p>
    <w:p w:rsidR="00ED2689" w:rsidRPr="00F47C51" w:rsidRDefault="00ED2689" w:rsidP="00ED2689">
      <w:pPr>
        <w:spacing w:line="280" w:lineRule="exact"/>
        <w:ind w:firstLine="720"/>
        <w:jc w:val="both"/>
        <w:rPr>
          <w:color w:val="000000"/>
          <w:sz w:val="26"/>
          <w:szCs w:val="26"/>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68"/>
        <w:gridCol w:w="1368"/>
        <w:gridCol w:w="1388"/>
        <w:gridCol w:w="1650"/>
        <w:gridCol w:w="1594"/>
      </w:tblGrid>
      <w:tr w:rsidR="00ED2689" w:rsidRPr="00800994" w:rsidTr="00ED2689">
        <w:tc>
          <w:tcPr>
            <w:tcW w:w="3468" w:type="dxa"/>
            <w:shd w:val="clear" w:color="auto" w:fill="auto"/>
          </w:tcPr>
          <w:p w:rsidR="00ED2689" w:rsidRPr="00800994" w:rsidRDefault="00ED2689" w:rsidP="00ED2689">
            <w:pPr>
              <w:spacing w:line="280" w:lineRule="exact"/>
              <w:jc w:val="center"/>
              <w:rPr>
                <w:b/>
                <w:color w:val="000000"/>
              </w:rPr>
            </w:pPr>
            <w:r w:rsidRPr="00800994">
              <w:rPr>
                <w:b/>
                <w:color w:val="000000"/>
              </w:rPr>
              <w:t>Показатель</w:t>
            </w:r>
          </w:p>
        </w:tc>
        <w:tc>
          <w:tcPr>
            <w:tcW w:w="1368" w:type="dxa"/>
            <w:shd w:val="clear" w:color="auto" w:fill="auto"/>
          </w:tcPr>
          <w:p w:rsidR="00ED2689" w:rsidRPr="00800994" w:rsidRDefault="00ED2689" w:rsidP="00ED2689">
            <w:pPr>
              <w:spacing w:line="280" w:lineRule="exact"/>
              <w:jc w:val="center"/>
              <w:rPr>
                <w:b/>
                <w:color w:val="000000"/>
              </w:rPr>
            </w:pPr>
            <w:r w:rsidRPr="00800994">
              <w:rPr>
                <w:b/>
                <w:color w:val="000000"/>
              </w:rPr>
              <w:t>Единица измерения</w:t>
            </w:r>
          </w:p>
        </w:tc>
        <w:tc>
          <w:tcPr>
            <w:tcW w:w="1388" w:type="dxa"/>
            <w:shd w:val="clear" w:color="auto" w:fill="auto"/>
          </w:tcPr>
          <w:p w:rsidR="00ED2689" w:rsidRPr="00800994" w:rsidRDefault="00ED2689" w:rsidP="00ED2689">
            <w:pPr>
              <w:spacing w:line="280" w:lineRule="exact"/>
              <w:jc w:val="center"/>
              <w:rPr>
                <w:b/>
                <w:color w:val="000000"/>
              </w:rPr>
            </w:pPr>
            <w:r w:rsidRPr="00800994">
              <w:rPr>
                <w:b/>
                <w:color w:val="000000"/>
              </w:rPr>
              <w:t>Целевое значение</w:t>
            </w:r>
          </w:p>
        </w:tc>
        <w:tc>
          <w:tcPr>
            <w:tcW w:w="1650" w:type="dxa"/>
            <w:shd w:val="clear" w:color="auto" w:fill="auto"/>
          </w:tcPr>
          <w:p w:rsidR="00ED2689" w:rsidRPr="00800994" w:rsidRDefault="00ED2689" w:rsidP="00ED2689">
            <w:pPr>
              <w:spacing w:line="280" w:lineRule="exact"/>
              <w:jc w:val="center"/>
              <w:rPr>
                <w:b/>
                <w:color w:val="000000"/>
              </w:rPr>
            </w:pPr>
            <w:r w:rsidRPr="00800994">
              <w:rPr>
                <w:b/>
                <w:color w:val="000000"/>
              </w:rPr>
              <w:t>Фактическое значение</w:t>
            </w:r>
          </w:p>
        </w:tc>
        <w:tc>
          <w:tcPr>
            <w:tcW w:w="1594" w:type="dxa"/>
            <w:shd w:val="clear" w:color="auto" w:fill="auto"/>
          </w:tcPr>
          <w:p w:rsidR="00ED2689" w:rsidRPr="00800994" w:rsidRDefault="00ED2689" w:rsidP="00ED2689">
            <w:pPr>
              <w:spacing w:line="280" w:lineRule="exact"/>
              <w:jc w:val="center"/>
              <w:rPr>
                <w:b/>
                <w:color w:val="000000"/>
              </w:rPr>
            </w:pPr>
            <w:r w:rsidRPr="00800994">
              <w:rPr>
                <w:b/>
                <w:color w:val="000000"/>
              </w:rPr>
              <w:t>Процент выполнения</w:t>
            </w:r>
          </w:p>
        </w:tc>
      </w:tr>
      <w:tr w:rsidR="00ED2689" w:rsidRPr="00800994" w:rsidTr="00ED2689">
        <w:tc>
          <w:tcPr>
            <w:tcW w:w="3468" w:type="dxa"/>
            <w:shd w:val="clear" w:color="auto" w:fill="auto"/>
          </w:tcPr>
          <w:p w:rsidR="00ED2689" w:rsidRPr="00800994" w:rsidRDefault="00ED2689" w:rsidP="00ED2689">
            <w:pPr>
              <w:spacing w:line="280" w:lineRule="exact"/>
              <w:rPr>
                <w:color w:val="000000"/>
              </w:rPr>
            </w:pPr>
            <w:r w:rsidRPr="00800994">
              <w:rPr>
                <w:color w:val="000000"/>
              </w:rPr>
              <w:t>Посещение библиотек</w:t>
            </w:r>
          </w:p>
        </w:tc>
        <w:tc>
          <w:tcPr>
            <w:tcW w:w="1368" w:type="dxa"/>
            <w:shd w:val="clear" w:color="auto" w:fill="auto"/>
          </w:tcPr>
          <w:p w:rsidR="00ED2689" w:rsidRPr="00800994" w:rsidRDefault="00ED2689" w:rsidP="00ED2689">
            <w:pPr>
              <w:spacing w:line="280" w:lineRule="exact"/>
              <w:jc w:val="both"/>
              <w:rPr>
                <w:color w:val="000000"/>
              </w:rPr>
            </w:pPr>
            <w:r w:rsidRPr="00800994">
              <w:rPr>
                <w:color w:val="000000"/>
              </w:rPr>
              <w:t>Единиц</w:t>
            </w:r>
          </w:p>
        </w:tc>
        <w:tc>
          <w:tcPr>
            <w:tcW w:w="1388" w:type="dxa"/>
            <w:shd w:val="clear" w:color="auto" w:fill="auto"/>
          </w:tcPr>
          <w:p w:rsidR="00ED2689" w:rsidRPr="00800994" w:rsidRDefault="00ED2689" w:rsidP="00ED2689">
            <w:pPr>
              <w:spacing w:line="280" w:lineRule="exact"/>
              <w:jc w:val="center"/>
              <w:rPr>
                <w:color w:val="000000"/>
              </w:rPr>
            </w:pPr>
            <w:r w:rsidRPr="00800994">
              <w:rPr>
                <w:color w:val="000000"/>
              </w:rPr>
              <w:t>73 5</w:t>
            </w:r>
            <w:r>
              <w:rPr>
                <w:color w:val="000000"/>
              </w:rPr>
              <w:t>68</w:t>
            </w:r>
          </w:p>
        </w:tc>
        <w:tc>
          <w:tcPr>
            <w:tcW w:w="1650" w:type="dxa"/>
            <w:shd w:val="clear" w:color="auto" w:fill="auto"/>
          </w:tcPr>
          <w:p w:rsidR="00ED2689" w:rsidRPr="00800994" w:rsidRDefault="00ED2689" w:rsidP="00ED2689">
            <w:pPr>
              <w:spacing w:line="280" w:lineRule="exact"/>
              <w:jc w:val="center"/>
              <w:rPr>
                <w:color w:val="000000"/>
              </w:rPr>
            </w:pPr>
            <w:r w:rsidRPr="00800994">
              <w:rPr>
                <w:color w:val="000000"/>
              </w:rPr>
              <w:t>73 5</w:t>
            </w:r>
            <w:r>
              <w:rPr>
                <w:color w:val="000000"/>
              </w:rPr>
              <w:t>70</w:t>
            </w:r>
          </w:p>
        </w:tc>
        <w:tc>
          <w:tcPr>
            <w:tcW w:w="1594" w:type="dxa"/>
            <w:shd w:val="clear" w:color="auto" w:fill="auto"/>
          </w:tcPr>
          <w:p w:rsidR="00ED2689" w:rsidRPr="00800994" w:rsidRDefault="00ED2689" w:rsidP="00ED2689">
            <w:pPr>
              <w:spacing w:line="280" w:lineRule="exact"/>
              <w:jc w:val="center"/>
              <w:rPr>
                <w:color w:val="000000"/>
              </w:rPr>
            </w:pPr>
            <w:r w:rsidRPr="00800994">
              <w:rPr>
                <w:color w:val="000000"/>
              </w:rPr>
              <w:t>100</w:t>
            </w:r>
          </w:p>
        </w:tc>
      </w:tr>
      <w:tr w:rsidR="00ED2689" w:rsidRPr="00800994" w:rsidTr="00ED2689">
        <w:tc>
          <w:tcPr>
            <w:tcW w:w="3468" w:type="dxa"/>
            <w:shd w:val="clear" w:color="auto" w:fill="auto"/>
          </w:tcPr>
          <w:p w:rsidR="00ED2689" w:rsidRPr="00800994" w:rsidRDefault="00ED2689" w:rsidP="00ED2689">
            <w:pPr>
              <w:spacing w:line="280" w:lineRule="exact"/>
              <w:rPr>
                <w:color w:val="000000"/>
              </w:rPr>
            </w:pPr>
            <w:r w:rsidRPr="00800994">
              <w:rPr>
                <w:color w:val="000000"/>
              </w:rPr>
              <w:t>Число посещений культурных мероприятий, проводимых культурно-досуговыми учреждениями</w:t>
            </w:r>
          </w:p>
        </w:tc>
        <w:tc>
          <w:tcPr>
            <w:tcW w:w="1368" w:type="dxa"/>
            <w:shd w:val="clear" w:color="auto" w:fill="auto"/>
          </w:tcPr>
          <w:p w:rsidR="00ED2689" w:rsidRPr="00800994" w:rsidRDefault="00ED2689" w:rsidP="00ED2689">
            <w:pPr>
              <w:spacing w:line="280" w:lineRule="exact"/>
              <w:jc w:val="both"/>
              <w:rPr>
                <w:color w:val="000000"/>
              </w:rPr>
            </w:pPr>
            <w:r w:rsidRPr="00800994">
              <w:rPr>
                <w:color w:val="000000"/>
              </w:rPr>
              <w:t>Человек</w:t>
            </w:r>
          </w:p>
        </w:tc>
        <w:tc>
          <w:tcPr>
            <w:tcW w:w="1388" w:type="dxa"/>
            <w:shd w:val="clear" w:color="auto" w:fill="auto"/>
          </w:tcPr>
          <w:p w:rsidR="00ED2689" w:rsidRPr="00800994" w:rsidRDefault="00ED2689" w:rsidP="00ED2689">
            <w:pPr>
              <w:spacing w:line="280" w:lineRule="exact"/>
              <w:jc w:val="center"/>
              <w:rPr>
                <w:color w:val="000000"/>
              </w:rPr>
            </w:pPr>
            <w:r w:rsidRPr="00800994">
              <w:rPr>
                <w:color w:val="000000"/>
              </w:rPr>
              <w:t xml:space="preserve">98 </w:t>
            </w:r>
            <w:r>
              <w:rPr>
                <w:color w:val="000000"/>
              </w:rPr>
              <w:t>798</w:t>
            </w:r>
          </w:p>
        </w:tc>
        <w:tc>
          <w:tcPr>
            <w:tcW w:w="1650" w:type="dxa"/>
            <w:shd w:val="clear" w:color="auto" w:fill="auto"/>
          </w:tcPr>
          <w:p w:rsidR="00ED2689" w:rsidRPr="00800994" w:rsidRDefault="00ED2689" w:rsidP="00ED2689">
            <w:pPr>
              <w:spacing w:line="280" w:lineRule="exact"/>
              <w:jc w:val="center"/>
              <w:rPr>
                <w:color w:val="000000"/>
              </w:rPr>
            </w:pPr>
            <w:r w:rsidRPr="00800994">
              <w:rPr>
                <w:color w:val="000000"/>
              </w:rPr>
              <w:t>100 363</w:t>
            </w:r>
          </w:p>
        </w:tc>
        <w:tc>
          <w:tcPr>
            <w:tcW w:w="1594" w:type="dxa"/>
            <w:shd w:val="clear" w:color="auto" w:fill="auto"/>
          </w:tcPr>
          <w:p w:rsidR="00ED2689" w:rsidRPr="00800994" w:rsidRDefault="00ED2689" w:rsidP="00ED2689">
            <w:pPr>
              <w:spacing w:line="280" w:lineRule="exact"/>
              <w:jc w:val="center"/>
              <w:rPr>
                <w:color w:val="000000"/>
              </w:rPr>
            </w:pPr>
            <w:r w:rsidRPr="00800994">
              <w:rPr>
                <w:color w:val="000000"/>
              </w:rPr>
              <w:t>102</w:t>
            </w:r>
          </w:p>
        </w:tc>
      </w:tr>
      <w:tr w:rsidR="00ED2689" w:rsidRPr="00800994" w:rsidTr="00ED2689">
        <w:tc>
          <w:tcPr>
            <w:tcW w:w="3468" w:type="dxa"/>
            <w:shd w:val="clear" w:color="auto" w:fill="auto"/>
          </w:tcPr>
          <w:p w:rsidR="00ED2689" w:rsidRPr="00800994" w:rsidRDefault="00ED2689" w:rsidP="00ED2689">
            <w:pPr>
              <w:spacing w:line="280" w:lineRule="exact"/>
              <w:rPr>
                <w:color w:val="000000"/>
              </w:rPr>
            </w:pPr>
            <w:r w:rsidRPr="00800994">
              <w:rPr>
                <w:color w:val="000000"/>
              </w:rPr>
              <w:t>Число посещений музеев</w:t>
            </w:r>
          </w:p>
        </w:tc>
        <w:tc>
          <w:tcPr>
            <w:tcW w:w="1368" w:type="dxa"/>
            <w:shd w:val="clear" w:color="auto" w:fill="auto"/>
          </w:tcPr>
          <w:p w:rsidR="00ED2689" w:rsidRPr="00800994" w:rsidRDefault="00ED2689" w:rsidP="00ED2689">
            <w:pPr>
              <w:spacing w:line="280" w:lineRule="exact"/>
              <w:jc w:val="both"/>
              <w:rPr>
                <w:color w:val="000000"/>
              </w:rPr>
            </w:pPr>
            <w:r w:rsidRPr="00800994">
              <w:rPr>
                <w:color w:val="000000"/>
              </w:rPr>
              <w:t>Человек</w:t>
            </w:r>
          </w:p>
        </w:tc>
        <w:tc>
          <w:tcPr>
            <w:tcW w:w="1388" w:type="dxa"/>
            <w:shd w:val="clear" w:color="auto" w:fill="auto"/>
          </w:tcPr>
          <w:p w:rsidR="00ED2689" w:rsidRPr="00800994" w:rsidRDefault="00ED2689" w:rsidP="00ED2689">
            <w:pPr>
              <w:spacing w:line="280" w:lineRule="exact"/>
              <w:jc w:val="center"/>
              <w:rPr>
                <w:color w:val="000000"/>
              </w:rPr>
            </w:pPr>
            <w:r w:rsidRPr="00800994">
              <w:rPr>
                <w:color w:val="000000"/>
              </w:rPr>
              <w:t>8 1</w:t>
            </w:r>
            <w:r>
              <w:rPr>
                <w:color w:val="000000"/>
              </w:rPr>
              <w:t>38</w:t>
            </w:r>
          </w:p>
        </w:tc>
        <w:tc>
          <w:tcPr>
            <w:tcW w:w="1650" w:type="dxa"/>
            <w:shd w:val="clear" w:color="auto" w:fill="auto"/>
          </w:tcPr>
          <w:p w:rsidR="00ED2689" w:rsidRPr="00800994" w:rsidRDefault="00ED2689" w:rsidP="00ED2689">
            <w:pPr>
              <w:spacing w:line="280" w:lineRule="exact"/>
              <w:jc w:val="center"/>
              <w:rPr>
                <w:color w:val="000000"/>
              </w:rPr>
            </w:pPr>
            <w:r w:rsidRPr="00800994">
              <w:rPr>
                <w:color w:val="000000"/>
              </w:rPr>
              <w:t>8 201</w:t>
            </w:r>
          </w:p>
        </w:tc>
        <w:tc>
          <w:tcPr>
            <w:tcW w:w="1594" w:type="dxa"/>
            <w:shd w:val="clear" w:color="auto" w:fill="auto"/>
          </w:tcPr>
          <w:p w:rsidR="00ED2689" w:rsidRPr="00800994" w:rsidRDefault="00ED2689" w:rsidP="00ED2689">
            <w:pPr>
              <w:spacing w:line="280" w:lineRule="exact"/>
              <w:jc w:val="center"/>
              <w:rPr>
                <w:color w:val="000000"/>
              </w:rPr>
            </w:pPr>
            <w:r w:rsidRPr="00800994">
              <w:rPr>
                <w:color w:val="000000"/>
              </w:rPr>
              <w:t>10</w:t>
            </w:r>
            <w:r>
              <w:rPr>
                <w:color w:val="000000"/>
              </w:rPr>
              <w:t>0,8</w:t>
            </w:r>
          </w:p>
        </w:tc>
      </w:tr>
      <w:tr w:rsidR="00ED2689" w:rsidRPr="00800994" w:rsidTr="00ED2689">
        <w:tc>
          <w:tcPr>
            <w:tcW w:w="3468" w:type="dxa"/>
            <w:shd w:val="clear" w:color="auto" w:fill="auto"/>
          </w:tcPr>
          <w:p w:rsidR="00ED2689" w:rsidRPr="00800994" w:rsidRDefault="00ED2689" w:rsidP="00ED2689">
            <w:pPr>
              <w:spacing w:line="280" w:lineRule="exact"/>
              <w:rPr>
                <w:color w:val="000000"/>
              </w:rPr>
            </w:pPr>
            <w:r w:rsidRPr="00800994">
              <w:rPr>
                <w:color w:val="000000"/>
              </w:rPr>
              <w:t>Число посещений культурных мероприятий, проводимых детскими школами искусств</w:t>
            </w:r>
          </w:p>
        </w:tc>
        <w:tc>
          <w:tcPr>
            <w:tcW w:w="1368" w:type="dxa"/>
            <w:shd w:val="clear" w:color="auto" w:fill="auto"/>
          </w:tcPr>
          <w:p w:rsidR="00ED2689" w:rsidRPr="00800994" w:rsidRDefault="00ED2689" w:rsidP="00ED2689">
            <w:pPr>
              <w:spacing w:line="280" w:lineRule="exact"/>
              <w:jc w:val="both"/>
              <w:rPr>
                <w:color w:val="000000"/>
              </w:rPr>
            </w:pPr>
            <w:r w:rsidRPr="00800994">
              <w:rPr>
                <w:color w:val="000000"/>
              </w:rPr>
              <w:t xml:space="preserve">Человек </w:t>
            </w:r>
          </w:p>
        </w:tc>
        <w:tc>
          <w:tcPr>
            <w:tcW w:w="1388" w:type="dxa"/>
            <w:shd w:val="clear" w:color="auto" w:fill="auto"/>
          </w:tcPr>
          <w:p w:rsidR="00ED2689" w:rsidRPr="00800994" w:rsidRDefault="00ED2689" w:rsidP="00ED2689">
            <w:pPr>
              <w:spacing w:line="280" w:lineRule="exact"/>
              <w:jc w:val="center"/>
              <w:rPr>
                <w:color w:val="000000"/>
              </w:rPr>
            </w:pPr>
            <w:r w:rsidRPr="00800994">
              <w:rPr>
                <w:color w:val="000000"/>
              </w:rPr>
              <w:t>1 7</w:t>
            </w:r>
            <w:r>
              <w:rPr>
                <w:color w:val="000000"/>
              </w:rPr>
              <w:t>09</w:t>
            </w:r>
          </w:p>
        </w:tc>
        <w:tc>
          <w:tcPr>
            <w:tcW w:w="1650" w:type="dxa"/>
            <w:shd w:val="clear" w:color="auto" w:fill="auto"/>
          </w:tcPr>
          <w:p w:rsidR="00ED2689" w:rsidRPr="00800994" w:rsidRDefault="00ED2689" w:rsidP="00ED2689">
            <w:pPr>
              <w:spacing w:line="280" w:lineRule="exact"/>
              <w:jc w:val="center"/>
              <w:rPr>
                <w:color w:val="000000"/>
              </w:rPr>
            </w:pPr>
            <w:r w:rsidRPr="00800994">
              <w:rPr>
                <w:color w:val="000000"/>
              </w:rPr>
              <w:t xml:space="preserve">5 657 </w:t>
            </w:r>
          </w:p>
        </w:tc>
        <w:tc>
          <w:tcPr>
            <w:tcW w:w="1594" w:type="dxa"/>
            <w:shd w:val="clear" w:color="auto" w:fill="auto"/>
          </w:tcPr>
          <w:p w:rsidR="00ED2689" w:rsidRPr="00800994" w:rsidRDefault="00ED2689" w:rsidP="00ED2689">
            <w:pPr>
              <w:spacing w:line="280" w:lineRule="exact"/>
              <w:jc w:val="center"/>
              <w:rPr>
                <w:color w:val="000000"/>
              </w:rPr>
            </w:pPr>
            <w:r w:rsidRPr="00800994">
              <w:rPr>
                <w:color w:val="000000"/>
              </w:rPr>
              <w:t>33</w:t>
            </w:r>
            <w:r>
              <w:rPr>
                <w:color w:val="000000"/>
              </w:rPr>
              <w:t>1,0</w:t>
            </w:r>
          </w:p>
        </w:tc>
      </w:tr>
      <w:tr w:rsidR="00ED2689" w:rsidRPr="00800994" w:rsidTr="00ED2689">
        <w:tc>
          <w:tcPr>
            <w:tcW w:w="3468" w:type="dxa"/>
            <w:shd w:val="clear" w:color="auto" w:fill="auto"/>
          </w:tcPr>
          <w:p w:rsidR="00ED2689" w:rsidRPr="00800994" w:rsidRDefault="00ED2689" w:rsidP="00ED2689">
            <w:pPr>
              <w:spacing w:line="280" w:lineRule="exact"/>
              <w:jc w:val="right"/>
              <w:rPr>
                <w:b/>
                <w:color w:val="000000"/>
              </w:rPr>
            </w:pPr>
            <w:r w:rsidRPr="00800994">
              <w:rPr>
                <w:b/>
                <w:color w:val="000000"/>
              </w:rPr>
              <w:t>ИТОГО</w:t>
            </w:r>
          </w:p>
        </w:tc>
        <w:tc>
          <w:tcPr>
            <w:tcW w:w="1368" w:type="dxa"/>
            <w:shd w:val="clear" w:color="auto" w:fill="auto"/>
          </w:tcPr>
          <w:p w:rsidR="00ED2689" w:rsidRPr="00800994" w:rsidRDefault="00ED2689" w:rsidP="00ED2689">
            <w:pPr>
              <w:spacing w:line="280" w:lineRule="exact"/>
              <w:jc w:val="both"/>
              <w:rPr>
                <w:b/>
                <w:color w:val="000000"/>
              </w:rPr>
            </w:pPr>
          </w:p>
        </w:tc>
        <w:tc>
          <w:tcPr>
            <w:tcW w:w="1388" w:type="dxa"/>
            <w:shd w:val="clear" w:color="auto" w:fill="auto"/>
          </w:tcPr>
          <w:p w:rsidR="00ED2689" w:rsidRPr="00800994" w:rsidRDefault="00ED2689" w:rsidP="00ED2689">
            <w:pPr>
              <w:spacing w:line="280" w:lineRule="exact"/>
              <w:jc w:val="center"/>
              <w:rPr>
                <w:b/>
                <w:color w:val="000000"/>
              </w:rPr>
            </w:pPr>
            <w:r>
              <w:rPr>
                <w:b/>
                <w:color w:val="000000"/>
              </w:rPr>
              <w:t>182 213</w:t>
            </w:r>
          </w:p>
        </w:tc>
        <w:tc>
          <w:tcPr>
            <w:tcW w:w="1650" w:type="dxa"/>
            <w:shd w:val="clear" w:color="auto" w:fill="auto"/>
          </w:tcPr>
          <w:p w:rsidR="00ED2689" w:rsidRPr="00800994" w:rsidRDefault="00ED2689" w:rsidP="00ED2689">
            <w:pPr>
              <w:spacing w:line="280" w:lineRule="exact"/>
              <w:jc w:val="center"/>
              <w:rPr>
                <w:b/>
                <w:color w:val="000000"/>
              </w:rPr>
            </w:pPr>
            <w:r>
              <w:rPr>
                <w:b/>
                <w:color w:val="000000"/>
              </w:rPr>
              <w:t>187 791</w:t>
            </w:r>
          </w:p>
        </w:tc>
        <w:tc>
          <w:tcPr>
            <w:tcW w:w="1594" w:type="dxa"/>
            <w:shd w:val="clear" w:color="auto" w:fill="auto"/>
          </w:tcPr>
          <w:p w:rsidR="00ED2689" w:rsidRPr="00800994" w:rsidRDefault="00ED2689" w:rsidP="00ED2689">
            <w:pPr>
              <w:spacing w:line="280" w:lineRule="exact"/>
              <w:jc w:val="center"/>
              <w:rPr>
                <w:b/>
                <w:color w:val="000000"/>
              </w:rPr>
            </w:pPr>
            <w:r>
              <w:rPr>
                <w:b/>
                <w:color w:val="000000"/>
              </w:rPr>
              <w:t>103,1</w:t>
            </w:r>
          </w:p>
        </w:tc>
      </w:tr>
    </w:tbl>
    <w:p w:rsidR="00ED2689" w:rsidRDefault="00ED2689" w:rsidP="00ED2689">
      <w:pPr>
        <w:spacing w:line="280" w:lineRule="exact"/>
      </w:pPr>
    </w:p>
    <w:p w:rsidR="00881901" w:rsidRDefault="00881901" w:rsidP="00881901">
      <w:pPr>
        <w:jc w:val="both"/>
        <w:rPr>
          <w:b/>
          <w:sz w:val="10"/>
          <w:szCs w:val="10"/>
        </w:rPr>
      </w:pPr>
      <w:r>
        <w:rPr>
          <w:b/>
          <w:sz w:val="28"/>
          <w:szCs w:val="28"/>
        </w:rPr>
        <w:t>Пункт 26. Обеспечение условий для развития на территории муниципального района физической культуры и массового спорта, организация проведения официальных физкультурно-оздоровительных и спортивных мероприятий муниципального района.</w:t>
      </w:r>
    </w:p>
    <w:p w:rsidR="00881901" w:rsidRDefault="00881901" w:rsidP="00881901">
      <w:pPr>
        <w:jc w:val="both"/>
        <w:rPr>
          <w:sz w:val="10"/>
          <w:szCs w:val="10"/>
        </w:rPr>
      </w:pPr>
    </w:p>
    <w:p w:rsidR="00881901" w:rsidRDefault="00881901" w:rsidP="00881901">
      <w:pPr>
        <w:autoSpaceDE w:val="0"/>
        <w:autoSpaceDN w:val="0"/>
        <w:adjustRightInd w:val="0"/>
        <w:ind w:firstLine="567"/>
        <w:jc w:val="both"/>
        <w:rPr>
          <w:sz w:val="28"/>
          <w:szCs w:val="28"/>
        </w:rPr>
      </w:pPr>
      <w:r>
        <w:rPr>
          <w:sz w:val="28"/>
          <w:szCs w:val="28"/>
        </w:rPr>
        <w:t xml:space="preserve">В 2021 году администрацией Пожарского муниципального района большое внимание уделялось   развитию   спортивной инфраструктуры и популяризации массового спорта среди всех возрастных групп населения. В целом, в 2021 году достигнуты следующие показатели: численность граждан, систематически занимающихся физической культурой и спортом, составила 36,8% от общей численности населения, </w:t>
      </w:r>
      <w:r>
        <w:rPr>
          <w:sz w:val="28"/>
          <w:szCs w:val="28"/>
          <w:lang w:eastAsia="en-US"/>
        </w:rPr>
        <w:t>обеспеченность плоскостными спортивными сооружениями составила 71,23%.</w:t>
      </w:r>
    </w:p>
    <w:p w:rsidR="00881901" w:rsidRDefault="00881901" w:rsidP="00881901">
      <w:pPr>
        <w:autoSpaceDE w:val="0"/>
        <w:autoSpaceDN w:val="0"/>
        <w:adjustRightInd w:val="0"/>
        <w:ind w:firstLine="567"/>
        <w:jc w:val="both"/>
        <w:rPr>
          <w:sz w:val="28"/>
          <w:szCs w:val="28"/>
        </w:rPr>
      </w:pPr>
      <w:r>
        <w:rPr>
          <w:sz w:val="28"/>
          <w:szCs w:val="28"/>
        </w:rPr>
        <w:t>Несмотря на строительство новых спортивных объектов, сохраняется нехватка спортивных сооружений, отвечающих современным требованиям, их низкая пропускная способность, неудовлетворительная материально-техническая оснащенность</w:t>
      </w:r>
      <w:r w:rsidR="008B4513">
        <w:rPr>
          <w:sz w:val="28"/>
          <w:szCs w:val="28"/>
        </w:rPr>
        <w:t>,</w:t>
      </w:r>
      <w:r>
        <w:rPr>
          <w:sz w:val="28"/>
          <w:szCs w:val="28"/>
        </w:rPr>
        <w:t xml:space="preserve"> особенно на территории сельских поселений, расположенных на территории Пожарского муниципального района.  </w:t>
      </w:r>
    </w:p>
    <w:p w:rsidR="00881901" w:rsidRDefault="00881901" w:rsidP="00881901">
      <w:pPr>
        <w:ind w:firstLine="567"/>
        <w:jc w:val="both"/>
        <w:rPr>
          <w:sz w:val="28"/>
          <w:szCs w:val="28"/>
        </w:rPr>
      </w:pPr>
      <w:r>
        <w:rPr>
          <w:sz w:val="28"/>
          <w:szCs w:val="28"/>
        </w:rPr>
        <w:t xml:space="preserve">Не развиваются такие виды спорта, как плавание, настольный теннис, фигурное катание, спортивная гимнастика.  </w:t>
      </w:r>
    </w:p>
    <w:p w:rsidR="00881901" w:rsidRDefault="00881901" w:rsidP="00881901">
      <w:pPr>
        <w:ind w:firstLine="708"/>
        <w:jc w:val="both"/>
        <w:rPr>
          <w:sz w:val="28"/>
          <w:szCs w:val="28"/>
        </w:rPr>
      </w:pPr>
      <w:r>
        <w:rPr>
          <w:sz w:val="28"/>
          <w:szCs w:val="28"/>
        </w:rPr>
        <w:t>На реализацию мероприятий, направленных на физическую культуру и массовый спорт, организацию проведения официальных физкультурно-оздоровительных и спортивных мероприятий</w:t>
      </w:r>
      <w:r w:rsidR="008B4513">
        <w:rPr>
          <w:sz w:val="28"/>
          <w:szCs w:val="28"/>
        </w:rPr>
        <w:t>,</w:t>
      </w:r>
      <w:r>
        <w:rPr>
          <w:sz w:val="28"/>
          <w:szCs w:val="28"/>
        </w:rPr>
        <w:t xml:space="preserve"> в 2021 году было запланировано финансирование в объеме </w:t>
      </w:r>
      <w:r>
        <w:rPr>
          <w:b/>
          <w:sz w:val="28"/>
          <w:szCs w:val="28"/>
        </w:rPr>
        <w:t xml:space="preserve">7149,14 тыс. руб., </w:t>
      </w:r>
      <w:r>
        <w:rPr>
          <w:sz w:val="28"/>
          <w:szCs w:val="28"/>
        </w:rPr>
        <w:t>в т.ч.: 4749,759 - бюджет ПМР; из них 560 тыс.</w:t>
      </w:r>
      <w:r w:rsidR="008B4513">
        <w:rPr>
          <w:sz w:val="28"/>
          <w:szCs w:val="28"/>
        </w:rPr>
        <w:t xml:space="preserve">  </w:t>
      </w:r>
      <w:proofErr w:type="spellStart"/>
      <w:r>
        <w:rPr>
          <w:sz w:val="28"/>
          <w:szCs w:val="28"/>
        </w:rPr>
        <w:t>руб</w:t>
      </w:r>
      <w:proofErr w:type="spellEnd"/>
      <w:r>
        <w:rPr>
          <w:sz w:val="28"/>
          <w:szCs w:val="28"/>
        </w:rPr>
        <w:t xml:space="preserve"> на мероприятия в рамках муниципальной программы бюджет ПМР,95 тыс.</w:t>
      </w:r>
      <w:r w:rsidR="008B4513">
        <w:rPr>
          <w:sz w:val="28"/>
          <w:szCs w:val="28"/>
        </w:rPr>
        <w:t xml:space="preserve"> </w:t>
      </w:r>
      <w:proofErr w:type="spellStart"/>
      <w:r>
        <w:rPr>
          <w:sz w:val="28"/>
          <w:szCs w:val="28"/>
        </w:rPr>
        <w:t>руб</w:t>
      </w:r>
      <w:proofErr w:type="spellEnd"/>
      <w:r>
        <w:rPr>
          <w:sz w:val="28"/>
          <w:szCs w:val="28"/>
        </w:rPr>
        <w:t xml:space="preserve"> – спонсорская помощь</w:t>
      </w:r>
      <w:r w:rsidR="008B4513">
        <w:rPr>
          <w:sz w:val="28"/>
          <w:szCs w:val="28"/>
        </w:rPr>
        <w:t xml:space="preserve"> </w:t>
      </w:r>
      <w:r>
        <w:rPr>
          <w:sz w:val="28"/>
          <w:szCs w:val="28"/>
        </w:rPr>
        <w:t>на приобретения спортивного инвентаря</w:t>
      </w:r>
      <w:r w:rsidR="008B4513">
        <w:rPr>
          <w:sz w:val="28"/>
          <w:szCs w:val="28"/>
        </w:rPr>
        <w:t xml:space="preserve"> </w:t>
      </w:r>
      <w:r>
        <w:rPr>
          <w:sz w:val="28"/>
          <w:szCs w:val="28"/>
        </w:rPr>
        <w:lastRenderedPageBreak/>
        <w:t>4189,759</w:t>
      </w:r>
      <w:r w:rsidR="008B4513">
        <w:rPr>
          <w:sz w:val="28"/>
          <w:szCs w:val="28"/>
        </w:rPr>
        <w:t xml:space="preserve"> </w:t>
      </w:r>
      <w:r>
        <w:rPr>
          <w:sz w:val="28"/>
          <w:szCs w:val="28"/>
        </w:rPr>
        <w:t>тыс.</w:t>
      </w:r>
      <w:r w:rsidR="008B4513">
        <w:rPr>
          <w:sz w:val="28"/>
          <w:szCs w:val="28"/>
        </w:rPr>
        <w:t xml:space="preserve"> </w:t>
      </w:r>
      <w:proofErr w:type="spellStart"/>
      <w:r>
        <w:rPr>
          <w:sz w:val="28"/>
          <w:szCs w:val="28"/>
        </w:rPr>
        <w:t>руб</w:t>
      </w:r>
      <w:proofErr w:type="spellEnd"/>
      <w:r>
        <w:rPr>
          <w:sz w:val="28"/>
          <w:szCs w:val="28"/>
        </w:rPr>
        <w:t xml:space="preserve"> на заработную плату работников физической культуры и спорта - бюджет ПК; 1028,177 – внебюджетные средства.</w:t>
      </w:r>
    </w:p>
    <w:p w:rsidR="00881901" w:rsidRDefault="00881901" w:rsidP="00881901">
      <w:pPr>
        <w:ind w:firstLine="708"/>
        <w:jc w:val="both"/>
        <w:rPr>
          <w:b/>
          <w:sz w:val="28"/>
          <w:szCs w:val="28"/>
        </w:rPr>
      </w:pPr>
      <w:r>
        <w:rPr>
          <w:sz w:val="28"/>
          <w:szCs w:val="28"/>
        </w:rPr>
        <w:t>Фактическое финансирование мероприятий составило</w:t>
      </w:r>
      <w:r>
        <w:rPr>
          <w:b/>
          <w:sz w:val="28"/>
          <w:szCs w:val="28"/>
        </w:rPr>
        <w:t xml:space="preserve"> 6053,74 тыс. руб. (84,7 %), </w:t>
      </w:r>
      <w:r>
        <w:rPr>
          <w:sz w:val="28"/>
          <w:szCs w:val="28"/>
        </w:rPr>
        <w:t>в т.ч.: 4749,759 – бюджет ПМР, из них: 472,386 тыс.</w:t>
      </w:r>
      <w:r w:rsidR="008B4513">
        <w:rPr>
          <w:sz w:val="28"/>
          <w:szCs w:val="28"/>
        </w:rPr>
        <w:t xml:space="preserve"> </w:t>
      </w:r>
      <w:proofErr w:type="spellStart"/>
      <w:r>
        <w:rPr>
          <w:sz w:val="28"/>
          <w:szCs w:val="28"/>
        </w:rPr>
        <w:t>руб</w:t>
      </w:r>
      <w:proofErr w:type="spellEnd"/>
      <w:r>
        <w:rPr>
          <w:sz w:val="28"/>
          <w:szCs w:val="28"/>
        </w:rPr>
        <w:t xml:space="preserve"> – на мероприятия в рамках муниципальной программы, (в том числе 104,290 тыс</w:t>
      </w:r>
      <w:proofErr w:type="gramStart"/>
      <w:r>
        <w:rPr>
          <w:sz w:val="28"/>
          <w:szCs w:val="28"/>
        </w:rPr>
        <w:t>.р</w:t>
      </w:r>
      <w:proofErr w:type="gramEnd"/>
      <w:r>
        <w:rPr>
          <w:sz w:val="28"/>
          <w:szCs w:val="28"/>
        </w:rPr>
        <w:t>уб.на приобретение в рамках муниципальных контрактов: кубков, медалей, лен для медалей,</w:t>
      </w:r>
      <w:r w:rsidR="008B4513">
        <w:rPr>
          <w:sz w:val="28"/>
          <w:szCs w:val="28"/>
        </w:rPr>
        <w:t xml:space="preserve"> </w:t>
      </w:r>
      <w:r>
        <w:rPr>
          <w:sz w:val="28"/>
          <w:szCs w:val="28"/>
        </w:rPr>
        <w:t>памятных призов для награждения победителей и призеров, лыжные алюмин</w:t>
      </w:r>
      <w:r w:rsidR="008B4513">
        <w:rPr>
          <w:sz w:val="28"/>
          <w:szCs w:val="28"/>
        </w:rPr>
        <w:t>и</w:t>
      </w:r>
      <w:r>
        <w:rPr>
          <w:sz w:val="28"/>
          <w:szCs w:val="28"/>
        </w:rPr>
        <w:t>евые палки, сетка для хоккейных ворот, мячи футбольные, волейбол</w:t>
      </w:r>
      <w:r w:rsidR="008B4513">
        <w:rPr>
          <w:sz w:val="28"/>
          <w:szCs w:val="28"/>
        </w:rPr>
        <w:t xml:space="preserve">ьные, баскетбольные, 110,316 тыс. </w:t>
      </w:r>
      <w:r>
        <w:rPr>
          <w:sz w:val="28"/>
          <w:szCs w:val="28"/>
        </w:rPr>
        <w:t xml:space="preserve">руб. участникам соревнований на проезд и суточные. </w:t>
      </w:r>
    </w:p>
    <w:p w:rsidR="00881901" w:rsidRDefault="00881901" w:rsidP="00881901">
      <w:pPr>
        <w:ind w:firstLine="567"/>
        <w:jc w:val="both"/>
        <w:rPr>
          <w:sz w:val="10"/>
          <w:szCs w:val="10"/>
        </w:rPr>
      </w:pPr>
    </w:p>
    <w:p w:rsidR="00881901" w:rsidRDefault="00881901" w:rsidP="00881901">
      <w:pPr>
        <w:ind w:firstLine="708"/>
        <w:jc w:val="both"/>
        <w:rPr>
          <w:b/>
          <w:sz w:val="28"/>
          <w:szCs w:val="28"/>
        </w:rPr>
      </w:pPr>
      <w:r>
        <w:rPr>
          <w:b/>
          <w:sz w:val="28"/>
          <w:szCs w:val="28"/>
        </w:rPr>
        <w:t>Создание условий для привлечения населения к занятиям спортом</w:t>
      </w:r>
    </w:p>
    <w:p w:rsidR="00881901" w:rsidRDefault="00881901" w:rsidP="00881901">
      <w:pPr>
        <w:ind w:firstLine="708"/>
        <w:jc w:val="both"/>
        <w:rPr>
          <w:sz w:val="28"/>
          <w:szCs w:val="28"/>
        </w:rPr>
      </w:pPr>
    </w:p>
    <w:p w:rsidR="00881901" w:rsidRDefault="00881901" w:rsidP="00881901">
      <w:pPr>
        <w:tabs>
          <w:tab w:val="left" w:pos="-108"/>
          <w:tab w:val="left" w:pos="72"/>
        </w:tabs>
        <w:ind w:firstLine="709"/>
        <w:jc w:val="both"/>
        <w:rPr>
          <w:bCs/>
          <w:color w:val="000000"/>
          <w:sz w:val="28"/>
          <w:szCs w:val="28"/>
        </w:rPr>
      </w:pPr>
      <w:r>
        <w:rPr>
          <w:bCs/>
          <w:color w:val="000000"/>
          <w:sz w:val="28"/>
          <w:szCs w:val="28"/>
        </w:rPr>
        <w:t>- Спортивные мероприятия, посвящённые Декаде спорта и здоровья на территории Пожарского муниципального района    в 2021 году.</w:t>
      </w:r>
      <w:r>
        <w:rPr>
          <w:bCs/>
          <w:color w:val="000000"/>
          <w:sz w:val="28"/>
          <w:szCs w:val="28"/>
        </w:rPr>
        <w:tab/>
      </w:r>
    </w:p>
    <w:p w:rsidR="00881901" w:rsidRDefault="008B4513" w:rsidP="00881901">
      <w:pPr>
        <w:tabs>
          <w:tab w:val="left" w:pos="-108"/>
          <w:tab w:val="left" w:pos="72"/>
        </w:tabs>
        <w:ind w:firstLine="709"/>
        <w:jc w:val="both"/>
        <w:rPr>
          <w:bCs/>
          <w:color w:val="000000"/>
          <w:sz w:val="28"/>
          <w:szCs w:val="28"/>
        </w:rPr>
      </w:pPr>
      <w:r>
        <w:rPr>
          <w:bCs/>
          <w:color w:val="000000"/>
          <w:sz w:val="28"/>
          <w:szCs w:val="28"/>
        </w:rPr>
        <w:t>- Районные соревнования</w:t>
      </w:r>
      <w:r w:rsidR="00881901">
        <w:rPr>
          <w:bCs/>
          <w:color w:val="000000"/>
          <w:sz w:val="28"/>
          <w:szCs w:val="28"/>
        </w:rPr>
        <w:t xml:space="preserve"> по лыжным гонкам «Лыжня России».</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xml:space="preserve">- Первенство Пожарского  муниципального района по </w:t>
      </w:r>
      <w:proofErr w:type="spellStart"/>
      <w:r>
        <w:rPr>
          <w:bCs/>
          <w:color w:val="000000"/>
          <w:sz w:val="28"/>
          <w:szCs w:val="28"/>
        </w:rPr>
        <w:t>киокусинку-каратэ-до</w:t>
      </w:r>
      <w:proofErr w:type="spellEnd"/>
      <w:r>
        <w:rPr>
          <w:bCs/>
          <w:color w:val="000000"/>
          <w:sz w:val="28"/>
          <w:szCs w:val="28"/>
        </w:rPr>
        <w:t xml:space="preserve"> среди детей 10-11 лет по Ката, юниоров, юношей и мужчин.</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Первенство по лыжным гонкам в рамках 38-й Всероссийской мас</w:t>
      </w:r>
      <w:r w:rsidR="008B4513">
        <w:rPr>
          <w:bCs/>
          <w:color w:val="000000"/>
          <w:sz w:val="28"/>
          <w:szCs w:val="28"/>
        </w:rPr>
        <w:t>совой гонки «Лыжня России – 2021</w:t>
      </w:r>
      <w:r>
        <w:rPr>
          <w:bCs/>
          <w:color w:val="000000"/>
          <w:sz w:val="28"/>
          <w:szCs w:val="28"/>
        </w:rPr>
        <w:t xml:space="preserve"> года» среди сельских поселений Пожарского МР. </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xml:space="preserve">- Масленичные гуляния с элементами спортивных состязаний в сельских поселениях Пожарского МР. </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«Турнир Льва» по хоккею с шайбой.</w:t>
      </w:r>
    </w:p>
    <w:p w:rsidR="00881901" w:rsidRDefault="00881901" w:rsidP="00881901">
      <w:pPr>
        <w:tabs>
          <w:tab w:val="left" w:pos="-108"/>
          <w:tab w:val="left" w:pos="72"/>
        </w:tabs>
        <w:ind w:firstLine="709"/>
        <w:jc w:val="both"/>
        <w:rPr>
          <w:bCs/>
          <w:color w:val="000000"/>
          <w:sz w:val="28"/>
          <w:szCs w:val="28"/>
        </w:rPr>
      </w:pPr>
      <w:proofErr w:type="gramStart"/>
      <w:r>
        <w:rPr>
          <w:bCs/>
          <w:color w:val="000000"/>
          <w:sz w:val="28"/>
          <w:szCs w:val="28"/>
        </w:rPr>
        <w:t xml:space="preserve">- Первенство Пожарского  муниципального района по зимнему мини-футболу, посвящённые 51-й годовщине событий на о. </w:t>
      </w:r>
      <w:proofErr w:type="spellStart"/>
      <w:r>
        <w:rPr>
          <w:bCs/>
          <w:color w:val="000000"/>
          <w:sz w:val="28"/>
          <w:szCs w:val="28"/>
        </w:rPr>
        <w:t>Даманском</w:t>
      </w:r>
      <w:proofErr w:type="spellEnd"/>
      <w:r>
        <w:rPr>
          <w:bCs/>
          <w:color w:val="000000"/>
          <w:sz w:val="28"/>
          <w:szCs w:val="28"/>
        </w:rPr>
        <w:t xml:space="preserve"> и 75-ю Победы в ВОВ.</w:t>
      </w:r>
      <w:proofErr w:type="gramEnd"/>
    </w:p>
    <w:p w:rsidR="00881901" w:rsidRDefault="00881901" w:rsidP="00881901">
      <w:pPr>
        <w:tabs>
          <w:tab w:val="left" w:pos="-108"/>
          <w:tab w:val="left" w:pos="72"/>
        </w:tabs>
        <w:ind w:firstLine="709"/>
        <w:jc w:val="both"/>
        <w:rPr>
          <w:bCs/>
          <w:color w:val="000000"/>
          <w:sz w:val="28"/>
          <w:szCs w:val="28"/>
        </w:rPr>
      </w:pPr>
      <w:r>
        <w:rPr>
          <w:bCs/>
          <w:color w:val="000000"/>
          <w:sz w:val="28"/>
          <w:szCs w:val="28"/>
        </w:rPr>
        <w:t xml:space="preserve">- Открытое личное и командное первенство </w:t>
      </w:r>
      <w:proofErr w:type="spellStart"/>
      <w:r>
        <w:rPr>
          <w:bCs/>
          <w:color w:val="000000"/>
          <w:sz w:val="28"/>
          <w:szCs w:val="28"/>
        </w:rPr>
        <w:t>Лучегорского</w:t>
      </w:r>
      <w:proofErr w:type="spellEnd"/>
      <w:r w:rsidR="008B4513">
        <w:rPr>
          <w:bCs/>
          <w:color w:val="000000"/>
          <w:sz w:val="28"/>
          <w:szCs w:val="28"/>
        </w:rPr>
        <w:t xml:space="preserve"> </w:t>
      </w:r>
      <w:proofErr w:type="spellStart"/>
      <w:r>
        <w:rPr>
          <w:bCs/>
          <w:color w:val="000000"/>
          <w:sz w:val="28"/>
          <w:szCs w:val="28"/>
        </w:rPr>
        <w:t>гп</w:t>
      </w:r>
      <w:proofErr w:type="spellEnd"/>
      <w:r>
        <w:rPr>
          <w:bCs/>
          <w:color w:val="000000"/>
          <w:sz w:val="28"/>
          <w:szCs w:val="28"/>
        </w:rPr>
        <w:t xml:space="preserve">.  по стрельбе из пневматической винтовки, посвящённое 51-й годовщине событий на о. </w:t>
      </w:r>
      <w:proofErr w:type="spellStart"/>
      <w:r>
        <w:rPr>
          <w:bCs/>
          <w:color w:val="000000"/>
          <w:sz w:val="28"/>
          <w:szCs w:val="28"/>
        </w:rPr>
        <w:t>Даманском</w:t>
      </w:r>
      <w:proofErr w:type="spellEnd"/>
      <w:r>
        <w:rPr>
          <w:bCs/>
          <w:color w:val="000000"/>
          <w:sz w:val="28"/>
          <w:szCs w:val="28"/>
        </w:rPr>
        <w:t xml:space="preserve"> и 75-ю Победы в ВОВ. </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Муниципальный этап Всероссийских спортивных игр школьников «Президентские спортивные игры» 2019-2020 учебного года по баскетболу.</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-Турнир по волейболу среди женских команд Пожарского  мун</w:t>
      </w:r>
      <w:r w:rsidR="00D51E59">
        <w:rPr>
          <w:bCs/>
          <w:color w:val="000000"/>
          <w:sz w:val="28"/>
          <w:szCs w:val="28"/>
        </w:rPr>
        <w:t>иципального района, посвящённый</w:t>
      </w:r>
      <w:r>
        <w:rPr>
          <w:bCs/>
          <w:color w:val="000000"/>
          <w:sz w:val="28"/>
          <w:szCs w:val="28"/>
        </w:rPr>
        <w:t xml:space="preserve"> празднованию международного женского дня 8 Марта</w:t>
      </w:r>
      <w:r w:rsidR="00C8675D">
        <w:rPr>
          <w:bCs/>
          <w:color w:val="000000"/>
          <w:sz w:val="28"/>
          <w:szCs w:val="28"/>
        </w:rPr>
        <w:t>.</w:t>
      </w:r>
      <w:r>
        <w:rPr>
          <w:bCs/>
          <w:color w:val="000000"/>
          <w:sz w:val="28"/>
          <w:szCs w:val="28"/>
        </w:rPr>
        <w:t xml:space="preserve"> </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соревнования в лагерях с дневным пребыванием детей, организованных на базе образовательных учреждений Пожарского муниципального района.</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спортивные соревнования на территории Пожарского муниципального района, посвященные празднованию Всероссийского Дня физкультурника.</w:t>
      </w:r>
    </w:p>
    <w:p w:rsidR="00881901" w:rsidRDefault="00881901" w:rsidP="00881901">
      <w:pPr>
        <w:tabs>
          <w:tab w:val="left" w:pos="-108"/>
          <w:tab w:val="left" w:pos="72"/>
        </w:tabs>
        <w:ind w:firstLine="709"/>
        <w:jc w:val="both"/>
        <w:rPr>
          <w:bCs/>
          <w:color w:val="000000"/>
          <w:sz w:val="28"/>
          <w:szCs w:val="28"/>
        </w:rPr>
      </w:pPr>
      <w:proofErr w:type="gramStart"/>
      <w:r>
        <w:rPr>
          <w:bCs/>
          <w:color w:val="000000"/>
          <w:sz w:val="28"/>
          <w:szCs w:val="28"/>
        </w:rPr>
        <w:t>- Первенство Пожарского муниципального района по лыжным гонкам, посвященные открытию лыжной базы.</w:t>
      </w:r>
      <w:proofErr w:type="gramEnd"/>
    </w:p>
    <w:p w:rsidR="00881901" w:rsidRDefault="00881901" w:rsidP="00881901">
      <w:pPr>
        <w:tabs>
          <w:tab w:val="left" w:pos="-108"/>
          <w:tab w:val="left" w:pos="72"/>
        </w:tabs>
        <w:ind w:firstLine="709"/>
        <w:jc w:val="both"/>
        <w:rPr>
          <w:bCs/>
          <w:color w:val="000000"/>
          <w:sz w:val="28"/>
          <w:szCs w:val="28"/>
        </w:rPr>
      </w:pPr>
      <w:r>
        <w:rPr>
          <w:bCs/>
          <w:color w:val="000000"/>
          <w:sz w:val="28"/>
          <w:szCs w:val="28"/>
        </w:rPr>
        <w:t>- Участие в краевом зимнем фестивале "Вперёд ВФСК ГТО" среди обучающихся образовательных организаций Приморского края</w:t>
      </w:r>
      <w:r>
        <w:rPr>
          <w:bCs/>
          <w:color w:val="000000"/>
          <w:sz w:val="28"/>
          <w:szCs w:val="28"/>
        </w:rPr>
        <w:tab/>
      </w:r>
    </w:p>
    <w:p w:rsidR="00881901" w:rsidRDefault="00881901" w:rsidP="00881901">
      <w:pPr>
        <w:tabs>
          <w:tab w:val="left" w:pos="-108"/>
          <w:tab w:val="left" w:pos="72"/>
        </w:tabs>
        <w:ind w:firstLine="709"/>
        <w:jc w:val="both"/>
        <w:rPr>
          <w:bCs/>
          <w:color w:val="000000"/>
          <w:sz w:val="28"/>
          <w:szCs w:val="28"/>
        </w:rPr>
      </w:pPr>
      <w:r>
        <w:rPr>
          <w:bCs/>
          <w:color w:val="000000"/>
          <w:sz w:val="28"/>
          <w:szCs w:val="28"/>
        </w:rPr>
        <w:t>- Участие в краевых финальных соревнованиях юных хоккеистов «Золотая шайба»</w:t>
      </w:r>
      <w:r>
        <w:rPr>
          <w:bCs/>
          <w:color w:val="000000"/>
          <w:sz w:val="28"/>
          <w:szCs w:val="28"/>
        </w:rPr>
        <w:tab/>
      </w:r>
    </w:p>
    <w:p w:rsidR="00881901" w:rsidRDefault="00881901" w:rsidP="00881901">
      <w:pPr>
        <w:tabs>
          <w:tab w:val="left" w:pos="-108"/>
          <w:tab w:val="left" w:pos="72"/>
        </w:tabs>
        <w:ind w:firstLine="709"/>
        <w:jc w:val="both"/>
        <w:rPr>
          <w:bCs/>
          <w:color w:val="000000"/>
          <w:sz w:val="28"/>
          <w:szCs w:val="28"/>
        </w:rPr>
      </w:pPr>
      <w:r>
        <w:rPr>
          <w:bCs/>
          <w:color w:val="000000"/>
          <w:sz w:val="28"/>
          <w:szCs w:val="28"/>
        </w:rPr>
        <w:t>- Участие в Первенстве Дальневосточного федерального округа по лыжным гонкам среди спортсменов-любителей среднего и старшего возраста</w:t>
      </w:r>
    </w:p>
    <w:p w:rsidR="00881901" w:rsidRDefault="00881901" w:rsidP="00881901">
      <w:pPr>
        <w:tabs>
          <w:tab w:val="left" w:pos="-108"/>
          <w:tab w:val="left" w:pos="72"/>
        </w:tabs>
        <w:jc w:val="both"/>
        <w:rPr>
          <w:bCs/>
          <w:color w:val="000000"/>
          <w:sz w:val="28"/>
          <w:szCs w:val="28"/>
        </w:rPr>
      </w:pPr>
      <w:r>
        <w:rPr>
          <w:bCs/>
          <w:color w:val="000000"/>
          <w:sz w:val="28"/>
          <w:szCs w:val="28"/>
        </w:rPr>
        <w:t xml:space="preserve">          = Первенство Пожарского района по футболу</w:t>
      </w:r>
    </w:p>
    <w:p w:rsidR="00881901" w:rsidRDefault="00881901" w:rsidP="00881901">
      <w:pPr>
        <w:tabs>
          <w:tab w:val="left" w:pos="-108"/>
          <w:tab w:val="left" w:pos="72"/>
        </w:tabs>
        <w:ind w:firstLine="709"/>
        <w:jc w:val="both"/>
        <w:rPr>
          <w:bCs/>
          <w:color w:val="000000"/>
          <w:sz w:val="28"/>
          <w:szCs w:val="28"/>
        </w:rPr>
      </w:pPr>
      <w:r>
        <w:rPr>
          <w:bCs/>
          <w:color w:val="000000"/>
          <w:sz w:val="28"/>
          <w:szCs w:val="28"/>
        </w:rPr>
        <w:lastRenderedPageBreak/>
        <w:t xml:space="preserve">- Участие в краевых финальных соревнованиях по волейболу «Надежда». </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Участие в краевых соревнованиях ""Сихотэ-Алинь"" по лыжным гонкам (1 место)</w:t>
      </w:r>
    </w:p>
    <w:p w:rsidR="00881901" w:rsidRDefault="00881901" w:rsidP="00881901">
      <w:pPr>
        <w:tabs>
          <w:tab w:val="left" w:pos="-108"/>
          <w:tab w:val="left" w:pos="72"/>
        </w:tabs>
        <w:ind w:firstLine="709"/>
        <w:jc w:val="both"/>
        <w:rPr>
          <w:bCs/>
          <w:color w:val="000000"/>
          <w:sz w:val="28"/>
          <w:szCs w:val="28"/>
        </w:rPr>
      </w:pPr>
      <w:r>
        <w:rPr>
          <w:bCs/>
          <w:color w:val="000000"/>
          <w:sz w:val="28"/>
          <w:szCs w:val="28"/>
        </w:rPr>
        <w:t>- Участие в спортивных традиционных охотничьих состязаниях у КМН Приморского  края</w:t>
      </w:r>
    </w:p>
    <w:p w:rsidR="00881901" w:rsidRDefault="00881901" w:rsidP="00881901">
      <w:pPr>
        <w:tabs>
          <w:tab w:val="left" w:pos="-108"/>
          <w:tab w:val="left" w:pos="72"/>
        </w:tabs>
        <w:ind w:firstLine="18"/>
        <w:jc w:val="both"/>
        <w:rPr>
          <w:bCs/>
          <w:color w:val="000000"/>
          <w:sz w:val="10"/>
          <w:szCs w:val="10"/>
        </w:rPr>
      </w:pPr>
    </w:p>
    <w:p w:rsidR="00881901" w:rsidRDefault="00881901" w:rsidP="00881901">
      <w:pPr>
        <w:tabs>
          <w:tab w:val="left" w:pos="-108"/>
          <w:tab w:val="left" w:pos="72"/>
        </w:tabs>
        <w:ind w:firstLine="18"/>
        <w:jc w:val="both"/>
        <w:rPr>
          <w:sz w:val="10"/>
          <w:szCs w:val="10"/>
        </w:rPr>
      </w:pPr>
    </w:p>
    <w:p w:rsidR="00881901" w:rsidRDefault="00881901" w:rsidP="00881901">
      <w:pPr>
        <w:ind w:firstLine="708"/>
        <w:jc w:val="both"/>
        <w:rPr>
          <w:b/>
          <w:sz w:val="28"/>
          <w:szCs w:val="28"/>
        </w:rPr>
      </w:pPr>
      <w:r>
        <w:rPr>
          <w:b/>
          <w:sz w:val="28"/>
          <w:szCs w:val="28"/>
        </w:rPr>
        <w:t>Обеспечение подготовки спортивного резерва в учреждениях спортивной направленности</w:t>
      </w:r>
    </w:p>
    <w:p w:rsidR="00881901" w:rsidRDefault="00881901" w:rsidP="00881901">
      <w:pPr>
        <w:jc w:val="both"/>
        <w:rPr>
          <w:sz w:val="28"/>
          <w:szCs w:val="28"/>
        </w:rPr>
      </w:pPr>
      <w:r>
        <w:rPr>
          <w:sz w:val="28"/>
          <w:szCs w:val="28"/>
        </w:rPr>
        <w:tab/>
        <w:t xml:space="preserve">Предоставление муниципальными бюджетными учреждениями муниципальных услуг (работ) по предоставлению дополнительного образования спортивной направленности – </w:t>
      </w:r>
      <w:r>
        <w:rPr>
          <w:b/>
          <w:sz w:val="28"/>
          <w:szCs w:val="28"/>
        </w:rPr>
        <w:t>5486,351</w:t>
      </w:r>
      <w:r>
        <w:rPr>
          <w:sz w:val="28"/>
          <w:szCs w:val="28"/>
        </w:rPr>
        <w:t xml:space="preserve"> тыс. рублей, в том числе 4189,759 тыс. рублей – бюджет ПМР, 1028,177 – внебюджетные средства. В рамках муниципального задания в МБУ ДО ДЮСШ Пожарского МР оказывалась муниципальная услуга по реализации программ дополнительного образования детей спортивной направленности для 203 человек.</w:t>
      </w:r>
    </w:p>
    <w:p w:rsidR="00881901" w:rsidRDefault="00881901" w:rsidP="00881901">
      <w:pPr>
        <w:ind w:firstLine="709"/>
        <w:jc w:val="both"/>
        <w:rPr>
          <w:sz w:val="28"/>
          <w:szCs w:val="28"/>
        </w:rPr>
      </w:pPr>
      <w:r>
        <w:rPr>
          <w:sz w:val="28"/>
          <w:szCs w:val="28"/>
        </w:rPr>
        <w:t xml:space="preserve">На выполнение работ по подготовке спортсменов Пожарского муниципального района и их участию в официальных всероссийских, региональных, краевых физкультурных и спортивных мероприятиях выделено </w:t>
      </w:r>
      <w:r>
        <w:rPr>
          <w:b/>
          <w:sz w:val="28"/>
          <w:szCs w:val="28"/>
        </w:rPr>
        <w:t>110,316</w:t>
      </w:r>
      <w:r>
        <w:rPr>
          <w:sz w:val="28"/>
          <w:szCs w:val="28"/>
        </w:rPr>
        <w:t xml:space="preserve"> тыс. рублей  из средств местного бюджета средств.</w:t>
      </w:r>
      <w:r w:rsidR="00B321A2">
        <w:rPr>
          <w:sz w:val="28"/>
          <w:szCs w:val="28"/>
        </w:rPr>
        <w:t xml:space="preserve"> 104,290 тыс. </w:t>
      </w:r>
      <w:proofErr w:type="spellStart"/>
      <w:r>
        <w:rPr>
          <w:sz w:val="28"/>
          <w:szCs w:val="28"/>
        </w:rPr>
        <w:t>руб</w:t>
      </w:r>
      <w:proofErr w:type="spellEnd"/>
      <w:r>
        <w:rPr>
          <w:sz w:val="28"/>
          <w:szCs w:val="28"/>
        </w:rPr>
        <w:t xml:space="preserve"> на приобретение нагр</w:t>
      </w:r>
      <w:r w:rsidR="00B321A2">
        <w:rPr>
          <w:sz w:val="28"/>
          <w:szCs w:val="28"/>
        </w:rPr>
        <w:t>адной и спортивной атрибутике (</w:t>
      </w:r>
      <w:r>
        <w:rPr>
          <w:sz w:val="28"/>
          <w:szCs w:val="28"/>
        </w:rPr>
        <w:t>кубки, медали, призы, ленты, мячи, скакалки, манишки, лыжные палки)</w:t>
      </w:r>
      <w:r w:rsidR="00B321A2">
        <w:rPr>
          <w:sz w:val="28"/>
          <w:szCs w:val="28"/>
        </w:rPr>
        <w:t>.</w:t>
      </w:r>
    </w:p>
    <w:p w:rsidR="00977DEC" w:rsidRPr="007234BA" w:rsidRDefault="00977DEC" w:rsidP="00977DEC">
      <w:pPr>
        <w:ind w:firstLine="567"/>
        <w:jc w:val="both"/>
        <w:rPr>
          <w:sz w:val="10"/>
          <w:szCs w:val="10"/>
        </w:rPr>
      </w:pPr>
    </w:p>
    <w:p w:rsidR="00977DEC" w:rsidRPr="007234BA" w:rsidRDefault="00977DEC" w:rsidP="00977DEC">
      <w:pPr>
        <w:tabs>
          <w:tab w:val="left" w:pos="-108"/>
          <w:tab w:val="left" w:pos="72"/>
        </w:tabs>
        <w:ind w:firstLine="567"/>
        <w:jc w:val="both"/>
        <w:rPr>
          <w:bCs/>
          <w:color w:val="000000"/>
          <w:sz w:val="10"/>
          <w:szCs w:val="10"/>
        </w:rPr>
      </w:pPr>
    </w:p>
    <w:p w:rsidR="00977DEC" w:rsidRPr="007234BA" w:rsidRDefault="00977DEC" w:rsidP="00977DEC">
      <w:pPr>
        <w:ind w:firstLine="708"/>
        <w:jc w:val="both"/>
        <w:rPr>
          <w:b/>
          <w:sz w:val="28"/>
          <w:szCs w:val="28"/>
        </w:rPr>
      </w:pPr>
      <w:r w:rsidRPr="007234BA">
        <w:rPr>
          <w:b/>
          <w:sz w:val="28"/>
          <w:szCs w:val="28"/>
        </w:rPr>
        <w:t>Поэтапное внедрение Всероссийского физкультурно-спортивного комплекса ГТО на территории Пожарского муниципального района</w:t>
      </w:r>
    </w:p>
    <w:p w:rsidR="0058643E" w:rsidRDefault="00977DEC" w:rsidP="0058643E">
      <w:pPr>
        <w:tabs>
          <w:tab w:val="left" w:pos="-108"/>
          <w:tab w:val="left" w:pos="72"/>
        </w:tabs>
        <w:ind w:firstLine="18"/>
        <w:jc w:val="both"/>
        <w:rPr>
          <w:sz w:val="28"/>
          <w:szCs w:val="28"/>
        </w:rPr>
      </w:pPr>
      <w:r w:rsidRPr="007B0389">
        <w:rPr>
          <w:bCs/>
          <w:color w:val="000000"/>
          <w:sz w:val="28"/>
          <w:szCs w:val="28"/>
        </w:rPr>
        <w:tab/>
      </w:r>
      <w:r w:rsidRPr="007B0389">
        <w:rPr>
          <w:bCs/>
          <w:color w:val="000000"/>
          <w:sz w:val="28"/>
          <w:szCs w:val="28"/>
        </w:rPr>
        <w:tab/>
      </w:r>
      <w:r w:rsidR="0058643E">
        <w:rPr>
          <w:sz w:val="28"/>
          <w:szCs w:val="28"/>
        </w:rPr>
        <w:t xml:space="preserve">В 2021 году на </w:t>
      </w:r>
      <w:r w:rsidR="0058643E">
        <w:rPr>
          <w:bCs/>
          <w:color w:val="000000"/>
          <w:sz w:val="28"/>
          <w:szCs w:val="28"/>
        </w:rPr>
        <w:t>п</w:t>
      </w:r>
      <w:r w:rsidR="0058643E" w:rsidRPr="006E61AC">
        <w:rPr>
          <w:bCs/>
          <w:color w:val="000000"/>
          <w:sz w:val="28"/>
          <w:szCs w:val="28"/>
        </w:rPr>
        <w:t>риобретен</w:t>
      </w:r>
      <w:r w:rsidR="0058643E">
        <w:rPr>
          <w:bCs/>
          <w:color w:val="000000"/>
          <w:sz w:val="28"/>
          <w:szCs w:val="28"/>
        </w:rPr>
        <w:t xml:space="preserve">ие </w:t>
      </w:r>
      <w:r w:rsidR="0058643E" w:rsidRPr="006E61AC">
        <w:rPr>
          <w:bCs/>
          <w:color w:val="000000"/>
          <w:sz w:val="28"/>
          <w:szCs w:val="28"/>
        </w:rPr>
        <w:t>спортивно</w:t>
      </w:r>
      <w:r w:rsidR="0058643E">
        <w:rPr>
          <w:bCs/>
          <w:color w:val="000000"/>
          <w:sz w:val="28"/>
          <w:szCs w:val="28"/>
        </w:rPr>
        <w:t>го инвентаря и спортивного</w:t>
      </w:r>
      <w:r w:rsidR="0058643E" w:rsidRPr="006E61AC">
        <w:rPr>
          <w:bCs/>
          <w:color w:val="000000"/>
          <w:sz w:val="28"/>
          <w:szCs w:val="28"/>
        </w:rPr>
        <w:t xml:space="preserve"> оборудовани</w:t>
      </w:r>
      <w:r w:rsidR="0058643E">
        <w:rPr>
          <w:bCs/>
          <w:color w:val="000000"/>
          <w:sz w:val="28"/>
          <w:szCs w:val="28"/>
        </w:rPr>
        <w:t>я</w:t>
      </w:r>
      <w:r w:rsidR="0058643E" w:rsidRPr="006E61AC">
        <w:rPr>
          <w:bCs/>
          <w:color w:val="000000"/>
          <w:sz w:val="28"/>
          <w:szCs w:val="28"/>
        </w:rPr>
        <w:t xml:space="preserve"> (</w:t>
      </w:r>
      <w:r w:rsidR="0058643E">
        <w:rPr>
          <w:bCs/>
          <w:color w:val="000000"/>
          <w:sz w:val="28"/>
          <w:szCs w:val="28"/>
        </w:rPr>
        <w:t xml:space="preserve">Блок-модуль для раздевальных помещений и </w:t>
      </w:r>
      <w:r w:rsidR="0058643E" w:rsidRPr="007213EA">
        <w:rPr>
          <w:bCs/>
          <w:color w:val="000000"/>
          <w:sz w:val="28"/>
          <w:szCs w:val="28"/>
        </w:rPr>
        <w:t>спортивн</w:t>
      </w:r>
      <w:r w:rsidR="0058643E">
        <w:rPr>
          <w:bCs/>
          <w:color w:val="000000"/>
          <w:sz w:val="28"/>
          <w:szCs w:val="28"/>
        </w:rPr>
        <w:t>ый инвентарь</w:t>
      </w:r>
      <w:r w:rsidR="0058643E" w:rsidRPr="007213EA">
        <w:rPr>
          <w:bCs/>
          <w:color w:val="000000"/>
          <w:sz w:val="28"/>
          <w:szCs w:val="28"/>
        </w:rPr>
        <w:t xml:space="preserve"> </w:t>
      </w:r>
      <w:r w:rsidR="0058643E">
        <w:rPr>
          <w:bCs/>
          <w:color w:val="000000"/>
          <w:sz w:val="28"/>
          <w:szCs w:val="28"/>
        </w:rPr>
        <w:t xml:space="preserve">для лыжного спорта) </w:t>
      </w:r>
      <w:r w:rsidR="0058643E" w:rsidRPr="007B0389">
        <w:rPr>
          <w:sz w:val="28"/>
          <w:szCs w:val="28"/>
        </w:rPr>
        <w:t>израсходовано</w:t>
      </w:r>
      <w:r w:rsidR="0058643E">
        <w:rPr>
          <w:sz w:val="28"/>
          <w:szCs w:val="28"/>
        </w:rPr>
        <w:t xml:space="preserve"> 979,80 тыс. руб., в том числе:</w:t>
      </w:r>
      <w:r w:rsidR="0058643E" w:rsidRPr="007B0389">
        <w:rPr>
          <w:bCs/>
          <w:color w:val="000000"/>
          <w:sz w:val="28"/>
          <w:szCs w:val="28"/>
        </w:rPr>
        <w:t xml:space="preserve"> </w:t>
      </w:r>
      <w:r w:rsidR="0058643E">
        <w:rPr>
          <w:sz w:val="28"/>
          <w:szCs w:val="28"/>
        </w:rPr>
        <w:t xml:space="preserve">970,00 тыс. руб. – средства краевого бюджета; 9,8 тыс. руб. – средства бюджета </w:t>
      </w:r>
      <w:r w:rsidR="0058643E" w:rsidRPr="007B0389">
        <w:rPr>
          <w:bCs/>
          <w:color w:val="000000"/>
          <w:sz w:val="28"/>
          <w:szCs w:val="28"/>
        </w:rPr>
        <w:t>Пожарского муниципального</w:t>
      </w:r>
      <w:r w:rsidR="0058643E">
        <w:rPr>
          <w:bCs/>
          <w:color w:val="000000"/>
          <w:sz w:val="28"/>
          <w:szCs w:val="28"/>
        </w:rPr>
        <w:t xml:space="preserve"> района</w:t>
      </w:r>
      <w:r w:rsidR="0058643E">
        <w:rPr>
          <w:sz w:val="28"/>
          <w:szCs w:val="28"/>
        </w:rPr>
        <w:t xml:space="preserve">. </w:t>
      </w:r>
      <w:r w:rsidR="0058643E" w:rsidRPr="007B0389">
        <w:rPr>
          <w:bCs/>
          <w:color w:val="000000"/>
          <w:sz w:val="28"/>
          <w:szCs w:val="28"/>
        </w:rPr>
        <w:t xml:space="preserve"> </w:t>
      </w:r>
    </w:p>
    <w:p w:rsidR="00977DEC" w:rsidRDefault="00977DEC" w:rsidP="00977DEC">
      <w:pPr>
        <w:tabs>
          <w:tab w:val="left" w:pos="-108"/>
          <w:tab w:val="left" w:pos="72"/>
        </w:tabs>
        <w:ind w:firstLine="18"/>
        <w:jc w:val="both"/>
        <w:rPr>
          <w:bCs/>
          <w:color w:val="000000"/>
          <w:sz w:val="10"/>
          <w:szCs w:val="10"/>
        </w:rPr>
      </w:pPr>
    </w:p>
    <w:p w:rsidR="00977DEC" w:rsidRPr="007234BA" w:rsidRDefault="00977DEC" w:rsidP="00977DEC">
      <w:pPr>
        <w:tabs>
          <w:tab w:val="left" w:pos="-108"/>
          <w:tab w:val="left" w:pos="72"/>
        </w:tabs>
        <w:ind w:firstLine="18"/>
        <w:jc w:val="both"/>
        <w:rPr>
          <w:sz w:val="10"/>
          <w:szCs w:val="10"/>
        </w:rPr>
      </w:pPr>
    </w:p>
    <w:p w:rsidR="00ED2689" w:rsidRPr="003B36F1" w:rsidRDefault="00ED2689" w:rsidP="00ED2689">
      <w:pPr>
        <w:jc w:val="both"/>
        <w:rPr>
          <w:b/>
          <w:sz w:val="10"/>
          <w:szCs w:val="10"/>
        </w:rPr>
      </w:pPr>
      <w:r w:rsidRPr="003B36F1">
        <w:rPr>
          <w:b/>
          <w:sz w:val="28"/>
          <w:szCs w:val="28"/>
        </w:rPr>
        <w:t>Пункт 3. Владение, пользование и распоряжение имуществом, находящимся в муниципальной собственности муниципального</w:t>
      </w:r>
      <w:r w:rsidRPr="003B36F1">
        <w:rPr>
          <w:sz w:val="28"/>
          <w:szCs w:val="28"/>
        </w:rPr>
        <w:t xml:space="preserve"> </w:t>
      </w:r>
      <w:r w:rsidRPr="003B36F1">
        <w:rPr>
          <w:b/>
          <w:sz w:val="28"/>
          <w:szCs w:val="28"/>
        </w:rPr>
        <w:t>района.</w:t>
      </w:r>
    </w:p>
    <w:p w:rsidR="00ED2689" w:rsidRPr="00ED2689" w:rsidRDefault="00ED2689" w:rsidP="00AB748F">
      <w:pPr>
        <w:jc w:val="both"/>
        <w:rPr>
          <w:b/>
          <w:sz w:val="10"/>
          <w:szCs w:val="10"/>
        </w:rPr>
      </w:pPr>
    </w:p>
    <w:p w:rsidR="00ED2689" w:rsidRPr="00ED2689" w:rsidRDefault="00ED2689" w:rsidP="00ED2689">
      <w:pPr>
        <w:ind w:firstLine="851"/>
        <w:jc w:val="both"/>
        <w:outlineLvl w:val="1"/>
        <w:rPr>
          <w:color w:val="000000"/>
          <w:sz w:val="28"/>
          <w:szCs w:val="28"/>
        </w:rPr>
      </w:pPr>
      <w:bookmarkStart w:id="17" w:name="_Toc268525950"/>
      <w:r w:rsidRPr="00ED2689">
        <w:rPr>
          <w:b/>
          <w:color w:val="000000"/>
          <w:sz w:val="28"/>
          <w:szCs w:val="28"/>
        </w:rPr>
        <w:t>1.1. ВЛАДЕНИЕ</w:t>
      </w:r>
      <w:r w:rsidRPr="00ED2689">
        <w:rPr>
          <w:color w:val="000000"/>
          <w:sz w:val="28"/>
          <w:szCs w:val="28"/>
        </w:rPr>
        <w:t xml:space="preserve"> имуществом, находящимся в муниципальной собственности Пожарского муниципального района</w:t>
      </w:r>
      <w:bookmarkEnd w:id="17"/>
      <w:r w:rsidRPr="00ED2689">
        <w:rPr>
          <w:color w:val="000000"/>
          <w:sz w:val="28"/>
          <w:szCs w:val="28"/>
        </w:rPr>
        <w:t>.</w:t>
      </w:r>
    </w:p>
    <w:p w:rsidR="002920E3" w:rsidRPr="002920E3" w:rsidRDefault="002920E3" w:rsidP="00ED2689">
      <w:pPr>
        <w:jc w:val="center"/>
        <w:rPr>
          <w:b/>
          <w:color w:val="000000"/>
          <w:sz w:val="10"/>
          <w:szCs w:val="10"/>
        </w:rPr>
      </w:pPr>
    </w:p>
    <w:p w:rsidR="00ED2689" w:rsidRPr="00ED2689" w:rsidRDefault="00ED2689" w:rsidP="00ED2689">
      <w:pPr>
        <w:jc w:val="center"/>
        <w:rPr>
          <w:b/>
          <w:color w:val="000000"/>
          <w:sz w:val="28"/>
          <w:szCs w:val="28"/>
        </w:rPr>
      </w:pPr>
      <w:r w:rsidRPr="00ED2689">
        <w:rPr>
          <w:b/>
          <w:color w:val="000000"/>
          <w:sz w:val="28"/>
          <w:szCs w:val="28"/>
        </w:rPr>
        <w:t>СВЕДЕНИЯ</w:t>
      </w:r>
    </w:p>
    <w:p w:rsidR="00ED2689" w:rsidRPr="00ED2689" w:rsidRDefault="00ED2689" w:rsidP="00ED2689">
      <w:pPr>
        <w:jc w:val="center"/>
        <w:rPr>
          <w:b/>
          <w:color w:val="000000"/>
          <w:sz w:val="28"/>
          <w:szCs w:val="28"/>
        </w:rPr>
      </w:pPr>
      <w:r w:rsidRPr="00ED2689">
        <w:rPr>
          <w:b/>
          <w:color w:val="000000"/>
          <w:sz w:val="28"/>
          <w:szCs w:val="28"/>
        </w:rPr>
        <w:t xml:space="preserve">о муниципальных унитарных предприятиях </w:t>
      </w:r>
    </w:p>
    <w:p w:rsidR="00ED2689" w:rsidRPr="00ED2689" w:rsidRDefault="00ED2689" w:rsidP="00ED2689">
      <w:pPr>
        <w:jc w:val="center"/>
        <w:rPr>
          <w:b/>
          <w:color w:val="000000"/>
          <w:sz w:val="28"/>
          <w:szCs w:val="28"/>
        </w:rPr>
      </w:pPr>
      <w:r w:rsidRPr="00ED2689">
        <w:rPr>
          <w:b/>
          <w:color w:val="000000"/>
          <w:sz w:val="28"/>
          <w:szCs w:val="28"/>
        </w:rPr>
        <w:t>Пожарского муниципального района</w:t>
      </w:r>
    </w:p>
    <w:p w:rsidR="00ED2689" w:rsidRPr="002920E3" w:rsidRDefault="00ED2689" w:rsidP="00ED2689">
      <w:pPr>
        <w:jc w:val="center"/>
        <w:rPr>
          <w:color w:val="000000"/>
          <w:sz w:val="10"/>
          <w:szCs w:val="10"/>
        </w:rPr>
      </w:pPr>
    </w:p>
    <w:tbl>
      <w:tblPr>
        <w:tblW w:w="0" w:type="auto"/>
        <w:tblLook w:val="01E0"/>
      </w:tblPr>
      <w:tblGrid>
        <w:gridCol w:w="595"/>
        <w:gridCol w:w="3216"/>
        <w:gridCol w:w="4415"/>
        <w:gridCol w:w="1798"/>
      </w:tblGrid>
      <w:tr w:rsidR="00ED2689" w:rsidRPr="00FC3D53" w:rsidTr="00ED2689">
        <w:tc>
          <w:tcPr>
            <w:tcW w:w="59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 xml:space="preserve">№ </w:t>
            </w:r>
            <w:proofErr w:type="gramStart"/>
            <w:r w:rsidRPr="00ED2689">
              <w:rPr>
                <w:color w:val="000000"/>
                <w:sz w:val="28"/>
                <w:szCs w:val="28"/>
              </w:rPr>
              <w:t>п</w:t>
            </w:r>
            <w:proofErr w:type="gramEnd"/>
            <w:r w:rsidRPr="00ED2689">
              <w:rPr>
                <w:color w:val="000000"/>
                <w:sz w:val="28"/>
                <w:szCs w:val="28"/>
              </w:rPr>
              <w:t>/п</w:t>
            </w:r>
          </w:p>
        </w:tc>
        <w:tc>
          <w:tcPr>
            <w:tcW w:w="3216"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Наименование предприятия</w:t>
            </w:r>
          </w:p>
        </w:tc>
        <w:tc>
          <w:tcPr>
            <w:tcW w:w="441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Основные виды уставной деятельности</w:t>
            </w:r>
          </w:p>
        </w:tc>
        <w:tc>
          <w:tcPr>
            <w:tcW w:w="1798"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Размер уставного капитала</w:t>
            </w:r>
          </w:p>
        </w:tc>
      </w:tr>
      <w:tr w:rsidR="00ED2689" w:rsidRPr="00FC3D53" w:rsidTr="00ED2689">
        <w:tc>
          <w:tcPr>
            <w:tcW w:w="59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 xml:space="preserve">1. </w:t>
            </w:r>
          </w:p>
        </w:tc>
        <w:tc>
          <w:tcPr>
            <w:tcW w:w="3216"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 xml:space="preserve">Муниципальное унитарное предприятие Пожарского муниципального района Приморского края </w:t>
            </w:r>
            <w:r w:rsidRPr="00ED2689">
              <w:rPr>
                <w:color w:val="000000"/>
                <w:sz w:val="28"/>
                <w:szCs w:val="28"/>
              </w:rPr>
              <w:lastRenderedPageBreak/>
              <w:t>«Аптека № 132»</w:t>
            </w:r>
          </w:p>
          <w:p w:rsidR="00ED2689" w:rsidRPr="00ED2689" w:rsidRDefault="00ED2689" w:rsidP="00ED2689">
            <w:pPr>
              <w:rPr>
                <w:color w:val="000000"/>
                <w:sz w:val="28"/>
                <w:szCs w:val="28"/>
              </w:rPr>
            </w:pPr>
          </w:p>
        </w:tc>
        <w:tc>
          <w:tcPr>
            <w:tcW w:w="441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lastRenderedPageBreak/>
              <w:t xml:space="preserve">Изготовление всех видов лекарственных форм; доставка, хранение, комплектование, реализация лекарственных средств и изделий медицинского </w:t>
            </w:r>
            <w:r w:rsidRPr="00ED2689">
              <w:rPr>
                <w:color w:val="000000"/>
                <w:sz w:val="28"/>
                <w:szCs w:val="28"/>
              </w:rPr>
              <w:lastRenderedPageBreak/>
              <w:t>назначения; ведение коммерческой деятельности в соответствии с действующим законодательством</w:t>
            </w:r>
          </w:p>
        </w:tc>
        <w:tc>
          <w:tcPr>
            <w:tcW w:w="1798"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p>
          <w:p w:rsidR="00ED2689" w:rsidRPr="00ED2689" w:rsidRDefault="00ED2689" w:rsidP="00ED2689">
            <w:pPr>
              <w:jc w:val="center"/>
              <w:rPr>
                <w:color w:val="000000"/>
                <w:sz w:val="28"/>
                <w:szCs w:val="28"/>
              </w:rPr>
            </w:pPr>
          </w:p>
          <w:p w:rsidR="00ED2689" w:rsidRPr="00ED2689" w:rsidRDefault="00ED2689" w:rsidP="00ED2689">
            <w:pPr>
              <w:jc w:val="center"/>
              <w:rPr>
                <w:color w:val="000000"/>
                <w:sz w:val="28"/>
                <w:szCs w:val="28"/>
              </w:rPr>
            </w:pPr>
            <w:r w:rsidRPr="00ED2689">
              <w:rPr>
                <w:color w:val="000000"/>
                <w:sz w:val="28"/>
                <w:szCs w:val="28"/>
              </w:rPr>
              <w:t>300,3         тыс. руб.</w:t>
            </w:r>
          </w:p>
        </w:tc>
      </w:tr>
      <w:tr w:rsidR="00ED2689" w:rsidRPr="00FC3D53" w:rsidTr="00ED2689">
        <w:tc>
          <w:tcPr>
            <w:tcW w:w="59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lastRenderedPageBreak/>
              <w:t>2.</w:t>
            </w:r>
          </w:p>
        </w:tc>
        <w:tc>
          <w:tcPr>
            <w:tcW w:w="3216"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Муниципальное унитарное предприятие Пожарского муниципального района «Стоматологическая поликлиника»</w:t>
            </w:r>
          </w:p>
        </w:tc>
        <w:tc>
          <w:tcPr>
            <w:tcW w:w="441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Оказание терапевтической и хирургической стоматологической помощи населению; протезирование зубов; проведение анализа на серологическое исследование крови; ведение коммерческой деятельности в соответствии с законодательством</w:t>
            </w:r>
          </w:p>
        </w:tc>
        <w:tc>
          <w:tcPr>
            <w:tcW w:w="1798"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p>
          <w:p w:rsidR="00ED2689" w:rsidRPr="00ED2689" w:rsidRDefault="00ED2689" w:rsidP="00ED2689">
            <w:pPr>
              <w:jc w:val="center"/>
              <w:rPr>
                <w:color w:val="000000"/>
                <w:sz w:val="28"/>
                <w:szCs w:val="28"/>
              </w:rPr>
            </w:pPr>
            <w:r w:rsidRPr="00ED2689">
              <w:rPr>
                <w:color w:val="000000"/>
                <w:sz w:val="28"/>
                <w:szCs w:val="28"/>
              </w:rPr>
              <w:t>173,4         тыс. руб.</w:t>
            </w:r>
          </w:p>
        </w:tc>
      </w:tr>
      <w:tr w:rsidR="00ED2689" w:rsidRPr="00FC3D53" w:rsidTr="00ED2689">
        <w:tc>
          <w:tcPr>
            <w:tcW w:w="59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3.</w:t>
            </w:r>
          </w:p>
        </w:tc>
        <w:tc>
          <w:tcPr>
            <w:tcW w:w="3216"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Муниципальное унитарное предприятие Пожарского муниципального района «Лидер»</w:t>
            </w:r>
          </w:p>
        </w:tc>
        <w:tc>
          <w:tcPr>
            <w:tcW w:w="4415"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Управление эксплуатацией жилищного фонда и нежилого фонда, обслуживание объектов коммунального назначения, деятельность прочего сухопутного пассажирского транспорта.</w:t>
            </w:r>
          </w:p>
        </w:tc>
        <w:tc>
          <w:tcPr>
            <w:tcW w:w="1798"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t>15000,0</w:t>
            </w:r>
          </w:p>
          <w:p w:rsidR="00ED2689" w:rsidRPr="00ED2689" w:rsidRDefault="00ED2689" w:rsidP="00ED2689">
            <w:pPr>
              <w:jc w:val="center"/>
              <w:rPr>
                <w:color w:val="000000"/>
                <w:sz w:val="28"/>
                <w:szCs w:val="28"/>
              </w:rPr>
            </w:pPr>
            <w:r w:rsidRPr="00ED2689">
              <w:rPr>
                <w:color w:val="000000"/>
                <w:sz w:val="28"/>
                <w:szCs w:val="28"/>
              </w:rPr>
              <w:t>тыс. руб.</w:t>
            </w:r>
          </w:p>
        </w:tc>
      </w:tr>
    </w:tbl>
    <w:p w:rsidR="00ED2689" w:rsidRPr="00ED2689" w:rsidRDefault="00ED2689" w:rsidP="00ED2689">
      <w:pPr>
        <w:ind w:firstLine="709"/>
        <w:jc w:val="both"/>
        <w:rPr>
          <w:color w:val="000000"/>
          <w:sz w:val="10"/>
          <w:szCs w:val="10"/>
        </w:rPr>
      </w:pPr>
    </w:p>
    <w:p w:rsidR="00ED2689" w:rsidRPr="00ED2689" w:rsidRDefault="00ED2689" w:rsidP="00ED2689">
      <w:pPr>
        <w:ind w:firstLine="709"/>
        <w:jc w:val="both"/>
        <w:rPr>
          <w:color w:val="000000"/>
          <w:sz w:val="28"/>
          <w:szCs w:val="28"/>
        </w:rPr>
      </w:pPr>
      <w:r w:rsidRPr="00ED2689">
        <w:rPr>
          <w:color w:val="000000"/>
          <w:sz w:val="28"/>
          <w:szCs w:val="28"/>
        </w:rPr>
        <w:t>За отчетный период 2021 года в установленном законом порядке в муниципальную собственность Пожарского муниципального района зарегистрированы права на объекты недвижимого имущества:</w:t>
      </w:r>
    </w:p>
    <w:p w:rsidR="00ED2689" w:rsidRPr="00ED2689" w:rsidRDefault="00ED2689" w:rsidP="00ED2689">
      <w:pPr>
        <w:pStyle w:val="aa"/>
        <w:spacing w:line="240" w:lineRule="auto"/>
        <w:jc w:val="center"/>
        <w:rPr>
          <w:b/>
          <w:color w:val="000000"/>
          <w:sz w:val="28"/>
          <w:szCs w:val="28"/>
        </w:rPr>
      </w:pPr>
      <w:r w:rsidRPr="00ED2689">
        <w:rPr>
          <w:b/>
          <w:color w:val="000000"/>
          <w:sz w:val="28"/>
          <w:szCs w:val="28"/>
        </w:rPr>
        <w:t>СВЕДЕНИЯ</w:t>
      </w:r>
    </w:p>
    <w:p w:rsidR="00ED2689" w:rsidRPr="00ED2689" w:rsidRDefault="00ED2689" w:rsidP="00ED2689">
      <w:pPr>
        <w:tabs>
          <w:tab w:val="left" w:pos="1080"/>
        </w:tabs>
        <w:ind w:firstLine="709"/>
        <w:jc w:val="center"/>
        <w:rPr>
          <w:b/>
          <w:color w:val="000000"/>
          <w:sz w:val="28"/>
          <w:szCs w:val="28"/>
        </w:rPr>
      </w:pPr>
      <w:r w:rsidRPr="00ED2689">
        <w:rPr>
          <w:b/>
          <w:color w:val="000000"/>
          <w:sz w:val="28"/>
          <w:szCs w:val="28"/>
        </w:rPr>
        <w:t xml:space="preserve">о зарегистрированных правах на объекты недвижимого имущества </w:t>
      </w:r>
    </w:p>
    <w:p w:rsidR="00ED2689" w:rsidRPr="00ED2689" w:rsidRDefault="00ED2689" w:rsidP="00ED2689">
      <w:pPr>
        <w:pStyle w:val="aff6"/>
        <w:jc w:val="center"/>
        <w:rPr>
          <w:rFonts w:ascii="Times New Roman" w:hAnsi="Times New Roman"/>
          <w:b/>
          <w:color w:val="000000"/>
          <w:sz w:val="28"/>
          <w:szCs w:val="28"/>
        </w:rPr>
      </w:pPr>
      <w:r w:rsidRPr="00ED2689">
        <w:rPr>
          <w:rFonts w:ascii="Times New Roman" w:hAnsi="Times New Roman"/>
          <w:b/>
          <w:color w:val="000000"/>
          <w:sz w:val="28"/>
          <w:szCs w:val="28"/>
        </w:rPr>
        <w:t>за 2019-2021 годы</w:t>
      </w:r>
    </w:p>
    <w:p w:rsidR="00ED2689" w:rsidRPr="00ED2689" w:rsidRDefault="00ED2689" w:rsidP="00ED2689">
      <w:pPr>
        <w:tabs>
          <w:tab w:val="left" w:pos="1080"/>
        </w:tabs>
        <w:ind w:firstLine="709"/>
        <w:jc w:val="both"/>
        <w:rPr>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3"/>
        <w:gridCol w:w="1701"/>
        <w:gridCol w:w="1842"/>
        <w:gridCol w:w="2268"/>
      </w:tblGrid>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 xml:space="preserve">Зарегистрированные права </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2019 год</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2020 год</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2021 год</w:t>
            </w:r>
          </w:p>
        </w:tc>
      </w:tr>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на земельные участки</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7</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5</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8</w:t>
            </w:r>
          </w:p>
        </w:tc>
      </w:tr>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на объекты, сооружения</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5</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7</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6</w:t>
            </w:r>
          </w:p>
        </w:tc>
      </w:tr>
    </w:tbl>
    <w:p w:rsidR="00ED2689" w:rsidRPr="00ED2689" w:rsidRDefault="00ED2689" w:rsidP="00ED2689">
      <w:pPr>
        <w:ind w:firstLine="709"/>
        <w:jc w:val="both"/>
        <w:rPr>
          <w:color w:val="000000"/>
          <w:sz w:val="10"/>
          <w:szCs w:val="10"/>
        </w:rPr>
      </w:pPr>
    </w:p>
    <w:p w:rsidR="00ED2689" w:rsidRPr="00ED2689" w:rsidRDefault="00ED2689" w:rsidP="00ED2689">
      <w:pPr>
        <w:ind w:firstLine="851"/>
        <w:jc w:val="both"/>
        <w:rPr>
          <w:color w:val="000000"/>
          <w:sz w:val="28"/>
          <w:szCs w:val="28"/>
        </w:rPr>
      </w:pPr>
      <w:proofErr w:type="gramStart"/>
      <w:r w:rsidRPr="00ED2689">
        <w:rPr>
          <w:color w:val="000000"/>
          <w:sz w:val="28"/>
          <w:szCs w:val="28"/>
        </w:rPr>
        <w:t>Управлением муниципальным имуществом администрации Пожарского муниципального района регулярно проводится работа по подготовке документов для постановки на государственный учет бесхозяйных объектов недвижимости в соответствии с Порядком принятия на учет бесхозяйных недвижимых вещей, утвержденным Приказом Минэкономразвития России от 10.12.2015 № 931, а также согласно Постановлению Правительства РФ от 31.12.2015 № 1532 «Об утверждении Правил предоставления документов, направляемых или предоставляемых в соответствии с частями 1</w:t>
      </w:r>
      <w:proofErr w:type="gramEnd"/>
      <w:r w:rsidRPr="00ED2689">
        <w:rPr>
          <w:color w:val="000000"/>
          <w:sz w:val="28"/>
          <w:szCs w:val="28"/>
        </w:rPr>
        <w:t>, 3 - 13, 15 статьи 32 Федерального закона «О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ED2689" w:rsidRPr="00ED2689" w:rsidRDefault="00ED2689" w:rsidP="00ED2689">
      <w:pPr>
        <w:ind w:firstLine="851"/>
        <w:jc w:val="both"/>
        <w:rPr>
          <w:color w:val="000000"/>
          <w:sz w:val="28"/>
          <w:szCs w:val="28"/>
        </w:rPr>
      </w:pPr>
      <w:r w:rsidRPr="00ED2689">
        <w:rPr>
          <w:color w:val="000000"/>
          <w:sz w:val="28"/>
          <w:szCs w:val="28"/>
        </w:rPr>
        <w:t xml:space="preserve">Так, за прошедший период 2021 года в Управление </w:t>
      </w:r>
      <w:proofErr w:type="spellStart"/>
      <w:r w:rsidRPr="00ED2689">
        <w:rPr>
          <w:color w:val="000000"/>
          <w:sz w:val="28"/>
          <w:szCs w:val="28"/>
        </w:rPr>
        <w:t>Росреестра</w:t>
      </w:r>
      <w:proofErr w:type="spellEnd"/>
      <w:r w:rsidRPr="00ED2689">
        <w:rPr>
          <w:color w:val="000000"/>
          <w:sz w:val="28"/>
          <w:szCs w:val="28"/>
        </w:rPr>
        <w:t xml:space="preserve"> по Приморскому краю было постановлено на кадастровый учет в качестве бесхозяйной вещи следующие объекты и сооружения:</w:t>
      </w:r>
    </w:p>
    <w:p w:rsidR="00ED2689" w:rsidRPr="00ED2689" w:rsidRDefault="00ED2689" w:rsidP="00ED2689">
      <w:pPr>
        <w:ind w:firstLine="851"/>
        <w:jc w:val="both"/>
        <w:rPr>
          <w:color w:val="000000"/>
          <w:sz w:val="10"/>
          <w:szCs w:val="1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35"/>
        <w:gridCol w:w="2916"/>
        <w:gridCol w:w="2648"/>
        <w:gridCol w:w="2807"/>
      </w:tblGrid>
      <w:tr w:rsidR="00ED2689" w:rsidRPr="00FC3D53" w:rsidTr="00ED2689">
        <w:tc>
          <w:tcPr>
            <w:tcW w:w="1235"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p>
        </w:tc>
        <w:tc>
          <w:tcPr>
            <w:tcW w:w="2916"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2019 год</w:t>
            </w:r>
          </w:p>
        </w:tc>
        <w:tc>
          <w:tcPr>
            <w:tcW w:w="2648"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2020 год</w:t>
            </w:r>
          </w:p>
        </w:tc>
        <w:tc>
          <w:tcPr>
            <w:tcW w:w="2807"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2021 год</w:t>
            </w:r>
          </w:p>
        </w:tc>
      </w:tr>
      <w:tr w:rsidR="00ED2689" w:rsidRPr="00FC3D53" w:rsidTr="00ED2689">
        <w:trPr>
          <w:trHeight w:val="1186"/>
        </w:trPr>
        <w:tc>
          <w:tcPr>
            <w:tcW w:w="1235"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p>
        </w:tc>
        <w:tc>
          <w:tcPr>
            <w:tcW w:w="2916"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Военно-мемориальный объект – памятник партизану Никите </w:t>
            </w:r>
            <w:proofErr w:type="spellStart"/>
            <w:r w:rsidRPr="00ED2689">
              <w:rPr>
                <w:color w:val="000000"/>
                <w:sz w:val="28"/>
                <w:szCs w:val="28"/>
              </w:rPr>
              <w:t>Чеину</w:t>
            </w:r>
            <w:proofErr w:type="spellEnd"/>
          </w:p>
        </w:tc>
        <w:tc>
          <w:tcPr>
            <w:tcW w:w="2648"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Сети электроснабжения с. </w:t>
            </w:r>
            <w:proofErr w:type="spellStart"/>
            <w:r w:rsidRPr="00ED2689">
              <w:rPr>
                <w:color w:val="000000"/>
                <w:sz w:val="28"/>
                <w:szCs w:val="28"/>
              </w:rPr>
              <w:t>Светлогорье</w:t>
            </w:r>
            <w:proofErr w:type="spellEnd"/>
            <w:r w:rsidRPr="00ED2689">
              <w:rPr>
                <w:color w:val="000000"/>
                <w:sz w:val="28"/>
                <w:szCs w:val="28"/>
              </w:rPr>
              <w:t xml:space="preserve"> - 4</w:t>
            </w:r>
          </w:p>
        </w:tc>
        <w:tc>
          <w:tcPr>
            <w:tcW w:w="2807"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Сети теплоснабжения </w:t>
            </w:r>
          </w:p>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с. </w:t>
            </w:r>
            <w:proofErr w:type="spellStart"/>
            <w:r w:rsidRPr="00ED2689">
              <w:rPr>
                <w:color w:val="000000"/>
                <w:sz w:val="28"/>
                <w:szCs w:val="28"/>
              </w:rPr>
              <w:t>Светлогорье</w:t>
            </w:r>
            <w:proofErr w:type="spellEnd"/>
            <w:r w:rsidRPr="00ED2689">
              <w:rPr>
                <w:color w:val="000000"/>
                <w:sz w:val="28"/>
                <w:szCs w:val="28"/>
              </w:rPr>
              <w:t xml:space="preserve"> - 7</w:t>
            </w:r>
          </w:p>
        </w:tc>
      </w:tr>
      <w:tr w:rsidR="00ED2689" w:rsidRPr="00FC3D53" w:rsidTr="00ED2689">
        <w:tc>
          <w:tcPr>
            <w:tcW w:w="1235"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p>
        </w:tc>
        <w:tc>
          <w:tcPr>
            <w:tcW w:w="2916"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Тепловая сеть </w:t>
            </w:r>
          </w:p>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с. Красный Яр</w:t>
            </w:r>
          </w:p>
        </w:tc>
        <w:tc>
          <w:tcPr>
            <w:tcW w:w="2648"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p>
        </w:tc>
        <w:tc>
          <w:tcPr>
            <w:tcW w:w="2807"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Индивидуальная могила  красноармейца П.А. Григоренко и индивидуальная могила рядового А.Н. </w:t>
            </w:r>
            <w:proofErr w:type="spellStart"/>
            <w:r w:rsidRPr="00ED2689">
              <w:rPr>
                <w:color w:val="000000"/>
                <w:sz w:val="28"/>
                <w:szCs w:val="28"/>
              </w:rPr>
              <w:t>Баландина</w:t>
            </w:r>
            <w:proofErr w:type="spellEnd"/>
            <w:r w:rsidRPr="00ED2689">
              <w:rPr>
                <w:color w:val="000000"/>
                <w:sz w:val="28"/>
                <w:szCs w:val="28"/>
              </w:rPr>
              <w:t xml:space="preserve"> -2</w:t>
            </w:r>
          </w:p>
        </w:tc>
      </w:tr>
      <w:tr w:rsidR="00ED2689" w:rsidRPr="00FC3D53" w:rsidTr="00ED2689">
        <w:tc>
          <w:tcPr>
            <w:tcW w:w="1235"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p>
        </w:tc>
        <w:tc>
          <w:tcPr>
            <w:tcW w:w="2916"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Сети электроснабжения </w:t>
            </w:r>
          </w:p>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с. Бурлит - 2</w:t>
            </w:r>
          </w:p>
        </w:tc>
        <w:tc>
          <w:tcPr>
            <w:tcW w:w="2648"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p>
        </w:tc>
        <w:tc>
          <w:tcPr>
            <w:tcW w:w="2807" w:type="dxa"/>
            <w:shd w:val="clear" w:color="auto" w:fill="auto"/>
          </w:tcPr>
          <w:p w:rsidR="00ED2689" w:rsidRPr="00ED2689" w:rsidRDefault="00ED2689" w:rsidP="00ED2689">
            <w:pPr>
              <w:overflowPunct w:val="0"/>
              <w:autoSpaceDE w:val="0"/>
              <w:autoSpaceDN w:val="0"/>
              <w:adjustRightInd w:val="0"/>
              <w:jc w:val="center"/>
              <w:textAlignment w:val="baseline"/>
              <w:rPr>
                <w:color w:val="000000"/>
                <w:sz w:val="28"/>
                <w:szCs w:val="28"/>
              </w:rPr>
            </w:pPr>
            <w:r w:rsidRPr="00ED2689">
              <w:rPr>
                <w:color w:val="000000"/>
                <w:sz w:val="28"/>
                <w:szCs w:val="28"/>
              </w:rPr>
              <w:t xml:space="preserve"> Клуб с. Красный Яр</w:t>
            </w:r>
          </w:p>
        </w:tc>
      </w:tr>
      <w:tr w:rsidR="00ED2689" w:rsidRPr="00FC3D53" w:rsidTr="00ED2689">
        <w:tc>
          <w:tcPr>
            <w:tcW w:w="1235" w:type="dxa"/>
            <w:shd w:val="clear" w:color="auto" w:fill="auto"/>
          </w:tcPr>
          <w:p w:rsidR="00ED2689" w:rsidRPr="00ED2689" w:rsidRDefault="00ED2689" w:rsidP="00ED2689">
            <w:pPr>
              <w:overflowPunct w:val="0"/>
              <w:autoSpaceDE w:val="0"/>
              <w:autoSpaceDN w:val="0"/>
              <w:adjustRightInd w:val="0"/>
              <w:jc w:val="center"/>
              <w:textAlignment w:val="baseline"/>
              <w:rPr>
                <w:b/>
                <w:color w:val="000000"/>
                <w:sz w:val="28"/>
                <w:szCs w:val="28"/>
              </w:rPr>
            </w:pPr>
            <w:r w:rsidRPr="00ED2689">
              <w:rPr>
                <w:b/>
                <w:color w:val="000000"/>
                <w:sz w:val="28"/>
                <w:szCs w:val="28"/>
              </w:rPr>
              <w:t>ИТОГО</w:t>
            </w:r>
          </w:p>
        </w:tc>
        <w:tc>
          <w:tcPr>
            <w:tcW w:w="2916" w:type="dxa"/>
            <w:shd w:val="clear" w:color="auto" w:fill="auto"/>
          </w:tcPr>
          <w:p w:rsidR="00ED2689" w:rsidRPr="00ED2689" w:rsidRDefault="00ED2689" w:rsidP="00ED2689">
            <w:pPr>
              <w:overflowPunct w:val="0"/>
              <w:autoSpaceDE w:val="0"/>
              <w:autoSpaceDN w:val="0"/>
              <w:adjustRightInd w:val="0"/>
              <w:jc w:val="center"/>
              <w:textAlignment w:val="baseline"/>
              <w:rPr>
                <w:b/>
                <w:color w:val="000000"/>
                <w:sz w:val="28"/>
                <w:szCs w:val="28"/>
              </w:rPr>
            </w:pPr>
            <w:r w:rsidRPr="00ED2689">
              <w:rPr>
                <w:b/>
                <w:color w:val="000000"/>
                <w:sz w:val="28"/>
                <w:szCs w:val="28"/>
              </w:rPr>
              <w:t>4</w:t>
            </w:r>
          </w:p>
        </w:tc>
        <w:tc>
          <w:tcPr>
            <w:tcW w:w="2648" w:type="dxa"/>
            <w:shd w:val="clear" w:color="auto" w:fill="auto"/>
          </w:tcPr>
          <w:p w:rsidR="00ED2689" w:rsidRPr="00ED2689" w:rsidRDefault="00ED2689" w:rsidP="00ED2689">
            <w:pPr>
              <w:overflowPunct w:val="0"/>
              <w:autoSpaceDE w:val="0"/>
              <w:autoSpaceDN w:val="0"/>
              <w:adjustRightInd w:val="0"/>
              <w:jc w:val="center"/>
              <w:textAlignment w:val="baseline"/>
              <w:rPr>
                <w:b/>
                <w:color w:val="000000"/>
                <w:sz w:val="28"/>
                <w:szCs w:val="28"/>
              </w:rPr>
            </w:pPr>
            <w:r w:rsidRPr="00ED2689">
              <w:rPr>
                <w:b/>
                <w:color w:val="000000"/>
                <w:sz w:val="28"/>
                <w:szCs w:val="28"/>
              </w:rPr>
              <w:t>4</w:t>
            </w:r>
          </w:p>
        </w:tc>
        <w:tc>
          <w:tcPr>
            <w:tcW w:w="2807" w:type="dxa"/>
            <w:shd w:val="clear" w:color="auto" w:fill="auto"/>
          </w:tcPr>
          <w:p w:rsidR="00ED2689" w:rsidRPr="00ED2689" w:rsidRDefault="00ED2689" w:rsidP="00ED2689">
            <w:pPr>
              <w:overflowPunct w:val="0"/>
              <w:autoSpaceDE w:val="0"/>
              <w:autoSpaceDN w:val="0"/>
              <w:adjustRightInd w:val="0"/>
              <w:jc w:val="center"/>
              <w:textAlignment w:val="baseline"/>
              <w:rPr>
                <w:b/>
                <w:color w:val="000000"/>
                <w:sz w:val="28"/>
                <w:szCs w:val="28"/>
              </w:rPr>
            </w:pPr>
            <w:r w:rsidRPr="00ED2689">
              <w:rPr>
                <w:b/>
                <w:color w:val="000000"/>
                <w:sz w:val="28"/>
                <w:szCs w:val="28"/>
              </w:rPr>
              <w:t>10</w:t>
            </w:r>
          </w:p>
        </w:tc>
      </w:tr>
    </w:tbl>
    <w:p w:rsidR="00ED2689" w:rsidRPr="00ED2689" w:rsidRDefault="00ED2689" w:rsidP="00ED2689">
      <w:pPr>
        <w:ind w:firstLine="851"/>
        <w:jc w:val="both"/>
        <w:rPr>
          <w:color w:val="000000"/>
          <w:sz w:val="28"/>
          <w:szCs w:val="28"/>
        </w:rPr>
      </w:pPr>
    </w:p>
    <w:p w:rsidR="00ED2689" w:rsidRPr="00ED2689" w:rsidRDefault="00ED2689" w:rsidP="00ED2689">
      <w:pPr>
        <w:tabs>
          <w:tab w:val="left" w:pos="1080"/>
        </w:tabs>
        <w:jc w:val="center"/>
        <w:rPr>
          <w:b/>
          <w:color w:val="000000"/>
          <w:sz w:val="28"/>
          <w:szCs w:val="28"/>
        </w:rPr>
      </w:pPr>
      <w:r w:rsidRPr="00ED2689">
        <w:rPr>
          <w:b/>
          <w:color w:val="000000"/>
          <w:sz w:val="28"/>
          <w:szCs w:val="28"/>
        </w:rPr>
        <w:t>ЗЕМЕЛЬНЫЕ УЧАСТКИ</w:t>
      </w:r>
    </w:p>
    <w:p w:rsidR="00ED2689" w:rsidRPr="00ED2689" w:rsidRDefault="00ED2689" w:rsidP="00ED2689">
      <w:pPr>
        <w:pStyle w:val="aa"/>
        <w:spacing w:line="240" w:lineRule="auto"/>
        <w:jc w:val="center"/>
        <w:rPr>
          <w:color w:val="000000"/>
          <w:sz w:val="10"/>
          <w:szCs w:val="10"/>
        </w:rPr>
      </w:pPr>
    </w:p>
    <w:p w:rsidR="00ED2689" w:rsidRPr="00ED2689" w:rsidRDefault="00ED2689" w:rsidP="00ED2689">
      <w:pPr>
        <w:pStyle w:val="aa"/>
        <w:spacing w:line="240" w:lineRule="auto"/>
        <w:jc w:val="center"/>
        <w:rPr>
          <w:b/>
          <w:color w:val="000000"/>
          <w:sz w:val="28"/>
          <w:szCs w:val="28"/>
        </w:rPr>
      </w:pPr>
      <w:r w:rsidRPr="00ED2689">
        <w:rPr>
          <w:b/>
          <w:color w:val="000000"/>
          <w:sz w:val="28"/>
          <w:szCs w:val="28"/>
        </w:rPr>
        <w:t>СВЕДЕНИЯ</w:t>
      </w:r>
    </w:p>
    <w:p w:rsidR="00ED2689" w:rsidRPr="00ED2689" w:rsidRDefault="00ED2689" w:rsidP="00ED2689">
      <w:pPr>
        <w:tabs>
          <w:tab w:val="left" w:pos="1080"/>
        </w:tabs>
        <w:ind w:firstLine="709"/>
        <w:jc w:val="center"/>
        <w:rPr>
          <w:b/>
          <w:color w:val="000000"/>
          <w:sz w:val="28"/>
          <w:szCs w:val="28"/>
        </w:rPr>
      </w:pPr>
      <w:r w:rsidRPr="00ED2689">
        <w:rPr>
          <w:b/>
          <w:color w:val="000000"/>
          <w:sz w:val="28"/>
          <w:szCs w:val="28"/>
        </w:rPr>
        <w:t xml:space="preserve">о зарегистрированных правах на земельные участки </w:t>
      </w:r>
    </w:p>
    <w:p w:rsidR="00ED2689" w:rsidRPr="00ED2689" w:rsidRDefault="00ED2689" w:rsidP="00ED2689">
      <w:pPr>
        <w:pStyle w:val="aff6"/>
        <w:jc w:val="center"/>
        <w:rPr>
          <w:rFonts w:ascii="Times New Roman" w:hAnsi="Times New Roman"/>
          <w:b/>
          <w:color w:val="000000"/>
          <w:sz w:val="28"/>
          <w:szCs w:val="28"/>
        </w:rPr>
      </w:pPr>
      <w:r w:rsidRPr="00ED2689">
        <w:rPr>
          <w:rFonts w:ascii="Times New Roman" w:hAnsi="Times New Roman"/>
          <w:b/>
          <w:color w:val="000000"/>
          <w:sz w:val="28"/>
          <w:szCs w:val="28"/>
          <w:lang w:eastAsia="ru-RU"/>
        </w:rPr>
        <w:t xml:space="preserve">края </w:t>
      </w:r>
      <w:r w:rsidRPr="00ED2689">
        <w:rPr>
          <w:rFonts w:ascii="Times New Roman" w:hAnsi="Times New Roman"/>
          <w:b/>
          <w:color w:val="000000"/>
          <w:sz w:val="28"/>
          <w:szCs w:val="28"/>
        </w:rPr>
        <w:t>за 2019-2021 годы</w:t>
      </w:r>
    </w:p>
    <w:p w:rsidR="00ED2689" w:rsidRPr="00ED2689" w:rsidRDefault="00ED2689" w:rsidP="00ED2689">
      <w:pPr>
        <w:tabs>
          <w:tab w:val="left" w:pos="1080"/>
        </w:tabs>
        <w:ind w:firstLine="709"/>
        <w:jc w:val="both"/>
        <w:rPr>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3"/>
        <w:gridCol w:w="1701"/>
        <w:gridCol w:w="1842"/>
        <w:gridCol w:w="2268"/>
      </w:tblGrid>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Наименование</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2019 год</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2020 год</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2021 год</w:t>
            </w:r>
          </w:p>
        </w:tc>
      </w:tr>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Количество оформленных земельных участков в муниципальную собственность</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7</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5</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8</w:t>
            </w:r>
          </w:p>
        </w:tc>
      </w:tr>
    </w:tbl>
    <w:p w:rsidR="00ED2689" w:rsidRPr="00ED2689" w:rsidRDefault="00ED2689" w:rsidP="00ED2689">
      <w:pPr>
        <w:tabs>
          <w:tab w:val="left" w:pos="1080"/>
        </w:tabs>
        <w:ind w:firstLine="709"/>
        <w:jc w:val="both"/>
        <w:rPr>
          <w:color w:val="000000"/>
          <w:sz w:val="28"/>
          <w:szCs w:val="28"/>
        </w:rPr>
      </w:pPr>
    </w:p>
    <w:p w:rsidR="00ED2689" w:rsidRPr="00ED2689" w:rsidRDefault="00ED2689" w:rsidP="00ED2689">
      <w:pPr>
        <w:ind w:firstLine="709"/>
        <w:jc w:val="center"/>
        <w:rPr>
          <w:b/>
          <w:color w:val="000000"/>
          <w:sz w:val="28"/>
          <w:szCs w:val="28"/>
        </w:rPr>
      </w:pPr>
      <w:r w:rsidRPr="00ED2689">
        <w:rPr>
          <w:b/>
          <w:color w:val="000000"/>
          <w:sz w:val="28"/>
          <w:szCs w:val="28"/>
        </w:rPr>
        <w:t>ЖИЛЫЕ ПОМЕЩЕНИЯ, КВАРТИРЫ, ДОМА</w:t>
      </w:r>
    </w:p>
    <w:p w:rsidR="00ED2689" w:rsidRPr="00ED2689" w:rsidRDefault="00ED2689" w:rsidP="00ED2689">
      <w:pPr>
        <w:tabs>
          <w:tab w:val="left" w:pos="1080"/>
        </w:tabs>
        <w:ind w:firstLine="709"/>
        <w:rPr>
          <w:b/>
          <w:color w:val="000000"/>
          <w:sz w:val="28"/>
          <w:szCs w:val="28"/>
        </w:rPr>
      </w:pPr>
      <w:r w:rsidRPr="00ED2689">
        <w:rPr>
          <w:b/>
          <w:color w:val="000000"/>
          <w:sz w:val="28"/>
          <w:szCs w:val="28"/>
        </w:rPr>
        <w:t>За отчетный период в муниципальную собственность Пожарского муниципального района оформлено 13 жилых помещений (квартир).</w:t>
      </w:r>
    </w:p>
    <w:p w:rsidR="00ED2689" w:rsidRPr="00ED2689" w:rsidRDefault="00ED2689" w:rsidP="00ED2689">
      <w:pPr>
        <w:tabs>
          <w:tab w:val="left" w:pos="1080"/>
        </w:tabs>
        <w:ind w:firstLine="709"/>
        <w:rPr>
          <w:b/>
          <w:color w:val="000000"/>
          <w:sz w:val="28"/>
          <w:szCs w:val="28"/>
        </w:rPr>
      </w:pPr>
    </w:p>
    <w:p w:rsidR="00ED2689" w:rsidRPr="00ED2689" w:rsidRDefault="00ED2689" w:rsidP="00ED2689">
      <w:pPr>
        <w:tabs>
          <w:tab w:val="left" w:pos="1080"/>
        </w:tabs>
        <w:ind w:firstLine="709"/>
        <w:jc w:val="center"/>
        <w:rPr>
          <w:b/>
          <w:color w:val="000000"/>
          <w:sz w:val="28"/>
          <w:szCs w:val="28"/>
        </w:rPr>
      </w:pPr>
      <w:r w:rsidRPr="00ED2689">
        <w:rPr>
          <w:b/>
          <w:color w:val="000000"/>
          <w:sz w:val="28"/>
          <w:szCs w:val="28"/>
        </w:rPr>
        <w:t>По Программе переселения граждан из ветхого (аварийного) жилья</w:t>
      </w:r>
    </w:p>
    <w:p w:rsidR="00ED2689" w:rsidRPr="00ED2689" w:rsidRDefault="00ED2689" w:rsidP="00ED2689">
      <w:pPr>
        <w:tabs>
          <w:tab w:val="left" w:pos="1080"/>
        </w:tabs>
        <w:ind w:firstLine="709"/>
        <w:jc w:val="both"/>
        <w:rPr>
          <w:color w:val="000000"/>
          <w:sz w:val="10"/>
          <w:szCs w:val="10"/>
        </w:rPr>
      </w:pPr>
    </w:p>
    <w:p w:rsidR="00ED2689" w:rsidRPr="00ED2689" w:rsidRDefault="00ED2689" w:rsidP="00ED2689">
      <w:pPr>
        <w:tabs>
          <w:tab w:val="left" w:pos="1080"/>
        </w:tabs>
        <w:ind w:firstLine="709"/>
        <w:jc w:val="both"/>
        <w:rPr>
          <w:color w:val="000000"/>
          <w:sz w:val="28"/>
          <w:szCs w:val="28"/>
        </w:rPr>
      </w:pPr>
      <w:r w:rsidRPr="00ED2689">
        <w:rPr>
          <w:color w:val="000000"/>
          <w:sz w:val="28"/>
          <w:szCs w:val="28"/>
        </w:rPr>
        <w:t xml:space="preserve">В отчетном периоде 2021 году администрацией Пожарского муниципального района приобретено 10 квартир по Программе переселения граждан из ветхого (аварийного) жилья. </w:t>
      </w:r>
    </w:p>
    <w:p w:rsidR="00ED2689" w:rsidRPr="0058643E" w:rsidRDefault="00ED2689" w:rsidP="00ED2689">
      <w:pPr>
        <w:tabs>
          <w:tab w:val="left" w:pos="1080"/>
        </w:tabs>
        <w:ind w:firstLine="709"/>
        <w:jc w:val="both"/>
        <w:rPr>
          <w:color w:val="000000"/>
          <w:sz w:val="10"/>
          <w:szCs w:val="10"/>
        </w:rPr>
      </w:pPr>
    </w:p>
    <w:p w:rsidR="00ED2689" w:rsidRPr="00ED2689" w:rsidRDefault="00ED2689" w:rsidP="00ED2689">
      <w:pPr>
        <w:pStyle w:val="aa"/>
        <w:spacing w:line="240" w:lineRule="auto"/>
        <w:jc w:val="center"/>
        <w:rPr>
          <w:b/>
          <w:color w:val="000000"/>
          <w:sz w:val="28"/>
          <w:szCs w:val="28"/>
        </w:rPr>
      </w:pPr>
      <w:r w:rsidRPr="00ED2689">
        <w:rPr>
          <w:b/>
          <w:color w:val="000000"/>
          <w:sz w:val="28"/>
          <w:szCs w:val="28"/>
        </w:rPr>
        <w:t>СВЕДЕНИЯ</w:t>
      </w:r>
    </w:p>
    <w:p w:rsidR="00ED2689" w:rsidRPr="00ED2689" w:rsidRDefault="00ED2689" w:rsidP="00ED2689">
      <w:pPr>
        <w:tabs>
          <w:tab w:val="left" w:pos="1080"/>
        </w:tabs>
        <w:ind w:firstLine="709"/>
        <w:jc w:val="center"/>
        <w:rPr>
          <w:b/>
          <w:color w:val="000000"/>
          <w:sz w:val="28"/>
          <w:szCs w:val="28"/>
        </w:rPr>
      </w:pPr>
      <w:r w:rsidRPr="00ED2689">
        <w:rPr>
          <w:b/>
          <w:color w:val="000000"/>
          <w:sz w:val="28"/>
          <w:szCs w:val="28"/>
        </w:rPr>
        <w:t>по</w:t>
      </w:r>
      <w:r w:rsidRPr="00ED2689">
        <w:rPr>
          <w:color w:val="000000"/>
          <w:sz w:val="28"/>
          <w:szCs w:val="28"/>
        </w:rPr>
        <w:t xml:space="preserve"> </w:t>
      </w:r>
      <w:r w:rsidRPr="00ED2689">
        <w:rPr>
          <w:b/>
          <w:color w:val="000000"/>
          <w:sz w:val="28"/>
          <w:szCs w:val="28"/>
        </w:rPr>
        <w:t>приобретению благоустроенного жилых помещений по Программе переселения граждан из ветхого (аварийного) жилья</w:t>
      </w:r>
    </w:p>
    <w:p w:rsidR="00ED2689" w:rsidRPr="00ED2689" w:rsidRDefault="00ED2689" w:rsidP="00ED2689">
      <w:pPr>
        <w:pStyle w:val="aff6"/>
        <w:jc w:val="center"/>
        <w:rPr>
          <w:rFonts w:ascii="Times New Roman" w:hAnsi="Times New Roman"/>
          <w:b/>
          <w:color w:val="000000"/>
          <w:sz w:val="28"/>
          <w:szCs w:val="28"/>
        </w:rPr>
      </w:pPr>
      <w:r w:rsidRPr="00ED2689">
        <w:rPr>
          <w:rFonts w:ascii="Times New Roman" w:hAnsi="Times New Roman"/>
          <w:b/>
          <w:color w:val="000000"/>
          <w:sz w:val="28"/>
          <w:szCs w:val="28"/>
          <w:lang w:eastAsia="ru-RU"/>
        </w:rPr>
        <w:t xml:space="preserve">края </w:t>
      </w:r>
      <w:r w:rsidRPr="00ED2689">
        <w:rPr>
          <w:rFonts w:ascii="Times New Roman" w:hAnsi="Times New Roman"/>
          <w:b/>
          <w:color w:val="000000"/>
          <w:sz w:val="28"/>
          <w:szCs w:val="28"/>
        </w:rPr>
        <w:t>за 2019-2021 годы</w:t>
      </w:r>
    </w:p>
    <w:p w:rsidR="00ED2689" w:rsidRPr="00ED2689" w:rsidRDefault="00ED2689" w:rsidP="00ED2689">
      <w:pPr>
        <w:tabs>
          <w:tab w:val="left" w:pos="1080"/>
        </w:tabs>
        <w:ind w:firstLine="709"/>
        <w:jc w:val="both"/>
        <w:rPr>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3"/>
        <w:gridCol w:w="1842"/>
        <w:gridCol w:w="1843"/>
        <w:gridCol w:w="2126"/>
      </w:tblGrid>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Наименование</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2019 год</w:t>
            </w:r>
          </w:p>
        </w:tc>
        <w:tc>
          <w:tcPr>
            <w:tcW w:w="184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2020 год</w:t>
            </w:r>
          </w:p>
        </w:tc>
        <w:tc>
          <w:tcPr>
            <w:tcW w:w="2126"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2021 год</w:t>
            </w:r>
          </w:p>
        </w:tc>
      </w:tr>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Количество квартир</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3</w:t>
            </w:r>
          </w:p>
        </w:tc>
        <w:tc>
          <w:tcPr>
            <w:tcW w:w="184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0</w:t>
            </w:r>
          </w:p>
        </w:tc>
        <w:tc>
          <w:tcPr>
            <w:tcW w:w="2126"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10</w:t>
            </w:r>
          </w:p>
        </w:tc>
      </w:tr>
    </w:tbl>
    <w:p w:rsidR="00ED2689" w:rsidRPr="00ED2689" w:rsidRDefault="00ED2689" w:rsidP="00ED2689">
      <w:pPr>
        <w:tabs>
          <w:tab w:val="left" w:pos="1080"/>
        </w:tabs>
        <w:ind w:firstLine="709"/>
        <w:jc w:val="both"/>
        <w:rPr>
          <w:color w:val="000000"/>
          <w:sz w:val="28"/>
          <w:szCs w:val="28"/>
        </w:rPr>
      </w:pPr>
    </w:p>
    <w:p w:rsidR="00ED2689" w:rsidRPr="00ED2689" w:rsidRDefault="00ED2689" w:rsidP="00ED2689">
      <w:pPr>
        <w:autoSpaceDE w:val="0"/>
        <w:autoSpaceDN w:val="0"/>
        <w:adjustRightInd w:val="0"/>
        <w:ind w:firstLine="851"/>
        <w:jc w:val="center"/>
        <w:rPr>
          <w:b/>
          <w:color w:val="000000"/>
          <w:sz w:val="28"/>
          <w:szCs w:val="28"/>
        </w:rPr>
      </w:pPr>
      <w:r w:rsidRPr="00ED2689">
        <w:rPr>
          <w:b/>
          <w:color w:val="000000"/>
          <w:sz w:val="28"/>
          <w:szCs w:val="28"/>
        </w:rPr>
        <w:lastRenderedPageBreak/>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ED2689" w:rsidRPr="00ED2689" w:rsidRDefault="00ED2689" w:rsidP="00ED2689">
      <w:pPr>
        <w:autoSpaceDE w:val="0"/>
        <w:autoSpaceDN w:val="0"/>
        <w:adjustRightInd w:val="0"/>
        <w:ind w:firstLine="851"/>
        <w:jc w:val="both"/>
        <w:rPr>
          <w:color w:val="000000"/>
          <w:sz w:val="10"/>
          <w:szCs w:val="10"/>
        </w:rPr>
      </w:pPr>
    </w:p>
    <w:p w:rsidR="00ED2689" w:rsidRPr="00ED2689" w:rsidRDefault="00ED2689" w:rsidP="00ED2689">
      <w:pPr>
        <w:ind w:firstLine="709"/>
        <w:jc w:val="both"/>
        <w:rPr>
          <w:b/>
          <w:color w:val="000000"/>
          <w:sz w:val="28"/>
          <w:szCs w:val="28"/>
        </w:rPr>
      </w:pPr>
      <w:r w:rsidRPr="00ED2689">
        <w:rPr>
          <w:color w:val="000000"/>
          <w:sz w:val="28"/>
          <w:szCs w:val="28"/>
        </w:rPr>
        <w:t>До 01 января 2019 года полномочия</w:t>
      </w:r>
      <w:r w:rsidRPr="00ED2689">
        <w:rPr>
          <w:b/>
          <w:color w:val="000000"/>
          <w:sz w:val="28"/>
          <w:szCs w:val="28"/>
        </w:rPr>
        <w:t xml:space="preserve"> </w:t>
      </w:r>
      <w:r w:rsidRPr="00ED2689">
        <w:rPr>
          <w:color w:val="000000"/>
          <w:sz w:val="28"/>
          <w:szCs w:val="28"/>
        </w:rPr>
        <w:t>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осуществлял Департамент образование и науки Приморского края, с 01 января 2019 года данные полномочия осуществляет администрация Пожарского муниципального района.</w:t>
      </w:r>
    </w:p>
    <w:p w:rsidR="00ED2689" w:rsidRPr="00ED2689" w:rsidRDefault="00ED2689" w:rsidP="00ED2689">
      <w:pPr>
        <w:autoSpaceDE w:val="0"/>
        <w:autoSpaceDN w:val="0"/>
        <w:adjustRightInd w:val="0"/>
        <w:ind w:firstLine="851"/>
        <w:jc w:val="both"/>
        <w:rPr>
          <w:color w:val="000000"/>
          <w:sz w:val="28"/>
          <w:szCs w:val="28"/>
        </w:rPr>
      </w:pPr>
      <w:r w:rsidRPr="00ED2689">
        <w:rPr>
          <w:color w:val="000000"/>
          <w:sz w:val="28"/>
          <w:szCs w:val="28"/>
        </w:rPr>
        <w:t>В течени</w:t>
      </w:r>
      <w:proofErr w:type="gramStart"/>
      <w:r w:rsidRPr="00ED2689">
        <w:rPr>
          <w:color w:val="000000"/>
          <w:sz w:val="28"/>
          <w:szCs w:val="28"/>
        </w:rPr>
        <w:t>и</w:t>
      </w:r>
      <w:proofErr w:type="gramEnd"/>
      <w:r w:rsidRPr="00ED2689">
        <w:rPr>
          <w:color w:val="000000"/>
          <w:sz w:val="28"/>
          <w:szCs w:val="28"/>
        </w:rPr>
        <w:t xml:space="preserve"> 2021 года администрация Пожарского муниципального района Приморского края приобрела в муниципальную собственность Пожарского муниципального района 17 квартир для детей-сирот и детей, оставшихся без попечения родителей, лиц из числа детей-сирот и детей, оставшихся без попечения родителей и вручили ключи от жилых помещений согласно реестру специализированного жилья. Для сравнения, в 2020 году администрацией было приобретено 18 квартир для детей-сирот и детей, оставшихся без попечения родителей, лиц из числа детей-сирот и </w:t>
      </w:r>
      <w:proofErr w:type="gramStart"/>
      <w:r w:rsidRPr="00ED2689">
        <w:rPr>
          <w:color w:val="000000"/>
          <w:sz w:val="28"/>
          <w:szCs w:val="28"/>
        </w:rPr>
        <w:t>детей, оставшихся без попечения родителей и вручили</w:t>
      </w:r>
      <w:proofErr w:type="gramEnd"/>
      <w:r w:rsidRPr="00ED2689">
        <w:rPr>
          <w:color w:val="000000"/>
          <w:sz w:val="28"/>
          <w:szCs w:val="28"/>
        </w:rPr>
        <w:t xml:space="preserve"> ключи от жилых помещений согласно реестру специализированного жилья, в 2019 – 17 шт.</w:t>
      </w:r>
    </w:p>
    <w:p w:rsidR="00ED2689" w:rsidRPr="00ED2689" w:rsidRDefault="00ED2689" w:rsidP="00ED2689">
      <w:pPr>
        <w:autoSpaceDE w:val="0"/>
        <w:autoSpaceDN w:val="0"/>
        <w:adjustRightInd w:val="0"/>
        <w:ind w:firstLine="851"/>
        <w:jc w:val="both"/>
        <w:rPr>
          <w:i/>
          <w:color w:val="000000"/>
          <w:sz w:val="28"/>
          <w:szCs w:val="28"/>
        </w:rPr>
      </w:pPr>
      <w:proofErr w:type="gramStart"/>
      <w:r w:rsidRPr="00ED2689">
        <w:rPr>
          <w:i/>
          <w:color w:val="000000"/>
          <w:sz w:val="28"/>
          <w:szCs w:val="28"/>
        </w:rPr>
        <w:t>Во исполнение распоряжения министерства имущественных и земельных отношений Приморского края от 13 апреля 2020 года № 175-ри «О безвозмездной передаче жилых помещений в муниципальную собственность Пожарского муниципального района Приморского края» согласно передаточному акту в муниципальную собственность Пожарского муниципального района принято 33 квартиры, зарегистрирован переход права собственности на жилые помещения и внесены изменения в Реестр муниципального имущества Пожарского муниципального района.</w:t>
      </w:r>
      <w:proofErr w:type="gramEnd"/>
    </w:p>
    <w:p w:rsidR="00ED2689" w:rsidRPr="00ED2689" w:rsidRDefault="00ED2689" w:rsidP="00ED2689">
      <w:pPr>
        <w:autoSpaceDE w:val="0"/>
        <w:autoSpaceDN w:val="0"/>
        <w:adjustRightInd w:val="0"/>
        <w:ind w:firstLine="851"/>
        <w:jc w:val="both"/>
        <w:rPr>
          <w:color w:val="000000"/>
          <w:sz w:val="28"/>
          <w:szCs w:val="28"/>
        </w:rPr>
      </w:pPr>
    </w:p>
    <w:p w:rsidR="00ED2689" w:rsidRPr="00ED2689" w:rsidRDefault="00ED2689" w:rsidP="00ED2689">
      <w:pPr>
        <w:pStyle w:val="aa"/>
        <w:spacing w:line="240" w:lineRule="auto"/>
        <w:jc w:val="center"/>
        <w:rPr>
          <w:b/>
          <w:color w:val="000000"/>
          <w:sz w:val="28"/>
          <w:szCs w:val="28"/>
        </w:rPr>
      </w:pPr>
      <w:r w:rsidRPr="00ED2689">
        <w:rPr>
          <w:b/>
          <w:color w:val="000000"/>
          <w:sz w:val="28"/>
          <w:szCs w:val="28"/>
        </w:rPr>
        <w:t>СВЕДЕНИЯ</w:t>
      </w:r>
    </w:p>
    <w:p w:rsidR="00ED2689" w:rsidRPr="00ED2689" w:rsidRDefault="00ED2689" w:rsidP="00ED2689">
      <w:pPr>
        <w:pStyle w:val="aff6"/>
        <w:jc w:val="center"/>
        <w:rPr>
          <w:rFonts w:ascii="Times New Roman" w:hAnsi="Times New Roman"/>
          <w:b/>
          <w:color w:val="000000"/>
          <w:sz w:val="28"/>
          <w:szCs w:val="28"/>
        </w:rPr>
      </w:pPr>
      <w:r w:rsidRPr="00ED2689">
        <w:rPr>
          <w:rFonts w:ascii="Times New Roman" w:hAnsi="Times New Roman"/>
          <w:b/>
          <w:color w:val="000000"/>
          <w:sz w:val="28"/>
          <w:szCs w:val="28"/>
        </w:rPr>
        <w:t>по</w:t>
      </w:r>
      <w:r w:rsidRPr="00ED2689">
        <w:rPr>
          <w:rFonts w:ascii="Times New Roman" w:hAnsi="Times New Roman"/>
          <w:color w:val="000000"/>
          <w:sz w:val="28"/>
          <w:szCs w:val="28"/>
        </w:rPr>
        <w:t xml:space="preserve"> </w:t>
      </w:r>
      <w:r w:rsidRPr="00ED2689">
        <w:rPr>
          <w:rFonts w:ascii="Times New Roman" w:hAnsi="Times New Roman"/>
          <w:b/>
          <w:color w:val="000000"/>
          <w:sz w:val="28"/>
          <w:szCs w:val="28"/>
          <w:lang w:eastAsia="ru-RU"/>
        </w:rPr>
        <w:t xml:space="preserve">приобретению благоустроенного жилых помещений детям-сиротам, детям, оставшимся без попечения родителей, лицам из числа детей-сирот и детей, оставшихся без попечения родителей, на территории </w:t>
      </w:r>
      <w:proofErr w:type="spellStart"/>
      <w:r w:rsidRPr="00ED2689">
        <w:rPr>
          <w:rFonts w:ascii="Times New Roman" w:hAnsi="Times New Roman"/>
          <w:b/>
          <w:color w:val="000000"/>
          <w:sz w:val="28"/>
          <w:szCs w:val="28"/>
          <w:lang w:eastAsia="ru-RU"/>
        </w:rPr>
        <w:t>Лучегорского</w:t>
      </w:r>
      <w:proofErr w:type="spellEnd"/>
      <w:r w:rsidRPr="00ED2689">
        <w:rPr>
          <w:rFonts w:ascii="Times New Roman" w:hAnsi="Times New Roman"/>
          <w:b/>
          <w:color w:val="000000"/>
          <w:sz w:val="28"/>
          <w:szCs w:val="28"/>
          <w:lang w:eastAsia="ru-RU"/>
        </w:rPr>
        <w:t xml:space="preserve"> городского поселения Пожарского муниципального района Приморского края </w:t>
      </w:r>
      <w:r w:rsidRPr="00ED2689">
        <w:rPr>
          <w:rFonts w:ascii="Times New Roman" w:hAnsi="Times New Roman"/>
          <w:b/>
          <w:color w:val="000000"/>
          <w:sz w:val="28"/>
          <w:szCs w:val="28"/>
        </w:rPr>
        <w:t>за 2019-2021 годы</w:t>
      </w:r>
    </w:p>
    <w:p w:rsidR="00ED2689" w:rsidRPr="00ED2689" w:rsidRDefault="00ED2689" w:rsidP="00ED2689">
      <w:pPr>
        <w:pStyle w:val="aff6"/>
        <w:ind w:firstLine="851"/>
        <w:jc w:val="center"/>
        <w:rPr>
          <w:rFonts w:ascii="Times New Roman" w:hAnsi="Times New Roman"/>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3"/>
        <w:gridCol w:w="1701"/>
        <w:gridCol w:w="1842"/>
        <w:gridCol w:w="2268"/>
      </w:tblGrid>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Наименование</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2019 год</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2020 год</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2021 год</w:t>
            </w:r>
          </w:p>
        </w:tc>
      </w:tr>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Количество квартир</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17</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18</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17</w:t>
            </w:r>
          </w:p>
        </w:tc>
      </w:tr>
      <w:tr w:rsidR="00ED2689" w:rsidRPr="00FC3D53" w:rsidTr="00F01D98">
        <w:tc>
          <w:tcPr>
            <w:tcW w:w="3823"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Передано в муниципальную собственность Пожарского муниципального района</w:t>
            </w:r>
          </w:p>
        </w:tc>
        <w:tc>
          <w:tcPr>
            <w:tcW w:w="1701"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0</w:t>
            </w:r>
          </w:p>
        </w:tc>
        <w:tc>
          <w:tcPr>
            <w:tcW w:w="1842"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33</w:t>
            </w:r>
          </w:p>
        </w:tc>
        <w:tc>
          <w:tcPr>
            <w:tcW w:w="226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0</w:t>
            </w:r>
          </w:p>
        </w:tc>
      </w:tr>
    </w:tbl>
    <w:p w:rsidR="00ED2689" w:rsidRPr="00ED2689" w:rsidRDefault="00ED2689" w:rsidP="00ED2689">
      <w:pPr>
        <w:autoSpaceDE w:val="0"/>
        <w:autoSpaceDN w:val="0"/>
        <w:adjustRightInd w:val="0"/>
        <w:ind w:firstLine="851"/>
        <w:jc w:val="both"/>
        <w:rPr>
          <w:color w:val="000000"/>
          <w:sz w:val="10"/>
          <w:szCs w:val="10"/>
        </w:rPr>
      </w:pPr>
    </w:p>
    <w:p w:rsidR="00ED2689" w:rsidRPr="00ED2689" w:rsidRDefault="00ED2689" w:rsidP="00ED2689">
      <w:pPr>
        <w:autoSpaceDE w:val="0"/>
        <w:autoSpaceDN w:val="0"/>
        <w:adjustRightInd w:val="0"/>
        <w:ind w:firstLine="851"/>
        <w:jc w:val="both"/>
        <w:rPr>
          <w:color w:val="000000"/>
          <w:sz w:val="28"/>
          <w:szCs w:val="28"/>
        </w:rPr>
      </w:pPr>
      <w:proofErr w:type="gramStart"/>
      <w:r w:rsidRPr="00ED2689">
        <w:rPr>
          <w:color w:val="000000"/>
          <w:sz w:val="28"/>
          <w:szCs w:val="28"/>
        </w:rPr>
        <w:t>В 2021 году из 33 переданных в муниципальную собственность Пожарского муниципального района квартир, приватизировано в собственность граждан 6 квартир и заключено 4 договора социального найма жилых помещений на следующие 5 лет.</w:t>
      </w:r>
      <w:proofErr w:type="gramEnd"/>
    </w:p>
    <w:p w:rsidR="00ED2689" w:rsidRPr="00ED2689" w:rsidRDefault="00ED2689" w:rsidP="00ED2689">
      <w:pPr>
        <w:ind w:firstLine="709"/>
        <w:jc w:val="center"/>
        <w:rPr>
          <w:b/>
          <w:color w:val="000000"/>
          <w:sz w:val="28"/>
          <w:szCs w:val="28"/>
        </w:rPr>
      </w:pPr>
    </w:p>
    <w:p w:rsidR="00ED2689" w:rsidRPr="00ED2689" w:rsidRDefault="00ED2689" w:rsidP="00ED2689">
      <w:pPr>
        <w:ind w:firstLine="709"/>
        <w:jc w:val="center"/>
        <w:rPr>
          <w:b/>
          <w:color w:val="000000"/>
          <w:sz w:val="28"/>
          <w:szCs w:val="28"/>
        </w:rPr>
      </w:pPr>
      <w:r w:rsidRPr="00ED2689">
        <w:rPr>
          <w:b/>
          <w:color w:val="000000"/>
          <w:sz w:val="28"/>
          <w:szCs w:val="28"/>
        </w:rPr>
        <w:lastRenderedPageBreak/>
        <w:t>Сравнительная таблица по объектам недвижимости, зарегистрированным в собственность Пожарского муниципального района за 2019-2021 годы</w:t>
      </w:r>
    </w:p>
    <w:p w:rsidR="00ED2689" w:rsidRPr="00ED2689" w:rsidRDefault="00ED2689" w:rsidP="00ED2689">
      <w:pPr>
        <w:ind w:firstLine="709"/>
        <w:jc w:val="both"/>
        <w:rPr>
          <w:b/>
          <w:color w:val="000000"/>
          <w:sz w:val="10"/>
          <w:szCs w:val="10"/>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3523"/>
        <w:gridCol w:w="1330"/>
        <w:gridCol w:w="1327"/>
        <w:gridCol w:w="1327"/>
      </w:tblGrid>
      <w:tr w:rsidR="00ED2689" w:rsidRPr="00FC3D53" w:rsidTr="00F01D98">
        <w:tc>
          <w:tcPr>
            <w:tcW w:w="1134" w:type="dxa"/>
            <w:shd w:val="clear" w:color="auto" w:fill="auto"/>
          </w:tcPr>
          <w:p w:rsidR="00ED2689" w:rsidRPr="00F01D98" w:rsidRDefault="00ED2689" w:rsidP="00F01D98">
            <w:pPr>
              <w:tabs>
                <w:tab w:val="left" w:pos="1080"/>
              </w:tabs>
              <w:jc w:val="center"/>
              <w:rPr>
                <w:color w:val="000000"/>
                <w:sz w:val="28"/>
                <w:szCs w:val="28"/>
              </w:rPr>
            </w:pPr>
            <w:bookmarkStart w:id="18" w:name="_Toc268525952"/>
            <w:r w:rsidRPr="00F01D98">
              <w:rPr>
                <w:color w:val="000000"/>
                <w:sz w:val="28"/>
                <w:szCs w:val="28"/>
              </w:rPr>
              <w:t xml:space="preserve">№ </w:t>
            </w:r>
          </w:p>
          <w:p w:rsidR="00ED2689" w:rsidRPr="00F01D98" w:rsidRDefault="00ED2689" w:rsidP="00F01D98">
            <w:pPr>
              <w:tabs>
                <w:tab w:val="left" w:pos="1080"/>
              </w:tabs>
              <w:jc w:val="center"/>
              <w:rPr>
                <w:color w:val="000000"/>
                <w:sz w:val="28"/>
                <w:szCs w:val="28"/>
              </w:rPr>
            </w:pPr>
            <w:proofErr w:type="gramStart"/>
            <w:r w:rsidRPr="00F01D98">
              <w:rPr>
                <w:color w:val="000000"/>
                <w:sz w:val="28"/>
                <w:szCs w:val="28"/>
              </w:rPr>
              <w:t>п</w:t>
            </w:r>
            <w:proofErr w:type="gramEnd"/>
            <w:r w:rsidRPr="00F01D98">
              <w:rPr>
                <w:color w:val="000000"/>
                <w:sz w:val="28"/>
                <w:szCs w:val="28"/>
              </w:rPr>
              <w:t>/п</w:t>
            </w:r>
          </w:p>
        </w:tc>
        <w:tc>
          <w:tcPr>
            <w:tcW w:w="3523"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 xml:space="preserve">Наименование </w:t>
            </w:r>
          </w:p>
        </w:tc>
        <w:tc>
          <w:tcPr>
            <w:tcW w:w="1330" w:type="dxa"/>
            <w:shd w:val="clear" w:color="auto" w:fill="auto"/>
          </w:tcPr>
          <w:p w:rsidR="00ED2689" w:rsidRPr="00F01D98" w:rsidRDefault="00ED2689" w:rsidP="00F01D98">
            <w:pPr>
              <w:tabs>
                <w:tab w:val="left" w:pos="1080"/>
              </w:tabs>
              <w:jc w:val="center"/>
              <w:rPr>
                <w:b/>
                <w:color w:val="000000"/>
                <w:sz w:val="28"/>
                <w:szCs w:val="28"/>
              </w:rPr>
            </w:pPr>
            <w:r w:rsidRPr="00F01D98">
              <w:rPr>
                <w:b/>
                <w:color w:val="000000"/>
                <w:sz w:val="28"/>
                <w:szCs w:val="28"/>
              </w:rPr>
              <w:t>2019 год</w:t>
            </w:r>
          </w:p>
        </w:tc>
        <w:tc>
          <w:tcPr>
            <w:tcW w:w="1327" w:type="dxa"/>
            <w:shd w:val="clear" w:color="auto" w:fill="auto"/>
          </w:tcPr>
          <w:p w:rsidR="00ED2689" w:rsidRPr="00F01D98" w:rsidRDefault="00ED2689" w:rsidP="00F01D98">
            <w:pPr>
              <w:tabs>
                <w:tab w:val="left" w:pos="1080"/>
              </w:tabs>
              <w:jc w:val="center"/>
              <w:rPr>
                <w:b/>
                <w:color w:val="000000"/>
                <w:sz w:val="28"/>
                <w:szCs w:val="28"/>
              </w:rPr>
            </w:pPr>
            <w:r w:rsidRPr="00F01D98">
              <w:rPr>
                <w:b/>
                <w:color w:val="000000"/>
                <w:sz w:val="28"/>
                <w:szCs w:val="28"/>
              </w:rPr>
              <w:t>2020 год</w:t>
            </w:r>
          </w:p>
        </w:tc>
        <w:tc>
          <w:tcPr>
            <w:tcW w:w="1327" w:type="dxa"/>
            <w:shd w:val="clear" w:color="auto" w:fill="auto"/>
          </w:tcPr>
          <w:p w:rsidR="00ED2689" w:rsidRPr="00F01D98" w:rsidRDefault="00ED2689" w:rsidP="00F01D98">
            <w:pPr>
              <w:tabs>
                <w:tab w:val="left" w:pos="1080"/>
              </w:tabs>
              <w:jc w:val="center"/>
              <w:rPr>
                <w:b/>
                <w:color w:val="000000"/>
                <w:sz w:val="28"/>
                <w:szCs w:val="28"/>
              </w:rPr>
            </w:pPr>
            <w:r w:rsidRPr="00F01D98">
              <w:rPr>
                <w:b/>
                <w:color w:val="000000"/>
                <w:sz w:val="28"/>
                <w:szCs w:val="28"/>
              </w:rPr>
              <w:t>2021 год</w:t>
            </w:r>
          </w:p>
        </w:tc>
      </w:tr>
      <w:tr w:rsidR="00ED2689" w:rsidRPr="00FC3D53" w:rsidTr="00F01D98">
        <w:tc>
          <w:tcPr>
            <w:tcW w:w="1134"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1.</w:t>
            </w:r>
          </w:p>
        </w:tc>
        <w:tc>
          <w:tcPr>
            <w:tcW w:w="3523" w:type="dxa"/>
            <w:shd w:val="clear" w:color="auto" w:fill="auto"/>
          </w:tcPr>
          <w:p w:rsidR="00ED2689" w:rsidRPr="00F01D98" w:rsidRDefault="00ED2689" w:rsidP="00F01D98">
            <w:pPr>
              <w:tabs>
                <w:tab w:val="left" w:pos="1080"/>
              </w:tabs>
              <w:rPr>
                <w:color w:val="000000"/>
                <w:sz w:val="28"/>
                <w:szCs w:val="28"/>
              </w:rPr>
            </w:pPr>
            <w:r w:rsidRPr="00F01D98">
              <w:rPr>
                <w:color w:val="000000"/>
                <w:sz w:val="28"/>
                <w:szCs w:val="28"/>
              </w:rPr>
              <w:t>Жилые дома, квартиры</w:t>
            </w:r>
          </w:p>
        </w:tc>
        <w:tc>
          <w:tcPr>
            <w:tcW w:w="1330"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20</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51</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40</w:t>
            </w:r>
          </w:p>
        </w:tc>
      </w:tr>
      <w:tr w:rsidR="00ED2689" w:rsidRPr="00FC3D53" w:rsidTr="00F01D98">
        <w:tc>
          <w:tcPr>
            <w:tcW w:w="1134"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2.</w:t>
            </w:r>
          </w:p>
        </w:tc>
        <w:tc>
          <w:tcPr>
            <w:tcW w:w="3523" w:type="dxa"/>
            <w:shd w:val="clear" w:color="auto" w:fill="auto"/>
          </w:tcPr>
          <w:p w:rsidR="00ED2689" w:rsidRPr="00F01D98" w:rsidRDefault="00ED2689" w:rsidP="00F01D98">
            <w:pPr>
              <w:tabs>
                <w:tab w:val="left" w:pos="1080"/>
              </w:tabs>
              <w:rPr>
                <w:color w:val="000000"/>
                <w:sz w:val="28"/>
                <w:szCs w:val="28"/>
              </w:rPr>
            </w:pPr>
            <w:r w:rsidRPr="00F01D98">
              <w:rPr>
                <w:color w:val="000000"/>
                <w:sz w:val="28"/>
                <w:szCs w:val="28"/>
              </w:rPr>
              <w:t>Здание, строение и сооружения</w:t>
            </w:r>
          </w:p>
        </w:tc>
        <w:tc>
          <w:tcPr>
            <w:tcW w:w="1330"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5</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7</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6</w:t>
            </w:r>
          </w:p>
        </w:tc>
      </w:tr>
      <w:tr w:rsidR="00ED2689" w:rsidRPr="00FC3D53" w:rsidTr="00F01D98">
        <w:tc>
          <w:tcPr>
            <w:tcW w:w="1134"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3.</w:t>
            </w:r>
          </w:p>
        </w:tc>
        <w:tc>
          <w:tcPr>
            <w:tcW w:w="3523" w:type="dxa"/>
            <w:shd w:val="clear" w:color="auto" w:fill="auto"/>
          </w:tcPr>
          <w:p w:rsidR="00ED2689" w:rsidRPr="00F01D98" w:rsidRDefault="00ED2689" w:rsidP="00F01D98">
            <w:pPr>
              <w:tabs>
                <w:tab w:val="left" w:pos="1080"/>
              </w:tabs>
              <w:rPr>
                <w:color w:val="000000"/>
                <w:sz w:val="28"/>
                <w:szCs w:val="28"/>
              </w:rPr>
            </w:pPr>
            <w:r w:rsidRPr="00F01D98">
              <w:rPr>
                <w:color w:val="000000"/>
                <w:sz w:val="28"/>
                <w:szCs w:val="28"/>
              </w:rPr>
              <w:t>Бесхозяйные объекты</w:t>
            </w:r>
          </w:p>
        </w:tc>
        <w:tc>
          <w:tcPr>
            <w:tcW w:w="1330"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4</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4</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10</w:t>
            </w:r>
          </w:p>
        </w:tc>
      </w:tr>
      <w:tr w:rsidR="00ED2689" w:rsidRPr="00FC3D53" w:rsidTr="00F01D98">
        <w:tc>
          <w:tcPr>
            <w:tcW w:w="1134"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4.</w:t>
            </w:r>
          </w:p>
        </w:tc>
        <w:tc>
          <w:tcPr>
            <w:tcW w:w="3523" w:type="dxa"/>
            <w:shd w:val="clear" w:color="auto" w:fill="auto"/>
          </w:tcPr>
          <w:p w:rsidR="00ED2689" w:rsidRPr="00F01D98" w:rsidRDefault="00ED2689" w:rsidP="00F01D98">
            <w:pPr>
              <w:tabs>
                <w:tab w:val="left" w:pos="1080"/>
              </w:tabs>
              <w:rPr>
                <w:color w:val="000000"/>
                <w:sz w:val="28"/>
                <w:szCs w:val="28"/>
              </w:rPr>
            </w:pPr>
            <w:r w:rsidRPr="00F01D98">
              <w:rPr>
                <w:color w:val="000000"/>
                <w:sz w:val="28"/>
                <w:szCs w:val="28"/>
              </w:rPr>
              <w:t>Земельные участки</w:t>
            </w:r>
          </w:p>
        </w:tc>
        <w:tc>
          <w:tcPr>
            <w:tcW w:w="1330"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7</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5</w:t>
            </w:r>
          </w:p>
        </w:tc>
        <w:tc>
          <w:tcPr>
            <w:tcW w:w="1327" w:type="dxa"/>
            <w:shd w:val="clear" w:color="auto" w:fill="auto"/>
          </w:tcPr>
          <w:p w:rsidR="00ED2689" w:rsidRPr="00F01D98" w:rsidRDefault="00ED2689" w:rsidP="00F01D98">
            <w:pPr>
              <w:tabs>
                <w:tab w:val="left" w:pos="1080"/>
              </w:tabs>
              <w:jc w:val="center"/>
              <w:rPr>
                <w:color w:val="000000"/>
                <w:sz w:val="28"/>
                <w:szCs w:val="28"/>
              </w:rPr>
            </w:pPr>
            <w:r w:rsidRPr="00F01D98">
              <w:rPr>
                <w:color w:val="000000"/>
                <w:sz w:val="28"/>
                <w:szCs w:val="28"/>
              </w:rPr>
              <w:t>8</w:t>
            </w:r>
          </w:p>
        </w:tc>
      </w:tr>
      <w:tr w:rsidR="00ED2689" w:rsidRPr="00FC3D53" w:rsidTr="00F01D98">
        <w:tc>
          <w:tcPr>
            <w:tcW w:w="4657" w:type="dxa"/>
            <w:gridSpan w:val="2"/>
            <w:shd w:val="clear" w:color="auto" w:fill="auto"/>
          </w:tcPr>
          <w:p w:rsidR="00ED2689" w:rsidRPr="00F01D98" w:rsidRDefault="00ED2689" w:rsidP="00F01D98">
            <w:pPr>
              <w:tabs>
                <w:tab w:val="left" w:pos="1080"/>
              </w:tabs>
              <w:rPr>
                <w:b/>
                <w:color w:val="000000"/>
                <w:sz w:val="28"/>
                <w:szCs w:val="28"/>
              </w:rPr>
            </w:pPr>
            <w:r w:rsidRPr="00F01D98">
              <w:rPr>
                <w:b/>
                <w:color w:val="000000"/>
                <w:sz w:val="28"/>
                <w:szCs w:val="28"/>
              </w:rPr>
              <w:t>Итого:</w:t>
            </w:r>
          </w:p>
        </w:tc>
        <w:tc>
          <w:tcPr>
            <w:tcW w:w="1330" w:type="dxa"/>
            <w:shd w:val="clear" w:color="auto" w:fill="auto"/>
          </w:tcPr>
          <w:p w:rsidR="00ED2689" w:rsidRPr="00F01D98" w:rsidRDefault="00ED2689" w:rsidP="00F01D98">
            <w:pPr>
              <w:tabs>
                <w:tab w:val="left" w:pos="1080"/>
              </w:tabs>
              <w:jc w:val="center"/>
              <w:rPr>
                <w:b/>
                <w:color w:val="000000"/>
                <w:sz w:val="28"/>
                <w:szCs w:val="28"/>
              </w:rPr>
            </w:pPr>
            <w:r w:rsidRPr="00F01D98">
              <w:rPr>
                <w:b/>
                <w:color w:val="000000"/>
                <w:sz w:val="28"/>
                <w:szCs w:val="28"/>
              </w:rPr>
              <w:t>36</w:t>
            </w:r>
          </w:p>
        </w:tc>
        <w:tc>
          <w:tcPr>
            <w:tcW w:w="1327" w:type="dxa"/>
            <w:shd w:val="clear" w:color="auto" w:fill="auto"/>
          </w:tcPr>
          <w:p w:rsidR="00ED2689" w:rsidRPr="00F01D98" w:rsidRDefault="00ED2689" w:rsidP="00F01D98">
            <w:pPr>
              <w:tabs>
                <w:tab w:val="left" w:pos="1080"/>
              </w:tabs>
              <w:jc w:val="center"/>
              <w:rPr>
                <w:b/>
                <w:color w:val="000000"/>
                <w:sz w:val="28"/>
                <w:szCs w:val="28"/>
              </w:rPr>
            </w:pPr>
            <w:r w:rsidRPr="00F01D98">
              <w:rPr>
                <w:b/>
                <w:color w:val="000000"/>
                <w:sz w:val="28"/>
                <w:szCs w:val="28"/>
              </w:rPr>
              <w:t>67</w:t>
            </w:r>
          </w:p>
        </w:tc>
        <w:tc>
          <w:tcPr>
            <w:tcW w:w="1327" w:type="dxa"/>
            <w:shd w:val="clear" w:color="auto" w:fill="auto"/>
          </w:tcPr>
          <w:p w:rsidR="00ED2689" w:rsidRPr="00F01D98" w:rsidRDefault="00ED2689" w:rsidP="00F01D98">
            <w:pPr>
              <w:tabs>
                <w:tab w:val="left" w:pos="1080"/>
              </w:tabs>
              <w:jc w:val="center"/>
              <w:rPr>
                <w:b/>
                <w:color w:val="000000"/>
                <w:sz w:val="28"/>
                <w:szCs w:val="28"/>
              </w:rPr>
            </w:pPr>
            <w:r w:rsidRPr="00F01D98">
              <w:rPr>
                <w:b/>
                <w:color w:val="000000"/>
                <w:sz w:val="28"/>
                <w:szCs w:val="28"/>
              </w:rPr>
              <w:t>64</w:t>
            </w:r>
          </w:p>
        </w:tc>
      </w:tr>
    </w:tbl>
    <w:p w:rsidR="00ED2689" w:rsidRPr="00ED2689" w:rsidRDefault="00ED2689" w:rsidP="00ED2689">
      <w:pPr>
        <w:ind w:firstLine="709"/>
        <w:jc w:val="both"/>
        <w:outlineLvl w:val="1"/>
        <w:rPr>
          <w:b/>
          <w:color w:val="000000"/>
          <w:sz w:val="28"/>
          <w:szCs w:val="28"/>
        </w:rPr>
      </w:pPr>
    </w:p>
    <w:p w:rsidR="0058643E" w:rsidRDefault="0058643E" w:rsidP="00ED2689">
      <w:pPr>
        <w:ind w:firstLine="709"/>
        <w:jc w:val="both"/>
        <w:outlineLvl w:val="1"/>
        <w:rPr>
          <w:b/>
          <w:color w:val="000000"/>
          <w:sz w:val="28"/>
          <w:szCs w:val="28"/>
        </w:rPr>
      </w:pPr>
    </w:p>
    <w:p w:rsidR="0058643E" w:rsidRDefault="0058643E" w:rsidP="00ED2689">
      <w:pPr>
        <w:ind w:firstLine="709"/>
        <w:jc w:val="both"/>
        <w:outlineLvl w:val="1"/>
        <w:rPr>
          <w:b/>
          <w:color w:val="000000"/>
          <w:sz w:val="28"/>
          <w:szCs w:val="28"/>
        </w:rPr>
      </w:pPr>
    </w:p>
    <w:p w:rsidR="0058643E" w:rsidRDefault="0058643E" w:rsidP="00ED2689">
      <w:pPr>
        <w:ind w:firstLine="709"/>
        <w:jc w:val="both"/>
        <w:outlineLvl w:val="1"/>
        <w:rPr>
          <w:b/>
          <w:color w:val="000000"/>
          <w:sz w:val="28"/>
          <w:szCs w:val="28"/>
        </w:rPr>
      </w:pPr>
    </w:p>
    <w:p w:rsidR="0058643E" w:rsidRDefault="0058643E" w:rsidP="00ED2689">
      <w:pPr>
        <w:ind w:firstLine="709"/>
        <w:jc w:val="both"/>
        <w:outlineLvl w:val="1"/>
        <w:rPr>
          <w:b/>
          <w:color w:val="000000"/>
          <w:sz w:val="28"/>
          <w:szCs w:val="28"/>
        </w:rPr>
      </w:pPr>
    </w:p>
    <w:p w:rsidR="0058643E" w:rsidRDefault="0058643E" w:rsidP="00ED2689">
      <w:pPr>
        <w:ind w:firstLine="709"/>
        <w:jc w:val="both"/>
        <w:outlineLvl w:val="1"/>
        <w:rPr>
          <w:b/>
          <w:color w:val="000000"/>
          <w:sz w:val="28"/>
          <w:szCs w:val="28"/>
        </w:rPr>
      </w:pPr>
    </w:p>
    <w:p w:rsidR="00ED2689" w:rsidRPr="00ED2689" w:rsidRDefault="00ED2689" w:rsidP="00ED2689">
      <w:pPr>
        <w:ind w:firstLine="709"/>
        <w:jc w:val="both"/>
        <w:outlineLvl w:val="1"/>
        <w:rPr>
          <w:color w:val="000000"/>
          <w:sz w:val="28"/>
          <w:szCs w:val="28"/>
        </w:rPr>
      </w:pPr>
      <w:r w:rsidRPr="00ED2689">
        <w:rPr>
          <w:b/>
          <w:color w:val="000000"/>
          <w:sz w:val="28"/>
          <w:szCs w:val="28"/>
        </w:rPr>
        <w:t>1.2 ПОЛЬЗОВАНИЕ</w:t>
      </w:r>
      <w:r w:rsidRPr="00ED2689">
        <w:rPr>
          <w:color w:val="000000"/>
          <w:sz w:val="28"/>
          <w:szCs w:val="28"/>
        </w:rPr>
        <w:t xml:space="preserve"> имуществом, находящимся в муниципальной собственности Пожарского муниципального района</w:t>
      </w:r>
    </w:p>
    <w:p w:rsidR="00ED2689" w:rsidRPr="00ED2689" w:rsidRDefault="00ED2689" w:rsidP="00ED2689">
      <w:pPr>
        <w:jc w:val="center"/>
        <w:outlineLvl w:val="1"/>
        <w:rPr>
          <w:b/>
          <w:color w:val="000000"/>
          <w:sz w:val="10"/>
          <w:szCs w:val="10"/>
        </w:rPr>
      </w:pPr>
    </w:p>
    <w:p w:rsidR="00ED2689" w:rsidRPr="00ED2689" w:rsidRDefault="00ED2689" w:rsidP="00ED2689">
      <w:pPr>
        <w:jc w:val="center"/>
        <w:outlineLvl w:val="1"/>
        <w:rPr>
          <w:b/>
          <w:color w:val="000000"/>
          <w:sz w:val="28"/>
          <w:szCs w:val="28"/>
        </w:rPr>
      </w:pPr>
      <w:r w:rsidRPr="00ED2689">
        <w:rPr>
          <w:b/>
          <w:color w:val="000000"/>
          <w:sz w:val="28"/>
          <w:szCs w:val="28"/>
        </w:rPr>
        <w:t xml:space="preserve">Структура заключенных договоров муниципального имущества </w:t>
      </w:r>
    </w:p>
    <w:p w:rsidR="00ED2689" w:rsidRPr="00ED2689" w:rsidRDefault="00ED2689" w:rsidP="00ED2689">
      <w:pPr>
        <w:jc w:val="center"/>
        <w:outlineLvl w:val="1"/>
        <w:rPr>
          <w:b/>
          <w:color w:val="000000"/>
          <w:sz w:val="28"/>
          <w:szCs w:val="28"/>
        </w:rPr>
      </w:pPr>
      <w:r w:rsidRPr="00ED2689">
        <w:rPr>
          <w:b/>
          <w:color w:val="000000"/>
          <w:sz w:val="28"/>
          <w:szCs w:val="28"/>
        </w:rPr>
        <w:t>по видам права пользования</w:t>
      </w:r>
    </w:p>
    <w:p w:rsidR="00ED2689" w:rsidRPr="00ED2689" w:rsidRDefault="00ED2689" w:rsidP="00ED2689">
      <w:pPr>
        <w:jc w:val="center"/>
        <w:outlineLvl w:val="1"/>
        <w:rPr>
          <w:b/>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7"/>
        <w:gridCol w:w="2407"/>
        <w:gridCol w:w="1701"/>
        <w:gridCol w:w="1838"/>
      </w:tblGrid>
      <w:tr w:rsidR="00ED2689" w:rsidRPr="00FC3D53" w:rsidTr="00F01D98">
        <w:tc>
          <w:tcPr>
            <w:tcW w:w="3967" w:type="dxa"/>
            <w:vMerge w:val="restart"/>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Вид права</w:t>
            </w:r>
          </w:p>
        </w:tc>
        <w:tc>
          <w:tcPr>
            <w:tcW w:w="5946" w:type="dxa"/>
            <w:gridSpan w:val="3"/>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Количество заключенных договоров, шт.</w:t>
            </w:r>
          </w:p>
        </w:tc>
      </w:tr>
      <w:tr w:rsidR="00ED2689" w:rsidRPr="00FC3D53" w:rsidTr="00F01D98">
        <w:tc>
          <w:tcPr>
            <w:tcW w:w="3967" w:type="dxa"/>
            <w:vMerge/>
            <w:shd w:val="clear" w:color="auto" w:fill="auto"/>
          </w:tcPr>
          <w:p w:rsidR="00ED2689" w:rsidRPr="00F01D98" w:rsidRDefault="00ED2689" w:rsidP="00F01D98">
            <w:pPr>
              <w:jc w:val="center"/>
              <w:outlineLvl w:val="1"/>
              <w:rPr>
                <w:color w:val="000000"/>
                <w:sz w:val="28"/>
                <w:szCs w:val="28"/>
              </w:rPr>
            </w:pPr>
          </w:p>
        </w:tc>
        <w:tc>
          <w:tcPr>
            <w:tcW w:w="2407"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2019 год</w:t>
            </w:r>
          </w:p>
        </w:tc>
        <w:tc>
          <w:tcPr>
            <w:tcW w:w="1701"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2020 год</w:t>
            </w:r>
          </w:p>
        </w:tc>
        <w:tc>
          <w:tcPr>
            <w:tcW w:w="1838"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2021 г.</w:t>
            </w:r>
          </w:p>
        </w:tc>
      </w:tr>
      <w:tr w:rsidR="00ED2689" w:rsidRPr="00FC3D53" w:rsidTr="00F01D98">
        <w:tc>
          <w:tcPr>
            <w:tcW w:w="3967" w:type="dxa"/>
            <w:shd w:val="clear" w:color="auto" w:fill="auto"/>
          </w:tcPr>
          <w:p w:rsidR="00ED2689" w:rsidRPr="00F01D98" w:rsidRDefault="00ED2689" w:rsidP="00F01D98">
            <w:pPr>
              <w:jc w:val="both"/>
              <w:outlineLvl w:val="1"/>
              <w:rPr>
                <w:color w:val="000000"/>
                <w:sz w:val="28"/>
                <w:szCs w:val="28"/>
              </w:rPr>
            </w:pPr>
            <w:r w:rsidRPr="00F01D98">
              <w:rPr>
                <w:color w:val="000000"/>
                <w:sz w:val="28"/>
                <w:szCs w:val="28"/>
              </w:rPr>
              <w:t>Оперативное управление</w:t>
            </w:r>
          </w:p>
        </w:tc>
        <w:tc>
          <w:tcPr>
            <w:tcW w:w="2407"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52</w:t>
            </w:r>
          </w:p>
        </w:tc>
        <w:tc>
          <w:tcPr>
            <w:tcW w:w="1701"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58</w:t>
            </w:r>
          </w:p>
        </w:tc>
        <w:tc>
          <w:tcPr>
            <w:tcW w:w="1838"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58</w:t>
            </w:r>
          </w:p>
        </w:tc>
      </w:tr>
      <w:tr w:rsidR="00ED2689" w:rsidRPr="00FC3D53" w:rsidTr="00F01D98">
        <w:tc>
          <w:tcPr>
            <w:tcW w:w="3967" w:type="dxa"/>
            <w:shd w:val="clear" w:color="auto" w:fill="auto"/>
          </w:tcPr>
          <w:p w:rsidR="00ED2689" w:rsidRPr="00F01D98" w:rsidRDefault="00ED2689" w:rsidP="00F01D98">
            <w:pPr>
              <w:jc w:val="both"/>
              <w:outlineLvl w:val="1"/>
              <w:rPr>
                <w:color w:val="000000"/>
                <w:sz w:val="28"/>
                <w:szCs w:val="28"/>
              </w:rPr>
            </w:pPr>
            <w:r w:rsidRPr="00F01D98">
              <w:rPr>
                <w:color w:val="000000"/>
                <w:sz w:val="28"/>
                <w:szCs w:val="28"/>
              </w:rPr>
              <w:t>Хозяйственное ведение</w:t>
            </w:r>
          </w:p>
        </w:tc>
        <w:tc>
          <w:tcPr>
            <w:tcW w:w="2407"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9</w:t>
            </w:r>
          </w:p>
        </w:tc>
        <w:tc>
          <w:tcPr>
            <w:tcW w:w="1701"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12</w:t>
            </w:r>
          </w:p>
        </w:tc>
        <w:tc>
          <w:tcPr>
            <w:tcW w:w="1838"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12</w:t>
            </w:r>
          </w:p>
        </w:tc>
      </w:tr>
      <w:tr w:rsidR="00ED2689" w:rsidRPr="00FC3D53" w:rsidTr="00F01D98">
        <w:tc>
          <w:tcPr>
            <w:tcW w:w="3967" w:type="dxa"/>
            <w:shd w:val="clear" w:color="auto" w:fill="auto"/>
          </w:tcPr>
          <w:p w:rsidR="00ED2689" w:rsidRPr="00F01D98" w:rsidRDefault="00ED2689" w:rsidP="00F01D98">
            <w:pPr>
              <w:jc w:val="both"/>
              <w:outlineLvl w:val="1"/>
              <w:rPr>
                <w:color w:val="000000"/>
                <w:sz w:val="28"/>
                <w:szCs w:val="28"/>
              </w:rPr>
            </w:pPr>
            <w:r w:rsidRPr="00F01D98">
              <w:rPr>
                <w:color w:val="000000"/>
                <w:sz w:val="28"/>
                <w:szCs w:val="28"/>
              </w:rPr>
              <w:t>Безвозмездное пользование</w:t>
            </w:r>
          </w:p>
        </w:tc>
        <w:tc>
          <w:tcPr>
            <w:tcW w:w="2407"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32</w:t>
            </w:r>
          </w:p>
        </w:tc>
        <w:tc>
          <w:tcPr>
            <w:tcW w:w="1701"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58</w:t>
            </w:r>
          </w:p>
        </w:tc>
        <w:tc>
          <w:tcPr>
            <w:tcW w:w="1838"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51</w:t>
            </w:r>
          </w:p>
        </w:tc>
      </w:tr>
      <w:tr w:rsidR="00ED2689" w:rsidRPr="00FC3D53" w:rsidTr="00F01D98">
        <w:tc>
          <w:tcPr>
            <w:tcW w:w="3967" w:type="dxa"/>
            <w:shd w:val="clear" w:color="auto" w:fill="auto"/>
          </w:tcPr>
          <w:p w:rsidR="00ED2689" w:rsidRPr="00F01D98" w:rsidRDefault="00ED2689" w:rsidP="00F01D98">
            <w:pPr>
              <w:jc w:val="both"/>
              <w:outlineLvl w:val="1"/>
              <w:rPr>
                <w:color w:val="000000"/>
                <w:sz w:val="28"/>
                <w:szCs w:val="28"/>
              </w:rPr>
            </w:pPr>
            <w:r w:rsidRPr="00F01D98">
              <w:rPr>
                <w:color w:val="000000"/>
                <w:sz w:val="28"/>
                <w:szCs w:val="28"/>
              </w:rPr>
              <w:t xml:space="preserve">Аренда муниципального имущества </w:t>
            </w:r>
          </w:p>
        </w:tc>
        <w:tc>
          <w:tcPr>
            <w:tcW w:w="2407"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46</w:t>
            </w:r>
          </w:p>
        </w:tc>
        <w:tc>
          <w:tcPr>
            <w:tcW w:w="1701"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44</w:t>
            </w:r>
          </w:p>
        </w:tc>
        <w:tc>
          <w:tcPr>
            <w:tcW w:w="1838"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26</w:t>
            </w:r>
          </w:p>
        </w:tc>
      </w:tr>
      <w:tr w:rsidR="00ED2689" w:rsidRPr="00FC3D53" w:rsidTr="00F01D98">
        <w:tc>
          <w:tcPr>
            <w:tcW w:w="3967" w:type="dxa"/>
            <w:shd w:val="clear" w:color="auto" w:fill="auto"/>
          </w:tcPr>
          <w:p w:rsidR="00ED2689" w:rsidRPr="00F01D98" w:rsidRDefault="00ED2689" w:rsidP="00F01D98">
            <w:pPr>
              <w:jc w:val="both"/>
              <w:outlineLvl w:val="1"/>
              <w:rPr>
                <w:color w:val="000000"/>
                <w:sz w:val="28"/>
                <w:szCs w:val="28"/>
              </w:rPr>
            </w:pPr>
            <w:r w:rsidRPr="00F01D98">
              <w:rPr>
                <w:color w:val="000000"/>
                <w:sz w:val="28"/>
                <w:szCs w:val="28"/>
              </w:rPr>
              <w:t>Прочие</w:t>
            </w:r>
          </w:p>
        </w:tc>
        <w:tc>
          <w:tcPr>
            <w:tcW w:w="2407"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2</w:t>
            </w:r>
          </w:p>
        </w:tc>
        <w:tc>
          <w:tcPr>
            <w:tcW w:w="1701"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3</w:t>
            </w:r>
          </w:p>
        </w:tc>
        <w:tc>
          <w:tcPr>
            <w:tcW w:w="1838" w:type="dxa"/>
            <w:shd w:val="clear" w:color="auto" w:fill="auto"/>
          </w:tcPr>
          <w:p w:rsidR="00ED2689" w:rsidRPr="00F01D98" w:rsidRDefault="00ED2689" w:rsidP="00F01D98">
            <w:pPr>
              <w:jc w:val="center"/>
              <w:outlineLvl w:val="1"/>
              <w:rPr>
                <w:color w:val="000000"/>
                <w:sz w:val="28"/>
                <w:szCs w:val="28"/>
              </w:rPr>
            </w:pPr>
            <w:r w:rsidRPr="00F01D98">
              <w:rPr>
                <w:color w:val="000000"/>
                <w:sz w:val="28"/>
                <w:szCs w:val="28"/>
              </w:rPr>
              <w:t>3</w:t>
            </w:r>
          </w:p>
        </w:tc>
      </w:tr>
      <w:tr w:rsidR="00ED2689" w:rsidRPr="00FC3D53" w:rsidTr="00F01D98">
        <w:tc>
          <w:tcPr>
            <w:tcW w:w="3967" w:type="dxa"/>
            <w:shd w:val="clear" w:color="auto" w:fill="auto"/>
          </w:tcPr>
          <w:p w:rsidR="00ED2689" w:rsidRPr="00F01D98" w:rsidRDefault="00ED2689" w:rsidP="00F01D98">
            <w:pPr>
              <w:jc w:val="both"/>
              <w:outlineLvl w:val="1"/>
              <w:rPr>
                <w:b/>
                <w:color w:val="000000"/>
                <w:sz w:val="28"/>
                <w:szCs w:val="28"/>
              </w:rPr>
            </w:pPr>
            <w:r w:rsidRPr="00F01D98">
              <w:rPr>
                <w:b/>
                <w:color w:val="000000"/>
                <w:sz w:val="28"/>
                <w:szCs w:val="28"/>
              </w:rPr>
              <w:t>Всего</w:t>
            </w:r>
          </w:p>
        </w:tc>
        <w:tc>
          <w:tcPr>
            <w:tcW w:w="2407" w:type="dxa"/>
            <w:shd w:val="clear" w:color="auto" w:fill="auto"/>
          </w:tcPr>
          <w:p w:rsidR="00ED2689" w:rsidRPr="00F01D98" w:rsidRDefault="00ED2689" w:rsidP="00F01D98">
            <w:pPr>
              <w:jc w:val="center"/>
              <w:outlineLvl w:val="1"/>
              <w:rPr>
                <w:b/>
                <w:color w:val="000000"/>
                <w:sz w:val="28"/>
                <w:szCs w:val="28"/>
              </w:rPr>
            </w:pPr>
            <w:r w:rsidRPr="00F01D98">
              <w:rPr>
                <w:b/>
                <w:color w:val="000000"/>
                <w:sz w:val="28"/>
                <w:szCs w:val="28"/>
              </w:rPr>
              <w:t>141</w:t>
            </w:r>
          </w:p>
        </w:tc>
        <w:tc>
          <w:tcPr>
            <w:tcW w:w="1701" w:type="dxa"/>
            <w:shd w:val="clear" w:color="auto" w:fill="auto"/>
          </w:tcPr>
          <w:p w:rsidR="00ED2689" w:rsidRPr="00F01D98" w:rsidRDefault="00ED2689" w:rsidP="00F01D98">
            <w:pPr>
              <w:jc w:val="center"/>
              <w:outlineLvl w:val="1"/>
              <w:rPr>
                <w:b/>
                <w:color w:val="000000"/>
                <w:sz w:val="28"/>
                <w:szCs w:val="28"/>
              </w:rPr>
            </w:pPr>
            <w:r w:rsidRPr="00F01D98">
              <w:rPr>
                <w:b/>
                <w:color w:val="000000"/>
                <w:sz w:val="28"/>
                <w:szCs w:val="28"/>
              </w:rPr>
              <w:t>168</w:t>
            </w:r>
          </w:p>
        </w:tc>
        <w:tc>
          <w:tcPr>
            <w:tcW w:w="1838" w:type="dxa"/>
            <w:shd w:val="clear" w:color="auto" w:fill="auto"/>
          </w:tcPr>
          <w:p w:rsidR="00ED2689" w:rsidRPr="00F01D98" w:rsidRDefault="00ED2689" w:rsidP="00F01D98">
            <w:pPr>
              <w:jc w:val="center"/>
              <w:outlineLvl w:val="1"/>
              <w:rPr>
                <w:b/>
                <w:color w:val="000000"/>
                <w:sz w:val="28"/>
                <w:szCs w:val="28"/>
              </w:rPr>
            </w:pPr>
            <w:r w:rsidRPr="00F01D98">
              <w:rPr>
                <w:b/>
                <w:color w:val="000000"/>
                <w:sz w:val="28"/>
                <w:szCs w:val="28"/>
              </w:rPr>
              <w:t>150</w:t>
            </w:r>
          </w:p>
        </w:tc>
      </w:tr>
    </w:tbl>
    <w:p w:rsidR="00ED2689" w:rsidRPr="00ED2689" w:rsidRDefault="00ED2689" w:rsidP="00ED2689">
      <w:pPr>
        <w:ind w:right="310"/>
        <w:jc w:val="center"/>
        <w:outlineLvl w:val="1"/>
        <w:rPr>
          <w:b/>
          <w:color w:val="000000"/>
          <w:sz w:val="28"/>
          <w:szCs w:val="28"/>
        </w:rPr>
      </w:pPr>
    </w:p>
    <w:p w:rsidR="00ED2689" w:rsidRDefault="00E86E05" w:rsidP="00ED2689">
      <w:pPr>
        <w:ind w:right="310"/>
        <w:jc w:val="center"/>
        <w:outlineLvl w:val="1"/>
        <w:rPr>
          <w:b/>
          <w:color w:val="000000"/>
          <w:sz w:val="28"/>
          <w:szCs w:val="28"/>
        </w:rPr>
      </w:pPr>
      <w:r>
        <w:rPr>
          <w:b/>
          <w:noProof/>
          <w:color w:val="000000"/>
          <w:sz w:val="28"/>
          <w:szCs w:val="28"/>
        </w:rPr>
        <w:lastRenderedPageBreak/>
        <w:drawing>
          <wp:inline distT="0" distB="0" distL="0" distR="0">
            <wp:extent cx="6309360" cy="3185160"/>
            <wp:effectExtent l="0" t="0" r="0" b="0"/>
            <wp:docPr id="2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D2689" w:rsidRDefault="00ED2689" w:rsidP="00ED2689">
      <w:pPr>
        <w:ind w:right="310"/>
        <w:jc w:val="center"/>
        <w:outlineLvl w:val="1"/>
        <w:rPr>
          <w:color w:val="000000"/>
          <w:sz w:val="10"/>
          <w:szCs w:val="10"/>
        </w:rPr>
      </w:pPr>
      <w:r w:rsidRPr="00ED2689">
        <w:rPr>
          <w:b/>
          <w:color w:val="000000"/>
          <w:sz w:val="28"/>
          <w:szCs w:val="28"/>
        </w:rPr>
        <w:t>1.3. РАСПОРЯЖЕНИЕ</w:t>
      </w:r>
      <w:r w:rsidRPr="00ED2689">
        <w:rPr>
          <w:color w:val="000000"/>
          <w:sz w:val="28"/>
          <w:szCs w:val="28"/>
        </w:rPr>
        <w:t xml:space="preserve"> имуществом, находящимся в муниципальной собственности Пожарского муниципального района.</w:t>
      </w:r>
      <w:bookmarkEnd w:id="18"/>
    </w:p>
    <w:p w:rsidR="00ED2689" w:rsidRPr="00ED2689" w:rsidRDefault="00ED2689" w:rsidP="00ED2689">
      <w:pPr>
        <w:ind w:right="310"/>
        <w:jc w:val="center"/>
        <w:outlineLvl w:val="1"/>
        <w:rPr>
          <w:color w:val="000000"/>
          <w:sz w:val="10"/>
          <w:szCs w:val="10"/>
        </w:rPr>
      </w:pPr>
    </w:p>
    <w:p w:rsidR="00ED2689" w:rsidRPr="00ED2689" w:rsidRDefault="00ED2689" w:rsidP="00ED2689">
      <w:pPr>
        <w:jc w:val="center"/>
        <w:rPr>
          <w:color w:val="000000"/>
          <w:sz w:val="28"/>
          <w:szCs w:val="28"/>
        </w:rPr>
      </w:pPr>
      <w:r w:rsidRPr="00ED2689">
        <w:rPr>
          <w:b/>
          <w:color w:val="000000"/>
          <w:sz w:val="28"/>
          <w:szCs w:val="28"/>
        </w:rPr>
        <w:t>1.3.1.</w:t>
      </w:r>
      <w:r w:rsidRPr="00ED2689">
        <w:rPr>
          <w:color w:val="000000"/>
          <w:sz w:val="28"/>
          <w:szCs w:val="28"/>
        </w:rPr>
        <w:t xml:space="preserve"> </w:t>
      </w:r>
      <w:r w:rsidRPr="00ED2689">
        <w:rPr>
          <w:b/>
          <w:color w:val="000000"/>
          <w:sz w:val="28"/>
          <w:szCs w:val="28"/>
        </w:rPr>
        <w:t>Выполнение Прогнозного плана (программы) приватизации</w:t>
      </w:r>
      <w:r w:rsidRPr="00ED2689">
        <w:rPr>
          <w:color w:val="000000"/>
          <w:sz w:val="28"/>
          <w:szCs w:val="28"/>
        </w:rPr>
        <w:t xml:space="preserve"> </w:t>
      </w:r>
    </w:p>
    <w:p w:rsidR="00ED2689" w:rsidRPr="00ED2689" w:rsidRDefault="00ED2689" w:rsidP="00ED2689">
      <w:pPr>
        <w:jc w:val="center"/>
        <w:rPr>
          <w:b/>
          <w:color w:val="000000"/>
          <w:sz w:val="28"/>
          <w:szCs w:val="28"/>
        </w:rPr>
      </w:pPr>
      <w:r w:rsidRPr="00ED2689">
        <w:rPr>
          <w:b/>
          <w:color w:val="000000"/>
          <w:sz w:val="28"/>
          <w:szCs w:val="28"/>
        </w:rPr>
        <w:t>имущества Пожарского муниципального района на 2021 год</w:t>
      </w:r>
    </w:p>
    <w:p w:rsidR="00ED2689" w:rsidRPr="00ED2689" w:rsidRDefault="00ED2689" w:rsidP="00ED2689">
      <w:pPr>
        <w:pStyle w:val="aa"/>
        <w:spacing w:line="240" w:lineRule="auto"/>
        <w:ind w:firstLine="709"/>
        <w:jc w:val="center"/>
        <w:rPr>
          <w:color w:val="000000"/>
          <w:sz w:val="10"/>
          <w:szCs w:val="10"/>
        </w:rPr>
      </w:pPr>
      <w:r w:rsidRPr="00ED2689">
        <w:rPr>
          <w:color w:val="000000"/>
          <w:sz w:val="28"/>
          <w:szCs w:val="28"/>
        </w:rPr>
        <w:t xml:space="preserve"> </w:t>
      </w:r>
    </w:p>
    <w:p w:rsidR="00ED2689" w:rsidRPr="00ED2689" w:rsidRDefault="00ED2689" w:rsidP="00ED2689">
      <w:pPr>
        <w:pStyle w:val="aff6"/>
        <w:ind w:firstLine="851"/>
        <w:jc w:val="both"/>
        <w:rPr>
          <w:rFonts w:ascii="Times New Roman" w:hAnsi="Times New Roman"/>
          <w:color w:val="000000"/>
          <w:sz w:val="28"/>
          <w:szCs w:val="28"/>
        </w:rPr>
      </w:pPr>
      <w:r w:rsidRPr="00ED2689">
        <w:rPr>
          <w:rFonts w:ascii="Times New Roman" w:hAnsi="Times New Roman"/>
          <w:color w:val="000000"/>
          <w:sz w:val="28"/>
          <w:szCs w:val="28"/>
        </w:rPr>
        <w:t xml:space="preserve">Нормативным правовым актом Думы Пожарского муниципального района от 27 октября 2020 года № 05-НПА была утверждена программа приватизации имущества Пожарского муниципального района на 2021 год, было заявлено 3 объекта, которые не были реализованы. </w:t>
      </w:r>
    </w:p>
    <w:p w:rsidR="00ED2689" w:rsidRPr="00ED2689" w:rsidRDefault="00ED2689" w:rsidP="00ED2689">
      <w:pPr>
        <w:pStyle w:val="aff6"/>
        <w:ind w:firstLine="851"/>
        <w:jc w:val="both"/>
        <w:rPr>
          <w:rFonts w:ascii="Times New Roman" w:hAnsi="Times New Roman"/>
          <w:color w:val="000000"/>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21"/>
        <w:gridCol w:w="2336"/>
        <w:gridCol w:w="2336"/>
        <w:gridCol w:w="2336"/>
      </w:tblGrid>
      <w:tr w:rsidR="00ED2689" w:rsidRPr="00FC3D53" w:rsidTr="00F01D98">
        <w:trPr>
          <w:jc w:val="center"/>
        </w:trPr>
        <w:tc>
          <w:tcPr>
            <w:tcW w:w="2021" w:type="dxa"/>
            <w:shd w:val="clear" w:color="auto" w:fill="auto"/>
          </w:tcPr>
          <w:p w:rsidR="00ED2689" w:rsidRPr="00F01D98" w:rsidRDefault="00ED2689" w:rsidP="00F01D98">
            <w:pPr>
              <w:pStyle w:val="aff6"/>
              <w:jc w:val="center"/>
              <w:rPr>
                <w:rFonts w:ascii="Times New Roman" w:hAnsi="Times New Roman"/>
                <w:b/>
                <w:color w:val="000000"/>
                <w:sz w:val="28"/>
                <w:szCs w:val="28"/>
              </w:rPr>
            </w:pPr>
          </w:p>
        </w:tc>
        <w:tc>
          <w:tcPr>
            <w:tcW w:w="2336" w:type="dxa"/>
            <w:shd w:val="clear" w:color="auto" w:fill="auto"/>
          </w:tcPr>
          <w:p w:rsidR="00ED2689" w:rsidRPr="00F01D98" w:rsidRDefault="00ED2689" w:rsidP="00F01D98">
            <w:pPr>
              <w:pStyle w:val="aff6"/>
              <w:jc w:val="center"/>
              <w:rPr>
                <w:rFonts w:ascii="Times New Roman" w:hAnsi="Times New Roman"/>
                <w:b/>
                <w:color w:val="000000"/>
                <w:sz w:val="28"/>
                <w:szCs w:val="28"/>
              </w:rPr>
            </w:pPr>
            <w:r w:rsidRPr="00F01D98">
              <w:rPr>
                <w:rFonts w:ascii="Times New Roman" w:hAnsi="Times New Roman"/>
                <w:b/>
                <w:color w:val="000000"/>
                <w:sz w:val="28"/>
                <w:szCs w:val="28"/>
              </w:rPr>
              <w:t>2019</w:t>
            </w:r>
          </w:p>
        </w:tc>
        <w:tc>
          <w:tcPr>
            <w:tcW w:w="2336" w:type="dxa"/>
            <w:shd w:val="clear" w:color="auto" w:fill="auto"/>
          </w:tcPr>
          <w:p w:rsidR="00ED2689" w:rsidRPr="00F01D98" w:rsidRDefault="00ED2689" w:rsidP="00F01D98">
            <w:pPr>
              <w:pStyle w:val="aff6"/>
              <w:jc w:val="center"/>
              <w:rPr>
                <w:rFonts w:ascii="Times New Roman" w:hAnsi="Times New Roman"/>
                <w:b/>
                <w:color w:val="000000"/>
                <w:sz w:val="28"/>
                <w:szCs w:val="28"/>
              </w:rPr>
            </w:pPr>
            <w:r w:rsidRPr="00F01D98">
              <w:rPr>
                <w:rFonts w:ascii="Times New Roman" w:hAnsi="Times New Roman"/>
                <w:b/>
                <w:color w:val="000000"/>
                <w:sz w:val="28"/>
                <w:szCs w:val="28"/>
              </w:rPr>
              <w:t>2020</w:t>
            </w:r>
          </w:p>
        </w:tc>
        <w:tc>
          <w:tcPr>
            <w:tcW w:w="2336" w:type="dxa"/>
            <w:shd w:val="clear" w:color="auto" w:fill="auto"/>
          </w:tcPr>
          <w:p w:rsidR="00ED2689" w:rsidRPr="00F01D98" w:rsidRDefault="00ED2689" w:rsidP="00F01D98">
            <w:pPr>
              <w:pStyle w:val="aff6"/>
              <w:jc w:val="center"/>
              <w:rPr>
                <w:rFonts w:ascii="Times New Roman" w:hAnsi="Times New Roman"/>
                <w:b/>
                <w:color w:val="000000"/>
                <w:sz w:val="28"/>
                <w:szCs w:val="28"/>
              </w:rPr>
            </w:pPr>
            <w:r w:rsidRPr="00F01D98">
              <w:rPr>
                <w:rFonts w:ascii="Times New Roman" w:hAnsi="Times New Roman"/>
                <w:b/>
                <w:color w:val="000000"/>
                <w:sz w:val="28"/>
                <w:szCs w:val="28"/>
              </w:rPr>
              <w:t>2021</w:t>
            </w:r>
          </w:p>
        </w:tc>
      </w:tr>
      <w:tr w:rsidR="00ED2689" w:rsidRPr="00FC3D53" w:rsidTr="00F01D98">
        <w:trPr>
          <w:jc w:val="center"/>
        </w:trPr>
        <w:tc>
          <w:tcPr>
            <w:tcW w:w="2021"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Запланировано</w:t>
            </w:r>
          </w:p>
        </w:tc>
        <w:tc>
          <w:tcPr>
            <w:tcW w:w="2336"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18</w:t>
            </w:r>
          </w:p>
        </w:tc>
        <w:tc>
          <w:tcPr>
            <w:tcW w:w="2336"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16</w:t>
            </w:r>
          </w:p>
        </w:tc>
        <w:tc>
          <w:tcPr>
            <w:tcW w:w="2336"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3</w:t>
            </w:r>
          </w:p>
        </w:tc>
      </w:tr>
      <w:tr w:rsidR="00ED2689" w:rsidRPr="00FC3D53" w:rsidTr="00F01D98">
        <w:trPr>
          <w:jc w:val="center"/>
        </w:trPr>
        <w:tc>
          <w:tcPr>
            <w:tcW w:w="2021"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Реализовано</w:t>
            </w:r>
          </w:p>
        </w:tc>
        <w:tc>
          <w:tcPr>
            <w:tcW w:w="2336"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0</w:t>
            </w:r>
          </w:p>
        </w:tc>
        <w:tc>
          <w:tcPr>
            <w:tcW w:w="2336"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4</w:t>
            </w:r>
          </w:p>
        </w:tc>
        <w:tc>
          <w:tcPr>
            <w:tcW w:w="2336" w:type="dxa"/>
            <w:shd w:val="clear" w:color="auto" w:fill="auto"/>
          </w:tcPr>
          <w:p w:rsidR="00ED2689" w:rsidRPr="00F01D98" w:rsidRDefault="00ED2689" w:rsidP="00F01D98">
            <w:pPr>
              <w:pStyle w:val="aff6"/>
              <w:jc w:val="center"/>
              <w:rPr>
                <w:rFonts w:ascii="Times New Roman" w:hAnsi="Times New Roman"/>
                <w:color w:val="000000"/>
                <w:sz w:val="28"/>
                <w:szCs w:val="28"/>
              </w:rPr>
            </w:pPr>
            <w:r w:rsidRPr="00F01D98">
              <w:rPr>
                <w:rFonts w:ascii="Times New Roman" w:hAnsi="Times New Roman"/>
                <w:color w:val="000000"/>
                <w:sz w:val="28"/>
                <w:szCs w:val="28"/>
              </w:rPr>
              <w:t>0</w:t>
            </w:r>
          </w:p>
        </w:tc>
      </w:tr>
    </w:tbl>
    <w:p w:rsidR="00ED2689" w:rsidRPr="00ED2689" w:rsidRDefault="00ED2689" w:rsidP="00ED2689">
      <w:pPr>
        <w:pStyle w:val="aff6"/>
        <w:ind w:firstLine="851"/>
        <w:jc w:val="both"/>
        <w:rPr>
          <w:rFonts w:ascii="Times New Roman" w:hAnsi="Times New Roman"/>
          <w:color w:val="000000"/>
          <w:sz w:val="10"/>
          <w:szCs w:val="10"/>
        </w:rPr>
      </w:pPr>
    </w:p>
    <w:p w:rsidR="00ED2689" w:rsidRPr="00ED2689" w:rsidRDefault="00ED2689" w:rsidP="00ED2689">
      <w:pPr>
        <w:pStyle w:val="aff6"/>
        <w:ind w:firstLine="851"/>
        <w:jc w:val="both"/>
        <w:rPr>
          <w:rFonts w:ascii="Times New Roman" w:hAnsi="Times New Roman"/>
          <w:color w:val="000000"/>
          <w:sz w:val="28"/>
          <w:szCs w:val="28"/>
        </w:rPr>
      </w:pPr>
      <w:r w:rsidRPr="00ED2689">
        <w:rPr>
          <w:rFonts w:ascii="Times New Roman" w:hAnsi="Times New Roman"/>
          <w:color w:val="000000"/>
          <w:sz w:val="28"/>
          <w:szCs w:val="28"/>
        </w:rPr>
        <w:t>Основанные причины неисполнение программы приватизации:</w:t>
      </w:r>
    </w:p>
    <w:p w:rsidR="00ED2689" w:rsidRPr="00ED2689" w:rsidRDefault="00ED2689" w:rsidP="00F01D98">
      <w:pPr>
        <w:pStyle w:val="aff6"/>
        <w:numPr>
          <w:ilvl w:val="0"/>
          <w:numId w:val="26"/>
        </w:numPr>
        <w:ind w:left="0" w:firstLine="851"/>
        <w:jc w:val="both"/>
        <w:rPr>
          <w:rFonts w:ascii="Times New Roman" w:hAnsi="Times New Roman"/>
          <w:color w:val="000000"/>
          <w:sz w:val="28"/>
          <w:szCs w:val="28"/>
        </w:rPr>
      </w:pPr>
      <w:r w:rsidRPr="00ED2689">
        <w:rPr>
          <w:rFonts w:ascii="Times New Roman" w:hAnsi="Times New Roman"/>
          <w:color w:val="000000"/>
          <w:sz w:val="28"/>
          <w:szCs w:val="28"/>
        </w:rPr>
        <w:t xml:space="preserve"> Не востребованность имущества;</w:t>
      </w:r>
    </w:p>
    <w:p w:rsidR="00ED2689" w:rsidRPr="00ED2689" w:rsidRDefault="00ED2689" w:rsidP="00F01D98">
      <w:pPr>
        <w:pStyle w:val="aff6"/>
        <w:numPr>
          <w:ilvl w:val="0"/>
          <w:numId w:val="26"/>
        </w:numPr>
        <w:ind w:left="0" w:firstLine="851"/>
        <w:jc w:val="both"/>
        <w:rPr>
          <w:rFonts w:ascii="Times New Roman" w:hAnsi="Times New Roman"/>
          <w:color w:val="000000"/>
          <w:sz w:val="28"/>
          <w:szCs w:val="28"/>
        </w:rPr>
      </w:pPr>
      <w:r w:rsidRPr="00ED2689">
        <w:rPr>
          <w:rFonts w:ascii="Times New Roman" w:hAnsi="Times New Roman"/>
          <w:color w:val="000000"/>
          <w:sz w:val="28"/>
          <w:szCs w:val="28"/>
        </w:rPr>
        <w:t xml:space="preserve">Изменения в законодательства по приватизации государственного (муниципального) имущества, вступившие в силу в середине 2019 года. </w:t>
      </w:r>
    </w:p>
    <w:p w:rsidR="00ED2689" w:rsidRPr="00ED2689" w:rsidRDefault="00ED2689" w:rsidP="00F01D98">
      <w:pPr>
        <w:pStyle w:val="aff6"/>
        <w:numPr>
          <w:ilvl w:val="0"/>
          <w:numId w:val="26"/>
        </w:numPr>
        <w:ind w:left="0" w:firstLine="851"/>
        <w:jc w:val="both"/>
        <w:rPr>
          <w:rFonts w:ascii="Times New Roman" w:hAnsi="Times New Roman"/>
          <w:color w:val="000000"/>
          <w:sz w:val="28"/>
          <w:szCs w:val="28"/>
        </w:rPr>
      </w:pPr>
      <w:r w:rsidRPr="00ED2689">
        <w:rPr>
          <w:rFonts w:ascii="Times New Roman" w:hAnsi="Times New Roman"/>
          <w:color w:val="000000"/>
          <w:sz w:val="28"/>
          <w:szCs w:val="28"/>
        </w:rPr>
        <w:t>Отсутствие у покупателей опыта работы на электронных торговых площадках.</w:t>
      </w:r>
    </w:p>
    <w:p w:rsidR="00ED2689" w:rsidRPr="00ED2689" w:rsidRDefault="00ED2689" w:rsidP="00ED2689">
      <w:pPr>
        <w:ind w:firstLine="851"/>
        <w:jc w:val="center"/>
        <w:rPr>
          <w:b/>
          <w:color w:val="000000"/>
          <w:sz w:val="28"/>
          <w:szCs w:val="28"/>
        </w:rPr>
      </w:pPr>
    </w:p>
    <w:p w:rsidR="00ED2689" w:rsidRPr="00ED2689" w:rsidRDefault="00ED2689" w:rsidP="00ED2689">
      <w:pPr>
        <w:ind w:firstLine="851"/>
        <w:jc w:val="center"/>
        <w:rPr>
          <w:b/>
          <w:i/>
          <w:color w:val="000000"/>
          <w:sz w:val="28"/>
          <w:szCs w:val="28"/>
        </w:rPr>
      </w:pPr>
      <w:r w:rsidRPr="00ED2689">
        <w:rPr>
          <w:b/>
          <w:color w:val="000000"/>
          <w:sz w:val="28"/>
          <w:szCs w:val="28"/>
        </w:rPr>
        <w:t>1.3.2. Исполнение требований норм Федерального закона от 22.07.2008 года № 159-ФЗ</w:t>
      </w:r>
      <w:r w:rsidRPr="00ED2689">
        <w:rPr>
          <w:color w:val="000000"/>
          <w:sz w:val="28"/>
          <w:szCs w:val="28"/>
        </w:rPr>
        <w:t xml:space="preserve"> </w:t>
      </w:r>
      <w:r w:rsidRPr="00ED2689">
        <w:rPr>
          <w:b/>
          <w:color w:val="000000"/>
          <w:sz w:val="28"/>
          <w:szCs w:val="28"/>
        </w:rPr>
        <w: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ED2689" w:rsidRPr="00ED2689" w:rsidRDefault="00ED2689" w:rsidP="00ED2689">
      <w:pPr>
        <w:pStyle w:val="aa"/>
        <w:spacing w:line="240" w:lineRule="auto"/>
        <w:ind w:firstLine="851"/>
        <w:jc w:val="both"/>
        <w:rPr>
          <w:color w:val="000000"/>
          <w:sz w:val="10"/>
          <w:szCs w:val="10"/>
        </w:rPr>
      </w:pPr>
    </w:p>
    <w:p w:rsidR="00ED2689" w:rsidRPr="00ED2689" w:rsidRDefault="00ED2689" w:rsidP="00ED2689">
      <w:pPr>
        <w:pStyle w:val="aa"/>
        <w:spacing w:line="240" w:lineRule="auto"/>
        <w:ind w:firstLine="851"/>
        <w:jc w:val="both"/>
        <w:rPr>
          <w:color w:val="000000"/>
          <w:sz w:val="28"/>
          <w:szCs w:val="28"/>
        </w:rPr>
      </w:pPr>
      <w:r w:rsidRPr="00ED2689">
        <w:rPr>
          <w:color w:val="000000"/>
          <w:sz w:val="28"/>
          <w:szCs w:val="28"/>
        </w:rPr>
        <w:t xml:space="preserve">В 2021 года в адрес УМИ администрации Пожарского МР поступило 2 заявления от арендаторов, относящихся к категории малого и среднего предпринимательства, о реализации преимущественного права на выкуп арендуемого имущества по рыночной стоимости. Данные помещения были </w:t>
      </w:r>
      <w:r w:rsidRPr="00ED2689">
        <w:rPr>
          <w:color w:val="000000"/>
          <w:sz w:val="28"/>
          <w:szCs w:val="28"/>
        </w:rPr>
        <w:lastRenderedPageBreak/>
        <w:t>включены в Прогнозный план приватизации на 2021 год. Однако, арендаторы отказались заключать договоры купли-продажи арендуемых нежилых помещений, являющихся собственностью Пожарского муниципального района.</w:t>
      </w:r>
    </w:p>
    <w:p w:rsidR="00ED2689" w:rsidRPr="00ED2689" w:rsidRDefault="00ED2689" w:rsidP="00ED2689">
      <w:pPr>
        <w:pStyle w:val="aa"/>
        <w:spacing w:line="240" w:lineRule="auto"/>
        <w:ind w:firstLine="851"/>
        <w:jc w:val="both"/>
        <w:rPr>
          <w:color w:val="000000"/>
          <w:sz w:val="10"/>
          <w:szCs w:val="10"/>
        </w:rPr>
      </w:pPr>
    </w:p>
    <w:p w:rsidR="00ED2689" w:rsidRPr="00ED2689" w:rsidRDefault="00ED2689" w:rsidP="00ED2689">
      <w:pPr>
        <w:jc w:val="center"/>
        <w:rPr>
          <w:b/>
          <w:color w:val="000000"/>
          <w:sz w:val="28"/>
          <w:szCs w:val="28"/>
        </w:rPr>
      </w:pPr>
      <w:r w:rsidRPr="00ED2689">
        <w:rPr>
          <w:b/>
          <w:color w:val="000000"/>
          <w:sz w:val="28"/>
          <w:szCs w:val="28"/>
        </w:rPr>
        <w:t>СВЕДЕНИЯ</w:t>
      </w:r>
    </w:p>
    <w:p w:rsidR="00ED2689" w:rsidRPr="00ED2689" w:rsidRDefault="00ED2689" w:rsidP="00ED2689">
      <w:pPr>
        <w:jc w:val="center"/>
        <w:rPr>
          <w:b/>
          <w:color w:val="000000"/>
          <w:sz w:val="28"/>
          <w:szCs w:val="28"/>
        </w:rPr>
      </w:pPr>
      <w:r w:rsidRPr="00ED2689">
        <w:rPr>
          <w:b/>
          <w:color w:val="000000"/>
          <w:sz w:val="28"/>
          <w:szCs w:val="28"/>
        </w:rPr>
        <w:t xml:space="preserve">о муниципальном имуществе, отчужденном способом приватизации: </w:t>
      </w:r>
    </w:p>
    <w:p w:rsidR="00ED2689" w:rsidRPr="00ED2689" w:rsidRDefault="00ED2689" w:rsidP="00ED2689">
      <w:pPr>
        <w:jc w:val="center"/>
        <w:rPr>
          <w:color w:val="000000"/>
          <w:sz w:val="28"/>
          <w:szCs w:val="28"/>
        </w:rPr>
      </w:pPr>
      <w:r w:rsidRPr="00ED2689">
        <w:rPr>
          <w:b/>
          <w:color w:val="000000"/>
          <w:sz w:val="28"/>
          <w:szCs w:val="28"/>
        </w:rPr>
        <w:t>преимущественное право арендатора на выкуп арендуемого имущества</w:t>
      </w:r>
      <w:r w:rsidRPr="00ED2689">
        <w:rPr>
          <w:color w:val="000000"/>
          <w:sz w:val="28"/>
          <w:szCs w:val="28"/>
        </w:rPr>
        <w:t xml:space="preserve"> </w:t>
      </w:r>
    </w:p>
    <w:p w:rsidR="00ED2689" w:rsidRPr="00ED2689" w:rsidRDefault="00ED2689" w:rsidP="00ED2689">
      <w:pPr>
        <w:jc w:val="center"/>
        <w:rPr>
          <w:b/>
          <w:color w:val="000000"/>
          <w:sz w:val="28"/>
          <w:szCs w:val="28"/>
        </w:rPr>
      </w:pPr>
      <w:r w:rsidRPr="00ED2689">
        <w:rPr>
          <w:b/>
          <w:color w:val="000000"/>
          <w:sz w:val="28"/>
          <w:szCs w:val="28"/>
        </w:rPr>
        <w:t>за 2021 год</w:t>
      </w:r>
    </w:p>
    <w:p w:rsidR="00ED2689" w:rsidRPr="00ED2689" w:rsidRDefault="00ED2689" w:rsidP="00ED2689">
      <w:pPr>
        <w:jc w:val="center"/>
        <w:rPr>
          <w:color w:val="000000"/>
          <w:sz w:val="10"/>
          <w:szCs w:val="10"/>
        </w:rPr>
      </w:pPr>
    </w:p>
    <w:tbl>
      <w:tblPr>
        <w:tblW w:w="9668" w:type="dxa"/>
        <w:tblInd w:w="108" w:type="dxa"/>
        <w:tblLayout w:type="fixed"/>
        <w:tblLook w:val="01E0"/>
      </w:tblPr>
      <w:tblGrid>
        <w:gridCol w:w="738"/>
        <w:gridCol w:w="1984"/>
        <w:gridCol w:w="2552"/>
        <w:gridCol w:w="2693"/>
        <w:gridCol w:w="1701"/>
      </w:tblGrid>
      <w:tr w:rsidR="00ED2689" w:rsidRPr="00FC3D53" w:rsidTr="00ED2689">
        <w:tc>
          <w:tcPr>
            <w:tcW w:w="738"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 xml:space="preserve">№ </w:t>
            </w:r>
            <w:proofErr w:type="gramStart"/>
            <w:r w:rsidRPr="00ED2689">
              <w:rPr>
                <w:color w:val="000000"/>
                <w:sz w:val="28"/>
                <w:szCs w:val="28"/>
              </w:rPr>
              <w:t>п</w:t>
            </w:r>
            <w:proofErr w:type="gramEnd"/>
            <w:r w:rsidRPr="00ED2689">
              <w:rPr>
                <w:color w:val="000000"/>
                <w:sz w:val="28"/>
                <w:szCs w:val="28"/>
              </w:rPr>
              <w:t>/п</w:t>
            </w:r>
          </w:p>
        </w:tc>
        <w:tc>
          <w:tcPr>
            <w:tcW w:w="198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Наименование арендатора (субъекта МСП)</w:t>
            </w:r>
          </w:p>
        </w:tc>
        <w:tc>
          <w:tcPr>
            <w:tcW w:w="2552"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Наименование арендуемого муниципального имущества</w:t>
            </w:r>
          </w:p>
        </w:tc>
        <w:tc>
          <w:tcPr>
            <w:tcW w:w="2693"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Мероприятия по реализации преимущественного права на выкуп арендуемого имущества</w:t>
            </w:r>
          </w:p>
        </w:tc>
        <w:tc>
          <w:tcPr>
            <w:tcW w:w="1701"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Иные сведения</w:t>
            </w:r>
          </w:p>
        </w:tc>
      </w:tr>
      <w:tr w:rsidR="00ED2689" w:rsidRPr="00FC3D53" w:rsidTr="00ED2689">
        <w:tc>
          <w:tcPr>
            <w:tcW w:w="738"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1.</w:t>
            </w:r>
          </w:p>
        </w:tc>
        <w:tc>
          <w:tcPr>
            <w:tcW w:w="198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rPr>
            </w:pPr>
            <w:r w:rsidRPr="00ED2689">
              <w:rPr>
                <w:color w:val="000000"/>
                <w:sz w:val="28"/>
                <w:szCs w:val="28"/>
              </w:rPr>
              <w:t xml:space="preserve">Индивидуальный предприниматель </w:t>
            </w:r>
            <w:proofErr w:type="spellStart"/>
            <w:r w:rsidRPr="00ED2689">
              <w:rPr>
                <w:color w:val="000000"/>
                <w:sz w:val="28"/>
                <w:szCs w:val="28"/>
              </w:rPr>
              <w:t>Часовников</w:t>
            </w:r>
            <w:proofErr w:type="spellEnd"/>
            <w:r w:rsidRPr="00ED2689">
              <w:rPr>
                <w:color w:val="000000"/>
                <w:sz w:val="28"/>
                <w:szCs w:val="28"/>
              </w:rPr>
              <w:t xml:space="preserve"> Дмитрий Леонидович</w:t>
            </w:r>
          </w:p>
        </w:tc>
        <w:tc>
          <w:tcPr>
            <w:tcW w:w="2552"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rPr>
            </w:pPr>
            <w:r w:rsidRPr="00ED2689">
              <w:rPr>
                <w:color w:val="000000"/>
                <w:sz w:val="28"/>
                <w:szCs w:val="28"/>
              </w:rPr>
              <w:t xml:space="preserve">Здание – склад общей площадью 94,0 кв. м, адрес: </w:t>
            </w:r>
            <w:proofErr w:type="spellStart"/>
            <w:r w:rsidRPr="00ED2689">
              <w:rPr>
                <w:color w:val="000000"/>
                <w:sz w:val="28"/>
                <w:szCs w:val="28"/>
              </w:rPr>
              <w:t>пгт</w:t>
            </w:r>
            <w:proofErr w:type="spellEnd"/>
            <w:r w:rsidRPr="00ED2689">
              <w:rPr>
                <w:color w:val="000000"/>
                <w:sz w:val="28"/>
                <w:szCs w:val="28"/>
              </w:rPr>
              <w:t xml:space="preserve"> </w:t>
            </w:r>
            <w:proofErr w:type="spellStart"/>
            <w:r w:rsidRPr="00ED2689">
              <w:rPr>
                <w:color w:val="000000"/>
                <w:sz w:val="28"/>
                <w:szCs w:val="28"/>
              </w:rPr>
              <w:t>Лучегорск</w:t>
            </w:r>
            <w:proofErr w:type="spellEnd"/>
            <w:r w:rsidRPr="00ED2689">
              <w:rPr>
                <w:color w:val="000000"/>
                <w:sz w:val="28"/>
                <w:szCs w:val="28"/>
              </w:rPr>
              <w:t xml:space="preserve">, </w:t>
            </w:r>
            <w:proofErr w:type="spellStart"/>
            <w:r w:rsidRPr="00ED2689">
              <w:rPr>
                <w:color w:val="000000"/>
                <w:sz w:val="28"/>
                <w:szCs w:val="28"/>
              </w:rPr>
              <w:t>мкр</w:t>
            </w:r>
            <w:proofErr w:type="spellEnd"/>
            <w:r w:rsidRPr="00ED2689">
              <w:rPr>
                <w:color w:val="000000"/>
                <w:sz w:val="28"/>
                <w:szCs w:val="28"/>
              </w:rPr>
              <w:t>. 1, 12а</w:t>
            </w:r>
          </w:p>
        </w:tc>
        <w:tc>
          <w:tcPr>
            <w:tcW w:w="269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t>Договор № 6               купли-продажи от 03.02.2012 года.</w:t>
            </w:r>
          </w:p>
          <w:p w:rsidR="00ED2689" w:rsidRPr="00ED2689" w:rsidRDefault="00ED2689" w:rsidP="00ED2689">
            <w:pPr>
              <w:jc w:val="center"/>
              <w:rPr>
                <w:color w:val="000000"/>
                <w:sz w:val="28"/>
                <w:szCs w:val="28"/>
              </w:rPr>
            </w:pPr>
            <w:r w:rsidRPr="00ED2689">
              <w:rPr>
                <w:color w:val="000000"/>
                <w:sz w:val="28"/>
                <w:szCs w:val="28"/>
              </w:rPr>
              <w:t>Государственная регистрация перехода права собственности и ипотеки осуществлена 22.03.2012 года.</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t xml:space="preserve">Сумма договора  </w:t>
            </w:r>
          </w:p>
          <w:p w:rsidR="00ED2689" w:rsidRPr="00ED2689" w:rsidRDefault="00ED2689" w:rsidP="00ED2689">
            <w:pPr>
              <w:jc w:val="center"/>
              <w:rPr>
                <w:color w:val="000000"/>
                <w:sz w:val="28"/>
                <w:szCs w:val="28"/>
              </w:rPr>
            </w:pPr>
            <w:r w:rsidRPr="00ED2689">
              <w:rPr>
                <w:color w:val="000000"/>
                <w:sz w:val="28"/>
                <w:szCs w:val="28"/>
              </w:rPr>
              <w:t>950 тыс. руб.</w:t>
            </w:r>
          </w:p>
          <w:p w:rsidR="00ED2689" w:rsidRPr="00ED2689" w:rsidRDefault="00ED2689" w:rsidP="00ED2689">
            <w:pPr>
              <w:jc w:val="center"/>
              <w:rPr>
                <w:color w:val="000000"/>
                <w:sz w:val="28"/>
                <w:szCs w:val="28"/>
              </w:rPr>
            </w:pPr>
            <w:r w:rsidRPr="00ED2689">
              <w:rPr>
                <w:color w:val="000000"/>
                <w:sz w:val="28"/>
                <w:szCs w:val="28"/>
              </w:rPr>
              <w:t xml:space="preserve">Рассрочка платежа </w:t>
            </w:r>
            <w:proofErr w:type="gramStart"/>
            <w:r w:rsidRPr="00ED2689">
              <w:rPr>
                <w:color w:val="000000"/>
                <w:sz w:val="28"/>
                <w:szCs w:val="28"/>
              </w:rPr>
              <w:t>на</w:t>
            </w:r>
            <w:proofErr w:type="gramEnd"/>
            <w:r w:rsidRPr="00ED2689">
              <w:rPr>
                <w:color w:val="000000"/>
                <w:sz w:val="28"/>
                <w:szCs w:val="28"/>
              </w:rPr>
              <w:t xml:space="preserve">  </w:t>
            </w:r>
          </w:p>
          <w:p w:rsidR="00ED2689" w:rsidRPr="00ED2689" w:rsidRDefault="00ED2689" w:rsidP="00ED2689">
            <w:pPr>
              <w:jc w:val="center"/>
              <w:rPr>
                <w:color w:val="000000"/>
                <w:sz w:val="28"/>
                <w:szCs w:val="28"/>
              </w:rPr>
            </w:pPr>
            <w:r w:rsidRPr="00ED2689">
              <w:rPr>
                <w:color w:val="000000"/>
                <w:sz w:val="28"/>
                <w:szCs w:val="28"/>
              </w:rPr>
              <w:t xml:space="preserve"> 5 лет</w:t>
            </w:r>
          </w:p>
        </w:tc>
      </w:tr>
      <w:tr w:rsidR="00ED2689" w:rsidRPr="00FC3D53" w:rsidTr="00ED2689">
        <w:tc>
          <w:tcPr>
            <w:tcW w:w="738"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rPr>
            </w:pPr>
            <w:r w:rsidRPr="00ED2689">
              <w:rPr>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rPr>
            </w:pPr>
            <w:proofErr w:type="spellStart"/>
            <w:r w:rsidRPr="00ED2689">
              <w:rPr>
                <w:color w:val="000000"/>
                <w:sz w:val="28"/>
                <w:szCs w:val="28"/>
              </w:rPr>
              <w:t>Индивидуал</w:t>
            </w:r>
            <w:proofErr w:type="gramStart"/>
            <w:r w:rsidRPr="00ED2689">
              <w:rPr>
                <w:color w:val="000000"/>
                <w:sz w:val="28"/>
                <w:szCs w:val="28"/>
              </w:rPr>
              <w:t>ь</w:t>
            </w:r>
            <w:proofErr w:type="spellEnd"/>
            <w:r w:rsidRPr="00ED2689">
              <w:rPr>
                <w:color w:val="000000"/>
                <w:sz w:val="28"/>
                <w:szCs w:val="28"/>
              </w:rPr>
              <w:t>-</w:t>
            </w:r>
            <w:proofErr w:type="gramEnd"/>
            <w:r w:rsidRPr="00ED2689">
              <w:rPr>
                <w:color w:val="000000"/>
                <w:sz w:val="28"/>
                <w:szCs w:val="28"/>
              </w:rPr>
              <w:t xml:space="preserve"> </w:t>
            </w:r>
            <w:proofErr w:type="spellStart"/>
            <w:r w:rsidRPr="00ED2689">
              <w:rPr>
                <w:color w:val="000000"/>
                <w:sz w:val="28"/>
                <w:szCs w:val="28"/>
              </w:rPr>
              <w:t>ный</w:t>
            </w:r>
            <w:proofErr w:type="spellEnd"/>
            <w:r w:rsidRPr="00ED2689">
              <w:rPr>
                <w:color w:val="000000"/>
                <w:sz w:val="28"/>
                <w:szCs w:val="28"/>
              </w:rPr>
              <w:t xml:space="preserve"> предприниматель Прохорова Надежда Евгеньевна</w:t>
            </w:r>
          </w:p>
        </w:tc>
        <w:tc>
          <w:tcPr>
            <w:tcW w:w="2552"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t>Нежилые помещения общей площадью 57,9 кв. м в здании (жилой дом, лит</w:t>
            </w:r>
            <w:proofErr w:type="gramStart"/>
            <w:r w:rsidRPr="00ED2689">
              <w:rPr>
                <w:color w:val="000000"/>
                <w:sz w:val="28"/>
                <w:szCs w:val="28"/>
              </w:rPr>
              <w:t>.А</w:t>
            </w:r>
            <w:proofErr w:type="gramEnd"/>
            <w:r w:rsidRPr="00ED2689">
              <w:rPr>
                <w:color w:val="000000"/>
                <w:sz w:val="28"/>
                <w:szCs w:val="28"/>
              </w:rPr>
              <w:t xml:space="preserve">), назначение: торговое, этаж 1, номера на поэтажном плане 1-5, адрес: </w:t>
            </w:r>
            <w:proofErr w:type="spellStart"/>
            <w:r w:rsidRPr="00ED2689">
              <w:rPr>
                <w:color w:val="000000"/>
                <w:sz w:val="28"/>
                <w:szCs w:val="28"/>
              </w:rPr>
              <w:t>пгт</w:t>
            </w:r>
            <w:proofErr w:type="spellEnd"/>
            <w:r w:rsidRPr="00ED2689">
              <w:rPr>
                <w:color w:val="000000"/>
                <w:sz w:val="28"/>
                <w:szCs w:val="28"/>
              </w:rPr>
              <w:t xml:space="preserve"> </w:t>
            </w:r>
            <w:proofErr w:type="spellStart"/>
            <w:r w:rsidRPr="00ED2689">
              <w:rPr>
                <w:color w:val="000000"/>
                <w:sz w:val="28"/>
                <w:szCs w:val="28"/>
              </w:rPr>
              <w:t>Лучегорск</w:t>
            </w:r>
            <w:proofErr w:type="spellEnd"/>
            <w:r w:rsidRPr="00ED2689">
              <w:rPr>
                <w:color w:val="000000"/>
                <w:sz w:val="28"/>
                <w:szCs w:val="28"/>
              </w:rPr>
              <w:t xml:space="preserve">, </w:t>
            </w:r>
            <w:proofErr w:type="spellStart"/>
            <w:r w:rsidRPr="00ED2689">
              <w:rPr>
                <w:color w:val="000000"/>
                <w:sz w:val="28"/>
                <w:szCs w:val="28"/>
              </w:rPr>
              <w:t>мкр</w:t>
            </w:r>
            <w:proofErr w:type="spellEnd"/>
            <w:r w:rsidRPr="00ED2689">
              <w:rPr>
                <w:color w:val="000000"/>
                <w:sz w:val="28"/>
                <w:szCs w:val="28"/>
              </w:rPr>
              <w:t>. 2, д.3</w:t>
            </w:r>
          </w:p>
        </w:tc>
        <w:tc>
          <w:tcPr>
            <w:tcW w:w="269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t>Договор № 1 купли-продажи от 01.03.2017 года.</w:t>
            </w:r>
          </w:p>
          <w:p w:rsidR="00ED2689" w:rsidRPr="00ED2689" w:rsidRDefault="00ED2689" w:rsidP="00ED2689">
            <w:pPr>
              <w:jc w:val="center"/>
              <w:rPr>
                <w:color w:val="000000"/>
                <w:sz w:val="28"/>
                <w:szCs w:val="28"/>
              </w:rPr>
            </w:pPr>
            <w:r w:rsidRPr="00ED2689">
              <w:rPr>
                <w:color w:val="000000"/>
                <w:sz w:val="28"/>
                <w:szCs w:val="28"/>
              </w:rPr>
              <w:t>Государственная регистрация перехода права собственности и ипотеки осуществлена 14.04.2017 г.</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t xml:space="preserve">Сумма договора  </w:t>
            </w:r>
          </w:p>
          <w:p w:rsidR="00ED2689" w:rsidRPr="00ED2689" w:rsidRDefault="00ED2689" w:rsidP="00ED2689">
            <w:pPr>
              <w:jc w:val="center"/>
              <w:rPr>
                <w:color w:val="000000"/>
                <w:sz w:val="28"/>
                <w:szCs w:val="28"/>
              </w:rPr>
            </w:pPr>
            <w:r w:rsidRPr="00ED2689">
              <w:rPr>
                <w:color w:val="000000"/>
                <w:sz w:val="28"/>
                <w:szCs w:val="28"/>
              </w:rPr>
              <w:t>2077 тыс. руб.</w:t>
            </w:r>
          </w:p>
          <w:p w:rsidR="00ED2689" w:rsidRPr="00ED2689" w:rsidRDefault="00ED2689" w:rsidP="00ED2689">
            <w:pPr>
              <w:jc w:val="center"/>
              <w:rPr>
                <w:color w:val="000000"/>
                <w:sz w:val="28"/>
                <w:szCs w:val="28"/>
              </w:rPr>
            </w:pPr>
            <w:r w:rsidRPr="00ED2689">
              <w:rPr>
                <w:color w:val="000000"/>
                <w:sz w:val="28"/>
                <w:szCs w:val="28"/>
              </w:rPr>
              <w:t xml:space="preserve">Рассрочка платежа </w:t>
            </w:r>
            <w:proofErr w:type="gramStart"/>
            <w:r w:rsidRPr="00ED2689">
              <w:rPr>
                <w:color w:val="000000"/>
                <w:sz w:val="28"/>
                <w:szCs w:val="28"/>
              </w:rPr>
              <w:t>на</w:t>
            </w:r>
            <w:proofErr w:type="gramEnd"/>
            <w:r w:rsidRPr="00ED2689">
              <w:rPr>
                <w:color w:val="000000"/>
                <w:sz w:val="28"/>
                <w:szCs w:val="28"/>
              </w:rPr>
              <w:t xml:space="preserve">   </w:t>
            </w:r>
          </w:p>
          <w:p w:rsidR="00ED2689" w:rsidRPr="00ED2689" w:rsidRDefault="00ED2689" w:rsidP="00ED2689">
            <w:pPr>
              <w:jc w:val="center"/>
              <w:rPr>
                <w:color w:val="000000"/>
                <w:sz w:val="28"/>
                <w:szCs w:val="28"/>
              </w:rPr>
            </w:pPr>
            <w:r w:rsidRPr="00ED2689">
              <w:rPr>
                <w:color w:val="000000"/>
                <w:sz w:val="28"/>
                <w:szCs w:val="28"/>
              </w:rPr>
              <w:t>5 лет, срок продлен по 30 июля 2027 года включительно</w:t>
            </w:r>
          </w:p>
        </w:tc>
      </w:tr>
      <w:tr w:rsidR="00ED2689" w:rsidRPr="00FC3D53" w:rsidTr="00ED2689">
        <w:tc>
          <w:tcPr>
            <w:tcW w:w="738"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rPr>
            </w:pPr>
            <w:r w:rsidRPr="00ED2689">
              <w:rPr>
                <w:color w:val="000000"/>
                <w:sz w:val="28"/>
                <w:szCs w:val="28"/>
              </w:rPr>
              <w:t>3.</w:t>
            </w:r>
          </w:p>
        </w:tc>
        <w:tc>
          <w:tcPr>
            <w:tcW w:w="1984"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rPr>
            </w:pPr>
            <w:r w:rsidRPr="00ED2689">
              <w:rPr>
                <w:color w:val="000000"/>
                <w:sz w:val="28"/>
                <w:szCs w:val="28"/>
              </w:rPr>
              <w:t>Общество с ограниченной ответственностью «Жилищная компания - 1»</w:t>
            </w:r>
          </w:p>
        </w:tc>
        <w:tc>
          <w:tcPr>
            <w:tcW w:w="2552"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proofErr w:type="gramStart"/>
            <w:r w:rsidRPr="00ED2689">
              <w:rPr>
                <w:color w:val="000000"/>
                <w:sz w:val="28"/>
                <w:szCs w:val="28"/>
              </w:rPr>
              <w:t>нежилое помещение площадью 110,4 кв. м в здании (жилой дом, лит.</w:t>
            </w:r>
            <w:proofErr w:type="gramEnd"/>
            <w:r w:rsidRPr="00ED2689">
              <w:rPr>
                <w:color w:val="000000"/>
                <w:sz w:val="28"/>
                <w:szCs w:val="28"/>
              </w:rPr>
              <w:t xml:space="preserve"> А), назначение: нежилое помещение, этаж 1, номер на </w:t>
            </w:r>
            <w:r w:rsidRPr="00ED2689">
              <w:rPr>
                <w:color w:val="000000"/>
                <w:sz w:val="28"/>
                <w:szCs w:val="28"/>
              </w:rPr>
              <w:lastRenderedPageBreak/>
              <w:t xml:space="preserve">поэтажном плане 132, адрес: </w:t>
            </w:r>
            <w:proofErr w:type="spellStart"/>
            <w:r w:rsidRPr="00ED2689">
              <w:rPr>
                <w:color w:val="000000"/>
                <w:sz w:val="28"/>
                <w:szCs w:val="28"/>
              </w:rPr>
              <w:t>пгт</w:t>
            </w:r>
            <w:proofErr w:type="spellEnd"/>
            <w:r w:rsidRPr="00ED2689">
              <w:rPr>
                <w:color w:val="000000"/>
                <w:sz w:val="28"/>
                <w:szCs w:val="28"/>
              </w:rPr>
              <w:t xml:space="preserve"> </w:t>
            </w:r>
            <w:proofErr w:type="spellStart"/>
            <w:r w:rsidRPr="00ED2689">
              <w:rPr>
                <w:color w:val="000000"/>
                <w:sz w:val="28"/>
                <w:szCs w:val="28"/>
              </w:rPr>
              <w:t>Лучегорск</w:t>
            </w:r>
            <w:proofErr w:type="spellEnd"/>
            <w:r w:rsidRPr="00ED2689">
              <w:rPr>
                <w:color w:val="000000"/>
                <w:sz w:val="28"/>
                <w:szCs w:val="28"/>
              </w:rPr>
              <w:t xml:space="preserve">, </w:t>
            </w:r>
            <w:proofErr w:type="spellStart"/>
            <w:r w:rsidRPr="00ED2689">
              <w:rPr>
                <w:color w:val="000000"/>
                <w:sz w:val="28"/>
                <w:szCs w:val="28"/>
              </w:rPr>
              <w:t>мкр</w:t>
            </w:r>
            <w:proofErr w:type="spellEnd"/>
            <w:r w:rsidRPr="00ED2689">
              <w:rPr>
                <w:color w:val="000000"/>
                <w:sz w:val="28"/>
                <w:szCs w:val="28"/>
              </w:rPr>
              <w:t xml:space="preserve">. 4, д. 10. </w:t>
            </w:r>
          </w:p>
        </w:tc>
        <w:tc>
          <w:tcPr>
            <w:tcW w:w="269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lastRenderedPageBreak/>
              <w:t>Договор № 1</w:t>
            </w:r>
          </w:p>
          <w:p w:rsidR="00ED2689" w:rsidRPr="00ED2689" w:rsidRDefault="00ED2689" w:rsidP="00ED2689">
            <w:pPr>
              <w:jc w:val="center"/>
              <w:rPr>
                <w:color w:val="000000"/>
                <w:sz w:val="28"/>
                <w:szCs w:val="28"/>
              </w:rPr>
            </w:pPr>
            <w:r w:rsidRPr="00ED2689">
              <w:rPr>
                <w:color w:val="000000"/>
                <w:sz w:val="28"/>
                <w:szCs w:val="28"/>
              </w:rPr>
              <w:t>купли-продажи от 10.12.2020 года</w:t>
            </w:r>
          </w:p>
          <w:p w:rsidR="00ED2689" w:rsidRPr="00ED2689" w:rsidRDefault="00ED2689" w:rsidP="00ED2689">
            <w:pPr>
              <w:jc w:val="center"/>
              <w:rPr>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rPr>
            </w:pPr>
            <w:r w:rsidRPr="00ED2689">
              <w:rPr>
                <w:color w:val="000000"/>
                <w:sz w:val="28"/>
                <w:szCs w:val="28"/>
              </w:rPr>
              <w:t>3 871, 454 тыс. руб. (без учета НДС)</w:t>
            </w:r>
          </w:p>
          <w:p w:rsidR="00ED2689" w:rsidRPr="00ED2689" w:rsidRDefault="00ED2689" w:rsidP="00ED2689">
            <w:pPr>
              <w:jc w:val="center"/>
              <w:rPr>
                <w:color w:val="000000"/>
                <w:sz w:val="28"/>
                <w:szCs w:val="28"/>
              </w:rPr>
            </w:pPr>
            <w:r w:rsidRPr="00ED2689">
              <w:rPr>
                <w:color w:val="000000"/>
                <w:sz w:val="28"/>
                <w:szCs w:val="28"/>
              </w:rPr>
              <w:t>Рассрочка платежа на 5 лет</w:t>
            </w:r>
          </w:p>
        </w:tc>
      </w:tr>
    </w:tbl>
    <w:p w:rsidR="00ED2689" w:rsidRPr="00ED2689" w:rsidRDefault="00ED2689" w:rsidP="00ED2689">
      <w:pPr>
        <w:autoSpaceDE w:val="0"/>
        <w:autoSpaceDN w:val="0"/>
        <w:adjustRightInd w:val="0"/>
        <w:ind w:firstLine="851"/>
        <w:jc w:val="both"/>
        <w:rPr>
          <w:color w:val="000000"/>
          <w:sz w:val="10"/>
          <w:szCs w:val="10"/>
        </w:rPr>
      </w:pPr>
    </w:p>
    <w:p w:rsidR="00ED2689" w:rsidRPr="00ED2689" w:rsidRDefault="00ED2689" w:rsidP="00ED2689">
      <w:pPr>
        <w:autoSpaceDE w:val="0"/>
        <w:autoSpaceDN w:val="0"/>
        <w:adjustRightInd w:val="0"/>
        <w:ind w:firstLine="851"/>
        <w:jc w:val="both"/>
        <w:rPr>
          <w:color w:val="000000"/>
          <w:sz w:val="28"/>
          <w:szCs w:val="28"/>
        </w:rPr>
      </w:pPr>
      <w:proofErr w:type="gramStart"/>
      <w:r w:rsidRPr="00ED2689">
        <w:rPr>
          <w:color w:val="000000"/>
          <w:sz w:val="28"/>
          <w:szCs w:val="28"/>
        </w:rPr>
        <w:t>В 2021 года между Управлением муниципальным имуществом администрации Пожарского муниципального района и ИП Прохоровой Н.Е. (</w:t>
      </w:r>
      <w:proofErr w:type="spellStart"/>
      <w:r w:rsidRPr="00ED2689">
        <w:rPr>
          <w:color w:val="000000"/>
          <w:sz w:val="28"/>
          <w:szCs w:val="28"/>
        </w:rPr>
        <w:t>Зайчук</w:t>
      </w:r>
      <w:proofErr w:type="spellEnd"/>
      <w:r w:rsidRPr="00ED2689">
        <w:rPr>
          <w:color w:val="000000"/>
          <w:sz w:val="28"/>
          <w:szCs w:val="28"/>
        </w:rPr>
        <w:t xml:space="preserve">) подписано соглашение о внесении изменений и дополнения в договор № 1 купли-продажи арендуемых нежилых помещений, являющихся собственностью Пожарского муниципального района от 01 марта 2017 года, согласно которому срок рассрочки оплаты основного долга, процентов продлен по 30 июля 2027 года включительно. </w:t>
      </w:r>
      <w:proofErr w:type="gramEnd"/>
    </w:p>
    <w:p w:rsidR="00ED2689" w:rsidRPr="00ED2689" w:rsidRDefault="00ED2689" w:rsidP="00ED2689">
      <w:pPr>
        <w:pStyle w:val="aa"/>
        <w:spacing w:line="240" w:lineRule="auto"/>
        <w:ind w:firstLine="709"/>
        <w:jc w:val="both"/>
        <w:rPr>
          <w:color w:val="000000"/>
          <w:sz w:val="28"/>
          <w:szCs w:val="28"/>
        </w:rPr>
      </w:pPr>
      <w:r w:rsidRPr="00ED2689">
        <w:rPr>
          <w:color w:val="000000"/>
          <w:sz w:val="28"/>
          <w:szCs w:val="28"/>
        </w:rPr>
        <w:t xml:space="preserve">В 2021 году в бюджет Пожарского муниципального района по графикам рассрочки платежей поступили денежные средства на сумму 986,156 тыс. рулей, 125,9 тыс. рублей. </w:t>
      </w:r>
    </w:p>
    <w:p w:rsidR="00ED2689" w:rsidRPr="00ED2689" w:rsidRDefault="00ED2689" w:rsidP="00ED2689">
      <w:pPr>
        <w:spacing w:line="256" w:lineRule="auto"/>
        <w:jc w:val="center"/>
        <w:rPr>
          <w:rFonts w:eastAsia="Calibri"/>
          <w:b/>
          <w:color w:val="000000"/>
          <w:sz w:val="10"/>
          <w:szCs w:val="1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4"/>
        <w:gridCol w:w="3145"/>
        <w:gridCol w:w="3145"/>
      </w:tblGrid>
      <w:tr w:rsidR="00ED2689" w:rsidRPr="00FC3D53" w:rsidTr="00F01D98">
        <w:tc>
          <w:tcPr>
            <w:tcW w:w="3384" w:type="dxa"/>
            <w:shd w:val="clear" w:color="auto" w:fill="auto"/>
          </w:tcPr>
          <w:p w:rsidR="00ED2689" w:rsidRPr="00F01D98" w:rsidRDefault="00ED2689" w:rsidP="00F01D98">
            <w:pPr>
              <w:spacing w:line="256" w:lineRule="auto"/>
              <w:jc w:val="center"/>
              <w:rPr>
                <w:rFonts w:eastAsia="Calibri"/>
                <w:b/>
                <w:color w:val="000000"/>
                <w:sz w:val="28"/>
                <w:szCs w:val="28"/>
                <w:lang w:eastAsia="en-US"/>
              </w:rPr>
            </w:pPr>
            <w:r w:rsidRPr="00F01D98">
              <w:rPr>
                <w:rFonts w:eastAsia="Calibri"/>
                <w:b/>
                <w:color w:val="000000"/>
                <w:sz w:val="28"/>
                <w:szCs w:val="28"/>
                <w:lang w:eastAsia="en-US"/>
              </w:rPr>
              <w:t>2019</w:t>
            </w:r>
          </w:p>
        </w:tc>
        <w:tc>
          <w:tcPr>
            <w:tcW w:w="3145" w:type="dxa"/>
            <w:shd w:val="clear" w:color="auto" w:fill="auto"/>
          </w:tcPr>
          <w:p w:rsidR="00ED2689" w:rsidRPr="00F01D98" w:rsidRDefault="00ED2689" w:rsidP="00F01D98">
            <w:pPr>
              <w:spacing w:line="256" w:lineRule="auto"/>
              <w:jc w:val="center"/>
              <w:rPr>
                <w:rFonts w:eastAsia="Calibri"/>
                <w:b/>
                <w:color w:val="000000"/>
                <w:sz w:val="28"/>
                <w:szCs w:val="28"/>
                <w:lang w:eastAsia="en-US"/>
              </w:rPr>
            </w:pPr>
            <w:r w:rsidRPr="00F01D98">
              <w:rPr>
                <w:rFonts w:eastAsia="Calibri"/>
                <w:b/>
                <w:color w:val="000000"/>
                <w:sz w:val="28"/>
                <w:szCs w:val="28"/>
                <w:lang w:eastAsia="en-US"/>
              </w:rPr>
              <w:t>2020</w:t>
            </w:r>
          </w:p>
        </w:tc>
        <w:tc>
          <w:tcPr>
            <w:tcW w:w="3145" w:type="dxa"/>
            <w:shd w:val="clear" w:color="auto" w:fill="auto"/>
          </w:tcPr>
          <w:p w:rsidR="00ED2689" w:rsidRPr="00F01D98" w:rsidRDefault="00ED2689" w:rsidP="00F01D98">
            <w:pPr>
              <w:spacing w:line="256" w:lineRule="auto"/>
              <w:jc w:val="center"/>
              <w:rPr>
                <w:rFonts w:eastAsia="Calibri"/>
                <w:b/>
                <w:color w:val="000000"/>
                <w:sz w:val="28"/>
                <w:szCs w:val="28"/>
                <w:lang w:eastAsia="en-US"/>
              </w:rPr>
            </w:pPr>
            <w:r w:rsidRPr="00F01D98">
              <w:rPr>
                <w:rFonts w:eastAsia="Calibri"/>
                <w:b/>
                <w:color w:val="000000"/>
                <w:sz w:val="28"/>
                <w:szCs w:val="28"/>
                <w:lang w:eastAsia="en-US"/>
              </w:rPr>
              <w:t>2021</w:t>
            </w:r>
          </w:p>
        </w:tc>
      </w:tr>
      <w:tr w:rsidR="00ED2689" w:rsidRPr="00FC3D53" w:rsidTr="00F01D98">
        <w:tc>
          <w:tcPr>
            <w:tcW w:w="3384" w:type="dxa"/>
            <w:shd w:val="clear" w:color="auto" w:fill="auto"/>
          </w:tcPr>
          <w:p w:rsidR="00ED2689" w:rsidRPr="00F01D98" w:rsidRDefault="00ED2689" w:rsidP="00F01D98">
            <w:pPr>
              <w:spacing w:line="256" w:lineRule="auto"/>
              <w:jc w:val="center"/>
              <w:rPr>
                <w:rFonts w:eastAsia="Calibri"/>
                <w:color w:val="000000"/>
                <w:sz w:val="28"/>
                <w:szCs w:val="28"/>
                <w:lang w:eastAsia="en-US"/>
              </w:rPr>
            </w:pPr>
            <w:r w:rsidRPr="00F01D98">
              <w:rPr>
                <w:rFonts w:eastAsia="Calibri"/>
                <w:color w:val="000000"/>
                <w:sz w:val="28"/>
                <w:szCs w:val="28"/>
                <w:lang w:eastAsia="en-US"/>
              </w:rPr>
              <w:t>409,9 тыс. руб.</w:t>
            </w:r>
          </w:p>
        </w:tc>
        <w:tc>
          <w:tcPr>
            <w:tcW w:w="3145" w:type="dxa"/>
            <w:shd w:val="clear" w:color="auto" w:fill="auto"/>
          </w:tcPr>
          <w:p w:rsidR="00ED2689" w:rsidRPr="00F01D98" w:rsidRDefault="00ED2689" w:rsidP="00F01D98">
            <w:pPr>
              <w:spacing w:line="256" w:lineRule="auto"/>
              <w:jc w:val="center"/>
              <w:rPr>
                <w:rFonts w:eastAsia="Calibri"/>
                <w:color w:val="000000"/>
                <w:sz w:val="28"/>
                <w:szCs w:val="28"/>
                <w:lang w:eastAsia="en-US"/>
              </w:rPr>
            </w:pPr>
            <w:r w:rsidRPr="00F01D98">
              <w:rPr>
                <w:rFonts w:eastAsia="Calibri"/>
                <w:color w:val="000000"/>
                <w:sz w:val="28"/>
                <w:szCs w:val="28"/>
                <w:lang w:eastAsia="en-US"/>
              </w:rPr>
              <w:t>125,924 тыс. руб.</w:t>
            </w:r>
          </w:p>
        </w:tc>
        <w:tc>
          <w:tcPr>
            <w:tcW w:w="3145" w:type="dxa"/>
            <w:shd w:val="clear" w:color="auto" w:fill="auto"/>
          </w:tcPr>
          <w:p w:rsidR="00ED2689" w:rsidRPr="00F01D98" w:rsidRDefault="00ED2689" w:rsidP="00F01D98">
            <w:pPr>
              <w:spacing w:line="256" w:lineRule="auto"/>
              <w:jc w:val="center"/>
              <w:rPr>
                <w:rFonts w:eastAsia="Calibri"/>
                <w:color w:val="000000"/>
                <w:sz w:val="28"/>
                <w:szCs w:val="28"/>
                <w:lang w:eastAsia="en-US"/>
              </w:rPr>
            </w:pPr>
            <w:r w:rsidRPr="00F01D98">
              <w:rPr>
                <w:rFonts w:eastAsia="Calibri"/>
                <w:color w:val="000000"/>
                <w:sz w:val="28"/>
                <w:szCs w:val="28"/>
                <w:lang w:eastAsia="en-US"/>
              </w:rPr>
              <w:t>986,156 тыс. руб.</w:t>
            </w:r>
          </w:p>
        </w:tc>
      </w:tr>
    </w:tbl>
    <w:p w:rsidR="00ED2689" w:rsidRPr="00ED2689" w:rsidRDefault="00ED2689" w:rsidP="00ED2689">
      <w:pPr>
        <w:spacing w:line="256" w:lineRule="auto"/>
        <w:jc w:val="center"/>
        <w:rPr>
          <w:rFonts w:eastAsia="Calibri"/>
          <w:b/>
          <w:color w:val="000000"/>
          <w:sz w:val="28"/>
          <w:szCs w:val="28"/>
          <w:lang w:eastAsia="en-US"/>
        </w:rPr>
      </w:pPr>
    </w:p>
    <w:p w:rsidR="00ED2689" w:rsidRPr="00ED2689" w:rsidRDefault="00ED2689" w:rsidP="00ED2689">
      <w:pPr>
        <w:spacing w:line="256" w:lineRule="auto"/>
        <w:jc w:val="center"/>
        <w:rPr>
          <w:rFonts w:eastAsia="Calibri"/>
          <w:b/>
          <w:color w:val="000000"/>
          <w:sz w:val="28"/>
          <w:szCs w:val="28"/>
          <w:lang w:eastAsia="en-US"/>
        </w:rPr>
      </w:pPr>
      <w:r w:rsidRPr="00ED2689">
        <w:rPr>
          <w:rFonts w:eastAsia="Calibri"/>
          <w:b/>
          <w:color w:val="000000"/>
          <w:sz w:val="28"/>
          <w:szCs w:val="28"/>
          <w:lang w:eastAsia="en-US"/>
        </w:rPr>
        <w:t xml:space="preserve">1.3.3. Исполнение требований норм Федерального закона </w:t>
      </w:r>
      <w:proofErr w:type="gramStart"/>
      <w:r w:rsidRPr="00ED2689">
        <w:rPr>
          <w:rFonts w:eastAsia="Calibri"/>
          <w:b/>
          <w:color w:val="000000"/>
          <w:sz w:val="28"/>
          <w:szCs w:val="28"/>
          <w:lang w:eastAsia="en-US"/>
        </w:rPr>
        <w:t>от</w:t>
      </w:r>
      <w:proofErr w:type="gramEnd"/>
      <w:r w:rsidRPr="00ED2689">
        <w:rPr>
          <w:rFonts w:eastAsia="Calibri"/>
          <w:b/>
          <w:color w:val="000000"/>
          <w:sz w:val="28"/>
          <w:szCs w:val="28"/>
          <w:lang w:eastAsia="en-US"/>
        </w:rPr>
        <w:t xml:space="preserve"> </w:t>
      </w:r>
    </w:p>
    <w:p w:rsidR="00ED2689" w:rsidRPr="00ED2689" w:rsidRDefault="00ED2689" w:rsidP="00ED2689">
      <w:pPr>
        <w:spacing w:line="256" w:lineRule="auto"/>
        <w:jc w:val="center"/>
        <w:rPr>
          <w:rFonts w:eastAsia="Calibri"/>
          <w:b/>
          <w:color w:val="000000"/>
          <w:sz w:val="28"/>
          <w:szCs w:val="28"/>
          <w:lang w:eastAsia="en-US"/>
        </w:rPr>
      </w:pPr>
      <w:r w:rsidRPr="00ED2689">
        <w:rPr>
          <w:rFonts w:eastAsia="Calibri"/>
          <w:b/>
          <w:color w:val="000000"/>
          <w:sz w:val="28"/>
          <w:szCs w:val="28"/>
          <w:lang w:eastAsia="en-US"/>
        </w:rPr>
        <w:t>04.07.1991 года № 1541-1</w:t>
      </w:r>
      <w:r w:rsidRPr="00ED2689">
        <w:rPr>
          <w:rFonts w:eastAsia="Calibri"/>
          <w:color w:val="000000"/>
          <w:sz w:val="28"/>
          <w:szCs w:val="28"/>
          <w:lang w:eastAsia="en-US"/>
        </w:rPr>
        <w:t xml:space="preserve"> </w:t>
      </w:r>
      <w:r w:rsidRPr="00ED2689">
        <w:rPr>
          <w:rFonts w:eastAsia="Calibri"/>
          <w:b/>
          <w:color w:val="000000"/>
          <w:sz w:val="28"/>
          <w:szCs w:val="28"/>
          <w:lang w:eastAsia="en-US"/>
        </w:rPr>
        <w:t xml:space="preserve">«О приватизации жилищного фонда </w:t>
      </w:r>
      <w:proofErr w:type="gramStart"/>
      <w:r w:rsidRPr="00ED2689">
        <w:rPr>
          <w:rFonts w:eastAsia="Calibri"/>
          <w:b/>
          <w:color w:val="000000"/>
          <w:sz w:val="28"/>
          <w:szCs w:val="28"/>
          <w:lang w:eastAsia="en-US"/>
        </w:rPr>
        <w:t>в</w:t>
      </w:r>
      <w:proofErr w:type="gramEnd"/>
      <w:r w:rsidRPr="00ED2689">
        <w:rPr>
          <w:rFonts w:eastAsia="Calibri"/>
          <w:b/>
          <w:color w:val="000000"/>
          <w:sz w:val="28"/>
          <w:szCs w:val="28"/>
          <w:lang w:eastAsia="en-US"/>
        </w:rPr>
        <w:t xml:space="preserve"> </w:t>
      </w:r>
    </w:p>
    <w:p w:rsidR="00ED2689" w:rsidRPr="00ED2689" w:rsidRDefault="00ED2689" w:rsidP="00ED2689">
      <w:pPr>
        <w:spacing w:line="256" w:lineRule="auto"/>
        <w:jc w:val="center"/>
        <w:rPr>
          <w:rFonts w:eastAsia="Calibri"/>
          <w:b/>
          <w:color w:val="000000"/>
          <w:sz w:val="28"/>
          <w:szCs w:val="28"/>
          <w:lang w:eastAsia="en-US"/>
        </w:rPr>
      </w:pPr>
      <w:r w:rsidRPr="00ED2689">
        <w:rPr>
          <w:rFonts w:eastAsia="Calibri"/>
          <w:b/>
          <w:color w:val="000000"/>
          <w:sz w:val="28"/>
          <w:szCs w:val="28"/>
          <w:lang w:eastAsia="en-US"/>
        </w:rPr>
        <w:t>Российской Федерации».</w:t>
      </w:r>
    </w:p>
    <w:p w:rsidR="00ED2689" w:rsidRPr="00ED2689" w:rsidRDefault="00ED2689" w:rsidP="00ED2689">
      <w:pPr>
        <w:spacing w:line="256" w:lineRule="auto"/>
        <w:jc w:val="center"/>
        <w:rPr>
          <w:rFonts w:eastAsia="Calibri"/>
          <w:color w:val="000000"/>
          <w:sz w:val="10"/>
          <w:szCs w:val="10"/>
          <w:lang w:eastAsia="en-US"/>
        </w:rPr>
      </w:pPr>
    </w:p>
    <w:p w:rsidR="00ED2689" w:rsidRDefault="00ED2689" w:rsidP="00ED2689">
      <w:pPr>
        <w:ind w:firstLine="709"/>
        <w:jc w:val="both"/>
        <w:rPr>
          <w:rFonts w:eastAsia="Calibri"/>
          <w:color w:val="000000"/>
          <w:sz w:val="28"/>
          <w:szCs w:val="28"/>
          <w:lang w:eastAsia="en-US"/>
        </w:rPr>
      </w:pPr>
      <w:r w:rsidRPr="00ED2689">
        <w:rPr>
          <w:rFonts w:eastAsia="Calibri"/>
          <w:color w:val="000000"/>
          <w:sz w:val="28"/>
          <w:szCs w:val="28"/>
          <w:lang w:eastAsia="en-US"/>
        </w:rPr>
        <w:t xml:space="preserve">В течение 2021 года подготовлены договоры на передачу жилых помещений в количестве 12 штук, за 2020 - 7 штук. </w:t>
      </w:r>
    </w:p>
    <w:p w:rsidR="00ED2689" w:rsidRPr="00ED2689" w:rsidRDefault="00ED2689" w:rsidP="00ED2689">
      <w:pPr>
        <w:ind w:firstLine="709"/>
        <w:jc w:val="both"/>
        <w:rPr>
          <w:rFonts w:eastAsia="Calibri"/>
          <w:color w:val="000000"/>
          <w:sz w:val="10"/>
          <w:szCs w:val="10"/>
          <w:lang w:eastAsia="en-US"/>
        </w:rPr>
      </w:pPr>
    </w:p>
    <w:p w:rsidR="0058643E" w:rsidRDefault="0058643E" w:rsidP="00ED2689">
      <w:pPr>
        <w:pStyle w:val="aff6"/>
        <w:jc w:val="center"/>
        <w:rPr>
          <w:rFonts w:ascii="Times New Roman" w:hAnsi="Times New Roman"/>
          <w:b/>
          <w:sz w:val="28"/>
          <w:szCs w:val="28"/>
        </w:rPr>
      </w:pPr>
    </w:p>
    <w:p w:rsidR="0058643E" w:rsidRDefault="0058643E" w:rsidP="00ED2689">
      <w:pPr>
        <w:pStyle w:val="aff6"/>
        <w:jc w:val="center"/>
        <w:rPr>
          <w:rFonts w:ascii="Times New Roman" w:hAnsi="Times New Roman"/>
          <w:b/>
          <w:sz w:val="28"/>
          <w:szCs w:val="28"/>
        </w:rPr>
      </w:pPr>
    </w:p>
    <w:p w:rsidR="0058643E" w:rsidRDefault="0058643E" w:rsidP="00ED2689">
      <w:pPr>
        <w:pStyle w:val="aff6"/>
        <w:jc w:val="center"/>
        <w:rPr>
          <w:rFonts w:ascii="Times New Roman" w:hAnsi="Times New Roman"/>
          <w:b/>
          <w:sz w:val="28"/>
          <w:szCs w:val="28"/>
        </w:rPr>
      </w:pPr>
    </w:p>
    <w:p w:rsidR="0058643E" w:rsidRDefault="0058643E" w:rsidP="00ED2689">
      <w:pPr>
        <w:pStyle w:val="aff6"/>
        <w:jc w:val="center"/>
        <w:rPr>
          <w:rFonts w:ascii="Times New Roman" w:hAnsi="Times New Roman"/>
          <w:b/>
          <w:sz w:val="28"/>
          <w:szCs w:val="28"/>
        </w:rPr>
      </w:pPr>
    </w:p>
    <w:p w:rsidR="0058643E" w:rsidRDefault="0058643E" w:rsidP="00ED2689">
      <w:pPr>
        <w:pStyle w:val="aff6"/>
        <w:jc w:val="center"/>
        <w:rPr>
          <w:rFonts w:ascii="Times New Roman" w:hAnsi="Times New Roman"/>
          <w:b/>
          <w:sz w:val="28"/>
          <w:szCs w:val="28"/>
        </w:rPr>
      </w:pPr>
    </w:p>
    <w:p w:rsidR="00ED2689" w:rsidRPr="0058643E" w:rsidRDefault="00ED2689" w:rsidP="00ED2689">
      <w:pPr>
        <w:pStyle w:val="aff6"/>
        <w:jc w:val="center"/>
        <w:rPr>
          <w:rFonts w:ascii="Times New Roman" w:hAnsi="Times New Roman"/>
          <w:b/>
          <w:sz w:val="28"/>
          <w:szCs w:val="28"/>
        </w:rPr>
      </w:pPr>
      <w:r w:rsidRPr="0058643E">
        <w:rPr>
          <w:rFonts w:ascii="Times New Roman" w:hAnsi="Times New Roman"/>
          <w:b/>
          <w:sz w:val="28"/>
          <w:szCs w:val="28"/>
        </w:rPr>
        <w:t>СВЕДЕНИЯ</w:t>
      </w:r>
    </w:p>
    <w:p w:rsidR="00ED2689" w:rsidRPr="0058643E" w:rsidRDefault="00ED2689" w:rsidP="00ED2689">
      <w:pPr>
        <w:pStyle w:val="aff6"/>
        <w:jc w:val="center"/>
        <w:rPr>
          <w:rFonts w:ascii="Times New Roman" w:hAnsi="Times New Roman"/>
          <w:b/>
          <w:sz w:val="28"/>
          <w:szCs w:val="28"/>
        </w:rPr>
      </w:pPr>
      <w:r w:rsidRPr="0058643E">
        <w:rPr>
          <w:rFonts w:ascii="Times New Roman" w:hAnsi="Times New Roman"/>
          <w:b/>
          <w:sz w:val="28"/>
          <w:szCs w:val="28"/>
        </w:rPr>
        <w:t xml:space="preserve">о муниципальном имуществе, отчужденном способом приватизации: бесплатная передача в собственность граждан Российской </w:t>
      </w:r>
      <w:proofErr w:type="gramStart"/>
      <w:r w:rsidRPr="0058643E">
        <w:rPr>
          <w:rFonts w:ascii="Times New Roman" w:hAnsi="Times New Roman"/>
          <w:b/>
          <w:sz w:val="28"/>
          <w:szCs w:val="28"/>
        </w:rPr>
        <w:t>Федерации</w:t>
      </w:r>
      <w:proofErr w:type="gramEnd"/>
      <w:r w:rsidRPr="0058643E">
        <w:rPr>
          <w:rFonts w:ascii="Times New Roman" w:hAnsi="Times New Roman"/>
          <w:b/>
          <w:sz w:val="28"/>
          <w:szCs w:val="28"/>
        </w:rPr>
        <w:t xml:space="preserve"> на добровольной основе занимаемых ими жилых помещений в муниципальном жилищном фонде Пожарского муниципального района за 2019-2021годы</w:t>
      </w:r>
    </w:p>
    <w:p w:rsidR="00ED2689" w:rsidRPr="00ED2689" w:rsidRDefault="00ED2689" w:rsidP="00ED2689">
      <w:pPr>
        <w:spacing w:line="256" w:lineRule="auto"/>
        <w:jc w:val="center"/>
        <w:rPr>
          <w:rFonts w:eastAsia="Calibri"/>
          <w:b/>
          <w:color w:val="000000"/>
          <w:sz w:val="10"/>
          <w:szCs w:val="1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1"/>
        <w:gridCol w:w="1746"/>
        <w:gridCol w:w="1553"/>
        <w:gridCol w:w="1296"/>
      </w:tblGrid>
      <w:tr w:rsidR="00ED2689" w:rsidRPr="00FC3D53" w:rsidTr="00F01D98">
        <w:tc>
          <w:tcPr>
            <w:tcW w:w="4751" w:type="dxa"/>
            <w:vMerge w:val="restart"/>
            <w:tcBorders>
              <w:top w:val="single" w:sz="4" w:space="0" w:color="auto"/>
              <w:left w:val="single" w:sz="4" w:space="0" w:color="auto"/>
              <w:right w:val="single" w:sz="4" w:space="0" w:color="auto"/>
            </w:tcBorders>
            <w:shd w:val="clear" w:color="auto" w:fill="auto"/>
            <w:hideMark/>
          </w:tcPr>
          <w:p w:rsidR="00ED2689" w:rsidRPr="00F01D98" w:rsidRDefault="00ED2689" w:rsidP="00F01D98">
            <w:pPr>
              <w:jc w:val="center"/>
              <w:rPr>
                <w:rFonts w:eastAsia="Calibri"/>
                <w:color w:val="000000"/>
                <w:sz w:val="28"/>
                <w:szCs w:val="28"/>
              </w:rPr>
            </w:pPr>
          </w:p>
          <w:p w:rsidR="00ED2689" w:rsidRPr="00F01D98" w:rsidRDefault="00ED2689" w:rsidP="00F01D98">
            <w:pPr>
              <w:jc w:val="center"/>
              <w:rPr>
                <w:rFonts w:eastAsia="Calibri"/>
                <w:color w:val="000000"/>
                <w:sz w:val="28"/>
                <w:szCs w:val="28"/>
              </w:rPr>
            </w:pPr>
          </w:p>
          <w:p w:rsidR="00ED2689" w:rsidRPr="00F01D98" w:rsidRDefault="00ED2689" w:rsidP="00F01D98">
            <w:pPr>
              <w:jc w:val="center"/>
              <w:rPr>
                <w:rFonts w:eastAsia="Calibri"/>
                <w:color w:val="000000"/>
                <w:sz w:val="28"/>
                <w:szCs w:val="28"/>
              </w:rPr>
            </w:pPr>
            <w:r w:rsidRPr="00F01D98">
              <w:rPr>
                <w:rFonts w:eastAsia="Calibri"/>
                <w:color w:val="000000"/>
                <w:sz w:val="28"/>
                <w:szCs w:val="28"/>
              </w:rPr>
              <w:t>Наименование сельского поселения</w:t>
            </w:r>
          </w:p>
        </w:tc>
        <w:tc>
          <w:tcPr>
            <w:tcW w:w="4595" w:type="dxa"/>
            <w:gridSpan w:val="3"/>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Количество переданных объектов (заключенных договоров на передачу квартир (домов) в собственность граждан)</w:t>
            </w:r>
          </w:p>
        </w:tc>
      </w:tr>
      <w:tr w:rsidR="00ED2689" w:rsidRPr="00FC3D53" w:rsidTr="00F01D98">
        <w:tc>
          <w:tcPr>
            <w:tcW w:w="4751" w:type="dxa"/>
            <w:vMerge/>
            <w:tcBorders>
              <w:left w:val="single" w:sz="4" w:space="0" w:color="auto"/>
              <w:bottom w:val="single" w:sz="4" w:space="0" w:color="auto"/>
              <w:right w:val="single" w:sz="4" w:space="0" w:color="auto"/>
            </w:tcBorders>
            <w:shd w:val="clear" w:color="auto" w:fill="auto"/>
          </w:tcPr>
          <w:p w:rsidR="00ED2689" w:rsidRPr="00F01D98" w:rsidRDefault="00ED2689" w:rsidP="00ED2689">
            <w:pPr>
              <w:rPr>
                <w:rFonts w:eastAsia="Calibri"/>
                <w:color w:val="000000"/>
                <w:sz w:val="28"/>
                <w:szCs w:val="28"/>
              </w:rPr>
            </w:pP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b/>
                <w:color w:val="000000"/>
                <w:sz w:val="28"/>
                <w:szCs w:val="28"/>
              </w:rPr>
            </w:pPr>
            <w:r w:rsidRPr="00F01D98">
              <w:rPr>
                <w:rFonts w:eastAsia="Calibri"/>
                <w:b/>
                <w:color w:val="000000"/>
                <w:sz w:val="28"/>
                <w:szCs w:val="28"/>
              </w:rPr>
              <w:t>2019</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b/>
                <w:color w:val="000000"/>
                <w:sz w:val="28"/>
                <w:szCs w:val="28"/>
              </w:rPr>
            </w:pPr>
            <w:r w:rsidRPr="00F01D98">
              <w:rPr>
                <w:rFonts w:eastAsia="Calibri"/>
                <w:b/>
                <w:color w:val="000000"/>
                <w:sz w:val="28"/>
                <w:szCs w:val="28"/>
              </w:rPr>
              <w:t>2020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b/>
                <w:color w:val="000000"/>
                <w:sz w:val="28"/>
                <w:szCs w:val="28"/>
              </w:rPr>
            </w:pPr>
            <w:r w:rsidRPr="00F01D98">
              <w:rPr>
                <w:rFonts w:eastAsia="Calibri"/>
                <w:b/>
                <w:color w:val="000000"/>
                <w:sz w:val="28"/>
                <w:szCs w:val="28"/>
              </w:rPr>
              <w:t>2021</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t>Верхнеперевальское</w:t>
            </w:r>
            <w:proofErr w:type="spellEnd"/>
            <w:r w:rsidRPr="00F01D98">
              <w:rPr>
                <w:rFonts w:eastAsia="Calibri"/>
                <w:color w:val="000000"/>
                <w:sz w:val="28"/>
                <w:szCs w:val="28"/>
              </w:rPr>
              <w:t xml:space="preserve">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t>Губеровское</w:t>
            </w:r>
            <w:proofErr w:type="spellEnd"/>
            <w:r w:rsidRPr="00F01D98">
              <w:rPr>
                <w:rFonts w:eastAsia="Calibri"/>
                <w:color w:val="000000"/>
                <w:sz w:val="28"/>
                <w:szCs w:val="28"/>
              </w:rPr>
              <w:t xml:space="preserve">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t>Игнатьевское</w:t>
            </w:r>
            <w:proofErr w:type="spellEnd"/>
            <w:r w:rsidRPr="00F01D98">
              <w:rPr>
                <w:rFonts w:eastAsia="Calibri"/>
                <w:color w:val="000000"/>
                <w:sz w:val="28"/>
                <w:szCs w:val="28"/>
              </w:rPr>
              <w:t xml:space="preserve">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t>Краснояровское</w:t>
            </w:r>
            <w:proofErr w:type="spellEnd"/>
            <w:r w:rsidRPr="00F01D98">
              <w:rPr>
                <w:rFonts w:eastAsia="Calibri"/>
                <w:color w:val="000000"/>
                <w:sz w:val="28"/>
                <w:szCs w:val="28"/>
              </w:rPr>
              <w:t xml:space="preserve">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3</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lastRenderedPageBreak/>
              <w:t>Нагорненское</w:t>
            </w:r>
            <w:proofErr w:type="spellEnd"/>
            <w:r w:rsidRPr="00F01D98">
              <w:rPr>
                <w:rFonts w:eastAsia="Calibri"/>
                <w:color w:val="000000"/>
                <w:sz w:val="28"/>
                <w:szCs w:val="28"/>
              </w:rPr>
              <w:t xml:space="preserve">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r w:rsidRPr="00F01D98">
              <w:rPr>
                <w:rFonts w:eastAsia="Calibri"/>
                <w:color w:val="000000"/>
                <w:sz w:val="28"/>
                <w:szCs w:val="28"/>
              </w:rPr>
              <w:t>Пожарское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r w:rsidRPr="00F01D98">
              <w:rPr>
                <w:rFonts w:eastAsia="Calibri"/>
                <w:color w:val="000000"/>
                <w:sz w:val="28"/>
                <w:szCs w:val="28"/>
              </w:rPr>
              <w:t>Светлогорское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1</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t>Соболинское</w:t>
            </w:r>
            <w:proofErr w:type="spellEnd"/>
            <w:r w:rsidRPr="00F01D98">
              <w:rPr>
                <w:rFonts w:eastAsia="Calibri"/>
                <w:color w:val="000000"/>
                <w:sz w:val="28"/>
                <w:szCs w:val="28"/>
              </w:rPr>
              <w:t xml:space="preserve">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t>Федосьевское</w:t>
            </w:r>
            <w:proofErr w:type="spellEnd"/>
            <w:r w:rsidRPr="00F01D98">
              <w:rPr>
                <w:rFonts w:eastAsia="Calibri"/>
                <w:color w:val="000000"/>
                <w:sz w:val="28"/>
                <w:szCs w:val="28"/>
              </w:rPr>
              <w:t xml:space="preserve"> сельское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color w:val="000000"/>
                <w:sz w:val="28"/>
                <w:szCs w:val="28"/>
              </w:rPr>
            </w:pPr>
            <w:proofErr w:type="spellStart"/>
            <w:r w:rsidRPr="00F01D98">
              <w:rPr>
                <w:rFonts w:eastAsia="Calibri"/>
                <w:color w:val="000000"/>
                <w:sz w:val="28"/>
                <w:szCs w:val="28"/>
              </w:rPr>
              <w:t>Лучегорское</w:t>
            </w:r>
            <w:proofErr w:type="spellEnd"/>
            <w:r w:rsidRPr="00F01D98">
              <w:rPr>
                <w:rFonts w:eastAsia="Calibri"/>
                <w:color w:val="000000"/>
                <w:sz w:val="28"/>
                <w:szCs w:val="28"/>
              </w:rPr>
              <w:t xml:space="preserve"> городское поселение</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color w:val="000000"/>
                <w:sz w:val="28"/>
                <w:szCs w:val="28"/>
              </w:rPr>
            </w:pPr>
            <w:r w:rsidRPr="00F01D98">
              <w:rPr>
                <w:rFonts w:eastAsia="Calibri"/>
                <w:color w:val="000000"/>
                <w:sz w:val="28"/>
                <w:szCs w:val="28"/>
              </w:rPr>
              <w:t>5</w:t>
            </w:r>
          </w:p>
        </w:tc>
      </w:tr>
      <w:tr w:rsidR="00ED2689" w:rsidRPr="00FC3D53" w:rsidTr="00F01D98">
        <w:tc>
          <w:tcPr>
            <w:tcW w:w="4751" w:type="dxa"/>
            <w:tcBorders>
              <w:top w:val="single" w:sz="4" w:space="0" w:color="auto"/>
              <w:left w:val="single" w:sz="4" w:space="0" w:color="auto"/>
              <w:bottom w:val="single" w:sz="4" w:space="0" w:color="auto"/>
              <w:right w:val="single" w:sz="4" w:space="0" w:color="auto"/>
            </w:tcBorders>
            <w:shd w:val="clear" w:color="auto" w:fill="auto"/>
            <w:hideMark/>
          </w:tcPr>
          <w:p w:rsidR="00ED2689" w:rsidRPr="00F01D98" w:rsidRDefault="00ED2689" w:rsidP="00ED2689">
            <w:pPr>
              <w:rPr>
                <w:rFonts w:eastAsia="Calibri"/>
                <w:b/>
                <w:color w:val="000000"/>
                <w:sz w:val="28"/>
                <w:szCs w:val="28"/>
              </w:rPr>
            </w:pPr>
            <w:r w:rsidRPr="00F01D98">
              <w:rPr>
                <w:rFonts w:eastAsia="Calibri"/>
                <w:b/>
                <w:color w:val="000000"/>
                <w:sz w:val="28"/>
                <w:szCs w:val="28"/>
              </w:rPr>
              <w:t>Итого</w:t>
            </w: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b/>
                <w:color w:val="000000"/>
                <w:sz w:val="28"/>
                <w:szCs w:val="28"/>
              </w:rPr>
            </w:pPr>
            <w:r w:rsidRPr="00F01D98">
              <w:rPr>
                <w:rFonts w:eastAsia="Calibri"/>
                <w:b/>
                <w:color w:val="000000"/>
                <w:sz w:val="28"/>
                <w:szCs w:val="28"/>
              </w:rPr>
              <w:t>13</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b/>
                <w:color w:val="000000"/>
                <w:sz w:val="28"/>
                <w:szCs w:val="28"/>
              </w:rPr>
            </w:pPr>
            <w:r w:rsidRPr="00F01D98">
              <w:rPr>
                <w:rFonts w:eastAsia="Calibri"/>
                <w:b/>
                <w:color w:val="000000"/>
                <w:sz w:val="28"/>
                <w:szCs w:val="28"/>
              </w:rPr>
              <w:t>7</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D2689" w:rsidRPr="00F01D98" w:rsidRDefault="00ED2689" w:rsidP="00F01D98">
            <w:pPr>
              <w:jc w:val="center"/>
              <w:rPr>
                <w:rFonts w:eastAsia="Calibri"/>
                <w:b/>
                <w:color w:val="000000"/>
                <w:sz w:val="28"/>
                <w:szCs w:val="28"/>
              </w:rPr>
            </w:pPr>
            <w:r w:rsidRPr="00F01D98">
              <w:rPr>
                <w:rFonts w:eastAsia="Calibri"/>
                <w:b/>
                <w:color w:val="000000"/>
                <w:sz w:val="28"/>
                <w:szCs w:val="28"/>
              </w:rPr>
              <w:t>12</w:t>
            </w:r>
          </w:p>
        </w:tc>
      </w:tr>
    </w:tbl>
    <w:p w:rsidR="00ED2689" w:rsidRDefault="00ED2689" w:rsidP="00ED2689">
      <w:pPr>
        <w:ind w:firstLine="851"/>
        <w:jc w:val="center"/>
        <w:rPr>
          <w:b/>
          <w:sz w:val="28"/>
          <w:szCs w:val="28"/>
        </w:rPr>
      </w:pPr>
    </w:p>
    <w:p w:rsidR="00ED2689" w:rsidRDefault="00E86E05" w:rsidP="00ED2689">
      <w:pPr>
        <w:ind w:firstLine="851"/>
        <w:jc w:val="center"/>
        <w:rPr>
          <w:b/>
          <w:sz w:val="28"/>
          <w:szCs w:val="28"/>
        </w:rPr>
      </w:pPr>
      <w:r>
        <w:rPr>
          <w:b/>
          <w:noProof/>
          <w:sz w:val="28"/>
          <w:szCs w:val="28"/>
        </w:rPr>
        <w:drawing>
          <wp:inline distT="0" distB="0" distL="0" distR="0">
            <wp:extent cx="5288280" cy="4061460"/>
            <wp:effectExtent l="0" t="0" r="0" b="0"/>
            <wp:docPr id="21"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D2689" w:rsidRPr="00ED2689" w:rsidRDefault="00ED2689" w:rsidP="00ED2689">
      <w:pPr>
        <w:ind w:firstLine="851"/>
        <w:jc w:val="center"/>
        <w:rPr>
          <w:b/>
          <w:color w:val="000000"/>
          <w:sz w:val="28"/>
          <w:szCs w:val="28"/>
        </w:rPr>
      </w:pPr>
    </w:p>
    <w:p w:rsidR="00ED2689" w:rsidRPr="00ED2689" w:rsidRDefault="00ED2689" w:rsidP="00ED2689">
      <w:pPr>
        <w:ind w:firstLine="851"/>
        <w:jc w:val="center"/>
        <w:rPr>
          <w:b/>
          <w:color w:val="000000"/>
          <w:sz w:val="28"/>
          <w:szCs w:val="28"/>
        </w:rPr>
      </w:pPr>
      <w:r w:rsidRPr="00ED2689">
        <w:rPr>
          <w:b/>
          <w:color w:val="000000"/>
          <w:sz w:val="28"/>
          <w:szCs w:val="28"/>
        </w:rPr>
        <w:t>1.3.4. Реализация Федерального закона от 01 мая 2016 года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D2689" w:rsidRPr="00ED2689" w:rsidRDefault="00ED2689" w:rsidP="00ED2689">
      <w:pPr>
        <w:jc w:val="center"/>
        <w:rPr>
          <w:color w:val="000000"/>
          <w:sz w:val="10"/>
          <w:szCs w:val="10"/>
        </w:rPr>
      </w:pPr>
    </w:p>
    <w:p w:rsidR="00ED2689" w:rsidRPr="00ED2689" w:rsidRDefault="00ED2689" w:rsidP="00ED2689">
      <w:pPr>
        <w:jc w:val="center"/>
        <w:rPr>
          <w:b/>
          <w:color w:val="000000"/>
          <w:sz w:val="28"/>
          <w:szCs w:val="28"/>
        </w:rPr>
      </w:pPr>
      <w:r w:rsidRPr="00ED2689">
        <w:rPr>
          <w:b/>
          <w:color w:val="000000"/>
          <w:sz w:val="28"/>
          <w:szCs w:val="28"/>
        </w:rPr>
        <w:t>СВЕДЕНИЯ</w:t>
      </w:r>
    </w:p>
    <w:p w:rsidR="00ED2689" w:rsidRPr="00ED2689" w:rsidRDefault="00ED2689" w:rsidP="00ED2689">
      <w:pPr>
        <w:jc w:val="center"/>
        <w:rPr>
          <w:b/>
          <w:color w:val="000000"/>
          <w:sz w:val="28"/>
          <w:szCs w:val="28"/>
        </w:rPr>
      </w:pPr>
      <w:r w:rsidRPr="00ED2689">
        <w:rPr>
          <w:b/>
          <w:color w:val="000000"/>
          <w:sz w:val="28"/>
          <w:szCs w:val="28"/>
        </w:rPr>
        <w:t>о реализации Федерального закона от 1.05.2016 № 119-ФЗ</w:t>
      </w:r>
    </w:p>
    <w:p w:rsidR="00ED2689" w:rsidRPr="00ED2689" w:rsidRDefault="00ED2689" w:rsidP="00ED2689">
      <w:pPr>
        <w:jc w:val="center"/>
        <w:rPr>
          <w:b/>
          <w:color w:val="000000"/>
          <w:sz w:val="28"/>
          <w:szCs w:val="28"/>
          <w:u w:val="single"/>
        </w:rPr>
      </w:pPr>
      <w:r w:rsidRPr="00ED2689">
        <w:rPr>
          <w:b/>
          <w:color w:val="000000"/>
          <w:sz w:val="28"/>
          <w:szCs w:val="28"/>
        </w:rPr>
        <w:t>Пожарским муниципальным районом за 2019-2021 годы</w:t>
      </w:r>
    </w:p>
    <w:p w:rsidR="00ED2689" w:rsidRPr="00ED2689" w:rsidRDefault="00ED2689" w:rsidP="00ED2689">
      <w:pPr>
        <w:jc w:val="center"/>
        <w:rPr>
          <w:color w:val="000000"/>
          <w:sz w:val="10"/>
          <w:szCs w:val="1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0"/>
        <w:gridCol w:w="5202"/>
        <w:gridCol w:w="1245"/>
        <w:gridCol w:w="1152"/>
        <w:gridCol w:w="1134"/>
      </w:tblGrid>
      <w:tr w:rsidR="00ED2689" w:rsidRPr="00FC3D53" w:rsidTr="00F01D98">
        <w:trPr>
          <w:trHeight w:val="53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w:t>
            </w:r>
          </w:p>
          <w:p w:rsidR="00ED2689" w:rsidRPr="00F01D98" w:rsidRDefault="00ED2689" w:rsidP="00F01D98">
            <w:pPr>
              <w:jc w:val="center"/>
              <w:rPr>
                <w:color w:val="000000"/>
                <w:sz w:val="27"/>
                <w:szCs w:val="27"/>
              </w:rPr>
            </w:pPr>
            <w:proofErr w:type="gramStart"/>
            <w:r w:rsidRPr="00F01D98">
              <w:rPr>
                <w:color w:val="000000"/>
                <w:sz w:val="27"/>
                <w:szCs w:val="27"/>
              </w:rPr>
              <w:t>п</w:t>
            </w:r>
            <w:proofErr w:type="gramEnd"/>
            <w:r w:rsidRPr="00F01D98">
              <w:rPr>
                <w:color w:val="000000"/>
                <w:sz w:val="27"/>
                <w:szCs w:val="27"/>
              </w:rPr>
              <w:t>/п</w:t>
            </w:r>
          </w:p>
        </w:tc>
        <w:tc>
          <w:tcPr>
            <w:tcW w:w="5202" w:type="dxa"/>
            <w:shd w:val="clear" w:color="auto" w:fill="auto"/>
          </w:tcPr>
          <w:p w:rsidR="00ED2689" w:rsidRPr="00F01D98" w:rsidRDefault="00ED2689" w:rsidP="00F01D98">
            <w:pPr>
              <w:jc w:val="center"/>
              <w:rPr>
                <w:color w:val="000000"/>
                <w:sz w:val="27"/>
                <w:szCs w:val="27"/>
              </w:rPr>
            </w:pPr>
            <w:r w:rsidRPr="00F01D98">
              <w:rPr>
                <w:color w:val="000000"/>
                <w:sz w:val="27"/>
                <w:szCs w:val="27"/>
              </w:rPr>
              <w:t>Наименование</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2019 год</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2020 год</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2021 год</w:t>
            </w:r>
          </w:p>
        </w:tc>
      </w:tr>
      <w:tr w:rsidR="00ED2689" w:rsidRPr="00FC3D53" w:rsidTr="00F01D98">
        <w:trPr>
          <w:trHeight w:val="53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1.</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Поступило заявок всего,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126</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97</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86</w:t>
            </w:r>
          </w:p>
        </w:tc>
      </w:tr>
      <w:tr w:rsidR="00ED2689" w:rsidRPr="00FC3D53" w:rsidTr="00F01D98">
        <w:trPr>
          <w:trHeight w:val="53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2.</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 xml:space="preserve">Перенаправлено в </w:t>
            </w:r>
            <w:proofErr w:type="spellStart"/>
            <w:r w:rsidRPr="00F01D98">
              <w:rPr>
                <w:color w:val="000000"/>
                <w:sz w:val="27"/>
                <w:szCs w:val="27"/>
              </w:rPr>
              <w:t>Лучегорское</w:t>
            </w:r>
            <w:proofErr w:type="spellEnd"/>
            <w:r w:rsidRPr="00F01D98">
              <w:rPr>
                <w:color w:val="000000"/>
                <w:sz w:val="27"/>
                <w:szCs w:val="27"/>
              </w:rPr>
              <w:t xml:space="preserve"> городское поселение,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74</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53</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45</w:t>
            </w:r>
          </w:p>
        </w:tc>
      </w:tr>
      <w:tr w:rsidR="00ED2689" w:rsidRPr="00FC3D53" w:rsidTr="00F01D98">
        <w:trPr>
          <w:trHeight w:val="424"/>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lastRenderedPageBreak/>
              <w:t>3.</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Отказано,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2</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1</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1</w:t>
            </w:r>
          </w:p>
        </w:tc>
      </w:tr>
      <w:tr w:rsidR="00ED2689" w:rsidRPr="00FC3D53" w:rsidTr="00F01D98">
        <w:trPr>
          <w:trHeight w:val="356"/>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4.</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Возврат,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0</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0</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0</w:t>
            </w:r>
          </w:p>
        </w:tc>
      </w:tr>
      <w:tr w:rsidR="00ED2689" w:rsidRPr="00FC3D53" w:rsidTr="00F01D98">
        <w:trPr>
          <w:trHeight w:val="364"/>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5.</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Аннулировано,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14</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16</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7</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6.</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Подготовлено схем размещения земельных участков на кадастровой карте,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35</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27</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33</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7.</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Подготовлено постановлений об утверждении схем,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35</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27</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33</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8.</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Подготовлено и зарегистрировано договоров безвозмездного пользования,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35</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27</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33</w:t>
            </w:r>
          </w:p>
        </w:tc>
      </w:tr>
      <w:tr w:rsidR="00ED2689" w:rsidRPr="00FC3D53" w:rsidTr="00F01D98">
        <w:trPr>
          <w:trHeight w:val="386"/>
        </w:trPr>
        <w:tc>
          <w:tcPr>
            <w:tcW w:w="760" w:type="dxa"/>
            <w:shd w:val="clear" w:color="auto" w:fill="auto"/>
          </w:tcPr>
          <w:p w:rsidR="00ED2689" w:rsidRPr="00F01D98" w:rsidRDefault="00ED2689" w:rsidP="00F01D98">
            <w:pPr>
              <w:jc w:val="center"/>
              <w:rPr>
                <w:color w:val="000000"/>
                <w:sz w:val="27"/>
                <w:szCs w:val="27"/>
              </w:rPr>
            </w:pP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 xml:space="preserve">-  на площади, </w:t>
            </w:r>
            <w:proofErr w:type="gramStart"/>
            <w:r w:rsidRPr="00F01D98">
              <w:rPr>
                <w:color w:val="000000"/>
                <w:sz w:val="27"/>
                <w:szCs w:val="27"/>
              </w:rPr>
              <w:t>га</w:t>
            </w:r>
            <w:proofErr w:type="gramEnd"/>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20,535</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8,69</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23,75</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9.</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Подготовлено и зарегистрировано соглашений о выборе вида разрешенного использования</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51</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115</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45</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10.</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Подготовлено и зарегистрировано соглашений о внесении изменений в договор</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1</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1</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0</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11.</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Подготовлено и зарегистрировано соглашений о расторжении договоров</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7</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12</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11</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12</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Подготовлено и направлено гражданам уведомления о необходимости выбора вида разрешенного использования</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51</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11</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20</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13.</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Подготовлены ответы на запросы департаментов и организаций</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45</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46</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77</w:t>
            </w:r>
          </w:p>
        </w:tc>
      </w:tr>
      <w:tr w:rsidR="00ED2689" w:rsidRPr="00FC3D53" w:rsidTr="00F01D98">
        <w:trPr>
          <w:trHeight w:val="480"/>
        </w:trPr>
        <w:tc>
          <w:tcPr>
            <w:tcW w:w="760" w:type="dxa"/>
            <w:shd w:val="clear" w:color="auto" w:fill="auto"/>
          </w:tcPr>
          <w:p w:rsidR="00ED2689" w:rsidRPr="00F01D98" w:rsidRDefault="00ED2689" w:rsidP="00F01D98">
            <w:pPr>
              <w:jc w:val="center"/>
              <w:rPr>
                <w:color w:val="000000"/>
                <w:sz w:val="27"/>
                <w:szCs w:val="27"/>
              </w:rPr>
            </w:pPr>
            <w:r w:rsidRPr="00F01D98">
              <w:rPr>
                <w:color w:val="000000"/>
                <w:sz w:val="27"/>
                <w:szCs w:val="27"/>
              </w:rPr>
              <w:t>14.</w:t>
            </w:r>
          </w:p>
        </w:tc>
        <w:tc>
          <w:tcPr>
            <w:tcW w:w="5202" w:type="dxa"/>
            <w:shd w:val="clear" w:color="auto" w:fill="auto"/>
          </w:tcPr>
          <w:p w:rsidR="00ED2689" w:rsidRPr="00F01D98" w:rsidRDefault="00ED2689" w:rsidP="00F01D98">
            <w:pPr>
              <w:jc w:val="both"/>
              <w:rPr>
                <w:color w:val="000000"/>
                <w:sz w:val="27"/>
                <w:szCs w:val="27"/>
              </w:rPr>
            </w:pPr>
            <w:r w:rsidRPr="00F01D98">
              <w:rPr>
                <w:color w:val="000000"/>
                <w:sz w:val="27"/>
                <w:szCs w:val="27"/>
              </w:rPr>
              <w:t>Подготовлены и направлены гражданам уведомления о необходимости предоставления деклараций об использовании земельных участков, шт.</w:t>
            </w:r>
          </w:p>
        </w:tc>
        <w:tc>
          <w:tcPr>
            <w:tcW w:w="1245" w:type="dxa"/>
            <w:shd w:val="clear" w:color="auto" w:fill="auto"/>
          </w:tcPr>
          <w:p w:rsidR="00ED2689" w:rsidRPr="00F01D98" w:rsidRDefault="00ED2689" w:rsidP="00F01D98">
            <w:pPr>
              <w:jc w:val="center"/>
              <w:rPr>
                <w:color w:val="000000"/>
                <w:sz w:val="28"/>
                <w:szCs w:val="28"/>
              </w:rPr>
            </w:pPr>
            <w:r w:rsidRPr="00F01D98">
              <w:rPr>
                <w:color w:val="000000"/>
                <w:sz w:val="28"/>
                <w:szCs w:val="28"/>
              </w:rPr>
              <w:t>39</w:t>
            </w:r>
          </w:p>
        </w:tc>
        <w:tc>
          <w:tcPr>
            <w:tcW w:w="1152" w:type="dxa"/>
            <w:shd w:val="clear" w:color="auto" w:fill="auto"/>
          </w:tcPr>
          <w:p w:rsidR="00ED2689" w:rsidRPr="00F01D98" w:rsidRDefault="00ED2689" w:rsidP="00F01D98">
            <w:pPr>
              <w:jc w:val="center"/>
              <w:rPr>
                <w:color w:val="000000"/>
                <w:sz w:val="28"/>
                <w:szCs w:val="28"/>
              </w:rPr>
            </w:pPr>
            <w:r w:rsidRPr="00F01D98">
              <w:rPr>
                <w:color w:val="000000"/>
                <w:sz w:val="28"/>
                <w:szCs w:val="28"/>
              </w:rPr>
              <w:t>172</w:t>
            </w:r>
          </w:p>
        </w:tc>
        <w:tc>
          <w:tcPr>
            <w:tcW w:w="1134" w:type="dxa"/>
            <w:shd w:val="clear" w:color="auto" w:fill="auto"/>
          </w:tcPr>
          <w:p w:rsidR="00ED2689" w:rsidRPr="00F01D98" w:rsidRDefault="00ED2689" w:rsidP="00F01D98">
            <w:pPr>
              <w:jc w:val="center"/>
              <w:rPr>
                <w:color w:val="000000"/>
                <w:sz w:val="28"/>
                <w:szCs w:val="28"/>
              </w:rPr>
            </w:pPr>
            <w:r w:rsidRPr="00F01D98">
              <w:rPr>
                <w:color w:val="000000"/>
                <w:sz w:val="28"/>
                <w:szCs w:val="28"/>
              </w:rPr>
              <w:t>66</w:t>
            </w:r>
          </w:p>
        </w:tc>
      </w:tr>
    </w:tbl>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Кроме того, течении 2021 года по реализации 119-ФЗ подготовлены и направлены отчеты:</w:t>
      </w:r>
    </w:p>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 xml:space="preserve">- в Министерство имущественных и земельных отношений – 51 шт. </w:t>
      </w:r>
    </w:p>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 в Прокуратуру Пожарского района – 12 шт.;</w:t>
      </w:r>
    </w:p>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 в Думу Пожарского муниципального района – 4 шт. ;</w:t>
      </w:r>
    </w:p>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 подано деклараций гражданами – 64 шт.;</w:t>
      </w:r>
    </w:p>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 предоставлено в собственность – 22 шт.</w:t>
      </w:r>
    </w:p>
    <w:p w:rsidR="00ED2689" w:rsidRPr="00ED2689" w:rsidRDefault="00ED2689" w:rsidP="00ED2689">
      <w:pPr>
        <w:pStyle w:val="aa"/>
        <w:spacing w:line="240" w:lineRule="auto"/>
        <w:ind w:firstLine="902"/>
        <w:jc w:val="center"/>
        <w:rPr>
          <w:b/>
          <w:color w:val="000000"/>
          <w:sz w:val="10"/>
          <w:szCs w:val="10"/>
        </w:rPr>
      </w:pPr>
    </w:p>
    <w:p w:rsidR="00ED2689" w:rsidRPr="00ED2689" w:rsidRDefault="00ED2689" w:rsidP="00ED2689">
      <w:pPr>
        <w:pStyle w:val="aa"/>
        <w:spacing w:line="240" w:lineRule="auto"/>
        <w:ind w:firstLine="902"/>
        <w:jc w:val="center"/>
        <w:rPr>
          <w:b/>
          <w:color w:val="000000"/>
          <w:sz w:val="28"/>
          <w:szCs w:val="28"/>
        </w:rPr>
      </w:pPr>
      <w:r w:rsidRPr="00ED2689">
        <w:rPr>
          <w:b/>
          <w:color w:val="000000"/>
          <w:sz w:val="28"/>
          <w:szCs w:val="28"/>
        </w:rPr>
        <w:t>1.3.5. Организация и проведение аукционов по продаже права на заключение договоров аренды нежилых муниципальных помещений и земельных участков</w:t>
      </w:r>
    </w:p>
    <w:p w:rsidR="00ED2689" w:rsidRPr="00ED2689" w:rsidRDefault="00ED2689" w:rsidP="00ED2689">
      <w:pPr>
        <w:pStyle w:val="aa"/>
        <w:spacing w:line="240" w:lineRule="auto"/>
        <w:ind w:firstLine="902"/>
        <w:jc w:val="center"/>
        <w:rPr>
          <w:b/>
          <w:color w:val="000000"/>
          <w:sz w:val="10"/>
          <w:szCs w:val="10"/>
        </w:rPr>
      </w:pPr>
    </w:p>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 xml:space="preserve">В 2021 году аукционы по продаже права на заключение договоров аренды земельных участков </w:t>
      </w:r>
      <w:r w:rsidRPr="00ED2689">
        <w:rPr>
          <w:b/>
          <w:color w:val="000000"/>
          <w:sz w:val="28"/>
          <w:szCs w:val="28"/>
        </w:rPr>
        <w:t>не проводились</w:t>
      </w:r>
      <w:r w:rsidRPr="00ED2689">
        <w:rPr>
          <w:color w:val="000000"/>
          <w:sz w:val="28"/>
          <w:szCs w:val="28"/>
        </w:rPr>
        <w:t>.</w:t>
      </w:r>
    </w:p>
    <w:p w:rsidR="00ED2689" w:rsidRPr="00ED2689" w:rsidRDefault="00ED2689" w:rsidP="00ED2689">
      <w:pPr>
        <w:pStyle w:val="aa"/>
        <w:spacing w:line="240" w:lineRule="auto"/>
        <w:ind w:firstLine="902"/>
        <w:jc w:val="center"/>
        <w:rPr>
          <w:color w:val="000000"/>
          <w:sz w:val="10"/>
          <w:szCs w:val="10"/>
          <w:highlight w:val="yellow"/>
        </w:rPr>
      </w:pPr>
    </w:p>
    <w:p w:rsidR="00ED2689" w:rsidRPr="00ED2689" w:rsidRDefault="00ED2689" w:rsidP="00ED2689">
      <w:pPr>
        <w:pStyle w:val="aa"/>
        <w:spacing w:line="240" w:lineRule="auto"/>
        <w:jc w:val="center"/>
        <w:rPr>
          <w:b/>
          <w:color w:val="000000"/>
          <w:sz w:val="28"/>
          <w:szCs w:val="28"/>
        </w:rPr>
      </w:pPr>
      <w:r w:rsidRPr="00ED2689">
        <w:rPr>
          <w:b/>
          <w:color w:val="000000"/>
          <w:sz w:val="28"/>
          <w:szCs w:val="28"/>
        </w:rPr>
        <w:t>СВЕДЕНИЯ</w:t>
      </w:r>
    </w:p>
    <w:p w:rsidR="00ED2689" w:rsidRPr="00ED2689" w:rsidRDefault="00ED2689" w:rsidP="00ED2689">
      <w:pPr>
        <w:pStyle w:val="aa"/>
        <w:spacing w:line="240" w:lineRule="auto"/>
        <w:ind w:firstLine="902"/>
        <w:jc w:val="center"/>
        <w:rPr>
          <w:b/>
          <w:color w:val="000000"/>
          <w:sz w:val="28"/>
          <w:szCs w:val="28"/>
        </w:rPr>
      </w:pPr>
      <w:r w:rsidRPr="00ED2689">
        <w:rPr>
          <w:b/>
          <w:color w:val="000000"/>
          <w:sz w:val="28"/>
          <w:szCs w:val="28"/>
        </w:rPr>
        <w:t>о проведенных аукционах по продаже права на заключение договоров аренды земельных участков за 2019 – 2021 годы</w:t>
      </w:r>
    </w:p>
    <w:p w:rsidR="00ED2689" w:rsidRPr="00ED2689" w:rsidRDefault="00ED2689" w:rsidP="00ED2689">
      <w:pPr>
        <w:pStyle w:val="aa"/>
        <w:spacing w:line="240" w:lineRule="auto"/>
        <w:ind w:firstLine="902"/>
        <w:jc w:val="center"/>
        <w:rPr>
          <w:b/>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2384"/>
        <w:gridCol w:w="2379"/>
        <w:gridCol w:w="2360"/>
      </w:tblGrid>
      <w:tr w:rsidR="00ED2689" w:rsidRPr="00FC3D53" w:rsidTr="00F01D98">
        <w:tc>
          <w:tcPr>
            <w:tcW w:w="2790"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Наименование</w:t>
            </w:r>
          </w:p>
        </w:tc>
        <w:tc>
          <w:tcPr>
            <w:tcW w:w="2384"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2019 год</w:t>
            </w:r>
          </w:p>
        </w:tc>
        <w:tc>
          <w:tcPr>
            <w:tcW w:w="2379"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2020 год</w:t>
            </w:r>
          </w:p>
        </w:tc>
        <w:tc>
          <w:tcPr>
            <w:tcW w:w="2360"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2021 год</w:t>
            </w:r>
          </w:p>
        </w:tc>
      </w:tr>
      <w:tr w:rsidR="00ED2689" w:rsidRPr="00FC3D53" w:rsidTr="00F01D98">
        <w:tc>
          <w:tcPr>
            <w:tcW w:w="2790"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 xml:space="preserve">Аукционы </w:t>
            </w:r>
          </w:p>
        </w:tc>
        <w:tc>
          <w:tcPr>
            <w:tcW w:w="2384"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9</w:t>
            </w:r>
          </w:p>
        </w:tc>
        <w:tc>
          <w:tcPr>
            <w:tcW w:w="2379"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8</w:t>
            </w:r>
          </w:p>
        </w:tc>
        <w:tc>
          <w:tcPr>
            <w:tcW w:w="2360"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0</w:t>
            </w:r>
          </w:p>
        </w:tc>
      </w:tr>
      <w:tr w:rsidR="00ED2689" w:rsidRPr="00FC3D53" w:rsidTr="00F01D98">
        <w:tc>
          <w:tcPr>
            <w:tcW w:w="2790"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Годовой размер арендной платы</w:t>
            </w:r>
          </w:p>
        </w:tc>
        <w:tc>
          <w:tcPr>
            <w:tcW w:w="2384"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 xml:space="preserve">1781,59 тыс. руб. </w:t>
            </w:r>
          </w:p>
        </w:tc>
        <w:tc>
          <w:tcPr>
            <w:tcW w:w="2379"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1404,03 тыс. руб.</w:t>
            </w:r>
          </w:p>
        </w:tc>
        <w:tc>
          <w:tcPr>
            <w:tcW w:w="2360"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0</w:t>
            </w:r>
          </w:p>
        </w:tc>
      </w:tr>
    </w:tbl>
    <w:p w:rsidR="00ED2689" w:rsidRPr="00ED2689" w:rsidRDefault="00ED2689" w:rsidP="00ED2689">
      <w:pPr>
        <w:pStyle w:val="aa"/>
        <w:spacing w:line="240" w:lineRule="auto"/>
        <w:ind w:firstLine="902"/>
        <w:jc w:val="center"/>
        <w:rPr>
          <w:color w:val="000000"/>
        </w:rPr>
      </w:pPr>
    </w:p>
    <w:p w:rsidR="00ED2689" w:rsidRPr="00ED2689" w:rsidRDefault="00ED2689" w:rsidP="00ED2689">
      <w:pPr>
        <w:pStyle w:val="aa"/>
        <w:spacing w:line="240" w:lineRule="auto"/>
        <w:jc w:val="center"/>
        <w:rPr>
          <w:b/>
          <w:color w:val="000000"/>
          <w:sz w:val="28"/>
          <w:szCs w:val="28"/>
        </w:rPr>
      </w:pPr>
      <w:r w:rsidRPr="00ED2689">
        <w:rPr>
          <w:b/>
          <w:color w:val="000000"/>
          <w:sz w:val="28"/>
          <w:szCs w:val="28"/>
        </w:rPr>
        <w:t>СВЕДЕНИЯ</w:t>
      </w:r>
    </w:p>
    <w:p w:rsidR="00ED2689" w:rsidRPr="00ED2689" w:rsidRDefault="00ED2689" w:rsidP="00ED2689">
      <w:pPr>
        <w:pStyle w:val="aa"/>
        <w:spacing w:line="240" w:lineRule="auto"/>
        <w:jc w:val="center"/>
        <w:rPr>
          <w:b/>
          <w:color w:val="000000"/>
          <w:sz w:val="28"/>
          <w:szCs w:val="28"/>
        </w:rPr>
      </w:pPr>
      <w:r w:rsidRPr="00ED2689">
        <w:rPr>
          <w:b/>
          <w:color w:val="000000"/>
          <w:sz w:val="28"/>
          <w:szCs w:val="28"/>
        </w:rPr>
        <w:t>о проведенных аукционах по продаже права на заключение договоров аренды нежилых муниципальных помещений за 2019-2021 годы</w:t>
      </w:r>
    </w:p>
    <w:p w:rsidR="00ED2689" w:rsidRPr="00ED2689" w:rsidRDefault="00ED2689" w:rsidP="00ED2689">
      <w:pPr>
        <w:pStyle w:val="aa"/>
        <w:spacing w:line="240" w:lineRule="auto"/>
        <w:ind w:firstLine="902"/>
        <w:jc w:val="center"/>
        <w:rPr>
          <w:color w:val="000000"/>
          <w:sz w:val="10"/>
          <w:szCs w:val="10"/>
        </w:rPr>
      </w:pPr>
    </w:p>
    <w:p w:rsidR="00ED2689" w:rsidRPr="00ED2689" w:rsidRDefault="00ED2689" w:rsidP="00ED2689">
      <w:pPr>
        <w:pStyle w:val="aa"/>
        <w:spacing w:line="240" w:lineRule="auto"/>
        <w:ind w:firstLine="902"/>
        <w:jc w:val="both"/>
        <w:rPr>
          <w:color w:val="000000"/>
          <w:sz w:val="28"/>
          <w:szCs w:val="28"/>
        </w:rPr>
      </w:pPr>
      <w:r w:rsidRPr="00ED2689">
        <w:rPr>
          <w:color w:val="000000"/>
          <w:sz w:val="28"/>
          <w:szCs w:val="28"/>
        </w:rPr>
        <w:t xml:space="preserve">В 2021 году аукционы по продаже права на заключение договоров аренды нежилых помещений не проводились. </w:t>
      </w:r>
    </w:p>
    <w:p w:rsidR="00ED2689" w:rsidRPr="0060037E" w:rsidRDefault="00ED2689" w:rsidP="00ED2689">
      <w:pPr>
        <w:jc w:val="both"/>
        <w:rPr>
          <w:b/>
          <w:color w:val="000000"/>
          <w:sz w:val="10"/>
          <w:szCs w:val="10"/>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30"/>
        <w:gridCol w:w="2410"/>
        <w:gridCol w:w="2268"/>
        <w:gridCol w:w="2410"/>
      </w:tblGrid>
      <w:tr w:rsidR="00ED2689" w:rsidRPr="00FC3D53" w:rsidTr="00F01D98">
        <w:tc>
          <w:tcPr>
            <w:tcW w:w="2830" w:type="dxa"/>
            <w:shd w:val="clear" w:color="auto" w:fill="auto"/>
          </w:tcPr>
          <w:p w:rsidR="00ED2689" w:rsidRPr="00F01D98" w:rsidRDefault="00ED2689" w:rsidP="00F01D98">
            <w:pPr>
              <w:jc w:val="center"/>
              <w:rPr>
                <w:color w:val="000000"/>
                <w:sz w:val="28"/>
                <w:szCs w:val="28"/>
              </w:rPr>
            </w:pPr>
            <w:r w:rsidRPr="00F01D98">
              <w:rPr>
                <w:color w:val="000000"/>
                <w:sz w:val="28"/>
                <w:szCs w:val="28"/>
              </w:rPr>
              <w:t>Наименование</w:t>
            </w:r>
          </w:p>
        </w:tc>
        <w:tc>
          <w:tcPr>
            <w:tcW w:w="2410" w:type="dxa"/>
            <w:shd w:val="clear" w:color="auto" w:fill="auto"/>
          </w:tcPr>
          <w:p w:rsidR="00ED2689" w:rsidRPr="00F01D98" w:rsidRDefault="00ED2689" w:rsidP="00F01D98">
            <w:pPr>
              <w:jc w:val="center"/>
              <w:rPr>
                <w:color w:val="000000"/>
                <w:sz w:val="28"/>
                <w:szCs w:val="28"/>
              </w:rPr>
            </w:pPr>
            <w:r w:rsidRPr="00F01D98">
              <w:rPr>
                <w:color w:val="000000"/>
                <w:sz w:val="28"/>
                <w:szCs w:val="28"/>
              </w:rPr>
              <w:t>2019 год</w:t>
            </w:r>
          </w:p>
        </w:tc>
        <w:tc>
          <w:tcPr>
            <w:tcW w:w="2268" w:type="dxa"/>
            <w:shd w:val="clear" w:color="auto" w:fill="auto"/>
          </w:tcPr>
          <w:p w:rsidR="00ED2689" w:rsidRPr="00F01D98" w:rsidRDefault="00ED2689" w:rsidP="00F01D98">
            <w:pPr>
              <w:jc w:val="center"/>
              <w:rPr>
                <w:color w:val="000000"/>
                <w:sz w:val="28"/>
                <w:szCs w:val="28"/>
              </w:rPr>
            </w:pPr>
            <w:r w:rsidRPr="00F01D98">
              <w:rPr>
                <w:color w:val="000000"/>
                <w:sz w:val="28"/>
                <w:szCs w:val="28"/>
              </w:rPr>
              <w:t>2020 год</w:t>
            </w:r>
          </w:p>
        </w:tc>
        <w:tc>
          <w:tcPr>
            <w:tcW w:w="2410" w:type="dxa"/>
            <w:shd w:val="clear" w:color="auto" w:fill="auto"/>
          </w:tcPr>
          <w:p w:rsidR="00ED2689" w:rsidRPr="00F01D98" w:rsidRDefault="00ED2689" w:rsidP="00F01D98">
            <w:pPr>
              <w:jc w:val="center"/>
              <w:rPr>
                <w:color w:val="000000"/>
                <w:sz w:val="28"/>
                <w:szCs w:val="28"/>
              </w:rPr>
            </w:pPr>
            <w:r w:rsidRPr="00F01D98">
              <w:rPr>
                <w:color w:val="000000"/>
                <w:sz w:val="28"/>
                <w:szCs w:val="28"/>
              </w:rPr>
              <w:t>2021 год</w:t>
            </w:r>
          </w:p>
        </w:tc>
      </w:tr>
      <w:tr w:rsidR="00ED2689" w:rsidRPr="00FC3D53" w:rsidTr="00F01D98">
        <w:tc>
          <w:tcPr>
            <w:tcW w:w="2830" w:type="dxa"/>
            <w:shd w:val="clear" w:color="auto" w:fill="auto"/>
          </w:tcPr>
          <w:p w:rsidR="00ED2689" w:rsidRPr="00F01D98" w:rsidRDefault="00ED2689" w:rsidP="00F01D98">
            <w:pPr>
              <w:jc w:val="center"/>
              <w:rPr>
                <w:color w:val="000000"/>
                <w:sz w:val="28"/>
                <w:szCs w:val="28"/>
              </w:rPr>
            </w:pPr>
            <w:r w:rsidRPr="00F01D98">
              <w:rPr>
                <w:color w:val="000000"/>
                <w:sz w:val="28"/>
                <w:szCs w:val="28"/>
              </w:rPr>
              <w:t xml:space="preserve">Аукцион </w:t>
            </w:r>
          </w:p>
        </w:tc>
        <w:tc>
          <w:tcPr>
            <w:tcW w:w="2410" w:type="dxa"/>
            <w:shd w:val="clear" w:color="auto" w:fill="auto"/>
          </w:tcPr>
          <w:p w:rsidR="00ED2689" w:rsidRPr="00F01D98" w:rsidRDefault="00ED2689" w:rsidP="00F01D98">
            <w:pPr>
              <w:jc w:val="center"/>
              <w:rPr>
                <w:color w:val="000000"/>
                <w:sz w:val="28"/>
                <w:szCs w:val="28"/>
              </w:rPr>
            </w:pPr>
            <w:r w:rsidRPr="00F01D98">
              <w:rPr>
                <w:color w:val="000000"/>
                <w:sz w:val="28"/>
                <w:szCs w:val="28"/>
              </w:rPr>
              <w:t>2</w:t>
            </w:r>
          </w:p>
        </w:tc>
        <w:tc>
          <w:tcPr>
            <w:tcW w:w="2268" w:type="dxa"/>
            <w:shd w:val="clear" w:color="auto" w:fill="auto"/>
          </w:tcPr>
          <w:p w:rsidR="00ED2689" w:rsidRPr="00F01D98" w:rsidRDefault="00ED2689" w:rsidP="00F01D98">
            <w:pPr>
              <w:jc w:val="center"/>
              <w:rPr>
                <w:color w:val="000000"/>
                <w:sz w:val="28"/>
                <w:szCs w:val="28"/>
              </w:rPr>
            </w:pPr>
            <w:r w:rsidRPr="00F01D98">
              <w:rPr>
                <w:color w:val="000000"/>
                <w:sz w:val="28"/>
                <w:szCs w:val="28"/>
              </w:rPr>
              <w:t>1</w:t>
            </w:r>
          </w:p>
        </w:tc>
        <w:tc>
          <w:tcPr>
            <w:tcW w:w="2410" w:type="dxa"/>
            <w:shd w:val="clear" w:color="auto" w:fill="auto"/>
          </w:tcPr>
          <w:p w:rsidR="00ED2689" w:rsidRPr="00F01D98" w:rsidRDefault="00ED2689" w:rsidP="00F01D98">
            <w:pPr>
              <w:jc w:val="center"/>
              <w:rPr>
                <w:color w:val="000000"/>
                <w:sz w:val="28"/>
                <w:szCs w:val="28"/>
              </w:rPr>
            </w:pPr>
            <w:r w:rsidRPr="00F01D98">
              <w:rPr>
                <w:color w:val="000000"/>
                <w:sz w:val="28"/>
                <w:szCs w:val="28"/>
              </w:rPr>
              <w:t>1</w:t>
            </w:r>
          </w:p>
        </w:tc>
      </w:tr>
      <w:tr w:rsidR="00ED2689" w:rsidRPr="00FC3D53" w:rsidTr="00F01D98">
        <w:tc>
          <w:tcPr>
            <w:tcW w:w="2830" w:type="dxa"/>
            <w:shd w:val="clear" w:color="auto" w:fill="auto"/>
          </w:tcPr>
          <w:p w:rsidR="00ED2689" w:rsidRPr="00F01D98" w:rsidRDefault="00ED2689" w:rsidP="00F01D98">
            <w:pPr>
              <w:jc w:val="center"/>
              <w:rPr>
                <w:color w:val="000000"/>
                <w:sz w:val="28"/>
                <w:szCs w:val="28"/>
              </w:rPr>
            </w:pPr>
            <w:r w:rsidRPr="00F01D98">
              <w:rPr>
                <w:color w:val="000000"/>
                <w:sz w:val="28"/>
                <w:szCs w:val="28"/>
              </w:rPr>
              <w:t>Годовой размер арендной платы</w:t>
            </w:r>
          </w:p>
        </w:tc>
        <w:tc>
          <w:tcPr>
            <w:tcW w:w="2410" w:type="dxa"/>
            <w:shd w:val="clear" w:color="auto" w:fill="auto"/>
          </w:tcPr>
          <w:p w:rsidR="00ED2689" w:rsidRPr="00F01D98" w:rsidRDefault="00ED2689" w:rsidP="00F01D98">
            <w:pPr>
              <w:jc w:val="center"/>
              <w:rPr>
                <w:color w:val="000000"/>
                <w:sz w:val="28"/>
                <w:szCs w:val="28"/>
              </w:rPr>
            </w:pPr>
            <w:r w:rsidRPr="00F01D98">
              <w:rPr>
                <w:color w:val="000000"/>
                <w:sz w:val="28"/>
                <w:szCs w:val="28"/>
              </w:rPr>
              <w:t>132,800 тыс. руб.</w:t>
            </w:r>
          </w:p>
        </w:tc>
        <w:tc>
          <w:tcPr>
            <w:tcW w:w="2268" w:type="dxa"/>
            <w:shd w:val="clear" w:color="auto" w:fill="auto"/>
          </w:tcPr>
          <w:p w:rsidR="00ED2689" w:rsidRPr="00F01D98" w:rsidRDefault="00ED2689" w:rsidP="00F01D98">
            <w:pPr>
              <w:jc w:val="center"/>
              <w:rPr>
                <w:color w:val="000000"/>
                <w:sz w:val="28"/>
                <w:szCs w:val="28"/>
              </w:rPr>
            </w:pPr>
            <w:r w:rsidRPr="00F01D98">
              <w:rPr>
                <w:color w:val="000000"/>
                <w:sz w:val="28"/>
                <w:szCs w:val="28"/>
              </w:rPr>
              <w:t>65,520</w:t>
            </w:r>
          </w:p>
        </w:tc>
        <w:tc>
          <w:tcPr>
            <w:tcW w:w="2410" w:type="dxa"/>
            <w:shd w:val="clear" w:color="auto" w:fill="auto"/>
          </w:tcPr>
          <w:p w:rsidR="00ED2689" w:rsidRPr="00F01D98" w:rsidRDefault="00ED2689" w:rsidP="00F01D98">
            <w:pPr>
              <w:jc w:val="center"/>
              <w:rPr>
                <w:color w:val="000000"/>
                <w:sz w:val="28"/>
                <w:szCs w:val="28"/>
              </w:rPr>
            </w:pPr>
            <w:r w:rsidRPr="00F01D98">
              <w:rPr>
                <w:color w:val="000000"/>
                <w:sz w:val="28"/>
                <w:szCs w:val="28"/>
              </w:rPr>
              <w:t>0</w:t>
            </w:r>
          </w:p>
        </w:tc>
      </w:tr>
    </w:tbl>
    <w:p w:rsidR="00ED2689" w:rsidRPr="0060037E" w:rsidRDefault="00ED2689" w:rsidP="00ED2689">
      <w:pPr>
        <w:ind w:firstLine="709"/>
        <w:jc w:val="center"/>
        <w:rPr>
          <w:b/>
          <w:color w:val="000000"/>
          <w:sz w:val="10"/>
          <w:szCs w:val="10"/>
        </w:rPr>
      </w:pPr>
    </w:p>
    <w:p w:rsidR="00ED2689" w:rsidRPr="00ED2689" w:rsidRDefault="00ED2689" w:rsidP="00ED2689">
      <w:pPr>
        <w:ind w:firstLine="709"/>
        <w:jc w:val="center"/>
        <w:rPr>
          <w:b/>
          <w:color w:val="000000"/>
          <w:sz w:val="28"/>
          <w:szCs w:val="28"/>
        </w:rPr>
      </w:pPr>
      <w:r w:rsidRPr="00ED2689">
        <w:rPr>
          <w:b/>
          <w:color w:val="000000"/>
          <w:sz w:val="28"/>
          <w:szCs w:val="28"/>
        </w:rPr>
        <w:t>1.3.6. ВИДЫ права использования государственного и муниципального имущества Пожарского муниципального района за 2019-2021годы</w:t>
      </w:r>
    </w:p>
    <w:p w:rsidR="00ED2689" w:rsidRPr="0060037E" w:rsidRDefault="00ED2689" w:rsidP="00ED2689">
      <w:pPr>
        <w:jc w:val="center"/>
        <w:rPr>
          <w:b/>
          <w:color w:val="000000"/>
          <w:sz w:val="10"/>
          <w:szCs w:val="10"/>
        </w:rPr>
      </w:pPr>
    </w:p>
    <w:tbl>
      <w:tblPr>
        <w:tblW w:w="9942" w:type="dxa"/>
        <w:tblLook w:val="01E0"/>
      </w:tblPr>
      <w:tblGrid>
        <w:gridCol w:w="594"/>
        <w:gridCol w:w="4239"/>
        <w:gridCol w:w="1116"/>
        <w:gridCol w:w="1276"/>
        <w:gridCol w:w="1417"/>
        <w:gridCol w:w="1300"/>
      </w:tblGrid>
      <w:tr w:rsidR="00ED2689" w:rsidRPr="00FC3D53" w:rsidTr="00ED2689">
        <w:trPr>
          <w:trHeight w:val="1298"/>
        </w:trPr>
        <w:tc>
          <w:tcPr>
            <w:tcW w:w="594" w:type="dxa"/>
            <w:vMerge w:val="restart"/>
            <w:tcBorders>
              <w:top w:val="single" w:sz="4" w:space="0" w:color="auto"/>
              <w:left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 xml:space="preserve">№ </w:t>
            </w:r>
            <w:proofErr w:type="gramStart"/>
            <w:r w:rsidRPr="00ED2689">
              <w:rPr>
                <w:color w:val="000000"/>
                <w:sz w:val="28"/>
                <w:szCs w:val="28"/>
                <w:lang w:eastAsia="en-US"/>
              </w:rPr>
              <w:t>п</w:t>
            </w:r>
            <w:proofErr w:type="gramEnd"/>
            <w:r w:rsidRPr="00ED2689">
              <w:rPr>
                <w:color w:val="000000"/>
                <w:sz w:val="28"/>
                <w:szCs w:val="28"/>
                <w:lang w:eastAsia="en-US"/>
              </w:rPr>
              <w:t>/п</w:t>
            </w:r>
          </w:p>
        </w:tc>
        <w:tc>
          <w:tcPr>
            <w:tcW w:w="4239" w:type="dxa"/>
            <w:vMerge w:val="restart"/>
            <w:tcBorders>
              <w:top w:val="single" w:sz="4" w:space="0" w:color="auto"/>
              <w:left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val="en-US" w:eastAsia="en-US"/>
              </w:rPr>
            </w:pPr>
            <w:proofErr w:type="spellStart"/>
            <w:r w:rsidRPr="00ED2689">
              <w:rPr>
                <w:color w:val="000000"/>
                <w:sz w:val="28"/>
                <w:szCs w:val="28"/>
                <w:lang w:val="en-US" w:eastAsia="en-US"/>
              </w:rPr>
              <w:t>Виды</w:t>
            </w:r>
            <w:proofErr w:type="spellEnd"/>
            <w:r w:rsidRPr="00ED2689">
              <w:rPr>
                <w:color w:val="000000"/>
                <w:sz w:val="28"/>
                <w:szCs w:val="28"/>
                <w:lang w:val="en-US" w:eastAsia="en-US"/>
              </w:rPr>
              <w:t xml:space="preserve"> </w:t>
            </w:r>
            <w:proofErr w:type="spellStart"/>
            <w:r w:rsidRPr="00ED2689">
              <w:rPr>
                <w:color w:val="000000"/>
                <w:sz w:val="28"/>
                <w:szCs w:val="28"/>
                <w:lang w:val="en-US" w:eastAsia="en-US"/>
              </w:rPr>
              <w:t>права</w:t>
            </w:r>
            <w:proofErr w:type="spellEnd"/>
            <w:r w:rsidRPr="00ED2689">
              <w:rPr>
                <w:color w:val="000000"/>
                <w:sz w:val="28"/>
                <w:szCs w:val="28"/>
                <w:lang w:val="en-US" w:eastAsia="en-US"/>
              </w:rPr>
              <w:t xml:space="preserve"> </w:t>
            </w:r>
            <w:proofErr w:type="spellStart"/>
            <w:r w:rsidRPr="00ED2689">
              <w:rPr>
                <w:color w:val="000000"/>
                <w:sz w:val="28"/>
                <w:szCs w:val="28"/>
                <w:lang w:val="en-US" w:eastAsia="en-US"/>
              </w:rPr>
              <w:t>использования</w:t>
            </w:r>
            <w:proofErr w:type="spellEnd"/>
          </w:p>
        </w:tc>
        <w:tc>
          <w:tcPr>
            <w:tcW w:w="3809" w:type="dxa"/>
            <w:gridSpan w:val="3"/>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proofErr w:type="spellStart"/>
            <w:r w:rsidRPr="00ED2689">
              <w:rPr>
                <w:color w:val="000000"/>
                <w:sz w:val="28"/>
                <w:szCs w:val="28"/>
                <w:lang w:val="en-US" w:eastAsia="en-US"/>
              </w:rPr>
              <w:t>Кол</w:t>
            </w:r>
            <w:r w:rsidRPr="00ED2689">
              <w:rPr>
                <w:color w:val="000000"/>
                <w:sz w:val="28"/>
                <w:szCs w:val="28"/>
                <w:lang w:eastAsia="en-US"/>
              </w:rPr>
              <w:t>ичест</w:t>
            </w:r>
            <w:r w:rsidRPr="00ED2689">
              <w:rPr>
                <w:color w:val="000000"/>
                <w:sz w:val="28"/>
                <w:szCs w:val="28"/>
                <w:lang w:val="en-US" w:eastAsia="en-US"/>
              </w:rPr>
              <w:t>во</w:t>
            </w:r>
            <w:proofErr w:type="spellEnd"/>
            <w:r w:rsidRPr="00ED2689">
              <w:rPr>
                <w:color w:val="000000"/>
                <w:sz w:val="28"/>
                <w:szCs w:val="28"/>
                <w:lang w:val="en-US" w:eastAsia="en-US"/>
              </w:rPr>
              <w:t xml:space="preserve"> </w:t>
            </w:r>
            <w:proofErr w:type="spellStart"/>
            <w:r w:rsidRPr="00ED2689">
              <w:rPr>
                <w:color w:val="000000"/>
                <w:sz w:val="28"/>
                <w:szCs w:val="28"/>
                <w:lang w:val="en-US" w:eastAsia="en-US"/>
              </w:rPr>
              <w:t>договоров</w:t>
            </w:r>
            <w:proofErr w:type="spellEnd"/>
            <w:r w:rsidRPr="00ED2689">
              <w:rPr>
                <w:color w:val="000000"/>
                <w:sz w:val="28"/>
                <w:szCs w:val="28"/>
                <w:lang w:eastAsia="en-US"/>
              </w:rPr>
              <w:t>, шт.</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 xml:space="preserve">Доля в общем кол-ве за 2021 год, % </w:t>
            </w:r>
          </w:p>
        </w:tc>
      </w:tr>
      <w:tr w:rsidR="00ED2689" w:rsidRPr="00FC3D53" w:rsidTr="00ED2689">
        <w:tc>
          <w:tcPr>
            <w:tcW w:w="594" w:type="dxa"/>
            <w:vMerge/>
            <w:tcBorders>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tc>
        <w:tc>
          <w:tcPr>
            <w:tcW w:w="4239" w:type="dxa"/>
            <w:vMerge/>
            <w:tcBorders>
              <w:left w:val="single" w:sz="4" w:space="0" w:color="auto"/>
              <w:bottom w:val="single" w:sz="4" w:space="0" w:color="auto"/>
              <w:right w:val="single" w:sz="4" w:space="0" w:color="auto"/>
            </w:tcBorders>
          </w:tcPr>
          <w:p w:rsidR="00ED2689" w:rsidRPr="00ED2689" w:rsidRDefault="00ED2689" w:rsidP="00ED2689">
            <w:pPr>
              <w:rPr>
                <w:color w:val="000000"/>
                <w:sz w:val="28"/>
                <w:szCs w:val="28"/>
                <w:lang w:eastAsia="en-US"/>
              </w:rPr>
            </w:pP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tabs>
                <w:tab w:val="left" w:pos="576"/>
                <w:tab w:val="center" w:pos="884"/>
              </w:tabs>
              <w:rPr>
                <w:color w:val="000000"/>
                <w:sz w:val="28"/>
                <w:szCs w:val="28"/>
                <w:lang w:eastAsia="en-US"/>
              </w:rPr>
            </w:pPr>
            <w:r w:rsidRPr="00ED2689">
              <w:rPr>
                <w:color w:val="000000"/>
                <w:sz w:val="28"/>
                <w:szCs w:val="28"/>
                <w:lang w:eastAsia="en-US"/>
              </w:rPr>
              <w:t>2019 год</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2020 год</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2021 год</w:t>
            </w:r>
          </w:p>
        </w:tc>
        <w:tc>
          <w:tcPr>
            <w:tcW w:w="1300"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 xml:space="preserve">1. </w:t>
            </w:r>
          </w:p>
        </w:tc>
        <w:tc>
          <w:tcPr>
            <w:tcW w:w="4239" w:type="dxa"/>
            <w:tcBorders>
              <w:top w:val="single" w:sz="4" w:space="0" w:color="auto"/>
              <w:left w:val="single" w:sz="4" w:space="0" w:color="auto"/>
              <w:bottom w:val="single" w:sz="4" w:space="0" w:color="auto"/>
              <w:right w:val="single" w:sz="4" w:space="0" w:color="auto"/>
            </w:tcBorders>
            <w:hideMark/>
          </w:tcPr>
          <w:p w:rsidR="00ED2689" w:rsidRDefault="00ED2689" w:rsidP="00ED2689">
            <w:pPr>
              <w:rPr>
                <w:color w:val="000000"/>
                <w:sz w:val="28"/>
                <w:szCs w:val="28"/>
                <w:lang w:eastAsia="en-US"/>
              </w:rPr>
            </w:pPr>
            <w:r w:rsidRPr="00ED2689">
              <w:rPr>
                <w:color w:val="000000"/>
                <w:sz w:val="28"/>
                <w:szCs w:val="28"/>
                <w:lang w:eastAsia="en-US"/>
              </w:rPr>
              <w:t xml:space="preserve">Аренда нежилых муниципальных зданий и помещений </w:t>
            </w:r>
          </w:p>
          <w:p w:rsidR="0058643E" w:rsidRPr="00ED2689" w:rsidRDefault="0058643E" w:rsidP="00ED2689">
            <w:pPr>
              <w:rPr>
                <w:color w:val="000000"/>
                <w:sz w:val="28"/>
                <w:szCs w:val="28"/>
                <w:lang w:eastAsia="en-US"/>
              </w:rPr>
            </w:pP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tabs>
                <w:tab w:val="left" w:pos="576"/>
                <w:tab w:val="center" w:pos="884"/>
              </w:tabs>
              <w:jc w:val="center"/>
              <w:rPr>
                <w:color w:val="000000"/>
                <w:sz w:val="28"/>
                <w:szCs w:val="28"/>
                <w:lang w:eastAsia="en-US"/>
              </w:rPr>
            </w:pPr>
            <w:r w:rsidRPr="00ED2689">
              <w:rPr>
                <w:color w:val="000000"/>
                <w:sz w:val="28"/>
                <w:szCs w:val="28"/>
                <w:lang w:eastAsia="en-US"/>
              </w:rPr>
              <w:t>46</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44</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26</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3,09</w:t>
            </w: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2.</w:t>
            </w:r>
          </w:p>
        </w:tc>
        <w:tc>
          <w:tcPr>
            <w:tcW w:w="42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Аренда находящихся в государственной собственности земельных участков</w:t>
            </w: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481</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476</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341</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40,50</w:t>
            </w: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3.</w:t>
            </w:r>
          </w:p>
        </w:tc>
        <w:tc>
          <w:tcPr>
            <w:tcW w:w="42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Безвозмездное пользование нежилыми муниципальными зданиями, помещениями и земельными участками</w:t>
            </w: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364</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410</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384</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45,61</w:t>
            </w: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4.</w:t>
            </w:r>
          </w:p>
        </w:tc>
        <w:tc>
          <w:tcPr>
            <w:tcW w:w="42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Договор о закреплении имущества на праве хозяйственного ведения</w:t>
            </w: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9</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12</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12</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1,43</w:t>
            </w: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5.</w:t>
            </w:r>
          </w:p>
        </w:tc>
        <w:tc>
          <w:tcPr>
            <w:tcW w:w="42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Договор о закреплении имущества на праве оперативного управления</w:t>
            </w: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52</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58</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58</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6,89</w:t>
            </w: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6.</w:t>
            </w:r>
          </w:p>
        </w:tc>
        <w:tc>
          <w:tcPr>
            <w:tcW w:w="42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 xml:space="preserve">Договор на возмещение затрат на коммунальные услуги и техническое обслуживание </w:t>
            </w: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2</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2</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0</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0</w:t>
            </w:r>
          </w:p>
          <w:p w:rsidR="00ED2689" w:rsidRPr="00ED2689" w:rsidRDefault="00ED2689" w:rsidP="00ED2689">
            <w:pPr>
              <w:jc w:val="center"/>
              <w:rPr>
                <w:color w:val="000000"/>
                <w:sz w:val="28"/>
                <w:szCs w:val="28"/>
                <w:lang w:eastAsia="en-US"/>
              </w:rPr>
            </w:pP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lastRenderedPageBreak/>
              <w:t>7.</w:t>
            </w:r>
          </w:p>
        </w:tc>
        <w:tc>
          <w:tcPr>
            <w:tcW w:w="42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Договор купли-продажи по преимущественному праву арендатора на выкуп арендуемого имущества</w:t>
            </w:r>
          </w:p>
        </w:tc>
        <w:tc>
          <w:tcPr>
            <w:tcW w:w="1116"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eastAsia="en-US"/>
              </w:rPr>
              <w:t>2</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3</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3</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eastAsia="en-US"/>
              </w:rPr>
            </w:pPr>
            <w:r w:rsidRPr="00ED2689">
              <w:rPr>
                <w:color w:val="000000"/>
                <w:sz w:val="28"/>
                <w:szCs w:val="28"/>
                <w:lang w:val="en-US" w:eastAsia="en-US"/>
              </w:rPr>
              <w:t>0,</w:t>
            </w:r>
            <w:r w:rsidRPr="00ED2689">
              <w:rPr>
                <w:color w:val="000000"/>
                <w:sz w:val="28"/>
                <w:szCs w:val="28"/>
                <w:lang w:eastAsia="en-US"/>
              </w:rPr>
              <w:t>34</w:t>
            </w: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8.</w:t>
            </w:r>
          </w:p>
        </w:tc>
        <w:tc>
          <w:tcPr>
            <w:tcW w:w="423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lang w:eastAsia="en-US"/>
              </w:rPr>
            </w:pPr>
            <w:r w:rsidRPr="00ED2689">
              <w:rPr>
                <w:color w:val="000000"/>
                <w:sz w:val="28"/>
                <w:szCs w:val="28"/>
                <w:lang w:eastAsia="en-US"/>
              </w:rPr>
              <w:t xml:space="preserve">Договоры на установку и эксплуатацию рекламных конструкций </w:t>
            </w:r>
          </w:p>
        </w:tc>
        <w:tc>
          <w:tcPr>
            <w:tcW w:w="111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18</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18</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18</w:t>
            </w:r>
          </w:p>
        </w:tc>
        <w:tc>
          <w:tcPr>
            <w:tcW w:w="1300"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2,14</w:t>
            </w:r>
          </w:p>
        </w:tc>
      </w:tr>
      <w:tr w:rsidR="00ED2689" w:rsidRPr="00FC3D53" w:rsidTr="00ED2689">
        <w:tc>
          <w:tcPr>
            <w:tcW w:w="594"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tc>
        <w:tc>
          <w:tcPr>
            <w:tcW w:w="42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right"/>
              <w:rPr>
                <w:color w:val="000000"/>
                <w:sz w:val="28"/>
                <w:szCs w:val="28"/>
                <w:lang w:val="en-US" w:eastAsia="en-US"/>
              </w:rPr>
            </w:pPr>
            <w:r w:rsidRPr="00ED2689">
              <w:rPr>
                <w:color w:val="000000"/>
                <w:sz w:val="28"/>
                <w:szCs w:val="28"/>
                <w:lang w:val="en-US" w:eastAsia="en-US"/>
              </w:rPr>
              <w:t xml:space="preserve">ИТОГО: </w:t>
            </w:r>
          </w:p>
        </w:tc>
        <w:tc>
          <w:tcPr>
            <w:tcW w:w="1116"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b/>
                <w:color w:val="000000"/>
                <w:sz w:val="28"/>
                <w:szCs w:val="28"/>
                <w:lang w:eastAsia="en-US"/>
              </w:rPr>
            </w:pPr>
            <w:r w:rsidRPr="00ED2689">
              <w:rPr>
                <w:b/>
                <w:color w:val="000000"/>
                <w:sz w:val="28"/>
                <w:szCs w:val="28"/>
                <w:lang w:eastAsia="en-US"/>
              </w:rPr>
              <w:t>974</w:t>
            </w:r>
          </w:p>
        </w:tc>
        <w:tc>
          <w:tcPr>
            <w:tcW w:w="1276"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color w:val="000000"/>
                <w:sz w:val="28"/>
                <w:szCs w:val="28"/>
                <w:lang w:eastAsia="en-US"/>
              </w:rPr>
            </w:pPr>
            <w:r w:rsidRPr="00ED2689">
              <w:rPr>
                <w:b/>
                <w:color w:val="000000"/>
                <w:sz w:val="28"/>
                <w:szCs w:val="28"/>
                <w:lang w:eastAsia="en-US"/>
              </w:rPr>
              <w:t>1023</w:t>
            </w:r>
          </w:p>
        </w:tc>
        <w:tc>
          <w:tcPr>
            <w:tcW w:w="1417"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color w:val="000000"/>
                <w:sz w:val="28"/>
                <w:szCs w:val="28"/>
                <w:lang w:eastAsia="en-US"/>
              </w:rPr>
            </w:pPr>
            <w:r w:rsidRPr="00ED2689">
              <w:rPr>
                <w:b/>
                <w:color w:val="000000"/>
                <w:sz w:val="28"/>
                <w:szCs w:val="28"/>
                <w:lang w:eastAsia="en-US"/>
              </w:rPr>
              <w:t>842</w:t>
            </w:r>
          </w:p>
        </w:tc>
        <w:tc>
          <w:tcPr>
            <w:tcW w:w="1300"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b/>
                <w:color w:val="000000"/>
                <w:sz w:val="28"/>
                <w:szCs w:val="28"/>
                <w:lang w:val="en-US" w:eastAsia="en-US"/>
              </w:rPr>
            </w:pPr>
            <w:r w:rsidRPr="00ED2689">
              <w:rPr>
                <w:b/>
                <w:color w:val="000000"/>
                <w:sz w:val="28"/>
                <w:szCs w:val="28"/>
                <w:lang w:val="en-US" w:eastAsia="en-US"/>
              </w:rPr>
              <w:t>100</w:t>
            </w:r>
          </w:p>
        </w:tc>
      </w:tr>
    </w:tbl>
    <w:p w:rsidR="00ED2689" w:rsidRPr="0060037E" w:rsidRDefault="00ED2689" w:rsidP="00ED2689">
      <w:pPr>
        <w:rPr>
          <w:color w:val="000000"/>
          <w:sz w:val="10"/>
          <w:szCs w:val="10"/>
        </w:rPr>
      </w:pPr>
    </w:p>
    <w:p w:rsidR="00ED2689" w:rsidRPr="00ED2689" w:rsidRDefault="00ED2689" w:rsidP="00ED2689">
      <w:pPr>
        <w:ind w:firstLine="851"/>
        <w:jc w:val="both"/>
        <w:rPr>
          <w:color w:val="000000"/>
          <w:sz w:val="28"/>
          <w:szCs w:val="28"/>
        </w:rPr>
      </w:pPr>
      <w:proofErr w:type="gramStart"/>
      <w:r w:rsidRPr="00ED2689">
        <w:rPr>
          <w:color w:val="000000"/>
          <w:sz w:val="28"/>
          <w:szCs w:val="28"/>
        </w:rPr>
        <w:t>Во исполнение Закона Приморского края от 14.09.2020 № 884-КЗ «О перераспределении полномочий по предоставлению земельных участков из земель сельскохозяйственного назначения, государственная собственность на которые не разграничена, между органами местного самоуправления муниципальных образований Приморского края и органами государственной власти Приморского края и внесении изменений в отдельные законодательные акты Приморского края» администрация Пожарского муниципального района передала для исполнения полномочий 80 действующих договоров аренды</w:t>
      </w:r>
      <w:proofErr w:type="gramEnd"/>
      <w:r w:rsidRPr="00ED2689">
        <w:rPr>
          <w:color w:val="000000"/>
          <w:sz w:val="28"/>
          <w:szCs w:val="28"/>
        </w:rPr>
        <w:t xml:space="preserve"> земельных участков, государственная собственность не которые не разграничена, договоры безвозмездного пользования земельными участками – 5 шт.</w:t>
      </w:r>
    </w:p>
    <w:p w:rsidR="00ED2689" w:rsidRPr="0060037E" w:rsidRDefault="00ED2689" w:rsidP="00ED2689">
      <w:pPr>
        <w:ind w:firstLine="851"/>
        <w:jc w:val="both"/>
        <w:rPr>
          <w:color w:val="ACB9CA"/>
          <w:sz w:val="10"/>
          <w:szCs w:val="10"/>
        </w:rPr>
      </w:pPr>
    </w:p>
    <w:p w:rsidR="00ED2689" w:rsidRPr="00ED2689" w:rsidRDefault="00E86E05" w:rsidP="0060037E">
      <w:pPr>
        <w:jc w:val="center"/>
        <w:rPr>
          <w:color w:val="ACB9CA"/>
          <w:sz w:val="28"/>
          <w:szCs w:val="28"/>
        </w:rPr>
      </w:pPr>
      <w:r>
        <w:rPr>
          <w:noProof/>
        </w:rPr>
        <w:drawing>
          <wp:inline distT="0" distB="0" distL="0" distR="0">
            <wp:extent cx="6195060" cy="4343400"/>
            <wp:effectExtent l="0" t="0" r="0" b="0"/>
            <wp:docPr id="22" name="Объект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0037E" w:rsidRPr="0060037E" w:rsidRDefault="0060037E" w:rsidP="00ED2689">
      <w:pPr>
        <w:jc w:val="center"/>
        <w:rPr>
          <w:b/>
          <w:color w:val="000000"/>
          <w:sz w:val="10"/>
          <w:szCs w:val="10"/>
        </w:rPr>
      </w:pPr>
    </w:p>
    <w:p w:rsidR="00ED2689" w:rsidRPr="00ED2689" w:rsidRDefault="00ED2689" w:rsidP="00ED2689">
      <w:pPr>
        <w:jc w:val="center"/>
        <w:rPr>
          <w:b/>
          <w:color w:val="000000"/>
          <w:sz w:val="28"/>
          <w:szCs w:val="28"/>
        </w:rPr>
      </w:pPr>
      <w:r w:rsidRPr="00ED2689">
        <w:rPr>
          <w:b/>
          <w:color w:val="000000"/>
          <w:sz w:val="28"/>
          <w:szCs w:val="28"/>
        </w:rPr>
        <w:t>1.3.7. Договорные отношения по земельным участкам, государственная   собственность на которые не разграничена</w:t>
      </w:r>
    </w:p>
    <w:p w:rsidR="00ED2689" w:rsidRPr="00ED2689" w:rsidRDefault="00ED2689" w:rsidP="00ED2689">
      <w:pPr>
        <w:rPr>
          <w:b/>
          <w:color w:val="000000"/>
          <w:sz w:val="16"/>
          <w:szCs w:val="16"/>
        </w:rPr>
      </w:pPr>
    </w:p>
    <w:p w:rsidR="00ED2689" w:rsidRPr="00ED2689" w:rsidRDefault="00ED2689" w:rsidP="00ED2689">
      <w:pPr>
        <w:jc w:val="center"/>
        <w:rPr>
          <w:color w:val="000000"/>
          <w:sz w:val="28"/>
          <w:szCs w:val="28"/>
        </w:rPr>
      </w:pPr>
      <w:r w:rsidRPr="00ED2689">
        <w:rPr>
          <w:b/>
          <w:color w:val="000000"/>
          <w:sz w:val="28"/>
          <w:szCs w:val="28"/>
        </w:rPr>
        <w:t xml:space="preserve">Площадь Пожарского муниципального района составляет                                                       2 миллиона 257 тысяч </w:t>
      </w:r>
      <w:smartTag w:uri="urn:schemas-microsoft-com:office:smarttags" w:element="metricconverter">
        <w:smartTagPr>
          <w:attr w:name="ProductID" w:val="038 гектаров"/>
        </w:smartTagPr>
        <w:r w:rsidRPr="00ED2689">
          <w:rPr>
            <w:b/>
            <w:color w:val="000000"/>
            <w:sz w:val="28"/>
            <w:szCs w:val="28"/>
          </w:rPr>
          <w:t>038 гектаров</w:t>
        </w:r>
      </w:smartTag>
    </w:p>
    <w:p w:rsidR="00ED2689" w:rsidRPr="00ED2689" w:rsidRDefault="00ED2689" w:rsidP="00ED2689">
      <w:pPr>
        <w:rPr>
          <w:color w:val="000000"/>
          <w:sz w:val="16"/>
          <w:szCs w:val="16"/>
          <w:highlight w:val="yellow"/>
        </w:rPr>
      </w:pPr>
    </w:p>
    <w:p w:rsidR="00ED2689" w:rsidRDefault="00ED2689" w:rsidP="00ED2689">
      <w:pPr>
        <w:tabs>
          <w:tab w:val="left" w:pos="8343"/>
        </w:tabs>
        <w:ind w:firstLine="720"/>
        <w:jc w:val="both"/>
        <w:rPr>
          <w:color w:val="000000"/>
          <w:sz w:val="10"/>
          <w:szCs w:val="10"/>
        </w:rPr>
      </w:pPr>
      <w:r w:rsidRPr="00ED2689">
        <w:rPr>
          <w:color w:val="000000"/>
          <w:sz w:val="26"/>
          <w:szCs w:val="26"/>
        </w:rPr>
        <w:t xml:space="preserve"> </w:t>
      </w:r>
      <w:r w:rsidRPr="00ED2689">
        <w:rPr>
          <w:color w:val="000000"/>
          <w:sz w:val="28"/>
          <w:szCs w:val="28"/>
        </w:rPr>
        <w:t>Всего по состоянию на 31 декабря 2021 года заключено и действует 341</w:t>
      </w:r>
      <w:r w:rsidRPr="00ED2689">
        <w:rPr>
          <w:b/>
          <w:color w:val="000000"/>
          <w:sz w:val="28"/>
          <w:szCs w:val="28"/>
        </w:rPr>
        <w:t xml:space="preserve"> </w:t>
      </w:r>
      <w:r w:rsidRPr="00ED2689">
        <w:rPr>
          <w:color w:val="000000"/>
          <w:sz w:val="28"/>
          <w:szCs w:val="28"/>
        </w:rPr>
        <w:t xml:space="preserve">договор аренды земельных участков, находящихся в муниципальной собственности Пожарского муниципального района и земельных участков, государственная собственность на которые не разграничена, расположенных на территории Пожарского муниципального района. </w:t>
      </w:r>
    </w:p>
    <w:p w:rsidR="0060037E" w:rsidRPr="0060037E" w:rsidRDefault="0060037E" w:rsidP="00ED2689">
      <w:pPr>
        <w:tabs>
          <w:tab w:val="left" w:pos="8343"/>
        </w:tabs>
        <w:ind w:firstLine="720"/>
        <w:jc w:val="both"/>
        <w:rPr>
          <w:color w:val="000000"/>
          <w:sz w:val="10"/>
          <w:szCs w:val="10"/>
        </w:rPr>
      </w:pPr>
    </w:p>
    <w:p w:rsidR="00ED2689" w:rsidRPr="00ED2689" w:rsidRDefault="00E86E05" w:rsidP="00ED2689">
      <w:pPr>
        <w:tabs>
          <w:tab w:val="left" w:pos="8343"/>
        </w:tabs>
        <w:ind w:firstLine="720"/>
        <w:jc w:val="both"/>
        <w:rPr>
          <w:color w:val="44546A"/>
          <w:sz w:val="28"/>
          <w:szCs w:val="28"/>
        </w:rPr>
      </w:pPr>
      <w:r>
        <w:rPr>
          <w:noProof/>
        </w:rPr>
        <w:drawing>
          <wp:inline distT="0" distB="0" distL="0" distR="0">
            <wp:extent cx="5486400" cy="2964180"/>
            <wp:effectExtent l="0" t="0" r="0" b="0"/>
            <wp:docPr id="23" name="Объект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D2689" w:rsidRDefault="00ED2689" w:rsidP="00ED2689">
      <w:pPr>
        <w:ind w:firstLine="709"/>
        <w:jc w:val="both"/>
        <w:rPr>
          <w:color w:val="000000"/>
          <w:sz w:val="10"/>
          <w:szCs w:val="10"/>
        </w:rPr>
      </w:pPr>
      <w:r w:rsidRPr="00ED2689">
        <w:rPr>
          <w:color w:val="000000"/>
          <w:sz w:val="28"/>
          <w:szCs w:val="28"/>
        </w:rPr>
        <w:t xml:space="preserve">За отчетный период 2021 года было заключено 36 договоров аренды земельных участков, государственная собственность на которые не разграничена на площади 20,5865 га с годовым начислением арендной платы 147,584 тыс. рублей.       </w:t>
      </w:r>
    </w:p>
    <w:p w:rsidR="0060037E" w:rsidRPr="0060037E" w:rsidRDefault="0060037E" w:rsidP="00ED2689">
      <w:pPr>
        <w:ind w:firstLine="709"/>
        <w:jc w:val="both"/>
        <w:rPr>
          <w:color w:val="000000"/>
          <w:sz w:val="10"/>
          <w:szCs w:val="10"/>
        </w:rPr>
      </w:pPr>
    </w:p>
    <w:p w:rsidR="00ED2689" w:rsidRDefault="00ED2689" w:rsidP="00ED2689">
      <w:pPr>
        <w:ind w:firstLine="709"/>
        <w:jc w:val="both"/>
        <w:rPr>
          <w:b/>
          <w:color w:val="000000"/>
          <w:sz w:val="28"/>
          <w:szCs w:val="28"/>
        </w:rPr>
      </w:pPr>
      <w:r w:rsidRPr="00ED2689">
        <w:rPr>
          <w:color w:val="000000"/>
          <w:sz w:val="28"/>
          <w:szCs w:val="28"/>
        </w:rPr>
        <w:t xml:space="preserve"> </w:t>
      </w:r>
      <w:r w:rsidRPr="00ED2689">
        <w:rPr>
          <w:b/>
          <w:color w:val="000000"/>
          <w:sz w:val="28"/>
          <w:szCs w:val="28"/>
        </w:rPr>
        <w:t>Количество заключенных договоров аренды земельных участков, государственная собственность на которые не разграничена, шт.</w:t>
      </w:r>
    </w:p>
    <w:p w:rsidR="0060037E" w:rsidRPr="0060037E" w:rsidRDefault="0060037E" w:rsidP="00ED2689">
      <w:pPr>
        <w:ind w:firstLine="709"/>
        <w:jc w:val="both"/>
        <w:rPr>
          <w:b/>
          <w:color w:val="000000"/>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
        <w:gridCol w:w="1559"/>
        <w:gridCol w:w="1559"/>
      </w:tblGrid>
      <w:tr w:rsidR="00ED2689" w:rsidRPr="00FC3D53" w:rsidTr="00F01D98">
        <w:trPr>
          <w:jc w:val="center"/>
        </w:trPr>
        <w:tc>
          <w:tcPr>
            <w:tcW w:w="1559" w:type="dxa"/>
            <w:shd w:val="clear" w:color="auto" w:fill="auto"/>
          </w:tcPr>
          <w:p w:rsidR="00ED2689" w:rsidRPr="00F01D98" w:rsidRDefault="00ED2689" w:rsidP="00F01D98">
            <w:pPr>
              <w:tabs>
                <w:tab w:val="left" w:pos="8343"/>
              </w:tabs>
              <w:jc w:val="center"/>
              <w:rPr>
                <w:b/>
                <w:color w:val="000000"/>
                <w:sz w:val="28"/>
                <w:szCs w:val="28"/>
              </w:rPr>
            </w:pPr>
            <w:r w:rsidRPr="00F01D98">
              <w:rPr>
                <w:b/>
                <w:color w:val="000000"/>
                <w:sz w:val="28"/>
                <w:szCs w:val="28"/>
              </w:rPr>
              <w:t>2019 год</w:t>
            </w:r>
          </w:p>
        </w:tc>
        <w:tc>
          <w:tcPr>
            <w:tcW w:w="1559" w:type="dxa"/>
            <w:shd w:val="clear" w:color="auto" w:fill="auto"/>
          </w:tcPr>
          <w:p w:rsidR="00ED2689" w:rsidRPr="00F01D98" w:rsidRDefault="00ED2689" w:rsidP="00F01D98">
            <w:pPr>
              <w:tabs>
                <w:tab w:val="left" w:pos="8343"/>
              </w:tabs>
              <w:jc w:val="center"/>
              <w:rPr>
                <w:b/>
                <w:color w:val="000000"/>
                <w:sz w:val="28"/>
                <w:szCs w:val="28"/>
              </w:rPr>
            </w:pPr>
            <w:r w:rsidRPr="00F01D98">
              <w:rPr>
                <w:b/>
                <w:color w:val="000000"/>
                <w:sz w:val="28"/>
                <w:szCs w:val="28"/>
              </w:rPr>
              <w:t>2020 год</w:t>
            </w:r>
          </w:p>
        </w:tc>
        <w:tc>
          <w:tcPr>
            <w:tcW w:w="1559" w:type="dxa"/>
            <w:shd w:val="clear" w:color="auto" w:fill="auto"/>
          </w:tcPr>
          <w:p w:rsidR="00ED2689" w:rsidRPr="00F01D98" w:rsidRDefault="00ED2689" w:rsidP="00F01D98">
            <w:pPr>
              <w:tabs>
                <w:tab w:val="left" w:pos="8343"/>
              </w:tabs>
              <w:jc w:val="center"/>
              <w:rPr>
                <w:b/>
                <w:color w:val="000000"/>
                <w:sz w:val="28"/>
                <w:szCs w:val="28"/>
              </w:rPr>
            </w:pPr>
            <w:r w:rsidRPr="00F01D98">
              <w:rPr>
                <w:b/>
                <w:color w:val="000000"/>
                <w:sz w:val="28"/>
                <w:szCs w:val="28"/>
              </w:rPr>
              <w:t>2021 год</w:t>
            </w:r>
          </w:p>
        </w:tc>
      </w:tr>
      <w:tr w:rsidR="00ED2689" w:rsidRPr="00FC3D53" w:rsidTr="00F01D98">
        <w:trPr>
          <w:jc w:val="center"/>
        </w:trPr>
        <w:tc>
          <w:tcPr>
            <w:tcW w:w="1559" w:type="dxa"/>
            <w:shd w:val="clear" w:color="auto" w:fill="auto"/>
          </w:tcPr>
          <w:p w:rsidR="00ED2689" w:rsidRPr="00F01D98" w:rsidRDefault="00ED2689" w:rsidP="00F01D98">
            <w:pPr>
              <w:tabs>
                <w:tab w:val="left" w:pos="8343"/>
              </w:tabs>
              <w:jc w:val="center"/>
              <w:rPr>
                <w:color w:val="000000"/>
                <w:sz w:val="28"/>
                <w:szCs w:val="28"/>
              </w:rPr>
            </w:pPr>
            <w:r w:rsidRPr="00F01D98">
              <w:rPr>
                <w:color w:val="000000"/>
                <w:sz w:val="28"/>
                <w:szCs w:val="28"/>
              </w:rPr>
              <w:t>70</w:t>
            </w:r>
          </w:p>
        </w:tc>
        <w:tc>
          <w:tcPr>
            <w:tcW w:w="1559" w:type="dxa"/>
            <w:shd w:val="clear" w:color="auto" w:fill="auto"/>
          </w:tcPr>
          <w:p w:rsidR="00ED2689" w:rsidRPr="00F01D98" w:rsidRDefault="00ED2689" w:rsidP="00F01D98">
            <w:pPr>
              <w:tabs>
                <w:tab w:val="left" w:pos="8343"/>
              </w:tabs>
              <w:jc w:val="center"/>
              <w:rPr>
                <w:color w:val="000000"/>
                <w:sz w:val="28"/>
                <w:szCs w:val="28"/>
              </w:rPr>
            </w:pPr>
            <w:r w:rsidRPr="00F01D98">
              <w:rPr>
                <w:color w:val="000000"/>
                <w:sz w:val="28"/>
                <w:szCs w:val="28"/>
              </w:rPr>
              <w:t>37</w:t>
            </w:r>
          </w:p>
        </w:tc>
        <w:tc>
          <w:tcPr>
            <w:tcW w:w="1559" w:type="dxa"/>
            <w:shd w:val="clear" w:color="auto" w:fill="auto"/>
          </w:tcPr>
          <w:p w:rsidR="00ED2689" w:rsidRPr="00F01D98" w:rsidRDefault="00ED2689" w:rsidP="00F01D98">
            <w:pPr>
              <w:tabs>
                <w:tab w:val="left" w:pos="8343"/>
              </w:tabs>
              <w:jc w:val="center"/>
              <w:rPr>
                <w:color w:val="000000"/>
                <w:sz w:val="28"/>
                <w:szCs w:val="28"/>
              </w:rPr>
            </w:pPr>
            <w:r w:rsidRPr="00F01D98">
              <w:rPr>
                <w:color w:val="000000"/>
                <w:sz w:val="28"/>
                <w:szCs w:val="28"/>
              </w:rPr>
              <w:t>36</w:t>
            </w:r>
          </w:p>
        </w:tc>
      </w:tr>
    </w:tbl>
    <w:p w:rsidR="00ED2689" w:rsidRPr="0060037E" w:rsidRDefault="00ED2689" w:rsidP="00ED2689">
      <w:pPr>
        <w:tabs>
          <w:tab w:val="left" w:pos="8343"/>
        </w:tabs>
        <w:ind w:firstLine="720"/>
        <w:jc w:val="both"/>
        <w:rPr>
          <w:color w:val="000000"/>
          <w:sz w:val="10"/>
          <w:szCs w:val="10"/>
        </w:rPr>
      </w:pPr>
    </w:p>
    <w:p w:rsidR="00ED2689" w:rsidRDefault="00ED2689" w:rsidP="00ED2689">
      <w:pPr>
        <w:tabs>
          <w:tab w:val="left" w:pos="8343"/>
        </w:tabs>
        <w:ind w:firstLine="720"/>
        <w:jc w:val="both"/>
        <w:rPr>
          <w:color w:val="000000"/>
          <w:sz w:val="10"/>
          <w:szCs w:val="10"/>
        </w:rPr>
      </w:pPr>
      <w:proofErr w:type="gramStart"/>
      <w:r w:rsidRPr="00ED2689">
        <w:rPr>
          <w:color w:val="000000"/>
          <w:sz w:val="28"/>
          <w:szCs w:val="28"/>
        </w:rPr>
        <w:t>Кроме того, в 2021 году специалистами Управления муниципальным имуществом администрации Пожарского муниципального района было подготовлено 256 уведомлений об изменении размера арендной платы в связи с изменением ставок арендной платы, 2 соглашения о внесении изменений в договоры аренды земельных участков, а также 53 соглашения о расторжении договоров аренды и актов приема-передачи земельных участков.</w:t>
      </w:r>
      <w:proofErr w:type="gramEnd"/>
    </w:p>
    <w:p w:rsidR="0060037E" w:rsidRPr="0060037E" w:rsidRDefault="0060037E" w:rsidP="00ED2689">
      <w:pPr>
        <w:tabs>
          <w:tab w:val="left" w:pos="8343"/>
        </w:tabs>
        <w:ind w:firstLine="720"/>
        <w:jc w:val="both"/>
        <w:rPr>
          <w:color w:val="000000"/>
          <w:sz w:val="10"/>
          <w:szCs w:val="10"/>
        </w:rPr>
      </w:pPr>
    </w:p>
    <w:p w:rsidR="00ED2689" w:rsidRDefault="00ED2689" w:rsidP="00ED2689">
      <w:pPr>
        <w:jc w:val="center"/>
        <w:rPr>
          <w:b/>
          <w:color w:val="000000"/>
          <w:sz w:val="10"/>
          <w:szCs w:val="10"/>
        </w:rPr>
      </w:pPr>
      <w:r w:rsidRPr="00ED2689">
        <w:rPr>
          <w:b/>
          <w:color w:val="000000"/>
          <w:sz w:val="28"/>
          <w:szCs w:val="28"/>
        </w:rPr>
        <w:t>Продажа земельных участков</w:t>
      </w:r>
    </w:p>
    <w:p w:rsidR="0060037E" w:rsidRPr="0060037E" w:rsidRDefault="0060037E" w:rsidP="00ED2689">
      <w:pPr>
        <w:jc w:val="center"/>
        <w:rPr>
          <w:b/>
          <w:color w:val="000000"/>
          <w:sz w:val="10"/>
          <w:szCs w:val="10"/>
        </w:rPr>
      </w:pPr>
    </w:p>
    <w:p w:rsidR="00ED2689" w:rsidRPr="00ED2689" w:rsidRDefault="00ED2689" w:rsidP="00ED2689">
      <w:pPr>
        <w:pStyle w:val="aa"/>
        <w:spacing w:line="240" w:lineRule="auto"/>
        <w:ind w:firstLine="709"/>
        <w:jc w:val="both"/>
        <w:rPr>
          <w:color w:val="000000"/>
          <w:sz w:val="28"/>
          <w:szCs w:val="28"/>
        </w:rPr>
      </w:pPr>
      <w:r w:rsidRPr="00ED2689">
        <w:rPr>
          <w:color w:val="000000"/>
          <w:sz w:val="28"/>
          <w:szCs w:val="28"/>
        </w:rPr>
        <w:t>В течение 2021 года подготовлено 10 договоров купли-продажи земельных участков, в том числе по видам разрешенного использования:</w:t>
      </w:r>
    </w:p>
    <w:p w:rsidR="00ED2689" w:rsidRPr="00ED2689" w:rsidRDefault="00ED2689" w:rsidP="00ED2689">
      <w:pPr>
        <w:pStyle w:val="aa"/>
        <w:spacing w:line="240" w:lineRule="auto"/>
        <w:ind w:firstLine="709"/>
        <w:jc w:val="both"/>
        <w:rPr>
          <w:color w:val="000000"/>
          <w:sz w:val="28"/>
          <w:szCs w:val="28"/>
        </w:rPr>
      </w:pPr>
      <w:r w:rsidRPr="00ED2689">
        <w:rPr>
          <w:color w:val="000000"/>
          <w:sz w:val="28"/>
          <w:szCs w:val="28"/>
        </w:rPr>
        <w:t>- для ведения личного подсобного хозяйства – 9 шт.;</w:t>
      </w:r>
    </w:p>
    <w:p w:rsidR="00ED2689" w:rsidRPr="00ED2689" w:rsidRDefault="00ED2689" w:rsidP="00ED2689">
      <w:pPr>
        <w:pStyle w:val="aa"/>
        <w:spacing w:line="240" w:lineRule="auto"/>
        <w:ind w:firstLine="709"/>
        <w:jc w:val="both"/>
        <w:rPr>
          <w:color w:val="000000"/>
          <w:sz w:val="28"/>
          <w:szCs w:val="28"/>
        </w:rPr>
      </w:pPr>
      <w:r w:rsidRPr="00ED2689">
        <w:rPr>
          <w:color w:val="000000"/>
          <w:sz w:val="28"/>
          <w:szCs w:val="28"/>
        </w:rPr>
        <w:t>- пчеловодство – 1 шт.</w:t>
      </w:r>
    </w:p>
    <w:p w:rsidR="00ED2689" w:rsidRPr="0060037E" w:rsidRDefault="00ED2689" w:rsidP="00ED2689">
      <w:pPr>
        <w:pStyle w:val="aa"/>
        <w:spacing w:line="240" w:lineRule="auto"/>
        <w:ind w:firstLine="709"/>
        <w:jc w:val="center"/>
        <w:rPr>
          <w:b/>
          <w:color w:val="000000"/>
          <w:sz w:val="10"/>
          <w:szCs w:val="10"/>
        </w:rPr>
      </w:pPr>
    </w:p>
    <w:p w:rsidR="00ED2689" w:rsidRPr="00ED2689" w:rsidRDefault="00ED2689" w:rsidP="00ED2689">
      <w:pPr>
        <w:pStyle w:val="aa"/>
        <w:spacing w:line="240" w:lineRule="auto"/>
        <w:ind w:firstLine="709"/>
        <w:jc w:val="center"/>
        <w:rPr>
          <w:b/>
          <w:color w:val="000000"/>
          <w:sz w:val="28"/>
          <w:szCs w:val="28"/>
        </w:rPr>
      </w:pPr>
      <w:r w:rsidRPr="00ED2689">
        <w:rPr>
          <w:b/>
          <w:color w:val="000000"/>
          <w:sz w:val="28"/>
          <w:szCs w:val="28"/>
        </w:rPr>
        <w:t>Количество договоров купли-продажи, шт.</w:t>
      </w:r>
    </w:p>
    <w:p w:rsidR="00ED2689" w:rsidRPr="0060037E" w:rsidRDefault="00ED2689" w:rsidP="00ED2689">
      <w:pPr>
        <w:pStyle w:val="aa"/>
        <w:spacing w:line="240" w:lineRule="auto"/>
        <w:jc w:val="center"/>
        <w:rPr>
          <w:b/>
          <w:color w:val="000000"/>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8"/>
        <w:gridCol w:w="1707"/>
        <w:gridCol w:w="1707"/>
      </w:tblGrid>
      <w:tr w:rsidR="00ED2689" w:rsidRPr="00FC3D53" w:rsidTr="00F01D98">
        <w:trPr>
          <w:jc w:val="center"/>
        </w:trPr>
        <w:tc>
          <w:tcPr>
            <w:tcW w:w="1408" w:type="dxa"/>
            <w:shd w:val="clear" w:color="auto" w:fill="auto"/>
          </w:tcPr>
          <w:p w:rsidR="00ED2689" w:rsidRPr="00F01D98" w:rsidRDefault="00ED2689" w:rsidP="00F01D98">
            <w:pPr>
              <w:pStyle w:val="aa"/>
              <w:spacing w:line="240" w:lineRule="auto"/>
              <w:jc w:val="center"/>
              <w:rPr>
                <w:b/>
                <w:color w:val="000000"/>
                <w:sz w:val="28"/>
                <w:szCs w:val="28"/>
              </w:rPr>
            </w:pPr>
            <w:r w:rsidRPr="00F01D98">
              <w:rPr>
                <w:b/>
                <w:color w:val="000000"/>
                <w:sz w:val="28"/>
                <w:szCs w:val="28"/>
              </w:rPr>
              <w:t>2019 год</w:t>
            </w:r>
          </w:p>
        </w:tc>
        <w:tc>
          <w:tcPr>
            <w:tcW w:w="1707" w:type="dxa"/>
            <w:shd w:val="clear" w:color="auto" w:fill="auto"/>
          </w:tcPr>
          <w:p w:rsidR="00ED2689" w:rsidRPr="00F01D98" w:rsidRDefault="00ED2689" w:rsidP="00F01D98">
            <w:pPr>
              <w:pStyle w:val="aa"/>
              <w:spacing w:line="240" w:lineRule="auto"/>
              <w:jc w:val="center"/>
              <w:rPr>
                <w:b/>
                <w:color w:val="000000"/>
                <w:sz w:val="28"/>
                <w:szCs w:val="28"/>
              </w:rPr>
            </w:pPr>
            <w:r w:rsidRPr="00F01D98">
              <w:rPr>
                <w:b/>
                <w:color w:val="000000"/>
                <w:sz w:val="28"/>
                <w:szCs w:val="28"/>
              </w:rPr>
              <w:t>2020 год</w:t>
            </w:r>
          </w:p>
        </w:tc>
        <w:tc>
          <w:tcPr>
            <w:tcW w:w="1707" w:type="dxa"/>
            <w:shd w:val="clear" w:color="auto" w:fill="auto"/>
          </w:tcPr>
          <w:p w:rsidR="00ED2689" w:rsidRPr="00F01D98" w:rsidRDefault="00ED2689" w:rsidP="00F01D98">
            <w:pPr>
              <w:pStyle w:val="aa"/>
              <w:spacing w:line="240" w:lineRule="auto"/>
              <w:jc w:val="center"/>
              <w:rPr>
                <w:b/>
                <w:color w:val="000000"/>
                <w:sz w:val="28"/>
                <w:szCs w:val="28"/>
              </w:rPr>
            </w:pPr>
            <w:r w:rsidRPr="00F01D98">
              <w:rPr>
                <w:b/>
                <w:color w:val="000000"/>
                <w:sz w:val="28"/>
                <w:szCs w:val="28"/>
              </w:rPr>
              <w:t>2021 год</w:t>
            </w:r>
          </w:p>
        </w:tc>
      </w:tr>
      <w:tr w:rsidR="00ED2689" w:rsidRPr="00FC3D53" w:rsidTr="00F01D98">
        <w:trPr>
          <w:jc w:val="center"/>
        </w:trPr>
        <w:tc>
          <w:tcPr>
            <w:tcW w:w="1408"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15</w:t>
            </w:r>
          </w:p>
        </w:tc>
        <w:tc>
          <w:tcPr>
            <w:tcW w:w="1707"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9</w:t>
            </w:r>
          </w:p>
        </w:tc>
        <w:tc>
          <w:tcPr>
            <w:tcW w:w="1707" w:type="dxa"/>
            <w:shd w:val="clear" w:color="auto" w:fill="auto"/>
          </w:tcPr>
          <w:p w:rsidR="00ED2689" w:rsidRPr="00F01D98" w:rsidRDefault="00ED2689" w:rsidP="00F01D98">
            <w:pPr>
              <w:pStyle w:val="aa"/>
              <w:spacing w:line="240" w:lineRule="auto"/>
              <w:jc w:val="center"/>
              <w:rPr>
                <w:color w:val="000000"/>
                <w:sz w:val="28"/>
                <w:szCs w:val="28"/>
              </w:rPr>
            </w:pPr>
            <w:r w:rsidRPr="00F01D98">
              <w:rPr>
                <w:color w:val="000000"/>
                <w:sz w:val="28"/>
                <w:szCs w:val="28"/>
              </w:rPr>
              <w:t>10</w:t>
            </w:r>
          </w:p>
        </w:tc>
      </w:tr>
    </w:tbl>
    <w:p w:rsidR="00ED2689" w:rsidRPr="0060037E" w:rsidRDefault="00ED2689" w:rsidP="00ED2689">
      <w:pPr>
        <w:pStyle w:val="aa"/>
        <w:spacing w:line="240" w:lineRule="auto"/>
        <w:ind w:firstLine="709"/>
        <w:jc w:val="both"/>
        <w:rPr>
          <w:color w:val="000000"/>
          <w:sz w:val="10"/>
          <w:szCs w:val="10"/>
        </w:rPr>
      </w:pPr>
    </w:p>
    <w:p w:rsidR="00ED2689" w:rsidRDefault="00ED2689" w:rsidP="00ED2689">
      <w:pPr>
        <w:ind w:firstLine="900"/>
        <w:jc w:val="both"/>
        <w:rPr>
          <w:color w:val="000000"/>
          <w:sz w:val="10"/>
          <w:szCs w:val="10"/>
        </w:rPr>
      </w:pPr>
      <w:r w:rsidRPr="00ED2689">
        <w:rPr>
          <w:color w:val="000000"/>
          <w:sz w:val="28"/>
          <w:szCs w:val="28"/>
        </w:rPr>
        <w:lastRenderedPageBreak/>
        <w:t>По договорам купли-продажи в бюджет Пожарского муниципального района в 2021 году поступили денежные средства в сумме 72803,09 рубля (из них 13,21 рублей – неустойка), для сравнения, в 2020 году поступили денежные средства в сумме 472709,68 рублей, в 2019 году - 2690560,91 рублей.</w:t>
      </w:r>
      <w:r w:rsidRPr="00ED2689">
        <w:rPr>
          <w:color w:val="000000"/>
          <w:sz w:val="28"/>
          <w:szCs w:val="28"/>
          <w:highlight w:val="yellow"/>
        </w:rPr>
        <w:t xml:space="preserve"> </w:t>
      </w:r>
    </w:p>
    <w:p w:rsidR="0060037E" w:rsidRPr="0060037E" w:rsidRDefault="0060037E" w:rsidP="00ED2689">
      <w:pPr>
        <w:ind w:firstLine="900"/>
        <w:jc w:val="both"/>
        <w:rPr>
          <w:color w:val="000000"/>
          <w:sz w:val="10"/>
          <w:szCs w:val="10"/>
        </w:rPr>
      </w:pPr>
    </w:p>
    <w:p w:rsidR="00ED2689" w:rsidRPr="00ED2689" w:rsidRDefault="00E86E05" w:rsidP="00ED2689">
      <w:pPr>
        <w:ind w:firstLine="900"/>
        <w:jc w:val="both"/>
        <w:rPr>
          <w:color w:val="000000"/>
          <w:sz w:val="28"/>
          <w:szCs w:val="28"/>
        </w:rPr>
      </w:pPr>
      <w:r>
        <w:rPr>
          <w:noProof/>
          <w:color w:val="000000"/>
          <w:sz w:val="28"/>
          <w:szCs w:val="28"/>
        </w:rPr>
        <w:drawing>
          <wp:inline distT="0" distB="0" distL="0" distR="0">
            <wp:extent cx="4899660" cy="2484120"/>
            <wp:effectExtent l="0" t="0" r="0" b="0"/>
            <wp:docPr id="24"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ED2689" w:rsidRPr="0060037E" w:rsidRDefault="00ED2689" w:rsidP="00ED2689">
      <w:pPr>
        <w:ind w:firstLine="900"/>
        <w:jc w:val="both"/>
        <w:rPr>
          <w:color w:val="000000"/>
          <w:sz w:val="10"/>
          <w:szCs w:val="10"/>
        </w:rPr>
      </w:pPr>
    </w:p>
    <w:p w:rsidR="00ED2689" w:rsidRPr="00ED2689" w:rsidRDefault="00ED2689" w:rsidP="00ED2689">
      <w:pPr>
        <w:ind w:firstLine="851"/>
        <w:rPr>
          <w:b/>
          <w:color w:val="000000"/>
          <w:sz w:val="28"/>
          <w:szCs w:val="28"/>
        </w:rPr>
      </w:pPr>
      <w:r w:rsidRPr="00ED2689">
        <w:rPr>
          <w:b/>
          <w:color w:val="000000"/>
          <w:sz w:val="28"/>
          <w:szCs w:val="28"/>
        </w:rPr>
        <w:t xml:space="preserve">1.3.8 Муниципальный земельный контроль </w:t>
      </w:r>
    </w:p>
    <w:p w:rsidR="00ED2689" w:rsidRPr="00ED2689" w:rsidRDefault="00ED2689" w:rsidP="00ED2689">
      <w:pPr>
        <w:ind w:firstLine="709"/>
        <w:jc w:val="both"/>
        <w:rPr>
          <w:color w:val="000000"/>
          <w:sz w:val="28"/>
          <w:szCs w:val="28"/>
        </w:rPr>
      </w:pPr>
      <w:r w:rsidRPr="00ED2689">
        <w:rPr>
          <w:color w:val="000000"/>
          <w:sz w:val="28"/>
          <w:szCs w:val="28"/>
        </w:rPr>
        <w:t xml:space="preserve">В связи с напряженной эпидемиологической обстановкой деятельность контрольно-надзорных органов в 2021 году был введен мораторий на проведение муниципального земельного контроля. Рейдовые мероприятия в текущем году не проводились. По результатам проведенных осмотров земельных участков в рамках целевого использования по договорам аренды осмотрено 29 земельных участков, из них 13- ЛПХ в с. </w:t>
      </w:r>
      <w:proofErr w:type="gramStart"/>
      <w:r w:rsidRPr="00ED2689">
        <w:rPr>
          <w:color w:val="000000"/>
          <w:sz w:val="28"/>
          <w:szCs w:val="28"/>
        </w:rPr>
        <w:t>Охотничий</w:t>
      </w:r>
      <w:proofErr w:type="gramEnd"/>
      <w:r w:rsidRPr="00ED2689">
        <w:rPr>
          <w:color w:val="000000"/>
          <w:sz w:val="28"/>
          <w:szCs w:val="28"/>
        </w:rPr>
        <w:t>, 16 – земли с/х назначения.</w:t>
      </w:r>
    </w:p>
    <w:p w:rsidR="00ED2689" w:rsidRPr="0060037E" w:rsidRDefault="00ED2689" w:rsidP="00ED2689">
      <w:pPr>
        <w:jc w:val="center"/>
        <w:rPr>
          <w:b/>
          <w:sz w:val="10"/>
          <w:szCs w:val="10"/>
        </w:rPr>
      </w:pPr>
    </w:p>
    <w:p w:rsidR="00ED2689" w:rsidRPr="00260D55" w:rsidRDefault="00ED2689" w:rsidP="00ED2689">
      <w:pPr>
        <w:jc w:val="center"/>
        <w:rPr>
          <w:b/>
          <w:i/>
          <w:sz w:val="28"/>
          <w:szCs w:val="28"/>
        </w:rPr>
      </w:pPr>
      <w:r w:rsidRPr="00260D55">
        <w:rPr>
          <w:b/>
          <w:i/>
          <w:sz w:val="28"/>
          <w:szCs w:val="28"/>
          <w:lang w:val="en-US"/>
        </w:rPr>
        <w:t>II</w:t>
      </w:r>
      <w:r w:rsidRPr="00260D55">
        <w:rPr>
          <w:b/>
          <w:i/>
          <w:sz w:val="28"/>
          <w:szCs w:val="28"/>
        </w:rPr>
        <w:t xml:space="preserve">. ВЕДЕНИЕ ПРЕТЕНЗИОННОЙ РАБОТЫ С НЕПЛАТЕЛЬЩИКАМИ </w:t>
      </w:r>
    </w:p>
    <w:p w:rsidR="00ED2689" w:rsidRPr="0060037E" w:rsidRDefault="00ED2689" w:rsidP="00ED2689">
      <w:pPr>
        <w:jc w:val="center"/>
        <w:rPr>
          <w:b/>
          <w:sz w:val="10"/>
          <w:szCs w:val="10"/>
        </w:rPr>
      </w:pPr>
    </w:p>
    <w:p w:rsidR="00ED2689" w:rsidRDefault="00ED2689" w:rsidP="00ED2689">
      <w:pPr>
        <w:ind w:firstLine="851"/>
        <w:jc w:val="both"/>
        <w:rPr>
          <w:sz w:val="28"/>
          <w:szCs w:val="28"/>
        </w:rPr>
      </w:pPr>
      <w:r>
        <w:rPr>
          <w:sz w:val="28"/>
          <w:szCs w:val="28"/>
        </w:rPr>
        <w:t>С неплательщиками за аренду земельных участков, государственная собственность на которые не разграничена, муниципального имущества казны, по прочим поступлениям по договорам на установку и эксплуатацию рекламных конструкций в 2021 году проводилась претензионная работа, направлено претензий всего 46 шт., в том числе:</w:t>
      </w:r>
    </w:p>
    <w:p w:rsidR="00ED2689" w:rsidRDefault="00ED2689" w:rsidP="00ED2689">
      <w:pPr>
        <w:ind w:firstLine="851"/>
        <w:jc w:val="both"/>
        <w:rPr>
          <w:sz w:val="28"/>
          <w:szCs w:val="28"/>
        </w:rPr>
      </w:pPr>
      <w:r>
        <w:rPr>
          <w:sz w:val="28"/>
          <w:szCs w:val="28"/>
        </w:rPr>
        <w:t>- аренда земельных участков – 31 шт.;</w:t>
      </w:r>
    </w:p>
    <w:p w:rsidR="00ED2689" w:rsidRDefault="00ED2689" w:rsidP="00ED2689">
      <w:pPr>
        <w:ind w:firstLine="851"/>
        <w:jc w:val="both"/>
        <w:rPr>
          <w:sz w:val="28"/>
          <w:szCs w:val="28"/>
        </w:rPr>
      </w:pPr>
      <w:r>
        <w:rPr>
          <w:sz w:val="28"/>
          <w:szCs w:val="28"/>
        </w:rPr>
        <w:t>- аренда муниципального имущества – 13;</w:t>
      </w:r>
    </w:p>
    <w:p w:rsidR="00ED2689" w:rsidRDefault="00ED2689" w:rsidP="00ED2689">
      <w:pPr>
        <w:ind w:firstLine="851"/>
        <w:jc w:val="both"/>
        <w:rPr>
          <w:sz w:val="28"/>
          <w:szCs w:val="28"/>
        </w:rPr>
      </w:pPr>
      <w:r>
        <w:rPr>
          <w:sz w:val="28"/>
          <w:szCs w:val="28"/>
        </w:rPr>
        <w:t>- прочие неналоговые поступления – 2шт.</w:t>
      </w:r>
    </w:p>
    <w:p w:rsidR="00ED2689" w:rsidRPr="0060037E" w:rsidRDefault="00ED2689" w:rsidP="00ED2689">
      <w:pPr>
        <w:ind w:firstLine="851"/>
        <w:jc w:val="both"/>
        <w:rPr>
          <w:sz w:val="10"/>
          <w:szCs w:val="10"/>
        </w:rPr>
      </w:pPr>
    </w:p>
    <w:p w:rsidR="00ED2689" w:rsidRPr="000B6B8F" w:rsidRDefault="00ED2689" w:rsidP="00ED2689">
      <w:pPr>
        <w:ind w:firstLine="851"/>
        <w:jc w:val="both"/>
        <w:rPr>
          <w:sz w:val="28"/>
          <w:szCs w:val="28"/>
        </w:rPr>
      </w:pPr>
      <w:r w:rsidRPr="000B6B8F">
        <w:rPr>
          <w:sz w:val="28"/>
          <w:szCs w:val="28"/>
        </w:rPr>
        <w:t>В 202</w:t>
      </w:r>
      <w:r>
        <w:rPr>
          <w:sz w:val="28"/>
          <w:szCs w:val="28"/>
        </w:rPr>
        <w:t>1</w:t>
      </w:r>
      <w:r w:rsidRPr="000B6B8F">
        <w:rPr>
          <w:sz w:val="28"/>
          <w:szCs w:val="28"/>
        </w:rPr>
        <w:t xml:space="preserve"> году было рассмотрено </w:t>
      </w:r>
      <w:r>
        <w:rPr>
          <w:sz w:val="28"/>
          <w:szCs w:val="28"/>
        </w:rPr>
        <w:t>2</w:t>
      </w:r>
      <w:r w:rsidRPr="000B6B8F">
        <w:rPr>
          <w:sz w:val="28"/>
          <w:szCs w:val="28"/>
        </w:rPr>
        <w:t xml:space="preserve"> исковых заявлений, </w:t>
      </w:r>
      <w:r>
        <w:rPr>
          <w:sz w:val="28"/>
          <w:szCs w:val="28"/>
        </w:rPr>
        <w:t>2 удовлетворено.</w:t>
      </w:r>
    </w:p>
    <w:p w:rsidR="00ED2689" w:rsidRPr="0060037E" w:rsidRDefault="00ED2689" w:rsidP="00ED2689">
      <w:pPr>
        <w:ind w:firstLine="851"/>
        <w:jc w:val="both"/>
        <w:rPr>
          <w:sz w:val="10"/>
          <w:szCs w:val="10"/>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3"/>
        <w:gridCol w:w="1701"/>
        <w:gridCol w:w="1418"/>
        <w:gridCol w:w="1418"/>
      </w:tblGrid>
      <w:tr w:rsidR="00ED2689" w:rsidRPr="006D78F2" w:rsidTr="00F01D98">
        <w:tc>
          <w:tcPr>
            <w:tcW w:w="4673" w:type="dxa"/>
            <w:shd w:val="clear" w:color="auto" w:fill="auto"/>
          </w:tcPr>
          <w:p w:rsidR="00ED2689" w:rsidRPr="00F01D98" w:rsidRDefault="00ED2689" w:rsidP="00F01D98">
            <w:pPr>
              <w:jc w:val="center"/>
              <w:rPr>
                <w:b/>
                <w:sz w:val="28"/>
                <w:szCs w:val="28"/>
                <w:u w:val="single"/>
              </w:rPr>
            </w:pPr>
          </w:p>
        </w:tc>
        <w:tc>
          <w:tcPr>
            <w:tcW w:w="1701" w:type="dxa"/>
            <w:shd w:val="clear" w:color="auto" w:fill="auto"/>
          </w:tcPr>
          <w:p w:rsidR="00ED2689" w:rsidRPr="00F01D98" w:rsidRDefault="00ED2689" w:rsidP="00F01D98">
            <w:pPr>
              <w:jc w:val="center"/>
              <w:rPr>
                <w:b/>
                <w:sz w:val="28"/>
                <w:szCs w:val="28"/>
              </w:rPr>
            </w:pPr>
            <w:r w:rsidRPr="00F01D98">
              <w:rPr>
                <w:b/>
                <w:sz w:val="28"/>
                <w:szCs w:val="28"/>
              </w:rPr>
              <w:t>2019 год</w:t>
            </w:r>
          </w:p>
        </w:tc>
        <w:tc>
          <w:tcPr>
            <w:tcW w:w="1418" w:type="dxa"/>
            <w:shd w:val="clear" w:color="auto" w:fill="auto"/>
          </w:tcPr>
          <w:p w:rsidR="00ED2689" w:rsidRPr="00F01D98" w:rsidRDefault="00ED2689" w:rsidP="00F01D98">
            <w:pPr>
              <w:jc w:val="center"/>
              <w:rPr>
                <w:b/>
                <w:sz w:val="28"/>
                <w:szCs w:val="28"/>
              </w:rPr>
            </w:pPr>
            <w:r w:rsidRPr="00F01D98">
              <w:rPr>
                <w:b/>
                <w:sz w:val="28"/>
                <w:szCs w:val="28"/>
              </w:rPr>
              <w:t>2020 год</w:t>
            </w:r>
          </w:p>
        </w:tc>
        <w:tc>
          <w:tcPr>
            <w:tcW w:w="1418" w:type="dxa"/>
            <w:shd w:val="clear" w:color="auto" w:fill="auto"/>
          </w:tcPr>
          <w:p w:rsidR="00ED2689" w:rsidRPr="00F01D98" w:rsidRDefault="00ED2689" w:rsidP="00F01D98">
            <w:pPr>
              <w:jc w:val="center"/>
              <w:rPr>
                <w:b/>
                <w:sz w:val="28"/>
                <w:szCs w:val="28"/>
              </w:rPr>
            </w:pPr>
            <w:r w:rsidRPr="00F01D98">
              <w:rPr>
                <w:b/>
                <w:sz w:val="28"/>
                <w:szCs w:val="28"/>
              </w:rPr>
              <w:t>2021</w:t>
            </w:r>
          </w:p>
        </w:tc>
      </w:tr>
      <w:tr w:rsidR="00ED2689" w:rsidTr="00F01D98">
        <w:tc>
          <w:tcPr>
            <w:tcW w:w="4673" w:type="dxa"/>
            <w:shd w:val="clear" w:color="auto" w:fill="auto"/>
          </w:tcPr>
          <w:p w:rsidR="00ED2689" w:rsidRPr="00F01D98" w:rsidRDefault="00ED2689" w:rsidP="00ED2689">
            <w:pPr>
              <w:rPr>
                <w:sz w:val="28"/>
                <w:szCs w:val="28"/>
              </w:rPr>
            </w:pPr>
            <w:r w:rsidRPr="00F01D98">
              <w:rPr>
                <w:sz w:val="28"/>
                <w:szCs w:val="28"/>
              </w:rPr>
              <w:t xml:space="preserve">Подано исковых заявлений в Арбитражный суд </w:t>
            </w:r>
          </w:p>
        </w:tc>
        <w:tc>
          <w:tcPr>
            <w:tcW w:w="1701" w:type="dxa"/>
            <w:shd w:val="clear" w:color="auto" w:fill="auto"/>
          </w:tcPr>
          <w:p w:rsidR="00ED2689" w:rsidRPr="00F01D98" w:rsidRDefault="00ED2689" w:rsidP="00F01D98">
            <w:pPr>
              <w:jc w:val="center"/>
              <w:rPr>
                <w:sz w:val="28"/>
                <w:szCs w:val="28"/>
              </w:rPr>
            </w:pPr>
            <w:r w:rsidRPr="00F01D98">
              <w:rPr>
                <w:sz w:val="28"/>
                <w:szCs w:val="28"/>
              </w:rPr>
              <w:t>12</w:t>
            </w:r>
          </w:p>
        </w:tc>
        <w:tc>
          <w:tcPr>
            <w:tcW w:w="1418" w:type="dxa"/>
            <w:shd w:val="clear" w:color="auto" w:fill="auto"/>
          </w:tcPr>
          <w:p w:rsidR="00ED2689" w:rsidRPr="00F01D98" w:rsidRDefault="00ED2689" w:rsidP="00F01D98">
            <w:pPr>
              <w:jc w:val="center"/>
              <w:rPr>
                <w:sz w:val="28"/>
                <w:szCs w:val="28"/>
              </w:rPr>
            </w:pPr>
            <w:r w:rsidRPr="00F01D98">
              <w:rPr>
                <w:sz w:val="28"/>
                <w:szCs w:val="28"/>
              </w:rPr>
              <w:t>3</w:t>
            </w:r>
          </w:p>
        </w:tc>
        <w:tc>
          <w:tcPr>
            <w:tcW w:w="1418" w:type="dxa"/>
            <w:shd w:val="clear" w:color="auto" w:fill="auto"/>
          </w:tcPr>
          <w:p w:rsidR="00ED2689" w:rsidRPr="00F01D98" w:rsidRDefault="00ED2689" w:rsidP="00F01D98">
            <w:pPr>
              <w:jc w:val="center"/>
              <w:rPr>
                <w:sz w:val="28"/>
                <w:szCs w:val="28"/>
              </w:rPr>
            </w:pPr>
            <w:r w:rsidRPr="00F01D98">
              <w:rPr>
                <w:sz w:val="28"/>
                <w:szCs w:val="28"/>
              </w:rPr>
              <w:t>2</w:t>
            </w:r>
          </w:p>
        </w:tc>
      </w:tr>
      <w:tr w:rsidR="00ED2689" w:rsidTr="00F01D98">
        <w:tc>
          <w:tcPr>
            <w:tcW w:w="4673" w:type="dxa"/>
            <w:shd w:val="clear" w:color="auto" w:fill="auto"/>
          </w:tcPr>
          <w:p w:rsidR="00ED2689" w:rsidRPr="00F01D98" w:rsidRDefault="00ED2689" w:rsidP="00ED2689">
            <w:pPr>
              <w:rPr>
                <w:sz w:val="28"/>
                <w:szCs w:val="28"/>
              </w:rPr>
            </w:pPr>
            <w:r w:rsidRPr="00F01D98">
              <w:rPr>
                <w:sz w:val="28"/>
                <w:szCs w:val="28"/>
              </w:rPr>
              <w:t>удовлетворено</w:t>
            </w:r>
          </w:p>
        </w:tc>
        <w:tc>
          <w:tcPr>
            <w:tcW w:w="1701" w:type="dxa"/>
            <w:shd w:val="clear" w:color="auto" w:fill="auto"/>
          </w:tcPr>
          <w:p w:rsidR="00ED2689" w:rsidRPr="00F01D98" w:rsidRDefault="00ED2689" w:rsidP="00F01D98">
            <w:pPr>
              <w:jc w:val="center"/>
              <w:rPr>
                <w:sz w:val="28"/>
                <w:szCs w:val="28"/>
              </w:rPr>
            </w:pPr>
            <w:r w:rsidRPr="00F01D98">
              <w:rPr>
                <w:sz w:val="28"/>
                <w:szCs w:val="28"/>
              </w:rPr>
              <w:t>8</w:t>
            </w:r>
          </w:p>
        </w:tc>
        <w:tc>
          <w:tcPr>
            <w:tcW w:w="1418" w:type="dxa"/>
            <w:shd w:val="clear" w:color="auto" w:fill="auto"/>
          </w:tcPr>
          <w:p w:rsidR="00ED2689" w:rsidRPr="00F01D98" w:rsidRDefault="00ED2689" w:rsidP="00F01D98">
            <w:pPr>
              <w:jc w:val="center"/>
              <w:rPr>
                <w:sz w:val="28"/>
                <w:szCs w:val="28"/>
              </w:rPr>
            </w:pPr>
            <w:r w:rsidRPr="00F01D98">
              <w:rPr>
                <w:sz w:val="28"/>
                <w:szCs w:val="28"/>
              </w:rPr>
              <w:t>1</w:t>
            </w:r>
          </w:p>
        </w:tc>
        <w:tc>
          <w:tcPr>
            <w:tcW w:w="1418" w:type="dxa"/>
            <w:shd w:val="clear" w:color="auto" w:fill="auto"/>
          </w:tcPr>
          <w:p w:rsidR="00ED2689" w:rsidRPr="00F01D98" w:rsidRDefault="00ED2689" w:rsidP="00F01D98">
            <w:pPr>
              <w:jc w:val="center"/>
              <w:rPr>
                <w:sz w:val="28"/>
                <w:szCs w:val="28"/>
              </w:rPr>
            </w:pPr>
            <w:r w:rsidRPr="00F01D98">
              <w:rPr>
                <w:sz w:val="28"/>
                <w:szCs w:val="28"/>
              </w:rPr>
              <w:t>2</w:t>
            </w:r>
          </w:p>
        </w:tc>
      </w:tr>
      <w:tr w:rsidR="00ED2689" w:rsidTr="00F01D98">
        <w:tc>
          <w:tcPr>
            <w:tcW w:w="4673" w:type="dxa"/>
            <w:shd w:val="clear" w:color="auto" w:fill="auto"/>
          </w:tcPr>
          <w:p w:rsidR="00ED2689" w:rsidRPr="00F01D98" w:rsidRDefault="00ED2689" w:rsidP="00ED2689">
            <w:pPr>
              <w:rPr>
                <w:sz w:val="28"/>
                <w:szCs w:val="28"/>
              </w:rPr>
            </w:pPr>
            <w:r w:rsidRPr="00F01D98">
              <w:rPr>
                <w:sz w:val="28"/>
                <w:szCs w:val="28"/>
              </w:rPr>
              <w:t xml:space="preserve">Перенесено </w:t>
            </w:r>
          </w:p>
        </w:tc>
        <w:tc>
          <w:tcPr>
            <w:tcW w:w="1701" w:type="dxa"/>
            <w:shd w:val="clear" w:color="auto" w:fill="auto"/>
          </w:tcPr>
          <w:p w:rsidR="00ED2689" w:rsidRPr="00F01D98" w:rsidRDefault="00ED2689" w:rsidP="00F01D98">
            <w:pPr>
              <w:jc w:val="center"/>
              <w:rPr>
                <w:sz w:val="28"/>
                <w:szCs w:val="28"/>
              </w:rPr>
            </w:pPr>
            <w:r w:rsidRPr="00F01D98">
              <w:rPr>
                <w:sz w:val="28"/>
                <w:szCs w:val="28"/>
              </w:rPr>
              <w:t>1</w:t>
            </w:r>
          </w:p>
        </w:tc>
        <w:tc>
          <w:tcPr>
            <w:tcW w:w="1418" w:type="dxa"/>
            <w:shd w:val="clear" w:color="auto" w:fill="auto"/>
          </w:tcPr>
          <w:p w:rsidR="00ED2689" w:rsidRPr="00F01D98" w:rsidRDefault="00ED2689" w:rsidP="00F01D98">
            <w:pPr>
              <w:jc w:val="center"/>
              <w:rPr>
                <w:sz w:val="28"/>
                <w:szCs w:val="28"/>
              </w:rPr>
            </w:pPr>
            <w:r w:rsidRPr="00F01D98">
              <w:rPr>
                <w:sz w:val="28"/>
                <w:szCs w:val="28"/>
              </w:rPr>
              <w:t>2</w:t>
            </w:r>
          </w:p>
        </w:tc>
        <w:tc>
          <w:tcPr>
            <w:tcW w:w="1418" w:type="dxa"/>
            <w:shd w:val="clear" w:color="auto" w:fill="auto"/>
          </w:tcPr>
          <w:p w:rsidR="00ED2689" w:rsidRPr="00F01D98" w:rsidRDefault="00ED2689" w:rsidP="00F01D98">
            <w:pPr>
              <w:jc w:val="center"/>
              <w:rPr>
                <w:sz w:val="28"/>
                <w:szCs w:val="28"/>
              </w:rPr>
            </w:pPr>
            <w:r w:rsidRPr="00F01D98">
              <w:rPr>
                <w:sz w:val="28"/>
                <w:szCs w:val="28"/>
              </w:rPr>
              <w:t>0</w:t>
            </w:r>
          </w:p>
        </w:tc>
      </w:tr>
      <w:tr w:rsidR="00ED2689" w:rsidTr="00F01D98">
        <w:tc>
          <w:tcPr>
            <w:tcW w:w="4673" w:type="dxa"/>
            <w:shd w:val="clear" w:color="auto" w:fill="auto"/>
          </w:tcPr>
          <w:p w:rsidR="00ED2689" w:rsidRPr="00F01D98" w:rsidRDefault="00ED2689" w:rsidP="00ED2689">
            <w:pPr>
              <w:rPr>
                <w:sz w:val="28"/>
                <w:szCs w:val="28"/>
              </w:rPr>
            </w:pPr>
            <w:r w:rsidRPr="00F01D98">
              <w:rPr>
                <w:sz w:val="28"/>
                <w:szCs w:val="28"/>
              </w:rPr>
              <w:t xml:space="preserve">Отказано </w:t>
            </w:r>
          </w:p>
        </w:tc>
        <w:tc>
          <w:tcPr>
            <w:tcW w:w="1701" w:type="dxa"/>
            <w:shd w:val="clear" w:color="auto" w:fill="auto"/>
          </w:tcPr>
          <w:p w:rsidR="00ED2689" w:rsidRPr="00F01D98" w:rsidRDefault="00ED2689" w:rsidP="00F01D98">
            <w:pPr>
              <w:jc w:val="center"/>
              <w:rPr>
                <w:sz w:val="28"/>
                <w:szCs w:val="28"/>
              </w:rPr>
            </w:pPr>
            <w:r w:rsidRPr="00F01D98">
              <w:rPr>
                <w:sz w:val="28"/>
                <w:szCs w:val="28"/>
              </w:rPr>
              <w:t>1</w:t>
            </w:r>
          </w:p>
        </w:tc>
        <w:tc>
          <w:tcPr>
            <w:tcW w:w="1418" w:type="dxa"/>
            <w:shd w:val="clear" w:color="auto" w:fill="auto"/>
          </w:tcPr>
          <w:p w:rsidR="00ED2689" w:rsidRPr="00F01D98" w:rsidRDefault="00ED2689" w:rsidP="00F01D98">
            <w:pPr>
              <w:jc w:val="center"/>
              <w:rPr>
                <w:sz w:val="28"/>
                <w:szCs w:val="28"/>
              </w:rPr>
            </w:pPr>
            <w:r w:rsidRPr="00F01D98">
              <w:rPr>
                <w:sz w:val="28"/>
                <w:szCs w:val="28"/>
              </w:rPr>
              <w:t>0</w:t>
            </w:r>
          </w:p>
        </w:tc>
        <w:tc>
          <w:tcPr>
            <w:tcW w:w="1418" w:type="dxa"/>
            <w:shd w:val="clear" w:color="auto" w:fill="auto"/>
          </w:tcPr>
          <w:p w:rsidR="00ED2689" w:rsidRPr="00F01D98" w:rsidRDefault="00ED2689" w:rsidP="00F01D98">
            <w:pPr>
              <w:jc w:val="center"/>
              <w:rPr>
                <w:sz w:val="28"/>
                <w:szCs w:val="28"/>
              </w:rPr>
            </w:pPr>
            <w:r w:rsidRPr="00F01D98">
              <w:rPr>
                <w:sz w:val="28"/>
                <w:szCs w:val="28"/>
              </w:rPr>
              <w:t>0</w:t>
            </w:r>
          </w:p>
        </w:tc>
      </w:tr>
      <w:tr w:rsidR="00ED2689" w:rsidTr="00F01D98">
        <w:tc>
          <w:tcPr>
            <w:tcW w:w="4673" w:type="dxa"/>
            <w:shd w:val="clear" w:color="auto" w:fill="auto"/>
          </w:tcPr>
          <w:p w:rsidR="00ED2689" w:rsidRPr="00F01D98" w:rsidRDefault="00ED2689" w:rsidP="00ED2689">
            <w:pPr>
              <w:rPr>
                <w:sz w:val="28"/>
                <w:szCs w:val="28"/>
              </w:rPr>
            </w:pPr>
            <w:r w:rsidRPr="00F01D98">
              <w:rPr>
                <w:sz w:val="28"/>
                <w:szCs w:val="28"/>
              </w:rPr>
              <w:t xml:space="preserve">Прекращено </w:t>
            </w:r>
          </w:p>
        </w:tc>
        <w:tc>
          <w:tcPr>
            <w:tcW w:w="1701" w:type="dxa"/>
            <w:shd w:val="clear" w:color="auto" w:fill="auto"/>
          </w:tcPr>
          <w:p w:rsidR="00ED2689" w:rsidRPr="00F01D98" w:rsidRDefault="00ED2689" w:rsidP="00F01D98">
            <w:pPr>
              <w:jc w:val="center"/>
              <w:rPr>
                <w:sz w:val="28"/>
                <w:szCs w:val="28"/>
              </w:rPr>
            </w:pPr>
            <w:r w:rsidRPr="00F01D98">
              <w:rPr>
                <w:sz w:val="28"/>
                <w:szCs w:val="28"/>
              </w:rPr>
              <w:t>1</w:t>
            </w:r>
          </w:p>
        </w:tc>
        <w:tc>
          <w:tcPr>
            <w:tcW w:w="1418" w:type="dxa"/>
            <w:shd w:val="clear" w:color="auto" w:fill="auto"/>
          </w:tcPr>
          <w:p w:rsidR="00ED2689" w:rsidRPr="00F01D98" w:rsidRDefault="00ED2689" w:rsidP="00F01D98">
            <w:pPr>
              <w:jc w:val="center"/>
              <w:rPr>
                <w:sz w:val="28"/>
                <w:szCs w:val="28"/>
              </w:rPr>
            </w:pPr>
            <w:r w:rsidRPr="00F01D98">
              <w:rPr>
                <w:sz w:val="28"/>
                <w:szCs w:val="28"/>
              </w:rPr>
              <w:t>0</w:t>
            </w:r>
          </w:p>
        </w:tc>
        <w:tc>
          <w:tcPr>
            <w:tcW w:w="1418" w:type="dxa"/>
            <w:shd w:val="clear" w:color="auto" w:fill="auto"/>
          </w:tcPr>
          <w:p w:rsidR="00ED2689" w:rsidRPr="00F01D98" w:rsidRDefault="00ED2689" w:rsidP="00F01D98">
            <w:pPr>
              <w:jc w:val="center"/>
              <w:rPr>
                <w:sz w:val="28"/>
                <w:szCs w:val="28"/>
              </w:rPr>
            </w:pPr>
            <w:r w:rsidRPr="00F01D98">
              <w:rPr>
                <w:sz w:val="28"/>
                <w:szCs w:val="28"/>
              </w:rPr>
              <w:t>0</w:t>
            </w:r>
          </w:p>
        </w:tc>
      </w:tr>
    </w:tbl>
    <w:p w:rsidR="00ED2689" w:rsidRDefault="00ED2689" w:rsidP="00ED2689">
      <w:pPr>
        <w:rPr>
          <w:b/>
          <w:color w:val="000000"/>
          <w:sz w:val="28"/>
          <w:szCs w:val="28"/>
        </w:rPr>
      </w:pPr>
    </w:p>
    <w:p w:rsidR="0058643E" w:rsidRDefault="0058643E" w:rsidP="00ED2689">
      <w:pPr>
        <w:rPr>
          <w:b/>
          <w:color w:val="000000"/>
          <w:sz w:val="28"/>
          <w:szCs w:val="28"/>
        </w:rPr>
      </w:pPr>
    </w:p>
    <w:p w:rsidR="0058643E" w:rsidRDefault="0058643E" w:rsidP="00ED2689">
      <w:pPr>
        <w:rPr>
          <w:b/>
          <w:color w:val="000000"/>
          <w:sz w:val="28"/>
          <w:szCs w:val="28"/>
        </w:rPr>
      </w:pPr>
    </w:p>
    <w:p w:rsidR="0058643E" w:rsidRDefault="0058643E" w:rsidP="00ED2689">
      <w:pPr>
        <w:rPr>
          <w:b/>
          <w:color w:val="000000"/>
          <w:sz w:val="28"/>
          <w:szCs w:val="28"/>
        </w:rPr>
      </w:pPr>
    </w:p>
    <w:p w:rsidR="0058643E" w:rsidRDefault="0058643E" w:rsidP="00ED2689">
      <w:pPr>
        <w:rPr>
          <w:b/>
          <w:color w:val="000000"/>
          <w:sz w:val="28"/>
          <w:szCs w:val="28"/>
        </w:rPr>
      </w:pPr>
    </w:p>
    <w:p w:rsidR="0058643E" w:rsidRDefault="0058643E" w:rsidP="00ED2689">
      <w:pPr>
        <w:rPr>
          <w:b/>
          <w:color w:val="000000"/>
          <w:sz w:val="28"/>
          <w:szCs w:val="28"/>
        </w:rPr>
      </w:pPr>
    </w:p>
    <w:p w:rsidR="0058643E" w:rsidRPr="00ED2689" w:rsidRDefault="0058643E" w:rsidP="00ED2689">
      <w:pPr>
        <w:rPr>
          <w:b/>
          <w:color w:val="000000"/>
          <w:sz w:val="28"/>
          <w:szCs w:val="28"/>
        </w:rPr>
      </w:pPr>
    </w:p>
    <w:p w:rsidR="00ED2689" w:rsidRPr="00ED2689" w:rsidRDefault="00ED2689" w:rsidP="00ED2689">
      <w:pPr>
        <w:jc w:val="center"/>
        <w:rPr>
          <w:b/>
          <w:i/>
          <w:color w:val="000000"/>
          <w:sz w:val="28"/>
          <w:szCs w:val="28"/>
        </w:rPr>
      </w:pPr>
      <w:r w:rsidRPr="00ED2689">
        <w:rPr>
          <w:b/>
          <w:i/>
          <w:color w:val="000000"/>
          <w:sz w:val="28"/>
          <w:szCs w:val="28"/>
          <w:lang w:val="en-US"/>
        </w:rPr>
        <w:t>III</w:t>
      </w:r>
      <w:r w:rsidRPr="00ED2689">
        <w:rPr>
          <w:b/>
          <w:i/>
          <w:color w:val="000000"/>
          <w:sz w:val="28"/>
          <w:szCs w:val="28"/>
        </w:rPr>
        <w:t>. ДОХОДЫ ОТ ИСПОЛЬЗОВАНИЯ МУНИЦИПАЛЬНОГО ИМУЩЕСТВА И ЗЕМЕЛЬНЫХ УЧАСТКОВ, ГОСУДАРСТВЕННАЯ СОБСТВЕННОСТЬ НА КОТОРЫЕ НЕ РАЗГРАНИЧЕНА</w:t>
      </w:r>
    </w:p>
    <w:p w:rsidR="00ED2689" w:rsidRPr="0060037E" w:rsidRDefault="00ED2689" w:rsidP="00ED2689">
      <w:pPr>
        <w:ind w:left="360"/>
        <w:jc w:val="center"/>
        <w:rPr>
          <w:b/>
          <w:color w:val="000000"/>
          <w:sz w:val="10"/>
          <w:szCs w:val="10"/>
        </w:rPr>
      </w:pPr>
    </w:p>
    <w:p w:rsidR="00ED2689" w:rsidRPr="00ED2689" w:rsidRDefault="00ED2689" w:rsidP="00ED2689">
      <w:pPr>
        <w:ind w:left="360"/>
        <w:jc w:val="center"/>
        <w:rPr>
          <w:b/>
          <w:color w:val="000000"/>
          <w:sz w:val="28"/>
          <w:szCs w:val="28"/>
        </w:rPr>
      </w:pPr>
      <w:r w:rsidRPr="00ED2689">
        <w:rPr>
          <w:b/>
          <w:color w:val="000000"/>
          <w:sz w:val="28"/>
          <w:szCs w:val="28"/>
        </w:rPr>
        <w:t xml:space="preserve">СВЕДЕНИЯ </w:t>
      </w:r>
    </w:p>
    <w:p w:rsidR="00ED2689" w:rsidRPr="00ED2689" w:rsidRDefault="00ED2689" w:rsidP="00ED2689">
      <w:pPr>
        <w:ind w:left="360"/>
        <w:jc w:val="center"/>
        <w:rPr>
          <w:b/>
          <w:color w:val="000000"/>
          <w:sz w:val="28"/>
          <w:szCs w:val="28"/>
        </w:rPr>
      </w:pPr>
      <w:r w:rsidRPr="00ED2689">
        <w:rPr>
          <w:b/>
          <w:color w:val="000000"/>
          <w:sz w:val="28"/>
          <w:szCs w:val="28"/>
        </w:rPr>
        <w:t xml:space="preserve">поступления платежей в бюджет Пожарского муниципального района от использования государственного и муниципального имущества по статьям доходов, тыс. рублей </w:t>
      </w:r>
    </w:p>
    <w:p w:rsidR="00ED2689" w:rsidRPr="0060037E" w:rsidRDefault="00ED2689" w:rsidP="00ED2689">
      <w:pPr>
        <w:ind w:left="360"/>
        <w:jc w:val="center"/>
        <w:rPr>
          <w:b/>
          <w:color w:val="000000"/>
          <w:sz w:val="10"/>
          <w:szCs w:val="10"/>
        </w:rPr>
      </w:pPr>
    </w:p>
    <w:tbl>
      <w:tblPr>
        <w:tblW w:w="9493" w:type="dxa"/>
        <w:tblLayout w:type="fixed"/>
        <w:tblLook w:val="01E0"/>
      </w:tblPr>
      <w:tblGrid>
        <w:gridCol w:w="439"/>
        <w:gridCol w:w="3809"/>
        <w:gridCol w:w="1843"/>
        <w:gridCol w:w="1701"/>
        <w:gridCol w:w="1701"/>
      </w:tblGrid>
      <w:tr w:rsidR="00ED2689" w:rsidRPr="00FC3D53" w:rsidTr="00ED2689">
        <w:trPr>
          <w:trHeight w:val="593"/>
        </w:trPr>
        <w:tc>
          <w:tcPr>
            <w:tcW w:w="43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lang w:eastAsia="en-US"/>
              </w:rPr>
            </w:pPr>
          </w:p>
        </w:tc>
        <w:tc>
          <w:tcPr>
            <w:tcW w:w="380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i/>
                <w:color w:val="000000"/>
                <w:sz w:val="28"/>
                <w:szCs w:val="28"/>
                <w:lang w:val="en-US" w:eastAsia="en-US"/>
              </w:rPr>
            </w:pPr>
            <w:proofErr w:type="spellStart"/>
            <w:r w:rsidRPr="00ED2689">
              <w:rPr>
                <w:b/>
                <w:i/>
                <w:color w:val="000000"/>
                <w:sz w:val="28"/>
                <w:szCs w:val="28"/>
                <w:lang w:val="en-US" w:eastAsia="en-US"/>
              </w:rPr>
              <w:t>Наименование</w:t>
            </w:r>
            <w:proofErr w:type="spellEnd"/>
            <w:r w:rsidRPr="00ED2689">
              <w:rPr>
                <w:b/>
                <w:i/>
                <w:color w:val="000000"/>
                <w:sz w:val="28"/>
                <w:szCs w:val="28"/>
                <w:lang w:val="en-US" w:eastAsia="en-US"/>
              </w:rPr>
              <w:t xml:space="preserve"> </w:t>
            </w:r>
            <w:proofErr w:type="spellStart"/>
            <w:r w:rsidRPr="00ED2689">
              <w:rPr>
                <w:b/>
                <w:i/>
                <w:color w:val="000000"/>
                <w:sz w:val="28"/>
                <w:szCs w:val="28"/>
                <w:lang w:val="en-US" w:eastAsia="en-US"/>
              </w:rPr>
              <w:t>статьи</w:t>
            </w:r>
            <w:proofErr w:type="spellEnd"/>
            <w:r w:rsidRPr="00ED2689">
              <w:rPr>
                <w:b/>
                <w:i/>
                <w:color w:val="000000"/>
                <w:sz w:val="28"/>
                <w:szCs w:val="28"/>
                <w:lang w:val="en-US" w:eastAsia="en-US"/>
              </w:rPr>
              <w:t xml:space="preserve"> </w:t>
            </w:r>
            <w:proofErr w:type="spellStart"/>
            <w:r w:rsidRPr="00ED2689">
              <w:rPr>
                <w:b/>
                <w:i/>
                <w:color w:val="000000"/>
                <w:sz w:val="28"/>
                <w:szCs w:val="28"/>
                <w:lang w:val="en-US" w:eastAsia="en-US"/>
              </w:rPr>
              <w:t>доходов</w:t>
            </w:r>
            <w:proofErr w:type="spellEnd"/>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i/>
                <w:color w:val="000000"/>
                <w:sz w:val="28"/>
                <w:szCs w:val="28"/>
                <w:lang w:eastAsia="en-US"/>
              </w:rPr>
            </w:pPr>
            <w:r w:rsidRPr="00ED2689">
              <w:rPr>
                <w:b/>
                <w:i/>
                <w:color w:val="000000"/>
                <w:sz w:val="28"/>
                <w:szCs w:val="28"/>
                <w:lang w:eastAsia="en-US"/>
              </w:rPr>
              <w:t>2019</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i/>
                <w:color w:val="000000"/>
                <w:sz w:val="28"/>
                <w:szCs w:val="28"/>
                <w:lang w:eastAsia="en-US"/>
              </w:rPr>
            </w:pPr>
            <w:r w:rsidRPr="00ED2689">
              <w:rPr>
                <w:b/>
                <w:i/>
                <w:color w:val="000000"/>
                <w:sz w:val="28"/>
                <w:szCs w:val="28"/>
                <w:lang w:eastAsia="en-US"/>
              </w:rPr>
              <w:t>2020</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i/>
                <w:color w:val="000000"/>
                <w:sz w:val="28"/>
                <w:szCs w:val="28"/>
                <w:lang w:eastAsia="en-US"/>
              </w:rPr>
            </w:pPr>
            <w:r w:rsidRPr="00ED2689">
              <w:rPr>
                <w:b/>
                <w:i/>
                <w:color w:val="000000"/>
                <w:sz w:val="28"/>
                <w:szCs w:val="28"/>
                <w:lang w:eastAsia="en-US"/>
              </w:rPr>
              <w:t>2021</w:t>
            </w:r>
          </w:p>
        </w:tc>
      </w:tr>
      <w:tr w:rsidR="00ED2689" w:rsidRPr="00FC3D53" w:rsidTr="00ED2689">
        <w:trPr>
          <w:trHeight w:val="814"/>
        </w:trPr>
        <w:tc>
          <w:tcPr>
            <w:tcW w:w="4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1.</w:t>
            </w:r>
          </w:p>
        </w:tc>
        <w:tc>
          <w:tcPr>
            <w:tcW w:w="380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 xml:space="preserve">Аренда нежилых муниципальных зданий и помещений </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3805,76</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3710,84</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3504,20</w:t>
            </w:r>
          </w:p>
        </w:tc>
      </w:tr>
      <w:tr w:rsidR="00ED2689" w:rsidRPr="00FC3D53" w:rsidTr="00ED2689">
        <w:tc>
          <w:tcPr>
            <w:tcW w:w="4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2.</w:t>
            </w:r>
          </w:p>
        </w:tc>
        <w:tc>
          <w:tcPr>
            <w:tcW w:w="380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Продажа муниципального имущества в процессе приватизации</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409,90</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228,93</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986,16</w:t>
            </w:r>
          </w:p>
        </w:tc>
      </w:tr>
      <w:tr w:rsidR="00ED2689" w:rsidRPr="00FC3D53" w:rsidTr="00ED2689">
        <w:tc>
          <w:tcPr>
            <w:tcW w:w="4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3.</w:t>
            </w:r>
          </w:p>
        </w:tc>
        <w:tc>
          <w:tcPr>
            <w:tcW w:w="380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Отчисления от прибыли муниципальных унитарных предприятий</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266,00</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0,00</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52,00</w:t>
            </w:r>
          </w:p>
        </w:tc>
      </w:tr>
      <w:tr w:rsidR="00ED2689" w:rsidRPr="00FC3D53" w:rsidTr="00ED2689">
        <w:tc>
          <w:tcPr>
            <w:tcW w:w="4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4.</w:t>
            </w:r>
          </w:p>
        </w:tc>
        <w:tc>
          <w:tcPr>
            <w:tcW w:w="380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 xml:space="preserve">Аренда земельных участков, </w:t>
            </w:r>
          </w:p>
          <w:p w:rsidR="00ED2689" w:rsidRPr="00ED2689" w:rsidRDefault="00ED2689" w:rsidP="00ED2689">
            <w:pPr>
              <w:rPr>
                <w:color w:val="000000"/>
                <w:sz w:val="28"/>
                <w:szCs w:val="28"/>
                <w:lang w:eastAsia="en-US"/>
              </w:rPr>
            </w:pPr>
            <w:r w:rsidRPr="00ED2689">
              <w:rPr>
                <w:color w:val="000000"/>
                <w:sz w:val="28"/>
                <w:szCs w:val="28"/>
                <w:lang w:eastAsia="en-US"/>
              </w:rPr>
              <w:t xml:space="preserve">государственная </w:t>
            </w:r>
            <w:proofErr w:type="gramStart"/>
            <w:r w:rsidRPr="00ED2689">
              <w:rPr>
                <w:color w:val="000000"/>
                <w:sz w:val="28"/>
                <w:szCs w:val="28"/>
                <w:lang w:eastAsia="en-US"/>
              </w:rPr>
              <w:t>собственность</w:t>
            </w:r>
            <w:proofErr w:type="gramEnd"/>
            <w:r w:rsidRPr="00ED2689">
              <w:rPr>
                <w:color w:val="000000"/>
                <w:sz w:val="28"/>
                <w:szCs w:val="28"/>
                <w:lang w:eastAsia="en-US"/>
              </w:rPr>
              <w:t xml:space="preserve"> на которые не разграничена  </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6033,53</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6764,47</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2558,18</w:t>
            </w:r>
          </w:p>
        </w:tc>
      </w:tr>
      <w:tr w:rsidR="00ED2689" w:rsidRPr="00FC3D53" w:rsidTr="00ED2689">
        <w:trPr>
          <w:trHeight w:val="910"/>
        </w:trPr>
        <w:tc>
          <w:tcPr>
            <w:tcW w:w="43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jc w:val="center"/>
              <w:rPr>
                <w:color w:val="000000"/>
                <w:sz w:val="28"/>
                <w:szCs w:val="28"/>
                <w:lang w:val="en-US" w:eastAsia="en-US"/>
              </w:rPr>
            </w:pPr>
            <w:r w:rsidRPr="00ED2689">
              <w:rPr>
                <w:color w:val="000000"/>
                <w:sz w:val="28"/>
                <w:szCs w:val="28"/>
                <w:lang w:val="en-US" w:eastAsia="en-US"/>
              </w:rPr>
              <w:t>5.</w:t>
            </w:r>
          </w:p>
        </w:tc>
        <w:tc>
          <w:tcPr>
            <w:tcW w:w="3809" w:type="dxa"/>
            <w:tcBorders>
              <w:top w:val="single" w:sz="4" w:space="0" w:color="auto"/>
              <w:left w:val="single" w:sz="4" w:space="0" w:color="auto"/>
              <w:bottom w:val="single" w:sz="4" w:space="0" w:color="auto"/>
              <w:right w:val="single" w:sz="4" w:space="0" w:color="auto"/>
            </w:tcBorders>
            <w:hideMark/>
          </w:tcPr>
          <w:p w:rsidR="00ED2689" w:rsidRPr="00ED2689" w:rsidRDefault="00ED2689" w:rsidP="00ED2689">
            <w:pPr>
              <w:rPr>
                <w:color w:val="000000"/>
                <w:sz w:val="28"/>
                <w:szCs w:val="28"/>
                <w:lang w:eastAsia="en-US"/>
              </w:rPr>
            </w:pPr>
            <w:r w:rsidRPr="00ED2689">
              <w:rPr>
                <w:color w:val="000000"/>
                <w:sz w:val="28"/>
                <w:szCs w:val="28"/>
                <w:lang w:eastAsia="en-US"/>
              </w:rPr>
              <w:t xml:space="preserve">Продажа земельных участков, государственная собственность на которые не разграничена </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2690,56</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467,47</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p>
          <w:p w:rsidR="00ED2689" w:rsidRPr="00ED2689" w:rsidRDefault="00ED2689" w:rsidP="00ED2689">
            <w:pPr>
              <w:jc w:val="center"/>
              <w:rPr>
                <w:color w:val="000000"/>
                <w:sz w:val="28"/>
                <w:szCs w:val="28"/>
                <w:lang w:eastAsia="en-US"/>
              </w:rPr>
            </w:pPr>
            <w:r w:rsidRPr="00ED2689">
              <w:rPr>
                <w:color w:val="000000"/>
                <w:sz w:val="28"/>
                <w:szCs w:val="28"/>
                <w:lang w:eastAsia="en-US"/>
              </w:rPr>
              <w:t>72,80</w:t>
            </w:r>
          </w:p>
        </w:tc>
      </w:tr>
      <w:tr w:rsidR="00ED2689" w:rsidRPr="00FC3D53" w:rsidTr="00ED2689">
        <w:trPr>
          <w:trHeight w:val="593"/>
        </w:trPr>
        <w:tc>
          <w:tcPr>
            <w:tcW w:w="43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6.</w:t>
            </w:r>
          </w:p>
        </w:tc>
        <w:tc>
          <w:tcPr>
            <w:tcW w:w="380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lang w:eastAsia="en-US"/>
              </w:rPr>
            </w:pPr>
            <w:r w:rsidRPr="00ED2689">
              <w:rPr>
                <w:color w:val="000000"/>
                <w:sz w:val="28"/>
                <w:szCs w:val="28"/>
                <w:lang w:eastAsia="en-US"/>
              </w:rPr>
              <w:t>Прочие неналоговые поступления</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542,61</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405,23</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560,25</w:t>
            </w:r>
          </w:p>
        </w:tc>
      </w:tr>
      <w:tr w:rsidR="00ED2689" w:rsidRPr="00FC3D53" w:rsidTr="00ED2689">
        <w:trPr>
          <w:trHeight w:val="593"/>
        </w:trPr>
        <w:tc>
          <w:tcPr>
            <w:tcW w:w="43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7.</w:t>
            </w:r>
          </w:p>
        </w:tc>
        <w:tc>
          <w:tcPr>
            <w:tcW w:w="380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rPr>
                <w:color w:val="000000"/>
                <w:sz w:val="28"/>
                <w:szCs w:val="28"/>
                <w:lang w:eastAsia="en-US"/>
              </w:rPr>
            </w:pPr>
            <w:r w:rsidRPr="00ED2689">
              <w:rPr>
                <w:color w:val="000000"/>
                <w:sz w:val="28"/>
                <w:szCs w:val="28"/>
                <w:lang w:eastAsia="en-US"/>
              </w:rPr>
              <w:t>Невыясненные поступления</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0,00</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0,00</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eastAsia="en-US"/>
              </w:rPr>
            </w:pPr>
            <w:r w:rsidRPr="00ED2689">
              <w:rPr>
                <w:color w:val="000000"/>
                <w:sz w:val="28"/>
                <w:szCs w:val="28"/>
                <w:lang w:eastAsia="en-US"/>
              </w:rPr>
              <w:t>0,17</w:t>
            </w:r>
          </w:p>
        </w:tc>
      </w:tr>
      <w:tr w:rsidR="00ED2689" w:rsidRPr="00FC3D53" w:rsidTr="00ED2689">
        <w:trPr>
          <w:trHeight w:val="593"/>
        </w:trPr>
        <w:tc>
          <w:tcPr>
            <w:tcW w:w="43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color w:val="000000"/>
                <w:sz w:val="28"/>
                <w:szCs w:val="28"/>
                <w:lang w:val="en-US" w:eastAsia="en-US"/>
              </w:rPr>
            </w:pPr>
          </w:p>
        </w:tc>
        <w:tc>
          <w:tcPr>
            <w:tcW w:w="3809"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right"/>
              <w:rPr>
                <w:b/>
                <w:color w:val="000000"/>
                <w:sz w:val="28"/>
                <w:szCs w:val="28"/>
                <w:lang w:val="en-US" w:eastAsia="en-US"/>
              </w:rPr>
            </w:pPr>
          </w:p>
          <w:p w:rsidR="00ED2689" w:rsidRPr="00ED2689" w:rsidRDefault="00ED2689" w:rsidP="00ED2689">
            <w:pPr>
              <w:jc w:val="right"/>
              <w:rPr>
                <w:b/>
                <w:color w:val="000000"/>
                <w:sz w:val="28"/>
                <w:szCs w:val="28"/>
                <w:lang w:val="en-US" w:eastAsia="en-US"/>
              </w:rPr>
            </w:pPr>
            <w:r w:rsidRPr="00ED2689">
              <w:rPr>
                <w:b/>
                <w:color w:val="000000"/>
                <w:sz w:val="28"/>
                <w:szCs w:val="28"/>
                <w:lang w:val="en-US" w:eastAsia="en-US"/>
              </w:rPr>
              <w:t>ИТОГО:</w:t>
            </w:r>
          </w:p>
        </w:tc>
        <w:tc>
          <w:tcPr>
            <w:tcW w:w="1843"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color w:val="000000"/>
                <w:sz w:val="28"/>
                <w:szCs w:val="28"/>
                <w:lang w:eastAsia="en-US"/>
              </w:rPr>
            </w:pPr>
          </w:p>
          <w:p w:rsidR="00ED2689" w:rsidRPr="00ED2689" w:rsidRDefault="00ED2689" w:rsidP="00ED2689">
            <w:pPr>
              <w:jc w:val="center"/>
              <w:rPr>
                <w:b/>
                <w:color w:val="000000"/>
                <w:sz w:val="28"/>
                <w:szCs w:val="28"/>
                <w:lang w:eastAsia="en-US"/>
              </w:rPr>
            </w:pPr>
            <w:r w:rsidRPr="00ED2689">
              <w:rPr>
                <w:b/>
                <w:color w:val="000000"/>
                <w:sz w:val="28"/>
                <w:szCs w:val="28"/>
                <w:lang w:eastAsia="en-US"/>
              </w:rPr>
              <w:t>13748,36</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color w:val="000000"/>
                <w:sz w:val="28"/>
                <w:szCs w:val="28"/>
                <w:lang w:eastAsia="en-US"/>
              </w:rPr>
            </w:pPr>
          </w:p>
          <w:p w:rsidR="00ED2689" w:rsidRPr="00ED2689" w:rsidRDefault="00ED2689" w:rsidP="00ED2689">
            <w:pPr>
              <w:jc w:val="center"/>
              <w:rPr>
                <w:b/>
                <w:color w:val="000000"/>
                <w:sz w:val="28"/>
                <w:szCs w:val="28"/>
                <w:lang w:eastAsia="en-US"/>
              </w:rPr>
            </w:pPr>
            <w:r w:rsidRPr="00ED2689">
              <w:rPr>
                <w:b/>
                <w:color w:val="000000"/>
                <w:sz w:val="28"/>
                <w:szCs w:val="28"/>
                <w:lang w:eastAsia="en-US"/>
              </w:rPr>
              <w:t>11576,94</w:t>
            </w:r>
          </w:p>
        </w:tc>
        <w:tc>
          <w:tcPr>
            <w:tcW w:w="1701" w:type="dxa"/>
            <w:tcBorders>
              <w:top w:val="single" w:sz="4" w:space="0" w:color="auto"/>
              <w:left w:val="single" w:sz="4" w:space="0" w:color="auto"/>
              <w:bottom w:val="single" w:sz="4" w:space="0" w:color="auto"/>
              <w:right w:val="single" w:sz="4" w:space="0" w:color="auto"/>
            </w:tcBorders>
          </w:tcPr>
          <w:p w:rsidR="00ED2689" w:rsidRPr="00ED2689" w:rsidRDefault="00ED2689" w:rsidP="00ED2689">
            <w:pPr>
              <w:jc w:val="center"/>
              <w:rPr>
                <w:b/>
                <w:color w:val="000000"/>
                <w:sz w:val="28"/>
                <w:szCs w:val="28"/>
                <w:lang w:eastAsia="en-US"/>
              </w:rPr>
            </w:pPr>
          </w:p>
          <w:p w:rsidR="00ED2689" w:rsidRPr="00ED2689" w:rsidRDefault="00ED2689" w:rsidP="00ED2689">
            <w:pPr>
              <w:jc w:val="center"/>
              <w:rPr>
                <w:b/>
                <w:color w:val="000000"/>
                <w:sz w:val="28"/>
                <w:szCs w:val="28"/>
                <w:lang w:eastAsia="en-US"/>
              </w:rPr>
            </w:pPr>
            <w:r w:rsidRPr="00ED2689">
              <w:rPr>
                <w:b/>
                <w:color w:val="000000"/>
                <w:sz w:val="28"/>
                <w:szCs w:val="28"/>
                <w:lang w:eastAsia="en-US"/>
              </w:rPr>
              <w:t>7733,76</w:t>
            </w:r>
          </w:p>
        </w:tc>
      </w:tr>
    </w:tbl>
    <w:p w:rsidR="00ED2689" w:rsidRPr="00ED2689" w:rsidRDefault="00ED2689" w:rsidP="00ED2689">
      <w:pPr>
        <w:ind w:left="360"/>
        <w:jc w:val="center"/>
        <w:rPr>
          <w:b/>
          <w:color w:val="000000"/>
        </w:rPr>
      </w:pPr>
    </w:p>
    <w:p w:rsidR="00ED2689" w:rsidRDefault="00E86E05" w:rsidP="00ED2689">
      <w:pPr>
        <w:jc w:val="both"/>
        <w:rPr>
          <w:sz w:val="28"/>
          <w:szCs w:val="28"/>
        </w:rPr>
      </w:pPr>
      <w:r>
        <w:rPr>
          <w:noProof/>
        </w:rPr>
        <w:lastRenderedPageBreak/>
        <w:drawing>
          <wp:inline distT="0" distB="0" distL="0" distR="0">
            <wp:extent cx="6096000" cy="5387340"/>
            <wp:effectExtent l="0" t="0" r="0" b="0"/>
            <wp:docPr id="25"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ED2689" w:rsidRDefault="00ED2689" w:rsidP="00ED2689">
      <w:pPr>
        <w:jc w:val="both"/>
        <w:rPr>
          <w:sz w:val="28"/>
          <w:szCs w:val="28"/>
        </w:rPr>
      </w:pPr>
    </w:p>
    <w:p w:rsidR="002920E3" w:rsidRPr="00B67112" w:rsidRDefault="002920E3" w:rsidP="002920E3">
      <w:pPr>
        <w:jc w:val="both"/>
        <w:rPr>
          <w:b/>
          <w:sz w:val="28"/>
          <w:szCs w:val="28"/>
        </w:rPr>
      </w:pPr>
      <w:r w:rsidRPr="00466114">
        <w:rPr>
          <w:b/>
          <w:sz w:val="28"/>
          <w:szCs w:val="28"/>
        </w:rPr>
        <w:t>Пункт 4. Организация в границах</w:t>
      </w:r>
      <w:r w:rsidRPr="00B67112">
        <w:rPr>
          <w:b/>
          <w:sz w:val="28"/>
          <w:szCs w:val="28"/>
        </w:rPr>
        <w:t xml:space="preserve"> муниципального района электро- и газоснабжения поселений в пределах полномочий, установленных законодательством Российской Федерации</w:t>
      </w:r>
    </w:p>
    <w:p w:rsidR="00AB748F" w:rsidRDefault="00AB748F" w:rsidP="0074779B">
      <w:pPr>
        <w:jc w:val="both"/>
        <w:rPr>
          <w:b/>
          <w:sz w:val="16"/>
          <w:szCs w:val="16"/>
          <w:highlight w:val="yellow"/>
        </w:rPr>
      </w:pPr>
    </w:p>
    <w:p w:rsidR="00097506" w:rsidRPr="00DB4F0A" w:rsidRDefault="00097506" w:rsidP="00097506">
      <w:pPr>
        <w:ind w:firstLine="709"/>
        <w:jc w:val="both"/>
        <w:rPr>
          <w:b/>
          <w:sz w:val="28"/>
          <w:szCs w:val="28"/>
        </w:rPr>
      </w:pPr>
      <w:r w:rsidRPr="00DB4F0A">
        <w:rPr>
          <w:b/>
          <w:sz w:val="28"/>
          <w:szCs w:val="28"/>
        </w:rPr>
        <w:t>Газоснабжение</w:t>
      </w:r>
    </w:p>
    <w:p w:rsidR="00097506" w:rsidRPr="00DB4F0A" w:rsidRDefault="00097506" w:rsidP="00097506">
      <w:pPr>
        <w:ind w:firstLine="709"/>
        <w:jc w:val="both"/>
        <w:rPr>
          <w:sz w:val="28"/>
          <w:szCs w:val="28"/>
        </w:rPr>
      </w:pPr>
      <w:r w:rsidRPr="00DB4F0A">
        <w:rPr>
          <w:sz w:val="28"/>
          <w:szCs w:val="28"/>
        </w:rPr>
        <w:t>В жилищном фонде, расположенном на территории сельских поселений, входящих в состав Пожарского муниципального района, отсутствует функционирующая внутридомовая система газоснабжения. Однако</w:t>
      </w:r>
      <w:proofErr w:type="gramStart"/>
      <w:r w:rsidRPr="00DB4F0A">
        <w:rPr>
          <w:sz w:val="28"/>
          <w:szCs w:val="28"/>
        </w:rPr>
        <w:t>,</w:t>
      </w:r>
      <w:proofErr w:type="gramEnd"/>
      <w:r w:rsidRPr="00DB4F0A">
        <w:rPr>
          <w:sz w:val="28"/>
          <w:szCs w:val="28"/>
        </w:rPr>
        <w:t xml:space="preserve"> жители района используют газ в баллонах. В 20</w:t>
      </w:r>
      <w:r>
        <w:rPr>
          <w:sz w:val="28"/>
          <w:szCs w:val="28"/>
        </w:rPr>
        <w:t>21</w:t>
      </w:r>
      <w:r w:rsidRPr="00DB4F0A">
        <w:rPr>
          <w:sz w:val="28"/>
          <w:szCs w:val="28"/>
        </w:rPr>
        <w:t xml:space="preserve"> году доставку газа в баллонах осуществляли:</w:t>
      </w:r>
    </w:p>
    <w:p w:rsidR="00097506" w:rsidRPr="00DB4F0A" w:rsidRDefault="00097506" w:rsidP="00097506">
      <w:pPr>
        <w:ind w:firstLine="709"/>
        <w:jc w:val="both"/>
        <w:rPr>
          <w:sz w:val="28"/>
          <w:szCs w:val="28"/>
        </w:rPr>
      </w:pPr>
      <w:proofErr w:type="gramStart"/>
      <w:r w:rsidRPr="00DB4F0A">
        <w:rPr>
          <w:sz w:val="28"/>
          <w:szCs w:val="28"/>
        </w:rPr>
        <w:t xml:space="preserve">ООО «Пламя», генеральный директор - Ткачук Сергей Николаевич (тел.: 89532139640), г. Дальнереченск, ул. Красногвардейская, д. 127а (представитель от ООО «Пламя» в с. Пожарское, ул. Пожарского, д. 7, кв. 2 - </w:t>
      </w:r>
      <w:proofErr w:type="spellStart"/>
      <w:r w:rsidRPr="00DB4F0A">
        <w:rPr>
          <w:sz w:val="28"/>
          <w:szCs w:val="28"/>
        </w:rPr>
        <w:t>Дженко</w:t>
      </w:r>
      <w:proofErr w:type="spellEnd"/>
      <w:r w:rsidRPr="00DB4F0A">
        <w:rPr>
          <w:sz w:val="28"/>
          <w:szCs w:val="28"/>
        </w:rPr>
        <w:t xml:space="preserve"> Александр Николаевич, тел. 8(42357)34311, 89020639688.</w:t>
      </w:r>
      <w:proofErr w:type="gramEnd"/>
    </w:p>
    <w:p w:rsidR="00097506" w:rsidRDefault="00097506" w:rsidP="00097506">
      <w:pPr>
        <w:ind w:firstLine="709"/>
        <w:jc w:val="both"/>
        <w:rPr>
          <w:sz w:val="28"/>
          <w:szCs w:val="28"/>
        </w:rPr>
      </w:pPr>
      <w:proofErr w:type="gramStart"/>
      <w:r w:rsidRPr="00DB4F0A">
        <w:rPr>
          <w:sz w:val="28"/>
          <w:szCs w:val="28"/>
        </w:rPr>
        <w:t>ИП «Гурин», директор - Гурин Василий Александрович, начальник газового участка ООО «Дальневосточная газовая компания» (тел.8(42356)25362; 89147193609), г. Дальнереченск, ул. Рябуха, д. 69.</w:t>
      </w:r>
      <w:proofErr w:type="gramEnd"/>
    </w:p>
    <w:p w:rsidR="00097506" w:rsidRDefault="00097506" w:rsidP="00097506">
      <w:pPr>
        <w:ind w:firstLine="709"/>
        <w:jc w:val="both"/>
        <w:rPr>
          <w:b/>
          <w:sz w:val="28"/>
          <w:szCs w:val="28"/>
        </w:rPr>
      </w:pPr>
    </w:p>
    <w:p w:rsidR="00097506" w:rsidRPr="00DB4F0A" w:rsidRDefault="00097506" w:rsidP="00097506">
      <w:pPr>
        <w:ind w:firstLine="709"/>
        <w:jc w:val="both"/>
        <w:rPr>
          <w:b/>
          <w:sz w:val="28"/>
          <w:szCs w:val="28"/>
        </w:rPr>
      </w:pPr>
      <w:r w:rsidRPr="00DB4F0A">
        <w:rPr>
          <w:b/>
          <w:sz w:val="28"/>
          <w:szCs w:val="28"/>
        </w:rPr>
        <w:lastRenderedPageBreak/>
        <w:t>Электроснабжение</w:t>
      </w:r>
    </w:p>
    <w:p w:rsidR="00097506" w:rsidRDefault="00097506" w:rsidP="00097506">
      <w:pPr>
        <w:ind w:firstLine="709"/>
        <w:jc w:val="both"/>
        <w:rPr>
          <w:sz w:val="28"/>
          <w:szCs w:val="28"/>
        </w:rPr>
      </w:pPr>
      <w:r w:rsidRPr="00DB4F0A">
        <w:rPr>
          <w:sz w:val="28"/>
          <w:szCs w:val="28"/>
        </w:rPr>
        <w:t xml:space="preserve">В границах муниципального района </w:t>
      </w:r>
      <w:r>
        <w:rPr>
          <w:sz w:val="28"/>
          <w:szCs w:val="28"/>
        </w:rPr>
        <w:t>во всех 10 поселениях</w:t>
      </w:r>
      <w:r w:rsidRPr="00DB4F0A">
        <w:rPr>
          <w:sz w:val="28"/>
          <w:szCs w:val="28"/>
        </w:rPr>
        <w:t xml:space="preserve"> энергоснабжение осуществляется централизованно - по линиям электропередач, которые обслуживаются 4 </w:t>
      </w:r>
      <w:proofErr w:type="spellStart"/>
      <w:r w:rsidRPr="00DB4F0A">
        <w:rPr>
          <w:sz w:val="28"/>
          <w:szCs w:val="28"/>
        </w:rPr>
        <w:t>энергоснабжающими</w:t>
      </w:r>
      <w:proofErr w:type="spellEnd"/>
      <w:r w:rsidRPr="00DB4F0A">
        <w:rPr>
          <w:sz w:val="28"/>
          <w:szCs w:val="28"/>
        </w:rPr>
        <w:t xml:space="preserve"> предприятиями </w:t>
      </w:r>
    </w:p>
    <w:p w:rsidR="00097506" w:rsidRPr="00DB4F0A" w:rsidRDefault="00097506" w:rsidP="00097506">
      <w:pPr>
        <w:ind w:firstLine="709"/>
        <w:jc w:val="both"/>
        <w:rPr>
          <w:sz w:val="28"/>
          <w:szCs w:val="28"/>
          <w:u w:val="single"/>
        </w:rPr>
      </w:pPr>
      <w:r w:rsidRPr="00DB4F0A">
        <w:rPr>
          <w:sz w:val="28"/>
          <w:szCs w:val="28"/>
          <w:u w:val="single"/>
        </w:rPr>
        <w:t>Приморские электрические сети АО «ДРСК»:</w:t>
      </w:r>
    </w:p>
    <w:p w:rsidR="00097506" w:rsidRDefault="00097506" w:rsidP="00097506">
      <w:pPr>
        <w:ind w:firstLine="709"/>
        <w:jc w:val="both"/>
        <w:rPr>
          <w:sz w:val="28"/>
          <w:szCs w:val="28"/>
        </w:rPr>
      </w:pPr>
      <w:r>
        <w:rPr>
          <w:sz w:val="28"/>
          <w:szCs w:val="28"/>
        </w:rPr>
        <w:t>- Пожарское сельское поселение;</w:t>
      </w:r>
    </w:p>
    <w:p w:rsidR="00097506" w:rsidRDefault="00097506" w:rsidP="00097506">
      <w:pPr>
        <w:ind w:firstLine="709"/>
        <w:jc w:val="both"/>
        <w:rPr>
          <w:sz w:val="28"/>
          <w:szCs w:val="28"/>
        </w:rPr>
      </w:pPr>
      <w:r>
        <w:rPr>
          <w:sz w:val="28"/>
          <w:szCs w:val="28"/>
        </w:rPr>
        <w:t xml:space="preserve">- </w:t>
      </w:r>
      <w:proofErr w:type="spellStart"/>
      <w:r>
        <w:rPr>
          <w:sz w:val="28"/>
          <w:szCs w:val="28"/>
        </w:rPr>
        <w:t>Нагорненское</w:t>
      </w:r>
      <w:proofErr w:type="spellEnd"/>
      <w:r>
        <w:rPr>
          <w:sz w:val="28"/>
          <w:szCs w:val="28"/>
        </w:rPr>
        <w:t xml:space="preserve"> сельское поселение;</w:t>
      </w:r>
    </w:p>
    <w:p w:rsidR="00097506" w:rsidRDefault="00097506" w:rsidP="00097506">
      <w:pPr>
        <w:ind w:firstLine="709"/>
        <w:jc w:val="both"/>
        <w:rPr>
          <w:sz w:val="28"/>
          <w:szCs w:val="28"/>
        </w:rPr>
      </w:pPr>
      <w:r>
        <w:rPr>
          <w:sz w:val="28"/>
          <w:szCs w:val="28"/>
        </w:rPr>
        <w:t xml:space="preserve">- </w:t>
      </w:r>
      <w:proofErr w:type="spellStart"/>
      <w:r>
        <w:rPr>
          <w:sz w:val="28"/>
          <w:szCs w:val="28"/>
        </w:rPr>
        <w:t>Игнатьевское</w:t>
      </w:r>
      <w:proofErr w:type="spellEnd"/>
      <w:r>
        <w:rPr>
          <w:sz w:val="28"/>
          <w:szCs w:val="28"/>
        </w:rPr>
        <w:t xml:space="preserve"> сельское поселение;</w:t>
      </w:r>
    </w:p>
    <w:p w:rsidR="00097506" w:rsidRDefault="00097506" w:rsidP="00097506">
      <w:pPr>
        <w:ind w:firstLine="709"/>
        <w:jc w:val="both"/>
        <w:rPr>
          <w:sz w:val="28"/>
          <w:szCs w:val="28"/>
        </w:rPr>
      </w:pPr>
      <w:r>
        <w:rPr>
          <w:sz w:val="28"/>
          <w:szCs w:val="28"/>
        </w:rPr>
        <w:t xml:space="preserve">- </w:t>
      </w:r>
      <w:proofErr w:type="spellStart"/>
      <w:r>
        <w:rPr>
          <w:sz w:val="28"/>
          <w:szCs w:val="28"/>
        </w:rPr>
        <w:t>Федосьевское</w:t>
      </w:r>
      <w:proofErr w:type="spellEnd"/>
      <w:r>
        <w:rPr>
          <w:sz w:val="28"/>
          <w:szCs w:val="28"/>
        </w:rPr>
        <w:t xml:space="preserve"> сельское поселение (с. </w:t>
      </w:r>
      <w:proofErr w:type="spellStart"/>
      <w:r>
        <w:rPr>
          <w:sz w:val="28"/>
          <w:szCs w:val="28"/>
        </w:rPr>
        <w:t>Федосьевка</w:t>
      </w:r>
      <w:proofErr w:type="spellEnd"/>
      <w:r>
        <w:rPr>
          <w:sz w:val="28"/>
          <w:szCs w:val="28"/>
        </w:rPr>
        <w:t xml:space="preserve">, частично </w:t>
      </w:r>
      <w:proofErr w:type="gramStart"/>
      <w:r>
        <w:rPr>
          <w:sz w:val="28"/>
          <w:szCs w:val="28"/>
        </w:rPr>
        <w:t>с</w:t>
      </w:r>
      <w:proofErr w:type="gramEnd"/>
      <w:r>
        <w:rPr>
          <w:sz w:val="28"/>
          <w:szCs w:val="28"/>
        </w:rPr>
        <w:t>. Бурлит);</w:t>
      </w:r>
    </w:p>
    <w:p w:rsidR="00097506" w:rsidRDefault="00097506" w:rsidP="00097506">
      <w:pPr>
        <w:ind w:firstLine="709"/>
        <w:jc w:val="both"/>
        <w:rPr>
          <w:sz w:val="28"/>
          <w:szCs w:val="28"/>
        </w:rPr>
      </w:pPr>
      <w:r>
        <w:rPr>
          <w:sz w:val="28"/>
          <w:szCs w:val="28"/>
        </w:rPr>
        <w:t xml:space="preserve">- </w:t>
      </w:r>
      <w:proofErr w:type="spellStart"/>
      <w:r>
        <w:rPr>
          <w:sz w:val="28"/>
          <w:szCs w:val="28"/>
        </w:rPr>
        <w:t>Краснояровское</w:t>
      </w:r>
      <w:proofErr w:type="spellEnd"/>
      <w:r>
        <w:rPr>
          <w:sz w:val="28"/>
          <w:szCs w:val="28"/>
        </w:rPr>
        <w:t xml:space="preserve"> сельское поселение;</w:t>
      </w:r>
    </w:p>
    <w:p w:rsidR="00097506" w:rsidRDefault="00097506" w:rsidP="00097506">
      <w:pPr>
        <w:spacing w:line="360" w:lineRule="auto"/>
        <w:ind w:firstLine="709"/>
        <w:jc w:val="both"/>
        <w:rPr>
          <w:sz w:val="28"/>
          <w:szCs w:val="28"/>
        </w:rPr>
      </w:pPr>
      <w:r>
        <w:rPr>
          <w:sz w:val="28"/>
          <w:szCs w:val="28"/>
        </w:rPr>
        <w:t xml:space="preserve">- </w:t>
      </w:r>
      <w:proofErr w:type="spellStart"/>
      <w:r>
        <w:rPr>
          <w:sz w:val="28"/>
          <w:szCs w:val="28"/>
        </w:rPr>
        <w:t>Соболинское</w:t>
      </w:r>
      <w:proofErr w:type="spellEnd"/>
      <w:r>
        <w:rPr>
          <w:sz w:val="28"/>
          <w:szCs w:val="28"/>
        </w:rPr>
        <w:t xml:space="preserve"> сельское поселение.</w:t>
      </w:r>
    </w:p>
    <w:p w:rsidR="00097506" w:rsidRPr="00DB4F0A" w:rsidRDefault="00097506" w:rsidP="00097506">
      <w:pPr>
        <w:ind w:firstLine="709"/>
        <w:jc w:val="both"/>
        <w:rPr>
          <w:sz w:val="28"/>
          <w:szCs w:val="28"/>
          <w:u w:val="single"/>
        </w:rPr>
      </w:pPr>
      <w:r w:rsidRPr="00DB4F0A">
        <w:rPr>
          <w:sz w:val="28"/>
          <w:szCs w:val="28"/>
          <w:u w:val="single"/>
        </w:rPr>
        <w:t>ООО «</w:t>
      </w:r>
      <w:proofErr w:type="spellStart"/>
      <w:r w:rsidRPr="00DB4F0A">
        <w:rPr>
          <w:sz w:val="28"/>
          <w:szCs w:val="28"/>
          <w:u w:val="single"/>
        </w:rPr>
        <w:t>Дальнереченская</w:t>
      </w:r>
      <w:proofErr w:type="spellEnd"/>
      <w:r w:rsidRPr="00DB4F0A">
        <w:rPr>
          <w:sz w:val="28"/>
          <w:szCs w:val="28"/>
          <w:u w:val="single"/>
        </w:rPr>
        <w:t xml:space="preserve"> </w:t>
      </w:r>
      <w:proofErr w:type="spellStart"/>
      <w:r w:rsidRPr="00DB4F0A">
        <w:rPr>
          <w:sz w:val="28"/>
          <w:szCs w:val="28"/>
          <w:u w:val="single"/>
        </w:rPr>
        <w:t>энергосетевая</w:t>
      </w:r>
      <w:proofErr w:type="spellEnd"/>
      <w:r w:rsidRPr="00DB4F0A">
        <w:rPr>
          <w:sz w:val="28"/>
          <w:szCs w:val="28"/>
          <w:u w:val="single"/>
        </w:rPr>
        <w:t xml:space="preserve"> компания»:</w:t>
      </w:r>
    </w:p>
    <w:p w:rsidR="00097506" w:rsidRDefault="00097506" w:rsidP="00097506">
      <w:pPr>
        <w:spacing w:line="360" w:lineRule="auto"/>
        <w:ind w:firstLine="709"/>
        <w:jc w:val="both"/>
        <w:rPr>
          <w:sz w:val="28"/>
          <w:szCs w:val="28"/>
        </w:rPr>
      </w:pPr>
      <w:r>
        <w:rPr>
          <w:sz w:val="28"/>
          <w:szCs w:val="28"/>
        </w:rPr>
        <w:t xml:space="preserve">- </w:t>
      </w:r>
      <w:proofErr w:type="spellStart"/>
      <w:r>
        <w:rPr>
          <w:sz w:val="28"/>
          <w:szCs w:val="28"/>
        </w:rPr>
        <w:t>Губеровское</w:t>
      </w:r>
      <w:proofErr w:type="spellEnd"/>
      <w:r>
        <w:rPr>
          <w:sz w:val="28"/>
          <w:szCs w:val="28"/>
        </w:rPr>
        <w:t xml:space="preserve"> сельское поселение.</w:t>
      </w:r>
    </w:p>
    <w:p w:rsidR="00097506" w:rsidRPr="00DB4F0A" w:rsidRDefault="00097506" w:rsidP="00097506">
      <w:pPr>
        <w:ind w:firstLine="709"/>
        <w:jc w:val="both"/>
        <w:rPr>
          <w:sz w:val="28"/>
          <w:szCs w:val="28"/>
          <w:u w:val="single"/>
        </w:rPr>
      </w:pPr>
      <w:r w:rsidRPr="00DB4F0A">
        <w:rPr>
          <w:sz w:val="28"/>
          <w:szCs w:val="28"/>
          <w:u w:val="single"/>
        </w:rPr>
        <w:t xml:space="preserve">ООО «Управляющая компания </w:t>
      </w:r>
      <w:proofErr w:type="spellStart"/>
      <w:r w:rsidRPr="00DB4F0A">
        <w:rPr>
          <w:sz w:val="28"/>
          <w:szCs w:val="28"/>
          <w:u w:val="single"/>
        </w:rPr>
        <w:t>ПВЭСиК</w:t>
      </w:r>
      <w:proofErr w:type="spellEnd"/>
      <w:r w:rsidRPr="00DB4F0A">
        <w:rPr>
          <w:sz w:val="28"/>
          <w:szCs w:val="28"/>
          <w:u w:val="single"/>
        </w:rPr>
        <w:t>»:</w:t>
      </w:r>
    </w:p>
    <w:p w:rsidR="00097506" w:rsidRDefault="00097506" w:rsidP="00097506">
      <w:pPr>
        <w:spacing w:line="360" w:lineRule="auto"/>
        <w:ind w:firstLine="709"/>
        <w:jc w:val="both"/>
        <w:rPr>
          <w:sz w:val="28"/>
          <w:szCs w:val="28"/>
        </w:rPr>
      </w:pPr>
      <w:r>
        <w:rPr>
          <w:sz w:val="28"/>
          <w:szCs w:val="28"/>
        </w:rPr>
        <w:t>- Светлогорское сельское поселение.</w:t>
      </w:r>
    </w:p>
    <w:p w:rsidR="00097506" w:rsidRPr="00DB4F0A" w:rsidRDefault="00097506" w:rsidP="00097506">
      <w:pPr>
        <w:ind w:firstLine="709"/>
        <w:jc w:val="both"/>
        <w:rPr>
          <w:sz w:val="28"/>
          <w:szCs w:val="28"/>
          <w:u w:val="single"/>
        </w:rPr>
      </w:pPr>
      <w:r w:rsidRPr="00DB4F0A">
        <w:rPr>
          <w:sz w:val="28"/>
          <w:szCs w:val="28"/>
          <w:u w:val="single"/>
        </w:rPr>
        <w:t>ООО «</w:t>
      </w:r>
      <w:proofErr w:type="spellStart"/>
      <w:r w:rsidRPr="00DB4F0A">
        <w:rPr>
          <w:sz w:val="28"/>
          <w:szCs w:val="28"/>
          <w:u w:val="single"/>
        </w:rPr>
        <w:t>Спасскэлектроконтроль</w:t>
      </w:r>
      <w:proofErr w:type="spellEnd"/>
      <w:r w:rsidRPr="00DB4F0A">
        <w:rPr>
          <w:sz w:val="28"/>
          <w:szCs w:val="28"/>
          <w:u w:val="single"/>
        </w:rPr>
        <w:t>»:</w:t>
      </w:r>
    </w:p>
    <w:p w:rsidR="00097506" w:rsidRDefault="00097506" w:rsidP="00097506">
      <w:pPr>
        <w:ind w:firstLine="709"/>
        <w:jc w:val="both"/>
        <w:rPr>
          <w:sz w:val="28"/>
          <w:szCs w:val="28"/>
        </w:rPr>
      </w:pPr>
      <w:r>
        <w:rPr>
          <w:sz w:val="28"/>
          <w:szCs w:val="28"/>
        </w:rPr>
        <w:t xml:space="preserve">- </w:t>
      </w:r>
      <w:proofErr w:type="spellStart"/>
      <w:r>
        <w:rPr>
          <w:sz w:val="28"/>
          <w:szCs w:val="28"/>
        </w:rPr>
        <w:t>Федосьевское</w:t>
      </w:r>
      <w:proofErr w:type="spellEnd"/>
      <w:r>
        <w:rPr>
          <w:sz w:val="28"/>
          <w:szCs w:val="28"/>
        </w:rPr>
        <w:t xml:space="preserve"> сельское поселение (с. </w:t>
      </w:r>
      <w:proofErr w:type="spellStart"/>
      <w:r>
        <w:rPr>
          <w:sz w:val="28"/>
          <w:szCs w:val="28"/>
        </w:rPr>
        <w:t>Алчан</w:t>
      </w:r>
      <w:proofErr w:type="spellEnd"/>
      <w:r>
        <w:rPr>
          <w:sz w:val="28"/>
          <w:szCs w:val="28"/>
        </w:rPr>
        <w:t xml:space="preserve">, частично </w:t>
      </w:r>
      <w:proofErr w:type="gramStart"/>
      <w:r>
        <w:rPr>
          <w:sz w:val="28"/>
          <w:szCs w:val="28"/>
        </w:rPr>
        <w:t>с</w:t>
      </w:r>
      <w:proofErr w:type="gramEnd"/>
      <w:r>
        <w:rPr>
          <w:sz w:val="28"/>
          <w:szCs w:val="28"/>
        </w:rPr>
        <w:t>. Бурлит);</w:t>
      </w:r>
    </w:p>
    <w:p w:rsidR="00097506" w:rsidRPr="00DB4F0A" w:rsidRDefault="00097506" w:rsidP="00097506">
      <w:pPr>
        <w:spacing w:line="360" w:lineRule="auto"/>
        <w:ind w:firstLine="709"/>
        <w:jc w:val="both"/>
        <w:rPr>
          <w:sz w:val="28"/>
          <w:szCs w:val="28"/>
        </w:rPr>
      </w:pPr>
      <w:r>
        <w:rPr>
          <w:sz w:val="28"/>
          <w:szCs w:val="28"/>
        </w:rPr>
        <w:t xml:space="preserve">- </w:t>
      </w:r>
      <w:proofErr w:type="spellStart"/>
      <w:r>
        <w:rPr>
          <w:sz w:val="28"/>
          <w:szCs w:val="28"/>
        </w:rPr>
        <w:t>Верхнеперевальское</w:t>
      </w:r>
      <w:proofErr w:type="spellEnd"/>
      <w:r>
        <w:rPr>
          <w:sz w:val="28"/>
          <w:szCs w:val="28"/>
        </w:rPr>
        <w:t xml:space="preserve"> сельское поселение.</w:t>
      </w:r>
    </w:p>
    <w:p w:rsidR="00097506" w:rsidRDefault="00097506" w:rsidP="00097506">
      <w:pPr>
        <w:ind w:firstLine="709"/>
        <w:jc w:val="both"/>
        <w:rPr>
          <w:sz w:val="28"/>
          <w:szCs w:val="28"/>
        </w:rPr>
      </w:pPr>
      <w:r w:rsidRPr="00DB4F0A">
        <w:rPr>
          <w:sz w:val="28"/>
          <w:szCs w:val="28"/>
        </w:rPr>
        <w:t>В 20</w:t>
      </w:r>
      <w:r>
        <w:rPr>
          <w:sz w:val="28"/>
          <w:szCs w:val="28"/>
        </w:rPr>
        <w:t>21</w:t>
      </w:r>
      <w:r w:rsidRPr="00DB4F0A">
        <w:rPr>
          <w:sz w:val="28"/>
          <w:szCs w:val="28"/>
        </w:rPr>
        <w:t xml:space="preserve"> за счет средств бюджета Пожарского муниципального района выполнялись работы</w:t>
      </w:r>
      <w:r w:rsidRPr="00A473FE">
        <w:rPr>
          <w:sz w:val="28"/>
          <w:szCs w:val="28"/>
        </w:rPr>
        <w:t xml:space="preserve"> по ремонту линии электропередач ВЛ-0,4 кВ фидер в селе </w:t>
      </w:r>
      <w:proofErr w:type="spellStart"/>
      <w:r w:rsidRPr="00A473FE">
        <w:rPr>
          <w:sz w:val="28"/>
          <w:szCs w:val="28"/>
        </w:rPr>
        <w:t>Алчан</w:t>
      </w:r>
      <w:proofErr w:type="spellEnd"/>
      <w:r w:rsidRPr="00A473FE">
        <w:rPr>
          <w:sz w:val="28"/>
          <w:szCs w:val="28"/>
        </w:rPr>
        <w:t xml:space="preserve"> по ул. </w:t>
      </w:r>
      <w:proofErr w:type="gramStart"/>
      <w:r w:rsidRPr="00A473FE">
        <w:rPr>
          <w:sz w:val="28"/>
          <w:szCs w:val="28"/>
        </w:rPr>
        <w:t>Железнодорожная</w:t>
      </w:r>
      <w:proofErr w:type="gramEnd"/>
      <w:r>
        <w:rPr>
          <w:sz w:val="28"/>
          <w:szCs w:val="28"/>
        </w:rPr>
        <w:t xml:space="preserve"> и к</w:t>
      </w:r>
      <w:r w:rsidRPr="00A473FE">
        <w:rPr>
          <w:sz w:val="28"/>
          <w:szCs w:val="28"/>
        </w:rPr>
        <w:t>апитальный ремонт силового трансформатора ТМ 250кВА.</w:t>
      </w:r>
      <w:r w:rsidRPr="00DB4F0A">
        <w:rPr>
          <w:sz w:val="28"/>
          <w:szCs w:val="28"/>
        </w:rPr>
        <w:t xml:space="preserve"> Всего выполнено работ на сумму </w:t>
      </w:r>
      <w:r w:rsidRPr="00A473FE">
        <w:rPr>
          <w:sz w:val="28"/>
          <w:szCs w:val="28"/>
        </w:rPr>
        <w:t>378,26</w:t>
      </w:r>
      <w:r w:rsidRPr="00DB4F0A">
        <w:rPr>
          <w:sz w:val="28"/>
          <w:szCs w:val="28"/>
        </w:rPr>
        <w:t xml:space="preserve"> тыс. руб.</w:t>
      </w:r>
    </w:p>
    <w:p w:rsidR="00332C4F" w:rsidRPr="0058643E" w:rsidRDefault="00332C4F" w:rsidP="00097506">
      <w:pPr>
        <w:ind w:firstLine="709"/>
        <w:jc w:val="both"/>
        <w:rPr>
          <w:sz w:val="10"/>
          <w:szCs w:val="10"/>
        </w:rPr>
      </w:pPr>
    </w:p>
    <w:p w:rsidR="00097506" w:rsidRPr="00CF2ED3" w:rsidRDefault="00097506" w:rsidP="00332C4F">
      <w:pPr>
        <w:ind w:firstLine="709"/>
        <w:jc w:val="both"/>
        <w:rPr>
          <w:b/>
          <w:sz w:val="28"/>
          <w:szCs w:val="28"/>
        </w:rPr>
      </w:pPr>
      <w:r w:rsidRPr="00CF2ED3">
        <w:rPr>
          <w:b/>
          <w:sz w:val="28"/>
          <w:szCs w:val="28"/>
        </w:rPr>
        <w:t>Теплоснабжение</w:t>
      </w:r>
    </w:p>
    <w:p w:rsidR="00097506" w:rsidRPr="00CF2ED3" w:rsidRDefault="00097506" w:rsidP="00332C4F">
      <w:pPr>
        <w:ind w:firstLine="709"/>
        <w:jc w:val="both"/>
        <w:rPr>
          <w:sz w:val="28"/>
          <w:szCs w:val="28"/>
        </w:rPr>
      </w:pPr>
      <w:r w:rsidRPr="00CF2ED3">
        <w:rPr>
          <w:sz w:val="28"/>
          <w:szCs w:val="28"/>
        </w:rPr>
        <w:t xml:space="preserve">В 2021 году на территории сельских поселений Пожарского муниципального района данную услугу оказывали 3 организации (филиал «Лесозаводский» КГУП «Примтеплоэнерго», ОАО «РЖД»). </w:t>
      </w:r>
    </w:p>
    <w:p w:rsidR="00097506" w:rsidRPr="00CF2ED3" w:rsidRDefault="00097506" w:rsidP="00332C4F">
      <w:pPr>
        <w:ind w:firstLine="709"/>
        <w:jc w:val="both"/>
        <w:rPr>
          <w:sz w:val="28"/>
          <w:szCs w:val="28"/>
        </w:rPr>
      </w:pPr>
      <w:r w:rsidRPr="00CF2ED3">
        <w:rPr>
          <w:sz w:val="28"/>
          <w:szCs w:val="28"/>
        </w:rPr>
        <w:t>Тарифы на теплоснабжение устанавливаются департаментом по тарифам Приморского края.</w:t>
      </w:r>
    </w:p>
    <w:p w:rsidR="00097506" w:rsidRDefault="00097506" w:rsidP="00097506">
      <w:pPr>
        <w:ind w:firstLine="709"/>
        <w:jc w:val="both"/>
        <w:rPr>
          <w:sz w:val="28"/>
          <w:szCs w:val="28"/>
        </w:rPr>
      </w:pPr>
      <w:r w:rsidRPr="00CF2ED3">
        <w:rPr>
          <w:sz w:val="28"/>
          <w:szCs w:val="28"/>
        </w:rPr>
        <w:t>Объем денежных средств, предусмотренных на подготовку систем и</w:t>
      </w:r>
      <w:r w:rsidRPr="00535806">
        <w:rPr>
          <w:sz w:val="28"/>
          <w:szCs w:val="28"/>
        </w:rPr>
        <w:t xml:space="preserve"> объектов жизнеобеспечения поселений Пожарского муниципального района составил: 71,5 млн. рублей, в т.ч.: за счет средств местных бюджетов – 8,13 млн. рублей; за счет сре</w:t>
      </w:r>
      <w:proofErr w:type="gramStart"/>
      <w:r w:rsidRPr="00535806">
        <w:rPr>
          <w:sz w:val="28"/>
          <w:szCs w:val="28"/>
        </w:rPr>
        <w:t>дств пр</w:t>
      </w:r>
      <w:proofErr w:type="gramEnd"/>
      <w:r w:rsidRPr="00535806">
        <w:rPr>
          <w:sz w:val="28"/>
          <w:szCs w:val="28"/>
        </w:rPr>
        <w:t xml:space="preserve">едприятий – 63,37 млн. рублей. </w:t>
      </w:r>
      <w:r w:rsidRPr="00A473FE">
        <w:rPr>
          <w:sz w:val="28"/>
          <w:szCs w:val="28"/>
        </w:rPr>
        <w:t xml:space="preserve"> </w:t>
      </w:r>
    </w:p>
    <w:p w:rsidR="00097506" w:rsidRPr="00A473FE" w:rsidRDefault="00097506" w:rsidP="00097506">
      <w:pPr>
        <w:ind w:firstLine="709"/>
        <w:jc w:val="both"/>
        <w:rPr>
          <w:sz w:val="28"/>
          <w:szCs w:val="28"/>
        </w:rPr>
      </w:pPr>
      <w:r w:rsidRPr="00CF2ED3">
        <w:rPr>
          <w:sz w:val="28"/>
          <w:szCs w:val="28"/>
        </w:rPr>
        <w:t xml:space="preserve">В ходе реализации мероприятий на территории сельских поселений Пожарского муниципального района подготовлены к отопительному сезону          2021-2022 годов: жилищный фонд, объекты </w:t>
      </w:r>
      <w:proofErr w:type="gramStart"/>
      <w:r w:rsidRPr="00CF2ED3">
        <w:rPr>
          <w:sz w:val="28"/>
          <w:szCs w:val="28"/>
        </w:rPr>
        <w:t>социального-культурного</w:t>
      </w:r>
      <w:proofErr w:type="gramEnd"/>
      <w:r w:rsidRPr="00CF2ED3">
        <w:rPr>
          <w:sz w:val="28"/>
          <w:szCs w:val="28"/>
        </w:rPr>
        <w:t xml:space="preserve"> назначения и коммунальная инфраструктура.</w:t>
      </w:r>
    </w:p>
    <w:p w:rsidR="00097506" w:rsidRDefault="00097506" w:rsidP="00097506">
      <w:pPr>
        <w:ind w:firstLine="709"/>
        <w:jc w:val="both"/>
        <w:rPr>
          <w:sz w:val="28"/>
          <w:szCs w:val="28"/>
        </w:rPr>
      </w:pPr>
      <w:r>
        <w:rPr>
          <w:sz w:val="28"/>
          <w:szCs w:val="28"/>
        </w:rPr>
        <w:t>В</w:t>
      </w:r>
      <w:r w:rsidRPr="00CF2ED3">
        <w:rPr>
          <w:sz w:val="28"/>
          <w:szCs w:val="28"/>
        </w:rPr>
        <w:t xml:space="preserve"> целях возмещения части затрат на капитальный ремонт теплоснабжающим организациям, использующим объекты теплоснабжения, расположенные на территории сельских поселений,</w:t>
      </w:r>
      <w:r>
        <w:rPr>
          <w:sz w:val="28"/>
          <w:szCs w:val="28"/>
        </w:rPr>
        <w:t xml:space="preserve"> </w:t>
      </w:r>
      <w:r w:rsidRPr="00CF2ED3">
        <w:rPr>
          <w:sz w:val="28"/>
          <w:szCs w:val="28"/>
        </w:rPr>
        <w:t>входящих в состав Пожарского муниципального района</w:t>
      </w:r>
      <w:r>
        <w:rPr>
          <w:sz w:val="28"/>
          <w:szCs w:val="28"/>
        </w:rPr>
        <w:t>, п</w:t>
      </w:r>
      <w:r w:rsidRPr="00CF2ED3">
        <w:rPr>
          <w:sz w:val="28"/>
          <w:szCs w:val="28"/>
        </w:rPr>
        <w:t>редоставлен</w:t>
      </w:r>
      <w:r>
        <w:rPr>
          <w:sz w:val="28"/>
          <w:szCs w:val="28"/>
        </w:rPr>
        <w:t>а</w:t>
      </w:r>
      <w:r w:rsidRPr="00CF2ED3">
        <w:rPr>
          <w:sz w:val="28"/>
          <w:szCs w:val="28"/>
        </w:rPr>
        <w:t xml:space="preserve"> субсиди</w:t>
      </w:r>
      <w:r>
        <w:rPr>
          <w:sz w:val="28"/>
          <w:szCs w:val="28"/>
        </w:rPr>
        <w:t>я</w:t>
      </w:r>
      <w:r w:rsidRPr="00CF2ED3">
        <w:rPr>
          <w:sz w:val="28"/>
          <w:szCs w:val="28"/>
        </w:rPr>
        <w:t xml:space="preserve"> из бюджета Пожарского муниципального района </w:t>
      </w:r>
      <w:r>
        <w:rPr>
          <w:sz w:val="28"/>
          <w:szCs w:val="28"/>
        </w:rPr>
        <w:t xml:space="preserve">в размере </w:t>
      </w:r>
      <w:r w:rsidRPr="00DD2006">
        <w:rPr>
          <w:sz w:val="28"/>
          <w:szCs w:val="28"/>
        </w:rPr>
        <w:t>1297,00</w:t>
      </w:r>
      <w:r>
        <w:rPr>
          <w:sz w:val="28"/>
          <w:szCs w:val="28"/>
        </w:rPr>
        <w:t xml:space="preserve"> тыс. руб.</w:t>
      </w:r>
    </w:p>
    <w:p w:rsidR="00097506" w:rsidRDefault="00097506" w:rsidP="00097506">
      <w:pPr>
        <w:ind w:firstLine="709"/>
        <w:jc w:val="both"/>
        <w:rPr>
          <w:sz w:val="28"/>
          <w:szCs w:val="28"/>
        </w:rPr>
      </w:pPr>
      <w:r>
        <w:rPr>
          <w:sz w:val="28"/>
          <w:szCs w:val="28"/>
        </w:rPr>
        <w:t>Также проведены р</w:t>
      </w:r>
      <w:r w:rsidRPr="00DD2006">
        <w:rPr>
          <w:sz w:val="28"/>
          <w:szCs w:val="28"/>
        </w:rPr>
        <w:t xml:space="preserve">аботы по ремонту инженерной системы теплоснабжения МКД в с. </w:t>
      </w:r>
      <w:proofErr w:type="spellStart"/>
      <w:r w:rsidRPr="00DD2006">
        <w:rPr>
          <w:sz w:val="28"/>
          <w:szCs w:val="28"/>
        </w:rPr>
        <w:t>Губерово</w:t>
      </w:r>
      <w:proofErr w:type="spellEnd"/>
      <w:r w:rsidRPr="00DD2006">
        <w:rPr>
          <w:sz w:val="28"/>
          <w:szCs w:val="28"/>
        </w:rPr>
        <w:t xml:space="preserve">, ул. </w:t>
      </w:r>
      <w:proofErr w:type="gramStart"/>
      <w:r w:rsidRPr="00DD2006">
        <w:rPr>
          <w:sz w:val="28"/>
          <w:szCs w:val="28"/>
        </w:rPr>
        <w:t>Кооперативная</w:t>
      </w:r>
      <w:proofErr w:type="gramEnd"/>
      <w:r w:rsidRPr="00DD2006">
        <w:rPr>
          <w:sz w:val="28"/>
          <w:szCs w:val="28"/>
        </w:rPr>
        <w:t xml:space="preserve">, д.1 </w:t>
      </w:r>
      <w:r>
        <w:rPr>
          <w:sz w:val="28"/>
          <w:szCs w:val="28"/>
        </w:rPr>
        <w:t xml:space="preserve">на сумму </w:t>
      </w:r>
      <w:r w:rsidRPr="00DD2006">
        <w:rPr>
          <w:sz w:val="28"/>
          <w:szCs w:val="28"/>
        </w:rPr>
        <w:t>200,21</w:t>
      </w:r>
      <w:r>
        <w:rPr>
          <w:sz w:val="28"/>
          <w:szCs w:val="28"/>
        </w:rPr>
        <w:t xml:space="preserve"> тыс. руб.</w:t>
      </w:r>
    </w:p>
    <w:p w:rsidR="00097506" w:rsidRPr="00A473FE" w:rsidRDefault="00097506" w:rsidP="00097506">
      <w:pPr>
        <w:ind w:firstLine="709"/>
        <w:jc w:val="both"/>
        <w:rPr>
          <w:b/>
          <w:sz w:val="28"/>
          <w:szCs w:val="28"/>
        </w:rPr>
      </w:pPr>
      <w:r w:rsidRPr="00A473FE">
        <w:rPr>
          <w:b/>
          <w:sz w:val="28"/>
          <w:szCs w:val="28"/>
        </w:rPr>
        <w:lastRenderedPageBreak/>
        <w:t>Водоснабжение</w:t>
      </w:r>
    </w:p>
    <w:p w:rsidR="00097506" w:rsidRPr="00A473FE" w:rsidRDefault="00097506" w:rsidP="00097506">
      <w:pPr>
        <w:ind w:firstLine="709"/>
        <w:jc w:val="both"/>
        <w:rPr>
          <w:sz w:val="28"/>
          <w:szCs w:val="28"/>
        </w:rPr>
      </w:pPr>
      <w:r w:rsidRPr="00A473FE">
        <w:rPr>
          <w:sz w:val="28"/>
          <w:szCs w:val="28"/>
        </w:rPr>
        <w:t xml:space="preserve">Ситуация в сфере водоснабжения и водоотведения в поселениях района стабильная. Услугу водоснабжения на территории сельских поселений района оказывают 3 предприятия: МУП ПМР «Лидер» (поселения </w:t>
      </w:r>
      <w:proofErr w:type="spellStart"/>
      <w:r w:rsidRPr="00A473FE">
        <w:rPr>
          <w:sz w:val="28"/>
          <w:szCs w:val="28"/>
        </w:rPr>
        <w:t>Губеровское</w:t>
      </w:r>
      <w:proofErr w:type="spellEnd"/>
      <w:r w:rsidRPr="00A473FE">
        <w:rPr>
          <w:sz w:val="28"/>
          <w:szCs w:val="28"/>
        </w:rPr>
        <w:t xml:space="preserve">, Пожарское, </w:t>
      </w:r>
      <w:proofErr w:type="spellStart"/>
      <w:r w:rsidRPr="00A473FE">
        <w:rPr>
          <w:sz w:val="28"/>
          <w:szCs w:val="28"/>
        </w:rPr>
        <w:t>Нагорненское</w:t>
      </w:r>
      <w:proofErr w:type="spellEnd"/>
      <w:r w:rsidRPr="00A473FE">
        <w:rPr>
          <w:sz w:val="28"/>
          <w:szCs w:val="28"/>
        </w:rPr>
        <w:t xml:space="preserve">, </w:t>
      </w:r>
      <w:proofErr w:type="spellStart"/>
      <w:r w:rsidRPr="00A473FE">
        <w:rPr>
          <w:sz w:val="28"/>
          <w:szCs w:val="28"/>
        </w:rPr>
        <w:t>Игнатьевское</w:t>
      </w:r>
      <w:proofErr w:type="spellEnd"/>
      <w:r w:rsidRPr="00A473FE">
        <w:rPr>
          <w:sz w:val="28"/>
          <w:szCs w:val="28"/>
        </w:rPr>
        <w:t xml:space="preserve">, </w:t>
      </w:r>
      <w:proofErr w:type="spellStart"/>
      <w:r w:rsidRPr="00A473FE">
        <w:rPr>
          <w:sz w:val="28"/>
          <w:szCs w:val="28"/>
        </w:rPr>
        <w:t>Верхнеперевальское</w:t>
      </w:r>
      <w:proofErr w:type="spellEnd"/>
      <w:r w:rsidRPr="00A473FE">
        <w:rPr>
          <w:sz w:val="28"/>
          <w:szCs w:val="28"/>
        </w:rPr>
        <w:t>), ООО «Центр плюс» (</w:t>
      </w:r>
      <w:proofErr w:type="spellStart"/>
      <w:r w:rsidRPr="00A473FE">
        <w:rPr>
          <w:sz w:val="28"/>
          <w:szCs w:val="28"/>
        </w:rPr>
        <w:t>Федосьевское</w:t>
      </w:r>
      <w:proofErr w:type="spellEnd"/>
      <w:r w:rsidRPr="00A473FE">
        <w:rPr>
          <w:sz w:val="28"/>
          <w:szCs w:val="28"/>
        </w:rPr>
        <w:t xml:space="preserve"> с/</w:t>
      </w:r>
      <w:proofErr w:type="gramStart"/>
      <w:r w:rsidRPr="00A473FE">
        <w:rPr>
          <w:sz w:val="28"/>
          <w:szCs w:val="28"/>
        </w:rPr>
        <w:t>п</w:t>
      </w:r>
      <w:proofErr w:type="gramEnd"/>
      <w:r w:rsidRPr="00A473FE">
        <w:rPr>
          <w:sz w:val="28"/>
          <w:szCs w:val="28"/>
        </w:rPr>
        <w:t xml:space="preserve"> – подвоз воды), ООО УК «</w:t>
      </w:r>
      <w:proofErr w:type="spellStart"/>
      <w:r w:rsidRPr="00A473FE">
        <w:rPr>
          <w:sz w:val="28"/>
          <w:szCs w:val="28"/>
        </w:rPr>
        <w:t>ПВЭСиК</w:t>
      </w:r>
      <w:proofErr w:type="spellEnd"/>
      <w:r w:rsidRPr="00A473FE">
        <w:rPr>
          <w:sz w:val="28"/>
          <w:szCs w:val="28"/>
        </w:rPr>
        <w:t xml:space="preserve">» (Светлогорское с/п). </w:t>
      </w:r>
    </w:p>
    <w:p w:rsidR="00097506" w:rsidRPr="00A473FE" w:rsidRDefault="00097506" w:rsidP="00097506">
      <w:pPr>
        <w:ind w:firstLine="709"/>
        <w:jc w:val="both"/>
        <w:rPr>
          <w:sz w:val="28"/>
          <w:szCs w:val="28"/>
        </w:rPr>
      </w:pPr>
      <w:r w:rsidRPr="00A473FE">
        <w:rPr>
          <w:sz w:val="28"/>
          <w:szCs w:val="28"/>
        </w:rPr>
        <w:t>Износ сетей водоснабжения в</w:t>
      </w:r>
      <w:r>
        <w:rPr>
          <w:sz w:val="28"/>
          <w:szCs w:val="28"/>
        </w:rPr>
        <w:t xml:space="preserve"> среднем по району составляет 70</w:t>
      </w:r>
      <w:r w:rsidRPr="00A473FE">
        <w:rPr>
          <w:sz w:val="28"/>
          <w:szCs w:val="28"/>
        </w:rPr>
        <w:t xml:space="preserve">%. </w:t>
      </w:r>
    </w:p>
    <w:p w:rsidR="00097506" w:rsidRPr="00A473FE" w:rsidRDefault="00097506" w:rsidP="00097506">
      <w:pPr>
        <w:ind w:firstLine="709"/>
        <w:jc w:val="both"/>
        <w:rPr>
          <w:sz w:val="28"/>
          <w:szCs w:val="28"/>
        </w:rPr>
      </w:pPr>
      <w:r w:rsidRPr="00A473FE">
        <w:rPr>
          <w:sz w:val="28"/>
          <w:szCs w:val="28"/>
        </w:rPr>
        <w:t xml:space="preserve">Холодное водоснабжение в Пожарском муниципальном районе доступно собственникам помещений многоквартирных домов круглогодично. </w:t>
      </w:r>
    </w:p>
    <w:p w:rsidR="00097506" w:rsidRPr="00A473FE" w:rsidRDefault="00097506" w:rsidP="00097506">
      <w:pPr>
        <w:ind w:firstLine="709"/>
        <w:jc w:val="both"/>
        <w:rPr>
          <w:sz w:val="28"/>
          <w:szCs w:val="28"/>
        </w:rPr>
      </w:pPr>
      <w:r w:rsidRPr="00A473FE">
        <w:rPr>
          <w:sz w:val="28"/>
          <w:szCs w:val="28"/>
        </w:rPr>
        <w:t>Холодная вода предоставляется надлежащего качества по составу (соответствует СанПиН 2.1.4.1074-01) и давлению подачи.</w:t>
      </w:r>
    </w:p>
    <w:p w:rsidR="00097506" w:rsidRPr="00A473FE" w:rsidRDefault="00097506" w:rsidP="00097506">
      <w:pPr>
        <w:ind w:firstLine="709"/>
        <w:jc w:val="both"/>
        <w:rPr>
          <w:sz w:val="28"/>
          <w:szCs w:val="28"/>
        </w:rPr>
      </w:pPr>
      <w:r w:rsidRPr="00A473FE">
        <w:rPr>
          <w:sz w:val="28"/>
          <w:szCs w:val="28"/>
        </w:rPr>
        <w:t xml:space="preserve">Регулярный отбор проб холодной воды осуществляется Лесозаводским филиалом ФБУЗ «Центр гигиены и эпидемиологии в Приморском крае». </w:t>
      </w:r>
    </w:p>
    <w:p w:rsidR="00097506" w:rsidRPr="00A473FE" w:rsidRDefault="00097506" w:rsidP="00097506">
      <w:pPr>
        <w:ind w:firstLine="709"/>
        <w:jc w:val="both"/>
        <w:rPr>
          <w:sz w:val="28"/>
          <w:szCs w:val="28"/>
        </w:rPr>
      </w:pPr>
      <w:r w:rsidRPr="00A473FE">
        <w:rPr>
          <w:sz w:val="28"/>
          <w:szCs w:val="28"/>
        </w:rPr>
        <w:t xml:space="preserve">Обслуживающие организации ежемесячно предоставляют отчет в территориальный отдел Управления </w:t>
      </w:r>
      <w:proofErr w:type="spellStart"/>
      <w:r w:rsidRPr="00A473FE">
        <w:rPr>
          <w:sz w:val="28"/>
          <w:szCs w:val="28"/>
        </w:rPr>
        <w:t>Роспотребнадзора</w:t>
      </w:r>
      <w:proofErr w:type="spellEnd"/>
      <w:r w:rsidRPr="00A473FE">
        <w:rPr>
          <w:sz w:val="28"/>
          <w:szCs w:val="28"/>
        </w:rPr>
        <w:t xml:space="preserve"> по Приморскому краю в </w:t>
      </w:r>
      <w:proofErr w:type="gramStart"/>
      <w:r w:rsidRPr="00A473FE">
        <w:rPr>
          <w:sz w:val="28"/>
          <w:szCs w:val="28"/>
        </w:rPr>
        <w:t>г</w:t>
      </w:r>
      <w:proofErr w:type="gramEnd"/>
      <w:r w:rsidRPr="00A473FE">
        <w:rPr>
          <w:sz w:val="28"/>
          <w:szCs w:val="28"/>
        </w:rPr>
        <w:t>. Лесозаводске.</w:t>
      </w:r>
    </w:p>
    <w:p w:rsidR="00097506" w:rsidRPr="00A473FE" w:rsidRDefault="00097506" w:rsidP="00097506">
      <w:pPr>
        <w:ind w:firstLine="709"/>
        <w:jc w:val="both"/>
        <w:rPr>
          <w:sz w:val="28"/>
          <w:szCs w:val="28"/>
        </w:rPr>
      </w:pPr>
      <w:r w:rsidRPr="00A473FE">
        <w:rPr>
          <w:sz w:val="28"/>
          <w:szCs w:val="28"/>
        </w:rPr>
        <w:t>В отдельных поселениях ситуация с водоснабжением сложная.</w:t>
      </w:r>
    </w:p>
    <w:p w:rsidR="00097506" w:rsidRPr="00A473FE" w:rsidRDefault="00097506" w:rsidP="00097506">
      <w:pPr>
        <w:ind w:firstLine="709"/>
        <w:jc w:val="both"/>
        <w:rPr>
          <w:sz w:val="28"/>
          <w:szCs w:val="28"/>
        </w:rPr>
      </w:pPr>
      <w:r w:rsidRPr="00A473FE">
        <w:rPr>
          <w:sz w:val="28"/>
          <w:szCs w:val="28"/>
        </w:rPr>
        <w:t xml:space="preserve">Так, на территории </w:t>
      </w:r>
      <w:proofErr w:type="spellStart"/>
      <w:r w:rsidRPr="00A473FE">
        <w:rPr>
          <w:sz w:val="28"/>
          <w:szCs w:val="28"/>
        </w:rPr>
        <w:t>Губеровского</w:t>
      </w:r>
      <w:proofErr w:type="spellEnd"/>
      <w:r w:rsidRPr="00A473FE">
        <w:rPr>
          <w:sz w:val="28"/>
          <w:szCs w:val="28"/>
        </w:rPr>
        <w:t xml:space="preserve"> сельского поселения система водоснабжения населения (население 1200 чел.) представляет собой сложную, физически изношенную и морально устаревшую инженерно-техническую систему 1936-1938 годов постройки, с резервированием подачи воды по подземным водоводам от поверхностного водозабора реки Уссури, удаленность от населенных пунктов 8 км. Электроснабжение водозабора осуществляется по бесхозяйным воздушным линиям 10 кВ. В 1987 году, на линии водоснабжения от реки Уссури, введен в эксплуатацию новый дополнительный комплекс водоснабжения с объектами: станция водоподготовки производительность до 2000 куб</w:t>
      </w:r>
      <w:proofErr w:type="gramStart"/>
      <w:r w:rsidRPr="00A473FE">
        <w:rPr>
          <w:sz w:val="28"/>
          <w:szCs w:val="28"/>
        </w:rPr>
        <w:t>.м</w:t>
      </w:r>
      <w:proofErr w:type="gramEnd"/>
      <w:r w:rsidRPr="00A473FE">
        <w:rPr>
          <w:sz w:val="28"/>
          <w:szCs w:val="28"/>
        </w:rPr>
        <w:t xml:space="preserve">/сутки; </w:t>
      </w:r>
      <w:proofErr w:type="spellStart"/>
      <w:r w:rsidRPr="00A473FE">
        <w:rPr>
          <w:sz w:val="28"/>
          <w:szCs w:val="28"/>
        </w:rPr>
        <w:t>хлораторная</w:t>
      </w:r>
      <w:proofErr w:type="spellEnd"/>
      <w:r w:rsidRPr="00A473FE">
        <w:rPr>
          <w:sz w:val="28"/>
          <w:szCs w:val="28"/>
        </w:rPr>
        <w:t xml:space="preserve">; башня промывной воды; башня чистой воды; два подземных резервуара по 1000 куб.м; трансформаторная подстанция. За весь период </w:t>
      </w:r>
      <w:proofErr w:type="gramStart"/>
      <w:r w:rsidRPr="00A473FE">
        <w:rPr>
          <w:sz w:val="28"/>
          <w:szCs w:val="28"/>
        </w:rPr>
        <w:t>эксплуатации капитальных ремонтов основных объектов комплекса водоснабжения</w:t>
      </w:r>
      <w:proofErr w:type="gramEnd"/>
      <w:r w:rsidRPr="00A473FE">
        <w:rPr>
          <w:sz w:val="28"/>
          <w:szCs w:val="28"/>
        </w:rPr>
        <w:t xml:space="preserve"> от р. Уссури не производилось.</w:t>
      </w:r>
    </w:p>
    <w:p w:rsidR="00097506" w:rsidRPr="00A473FE" w:rsidRDefault="00097506" w:rsidP="00097506">
      <w:pPr>
        <w:ind w:firstLine="709"/>
        <w:jc w:val="both"/>
        <w:rPr>
          <w:sz w:val="28"/>
          <w:szCs w:val="28"/>
        </w:rPr>
      </w:pPr>
      <w:proofErr w:type="gramStart"/>
      <w:r w:rsidRPr="00A473FE">
        <w:rPr>
          <w:sz w:val="28"/>
          <w:szCs w:val="28"/>
        </w:rPr>
        <w:t xml:space="preserve">В связи с тем, что водозабор р. Крутобережная в 2013-2014 гг. выведен из эксплуатации, а система от р. Уссури имеет большой физический износ и несет огромные экономические затраты на доставку воды, при отсутствии резервного источника водоснабжения, в 2021 году за счет средств федеральной программы «Чистая вода» </w:t>
      </w:r>
      <w:r>
        <w:rPr>
          <w:sz w:val="28"/>
          <w:szCs w:val="28"/>
        </w:rPr>
        <w:t xml:space="preserve">заключен муниципальный контракт на строительство объекта </w:t>
      </w:r>
      <w:r w:rsidRPr="00135CBA">
        <w:rPr>
          <w:sz w:val="28"/>
          <w:szCs w:val="28"/>
        </w:rPr>
        <w:t>«Водозабор пресных подземных вод для хозяйственно-питьевого водоснабжения населенных</w:t>
      </w:r>
      <w:proofErr w:type="gramEnd"/>
      <w:r w:rsidRPr="00135CBA">
        <w:rPr>
          <w:sz w:val="28"/>
          <w:szCs w:val="28"/>
        </w:rPr>
        <w:t xml:space="preserve"> пунктов </w:t>
      </w:r>
      <w:proofErr w:type="spellStart"/>
      <w:r w:rsidRPr="00135CBA">
        <w:rPr>
          <w:sz w:val="28"/>
          <w:szCs w:val="28"/>
        </w:rPr>
        <w:t>Губерово</w:t>
      </w:r>
      <w:proofErr w:type="spellEnd"/>
      <w:r w:rsidRPr="00135CBA">
        <w:rPr>
          <w:sz w:val="28"/>
          <w:szCs w:val="28"/>
        </w:rPr>
        <w:t xml:space="preserve"> и Новостройка Пожарского района Приморского края»</w:t>
      </w:r>
      <w:r>
        <w:rPr>
          <w:sz w:val="28"/>
          <w:szCs w:val="28"/>
        </w:rPr>
        <w:t xml:space="preserve">. </w:t>
      </w:r>
      <w:r w:rsidRPr="00A473FE">
        <w:rPr>
          <w:sz w:val="28"/>
          <w:szCs w:val="28"/>
        </w:rPr>
        <w:t xml:space="preserve">В настоящее время </w:t>
      </w:r>
      <w:r>
        <w:rPr>
          <w:sz w:val="28"/>
          <w:szCs w:val="28"/>
        </w:rPr>
        <w:t>работы завершены на 90%</w:t>
      </w:r>
      <w:r w:rsidRPr="00A473FE">
        <w:rPr>
          <w:sz w:val="28"/>
          <w:szCs w:val="28"/>
        </w:rPr>
        <w:t xml:space="preserve">. Срок </w:t>
      </w:r>
      <w:r>
        <w:rPr>
          <w:sz w:val="28"/>
          <w:szCs w:val="28"/>
        </w:rPr>
        <w:t>окончания строительства - 30.09.2022</w:t>
      </w:r>
      <w:r w:rsidRPr="00A473FE">
        <w:rPr>
          <w:sz w:val="28"/>
          <w:szCs w:val="28"/>
        </w:rPr>
        <w:t>.</w:t>
      </w:r>
    </w:p>
    <w:p w:rsidR="00097506" w:rsidRPr="00A473FE" w:rsidRDefault="00097506" w:rsidP="00097506">
      <w:pPr>
        <w:ind w:firstLine="709"/>
        <w:jc w:val="both"/>
        <w:rPr>
          <w:sz w:val="28"/>
          <w:szCs w:val="28"/>
        </w:rPr>
      </w:pPr>
      <w:r w:rsidRPr="00A473FE">
        <w:rPr>
          <w:sz w:val="28"/>
          <w:szCs w:val="28"/>
        </w:rPr>
        <w:t xml:space="preserve">Администрацией Пожарского муниципального района в целях осуществления ремонта </w:t>
      </w:r>
      <w:r>
        <w:rPr>
          <w:sz w:val="28"/>
          <w:szCs w:val="28"/>
        </w:rPr>
        <w:t xml:space="preserve">и устройства </w:t>
      </w:r>
      <w:r w:rsidRPr="00A473FE">
        <w:rPr>
          <w:sz w:val="28"/>
          <w:szCs w:val="28"/>
        </w:rPr>
        <w:t xml:space="preserve">сетей водоснабжения </w:t>
      </w:r>
      <w:r>
        <w:rPr>
          <w:sz w:val="28"/>
          <w:szCs w:val="28"/>
        </w:rPr>
        <w:t>у</w:t>
      </w:r>
      <w:r w:rsidRPr="00135CBA">
        <w:rPr>
          <w:sz w:val="28"/>
          <w:szCs w:val="28"/>
        </w:rPr>
        <w:t xml:space="preserve">становлены </w:t>
      </w:r>
      <w:r>
        <w:rPr>
          <w:sz w:val="28"/>
          <w:szCs w:val="28"/>
        </w:rPr>
        <w:t xml:space="preserve">дополнительные </w:t>
      </w:r>
      <w:r w:rsidRPr="00135CBA">
        <w:rPr>
          <w:sz w:val="28"/>
          <w:szCs w:val="28"/>
        </w:rPr>
        <w:t xml:space="preserve">водоразборные колонки в количестве 4-х штук, в том числе: в с. Пожарское на ул. Лермонтова - 1, на ул. Лазо - 2; </w:t>
      </w:r>
      <w:proofErr w:type="gramStart"/>
      <w:r w:rsidRPr="00135CBA">
        <w:rPr>
          <w:sz w:val="28"/>
          <w:szCs w:val="28"/>
        </w:rPr>
        <w:t>в</w:t>
      </w:r>
      <w:proofErr w:type="gramEnd"/>
      <w:r w:rsidRPr="00135CBA">
        <w:rPr>
          <w:sz w:val="28"/>
          <w:szCs w:val="28"/>
        </w:rPr>
        <w:t xml:space="preserve"> с. Соболиный – 1. Проведена замена водопровода в с. </w:t>
      </w:r>
      <w:proofErr w:type="gramStart"/>
      <w:r w:rsidRPr="00135CBA">
        <w:rPr>
          <w:sz w:val="28"/>
          <w:szCs w:val="28"/>
        </w:rPr>
        <w:t>Нагорное</w:t>
      </w:r>
      <w:proofErr w:type="gramEnd"/>
      <w:r w:rsidRPr="00135CBA">
        <w:rPr>
          <w:sz w:val="28"/>
          <w:szCs w:val="28"/>
        </w:rPr>
        <w:t xml:space="preserve"> – 200 м, в с. Верхний Перевал – 20 м.</w:t>
      </w:r>
      <w:r>
        <w:rPr>
          <w:sz w:val="28"/>
          <w:szCs w:val="28"/>
        </w:rPr>
        <w:t xml:space="preserve"> </w:t>
      </w:r>
      <w:r w:rsidRPr="00135CBA">
        <w:rPr>
          <w:sz w:val="28"/>
          <w:szCs w:val="28"/>
        </w:rPr>
        <w:lastRenderedPageBreak/>
        <w:t>Проведена замена опоры ЛЭП и кабеля СИП для электроснабжения водоразборной колонки в с. Никитовка</w:t>
      </w:r>
      <w:r>
        <w:rPr>
          <w:sz w:val="28"/>
          <w:szCs w:val="28"/>
        </w:rPr>
        <w:t>. Осуществлен р</w:t>
      </w:r>
      <w:r w:rsidRPr="00570701">
        <w:rPr>
          <w:sz w:val="28"/>
          <w:szCs w:val="28"/>
        </w:rPr>
        <w:t xml:space="preserve">емонт водонапорной башни </w:t>
      </w:r>
      <w:r>
        <w:rPr>
          <w:sz w:val="28"/>
          <w:szCs w:val="28"/>
        </w:rPr>
        <w:t xml:space="preserve">и установлена насосная станция </w:t>
      </w:r>
      <w:proofErr w:type="gramStart"/>
      <w:r>
        <w:rPr>
          <w:sz w:val="28"/>
          <w:szCs w:val="28"/>
        </w:rPr>
        <w:t>в</w:t>
      </w:r>
      <w:proofErr w:type="gramEnd"/>
      <w:r>
        <w:rPr>
          <w:sz w:val="28"/>
          <w:szCs w:val="28"/>
        </w:rPr>
        <w:t xml:space="preserve"> </w:t>
      </w:r>
      <w:r w:rsidRPr="00570701">
        <w:rPr>
          <w:sz w:val="28"/>
          <w:szCs w:val="28"/>
        </w:rPr>
        <w:t xml:space="preserve">с. </w:t>
      </w:r>
      <w:proofErr w:type="spellStart"/>
      <w:r w:rsidRPr="00570701">
        <w:rPr>
          <w:sz w:val="28"/>
          <w:szCs w:val="28"/>
        </w:rPr>
        <w:t>Игнатьевка</w:t>
      </w:r>
      <w:proofErr w:type="spellEnd"/>
      <w:r>
        <w:rPr>
          <w:sz w:val="28"/>
          <w:szCs w:val="28"/>
        </w:rPr>
        <w:t>. Общая сумма проведенных работ составляет 1 231,36 тыс. руб.</w:t>
      </w:r>
    </w:p>
    <w:p w:rsidR="00097506" w:rsidRPr="00A473FE" w:rsidRDefault="00097506" w:rsidP="00097506">
      <w:pPr>
        <w:ind w:firstLine="709"/>
        <w:jc w:val="both"/>
        <w:rPr>
          <w:sz w:val="28"/>
          <w:szCs w:val="28"/>
        </w:rPr>
      </w:pPr>
      <w:r w:rsidRPr="00A473FE">
        <w:rPr>
          <w:sz w:val="28"/>
          <w:szCs w:val="28"/>
        </w:rPr>
        <w:t>В 20</w:t>
      </w:r>
      <w:r>
        <w:rPr>
          <w:sz w:val="28"/>
          <w:szCs w:val="28"/>
        </w:rPr>
        <w:t>21</w:t>
      </w:r>
      <w:r w:rsidRPr="00A473FE">
        <w:rPr>
          <w:sz w:val="28"/>
          <w:szCs w:val="28"/>
        </w:rPr>
        <w:t xml:space="preserve"> году муниципальному унитарному предприятию «Лидер» предоставлено субсидий на возмещение затрат в связи с выполнением работ (услуг) по холодному водоснабжению, водоотведению, в части не обеспеченной тарифом в сумме </w:t>
      </w:r>
      <w:r w:rsidRPr="00135CBA">
        <w:rPr>
          <w:sz w:val="28"/>
          <w:szCs w:val="28"/>
        </w:rPr>
        <w:t>4 620,00</w:t>
      </w:r>
      <w:r>
        <w:rPr>
          <w:sz w:val="28"/>
          <w:szCs w:val="28"/>
        </w:rPr>
        <w:t xml:space="preserve"> тыс.</w:t>
      </w:r>
      <w:r w:rsidRPr="00A473FE">
        <w:rPr>
          <w:sz w:val="28"/>
          <w:szCs w:val="28"/>
        </w:rPr>
        <w:t xml:space="preserve"> рублей.</w:t>
      </w:r>
    </w:p>
    <w:p w:rsidR="00097506" w:rsidRPr="0058643E" w:rsidRDefault="00097506" w:rsidP="00097506">
      <w:pPr>
        <w:ind w:firstLine="709"/>
        <w:jc w:val="both"/>
        <w:rPr>
          <w:sz w:val="10"/>
          <w:szCs w:val="10"/>
        </w:rPr>
      </w:pPr>
    </w:p>
    <w:p w:rsidR="00097506" w:rsidRPr="00570701" w:rsidRDefault="00097506" w:rsidP="00097506">
      <w:pPr>
        <w:ind w:firstLine="709"/>
        <w:jc w:val="both"/>
        <w:rPr>
          <w:b/>
          <w:sz w:val="28"/>
          <w:szCs w:val="28"/>
        </w:rPr>
      </w:pPr>
      <w:r w:rsidRPr="00570701">
        <w:rPr>
          <w:b/>
          <w:sz w:val="28"/>
          <w:szCs w:val="28"/>
        </w:rPr>
        <w:t>Водоотведение</w:t>
      </w:r>
    </w:p>
    <w:p w:rsidR="00097506" w:rsidRPr="00570701" w:rsidRDefault="00097506" w:rsidP="00097506">
      <w:pPr>
        <w:ind w:firstLine="709"/>
        <w:jc w:val="both"/>
        <w:rPr>
          <w:sz w:val="28"/>
          <w:szCs w:val="28"/>
        </w:rPr>
      </w:pPr>
      <w:r w:rsidRPr="00570701">
        <w:rPr>
          <w:sz w:val="28"/>
          <w:szCs w:val="28"/>
        </w:rPr>
        <w:t xml:space="preserve">Износ сетей водоотведения в среднем по району составляет 78%. Услугу водоотведения на территории сельских поселений района оказывают 2 предприятия: МУП ПМР «Лидер» </w:t>
      </w:r>
      <w:proofErr w:type="gramStart"/>
      <w:r w:rsidRPr="00570701">
        <w:rPr>
          <w:sz w:val="28"/>
          <w:szCs w:val="28"/>
        </w:rPr>
        <w:t>и ООО У</w:t>
      </w:r>
      <w:proofErr w:type="gramEnd"/>
      <w:r w:rsidRPr="00570701">
        <w:rPr>
          <w:sz w:val="28"/>
          <w:szCs w:val="28"/>
        </w:rPr>
        <w:t>К «</w:t>
      </w:r>
      <w:proofErr w:type="spellStart"/>
      <w:r w:rsidRPr="00570701">
        <w:rPr>
          <w:sz w:val="28"/>
          <w:szCs w:val="28"/>
        </w:rPr>
        <w:t>ПВЭСиК</w:t>
      </w:r>
      <w:proofErr w:type="spellEnd"/>
      <w:r w:rsidRPr="00570701">
        <w:rPr>
          <w:sz w:val="28"/>
          <w:szCs w:val="28"/>
        </w:rPr>
        <w:t>».</w:t>
      </w:r>
    </w:p>
    <w:p w:rsidR="00097506" w:rsidRDefault="00097506" w:rsidP="00097506">
      <w:pPr>
        <w:ind w:firstLine="709"/>
        <w:jc w:val="both"/>
        <w:rPr>
          <w:sz w:val="28"/>
          <w:szCs w:val="28"/>
        </w:rPr>
      </w:pPr>
      <w:r w:rsidRPr="00570701">
        <w:rPr>
          <w:sz w:val="28"/>
          <w:szCs w:val="28"/>
        </w:rPr>
        <w:t>Тарифы на данную услугу устанавливаются департаментом по тарифам Приморского края. Объемы оказываемых услуг отражаются в квартальной отчетности (22- ЖКХ (</w:t>
      </w:r>
      <w:proofErr w:type="gramStart"/>
      <w:r w:rsidRPr="00570701">
        <w:rPr>
          <w:sz w:val="28"/>
          <w:szCs w:val="28"/>
        </w:rPr>
        <w:t>сводная</w:t>
      </w:r>
      <w:proofErr w:type="gramEnd"/>
      <w:r w:rsidRPr="00570701">
        <w:rPr>
          <w:sz w:val="28"/>
          <w:szCs w:val="28"/>
        </w:rPr>
        <w:t>)).</w:t>
      </w:r>
    </w:p>
    <w:p w:rsidR="00097506" w:rsidRPr="0058643E" w:rsidRDefault="00097506" w:rsidP="00097506">
      <w:pPr>
        <w:ind w:firstLine="709"/>
        <w:jc w:val="both"/>
        <w:rPr>
          <w:sz w:val="10"/>
          <w:szCs w:val="10"/>
        </w:rPr>
      </w:pPr>
    </w:p>
    <w:p w:rsidR="00097506" w:rsidRPr="00570701" w:rsidRDefault="00097506" w:rsidP="00097506">
      <w:pPr>
        <w:ind w:firstLine="709"/>
        <w:jc w:val="both"/>
        <w:rPr>
          <w:b/>
          <w:sz w:val="28"/>
          <w:szCs w:val="28"/>
        </w:rPr>
      </w:pPr>
      <w:r w:rsidRPr="00570701">
        <w:rPr>
          <w:b/>
          <w:sz w:val="28"/>
          <w:szCs w:val="28"/>
        </w:rPr>
        <w:t>Снабжение населения топливом</w:t>
      </w:r>
    </w:p>
    <w:p w:rsidR="00097506" w:rsidRDefault="00097506" w:rsidP="00097506">
      <w:pPr>
        <w:ind w:firstLine="709"/>
        <w:jc w:val="both"/>
        <w:rPr>
          <w:sz w:val="28"/>
          <w:szCs w:val="28"/>
        </w:rPr>
      </w:pPr>
      <w:r w:rsidRPr="00483B0B">
        <w:rPr>
          <w:sz w:val="28"/>
          <w:szCs w:val="28"/>
        </w:rPr>
        <w:t xml:space="preserve">С 2007 года на территории Приморского края реализуется закон Приморского края «Об использовании лесов в Приморском крае», регулирующий порядок использования лесов, в том числе порядок и нормативы заготовки древесины гражданами для собственных нужд. В отдельных поселениях Пожарского муниципального района, как и на территориях других муниципальных образований, возникают проблемы по вопросам заготовки дров, одной из основных является – отдаленность от населенных пунктов выделяемых делян для населения, а также объемы выделяемой древесины на нужды отопления, строительства, капитального ремонта. В связи с чем, ежегодно </w:t>
      </w:r>
      <w:proofErr w:type="gramStart"/>
      <w:r w:rsidRPr="00483B0B">
        <w:rPr>
          <w:sz w:val="28"/>
          <w:szCs w:val="28"/>
        </w:rPr>
        <w:t>начиная с 2019 года администрацией Пожарского муниципального района проводится</w:t>
      </w:r>
      <w:proofErr w:type="gramEnd"/>
      <w:r w:rsidRPr="00483B0B">
        <w:rPr>
          <w:sz w:val="28"/>
          <w:szCs w:val="28"/>
        </w:rPr>
        <w:t xml:space="preserve"> отбор </w:t>
      </w:r>
      <w:proofErr w:type="spellStart"/>
      <w:r w:rsidRPr="00483B0B">
        <w:rPr>
          <w:sz w:val="28"/>
          <w:szCs w:val="28"/>
        </w:rPr>
        <w:t>топливоснабжающей</w:t>
      </w:r>
      <w:proofErr w:type="spellEnd"/>
      <w:r w:rsidRPr="00483B0B">
        <w:rPr>
          <w:sz w:val="28"/>
          <w:szCs w:val="28"/>
        </w:rPr>
        <w:t xml:space="preserve"> организации (</w:t>
      </w:r>
      <w:proofErr w:type="spellStart"/>
      <w:r w:rsidRPr="00483B0B">
        <w:rPr>
          <w:sz w:val="28"/>
          <w:szCs w:val="28"/>
        </w:rPr>
        <w:t>Райтоп</w:t>
      </w:r>
      <w:proofErr w:type="spellEnd"/>
      <w:r w:rsidRPr="00483B0B">
        <w:rPr>
          <w:sz w:val="28"/>
          <w:szCs w:val="28"/>
        </w:rPr>
        <w:t xml:space="preserve">), силами которой в 2020 году было обеспечено топливной древесиной 383 жилых домов с печным отоплением. В целях возмещения недополученных доходов </w:t>
      </w:r>
      <w:r>
        <w:rPr>
          <w:sz w:val="28"/>
          <w:szCs w:val="28"/>
        </w:rPr>
        <w:t>указанной организации, в связи с обеспечением населения поселений Пожарского муниципального района дровами</w:t>
      </w:r>
      <w:r w:rsidRPr="007E6FC2">
        <w:rPr>
          <w:sz w:val="28"/>
          <w:szCs w:val="28"/>
        </w:rPr>
        <w:t>,</w:t>
      </w:r>
      <w:r>
        <w:rPr>
          <w:sz w:val="28"/>
          <w:szCs w:val="28"/>
        </w:rPr>
        <w:t xml:space="preserve"> общая сумма субсидий из сре</w:t>
      </w:r>
      <w:proofErr w:type="gramStart"/>
      <w:r>
        <w:rPr>
          <w:sz w:val="28"/>
          <w:szCs w:val="28"/>
        </w:rPr>
        <w:t>дств кр</w:t>
      </w:r>
      <w:proofErr w:type="gramEnd"/>
      <w:r>
        <w:rPr>
          <w:sz w:val="28"/>
          <w:szCs w:val="28"/>
        </w:rPr>
        <w:t>аевого и местного бюджета составила</w:t>
      </w:r>
      <w:r w:rsidRPr="007E6FC2">
        <w:rPr>
          <w:sz w:val="28"/>
          <w:szCs w:val="28"/>
        </w:rPr>
        <w:t xml:space="preserve"> 9 200,3</w:t>
      </w:r>
      <w:r>
        <w:rPr>
          <w:sz w:val="28"/>
          <w:szCs w:val="28"/>
        </w:rPr>
        <w:t xml:space="preserve"> тыс. руб.  </w:t>
      </w:r>
    </w:p>
    <w:p w:rsidR="00097506" w:rsidRPr="0058643E" w:rsidRDefault="00097506" w:rsidP="00097506">
      <w:pPr>
        <w:ind w:firstLine="709"/>
        <w:jc w:val="both"/>
        <w:rPr>
          <w:b/>
          <w:sz w:val="10"/>
          <w:szCs w:val="10"/>
        </w:rPr>
      </w:pPr>
    </w:p>
    <w:p w:rsidR="00097506" w:rsidRPr="00697A72" w:rsidRDefault="00097506" w:rsidP="00097506">
      <w:pPr>
        <w:ind w:firstLine="709"/>
        <w:jc w:val="both"/>
        <w:rPr>
          <w:b/>
          <w:sz w:val="28"/>
          <w:szCs w:val="28"/>
        </w:rPr>
      </w:pPr>
      <w:r w:rsidRPr="00697A72">
        <w:rPr>
          <w:b/>
          <w:sz w:val="28"/>
          <w:szCs w:val="28"/>
        </w:rPr>
        <w:t>Обеспечение проживающих в поселении и нуждающихся в жилых помещениях малоимущих граждан жилыми помещениями, а также иных полномочий органов местного самоуправления в соответствии с жилищным законодательством</w:t>
      </w:r>
    </w:p>
    <w:p w:rsidR="00097506" w:rsidRPr="00697A72" w:rsidRDefault="00097506" w:rsidP="00097506">
      <w:pPr>
        <w:ind w:firstLine="709"/>
        <w:jc w:val="both"/>
        <w:rPr>
          <w:sz w:val="28"/>
          <w:szCs w:val="28"/>
        </w:rPr>
      </w:pPr>
      <w:r w:rsidRPr="00697A72">
        <w:rPr>
          <w:sz w:val="28"/>
          <w:szCs w:val="28"/>
        </w:rPr>
        <w:t xml:space="preserve">Для осуществления полномочий администрациями сельских поселений были переданы учетные дела граждан, нуждающихся в улучшении жилищных условий. По состоянию на 31.12.2021 года в очереди числится 50 </w:t>
      </w:r>
      <w:r>
        <w:rPr>
          <w:sz w:val="28"/>
          <w:szCs w:val="28"/>
        </w:rPr>
        <w:t>семей</w:t>
      </w:r>
      <w:r w:rsidRPr="00697A72">
        <w:rPr>
          <w:sz w:val="28"/>
          <w:szCs w:val="28"/>
        </w:rPr>
        <w:t xml:space="preserve">, из них 8 </w:t>
      </w:r>
      <w:r>
        <w:rPr>
          <w:sz w:val="28"/>
          <w:szCs w:val="28"/>
        </w:rPr>
        <w:t>семей</w:t>
      </w:r>
      <w:r w:rsidRPr="00697A72">
        <w:rPr>
          <w:sz w:val="28"/>
          <w:szCs w:val="28"/>
        </w:rPr>
        <w:t xml:space="preserve"> поставлены в очередь в 20</w:t>
      </w:r>
      <w:r>
        <w:rPr>
          <w:sz w:val="28"/>
          <w:szCs w:val="28"/>
        </w:rPr>
        <w:t>21</w:t>
      </w:r>
      <w:r w:rsidRPr="00697A72">
        <w:rPr>
          <w:sz w:val="28"/>
          <w:szCs w:val="28"/>
        </w:rPr>
        <w:t xml:space="preserve"> году. </w:t>
      </w:r>
    </w:p>
    <w:p w:rsidR="00097506" w:rsidRPr="00B12803" w:rsidRDefault="00097506" w:rsidP="00097506">
      <w:pPr>
        <w:ind w:firstLine="709"/>
        <w:jc w:val="both"/>
        <w:rPr>
          <w:sz w:val="28"/>
          <w:szCs w:val="28"/>
        </w:rPr>
      </w:pPr>
      <w:r w:rsidRPr="00697A72">
        <w:rPr>
          <w:sz w:val="28"/>
          <w:szCs w:val="28"/>
        </w:rPr>
        <w:t>За 20</w:t>
      </w:r>
      <w:r>
        <w:rPr>
          <w:sz w:val="28"/>
          <w:szCs w:val="28"/>
        </w:rPr>
        <w:t>21</w:t>
      </w:r>
      <w:r w:rsidRPr="00697A72">
        <w:rPr>
          <w:sz w:val="28"/>
          <w:szCs w:val="28"/>
        </w:rPr>
        <w:t xml:space="preserve"> год жилищной комиссией при администрации Пожарского муниципального района было проведено 1</w:t>
      </w:r>
      <w:r>
        <w:rPr>
          <w:sz w:val="28"/>
          <w:szCs w:val="28"/>
        </w:rPr>
        <w:t>7</w:t>
      </w:r>
      <w:r w:rsidRPr="00697A72">
        <w:rPr>
          <w:sz w:val="28"/>
          <w:szCs w:val="28"/>
        </w:rPr>
        <w:t xml:space="preserve"> заседаний, на которых было рассмотрено положительно </w:t>
      </w:r>
      <w:r>
        <w:rPr>
          <w:sz w:val="28"/>
          <w:szCs w:val="28"/>
        </w:rPr>
        <w:t>73</w:t>
      </w:r>
      <w:r w:rsidRPr="00697A72">
        <w:rPr>
          <w:sz w:val="28"/>
          <w:szCs w:val="28"/>
        </w:rPr>
        <w:t xml:space="preserve"> заявлений о заключении (перезаключении) договоров найма жилого помещения социального использования муниципального </w:t>
      </w:r>
      <w:r w:rsidRPr="00697A72">
        <w:rPr>
          <w:sz w:val="28"/>
          <w:szCs w:val="28"/>
        </w:rPr>
        <w:lastRenderedPageBreak/>
        <w:t>жилищного фонда и договора социального найма (соответствующие договора с гражданами заключены). Кроме того, всем нанимателям (индивидуально) подготовлены письма с предложением о заключении (перезаключении) договоров найма.</w:t>
      </w:r>
    </w:p>
    <w:p w:rsidR="00097506" w:rsidRPr="0058643E" w:rsidRDefault="00097506" w:rsidP="00097506">
      <w:pPr>
        <w:ind w:firstLine="709"/>
        <w:jc w:val="both"/>
        <w:rPr>
          <w:sz w:val="10"/>
          <w:szCs w:val="10"/>
        </w:rPr>
      </w:pPr>
    </w:p>
    <w:p w:rsidR="00097506" w:rsidRPr="00B12803" w:rsidRDefault="00097506" w:rsidP="00097506">
      <w:pPr>
        <w:ind w:firstLine="709"/>
        <w:jc w:val="both"/>
        <w:rPr>
          <w:b/>
          <w:sz w:val="28"/>
          <w:szCs w:val="28"/>
        </w:rPr>
      </w:pPr>
      <w:r w:rsidRPr="00B12803">
        <w:rPr>
          <w:b/>
          <w:sz w:val="28"/>
          <w:szCs w:val="28"/>
        </w:rPr>
        <w:t>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097506" w:rsidRPr="00B12803" w:rsidRDefault="00097506" w:rsidP="00097506">
      <w:pPr>
        <w:ind w:firstLine="709"/>
        <w:jc w:val="both"/>
        <w:rPr>
          <w:sz w:val="28"/>
          <w:szCs w:val="28"/>
        </w:rPr>
      </w:pPr>
      <w:r w:rsidRPr="00B12803">
        <w:rPr>
          <w:sz w:val="28"/>
          <w:szCs w:val="28"/>
        </w:rPr>
        <w:t xml:space="preserve">Исполнение функций муниципального жилищного контроля возложены на </w:t>
      </w:r>
      <w:r>
        <w:rPr>
          <w:sz w:val="28"/>
          <w:szCs w:val="28"/>
        </w:rPr>
        <w:t xml:space="preserve">главного </w:t>
      </w:r>
      <w:r w:rsidRPr="00B12803">
        <w:rPr>
          <w:sz w:val="28"/>
          <w:szCs w:val="28"/>
        </w:rPr>
        <w:t xml:space="preserve">специалиста отдела </w:t>
      </w:r>
      <w:r>
        <w:rPr>
          <w:sz w:val="28"/>
          <w:szCs w:val="28"/>
        </w:rPr>
        <w:t xml:space="preserve">жизнеобеспечения, дорожного хозяйства и транспортных услуг </w:t>
      </w:r>
      <w:r w:rsidRPr="00B12803">
        <w:rPr>
          <w:sz w:val="28"/>
          <w:szCs w:val="28"/>
        </w:rPr>
        <w:t>администрации Пожарского муниципального района (отдельная ставка муниципального жилищного инспектора не принята в виду отсутствия финансовых сре</w:t>
      </w:r>
      <w:proofErr w:type="gramStart"/>
      <w:r w:rsidRPr="00B12803">
        <w:rPr>
          <w:sz w:val="28"/>
          <w:szCs w:val="28"/>
        </w:rPr>
        <w:t>дств в б</w:t>
      </w:r>
      <w:proofErr w:type="gramEnd"/>
      <w:r w:rsidRPr="00B12803">
        <w:rPr>
          <w:sz w:val="28"/>
          <w:szCs w:val="28"/>
        </w:rPr>
        <w:t>юджете района на ее содержание).</w:t>
      </w:r>
    </w:p>
    <w:p w:rsidR="00097506" w:rsidRPr="00B12803" w:rsidRDefault="00097506" w:rsidP="00097506">
      <w:pPr>
        <w:ind w:firstLine="709"/>
        <w:jc w:val="both"/>
        <w:rPr>
          <w:sz w:val="28"/>
          <w:szCs w:val="28"/>
        </w:rPr>
      </w:pPr>
      <w:r w:rsidRPr="00B12803">
        <w:rPr>
          <w:sz w:val="28"/>
          <w:szCs w:val="28"/>
        </w:rPr>
        <w:t>По объективным причинам в 20</w:t>
      </w:r>
      <w:r>
        <w:rPr>
          <w:sz w:val="28"/>
          <w:szCs w:val="28"/>
        </w:rPr>
        <w:t>21</w:t>
      </w:r>
      <w:r w:rsidRPr="00B12803">
        <w:rPr>
          <w:sz w:val="28"/>
          <w:szCs w:val="28"/>
        </w:rPr>
        <w:t xml:space="preserve"> году плановых проверок не проводилось. </w:t>
      </w:r>
    </w:p>
    <w:p w:rsidR="00097506" w:rsidRPr="00B12803" w:rsidRDefault="00097506" w:rsidP="00097506">
      <w:pPr>
        <w:ind w:firstLine="709"/>
        <w:jc w:val="both"/>
        <w:rPr>
          <w:sz w:val="28"/>
          <w:szCs w:val="28"/>
        </w:rPr>
      </w:pPr>
      <w:r w:rsidRPr="00B12803">
        <w:rPr>
          <w:sz w:val="28"/>
          <w:szCs w:val="28"/>
        </w:rPr>
        <w:t>Обращений на неудовлетворительное качество обслуживания жилищного фонда той или иной организацией в адрес администрации Пожарского муниципального района не поступало, соответственно, лица к административной ответственности не привлекались.</w:t>
      </w:r>
    </w:p>
    <w:p w:rsidR="00097506" w:rsidRPr="00B12803" w:rsidRDefault="00097506" w:rsidP="00097506">
      <w:pPr>
        <w:ind w:firstLine="709"/>
        <w:jc w:val="both"/>
        <w:rPr>
          <w:sz w:val="28"/>
          <w:szCs w:val="28"/>
        </w:rPr>
      </w:pPr>
      <w:r w:rsidRPr="00B12803">
        <w:rPr>
          <w:sz w:val="28"/>
          <w:szCs w:val="28"/>
        </w:rPr>
        <w:t xml:space="preserve">На территории Пожарского муниципального района свою деятельность по обслуживанию жилищного фонда осуществляют </w:t>
      </w:r>
      <w:r>
        <w:rPr>
          <w:sz w:val="28"/>
          <w:szCs w:val="28"/>
        </w:rPr>
        <w:t>1</w:t>
      </w:r>
      <w:r w:rsidRPr="00B12803">
        <w:rPr>
          <w:sz w:val="28"/>
          <w:szCs w:val="28"/>
        </w:rPr>
        <w:t xml:space="preserve"> управляю</w:t>
      </w:r>
      <w:r>
        <w:rPr>
          <w:sz w:val="28"/>
          <w:szCs w:val="28"/>
        </w:rPr>
        <w:t>щая</w:t>
      </w:r>
      <w:r w:rsidRPr="00B12803">
        <w:rPr>
          <w:sz w:val="28"/>
          <w:szCs w:val="28"/>
        </w:rPr>
        <w:t xml:space="preserve"> компани</w:t>
      </w:r>
      <w:r>
        <w:rPr>
          <w:sz w:val="28"/>
          <w:szCs w:val="28"/>
        </w:rPr>
        <w:t>я и</w:t>
      </w:r>
      <w:r w:rsidRPr="00B12803">
        <w:rPr>
          <w:sz w:val="28"/>
          <w:szCs w:val="28"/>
        </w:rPr>
        <w:t xml:space="preserve"> </w:t>
      </w:r>
      <w:r>
        <w:rPr>
          <w:sz w:val="28"/>
          <w:szCs w:val="28"/>
        </w:rPr>
        <w:t>1</w:t>
      </w:r>
      <w:r w:rsidRPr="00B12803">
        <w:rPr>
          <w:sz w:val="28"/>
          <w:szCs w:val="28"/>
        </w:rPr>
        <w:t xml:space="preserve"> ТСЖ</w:t>
      </w:r>
      <w:r>
        <w:rPr>
          <w:sz w:val="28"/>
          <w:szCs w:val="28"/>
        </w:rPr>
        <w:t>.</w:t>
      </w:r>
      <w:r w:rsidRPr="00B12803">
        <w:rPr>
          <w:sz w:val="28"/>
          <w:szCs w:val="28"/>
        </w:rPr>
        <w:t xml:space="preserve"> ТСН</w:t>
      </w:r>
      <w:r>
        <w:rPr>
          <w:sz w:val="28"/>
          <w:szCs w:val="28"/>
        </w:rPr>
        <w:t xml:space="preserve"> и</w:t>
      </w:r>
      <w:r w:rsidRPr="00B12803">
        <w:rPr>
          <w:sz w:val="28"/>
          <w:szCs w:val="28"/>
        </w:rPr>
        <w:t xml:space="preserve"> ЖСК на территории района отсутствуют.</w:t>
      </w:r>
    </w:p>
    <w:p w:rsidR="00097506" w:rsidRPr="00B12803" w:rsidRDefault="00097506" w:rsidP="00097506">
      <w:pPr>
        <w:ind w:firstLine="709"/>
        <w:jc w:val="both"/>
        <w:rPr>
          <w:sz w:val="28"/>
          <w:szCs w:val="28"/>
        </w:rPr>
      </w:pPr>
      <w:r w:rsidRPr="00B12803">
        <w:rPr>
          <w:sz w:val="28"/>
          <w:szCs w:val="28"/>
        </w:rPr>
        <w:t>Кроме того, на территории сельских поселений имеются многоквартирные дома, не обслуживаемые ни одной организацией. В 20</w:t>
      </w:r>
      <w:r>
        <w:rPr>
          <w:sz w:val="28"/>
          <w:szCs w:val="28"/>
        </w:rPr>
        <w:t>21</w:t>
      </w:r>
      <w:r w:rsidRPr="00B12803">
        <w:rPr>
          <w:sz w:val="28"/>
          <w:szCs w:val="28"/>
        </w:rPr>
        <w:t xml:space="preserve"> году администрацией По</w:t>
      </w:r>
      <w:r>
        <w:rPr>
          <w:sz w:val="28"/>
          <w:szCs w:val="28"/>
        </w:rPr>
        <w:t xml:space="preserve">жарского муниципального района </w:t>
      </w:r>
      <w:r w:rsidRPr="00B12803">
        <w:rPr>
          <w:sz w:val="28"/>
          <w:szCs w:val="28"/>
        </w:rPr>
        <w:t>проводились конкурсные процедуры по выбору управляющей организации, однако, в связи с отсутствием заявок, конкурсы были признаны несостоявшимися.</w:t>
      </w:r>
    </w:p>
    <w:p w:rsidR="00097506" w:rsidRPr="0058643E" w:rsidRDefault="00097506" w:rsidP="00097506">
      <w:pPr>
        <w:ind w:firstLine="709"/>
        <w:jc w:val="both"/>
        <w:rPr>
          <w:sz w:val="10"/>
          <w:szCs w:val="10"/>
        </w:rPr>
      </w:pPr>
    </w:p>
    <w:p w:rsidR="00097506" w:rsidRDefault="00097506" w:rsidP="00097506">
      <w:pPr>
        <w:ind w:firstLine="709"/>
        <w:jc w:val="both"/>
        <w:rPr>
          <w:b/>
          <w:sz w:val="28"/>
          <w:szCs w:val="28"/>
        </w:rPr>
      </w:pPr>
      <w:r w:rsidRPr="00BE1437">
        <w:rPr>
          <w:b/>
          <w:sz w:val="28"/>
          <w:szCs w:val="28"/>
        </w:rPr>
        <w:t>Пункт 14.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097506" w:rsidRPr="00332C4F" w:rsidRDefault="00097506" w:rsidP="00097506">
      <w:pPr>
        <w:ind w:firstLine="709"/>
        <w:jc w:val="both"/>
        <w:rPr>
          <w:b/>
          <w:sz w:val="10"/>
          <w:szCs w:val="10"/>
        </w:rPr>
      </w:pPr>
    </w:p>
    <w:p w:rsidR="00097506" w:rsidRPr="004A0D46" w:rsidRDefault="00097506" w:rsidP="00097506">
      <w:pPr>
        <w:ind w:firstLine="709"/>
        <w:jc w:val="both"/>
        <w:rPr>
          <w:sz w:val="28"/>
          <w:szCs w:val="28"/>
        </w:rPr>
      </w:pPr>
      <w:r w:rsidRPr="004A0D46">
        <w:rPr>
          <w:sz w:val="28"/>
          <w:szCs w:val="28"/>
        </w:rPr>
        <w:t>На территории сельских поселений Пожарского муниципального района услуги по сбору и вывозу бытовых отходов и мусора по состоянию на 31.12.2021 оказывает ООО «Центр плюс».</w:t>
      </w:r>
    </w:p>
    <w:p w:rsidR="00097506" w:rsidRPr="00B12803" w:rsidRDefault="00097506" w:rsidP="00097506">
      <w:pPr>
        <w:ind w:firstLine="709"/>
        <w:jc w:val="both"/>
        <w:rPr>
          <w:sz w:val="28"/>
          <w:szCs w:val="28"/>
        </w:rPr>
      </w:pPr>
      <w:r w:rsidRPr="00483B0B">
        <w:rPr>
          <w:sz w:val="28"/>
          <w:szCs w:val="28"/>
        </w:rPr>
        <w:t>В 2020 году за счет средств бюджета Приморского края на участке площадки временного хранения ТКО смонтирован сортировочный мусороперегрузочный комплекс. Вывоз ТКО с территории ИЖС сельских поселений осуществляется пакетированным способом.</w:t>
      </w:r>
    </w:p>
    <w:p w:rsidR="00097506" w:rsidRPr="00B12803" w:rsidRDefault="00097506" w:rsidP="00097506">
      <w:pPr>
        <w:ind w:firstLine="709"/>
        <w:jc w:val="both"/>
        <w:rPr>
          <w:sz w:val="28"/>
          <w:szCs w:val="28"/>
        </w:rPr>
      </w:pPr>
    </w:p>
    <w:p w:rsidR="00097506" w:rsidRPr="00BE1437" w:rsidRDefault="00097506" w:rsidP="00097506">
      <w:pPr>
        <w:ind w:firstLine="709"/>
        <w:jc w:val="both"/>
        <w:rPr>
          <w:b/>
          <w:sz w:val="28"/>
          <w:szCs w:val="28"/>
        </w:rPr>
      </w:pPr>
      <w:r w:rsidRPr="00BE1437">
        <w:rPr>
          <w:b/>
          <w:sz w:val="28"/>
          <w:szCs w:val="28"/>
        </w:rPr>
        <w:t xml:space="preserve">Пункт 5. </w:t>
      </w:r>
      <w:proofErr w:type="gramStart"/>
      <w:r w:rsidRPr="00BE1437">
        <w:rPr>
          <w:b/>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w:t>
      </w:r>
      <w:r w:rsidRPr="00BE1437">
        <w:rPr>
          <w:b/>
          <w:sz w:val="28"/>
          <w:szCs w:val="28"/>
        </w:rPr>
        <w:lastRenderedPageBreak/>
        <w:t>осуществления дорожной деятельности в соответствии с законодательством</w:t>
      </w:r>
      <w:proofErr w:type="gramEnd"/>
      <w:r w:rsidRPr="00BE1437">
        <w:rPr>
          <w:b/>
          <w:sz w:val="28"/>
          <w:szCs w:val="28"/>
        </w:rPr>
        <w:t xml:space="preserve"> Российской Федерации.</w:t>
      </w:r>
    </w:p>
    <w:p w:rsidR="00097506" w:rsidRPr="00B12803" w:rsidRDefault="00097506" w:rsidP="00097506">
      <w:pPr>
        <w:ind w:firstLine="709"/>
        <w:jc w:val="both"/>
        <w:rPr>
          <w:sz w:val="28"/>
          <w:szCs w:val="28"/>
        </w:rPr>
      </w:pPr>
      <w:r w:rsidRPr="00B12803">
        <w:rPr>
          <w:sz w:val="28"/>
          <w:szCs w:val="28"/>
        </w:rPr>
        <w:t xml:space="preserve">На территории района 83 км дорог федерального значения, 174 км территориального (краевого) значения, </w:t>
      </w:r>
      <w:r>
        <w:rPr>
          <w:sz w:val="28"/>
          <w:szCs w:val="28"/>
        </w:rPr>
        <w:t>216,7</w:t>
      </w:r>
      <w:r w:rsidRPr="00B12803">
        <w:rPr>
          <w:sz w:val="28"/>
          <w:szCs w:val="28"/>
        </w:rPr>
        <w:t xml:space="preserve"> км районного значения.</w:t>
      </w:r>
    </w:p>
    <w:p w:rsidR="00097506" w:rsidRDefault="00097506" w:rsidP="00097506">
      <w:pPr>
        <w:ind w:firstLine="709"/>
        <w:jc w:val="both"/>
        <w:rPr>
          <w:sz w:val="28"/>
          <w:szCs w:val="28"/>
        </w:rPr>
      </w:pPr>
      <w:r w:rsidRPr="00B12803">
        <w:rPr>
          <w:sz w:val="28"/>
          <w:szCs w:val="28"/>
        </w:rPr>
        <w:t>В 20</w:t>
      </w:r>
      <w:r>
        <w:rPr>
          <w:sz w:val="28"/>
          <w:szCs w:val="28"/>
        </w:rPr>
        <w:t>21</w:t>
      </w:r>
      <w:r w:rsidRPr="00B12803">
        <w:rPr>
          <w:sz w:val="28"/>
          <w:szCs w:val="28"/>
        </w:rPr>
        <w:t xml:space="preserve"> году </w:t>
      </w:r>
      <w:r>
        <w:rPr>
          <w:sz w:val="28"/>
          <w:szCs w:val="28"/>
        </w:rPr>
        <w:t>с привлечением сре</w:t>
      </w:r>
      <w:proofErr w:type="gramStart"/>
      <w:r>
        <w:rPr>
          <w:sz w:val="28"/>
          <w:szCs w:val="28"/>
        </w:rPr>
        <w:t>дств кр</w:t>
      </w:r>
      <w:proofErr w:type="gramEnd"/>
      <w:r>
        <w:rPr>
          <w:sz w:val="28"/>
          <w:szCs w:val="28"/>
        </w:rPr>
        <w:t xml:space="preserve">аевых субсидий </w:t>
      </w:r>
      <w:r w:rsidRPr="00B12803">
        <w:rPr>
          <w:sz w:val="28"/>
          <w:szCs w:val="28"/>
        </w:rPr>
        <w:t>произведен ремонт</w:t>
      </w:r>
      <w:r>
        <w:rPr>
          <w:sz w:val="28"/>
          <w:szCs w:val="28"/>
        </w:rPr>
        <w:t>:</w:t>
      </w:r>
    </w:p>
    <w:p w:rsidR="00097506" w:rsidRDefault="00097506" w:rsidP="00097506">
      <w:pPr>
        <w:ind w:firstLine="709"/>
        <w:jc w:val="both"/>
        <w:rPr>
          <w:sz w:val="28"/>
          <w:szCs w:val="28"/>
        </w:rPr>
      </w:pPr>
      <w:proofErr w:type="gramStart"/>
      <w:r>
        <w:rPr>
          <w:sz w:val="28"/>
          <w:szCs w:val="28"/>
        </w:rPr>
        <w:t>- 1</w:t>
      </w:r>
      <w:r w:rsidRPr="00B12803">
        <w:rPr>
          <w:sz w:val="28"/>
          <w:szCs w:val="28"/>
        </w:rPr>
        <w:t>,</w:t>
      </w:r>
      <w:r>
        <w:rPr>
          <w:sz w:val="28"/>
          <w:szCs w:val="28"/>
        </w:rPr>
        <w:t>18</w:t>
      </w:r>
      <w:r w:rsidRPr="00B12803">
        <w:rPr>
          <w:sz w:val="28"/>
          <w:szCs w:val="28"/>
        </w:rPr>
        <w:t xml:space="preserve"> км автодороги по ул. </w:t>
      </w:r>
      <w:r>
        <w:rPr>
          <w:sz w:val="28"/>
          <w:szCs w:val="28"/>
        </w:rPr>
        <w:t>Заводская</w:t>
      </w:r>
      <w:r w:rsidRPr="00B12803">
        <w:rPr>
          <w:sz w:val="28"/>
          <w:szCs w:val="28"/>
        </w:rPr>
        <w:t xml:space="preserve"> с. </w:t>
      </w:r>
      <w:r>
        <w:rPr>
          <w:sz w:val="28"/>
          <w:szCs w:val="28"/>
        </w:rPr>
        <w:t>Новостройка</w:t>
      </w:r>
      <w:r w:rsidRPr="00B12803">
        <w:rPr>
          <w:sz w:val="28"/>
          <w:szCs w:val="28"/>
        </w:rPr>
        <w:t xml:space="preserve"> (</w:t>
      </w:r>
      <w:r w:rsidRPr="00A74A56">
        <w:rPr>
          <w:sz w:val="28"/>
          <w:szCs w:val="28"/>
        </w:rPr>
        <w:t>с устройством асфальтобетонного покрытия, ливневой канализации и освещением</w:t>
      </w:r>
      <w:r w:rsidRPr="00B12803">
        <w:rPr>
          <w:sz w:val="28"/>
          <w:szCs w:val="28"/>
        </w:rPr>
        <w:t xml:space="preserve">) на общую сумму </w:t>
      </w:r>
      <w:r>
        <w:rPr>
          <w:sz w:val="28"/>
          <w:szCs w:val="28"/>
        </w:rPr>
        <w:t>12 564,34</w:t>
      </w:r>
      <w:r w:rsidRPr="00B12803">
        <w:rPr>
          <w:sz w:val="28"/>
          <w:szCs w:val="28"/>
        </w:rPr>
        <w:t xml:space="preserve"> тыс. </w:t>
      </w:r>
      <w:proofErr w:type="spellStart"/>
      <w:r w:rsidRPr="00B12803">
        <w:rPr>
          <w:sz w:val="28"/>
          <w:szCs w:val="28"/>
        </w:rPr>
        <w:t>руб</w:t>
      </w:r>
      <w:proofErr w:type="spellEnd"/>
      <w:r>
        <w:rPr>
          <w:sz w:val="28"/>
          <w:szCs w:val="28"/>
        </w:rPr>
        <w:t>;</w:t>
      </w:r>
      <w:proofErr w:type="gramEnd"/>
    </w:p>
    <w:p w:rsidR="00097506" w:rsidRDefault="00097506" w:rsidP="00097506">
      <w:pPr>
        <w:ind w:firstLine="709"/>
        <w:jc w:val="both"/>
        <w:rPr>
          <w:sz w:val="28"/>
          <w:szCs w:val="28"/>
        </w:rPr>
      </w:pPr>
      <w:r>
        <w:rPr>
          <w:sz w:val="28"/>
          <w:szCs w:val="28"/>
        </w:rPr>
        <w:t>- 2,1 км автодороги п</w:t>
      </w:r>
      <w:r w:rsidRPr="00A74A56">
        <w:rPr>
          <w:sz w:val="28"/>
          <w:szCs w:val="28"/>
        </w:rPr>
        <w:t xml:space="preserve">о ул. </w:t>
      </w:r>
      <w:proofErr w:type="gramStart"/>
      <w:r w:rsidRPr="00A74A56">
        <w:rPr>
          <w:sz w:val="28"/>
          <w:szCs w:val="28"/>
        </w:rPr>
        <w:t>Партизанская</w:t>
      </w:r>
      <w:proofErr w:type="gramEnd"/>
      <w:r w:rsidRPr="00A74A56">
        <w:rPr>
          <w:sz w:val="28"/>
          <w:szCs w:val="28"/>
        </w:rPr>
        <w:t xml:space="preserve"> с. Пожарское</w:t>
      </w:r>
      <w:r>
        <w:rPr>
          <w:sz w:val="28"/>
          <w:szCs w:val="28"/>
        </w:rPr>
        <w:t xml:space="preserve"> на общую сумму </w:t>
      </w:r>
      <w:r w:rsidRPr="00A74A56">
        <w:rPr>
          <w:sz w:val="28"/>
          <w:szCs w:val="28"/>
        </w:rPr>
        <w:t>2048,11</w:t>
      </w:r>
      <w:r>
        <w:rPr>
          <w:sz w:val="28"/>
          <w:szCs w:val="28"/>
        </w:rPr>
        <w:t>;</w:t>
      </w:r>
    </w:p>
    <w:p w:rsidR="00097506" w:rsidRDefault="00097506" w:rsidP="00097506">
      <w:pPr>
        <w:ind w:firstLine="709"/>
        <w:jc w:val="both"/>
        <w:rPr>
          <w:sz w:val="28"/>
          <w:szCs w:val="28"/>
        </w:rPr>
      </w:pPr>
      <w:r>
        <w:rPr>
          <w:sz w:val="28"/>
          <w:szCs w:val="28"/>
        </w:rPr>
        <w:t xml:space="preserve">- 0,98 км автодороги </w:t>
      </w:r>
      <w:r w:rsidRPr="00A74A56">
        <w:rPr>
          <w:sz w:val="28"/>
          <w:szCs w:val="28"/>
        </w:rPr>
        <w:t xml:space="preserve">по ул. Петра Григоренко </w:t>
      </w:r>
      <w:proofErr w:type="gramStart"/>
      <w:r w:rsidRPr="00A74A56">
        <w:rPr>
          <w:sz w:val="28"/>
          <w:szCs w:val="28"/>
        </w:rPr>
        <w:t>с</w:t>
      </w:r>
      <w:proofErr w:type="gramEnd"/>
      <w:r w:rsidRPr="00A74A56">
        <w:rPr>
          <w:sz w:val="28"/>
          <w:szCs w:val="28"/>
        </w:rPr>
        <w:t xml:space="preserve">. </w:t>
      </w:r>
      <w:proofErr w:type="gramStart"/>
      <w:r w:rsidRPr="00A74A56">
        <w:rPr>
          <w:sz w:val="28"/>
          <w:szCs w:val="28"/>
        </w:rPr>
        <w:t>Новостройка</w:t>
      </w:r>
      <w:proofErr w:type="gramEnd"/>
      <w:r w:rsidRPr="00A74A56">
        <w:rPr>
          <w:sz w:val="28"/>
          <w:szCs w:val="28"/>
        </w:rPr>
        <w:t xml:space="preserve"> </w:t>
      </w:r>
      <w:r>
        <w:rPr>
          <w:sz w:val="28"/>
          <w:szCs w:val="28"/>
        </w:rPr>
        <w:t xml:space="preserve">на общую сумму </w:t>
      </w:r>
      <w:r w:rsidRPr="00A74A56">
        <w:rPr>
          <w:sz w:val="28"/>
          <w:szCs w:val="28"/>
        </w:rPr>
        <w:t>1</w:t>
      </w:r>
      <w:r>
        <w:rPr>
          <w:sz w:val="28"/>
          <w:szCs w:val="28"/>
        </w:rPr>
        <w:t xml:space="preserve"> </w:t>
      </w:r>
      <w:r w:rsidRPr="00A74A56">
        <w:rPr>
          <w:sz w:val="28"/>
          <w:szCs w:val="28"/>
        </w:rPr>
        <w:t>125,06</w:t>
      </w:r>
      <w:r w:rsidRPr="00A74A56">
        <w:t xml:space="preserve"> </w:t>
      </w:r>
      <w:r w:rsidRPr="00A74A56">
        <w:rPr>
          <w:sz w:val="28"/>
          <w:szCs w:val="28"/>
        </w:rPr>
        <w:t xml:space="preserve">тыс. </w:t>
      </w:r>
      <w:proofErr w:type="spellStart"/>
      <w:r w:rsidRPr="00A74A56">
        <w:rPr>
          <w:sz w:val="28"/>
          <w:szCs w:val="28"/>
        </w:rPr>
        <w:t>руб</w:t>
      </w:r>
      <w:proofErr w:type="spellEnd"/>
      <w:r>
        <w:rPr>
          <w:sz w:val="28"/>
          <w:szCs w:val="28"/>
        </w:rPr>
        <w:t>;</w:t>
      </w:r>
    </w:p>
    <w:p w:rsidR="00097506" w:rsidRDefault="00097506" w:rsidP="00097506">
      <w:pPr>
        <w:ind w:firstLine="709"/>
        <w:jc w:val="both"/>
        <w:rPr>
          <w:sz w:val="28"/>
          <w:szCs w:val="28"/>
        </w:rPr>
      </w:pPr>
      <w:r>
        <w:rPr>
          <w:sz w:val="28"/>
          <w:szCs w:val="28"/>
        </w:rPr>
        <w:t>- 3,0 км автодороги</w:t>
      </w:r>
      <w:r w:rsidRPr="00A74A56">
        <w:rPr>
          <w:sz w:val="28"/>
          <w:szCs w:val="28"/>
        </w:rPr>
        <w:t xml:space="preserve"> «Верхний Перевал </w:t>
      </w:r>
      <w:proofErr w:type="gramStart"/>
      <w:r w:rsidRPr="00A74A56">
        <w:rPr>
          <w:sz w:val="28"/>
          <w:szCs w:val="28"/>
        </w:rPr>
        <w:t>-Я</w:t>
      </w:r>
      <w:proofErr w:type="gramEnd"/>
      <w:r w:rsidRPr="00A74A56">
        <w:rPr>
          <w:sz w:val="28"/>
          <w:szCs w:val="28"/>
        </w:rPr>
        <w:t>сеневый» (км 45 - км 65)</w:t>
      </w:r>
      <w:r>
        <w:rPr>
          <w:sz w:val="28"/>
          <w:szCs w:val="28"/>
        </w:rPr>
        <w:t xml:space="preserve"> на общую сумму </w:t>
      </w:r>
      <w:r w:rsidRPr="00A74A56">
        <w:rPr>
          <w:sz w:val="28"/>
          <w:szCs w:val="28"/>
        </w:rPr>
        <w:t>10101,01</w:t>
      </w:r>
      <w:r>
        <w:rPr>
          <w:sz w:val="28"/>
          <w:szCs w:val="28"/>
        </w:rPr>
        <w:t xml:space="preserve"> тыс. руб.</w:t>
      </w:r>
    </w:p>
    <w:p w:rsidR="00097506" w:rsidRPr="00B12803" w:rsidRDefault="00097506" w:rsidP="00097506">
      <w:pPr>
        <w:ind w:firstLine="709"/>
        <w:jc w:val="both"/>
        <w:rPr>
          <w:sz w:val="28"/>
          <w:szCs w:val="28"/>
        </w:rPr>
      </w:pPr>
      <w:r w:rsidRPr="00B12803">
        <w:rPr>
          <w:sz w:val="28"/>
          <w:szCs w:val="28"/>
        </w:rPr>
        <w:t xml:space="preserve"> Также в 20</w:t>
      </w:r>
      <w:r>
        <w:rPr>
          <w:sz w:val="28"/>
          <w:szCs w:val="28"/>
        </w:rPr>
        <w:t>21</w:t>
      </w:r>
      <w:r w:rsidRPr="00B12803">
        <w:rPr>
          <w:sz w:val="28"/>
          <w:szCs w:val="28"/>
        </w:rPr>
        <w:t xml:space="preserve"> году за счет средств бюджета Пожарского муниципального района произведен ремонт </w:t>
      </w:r>
      <w:r w:rsidRPr="00A74A56">
        <w:rPr>
          <w:sz w:val="28"/>
          <w:szCs w:val="28"/>
        </w:rPr>
        <w:t xml:space="preserve">участка </w:t>
      </w:r>
      <w:r>
        <w:rPr>
          <w:sz w:val="28"/>
          <w:szCs w:val="28"/>
        </w:rPr>
        <w:t>автодороги</w:t>
      </w:r>
      <w:r w:rsidRPr="00A74A56">
        <w:rPr>
          <w:sz w:val="28"/>
          <w:szCs w:val="28"/>
        </w:rPr>
        <w:t xml:space="preserve"> «</w:t>
      </w:r>
      <w:proofErr w:type="spellStart"/>
      <w:r w:rsidRPr="00A74A56">
        <w:rPr>
          <w:sz w:val="28"/>
          <w:szCs w:val="28"/>
        </w:rPr>
        <w:t>Федосьевка</w:t>
      </w:r>
      <w:proofErr w:type="spellEnd"/>
      <w:r w:rsidRPr="00A74A56">
        <w:rPr>
          <w:sz w:val="28"/>
          <w:szCs w:val="28"/>
        </w:rPr>
        <w:t xml:space="preserve"> - Верхний Перевал» (</w:t>
      </w:r>
      <w:proofErr w:type="gramStart"/>
      <w:r w:rsidRPr="00A74A56">
        <w:rPr>
          <w:sz w:val="28"/>
          <w:szCs w:val="28"/>
        </w:rPr>
        <w:t>км</w:t>
      </w:r>
      <w:proofErr w:type="gramEnd"/>
      <w:r w:rsidRPr="00A74A56">
        <w:rPr>
          <w:sz w:val="28"/>
          <w:szCs w:val="28"/>
        </w:rPr>
        <w:t xml:space="preserve"> 22 - км 44)</w:t>
      </w:r>
      <w:r>
        <w:rPr>
          <w:sz w:val="28"/>
          <w:szCs w:val="28"/>
        </w:rPr>
        <w:t xml:space="preserve"> на общую сумму </w:t>
      </w:r>
      <w:r w:rsidRPr="00A74A56">
        <w:rPr>
          <w:sz w:val="28"/>
          <w:szCs w:val="28"/>
        </w:rPr>
        <w:t>1</w:t>
      </w:r>
      <w:r>
        <w:rPr>
          <w:sz w:val="28"/>
          <w:szCs w:val="28"/>
        </w:rPr>
        <w:t xml:space="preserve"> </w:t>
      </w:r>
      <w:r w:rsidRPr="00A74A56">
        <w:rPr>
          <w:sz w:val="28"/>
          <w:szCs w:val="28"/>
        </w:rPr>
        <w:t>176,39</w:t>
      </w:r>
      <w:r>
        <w:rPr>
          <w:sz w:val="28"/>
          <w:szCs w:val="28"/>
        </w:rPr>
        <w:t xml:space="preserve"> тыс. руб.</w:t>
      </w:r>
      <w:r w:rsidRPr="00B12803">
        <w:rPr>
          <w:sz w:val="28"/>
          <w:szCs w:val="28"/>
        </w:rPr>
        <w:t xml:space="preserve"> </w:t>
      </w:r>
    </w:p>
    <w:p w:rsidR="00097506" w:rsidRDefault="00097506" w:rsidP="00097506">
      <w:pPr>
        <w:ind w:firstLine="709"/>
        <w:jc w:val="both"/>
        <w:rPr>
          <w:sz w:val="28"/>
          <w:szCs w:val="28"/>
        </w:rPr>
      </w:pPr>
      <w:r w:rsidRPr="00B12803">
        <w:rPr>
          <w:sz w:val="28"/>
          <w:szCs w:val="28"/>
        </w:rPr>
        <w:t xml:space="preserve">Помимо </w:t>
      </w:r>
      <w:r>
        <w:rPr>
          <w:sz w:val="28"/>
          <w:szCs w:val="28"/>
        </w:rPr>
        <w:t xml:space="preserve">этого, проводились </w:t>
      </w:r>
      <w:r w:rsidRPr="00B12803">
        <w:rPr>
          <w:sz w:val="28"/>
          <w:szCs w:val="28"/>
        </w:rPr>
        <w:t>работ</w:t>
      </w:r>
      <w:r>
        <w:rPr>
          <w:sz w:val="28"/>
          <w:szCs w:val="28"/>
        </w:rPr>
        <w:t>ы</w:t>
      </w:r>
      <w:r w:rsidRPr="00B12803">
        <w:rPr>
          <w:sz w:val="28"/>
          <w:szCs w:val="28"/>
        </w:rPr>
        <w:t xml:space="preserve"> по содержанию дорог местного </w:t>
      </w:r>
      <w:r w:rsidRPr="00332C4F">
        <w:rPr>
          <w:sz w:val="28"/>
          <w:szCs w:val="28"/>
        </w:rPr>
        <w:t>значения (</w:t>
      </w:r>
      <w:proofErr w:type="spellStart"/>
      <w:r w:rsidRPr="00332C4F">
        <w:rPr>
          <w:sz w:val="28"/>
          <w:szCs w:val="28"/>
        </w:rPr>
        <w:t>грейдирование</w:t>
      </w:r>
      <w:proofErr w:type="spellEnd"/>
      <w:r w:rsidRPr="00332C4F">
        <w:rPr>
          <w:sz w:val="28"/>
          <w:szCs w:val="28"/>
        </w:rPr>
        <w:t xml:space="preserve"> и </w:t>
      </w:r>
      <w:proofErr w:type="spellStart"/>
      <w:r w:rsidRPr="00332C4F">
        <w:rPr>
          <w:sz w:val="28"/>
          <w:szCs w:val="28"/>
        </w:rPr>
        <w:t>ремпрофелирование</w:t>
      </w:r>
      <w:proofErr w:type="spellEnd"/>
      <w:r w:rsidRPr="00332C4F">
        <w:rPr>
          <w:sz w:val="28"/>
          <w:szCs w:val="28"/>
        </w:rPr>
        <w:t xml:space="preserve">, </w:t>
      </w:r>
      <w:proofErr w:type="spellStart"/>
      <w:r w:rsidRPr="00332C4F">
        <w:rPr>
          <w:sz w:val="28"/>
          <w:szCs w:val="28"/>
        </w:rPr>
        <w:t>окувечивание</w:t>
      </w:r>
      <w:proofErr w:type="spellEnd"/>
      <w:r w:rsidRPr="00332C4F">
        <w:rPr>
          <w:sz w:val="28"/>
          <w:szCs w:val="28"/>
        </w:rPr>
        <w:t>, осветление) финансируемые из бюджета Пожарского муниципального района на сумму         5 456,70 тыс. руб.</w:t>
      </w:r>
      <w:r w:rsidRPr="00B12803">
        <w:rPr>
          <w:sz w:val="28"/>
          <w:szCs w:val="28"/>
        </w:rPr>
        <w:t xml:space="preserve"> </w:t>
      </w:r>
    </w:p>
    <w:p w:rsidR="00097506" w:rsidRPr="00332C4F" w:rsidRDefault="00097506" w:rsidP="00097506">
      <w:pPr>
        <w:ind w:firstLine="709"/>
        <w:jc w:val="both"/>
        <w:rPr>
          <w:sz w:val="10"/>
          <w:szCs w:val="10"/>
        </w:rPr>
      </w:pPr>
    </w:p>
    <w:p w:rsidR="00097506" w:rsidRPr="00BE1437" w:rsidRDefault="00097506" w:rsidP="00097506">
      <w:pPr>
        <w:ind w:firstLine="709"/>
        <w:jc w:val="both"/>
        <w:rPr>
          <w:b/>
          <w:sz w:val="28"/>
          <w:szCs w:val="28"/>
        </w:rPr>
      </w:pPr>
      <w:r w:rsidRPr="00BE1437">
        <w:rPr>
          <w:b/>
          <w:sz w:val="28"/>
          <w:szCs w:val="28"/>
        </w:rPr>
        <w:t xml:space="preserve">Пункт 17. Содержание на территории муниципального района </w:t>
      </w:r>
      <w:proofErr w:type="spellStart"/>
      <w:r w:rsidRPr="00BE1437">
        <w:rPr>
          <w:b/>
          <w:sz w:val="28"/>
          <w:szCs w:val="28"/>
        </w:rPr>
        <w:t>межпоселенческих</w:t>
      </w:r>
      <w:proofErr w:type="spellEnd"/>
      <w:r w:rsidRPr="00BE1437">
        <w:rPr>
          <w:b/>
          <w:sz w:val="28"/>
          <w:szCs w:val="28"/>
        </w:rPr>
        <w:t xml:space="preserve"> мест захоронения, организация ритуальных услуг.</w:t>
      </w:r>
    </w:p>
    <w:p w:rsidR="00097506" w:rsidRPr="00332C4F" w:rsidRDefault="00097506" w:rsidP="00097506">
      <w:pPr>
        <w:ind w:firstLine="709"/>
        <w:jc w:val="both"/>
        <w:rPr>
          <w:sz w:val="28"/>
          <w:szCs w:val="28"/>
        </w:rPr>
      </w:pPr>
      <w:proofErr w:type="gramStart"/>
      <w:r w:rsidRPr="00332C4F">
        <w:rPr>
          <w:sz w:val="28"/>
          <w:szCs w:val="28"/>
        </w:rPr>
        <w:t xml:space="preserve">В целях реализации муниципальной программы «Содержание мест захоронения, расположенных на территории сельских поселений, входящих в состав Пожарского муниципального района» на 2021-2023 годы в 2021 году были выполнены работы по содержанию на территории 18 мест захоронений, куда вошли такие виды работ, как уборка мусора после родительского дня, </w:t>
      </w:r>
      <w:proofErr w:type="spellStart"/>
      <w:r w:rsidRPr="00332C4F">
        <w:rPr>
          <w:sz w:val="28"/>
          <w:szCs w:val="28"/>
        </w:rPr>
        <w:t>окашивание</w:t>
      </w:r>
      <w:proofErr w:type="spellEnd"/>
      <w:r w:rsidRPr="00332C4F">
        <w:rPr>
          <w:sz w:val="28"/>
          <w:szCs w:val="28"/>
        </w:rPr>
        <w:t xml:space="preserve"> травы 1 раз в июне и доставка отсева на территорию мест захоронений на</w:t>
      </w:r>
      <w:proofErr w:type="gramEnd"/>
      <w:r w:rsidRPr="00332C4F">
        <w:rPr>
          <w:sz w:val="28"/>
          <w:szCs w:val="28"/>
        </w:rPr>
        <w:t xml:space="preserve"> общую сумму</w:t>
      </w:r>
      <w:r w:rsidRPr="00332C4F">
        <w:t xml:space="preserve"> </w:t>
      </w:r>
      <w:r w:rsidRPr="00332C4F">
        <w:rPr>
          <w:sz w:val="28"/>
          <w:szCs w:val="28"/>
        </w:rPr>
        <w:t>648,58 тыс. руб.</w:t>
      </w:r>
    </w:p>
    <w:p w:rsidR="00097506" w:rsidRPr="00B12803" w:rsidRDefault="00097506" w:rsidP="00097506">
      <w:pPr>
        <w:ind w:firstLine="709"/>
        <w:jc w:val="both"/>
        <w:rPr>
          <w:sz w:val="28"/>
          <w:szCs w:val="28"/>
        </w:rPr>
      </w:pPr>
      <w:r w:rsidRPr="00332C4F">
        <w:rPr>
          <w:sz w:val="28"/>
          <w:szCs w:val="28"/>
        </w:rPr>
        <w:t xml:space="preserve">Помимо этого, на территории мест захоронений Пожарского муниципального района проведена </w:t>
      </w:r>
      <w:proofErr w:type="spellStart"/>
      <w:r w:rsidRPr="00332C4F">
        <w:rPr>
          <w:sz w:val="28"/>
          <w:szCs w:val="28"/>
        </w:rPr>
        <w:t>акарицидная</w:t>
      </w:r>
      <w:proofErr w:type="spellEnd"/>
      <w:r w:rsidRPr="00332C4F">
        <w:rPr>
          <w:sz w:val="28"/>
          <w:szCs w:val="28"/>
        </w:rPr>
        <w:t xml:space="preserve"> обработка и дератизация на сумму 119,10 тыс. руб.</w:t>
      </w:r>
      <w:r w:rsidRPr="0086173F">
        <w:rPr>
          <w:sz w:val="28"/>
          <w:szCs w:val="28"/>
        </w:rPr>
        <w:t xml:space="preserve"> </w:t>
      </w:r>
    </w:p>
    <w:p w:rsidR="00097506" w:rsidRPr="00B12803" w:rsidRDefault="00097506" w:rsidP="00097506">
      <w:pPr>
        <w:ind w:firstLine="709"/>
        <w:jc w:val="both"/>
        <w:rPr>
          <w:sz w:val="28"/>
          <w:szCs w:val="28"/>
        </w:rPr>
      </w:pPr>
      <w:r w:rsidRPr="00B12803">
        <w:rPr>
          <w:sz w:val="28"/>
          <w:szCs w:val="28"/>
        </w:rPr>
        <w:t>Информация о наличии кладбищ на территории сельских поселений отражена в таблице.</w:t>
      </w:r>
    </w:p>
    <w:p w:rsidR="00097506" w:rsidRPr="00332C4F" w:rsidRDefault="00097506" w:rsidP="00097506">
      <w:pPr>
        <w:ind w:firstLine="709"/>
        <w:jc w:val="both"/>
        <w:rPr>
          <w:sz w:val="10"/>
          <w:szCs w:val="10"/>
        </w:rPr>
      </w:pPr>
    </w:p>
    <w:p w:rsidR="00097506" w:rsidRPr="00535806" w:rsidRDefault="00097506" w:rsidP="00097506">
      <w:pPr>
        <w:ind w:firstLine="709"/>
        <w:jc w:val="center"/>
        <w:rPr>
          <w:b/>
          <w:sz w:val="28"/>
          <w:szCs w:val="28"/>
        </w:rPr>
      </w:pPr>
      <w:r w:rsidRPr="00535806">
        <w:rPr>
          <w:b/>
          <w:sz w:val="28"/>
          <w:szCs w:val="28"/>
        </w:rPr>
        <w:t>Перечень кладбищ, расположенных на территориях сельских поселений Пожарского муниципального района</w:t>
      </w:r>
    </w:p>
    <w:p w:rsidR="00097506" w:rsidRPr="00535806" w:rsidRDefault="00097506" w:rsidP="00097506">
      <w:pPr>
        <w:ind w:firstLine="709"/>
        <w:jc w:val="center"/>
        <w:rPr>
          <w:b/>
          <w:sz w:val="28"/>
          <w:szCs w:val="28"/>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2013"/>
        <w:gridCol w:w="1984"/>
        <w:gridCol w:w="2807"/>
        <w:gridCol w:w="2410"/>
      </w:tblGrid>
      <w:tr w:rsidR="00097506" w:rsidRPr="00697A72" w:rsidTr="00332C4F">
        <w:tc>
          <w:tcPr>
            <w:tcW w:w="534" w:type="dxa"/>
            <w:shd w:val="clear" w:color="auto" w:fill="auto"/>
          </w:tcPr>
          <w:p w:rsidR="00097506" w:rsidRPr="00697A72" w:rsidRDefault="00097506" w:rsidP="004D5ADE">
            <w:pPr>
              <w:jc w:val="center"/>
              <w:rPr>
                <w:b/>
                <w:sz w:val="20"/>
              </w:rPr>
            </w:pPr>
            <w:r w:rsidRPr="00697A72">
              <w:rPr>
                <w:b/>
                <w:sz w:val="20"/>
              </w:rPr>
              <w:t>№</w:t>
            </w:r>
          </w:p>
          <w:p w:rsidR="00097506" w:rsidRPr="00697A72" w:rsidRDefault="00097506" w:rsidP="004D5ADE">
            <w:pPr>
              <w:jc w:val="center"/>
              <w:rPr>
                <w:b/>
                <w:sz w:val="20"/>
              </w:rPr>
            </w:pPr>
            <w:proofErr w:type="gramStart"/>
            <w:r w:rsidRPr="00697A72">
              <w:rPr>
                <w:b/>
                <w:sz w:val="20"/>
              </w:rPr>
              <w:t>п</w:t>
            </w:r>
            <w:proofErr w:type="gramEnd"/>
            <w:r w:rsidRPr="00697A72">
              <w:rPr>
                <w:b/>
                <w:sz w:val="20"/>
              </w:rPr>
              <w:t>/п</w:t>
            </w:r>
          </w:p>
        </w:tc>
        <w:tc>
          <w:tcPr>
            <w:tcW w:w="2013" w:type="dxa"/>
            <w:shd w:val="clear" w:color="auto" w:fill="auto"/>
          </w:tcPr>
          <w:p w:rsidR="00097506" w:rsidRPr="00697A72" w:rsidRDefault="00097506" w:rsidP="004D5ADE">
            <w:pPr>
              <w:jc w:val="center"/>
              <w:rPr>
                <w:b/>
                <w:sz w:val="20"/>
              </w:rPr>
            </w:pPr>
            <w:r w:rsidRPr="00697A72">
              <w:rPr>
                <w:b/>
                <w:sz w:val="20"/>
              </w:rPr>
              <w:t xml:space="preserve">Поселение </w:t>
            </w:r>
          </w:p>
        </w:tc>
        <w:tc>
          <w:tcPr>
            <w:tcW w:w="1984" w:type="dxa"/>
            <w:shd w:val="clear" w:color="auto" w:fill="auto"/>
          </w:tcPr>
          <w:p w:rsidR="00097506" w:rsidRPr="00697A72" w:rsidRDefault="00097506" w:rsidP="004D5ADE">
            <w:pPr>
              <w:jc w:val="center"/>
              <w:rPr>
                <w:b/>
                <w:sz w:val="20"/>
              </w:rPr>
            </w:pPr>
            <w:r w:rsidRPr="00697A72">
              <w:rPr>
                <w:b/>
                <w:sz w:val="20"/>
              </w:rPr>
              <w:t xml:space="preserve">Населенный пункт </w:t>
            </w:r>
          </w:p>
        </w:tc>
        <w:tc>
          <w:tcPr>
            <w:tcW w:w="2807" w:type="dxa"/>
            <w:shd w:val="clear" w:color="auto" w:fill="auto"/>
          </w:tcPr>
          <w:p w:rsidR="00097506" w:rsidRPr="00697A72" w:rsidRDefault="00097506" w:rsidP="004D5ADE">
            <w:pPr>
              <w:jc w:val="center"/>
              <w:rPr>
                <w:b/>
                <w:sz w:val="20"/>
              </w:rPr>
            </w:pPr>
            <w:r w:rsidRPr="00697A72">
              <w:rPr>
                <w:b/>
                <w:sz w:val="20"/>
              </w:rPr>
              <w:t>Площадь  /статус</w:t>
            </w:r>
          </w:p>
        </w:tc>
        <w:tc>
          <w:tcPr>
            <w:tcW w:w="2410" w:type="dxa"/>
            <w:shd w:val="clear" w:color="auto" w:fill="auto"/>
          </w:tcPr>
          <w:p w:rsidR="00097506" w:rsidRPr="00697A72" w:rsidRDefault="00097506" w:rsidP="004D5ADE">
            <w:pPr>
              <w:jc w:val="center"/>
              <w:rPr>
                <w:b/>
                <w:sz w:val="20"/>
              </w:rPr>
            </w:pPr>
            <w:r w:rsidRPr="00697A72">
              <w:rPr>
                <w:b/>
                <w:sz w:val="20"/>
              </w:rPr>
              <w:t>Категория земель/</w:t>
            </w:r>
          </w:p>
          <w:p w:rsidR="00097506" w:rsidRPr="00697A72" w:rsidRDefault="00097506" w:rsidP="004D5ADE">
            <w:pPr>
              <w:jc w:val="center"/>
              <w:rPr>
                <w:b/>
                <w:sz w:val="20"/>
              </w:rPr>
            </w:pPr>
            <w:r w:rsidRPr="00697A72">
              <w:rPr>
                <w:b/>
                <w:sz w:val="20"/>
              </w:rPr>
              <w:t>кадастровый номер</w:t>
            </w:r>
          </w:p>
        </w:tc>
      </w:tr>
      <w:tr w:rsidR="00097506" w:rsidRPr="00697A72" w:rsidTr="00332C4F">
        <w:trPr>
          <w:trHeight w:val="390"/>
        </w:trPr>
        <w:tc>
          <w:tcPr>
            <w:tcW w:w="534" w:type="dxa"/>
            <w:vMerge w:val="restart"/>
            <w:shd w:val="clear" w:color="auto" w:fill="auto"/>
            <w:vAlign w:val="center"/>
          </w:tcPr>
          <w:p w:rsidR="00097506" w:rsidRPr="00697A72" w:rsidRDefault="00097506" w:rsidP="004D5ADE">
            <w:pPr>
              <w:jc w:val="center"/>
            </w:pPr>
            <w:r w:rsidRPr="00697A72">
              <w:t>1</w:t>
            </w:r>
          </w:p>
        </w:tc>
        <w:tc>
          <w:tcPr>
            <w:tcW w:w="2013" w:type="dxa"/>
            <w:vMerge w:val="restart"/>
            <w:shd w:val="clear" w:color="auto" w:fill="auto"/>
            <w:vAlign w:val="center"/>
          </w:tcPr>
          <w:p w:rsidR="00097506" w:rsidRPr="00697A72" w:rsidRDefault="00097506" w:rsidP="004D5ADE">
            <w:pPr>
              <w:jc w:val="both"/>
            </w:pPr>
            <w:proofErr w:type="spellStart"/>
            <w:r w:rsidRPr="00697A72">
              <w:t>Верхнеперевальское</w:t>
            </w:r>
            <w:proofErr w:type="spellEnd"/>
          </w:p>
        </w:tc>
        <w:tc>
          <w:tcPr>
            <w:tcW w:w="1984" w:type="dxa"/>
            <w:vMerge w:val="restart"/>
            <w:shd w:val="clear" w:color="auto" w:fill="auto"/>
            <w:vAlign w:val="center"/>
          </w:tcPr>
          <w:p w:rsidR="00097506" w:rsidRPr="00697A72" w:rsidRDefault="00097506" w:rsidP="004D5ADE">
            <w:r w:rsidRPr="00697A72">
              <w:t>с. Верхний</w:t>
            </w:r>
          </w:p>
          <w:p w:rsidR="00097506" w:rsidRPr="00697A72" w:rsidRDefault="00097506" w:rsidP="004D5ADE">
            <w:r w:rsidRPr="00697A72">
              <w:t>Перевал</w:t>
            </w:r>
          </w:p>
        </w:tc>
        <w:tc>
          <w:tcPr>
            <w:tcW w:w="2807" w:type="dxa"/>
            <w:shd w:val="clear" w:color="auto" w:fill="auto"/>
            <w:vAlign w:val="center"/>
          </w:tcPr>
          <w:p w:rsidR="00097506" w:rsidRPr="00697A72" w:rsidRDefault="00097506" w:rsidP="004D5ADE">
            <w:r w:rsidRPr="00697A72">
              <w:t xml:space="preserve">1,3 га - </w:t>
            </w:r>
            <w:proofErr w:type="gramStart"/>
            <w:r w:rsidRPr="00697A72">
              <w:t>закрытое</w:t>
            </w:r>
            <w:proofErr w:type="gramEnd"/>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180"/>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vMerge/>
            <w:shd w:val="clear" w:color="auto" w:fill="auto"/>
            <w:vAlign w:val="center"/>
          </w:tcPr>
          <w:p w:rsidR="00097506" w:rsidRPr="00697A72" w:rsidRDefault="00097506" w:rsidP="004D5ADE"/>
        </w:tc>
        <w:tc>
          <w:tcPr>
            <w:tcW w:w="2807" w:type="dxa"/>
            <w:shd w:val="clear" w:color="auto" w:fill="auto"/>
            <w:vAlign w:val="center"/>
          </w:tcPr>
          <w:p w:rsidR="00097506" w:rsidRPr="00697A72" w:rsidRDefault="00097506" w:rsidP="004D5ADE">
            <w:r w:rsidRPr="00697A72">
              <w:t xml:space="preserve">0,3 га </w:t>
            </w:r>
            <w:proofErr w:type="gramStart"/>
            <w:r w:rsidRPr="00697A72">
              <w:t>-д</w:t>
            </w:r>
            <w:proofErr w:type="gramEnd"/>
            <w:r w:rsidRPr="00697A72">
              <w:t xml:space="preserve">ействующее </w:t>
            </w:r>
          </w:p>
        </w:tc>
        <w:tc>
          <w:tcPr>
            <w:tcW w:w="2410" w:type="dxa"/>
            <w:shd w:val="clear" w:color="auto" w:fill="auto"/>
            <w:vAlign w:val="center"/>
          </w:tcPr>
          <w:p w:rsidR="00097506" w:rsidRPr="00697A72" w:rsidRDefault="00097506" w:rsidP="004D5ADE">
            <w:pPr>
              <w:jc w:val="center"/>
            </w:pPr>
            <w:r w:rsidRPr="00697A72">
              <w:t>Земли лесного фонда</w:t>
            </w:r>
          </w:p>
        </w:tc>
      </w:tr>
      <w:tr w:rsidR="00097506" w:rsidRPr="00697A72" w:rsidTr="00332C4F">
        <w:trPr>
          <w:trHeight w:val="330"/>
        </w:trPr>
        <w:tc>
          <w:tcPr>
            <w:tcW w:w="534" w:type="dxa"/>
            <w:vMerge w:val="restart"/>
            <w:shd w:val="clear" w:color="auto" w:fill="auto"/>
            <w:vAlign w:val="center"/>
          </w:tcPr>
          <w:p w:rsidR="00097506" w:rsidRPr="00697A72" w:rsidRDefault="00097506" w:rsidP="004D5ADE">
            <w:pPr>
              <w:jc w:val="center"/>
            </w:pPr>
            <w:r w:rsidRPr="00697A72">
              <w:t>2</w:t>
            </w:r>
          </w:p>
        </w:tc>
        <w:tc>
          <w:tcPr>
            <w:tcW w:w="2013" w:type="dxa"/>
            <w:vMerge w:val="restart"/>
            <w:shd w:val="clear" w:color="auto" w:fill="auto"/>
            <w:vAlign w:val="center"/>
          </w:tcPr>
          <w:p w:rsidR="00097506" w:rsidRPr="00697A72" w:rsidRDefault="00097506" w:rsidP="004D5ADE">
            <w:pPr>
              <w:jc w:val="both"/>
            </w:pPr>
            <w:proofErr w:type="spellStart"/>
            <w:r w:rsidRPr="00697A72">
              <w:t>Губеровское</w:t>
            </w:r>
            <w:proofErr w:type="spellEnd"/>
          </w:p>
        </w:tc>
        <w:tc>
          <w:tcPr>
            <w:tcW w:w="1984" w:type="dxa"/>
            <w:shd w:val="clear" w:color="auto" w:fill="auto"/>
            <w:vAlign w:val="center"/>
          </w:tcPr>
          <w:p w:rsidR="00097506" w:rsidRPr="00697A72" w:rsidRDefault="00097506" w:rsidP="004D5ADE">
            <w:r w:rsidRPr="00697A72">
              <w:t xml:space="preserve">с. </w:t>
            </w:r>
            <w:proofErr w:type="spellStart"/>
            <w:r w:rsidRPr="00697A72">
              <w:t>Губерово</w:t>
            </w:r>
            <w:proofErr w:type="spellEnd"/>
          </w:p>
        </w:tc>
        <w:tc>
          <w:tcPr>
            <w:tcW w:w="2807" w:type="dxa"/>
            <w:shd w:val="clear" w:color="auto" w:fill="auto"/>
            <w:vAlign w:val="center"/>
          </w:tcPr>
          <w:p w:rsidR="00097506" w:rsidRPr="00697A72" w:rsidRDefault="00097506" w:rsidP="004D5ADE">
            <w:r w:rsidRPr="00697A72">
              <w:t xml:space="preserve">1,6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34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proofErr w:type="gramStart"/>
            <w:r w:rsidRPr="00697A72">
              <w:t>с</w:t>
            </w:r>
            <w:proofErr w:type="gramEnd"/>
            <w:r w:rsidRPr="00697A72">
              <w:t>. Новостройка</w:t>
            </w:r>
          </w:p>
        </w:tc>
        <w:tc>
          <w:tcPr>
            <w:tcW w:w="2807" w:type="dxa"/>
            <w:shd w:val="clear" w:color="auto" w:fill="auto"/>
            <w:vAlign w:val="center"/>
          </w:tcPr>
          <w:p w:rsidR="00097506" w:rsidRPr="00697A72" w:rsidRDefault="00097506" w:rsidP="004D5ADE">
            <w:r w:rsidRPr="00697A72">
              <w:t xml:space="preserve">0,9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34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proofErr w:type="gramStart"/>
            <w:r w:rsidRPr="00697A72">
              <w:t>с</w:t>
            </w:r>
            <w:proofErr w:type="gramEnd"/>
            <w:r w:rsidRPr="00697A72">
              <w:t>. Знаменка</w:t>
            </w:r>
          </w:p>
        </w:tc>
        <w:tc>
          <w:tcPr>
            <w:tcW w:w="2807" w:type="dxa"/>
            <w:shd w:val="clear" w:color="auto" w:fill="auto"/>
            <w:vAlign w:val="center"/>
          </w:tcPr>
          <w:p w:rsidR="00097506" w:rsidRPr="00697A72" w:rsidRDefault="00097506" w:rsidP="004D5ADE">
            <w:r w:rsidRPr="00697A72">
              <w:t xml:space="preserve">0,35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сельскохозяйственного назначения</w:t>
            </w:r>
          </w:p>
        </w:tc>
      </w:tr>
      <w:tr w:rsidR="00097506" w:rsidRPr="00697A72" w:rsidTr="00332C4F">
        <w:trPr>
          <w:trHeight w:val="330"/>
        </w:trPr>
        <w:tc>
          <w:tcPr>
            <w:tcW w:w="534" w:type="dxa"/>
            <w:vMerge w:val="restart"/>
            <w:shd w:val="clear" w:color="auto" w:fill="auto"/>
            <w:vAlign w:val="center"/>
          </w:tcPr>
          <w:p w:rsidR="00097506" w:rsidRPr="00697A72" w:rsidRDefault="00097506" w:rsidP="004D5ADE">
            <w:pPr>
              <w:jc w:val="center"/>
            </w:pPr>
            <w:r w:rsidRPr="00697A72">
              <w:t>3</w:t>
            </w:r>
          </w:p>
        </w:tc>
        <w:tc>
          <w:tcPr>
            <w:tcW w:w="2013" w:type="dxa"/>
            <w:vMerge w:val="restart"/>
            <w:shd w:val="clear" w:color="auto" w:fill="auto"/>
            <w:vAlign w:val="center"/>
          </w:tcPr>
          <w:p w:rsidR="00097506" w:rsidRPr="00697A72" w:rsidRDefault="00097506" w:rsidP="004D5ADE">
            <w:pPr>
              <w:jc w:val="both"/>
            </w:pPr>
            <w:proofErr w:type="spellStart"/>
            <w:r w:rsidRPr="00697A72">
              <w:t>Игнатьевское</w:t>
            </w:r>
            <w:proofErr w:type="spellEnd"/>
          </w:p>
        </w:tc>
        <w:tc>
          <w:tcPr>
            <w:tcW w:w="1984" w:type="dxa"/>
            <w:shd w:val="clear" w:color="auto" w:fill="auto"/>
            <w:vAlign w:val="center"/>
          </w:tcPr>
          <w:p w:rsidR="00097506" w:rsidRPr="00697A72" w:rsidRDefault="00097506" w:rsidP="004D5ADE">
            <w:r w:rsidRPr="00697A72">
              <w:t xml:space="preserve">с. </w:t>
            </w:r>
            <w:proofErr w:type="spellStart"/>
            <w:r w:rsidRPr="00697A72">
              <w:t>Игнатьевка</w:t>
            </w:r>
            <w:proofErr w:type="spellEnd"/>
          </w:p>
        </w:tc>
        <w:tc>
          <w:tcPr>
            <w:tcW w:w="2807" w:type="dxa"/>
            <w:vMerge w:val="restart"/>
            <w:shd w:val="clear" w:color="auto" w:fill="auto"/>
            <w:vAlign w:val="center"/>
          </w:tcPr>
          <w:p w:rsidR="00097506" w:rsidRPr="00697A72" w:rsidRDefault="00097506" w:rsidP="004D5ADE">
            <w:r w:rsidRPr="00697A72">
              <w:t xml:space="preserve">1,35 га </w:t>
            </w:r>
            <w:proofErr w:type="gramStart"/>
            <w:r w:rsidRPr="00697A72">
              <w:t>-д</w:t>
            </w:r>
            <w:proofErr w:type="gramEnd"/>
            <w:r w:rsidRPr="00697A72">
              <w:t>ействующее</w:t>
            </w:r>
          </w:p>
        </w:tc>
        <w:tc>
          <w:tcPr>
            <w:tcW w:w="2410" w:type="dxa"/>
            <w:vMerge w:val="restart"/>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367"/>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proofErr w:type="gramStart"/>
            <w:r w:rsidRPr="00697A72">
              <w:t>с</w:t>
            </w:r>
            <w:proofErr w:type="gramEnd"/>
            <w:r w:rsidRPr="00697A72">
              <w:t>. Ласточка</w:t>
            </w:r>
          </w:p>
        </w:tc>
        <w:tc>
          <w:tcPr>
            <w:tcW w:w="2807" w:type="dxa"/>
            <w:vMerge/>
            <w:shd w:val="clear" w:color="auto" w:fill="auto"/>
            <w:vAlign w:val="center"/>
          </w:tcPr>
          <w:p w:rsidR="00097506" w:rsidRPr="00697A72" w:rsidRDefault="00097506" w:rsidP="004D5ADE"/>
        </w:tc>
        <w:tc>
          <w:tcPr>
            <w:tcW w:w="2410" w:type="dxa"/>
            <w:vMerge/>
            <w:shd w:val="clear" w:color="auto" w:fill="auto"/>
            <w:vAlign w:val="center"/>
          </w:tcPr>
          <w:p w:rsidR="00097506" w:rsidRPr="00697A72" w:rsidRDefault="00097506" w:rsidP="004D5ADE">
            <w:pPr>
              <w:jc w:val="center"/>
            </w:pPr>
          </w:p>
        </w:tc>
      </w:tr>
      <w:tr w:rsidR="00097506" w:rsidRPr="00697A72" w:rsidTr="00332C4F">
        <w:trPr>
          <w:trHeight w:val="34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r w:rsidRPr="00697A72">
              <w:t xml:space="preserve">с. </w:t>
            </w:r>
            <w:proofErr w:type="spellStart"/>
            <w:r w:rsidRPr="00697A72">
              <w:t>Емельяновка</w:t>
            </w:r>
            <w:proofErr w:type="spellEnd"/>
          </w:p>
        </w:tc>
        <w:tc>
          <w:tcPr>
            <w:tcW w:w="2807" w:type="dxa"/>
            <w:vMerge w:val="restart"/>
            <w:shd w:val="clear" w:color="auto" w:fill="auto"/>
            <w:vAlign w:val="center"/>
          </w:tcPr>
          <w:p w:rsidR="00097506" w:rsidRPr="00697A72" w:rsidRDefault="00097506" w:rsidP="004D5ADE">
            <w:r w:rsidRPr="00697A72">
              <w:t xml:space="preserve">0,45 га </w:t>
            </w:r>
            <w:proofErr w:type="gramStart"/>
            <w:r w:rsidRPr="00697A72">
              <w:t>-д</w:t>
            </w:r>
            <w:proofErr w:type="gramEnd"/>
            <w:r w:rsidRPr="00697A72">
              <w:t>ействующее</w:t>
            </w:r>
          </w:p>
        </w:tc>
        <w:tc>
          <w:tcPr>
            <w:tcW w:w="2410" w:type="dxa"/>
            <w:vMerge w:val="restart"/>
            <w:shd w:val="clear" w:color="auto" w:fill="auto"/>
            <w:vAlign w:val="center"/>
          </w:tcPr>
          <w:p w:rsidR="00097506" w:rsidRPr="00697A72" w:rsidRDefault="00097506" w:rsidP="004D5ADE">
            <w:pPr>
              <w:jc w:val="center"/>
            </w:pPr>
            <w:r w:rsidRPr="00697A72">
              <w:t>Земли лесного фонда</w:t>
            </w:r>
          </w:p>
        </w:tc>
      </w:tr>
      <w:tr w:rsidR="00097506" w:rsidRPr="00697A72" w:rsidTr="00332C4F">
        <w:trPr>
          <w:trHeight w:val="46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proofErr w:type="gramStart"/>
            <w:r w:rsidRPr="00697A72">
              <w:t>ж</w:t>
            </w:r>
            <w:proofErr w:type="gramEnd"/>
            <w:r w:rsidRPr="00697A72">
              <w:t xml:space="preserve">/д ст. </w:t>
            </w:r>
            <w:proofErr w:type="spellStart"/>
            <w:r w:rsidRPr="00697A72">
              <w:t>Буйневич</w:t>
            </w:r>
            <w:proofErr w:type="spellEnd"/>
          </w:p>
        </w:tc>
        <w:tc>
          <w:tcPr>
            <w:tcW w:w="2807" w:type="dxa"/>
            <w:vMerge/>
            <w:shd w:val="clear" w:color="auto" w:fill="auto"/>
            <w:vAlign w:val="center"/>
          </w:tcPr>
          <w:p w:rsidR="00097506" w:rsidRPr="00697A72" w:rsidRDefault="00097506" w:rsidP="004D5ADE"/>
        </w:tc>
        <w:tc>
          <w:tcPr>
            <w:tcW w:w="2410" w:type="dxa"/>
            <w:vMerge/>
            <w:shd w:val="clear" w:color="auto" w:fill="auto"/>
            <w:vAlign w:val="center"/>
          </w:tcPr>
          <w:p w:rsidR="00097506" w:rsidRPr="00697A72" w:rsidRDefault="00097506" w:rsidP="004D5ADE">
            <w:pPr>
              <w:jc w:val="center"/>
            </w:pPr>
          </w:p>
        </w:tc>
      </w:tr>
      <w:tr w:rsidR="00097506" w:rsidRPr="00697A72" w:rsidTr="00332C4F">
        <w:tc>
          <w:tcPr>
            <w:tcW w:w="534" w:type="dxa"/>
            <w:shd w:val="clear" w:color="auto" w:fill="auto"/>
            <w:vAlign w:val="center"/>
          </w:tcPr>
          <w:p w:rsidR="00097506" w:rsidRPr="00697A72" w:rsidRDefault="00097506" w:rsidP="004D5ADE">
            <w:pPr>
              <w:jc w:val="center"/>
            </w:pPr>
            <w:r w:rsidRPr="00697A72">
              <w:t>4</w:t>
            </w:r>
          </w:p>
        </w:tc>
        <w:tc>
          <w:tcPr>
            <w:tcW w:w="2013" w:type="dxa"/>
            <w:shd w:val="clear" w:color="auto" w:fill="auto"/>
            <w:vAlign w:val="center"/>
          </w:tcPr>
          <w:p w:rsidR="00097506" w:rsidRPr="00697A72" w:rsidRDefault="00097506" w:rsidP="004D5ADE">
            <w:pPr>
              <w:jc w:val="both"/>
            </w:pPr>
            <w:proofErr w:type="spellStart"/>
            <w:r w:rsidRPr="00697A72">
              <w:t>Нагорненское</w:t>
            </w:r>
            <w:proofErr w:type="spellEnd"/>
          </w:p>
        </w:tc>
        <w:tc>
          <w:tcPr>
            <w:tcW w:w="1984" w:type="dxa"/>
            <w:shd w:val="clear" w:color="auto" w:fill="auto"/>
            <w:vAlign w:val="center"/>
          </w:tcPr>
          <w:p w:rsidR="00097506" w:rsidRPr="00697A72" w:rsidRDefault="00097506" w:rsidP="004D5ADE">
            <w:r w:rsidRPr="00697A72">
              <w:t>с. Нагорное</w:t>
            </w:r>
          </w:p>
          <w:p w:rsidR="00097506" w:rsidRPr="00697A72" w:rsidRDefault="00097506" w:rsidP="004D5ADE"/>
        </w:tc>
        <w:tc>
          <w:tcPr>
            <w:tcW w:w="2807" w:type="dxa"/>
            <w:shd w:val="clear" w:color="auto" w:fill="auto"/>
            <w:vAlign w:val="center"/>
          </w:tcPr>
          <w:p w:rsidR="00097506" w:rsidRPr="00697A72" w:rsidRDefault="00097506" w:rsidP="004D5ADE">
            <w:r w:rsidRPr="00697A72">
              <w:t xml:space="preserve">1,1 га </w:t>
            </w:r>
            <w:proofErr w:type="gramStart"/>
            <w:r w:rsidRPr="00697A72">
              <w:t>-д</w:t>
            </w:r>
            <w:proofErr w:type="gramEnd"/>
            <w:r w:rsidRPr="00697A72">
              <w:t>ействующее</w:t>
            </w:r>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540"/>
        </w:trPr>
        <w:tc>
          <w:tcPr>
            <w:tcW w:w="534" w:type="dxa"/>
            <w:vMerge w:val="restart"/>
            <w:shd w:val="clear" w:color="auto" w:fill="auto"/>
            <w:vAlign w:val="center"/>
          </w:tcPr>
          <w:p w:rsidR="00097506" w:rsidRPr="00697A72" w:rsidRDefault="00097506" w:rsidP="004D5ADE">
            <w:pPr>
              <w:jc w:val="center"/>
            </w:pPr>
            <w:r w:rsidRPr="00697A72">
              <w:t>5</w:t>
            </w:r>
          </w:p>
        </w:tc>
        <w:tc>
          <w:tcPr>
            <w:tcW w:w="2013" w:type="dxa"/>
            <w:vMerge w:val="restart"/>
            <w:shd w:val="clear" w:color="auto" w:fill="auto"/>
            <w:vAlign w:val="center"/>
          </w:tcPr>
          <w:p w:rsidR="00097506" w:rsidRPr="00697A72" w:rsidRDefault="00097506" w:rsidP="004D5ADE">
            <w:pPr>
              <w:jc w:val="both"/>
            </w:pPr>
            <w:r w:rsidRPr="00697A72">
              <w:t>Пожарское</w:t>
            </w:r>
          </w:p>
        </w:tc>
        <w:tc>
          <w:tcPr>
            <w:tcW w:w="1984" w:type="dxa"/>
            <w:vMerge w:val="restart"/>
            <w:shd w:val="clear" w:color="auto" w:fill="auto"/>
            <w:vAlign w:val="center"/>
          </w:tcPr>
          <w:p w:rsidR="00097506" w:rsidRPr="00697A72" w:rsidRDefault="00097506" w:rsidP="004D5ADE">
            <w:r w:rsidRPr="00697A72">
              <w:t>с. Пожарское</w:t>
            </w:r>
          </w:p>
        </w:tc>
        <w:tc>
          <w:tcPr>
            <w:tcW w:w="2807" w:type="dxa"/>
            <w:shd w:val="clear" w:color="auto" w:fill="auto"/>
            <w:vAlign w:val="center"/>
          </w:tcPr>
          <w:p w:rsidR="00097506" w:rsidRPr="00697A72" w:rsidRDefault="00097506" w:rsidP="004D5ADE">
            <w:r w:rsidRPr="00697A72">
              <w:t xml:space="preserve">2,2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270"/>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vMerge/>
            <w:shd w:val="clear" w:color="auto" w:fill="auto"/>
            <w:vAlign w:val="center"/>
          </w:tcPr>
          <w:p w:rsidR="00097506" w:rsidRPr="00697A72" w:rsidRDefault="00097506" w:rsidP="004D5ADE"/>
        </w:tc>
        <w:tc>
          <w:tcPr>
            <w:tcW w:w="2807" w:type="dxa"/>
            <w:shd w:val="clear" w:color="auto" w:fill="auto"/>
            <w:vAlign w:val="center"/>
          </w:tcPr>
          <w:p w:rsidR="00097506" w:rsidRPr="00697A72" w:rsidRDefault="00097506" w:rsidP="004D5ADE">
            <w:smartTag w:uri="urn:schemas-microsoft-com:office:smarttags" w:element="metricconverter">
              <w:smartTagPr>
                <w:attr w:name="ProductID" w:val="3 га"/>
              </w:smartTagPr>
              <w:r w:rsidRPr="00697A72">
                <w:t>3 га</w:t>
              </w:r>
            </w:smartTag>
            <w:r w:rsidRPr="00697A72">
              <w:t xml:space="preserve"> </w:t>
            </w:r>
            <w:proofErr w:type="gramStart"/>
            <w:r w:rsidRPr="00697A72">
              <w:t>-п</w:t>
            </w:r>
            <w:proofErr w:type="gramEnd"/>
            <w:r w:rsidRPr="00697A72">
              <w:t>ланируемое к строительству</w:t>
            </w:r>
          </w:p>
        </w:tc>
        <w:tc>
          <w:tcPr>
            <w:tcW w:w="2410" w:type="dxa"/>
            <w:shd w:val="clear" w:color="auto" w:fill="auto"/>
            <w:vAlign w:val="center"/>
          </w:tcPr>
          <w:p w:rsidR="00097506" w:rsidRPr="00697A72" w:rsidRDefault="00097506" w:rsidP="004D5ADE">
            <w:pPr>
              <w:jc w:val="center"/>
            </w:pPr>
            <w:r w:rsidRPr="00697A72">
              <w:t>Земли сельскохозяйственного назначения</w:t>
            </w:r>
          </w:p>
        </w:tc>
      </w:tr>
      <w:tr w:rsidR="00097506" w:rsidRPr="00697A72" w:rsidTr="00332C4F">
        <w:trPr>
          <w:trHeight w:val="34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proofErr w:type="gramStart"/>
            <w:r w:rsidRPr="00697A72">
              <w:t>с</w:t>
            </w:r>
            <w:proofErr w:type="gramEnd"/>
            <w:r w:rsidRPr="00697A72">
              <w:t>. Никитовка</w:t>
            </w:r>
          </w:p>
        </w:tc>
        <w:tc>
          <w:tcPr>
            <w:tcW w:w="2807" w:type="dxa"/>
            <w:shd w:val="clear" w:color="auto" w:fill="auto"/>
            <w:vAlign w:val="center"/>
          </w:tcPr>
          <w:p w:rsidR="00097506" w:rsidRPr="00697A72" w:rsidRDefault="00097506" w:rsidP="004D5ADE">
            <w:r w:rsidRPr="00697A72">
              <w:t xml:space="preserve">0,4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сельскохозяйственного назначения</w:t>
            </w:r>
          </w:p>
        </w:tc>
      </w:tr>
      <w:tr w:rsidR="00097506" w:rsidRPr="00697A72" w:rsidTr="00332C4F">
        <w:trPr>
          <w:trHeight w:val="750"/>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r w:rsidRPr="00697A72">
              <w:t>с. Совхоз Пожарский</w:t>
            </w:r>
          </w:p>
        </w:tc>
        <w:tc>
          <w:tcPr>
            <w:tcW w:w="2807" w:type="dxa"/>
            <w:shd w:val="clear" w:color="auto" w:fill="auto"/>
            <w:vAlign w:val="center"/>
          </w:tcPr>
          <w:p w:rsidR="00097506" w:rsidRPr="00697A72" w:rsidRDefault="00097506" w:rsidP="004D5ADE">
            <w:r w:rsidRPr="00697A72">
              <w:t xml:space="preserve">0,6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c>
          <w:tcPr>
            <w:tcW w:w="534" w:type="dxa"/>
            <w:shd w:val="clear" w:color="auto" w:fill="auto"/>
            <w:vAlign w:val="center"/>
          </w:tcPr>
          <w:p w:rsidR="00097506" w:rsidRPr="00697A72" w:rsidRDefault="00097506" w:rsidP="004D5ADE">
            <w:pPr>
              <w:jc w:val="center"/>
            </w:pPr>
            <w:r w:rsidRPr="00697A72">
              <w:t>6</w:t>
            </w:r>
          </w:p>
        </w:tc>
        <w:tc>
          <w:tcPr>
            <w:tcW w:w="2013" w:type="dxa"/>
            <w:shd w:val="clear" w:color="auto" w:fill="auto"/>
            <w:vAlign w:val="center"/>
          </w:tcPr>
          <w:p w:rsidR="00097506" w:rsidRPr="00697A72" w:rsidRDefault="00097506" w:rsidP="004D5ADE">
            <w:pPr>
              <w:jc w:val="both"/>
            </w:pPr>
            <w:r w:rsidRPr="00697A72">
              <w:t>Светлогорское</w:t>
            </w:r>
          </w:p>
        </w:tc>
        <w:tc>
          <w:tcPr>
            <w:tcW w:w="1984" w:type="dxa"/>
            <w:shd w:val="clear" w:color="auto" w:fill="auto"/>
            <w:vAlign w:val="center"/>
          </w:tcPr>
          <w:p w:rsidR="00097506" w:rsidRPr="00697A72" w:rsidRDefault="00097506" w:rsidP="004D5ADE">
            <w:r w:rsidRPr="00697A72">
              <w:t xml:space="preserve">с. </w:t>
            </w:r>
            <w:proofErr w:type="spellStart"/>
            <w:r w:rsidRPr="00697A72">
              <w:t>Светлогорье</w:t>
            </w:r>
            <w:proofErr w:type="spellEnd"/>
          </w:p>
          <w:p w:rsidR="00097506" w:rsidRPr="00697A72" w:rsidRDefault="00097506" w:rsidP="004D5ADE"/>
        </w:tc>
        <w:tc>
          <w:tcPr>
            <w:tcW w:w="2807" w:type="dxa"/>
            <w:shd w:val="clear" w:color="auto" w:fill="auto"/>
            <w:vAlign w:val="center"/>
          </w:tcPr>
          <w:p w:rsidR="00097506" w:rsidRPr="00697A72" w:rsidRDefault="00097506" w:rsidP="004D5ADE">
            <w:r w:rsidRPr="00697A72">
              <w:t xml:space="preserve">2,0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СН</w:t>
            </w:r>
          </w:p>
        </w:tc>
      </w:tr>
      <w:tr w:rsidR="00097506" w:rsidRPr="00697A72" w:rsidTr="00332C4F">
        <w:trPr>
          <w:trHeight w:val="640"/>
        </w:trPr>
        <w:tc>
          <w:tcPr>
            <w:tcW w:w="534" w:type="dxa"/>
            <w:vMerge w:val="restart"/>
            <w:shd w:val="clear" w:color="auto" w:fill="auto"/>
            <w:vAlign w:val="center"/>
          </w:tcPr>
          <w:p w:rsidR="00097506" w:rsidRPr="00697A72" w:rsidRDefault="00097506" w:rsidP="004D5ADE">
            <w:pPr>
              <w:jc w:val="center"/>
            </w:pPr>
            <w:r w:rsidRPr="00697A72">
              <w:t>7</w:t>
            </w:r>
          </w:p>
        </w:tc>
        <w:tc>
          <w:tcPr>
            <w:tcW w:w="2013" w:type="dxa"/>
            <w:vMerge w:val="restart"/>
            <w:shd w:val="clear" w:color="auto" w:fill="auto"/>
            <w:vAlign w:val="center"/>
          </w:tcPr>
          <w:p w:rsidR="00097506" w:rsidRPr="00697A72" w:rsidRDefault="00097506" w:rsidP="004D5ADE">
            <w:pPr>
              <w:jc w:val="both"/>
            </w:pPr>
            <w:proofErr w:type="spellStart"/>
            <w:r w:rsidRPr="00697A72">
              <w:t>Соболинское</w:t>
            </w:r>
            <w:proofErr w:type="spellEnd"/>
          </w:p>
        </w:tc>
        <w:tc>
          <w:tcPr>
            <w:tcW w:w="1984" w:type="dxa"/>
            <w:shd w:val="clear" w:color="auto" w:fill="auto"/>
            <w:vAlign w:val="center"/>
          </w:tcPr>
          <w:p w:rsidR="00097506" w:rsidRPr="00697A72" w:rsidRDefault="00097506" w:rsidP="004D5ADE">
            <w:r w:rsidRPr="00697A72">
              <w:t>с. Соболиный</w:t>
            </w:r>
          </w:p>
        </w:tc>
        <w:tc>
          <w:tcPr>
            <w:tcW w:w="2807" w:type="dxa"/>
            <w:shd w:val="clear" w:color="auto" w:fill="auto"/>
            <w:vAlign w:val="center"/>
          </w:tcPr>
          <w:p w:rsidR="00097506" w:rsidRPr="00697A72" w:rsidRDefault="00097506" w:rsidP="004D5ADE">
            <w:r w:rsidRPr="00697A72">
              <w:t xml:space="preserve">2,0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лесного фонда</w:t>
            </w:r>
          </w:p>
        </w:tc>
      </w:tr>
      <w:tr w:rsidR="00097506" w:rsidRPr="00697A72" w:rsidTr="00332C4F">
        <w:trPr>
          <w:trHeight w:val="61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r w:rsidRPr="00697A72">
              <w:t>с. Ясенёвый</w:t>
            </w:r>
          </w:p>
          <w:p w:rsidR="00097506" w:rsidRPr="00697A72" w:rsidRDefault="00097506" w:rsidP="004D5ADE"/>
        </w:tc>
        <w:tc>
          <w:tcPr>
            <w:tcW w:w="2807" w:type="dxa"/>
            <w:shd w:val="clear" w:color="auto" w:fill="auto"/>
            <w:vAlign w:val="center"/>
          </w:tcPr>
          <w:p w:rsidR="00097506" w:rsidRPr="00697A72" w:rsidRDefault="00097506" w:rsidP="004D5ADE">
            <w:smartTag w:uri="urn:schemas-microsoft-com:office:smarttags" w:element="metricconverter">
              <w:smartTagPr>
                <w:attr w:name="ProductID" w:val="1,5 га"/>
              </w:smartTagPr>
              <w:r w:rsidRPr="00697A72">
                <w:t>1,5 га</w:t>
              </w:r>
            </w:smartTag>
            <w:r w:rsidRPr="00697A72">
              <w:t xml:space="preserve">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лесного фонда</w:t>
            </w:r>
          </w:p>
        </w:tc>
      </w:tr>
      <w:tr w:rsidR="00097506" w:rsidRPr="00697A72" w:rsidTr="00332C4F">
        <w:trPr>
          <w:trHeight w:val="195"/>
        </w:trPr>
        <w:tc>
          <w:tcPr>
            <w:tcW w:w="534" w:type="dxa"/>
            <w:vMerge w:val="restart"/>
            <w:shd w:val="clear" w:color="auto" w:fill="auto"/>
            <w:vAlign w:val="center"/>
          </w:tcPr>
          <w:p w:rsidR="00097506" w:rsidRPr="00697A72" w:rsidRDefault="00097506" w:rsidP="004D5ADE">
            <w:pPr>
              <w:jc w:val="center"/>
            </w:pPr>
            <w:r w:rsidRPr="00697A72">
              <w:t>8</w:t>
            </w:r>
          </w:p>
        </w:tc>
        <w:tc>
          <w:tcPr>
            <w:tcW w:w="2013" w:type="dxa"/>
            <w:vMerge w:val="restart"/>
            <w:shd w:val="clear" w:color="auto" w:fill="auto"/>
            <w:vAlign w:val="center"/>
          </w:tcPr>
          <w:p w:rsidR="00097506" w:rsidRPr="00697A72" w:rsidRDefault="00097506" w:rsidP="004D5ADE">
            <w:pPr>
              <w:jc w:val="both"/>
            </w:pPr>
            <w:proofErr w:type="spellStart"/>
            <w:r w:rsidRPr="00697A72">
              <w:t>Федосьевское</w:t>
            </w:r>
            <w:proofErr w:type="spellEnd"/>
          </w:p>
        </w:tc>
        <w:tc>
          <w:tcPr>
            <w:tcW w:w="1984" w:type="dxa"/>
            <w:shd w:val="clear" w:color="auto" w:fill="auto"/>
            <w:vAlign w:val="center"/>
          </w:tcPr>
          <w:p w:rsidR="00097506" w:rsidRPr="00697A72" w:rsidRDefault="00097506" w:rsidP="004D5ADE">
            <w:r w:rsidRPr="00697A72">
              <w:t xml:space="preserve">с. </w:t>
            </w:r>
            <w:proofErr w:type="spellStart"/>
            <w:r w:rsidRPr="00697A72">
              <w:t>Федосьевка</w:t>
            </w:r>
            <w:proofErr w:type="spellEnd"/>
          </w:p>
        </w:tc>
        <w:tc>
          <w:tcPr>
            <w:tcW w:w="2807" w:type="dxa"/>
            <w:shd w:val="clear" w:color="auto" w:fill="auto"/>
            <w:vAlign w:val="center"/>
          </w:tcPr>
          <w:p w:rsidR="00097506" w:rsidRPr="00697A72" w:rsidRDefault="00097506" w:rsidP="004D5ADE">
            <w:r w:rsidRPr="00697A72">
              <w:t xml:space="preserve">1,0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сельскохозяйственного назначения</w:t>
            </w:r>
          </w:p>
        </w:tc>
      </w:tr>
      <w:tr w:rsidR="00097506" w:rsidRPr="00697A72" w:rsidTr="00332C4F">
        <w:trPr>
          <w:trHeight w:val="34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r w:rsidRPr="00697A72">
              <w:t>с. Бурлит</w:t>
            </w:r>
          </w:p>
        </w:tc>
        <w:tc>
          <w:tcPr>
            <w:tcW w:w="2807" w:type="dxa"/>
            <w:shd w:val="clear" w:color="auto" w:fill="auto"/>
            <w:vAlign w:val="center"/>
          </w:tcPr>
          <w:p w:rsidR="00097506" w:rsidRPr="00697A72" w:rsidRDefault="00097506" w:rsidP="004D5ADE">
            <w:r w:rsidRPr="00697A72">
              <w:t xml:space="preserve">0,55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735"/>
        </w:trPr>
        <w:tc>
          <w:tcPr>
            <w:tcW w:w="534" w:type="dxa"/>
            <w:vMerge/>
            <w:shd w:val="clear" w:color="auto" w:fill="auto"/>
            <w:vAlign w:val="center"/>
          </w:tcPr>
          <w:p w:rsidR="00097506" w:rsidRPr="00697A72" w:rsidRDefault="00097506" w:rsidP="004D5ADE">
            <w:pPr>
              <w:jc w:val="center"/>
            </w:pPr>
          </w:p>
        </w:tc>
        <w:tc>
          <w:tcPr>
            <w:tcW w:w="2013" w:type="dxa"/>
            <w:vMerge/>
            <w:shd w:val="clear" w:color="auto" w:fill="auto"/>
            <w:vAlign w:val="center"/>
          </w:tcPr>
          <w:p w:rsidR="00097506" w:rsidRPr="00697A72" w:rsidRDefault="00097506" w:rsidP="004D5ADE">
            <w:pPr>
              <w:jc w:val="both"/>
            </w:pPr>
          </w:p>
        </w:tc>
        <w:tc>
          <w:tcPr>
            <w:tcW w:w="1984" w:type="dxa"/>
            <w:shd w:val="clear" w:color="auto" w:fill="auto"/>
            <w:vAlign w:val="center"/>
          </w:tcPr>
          <w:p w:rsidR="00097506" w:rsidRPr="00697A72" w:rsidRDefault="00097506" w:rsidP="004D5ADE">
            <w:r w:rsidRPr="00697A72">
              <w:t xml:space="preserve">с. </w:t>
            </w:r>
            <w:proofErr w:type="spellStart"/>
            <w:r w:rsidRPr="00697A72">
              <w:t>Алчан</w:t>
            </w:r>
            <w:proofErr w:type="spellEnd"/>
          </w:p>
          <w:p w:rsidR="00097506" w:rsidRPr="00697A72" w:rsidRDefault="00097506" w:rsidP="004D5ADE"/>
        </w:tc>
        <w:tc>
          <w:tcPr>
            <w:tcW w:w="2807" w:type="dxa"/>
            <w:shd w:val="clear" w:color="auto" w:fill="auto"/>
            <w:vAlign w:val="center"/>
          </w:tcPr>
          <w:p w:rsidR="00097506" w:rsidRPr="00697A72" w:rsidRDefault="00097506" w:rsidP="004D5ADE">
            <w:r w:rsidRPr="00697A72">
              <w:t xml:space="preserve">0,25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НП</w:t>
            </w:r>
          </w:p>
        </w:tc>
      </w:tr>
      <w:tr w:rsidR="00097506" w:rsidRPr="00697A72" w:rsidTr="00332C4F">
        <w:trPr>
          <w:trHeight w:val="276"/>
        </w:trPr>
        <w:tc>
          <w:tcPr>
            <w:tcW w:w="534" w:type="dxa"/>
            <w:shd w:val="clear" w:color="auto" w:fill="auto"/>
            <w:vAlign w:val="center"/>
          </w:tcPr>
          <w:p w:rsidR="00097506" w:rsidRPr="00697A72" w:rsidRDefault="00097506" w:rsidP="004D5ADE">
            <w:pPr>
              <w:jc w:val="center"/>
            </w:pPr>
            <w:r w:rsidRPr="00697A72">
              <w:t>9</w:t>
            </w:r>
          </w:p>
        </w:tc>
        <w:tc>
          <w:tcPr>
            <w:tcW w:w="2013" w:type="dxa"/>
            <w:shd w:val="clear" w:color="auto" w:fill="auto"/>
            <w:vAlign w:val="center"/>
          </w:tcPr>
          <w:p w:rsidR="00097506" w:rsidRPr="00697A72" w:rsidRDefault="00097506" w:rsidP="004D5ADE">
            <w:pPr>
              <w:jc w:val="both"/>
            </w:pPr>
            <w:proofErr w:type="spellStart"/>
            <w:r w:rsidRPr="00697A72">
              <w:t>Краснояровское</w:t>
            </w:r>
            <w:proofErr w:type="spellEnd"/>
          </w:p>
        </w:tc>
        <w:tc>
          <w:tcPr>
            <w:tcW w:w="1984" w:type="dxa"/>
            <w:shd w:val="clear" w:color="auto" w:fill="auto"/>
            <w:vAlign w:val="center"/>
          </w:tcPr>
          <w:p w:rsidR="00097506" w:rsidRPr="00697A72" w:rsidRDefault="00097506" w:rsidP="004D5ADE">
            <w:r w:rsidRPr="00697A72">
              <w:t>с. Красный Яр</w:t>
            </w:r>
          </w:p>
        </w:tc>
        <w:tc>
          <w:tcPr>
            <w:tcW w:w="2807" w:type="dxa"/>
            <w:shd w:val="clear" w:color="auto" w:fill="auto"/>
            <w:vAlign w:val="center"/>
          </w:tcPr>
          <w:p w:rsidR="00097506" w:rsidRPr="00697A72" w:rsidRDefault="00097506" w:rsidP="004D5ADE">
            <w:r w:rsidRPr="00697A72">
              <w:t xml:space="preserve">2,0 га - </w:t>
            </w:r>
            <w:proofErr w:type="gramStart"/>
            <w:r w:rsidRPr="00697A72">
              <w:t>действующее</w:t>
            </w:r>
            <w:proofErr w:type="gramEnd"/>
          </w:p>
        </w:tc>
        <w:tc>
          <w:tcPr>
            <w:tcW w:w="2410" w:type="dxa"/>
            <w:shd w:val="clear" w:color="auto" w:fill="auto"/>
            <w:vAlign w:val="center"/>
          </w:tcPr>
          <w:p w:rsidR="00097506" w:rsidRPr="00697A72" w:rsidRDefault="00097506" w:rsidP="004D5ADE">
            <w:pPr>
              <w:jc w:val="center"/>
            </w:pPr>
            <w:r w:rsidRPr="00697A72">
              <w:t>Земли лесного фонда</w:t>
            </w:r>
          </w:p>
        </w:tc>
      </w:tr>
    </w:tbl>
    <w:p w:rsidR="00097506" w:rsidRPr="00697A72" w:rsidRDefault="00097506" w:rsidP="00097506">
      <w:pPr>
        <w:autoSpaceDE w:val="0"/>
        <w:autoSpaceDN w:val="0"/>
        <w:adjustRightInd w:val="0"/>
        <w:jc w:val="both"/>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9"/>
        <w:gridCol w:w="5103"/>
      </w:tblGrid>
      <w:tr w:rsidR="00097506" w:rsidRPr="00697A72" w:rsidTr="004D5ADE">
        <w:tc>
          <w:tcPr>
            <w:tcW w:w="4649" w:type="dxa"/>
            <w:shd w:val="clear" w:color="auto" w:fill="auto"/>
          </w:tcPr>
          <w:p w:rsidR="00097506" w:rsidRPr="00697A72" w:rsidRDefault="00097506" w:rsidP="004D5ADE">
            <w:pPr>
              <w:jc w:val="center"/>
              <w:rPr>
                <w:rFonts w:eastAsia="Calibri"/>
                <w:sz w:val="20"/>
                <w:szCs w:val="20"/>
              </w:rPr>
            </w:pPr>
            <w:r w:rsidRPr="00697A72">
              <w:rPr>
                <w:rFonts w:eastAsia="Calibri"/>
                <w:sz w:val="20"/>
                <w:szCs w:val="20"/>
              </w:rPr>
              <w:t>Место нахождения</w:t>
            </w:r>
          </w:p>
          <w:p w:rsidR="00097506" w:rsidRPr="00697A72" w:rsidRDefault="00097506" w:rsidP="004D5ADE">
            <w:pPr>
              <w:jc w:val="center"/>
              <w:rPr>
                <w:rFonts w:eastAsia="Calibri"/>
                <w:sz w:val="20"/>
                <w:szCs w:val="20"/>
              </w:rPr>
            </w:pPr>
            <w:r w:rsidRPr="00697A72">
              <w:rPr>
                <w:rFonts w:eastAsia="Calibri"/>
                <w:sz w:val="20"/>
                <w:szCs w:val="20"/>
              </w:rPr>
              <w:t>кладбища</w:t>
            </w:r>
          </w:p>
        </w:tc>
        <w:tc>
          <w:tcPr>
            <w:tcW w:w="5103" w:type="dxa"/>
            <w:shd w:val="clear" w:color="auto" w:fill="auto"/>
          </w:tcPr>
          <w:p w:rsidR="00097506" w:rsidRPr="00697A72" w:rsidRDefault="00097506" w:rsidP="004D5ADE">
            <w:pPr>
              <w:shd w:val="clear" w:color="auto" w:fill="FFFFFF"/>
              <w:spacing w:line="0" w:lineRule="atLeast"/>
              <w:jc w:val="center"/>
              <w:rPr>
                <w:rFonts w:eastAsia="Calibri"/>
                <w:color w:val="000000"/>
                <w:sz w:val="23"/>
                <w:szCs w:val="23"/>
              </w:rPr>
            </w:pPr>
            <w:r w:rsidRPr="00697A72">
              <w:rPr>
                <w:rFonts w:eastAsia="Calibri"/>
                <w:color w:val="000000"/>
                <w:sz w:val="23"/>
                <w:szCs w:val="23"/>
              </w:rPr>
              <w:t>Площадь</w:t>
            </w:r>
          </w:p>
          <w:p w:rsidR="00097506" w:rsidRPr="00697A72" w:rsidRDefault="00097506" w:rsidP="004D5ADE">
            <w:pPr>
              <w:shd w:val="clear" w:color="auto" w:fill="FFFFFF"/>
              <w:spacing w:line="0" w:lineRule="atLeast"/>
              <w:jc w:val="center"/>
              <w:rPr>
                <w:rFonts w:eastAsia="Calibri"/>
                <w:color w:val="000000"/>
                <w:sz w:val="23"/>
                <w:szCs w:val="23"/>
                <w:vertAlign w:val="superscript"/>
              </w:rPr>
            </w:pPr>
            <w:r w:rsidRPr="00697A72">
              <w:rPr>
                <w:rFonts w:eastAsia="Calibri"/>
                <w:color w:val="000000"/>
                <w:sz w:val="23"/>
                <w:szCs w:val="23"/>
              </w:rPr>
              <w:t>кладбища, м</w:t>
            </w:r>
            <w:proofErr w:type="gramStart"/>
            <w:r w:rsidRPr="00697A72">
              <w:rPr>
                <w:rFonts w:eastAsia="Calibri"/>
                <w:color w:val="000000"/>
                <w:sz w:val="23"/>
                <w:szCs w:val="23"/>
                <w:vertAlign w:val="superscript"/>
              </w:rPr>
              <w:t>2</w:t>
            </w:r>
            <w:proofErr w:type="gramEnd"/>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 xml:space="preserve">с. </w:t>
            </w:r>
            <w:proofErr w:type="spellStart"/>
            <w:r w:rsidRPr="00697A72">
              <w:rPr>
                <w:rFonts w:eastAsia="Calibri"/>
                <w:color w:val="000000"/>
              </w:rPr>
              <w:t>Светлогорье</w:t>
            </w:r>
            <w:proofErr w:type="spellEnd"/>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20 000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 xml:space="preserve">с. </w:t>
            </w:r>
            <w:proofErr w:type="spellStart"/>
            <w:r w:rsidRPr="00697A72">
              <w:rPr>
                <w:rFonts w:eastAsia="Calibri"/>
                <w:color w:val="000000"/>
              </w:rPr>
              <w:t>Губерово</w:t>
            </w:r>
            <w:proofErr w:type="spellEnd"/>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16 000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proofErr w:type="gramStart"/>
            <w:r w:rsidRPr="00697A72">
              <w:rPr>
                <w:rFonts w:eastAsia="Calibri"/>
                <w:color w:val="000000"/>
              </w:rPr>
              <w:t>с</w:t>
            </w:r>
            <w:proofErr w:type="gramEnd"/>
            <w:r w:rsidRPr="00697A72">
              <w:rPr>
                <w:rFonts w:eastAsia="Calibri"/>
                <w:color w:val="000000"/>
              </w:rPr>
              <w:t>. Новостройка</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9 000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proofErr w:type="gramStart"/>
            <w:r w:rsidRPr="00697A72">
              <w:rPr>
                <w:rFonts w:eastAsia="Calibri"/>
                <w:color w:val="000000"/>
              </w:rPr>
              <w:t>с</w:t>
            </w:r>
            <w:proofErr w:type="gramEnd"/>
            <w:r w:rsidRPr="00697A72">
              <w:rPr>
                <w:rFonts w:eastAsia="Calibri"/>
                <w:color w:val="000000"/>
              </w:rPr>
              <w:t>. Знаменка</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3 500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 xml:space="preserve">с. </w:t>
            </w:r>
            <w:proofErr w:type="spellStart"/>
            <w:r w:rsidRPr="00697A72">
              <w:rPr>
                <w:rFonts w:eastAsia="Calibri"/>
                <w:color w:val="000000"/>
              </w:rPr>
              <w:t>Игнатьевка</w:t>
            </w:r>
            <w:proofErr w:type="spellEnd"/>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13 500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 xml:space="preserve">с. </w:t>
            </w:r>
            <w:proofErr w:type="spellStart"/>
            <w:r w:rsidRPr="00697A72">
              <w:rPr>
                <w:rFonts w:eastAsia="Calibri"/>
                <w:color w:val="000000"/>
              </w:rPr>
              <w:t>Емельяновка</w:t>
            </w:r>
            <w:proofErr w:type="spellEnd"/>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4 500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с. Нагорное</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11 000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с. Пожарское</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22 000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proofErr w:type="gramStart"/>
            <w:r w:rsidRPr="00697A72">
              <w:rPr>
                <w:rFonts w:eastAsia="Calibri"/>
                <w:color w:val="000000"/>
              </w:rPr>
              <w:t>с</w:t>
            </w:r>
            <w:proofErr w:type="gramEnd"/>
            <w:r w:rsidRPr="00697A72">
              <w:rPr>
                <w:rFonts w:eastAsia="Calibri"/>
                <w:color w:val="000000"/>
              </w:rPr>
              <w:t>. Никитовка</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4 000</w:t>
            </w:r>
          </w:p>
        </w:tc>
      </w:tr>
      <w:tr w:rsidR="00097506" w:rsidRPr="00697A72" w:rsidTr="004D5ADE">
        <w:tc>
          <w:tcPr>
            <w:tcW w:w="4649" w:type="dxa"/>
            <w:shd w:val="clear" w:color="auto" w:fill="auto"/>
            <w:vAlign w:val="bottom"/>
          </w:tcPr>
          <w:p w:rsidR="00097506" w:rsidRPr="00697A72" w:rsidRDefault="00097506" w:rsidP="004D5ADE">
            <w:pPr>
              <w:widowControl w:val="0"/>
              <w:spacing w:line="254" w:lineRule="auto"/>
              <w:rPr>
                <w:rFonts w:eastAsia="Calibri"/>
              </w:rPr>
            </w:pPr>
            <w:r w:rsidRPr="00697A72">
              <w:rPr>
                <w:rFonts w:eastAsia="Calibri"/>
                <w:color w:val="000000"/>
              </w:rPr>
              <w:t>с. Совхоз Пожарский</w:t>
            </w:r>
          </w:p>
        </w:tc>
        <w:tc>
          <w:tcPr>
            <w:tcW w:w="5103" w:type="dxa"/>
            <w:shd w:val="clear" w:color="auto" w:fill="auto"/>
          </w:tcPr>
          <w:p w:rsidR="00097506" w:rsidRPr="00697A72" w:rsidRDefault="00097506" w:rsidP="004D5ADE">
            <w:pPr>
              <w:widowControl w:val="0"/>
              <w:jc w:val="center"/>
              <w:rPr>
                <w:rFonts w:eastAsia="Calibri"/>
              </w:rPr>
            </w:pPr>
            <w:r w:rsidRPr="00697A72">
              <w:rPr>
                <w:rFonts w:eastAsia="Calibri"/>
                <w:color w:val="000000"/>
              </w:rPr>
              <w:t>6 000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 xml:space="preserve">с. </w:t>
            </w:r>
            <w:proofErr w:type="spellStart"/>
            <w:r w:rsidRPr="00697A72">
              <w:rPr>
                <w:rFonts w:eastAsia="Calibri"/>
                <w:color w:val="000000"/>
              </w:rPr>
              <w:t>Федосьевка</w:t>
            </w:r>
            <w:proofErr w:type="spellEnd"/>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10 000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с. Бурлит</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5 500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 xml:space="preserve">с. </w:t>
            </w:r>
            <w:proofErr w:type="spellStart"/>
            <w:r w:rsidRPr="00697A72">
              <w:rPr>
                <w:rFonts w:eastAsia="Calibri"/>
                <w:color w:val="000000"/>
              </w:rPr>
              <w:t>Алчан</w:t>
            </w:r>
            <w:proofErr w:type="spellEnd"/>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2 500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lastRenderedPageBreak/>
              <w:t>с. Верхний Перевал (</w:t>
            </w:r>
            <w:proofErr w:type="gramStart"/>
            <w:r w:rsidRPr="00697A72">
              <w:rPr>
                <w:rFonts w:eastAsia="Calibri"/>
                <w:color w:val="000000"/>
              </w:rPr>
              <w:t>действующее</w:t>
            </w:r>
            <w:proofErr w:type="gramEnd"/>
            <w:r w:rsidRPr="00697A72">
              <w:rPr>
                <w:rFonts w:eastAsia="Calibri"/>
                <w:color w:val="000000"/>
              </w:rPr>
              <w:t>)</w:t>
            </w:r>
          </w:p>
        </w:tc>
        <w:tc>
          <w:tcPr>
            <w:tcW w:w="5103" w:type="dxa"/>
            <w:shd w:val="clear" w:color="auto" w:fill="auto"/>
          </w:tcPr>
          <w:p w:rsidR="00097506" w:rsidRPr="00697A72" w:rsidRDefault="00097506" w:rsidP="004D5ADE">
            <w:pPr>
              <w:widowControl w:val="0"/>
              <w:jc w:val="center"/>
              <w:rPr>
                <w:rFonts w:eastAsia="Calibri"/>
              </w:rPr>
            </w:pPr>
            <w:r w:rsidRPr="00697A72">
              <w:rPr>
                <w:rFonts w:eastAsia="Calibri"/>
                <w:color w:val="000000"/>
              </w:rPr>
              <w:t>3 000</w:t>
            </w:r>
          </w:p>
        </w:tc>
      </w:tr>
      <w:tr w:rsidR="00097506" w:rsidRPr="00697A72" w:rsidTr="004D5ADE">
        <w:tc>
          <w:tcPr>
            <w:tcW w:w="4649" w:type="dxa"/>
            <w:shd w:val="clear" w:color="auto" w:fill="auto"/>
            <w:vAlign w:val="bottom"/>
          </w:tcPr>
          <w:p w:rsidR="00097506" w:rsidRPr="00697A72" w:rsidRDefault="00097506" w:rsidP="004D5ADE">
            <w:pPr>
              <w:widowControl w:val="0"/>
              <w:spacing w:line="264" w:lineRule="auto"/>
              <w:rPr>
                <w:rFonts w:eastAsia="Calibri"/>
              </w:rPr>
            </w:pPr>
            <w:r w:rsidRPr="00697A72">
              <w:rPr>
                <w:rFonts w:eastAsia="Calibri"/>
                <w:color w:val="000000"/>
              </w:rPr>
              <w:t>с. Верхний Перевал (старое)</w:t>
            </w:r>
          </w:p>
        </w:tc>
        <w:tc>
          <w:tcPr>
            <w:tcW w:w="5103" w:type="dxa"/>
            <w:shd w:val="clear" w:color="auto" w:fill="auto"/>
          </w:tcPr>
          <w:p w:rsidR="00097506" w:rsidRPr="00697A72" w:rsidRDefault="00097506" w:rsidP="004D5ADE">
            <w:pPr>
              <w:widowControl w:val="0"/>
              <w:jc w:val="center"/>
              <w:rPr>
                <w:rFonts w:eastAsia="Calibri"/>
              </w:rPr>
            </w:pPr>
            <w:r w:rsidRPr="00697A72">
              <w:rPr>
                <w:rFonts w:eastAsia="Calibri"/>
                <w:color w:val="000000"/>
              </w:rPr>
              <w:t>13 000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с. Соболиный</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20 000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с. Ясеневый</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15 000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rPr>
            </w:pPr>
            <w:r w:rsidRPr="00697A72">
              <w:rPr>
                <w:rFonts w:eastAsia="Calibri"/>
                <w:color w:val="000000"/>
              </w:rPr>
              <w:t>с. Красный Яр</w:t>
            </w:r>
          </w:p>
        </w:tc>
        <w:tc>
          <w:tcPr>
            <w:tcW w:w="5103" w:type="dxa"/>
            <w:shd w:val="clear" w:color="auto" w:fill="auto"/>
            <w:vAlign w:val="bottom"/>
          </w:tcPr>
          <w:p w:rsidR="00097506" w:rsidRPr="00697A72" w:rsidRDefault="00097506" w:rsidP="004D5ADE">
            <w:pPr>
              <w:widowControl w:val="0"/>
              <w:jc w:val="center"/>
              <w:rPr>
                <w:rFonts w:eastAsia="Calibri"/>
              </w:rPr>
            </w:pPr>
            <w:r w:rsidRPr="00697A72">
              <w:rPr>
                <w:rFonts w:eastAsia="Calibri"/>
                <w:color w:val="000000"/>
              </w:rPr>
              <w:t>20 000</w:t>
            </w:r>
          </w:p>
        </w:tc>
      </w:tr>
      <w:tr w:rsidR="00097506" w:rsidRPr="00697A72" w:rsidTr="004D5ADE">
        <w:tc>
          <w:tcPr>
            <w:tcW w:w="4649" w:type="dxa"/>
            <w:shd w:val="clear" w:color="auto" w:fill="auto"/>
            <w:vAlign w:val="bottom"/>
          </w:tcPr>
          <w:p w:rsidR="00097506" w:rsidRPr="00697A72" w:rsidRDefault="00097506" w:rsidP="004D5ADE">
            <w:pPr>
              <w:widowControl w:val="0"/>
              <w:rPr>
                <w:rFonts w:eastAsia="Calibri"/>
                <w:b/>
                <w:color w:val="000000"/>
              </w:rPr>
            </w:pPr>
            <w:r w:rsidRPr="00697A72">
              <w:rPr>
                <w:rFonts w:eastAsia="Calibri"/>
                <w:b/>
                <w:color w:val="000000"/>
              </w:rPr>
              <w:t>ИТОГО:</w:t>
            </w:r>
          </w:p>
        </w:tc>
        <w:tc>
          <w:tcPr>
            <w:tcW w:w="5103" w:type="dxa"/>
            <w:shd w:val="clear" w:color="auto" w:fill="auto"/>
            <w:vAlign w:val="bottom"/>
          </w:tcPr>
          <w:p w:rsidR="00097506" w:rsidRPr="00697A72" w:rsidRDefault="00097506" w:rsidP="004D5ADE">
            <w:pPr>
              <w:widowControl w:val="0"/>
              <w:jc w:val="center"/>
              <w:rPr>
                <w:rFonts w:eastAsia="Calibri"/>
                <w:b/>
                <w:color w:val="000000"/>
              </w:rPr>
            </w:pPr>
            <w:r w:rsidRPr="00697A72">
              <w:rPr>
                <w:rFonts w:eastAsia="Calibri"/>
                <w:b/>
                <w:color w:val="000000"/>
              </w:rPr>
              <w:t>198 500</w:t>
            </w:r>
          </w:p>
        </w:tc>
      </w:tr>
    </w:tbl>
    <w:p w:rsidR="00097506" w:rsidRPr="00B12803" w:rsidRDefault="00097506" w:rsidP="00097506">
      <w:pPr>
        <w:ind w:firstLine="709"/>
        <w:jc w:val="both"/>
        <w:rPr>
          <w:sz w:val="28"/>
          <w:szCs w:val="28"/>
        </w:rPr>
      </w:pPr>
    </w:p>
    <w:p w:rsidR="00097506" w:rsidRPr="00BE1437" w:rsidRDefault="00097506" w:rsidP="00097506">
      <w:pPr>
        <w:ind w:firstLine="709"/>
        <w:jc w:val="both"/>
        <w:rPr>
          <w:b/>
          <w:sz w:val="28"/>
          <w:szCs w:val="28"/>
        </w:rPr>
      </w:pPr>
      <w:r w:rsidRPr="00BE1437">
        <w:rPr>
          <w:b/>
          <w:sz w:val="28"/>
          <w:szCs w:val="28"/>
        </w:rPr>
        <w:t>«Переселение граждан, проживающих на территории сельских поселений, входящих в состав Пожарского муниципального района, из муниципального аварийного жилищного фонда» на 20</w:t>
      </w:r>
      <w:r>
        <w:rPr>
          <w:b/>
          <w:sz w:val="28"/>
          <w:szCs w:val="28"/>
        </w:rPr>
        <w:t>20</w:t>
      </w:r>
      <w:r w:rsidRPr="00BE1437">
        <w:rPr>
          <w:b/>
          <w:sz w:val="28"/>
          <w:szCs w:val="28"/>
        </w:rPr>
        <w:t>-202</w:t>
      </w:r>
      <w:r>
        <w:rPr>
          <w:b/>
          <w:sz w:val="28"/>
          <w:szCs w:val="28"/>
        </w:rPr>
        <w:t>3</w:t>
      </w:r>
      <w:r w:rsidRPr="00BE1437">
        <w:rPr>
          <w:b/>
          <w:sz w:val="28"/>
          <w:szCs w:val="28"/>
        </w:rPr>
        <w:t xml:space="preserve"> годы </w:t>
      </w:r>
    </w:p>
    <w:p w:rsidR="00097506" w:rsidRPr="00332C4F" w:rsidRDefault="00097506" w:rsidP="00097506">
      <w:pPr>
        <w:ind w:firstLine="709"/>
        <w:jc w:val="both"/>
        <w:rPr>
          <w:sz w:val="10"/>
          <w:szCs w:val="10"/>
        </w:rPr>
      </w:pPr>
    </w:p>
    <w:p w:rsidR="00097506" w:rsidRDefault="00097506" w:rsidP="00097506">
      <w:pPr>
        <w:ind w:firstLine="709"/>
        <w:jc w:val="both"/>
        <w:rPr>
          <w:sz w:val="28"/>
          <w:szCs w:val="28"/>
        </w:rPr>
      </w:pPr>
      <w:r w:rsidRPr="00B12803">
        <w:rPr>
          <w:sz w:val="28"/>
          <w:szCs w:val="28"/>
        </w:rPr>
        <w:t>В 20</w:t>
      </w:r>
      <w:r>
        <w:rPr>
          <w:sz w:val="28"/>
          <w:szCs w:val="28"/>
        </w:rPr>
        <w:t>21</w:t>
      </w:r>
      <w:r w:rsidRPr="00B12803">
        <w:rPr>
          <w:sz w:val="28"/>
          <w:szCs w:val="28"/>
        </w:rPr>
        <w:t xml:space="preserve"> году за счет средств бюджета Пожарского муниципального района приобретено </w:t>
      </w:r>
      <w:r>
        <w:rPr>
          <w:sz w:val="28"/>
          <w:szCs w:val="28"/>
        </w:rPr>
        <w:t>10 жилых помещений</w:t>
      </w:r>
      <w:r w:rsidRPr="00B12803">
        <w:rPr>
          <w:sz w:val="28"/>
          <w:szCs w:val="28"/>
        </w:rPr>
        <w:t xml:space="preserve"> </w:t>
      </w:r>
      <w:r w:rsidRPr="00697A72">
        <w:rPr>
          <w:sz w:val="28"/>
          <w:szCs w:val="28"/>
        </w:rPr>
        <w:t xml:space="preserve">общей площадью 410 кв. м </w:t>
      </w:r>
      <w:r w:rsidRPr="00B12803">
        <w:rPr>
          <w:sz w:val="28"/>
          <w:szCs w:val="28"/>
        </w:rPr>
        <w:t>на общую сумм</w:t>
      </w:r>
      <w:r>
        <w:rPr>
          <w:sz w:val="28"/>
          <w:szCs w:val="28"/>
        </w:rPr>
        <w:t>у</w:t>
      </w:r>
      <w:r w:rsidRPr="00B12803">
        <w:rPr>
          <w:sz w:val="28"/>
          <w:szCs w:val="28"/>
        </w:rPr>
        <w:t xml:space="preserve"> </w:t>
      </w:r>
      <w:r w:rsidRPr="00697A72">
        <w:rPr>
          <w:sz w:val="28"/>
          <w:szCs w:val="28"/>
        </w:rPr>
        <w:t>13</w:t>
      </w:r>
      <w:r>
        <w:rPr>
          <w:sz w:val="28"/>
          <w:szCs w:val="28"/>
        </w:rPr>
        <w:t xml:space="preserve"> </w:t>
      </w:r>
      <w:r w:rsidRPr="00697A72">
        <w:rPr>
          <w:sz w:val="28"/>
          <w:szCs w:val="28"/>
        </w:rPr>
        <w:t>391,50</w:t>
      </w:r>
      <w:r w:rsidRPr="00B12803">
        <w:rPr>
          <w:sz w:val="28"/>
          <w:szCs w:val="28"/>
        </w:rPr>
        <w:t xml:space="preserve"> тыс. рублей</w:t>
      </w:r>
      <w:r w:rsidRPr="00697A72">
        <w:rPr>
          <w:sz w:val="28"/>
          <w:szCs w:val="28"/>
        </w:rPr>
        <w:t xml:space="preserve"> для переселения из ветхого и аварийного жилья 18 граждан</w:t>
      </w:r>
      <w:r w:rsidRPr="00B12803">
        <w:rPr>
          <w:sz w:val="28"/>
          <w:szCs w:val="28"/>
        </w:rPr>
        <w:t>, зарегистрированных в дом</w:t>
      </w:r>
      <w:r>
        <w:rPr>
          <w:sz w:val="28"/>
          <w:szCs w:val="28"/>
        </w:rPr>
        <w:t>ах</w:t>
      </w:r>
      <w:r w:rsidRPr="00B12803">
        <w:rPr>
          <w:sz w:val="28"/>
          <w:szCs w:val="28"/>
        </w:rPr>
        <w:t>, расположенн</w:t>
      </w:r>
      <w:r>
        <w:rPr>
          <w:sz w:val="28"/>
          <w:szCs w:val="28"/>
        </w:rPr>
        <w:t>ых</w:t>
      </w:r>
      <w:r w:rsidRPr="00B12803">
        <w:rPr>
          <w:sz w:val="28"/>
          <w:szCs w:val="28"/>
        </w:rPr>
        <w:t xml:space="preserve"> по адресу: </w:t>
      </w:r>
    </w:p>
    <w:p w:rsidR="00097506" w:rsidRDefault="00097506" w:rsidP="00097506">
      <w:pPr>
        <w:ind w:firstLine="709"/>
        <w:jc w:val="both"/>
        <w:rPr>
          <w:sz w:val="28"/>
          <w:szCs w:val="28"/>
        </w:rPr>
      </w:pPr>
      <w:r>
        <w:rPr>
          <w:sz w:val="28"/>
          <w:szCs w:val="28"/>
        </w:rPr>
        <w:t xml:space="preserve">- </w:t>
      </w:r>
      <w:r w:rsidRPr="00B12803">
        <w:rPr>
          <w:sz w:val="28"/>
          <w:szCs w:val="28"/>
        </w:rPr>
        <w:t>ул. Советская, д. 1</w:t>
      </w:r>
      <w:r>
        <w:rPr>
          <w:sz w:val="28"/>
          <w:szCs w:val="28"/>
        </w:rPr>
        <w:t xml:space="preserve">4, </w:t>
      </w:r>
      <w:r w:rsidRPr="00B12803">
        <w:rPr>
          <w:sz w:val="28"/>
          <w:szCs w:val="28"/>
        </w:rPr>
        <w:t xml:space="preserve">с. </w:t>
      </w:r>
      <w:proofErr w:type="spellStart"/>
      <w:r w:rsidRPr="00B12803">
        <w:rPr>
          <w:sz w:val="28"/>
          <w:szCs w:val="28"/>
        </w:rPr>
        <w:t>Губерово</w:t>
      </w:r>
      <w:proofErr w:type="spellEnd"/>
      <w:r>
        <w:rPr>
          <w:sz w:val="28"/>
          <w:szCs w:val="28"/>
        </w:rPr>
        <w:t>;</w:t>
      </w:r>
    </w:p>
    <w:p w:rsidR="00097506" w:rsidRDefault="00097506" w:rsidP="00097506">
      <w:pPr>
        <w:ind w:firstLine="709"/>
        <w:jc w:val="both"/>
        <w:rPr>
          <w:sz w:val="28"/>
          <w:szCs w:val="28"/>
        </w:rPr>
      </w:pPr>
      <w:r>
        <w:rPr>
          <w:sz w:val="28"/>
          <w:szCs w:val="28"/>
        </w:rPr>
        <w:t>- ул. Советская, д. 16</w:t>
      </w:r>
      <w:r w:rsidRPr="00B12803">
        <w:rPr>
          <w:sz w:val="28"/>
          <w:szCs w:val="28"/>
        </w:rPr>
        <w:t>,</w:t>
      </w:r>
      <w:r>
        <w:rPr>
          <w:sz w:val="28"/>
          <w:szCs w:val="28"/>
        </w:rPr>
        <w:t xml:space="preserve"> с. </w:t>
      </w:r>
      <w:proofErr w:type="spellStart"/>
      <w:r>
        <w:rPr>
          <w:sz w:val="28"/>
          <w:szCs w:val="28"/>
        </w:rPr>
        <w:t>Губерово</w:t>
      </w:r>
      <w:proofErr w:type="spellEnd"/>
      <w:r>
        <w:rPr>
          <w:sz w:val="28"/>
          <w:szCs w:val="28"/>
        </w:rPr>
        <w:t>;</w:t>
      </w:r>
    </w:p>
    <w:p w:rsidR="00097506" w:rsidRPr="00B12803" w:rsidRDefault="00097506" w:rsidP="00097506">
      <w:pPr>
        <w:ind w:firstLine="709"/>
        <w:jc w:val="both"/>
        <w:rPr>
          <w:sz w:val="28"/>
          <w:szCs w:val="28"/>
        </w:rPr>
      </w:pPr>
      <w:r>
        <w:rPr>
          <w:sz w:val="28"/>
          <w:szCs w:val="28"/>
        </w:rPr>
        <w:t>- ул. Набережная, д. 31, с. Красный Яр</w:t>
      </w:r>
      <w:r w:rsidRPr="00B12803">
        <w:rPr>
          <w:sz w:val="28"/>
          <w:szCs w:val="28"/>
        </w:rPr>
        <w:t>.</w:t>
      </w:r>
    </w:p>
    <w:p w:rsidR="00097506" w:rsidRPr="00332C4F" w:rsidRDefault="00097506" w:rsidP="00097506">
      <w:pPr>
        <w:ind w:firstLine="709"/>
        <w:jc w:val="both"/>
        <w:rPr>
          <w:sz w:val="10"/>
          <w:szCs w:val="10"/>
        </w:rPr>
      </w:pPr>
    </w:p>
    <w:p w:rsidR="00097506" w:rsidRPr="00BE1437" w:rsidRDefault="00097506" w:rsidP="00097506">
      <w:pPr>
        <w:ind w:firstLine="709"/>
        <w:jc w:val="both"/>
        <w:rPr>
          <w:b/>
          <w:sz w:val="28"/>
          <w:szCs w:val="28"/>
        </w:rPr>
      </w:pPr>
      <w:r w:rsidRPr="00BE1437">
        <w:rPr>
          <w:b/>
          <w:sz w:val="28"/>
          <w:szCs w:val="28"/>
        </w:rPr>
        <w:t>Пункт 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097506" w:rsidRPr="00B12803" w:rsidRDefault="00097506" w:rsidP="00097506">
      <w:pPr>
        <w:ind w:firstLine="709"/>
        <w:jc w:val="both"/>
        <w:rPr>
          <w:sz w:val="28"/>
          <w:szCs w:val="28"/>
        </w:rPr>
      </w:pPr>
      <w:r w:rsidRPr="00B12803">
        <w:rPr>
          <w:sz w:val="28"/>
          <w:szCs w:val="28"/>
        </w:rPr>
        <w:t xml:space="preserve">В целях создания условий для предоставления транспортных услуг населению администрацией Пожарского муниципального района принято постановление от 13 сентября 2016 года № 308-па «Об утверждении Реестра муниципальных маршрутов регулярных перевозок автомобильным транспортом на территории Пожарского муниципального района». </w:t>
      </w:r>
    </w:p>
    <w:p w:rsidR="00097506" w:rsidRPr="00B12803" w:rsidRDefault="00097506" w:rsidP="00097506">
      <w:pPr>
        <w:ind w:firstLine="709"/>
        <w:jc w:val="both"/>
        <w:rPr>
          <w:sz w:val="28"/>
          <w:szCs w:val="28"/>
        </w:rPr>
      </w:pPr>
      <w:r w:rsidRPr="00B12803">
        <w:rPr>
          <w:sz w:val="28"/>
          <w:szCs w:val="28"/>
        </w:rPr>
        <w:t xml:space="preserve">В соответствии с данным постановлением утверждено </w:t>
      </w:r>
      <w:r>
        <w:rPr>
          <w:sz w:val="28"/>
          <w:szCs w:val="28"/>
        </w:rPr>
        <w:t>7</w:t>
      </w:r>
      <w:r w:rsidRPr="00B12803">
        <w:rPr>
          <w:sz w:val="28"/>
          <w:szCs w:val="28"/>
        </w:rPr>
        <w:t xml:space="preserve"> </w:t>
      </w:r>
      <w:proofErr w:type="spellStart"/>
      <w:r w:rsidRPr="00B12803">
        <w:rPr>
          <w:sz w:val="28"/>
          <w:szCs w:val="28"/>
        </w:rPr>
        <w:t>межпоселенческих</w:t>
      </w:r>
      <w:proofErr w:type="spellEnd"/>
      <w:r w:rsidRPr="00B12803">
        <w:rPr>
          <w:sz w:val="28"/>
          <w:szCs w:val="28"/>
        </w:rPr>
        <w:t xml:space="preserve"> муниципальных маршрутов, по которым осуществля</w:t>
      </w:r>
      <w:r>
        <w:rPr>
          <w:sz w:val="28"/>
          <w:szCs w:val="28"/>
        </w:rPr>
        <w:t>ются</w:t>
      </w:r>
      <w:r w:rsidRPr="00B12803">
        <w:rPr>
          <w:sz w:val="28"/>
          <w:szCs w:val="28"/>
        </w:rPr>
        <w:t xml:space="preserve"> регулярные пассажирские перевозки автомобильным транспортом общего пользования между всеми населенными пунктами и районным центром </w:t>
      </w:r>
      <w:proofErr w:type="spellStart"/>
      <w:r w:rsidRPr="00B12803">
        <w:rPr>
          <w:sz w:val="28"/>
          <w:szCs w:val="28"/>
        </w:rPr>
        <w:t>пгт</w:t>
      </w:r>
      <w:proofErr w:type="spellEnd"/>
      <w:r w:rsidRPr="00B12803">
        <w:rPr>
          <w:sz w:val="28"/>
          <w:szCs w:val="28"/>
        </w:rPr>
        <w:t xml:space="preserve"> </w:t>
      </w:r>
      <w:proofErr w:type="spellStart"/>
      <w:r w:rsidRPr="00B12803">
        <w:rPr>
          <w:sz w:val="28"/>
          <w:szCs w:val="28"/>
        </w:rPr>
        <w:t>Лучегорск</w:t>
      </w:r>
      <w:proofErr w:type="spellEnd"/>
      <w:r w:rsidRPr="00B12803">
        <w:rPr>
          <w:sz w:val="28"/>
          <w:szCs w:val="28"/>
        </w:rPr>
        <w:t>.</w:t>
      </w:r>
    </w:p>
    <w:p w:rsidR="00097506" w:rsidRPr="00B12803" w:rsidRDefault="00097506" w:rsidP="00097506">
      <w:pPr>
        <w:ind w:firstLine="709"/>
        <w:jc w:val="both"/>
        <w:rPr>
          <w:sz w:val="28"/>
          <w:szCs w:val="28"/>
        </w:rPr>
      </w:pPr>
      <w:r w:rsidRPr="00B12803">
        <w:rPr>
          <w:sz w:val="28"/>
          <w:szCs w:val="28"/>
        </w:rPr>
        <w:t xml:space="preserve"> В течение 20</w:t>
      </w:r>
      <w:r>
        <w:rPr>
          <w:sz w:val="28"/>
          <w:szCs w:val="28"/>
        </w:rPr>
        <w:t>21</w:t>
      </w:r>
      <w:r w:rsidRPr="00B12803">
        <w:rPr>
          <w:sz w:val="28"/>
          <w:szCs w:val="28"/>
        </w:rPr>
        <w:t xml:space="preserve"> года на территории Пожарского муниципального района пассажирские перевозки автомобильным транспортом по регулярным </w:t>
      </w:r>
      <w:proofErr w:type="spellStart"/>
      <w:r w:rsidRPr="00B12803">
        <w:rPr>
          <w:sz w:val="28"/>
          <w:szCs w:val="28"/>
        </w:rPr>
        <w:t>межпоселенческим</w:t>
      </w:r>
      <w:proofErr w:type="spellEnd"/>
      <w:r w:rsidRPr="00B12803">
        <w:rPr>
          <w:sz w:val="28"/>
          <w:szCs w:val="28"/>
        </w:rPr>
        <w:t xml:space="preserve"> маршрутам на основании договоров осуществляли два хозяйствующих субъекта:</w:t>
      </w:r>
    </w:p>
    <w:p w:rsidR="00097506" w:rsidRPr="00B12803" w:rsidRDefault="00097506" w:rsidP="00097506">
      <w:pPr>
        <w:ind w:firstLine="709"/>
        <w:jc w:val="both"/>
        <w:rPr>
          <w:sz w:val="28"/>
          <w:szCs w:val="28"/>
        </w:rPr>
      </w:pPr>
      <w:r w:rsidRPr="00B12803">
        <w:rPr>
          <w:sz w:val="28"/>
          <w:szCs w:val="28"/>
        </w:rPr>
        <w:t xml:space="preserve">- ИП Клименко Н.С. по маршруту с. Верхний Перевал - </w:t>
      </w:r>
      <w:proofErr w:type="spellStart"/>
      <w:r w:rsidRPr="00B12803">
        <w:rPr>
          <w:sz w:val="28"/>
          <w:szCs w:val="28"/>
        </w:rPr>
        <w:t>пгт</w:t>
      </w:r>
      <w:proofErr w:type="spellEnd"/>
      <w:r w:rsidRPr="00B12803">
        <w:rPr>
          <w:sz w:val="28"/>
          <w:szCs w:val="28"/>
        </w:rPr>
        <w:t xml:space="preserve"> </w:t>
      </w:r>
      <w:proofErr w:type="spellStart"/>
      <w:r w:rsidRPr="00B12803">
        <w:rPr>
          <w:sz w:val="28"/>
          <w:szCs w:val="28"/>
        </w:rPr>
        <w:t>Лучегорск</w:t>
      </w:r>
      <w:proofErr w:type="spellEnd"/>
      <w:r w:rsidRPr="00B12803">
        <w:rPr>
          <w:sz w:val="28"/>
          <w:szCs w:val="28"/>
        </w:rPr>
        <w:t>;</w:t>
      </w:r>
    </w:p>
    <w:p w:rsidR="00097506" w:rsidRPr="00B12803" w:rsidRDefault="00097506" w:rsidP="00097506">
      <w:pPr>
        <w:ind w:firstLine="709"/>
        <w:jc w:val="both"/>
        <w:rPr>
          <w:sz w:val="28"/>
          <w:szCs w:val="28"/>
        </w:rPr>
      </w:pPr>
      <w:r w:rsidRPr="00B12803">
        <w:rPr>
          <w:sz w:val="28"/>
          <w:szCs w:val="28"/>
        </w:rPr>
        <w:t xml:space="preserve">- </w:t>
      </w:r>
      <w:r>
        <w:rPr>
          <w:sz w:val="28"/>
          <w:szCs w:val="28"/>
        </w:rPr>
        <w:t>ООО «</w:t>
      </w:r>
      <w:proofErr w:type="spellStart"/>
      <w:r>
        <w:rPr>
          <w:sz w:val="28"/>
          <w:szCs w:val="28"/>
        </w:rPr>
        <w:t>Лучегорская</w:t>
      </w:r>
      <w:proofErr w:type="spellEnd"/>
      <w:r>
        <w:rPr>
          <w:sz w:val="28"/>
          <w:szCs w:val="28"/>
        </w:rPr>
        <w:t xml:space="preserve"> транспортная компания»</w:t>
      </w:r>
      <w:r w:rsidRPr="00B12803">
        <w:rPr>
          <w:sz w:val="28"/>
          <w:szCs w:val="28"/>
        </w:rPr>
        <w:t xml:space="preserve"> </w:t>
      </w:r>
      <w:r>
        <w:rPr>
          <w:sz w:val="28"/>
          <w:szCs w:val="28"/>
        </w:rPr>
        <w:t>п</w:t>
      </w:r>
      <w:r w:rsidRPr="00B12803">
        <w:rPr>
          <w:sz w:val="28"/>
          <w:szCs w:val="28"/>
        </w:rPr>
        <w:t xml:space="preserve">о </w:t>
      </w:r>
      <w:r>
        <w:rPr>
          <w:sz w:val="28"/>
          <w:szCs w:val="28"/>
        </w:rPr>
        <w:t>6</w:t>
      </w:r>
      <w:r w:rsidRPr="00B12803">
        <w:rPr>
          <w:sz w:val="28"/>
          <w:szCs w:val="28"/>
        </w:rPr>
        <w:t xml:space="preserve"> </w:t>
      </w:r>
      <w:proofErr w:type="spellStart"/>
      <w:r w:rsidRPr="00B12803">
        <w:rPr>
          <w:sz w:val="28"/>
          <w:szCs w:val="28"/>
        </w:rPr>
        <w:t>межпоселенческим</w:t>
      </w:r>
      <w:proofErr w:type="spellEnd"/>
      <w:r w:rsidRPr="00B12803">
        <w:rPr>
          <w:sz w:val="28"/>
          <w:szCs w:val="28"/>
        </w:rPr>
        <w:t xml:space="preserve"> маршрутам; </w:t>
      </w:r>
    </w:p>
    <w:p w:rsidR="00097506" w:rsidRPr="00B12803" w:rsidRDefault="00097506" w:rsidP="00097506">
      <w:pPr>
        <w:ind w:firstLine="709"/>
        <w:jc w:val="both"/>
        <w:rPr>
          <w:sz w:val="28"/>
          <w:szCs w:val="28"/>
        </w:rPr>
      </w:pPr>
      <w:r w:rsidRPr="00B12803">
        <w:rPr>
          <w:sz w:val="28"/>
          <w:szCs w:val="28"/>
        </w:rPr>
        <w:t>Данные предприятия имеют специализированный транспорт и материально-техническую базу на выполнение пассажирских перевозок, имеют лицензии на пассажирские перевозки.</w:t>
      </w:r>
    </w:p>
    <w:p w:rsidR="00097506" w:rsidRPr="00B12803" w:rsidRDefault="00097506" w:rsidP="00097506">
      <w:pPr>
        <w:ind w:firstLine="709"/>
        <w:jc w:val="both"/>
        <w:rPr>
          <w:sz w:val="28"/>
          <w:szCs w:val="28"/>
        </w:rPr>
      </w:pPr>
      <w:r w:rsidRPr="00B12803">
        <w:rPr>
          <w:sz w:val="28"/>
          <w:szCs w:val="28"/>
        </w:rPr>
        <w:t>Эксплуатационная протяженность пассажирского пути муниципальной маршрутной сети района 502 км. За 20</w:t>
      </w:r>
      <w:r>
        <w:rPr>
          <w:sz w:val="28"/>
          <w:szCs w:val="28"/>
        </w:rPr>
        <w:t>21</w:t>
      </w:r>
      <w:r w:rsidRPr="00B12803">
        <w:rPr>
          <w:sz w:val="28"/>
          <w:szCs w:val="28"/>
        </w:rPr>
        <w:t xml:space="preserve"> год автотранспортными предприятиями перевезено 147,6 тыс. пассажиров, объем реализованных автотранспортных услуг предприятиями, осуществляющими пассажирские перевозки, составил 9,7 млн. руб. </w:t>
      </w:r>
    </w:p>
    <w:p w:rsidR="00097506" w:rsidRPr="00B12803" w:rsidRDefault="00097506" w:rsidP="00097506">
      <w:pPr>
        <w:ind w:firstLine="709"/>
        <w:jc w:val="both"/>
        <w:rPr>
          <w:sz w:val="28"/>
          <w:szCs w:val="28"/>
        </w:rPr>
      </w:pPr>
      <w:r w:rsidRPr="00B12803">
        <w:rPr>
          <w:sz w:val="28"/>
          <w:szCs w:val="28"/>
        </w:rPr>
        <w:lastRenderedPageBreak/>
        <w:t>В рамках реализации полномочий данного вопроса местного значения проводится постоянная работа с предприятиями-перевозчиками по организации пассажирских перевозок на территории района и недопущению их срыва. Своевременно рассматриваются обращения от жителей района и принимаются меры к устранению выявленных недостатков в деятельности предприятий транспорта, обеспечивается предоставление доступной и полной информации о решениях администрации Пожарского муниципального района в сфере транспорта путем опубликования данной информации в районной газете «Победа».</w:t>
      </w:r>
    </w:p>
    <w:p w:rsidR="00097506" w:rsidRPr="00B12803" w:rsidRDefault="00097506" w:rsidP="00097506">
      <w:pPr>
        <w:ind w:firstLine="709"/>
        <w:jc w:val="both"/>
        <w:rPr>
          <w:sz w:val="28"/>
          <w:szCs w:val="28"/>
        </w:rPr>
      </w:pPr>
      <w:r w:rsidRPr="00B12803">
        <w:rPr>
          <w:sz w:val="28"/>
          <w:szCs w:val="28"/>
        </w:rPr>
        <w:t>Проблемы в решении данного вопроса местного значения муниципального района:</w:t>
      </w:r>
    </w:p>
    <w:p w:rsidR="00097506" w:rsidRPr="00B12803" w:rsidRDefault="00097506" w:rsidP="00097506">
      <w:pPr>
        <w:ind w:firstLine="709"/>
        <w:jc w:val="both"/>
        <w:rPr>
          <w:sz w:val="28"/>
          <w:szCs w:val="28"/>
        </w:rPr>
      </w:pPr>
      <w:proofErr w:type="gramStart"/>
      <w:r w:rsidRPr="00B12803">
        <w:rPr>
          <w:sz w:val="28"/>
          <w:szCs w:val="28"/>
        </w:rPr>
        <w:t xml:space="preserve">Большая отдаленность сел района от районного центра, плохое состояние дорог, большие затраты на организацию пассажирских перевозок, постоянный рос цен на ГСМ и запасные части на автотранспорт, высокая себестоимость </w:t>
      </w:r>
      <w:proofErr w:type="spellStart"/>
      <w:r w:rsidRPr="00B12803">
        <w:rPr>
          <w:sz w:val="28"/>
          <w:szCs w:val="28"/>
        </w:rPr>
        <w:t>межпоселенческих</w:t>
      </w:r>
      <w:proofErr w:type="spellEnd"/>
      <w:r w:rsidRPr="00B12803">
        <w:rPr>
          <w:sz w:val="28"/>
          <w:szCs w:val="28"/>
        </w:rPr>
        <w:t xml:space="preserve"> муниципальных пассажирских перевозок, тариф, не покрывающий затрат, физический износ автопарка и отсутствие у перевозчиков собственных средств для инвестирования в его обновление - основные проблемы в сфере пассажирских перевозок.  </w:t>
      </w:r>
      <w:proofErr w:type="gramEnd"/>
    </w:p>
    <w:p w:rsidR="00097506" w:rsidRPr="00332C4F" w:rsidRDefault="00097506" w:rsidP="00097506">
      <w:pPr>
        <w:ind w:firstLine="709"/>
        <w:jc w:val="both"/>
        <w:rPr>
          <w:sz w:val="10"/>
          <w:szCs w:val="10"/>
        </w:rPr>
      </w:pPr>
    </w:p>
    <w:p w:rsidR="00097506" w:rsidRPr="00793CAA" w:rsidRDefault="00097506" w:rsidP="00097506">
      <w:pPr>
        <w:ind w:firstLine="709"/>
        <w:jc w:val="both"/>
        <w:rPr>
          <w:b/>
          <w:sz w:val="28"/>
          <w:szCs w:val="28"/>
        </w:rPr>
      </w:pPr>
      <w:r w:rsidRPr="00793CAA">
        <w:rPr>
          <w:b/>
          <w:sz w:val="28"/>
          <w:szCs w:val="28"/>
        </w:rPr>
        <w:t xml:space="preserve">Пункт 9. Организация мероприятий </w:t>
      </w:r>
      <w:proofErr w:type="spellStart"/>
      <w:r w:rsidRPr="00793CAA">
        <w:rPr>
          <w:b/>
          <w:sz w:val="28"/>
          <w:szCs w:val="28"/>
        </w:rPr>
        <w:t>межпоселенческого</w:t>
      </w:r>
      <w:proofErr w:type="spellEnd"/>
      <w:r w:rsidRPr="00793CAA">
        <w:rPr>
          <w:b/>
          <w:sz w:val="28"/>
          <w:szCs w:val="28"/>
        </w:rPr>
        <w:t xml:space="preserve"> характера по охране окружающей среды.</w:t>
      </w:r>
    </w:p>
    <w:p w:rsidR="00097506" w:rsidRPr="00793CAA" w:rsidRDefault="00097506" w:rsidP="00097506">
      <w:pPr>
        <w:ind w:firstLine="709"/>
        <w:jc w:val="both"/>
        <w:rPr>
          <w:sz w:val="28"/>
          <w:szCs w:val="28"/>
        </w:rPr>
      </w:pPr>
      <w:r w:rsidRPr="00793CAA">
        <w:rPr>
          <w:sz w:val="28"/>
          <w:szCs w:val="28"/>
        </w:rPr>
        <w:t xml:space="preserve">Решение данного вопроса местного значения муниципального района осуществляется в соответствии с Положением об организации мероприятий </w:t>
      </w:r>
      <w:proofErr w:type="spellStart"/>
      <w:r w:rsidRPr="00793CAA">
        <w:rPr>
          <w:sz w:val="28"/>
          <w:szCs w:val="28"/>
        </w:rPr>
        <w:t>межпоселенческого</w:t>
      </w:r>
      <w:proofErr w:type="spellEnd"/>
      <w:r w:rsidRPr="00793CAA">
        <w:rPr>
          <w:sz w:val="28"/>
          <w:szCs w:val="28"/>
        </w:rPr>
        <w:t xml:space="preserve"> характера по охране окружающей среды на территории Пожарского муниципального района (утверждено Решением Думы Пожарского муниципального района от 28.01.2009 № 230-НПА).</w:t>
      </w:r>
    </w:p>
    <w:p w:rsidR="00097506" w:rsidRDefault="00097506" w:rsidP="00097506">
      <w:pPr>
        <w:ind w:firstLine="709"/>
        <w:jc w:val="both"/>
        <w:rPr>
          <w:sz w:val="28"/>
          <w:szCs w:val="28"/>
        </w:rPr>
      </w:pPr>
      <w:r w:rsidRPr="00793CAA">
        <w:rPr>
          <w:sz w:val="28"/>
          <w:szCs w:val="28"/>
        </w:rPr>
        <w:t>Специалистами отдела оказывалась консультационная и практическая помощь при составлении расчётов платежей за негативное воздействие на окружающую среду и технических отчётов. Проведена работа с хозяйствующими субъектами по вопросу оформления паспортов отходов производства и потребления, а также постановке на государственный учёт объектов, оказывающих негативное воздействие на окружающую среду. 55 хозяйствующих субъектов получили паспорта отходов, 9 поставлены на государственный учёт.</w:t>
      </w:r>
    </w:p>
    <w:p w:rsidR="00097506" w:rsidRPr="00793CAA" w:rsidRDefault="00097506" w:rsidP="00097506">
      <w:pPr>
        <w:ind w:firstLine="709"/>
        <w:jc w:val="both"/>
        <w:rPr>
          <w:sz w:val="28"/>
          <w:szCs w:val="28"/>
        </w:rPr>
      </w:pPr>
      <w:r w:rsidRPr="00332C4F">
        <w:rPr>
          <w:sz w:val="28"/>
          <w:szCs w:val="28"/>
        </w:rPr>
        <w:t>Плата за негативное воздействие на окружающую среду в бюджет Пожарского муниципального района составила в 2021 году 2829,31 тыс. руб. что на 58,5% больше чем в 2020 году (1785,38 тыс. руб.).</w:t>
      </w:r>
    </w:p>
    <w:p w:rsidR="00097506" w:rsidRPr="00793CAA" w:rsidRDefault="00097506" w:rsidP="00097506">
      <w:pPr>
        <w:ind w:firstLine="709"/>
        <w:jc w:val="both"/>
        <w:rPr>
          <w:sz w:val="28"/>
          <w:szCs w:val="28"/>
        </w:rPr>
      </w:pPr>
      <w:r w:rsidRPr="00793CAA">
        <w:rPr>
          <w:sz w:val="28"/>
          <w:szCs w:val="28"/>
        </w:rPr>
        <w:t>Проблемы в решении данного вопроса местного значения муниципального района:</w:t>
      </w:r>
    </w:p>
    <w:p w:rsidR="00097506" w:rsidRDefault="00097506" w:rsidP="00097506">
      <w:pPr>
        <w:ind w:firstLine="709"/>
        <w:jc w:val="both"/>
        <w:rPr>
          <w:sz w:val="28"/>
          <w:szCs w:val="28"/>
        </w:rPr>
      </w:pPr>
      <w:r w:rsidRPr="00793CAA">
        <w:rPr>
          <w:sz w:val="28"/>
          <w:szCs w:val="28"/>
        </w:rPr>
        <w:t xml:space="preserve"> Отсутствие полномочий у органов местного самоуправления для исполнения экологического контроля в части проверки деятельности хозяйствующих субъектов малого и среднего бизнеса, выдачи предписаний, составления протоколов за нарушения природоохранного законодательства.</w:t>
      </w:r>
    </w:p>
    <w:p w:rsidR="002920E3" w:rsidRDefault="002920E3" w:rsidP="0074779B">
      <w:pPr>
        <w:jc w:val="both"/>
        <w:rPr>
          <w:b/>
          <w:sz w:val="16"/>
          <w:szCs w:val="16"/>
          <w:highlight w:val="yellow"/>
        </w:rPr>
      </w:pPr>
    </w:p>
    <w:p w:rsidR="0058643E" w:rsidRDefault="0058643E" w:rsidP="0074779B">
      <w:pPr>
        <w:jc w:val="both"/>
        <w:rPr>
          <w:b/>
          <w:sz w:val="16"/>
          <w:szCs w:val="16"/>
          <w:highlight w:val="yellow"/>
        </w:rPr>
      </w:pPr>
    </w:p>
    <w:p w:rsidR="0058643E" w:rsidRDefault="0058643E" w:rsidP="0074779B">
      <w:pPr>
        <w:jc w:val="both"/>
        <w:rPr>
          <w:b/>
          <w:sz w:val="16"/>
          <w:szCs w:val="16"/>
          <w:highlight w:val="yellow"/>
        </w:rPr>
      </w:pPr>
    </w:p>
    <w:p w:rsidR="0058643E" w:rsidRDefault="0058643E" w:rsidP="0074779B">
      <w:pPr>
        <w:jc w:val="both"/>
        <w:rPr>
          <w:b/>
          <w:sz w:val="16"/>
          <w:szCs w:val="16"/>
          <w:highlight w:val="yellow"/>
        </w:rPr>
      </w:pPr>
    </w:p>
    <w:p w:rsidR="005959C6" w:rsidRPr="005959C6" w:rsidRDefault="005959C6" w:rsidP="005959C6">
      <w:pPr>
        <w:jc w:val="both"/>
        <w:rPr>
          <w:b/>
          <w:spacing w:val="-2"/>
          <w:sz w:val="28"/>
          <w:szCs w:val="28"/>
        </w:rPr>
      </w:pPr>
      <w:r w:rsidRPr="005959C6">
        <w:rPr>
          <w:b/>
          <w:sz w:val="28"/>
          <w:szCs w:val="28"/>
        </w:rPr>
        <w:lastRenderedPageBreak/>
        <w:t>Пункт</w:t>
      </w:r>
      <w:r w:rsidRPr="005959C6">
        <w:rPr>
          <w:b/>
          <w:spacing w:val="-2"/>
          <w:sz w:val="28"/>
          <w:szCs w:val="28"/>
        </w:rPr>
        <w:t xml:space="preserve"> 18.</w:t>
      </w:r>
      <w:r w:rsidRPr="005959C6">
        <w:rPr>
          <w:spacing w:val="-2"/>
          <w:sz w:val="28"/>
          <w:szCs w:val="28"/>
        </w:rPr>
        <w:t xml:space="preserve"> </w:t>
      </w:r>
      <w:r w:rsidRPr="005959C6">
        <w:rPr>
          <w:b/>
          <w:spacing w:val="-2"/>
          <w:sz w:val="28"/>
          <w:szCs w:val="28"/>
        </w:rPr>
        <w:t>Создание условий для обеспечения жителей поселения, входящих в состав муниципального района, услугами связи, общественного питания, торговли и бытового обслуживания.</w:t>
      </w:r>
    </w:p>
    <w:p w:rsidR="005959C6" w:rsidRPr="005959C6" w:rsidRDefault="005959C6" w:rsidP="005959C6">
      <w:pPr>
        <w:jc w:val="both"/>
        <w:rPr>
          <w:bCs/>
          <w:sz w:val="28"/>
          <w:szCs w:val="28"/>
        </w:rPr>
      </w:pPr>
      <w:r w:rsidRPr="005959C6">
        <w:rPr>
          <w:bCs/>
          <w:sz w:val="28"/>
          <w:szCs w:val="28"/>
        </w:rPr>
        <w:tab/>
        <w:t>Основная задача в рамках реализации данного вопро</w:t>
      </w:r>
      <w:r w:rsidR="008D3D21">
        <w:rPr>
          <w:bCs/>
          <w:sz w:val="28"/>
          <w:szCs w:val="28"/>
        </w:rPr>
        <w:t xml:space="preserve">са местного значения – </w:t>
      </w:r>
      <w:r w:rsidRPr="005959C6">
        <w:rPr>
          <w:bCs/>
          <w:sz w:val="28"/>
          <w:szCs w:val="28"/>
        </w:rPr>
        <w:t>в создании для жителей района комфортных условий для приобретения качественных и безопасных товаров и услуг, удовлетворении спроса населения муниципального района на социально значимые товары и услуги, создании здоровой конкуренции на потребительском рынке Пожарского муниципального района в целях обеспечения стабильной ценовой политики.</w:t>
      </w:r>
    </w:p>
    <w:p w:rsidR="005959C6" w:rsidRPr="005959C6" w:rsidRDefault="005959C6" w:rsidP="005959C6">
      <w:pPr>
        <w:ind w:firstLine="709"/>
        <w:jc w:val="both"/>
        <w:rPr>
          <w:bCs/>
          <w:sz w:val="28"/>
          <w:szCs w:val="28"/>
        </w:rPr>
      </w:pPr>
      <w:bookmarkStart w:id="19" w:name="_Hlk103334353"/>
      <w:r w:rsidRPr="005959C6">
        <w:rPr>
          <w:bCs/>
          <w:sz w:val="28"/>
          <w:szCs w:val="28"/>
        </w:rPr>
        <w:t xml:space="preserve">По состоянию на 01.01.2022 года на потребительском рынке Пожарского муниципального района осуществляют деятельность 409 объектов в сфере торговли (326 стационарных и 83 нестационарных) и одно оптовое предприятие по продаже продовольственных товаров. </w:t>
      </w:r>
    </w:p>
    <w:bookmarkEnd w:id="19"/>
    <w:p w:rsidR="005959C6" w:rsidRPr="005959C6" w:rsidRDefault="005959C6" w:rsidP="005959C6">
      <w:pPr>
        <w:ind w:firstLine="709"/>
        <w:jc w:val="both"/>
        <w:rPr>
          <w:bCs/>
          <w:sz w:val="28"/>
          <w:szCs w:val="28"/>
        </w:rPr>
      </w:pPr>
      <w:r w:rsidRPr="005959C6">
        <w:rPr>
          <w:bCs/>
          <w:sz w:val="28"/>
          <w:szCs w:val="28"/>
        </w:rPr>
        <w:t xml:space="preserve">Суммарные торговые площади торговой сети составляют 22,5 тыс. кв. метров. Обеспеченность торговыми площадями на 1 тысячу жителей </w:t>
      </w:r>
      <w:proofErr w:type="gramStart"/>
      <w:r w:rsidRPr="005959C6">
        <w:rPr>
          <w:bCs/>
          <w:sz w:val="28"/>
          <w:szCs w:val="28"/>
        </w:rPr>
        <w:t>в</w:t>
      </w:r>
      <w:proofErr w:type="gramEnd"/>
      <w:r w:rsidRPr="005959C6">
        <w:rPr>
          <w:bCs/>
          <w:sz w:val="28"/>
          <w:szCs w:val="28"/>
        </w:rPr>
        <w:t xml:space="preserve"> </w:t>
      </w:r>
      <w:proofErr w:type="gramStart"/>
      <w:r w:rsidRPr="005959C6">
        <w:rPr>
          <w:bCs/>
          <w:sz w:val="28"/>
          <w:szCs w:val="28"/>
        </w:rPr>
        <w:t>района</w:t>
      </w:r>
      <w:proofErr w:type="gramEnd"/>
      <w:r w:rsidRPr="005959C6">
        <w:rPr>
          <w:bCs/>
          <w:sz w:val="28"/>
          <w:szCs w:val="28"/>
        </w:rPr>
        <w:t xml:space="preserve"> составляет 820 кв. метров. Фактическая обеспеченность превышает утверждённый норматив (412,0 кв. м.)  почти в 2 раза.</w:t>
      </w:r>
    </w:p>
    <w:p w:rsidR="005959C6" w:rsidRPr="005959C6" w:rsidRDefault="005959C6" w:rsidP="005959C6">
      <w:pPr>
        <w:ind w:firstLine="709"/>
        <w:jc w:val="both"/>
        <w:rPr>
          <w:bCs/>
          <w:sz w:val="28"/>
          <w:szCs w:val="28"/>
        </w:rPr>
      </w:pPr>
      <w:r w:rsidRPr="005959C6">
        <w:rPr>
          <w:bCs/>
          <w:sz w:val="28"/>
          <w:szCs w:val="28"/>
        </w:rPr>
        <w:t xml:space="preserve">Отмечается высокая конкуренция на потребительском рынке розничной торговли. Положительным на данном рынке услуг является то, что структура розничных торговых объектов меняться в сторону современных форматов торговли. Расширяется сеть предприятий, осуществляющих реализацию товаров по методу самообслуживания, а также с организацией кулинарного и хлебопекарного производства. </w:t>
      </w:r>
    </w:p>
    <w:p w:rsidR="005959C6" w:rsidRPr="005959C6" w:rsidRDefault="005959C6" w:rsidP="005959C6">
      <w:pPr>
        <w:ind w:firstLine="709"/>
        <w:jc w:val="both"/>
        <w:rPr>
          <w:bCs/>
          <w:sz w:val="28"/>
          <w:szCs w:val="28"/>
        </w:rPr>
      </w:pPr>
      <w:r w:rsidRPr="005959C6">
        <w:rPr>
          <w:bCs/>
          <w:sz w:val="28"/>
          <w:szCs w:val="28"/>
        </w:rPr>
        <w:t>На территории района осуществляют торговлю представители региональных и федеральных сетей: сетевые продовольственные магазины низких цен «Светофор» и «Реми», магазин «</w:t>
      </w:r>
      <w:proofErr w:type="spellStart"/>
      <w:r w:rsidRPr="005959C6">
        <w:rPr>
          <w:bCs/>
          <w:sz w:val="28"/>
          <w:szCs w:val="28"/>
        </w:rPr>
        <w:t>Ка</w:t>
      </w:r>
      <w:proofErr w:type="gramStart"/>
      <w:r w:rsidRPr="005959C6">
        <w:rPr>
          <w:bCs/>
          <w:sz w:val="28"/>
          <w:szCs w:val="28"/>
        </w:rPr>
        <w:t>ri</w:t>
      </w:r>
      <w:proofErr w:type="spellEnd"/>
      <w:proofErr w:type="gramEnd"/>
      <w:r w:rsidRPr="005959C6">
        <w:rPr>
          <w:bCs/>
          <w:sz w:val="28"/>
          <w:szCs w:val="28"/>
        </w:rPr>
        <w:t>», магазины «</w:t>
      </w:r>
      <w:proofErr w:type="spellStart"/>
      <w:r w:rsidRPr="005959C6">
        <w:rPr>
          <w:bCs/>
          <w:sz w:val="28"/>
          <w:szCs w:val="28"/>
        </w:rPr>
        <w:t>Домотехника</w:t>
      </w:r>
      <w:proofErr w:type="spellEnd"/>
      <w:r w:rsidRPr="005959C6">
        <w:rPr>
          <w:bCs/>
          <w:sz w:val="28"/>
          <w:szCs w:val="28"/>
        </w:rPr>
        <w:t xml:space="preserve">», «DNS», </w:t>
      </w:r>
      <w:proofErr w:type="spellStart"/>
      <w:r w:rsidRPr="005959C6">
        <w:rPr>
          <w:bCs/>
          <w:sz w:val="28"/>
          <w:szCs w:val="28"/>
        </w:rPr>
        <w:t>алкомаркеты</w:t>
      </w:r>
      <w:proofErr w:type="spellEnd"/>
      <w:r w:rsidRPr="005959C6">
        <w:rPr>
          <w:bCs/>
          <w:sz w:val="28"/>
          <w:szCs w:val="28"/>
        </w:rPr>
        <w:t xml:space="preserve"> «Дилан», «Столица».  </w:t>
      </w:r>
    </w:p>
    <w:p w:rsidR="005959C6" w:rsidRPr="005959C6" w:rsidRDefault="005959C6" w:rsidP="005959C6">
      <w:pPr>
        <w:ind w:firstLine="709"/>
        <w:jc w:val="both"/>
        <w:rPr>
          <w:bCs/>
          <w:sz w:val="28"/>
          <w:szCs w:val="28"/>
        </w:rPr>
      </w:pPr>
      <w:r w:rsidRPr="005959C6">
        <w:rPr>
          <w:bCs/>
          <w:sz w:val="28"/>
          <w:szCs w:val="28"/>
        </w:rPr>
        <w:t>Сложившаяся высокая конкуренция является сдерживающим фактором для роста розничных цен на товары в торговой сети, что является положительным для потребителей.</w:t>
      </w:r>
    </w:p>
    <w:p w:rsidR="005959C6" w:rsidRPr="005959C6" w:rsidRDefault="005959C6" w:rsidP="005959C6">
      <w:pPr>
        <w:ind w:firstLine="709"/>
        <w:jc w:val="both"/>
        <w:rPr>
          <w:bCs/>
          <w:sz w:val="28"/>
          <w:szCs w:val="28"/>
        </w:rPr>
      </w:pPr>
      <w:r w:rsidRPr="005959C6">
        <w:rPr>
          <w:bCs/>
          <w:sz w:val="28"/>
          <w:szCs w:val="28"/>
        </w:rPr>
        <w:t>На территории Пожарского муниципального района еженедельно по субботам организовывается ярмарка выходного дня по ул. Комсомольская, на которой осуществляется реализация товаров с автофургонов и автолавок, а также реализация сельскохозяйственной продукции сельхозтоваропроизводителями и гражданами, имеющими личные подсобные хозяйства.</w:t>
      </w:r>
    </w:p>
    <w:p w:rsidR="005959C6" w:rsidRPr="005959C6" w:rsidRDefault="005959C6" w:rsidP="005959C6">
      <w:pPr>
        <w:ind w:firstLine="709"/>
        <w:jc w:val="both"/>
        <w:rPr>
          <w:bCs/>
          <w:sz w:val="28"/>
          <w:szCs w:val="28"/>
        </w:rPr>
      </w:pPr>
      <w:r w:rsidRPr="005959C6">
        <w:rPr>
          <w:bCs/>
          <w:sz w:val="28"/>
          <w:szCs w:val="28"/>
        </w:rPr>
        <w:t xml:space="preserve">Ежегодно с 01 сентября организуется и проводится ежедневная ярмарка для реализации сельскохозяйственной продукции на торговой площадке около детского сада «Солнышко» в третьем </w:t>
      </w:r>
      <w:r w:rsidR="008D3D21" w:rsidRPr="005959C6">
        <w:rPr>
          <w:bCs/>
          <w:sz w:val="28"/>
          <w:szCs w:val="28"/>
        </w:rPr>
        <w:t xml:space="preserve">микрорайоне </w:t>
      </w:r>
      <w:proofErr w:type="spellStart"/>
      <w:r w:rsidR="008D3D21" w:rsidRPr="005959C6">
        <w:rPr>
          <w:bCs/>
          <w:sz w:val="28"/>
          <w:szCs w:val="28"/>
        </w:rPr>
        <w:t>пгт</w:t>
      </w:r>
      <w:proofErr w:type="spellEnd"/>
      <w:r w:rsidRPr="005959C6">
        <w:rPr>
          <w:bCs/>
          <w:sz w:val="28"/>
          <w:szCs w:val="28"/>
        </w:rPr>
        <w:t xml:space="preserve"> </w:t>
      </w:r>
      <w:proofErr w:type="spellStart"/>
      <w:r w:rsidRPr="005959C6">
        <w:rPr>
          <w:bCs/>
          <w:sz w:val="28"/>
          <w:szCs w:val="28"/>
        </w:rPr>
        <w:t>Лучегорск</w:t>
      </w:r>
      <w:proofErr w:type="spellEnd"/>
      <w:r w:rsidRPr="005959C6">
        <w:rPr>
          <w:bCs/>
          <w:sz w:val="28"/>
          <w:szCs w:val="28"/>
        </w:rPr>
        <w:t>.</w:t>
      </w:r>
    </w:p>
    <w:p w:rsidR="005959C6" w:rsidRPr="005959C6" w:rsidRDefault="005959C6" w:rsidP="005959C6">
      <w:pPr>
        <w:ind w:firstLine="709"/>
        <w:jc w:val="both"/>
        <w:rPr>
          <w:bCs/>
          <w:sz w:val="28"/>
          <w:szCs w:val="28"/>
        </w:rPr>
      </w:pPr>
      <w:r w:rsidRPr="005959C6">
        <w:rPr>
          <w:bCs/>
          <w:sz w:val="28"/>
          <w:szCs w:val="28"/>
        </w:rPr>
        <w:t xml:space="preserve">На территории Пожарского муниципального района в целях создания условий для реализации и приобретения населением сельскохозяйственной продукции на территории </w:t>
      </w:r>
      <w:proofErr w:type="spellStart"/>
      <w:r w:rsidRPr="005959C6">
        <w:rPr>
          <w:bCs/>
          <w:sz w:val="28"/>
          <w:szCs w:val="28"/>
        </w:rPr>
        <w:t>пгт</w:t>
      </w:r>
      <w:proofErr w:type="spellEnd"/>
      <w:r w:rsidRPr="005959C6">
        <w:rPr>
          <w:bCs/>
          <w:sz w:val="28"/>
          <w:szCs w:val="28"/>
        </w:rPr>
        <w:t xml:space="preserve"> </w:t>
      </w:r>
      <w:proofErr w:type="spellStart"/>
      <w:r w:rsidRPr="005959C6">
        <w:rPr>
          <w:bCs/>
          <w:sz w:val="28"/>
          <w:szCs w:val="28"/>
        </w:rPr>
        <w:t>Лучегорск</w:t>
      </w:r>
      <w:proofErr w:type="spellEnd"/>
      <w:r w:rsidRPr="005959C6">
        <w:rPr>
          <w:bCs/>
          <w:sz w:val="28"/>
          <w:szCs w:val="28"/>
        </w:rPr>
        <w:t xml:space="preserve"> установлено 5 мини-рынков (конструкции с навесом). </w:t>
      </w:r>
    </w:p>
    <w:p w:rsidR="005959C6" w:rsidRPr="005959C6" w:rsidRDefault="005959C6" w:rsidP="005959C6">
      <w:pPr>
        <w:ind w:firstLine="709"/>
        <w:jc w:val="both"/>
        <w:rPr>
          <w:bCs/>
          <w:sz w:val="28"/>
          <w:szCs w:val="28"/>
        </w:rPr>
      </w:pPr>
      <w:r w:rsidRPr="005959C6">
        <w:rPr>
          <w:bCs/>
          <w:sz w:val="28"/>
          <w:szCs w:val="28"/>
        </w:rPr>
        <w:t>Мини рынки и ярмарочная площадка установлены в местах повышенного сосредоточения покупателей, в местах наибольшего пешеходного трафика.</w:t>
      </w:r>
    </w:p>
    <w:p w:rsidR="005959C6" w:rsidRPr="005959C6" w:rsidRDefault="005959C6" w:rsidP="005959C6">
      <w:pPr>
        <w:ind w:firstLine="709"/>
        <w:jc w:val="both"/>
        <w:rPr>
          <w:bCs/>
          <w:sz w:val="28"/>
          <w:szCs w:val="28"/>
        </w:rPr>
      </w:pPr>
      <w:r w:rsidRPr="005959C6">
        <w:rPr>
          <w:bCs/>
          <w:sz w:val="28"/>
          <w:szCs w:val="28"/>
        </w:rPr>
        <w:lastRenderedPageBreak/>
        <w:t>На территориях сельских поселений также определены места для торговли сельскохозяйственной продукцией для граждан и сельхозпроизводителей.</w:t>
      </w:r>
    </w:p>
    <w:p w:rsidR="005959C6" w:rsidRPr="005959C6" w:rsidRDefault="005959C6" w:rsidP="005959C6">
      <w:pPr>
        <w:ind w:firstLine="709"/>
        <w:jc w:val="both"/>
        <w:rPr>
          <w:bCs/>
          <w:sz w:val="28"/>
          <w:szCs w:val="28"/>
        </w:rPr>
      </w:pPr>
      <w:r w:rsidRPr="005959C6">
        <w:rPr>
          <w:bCs/>
          <w:sz w:val="28"/>
          <w:szCs w:val="28"/>
        </w:rPr>
        <w:t>Сельскохозяйственная продукция местных производителей реализуется через торговые стационарные объекты, которые расположены по адресам:</w:t>
      </w:r>
    </w:p>
    <w:p w:rsidR="005959C6" w:rsidRPr="005959C6" w:rsidRDefault="005959C6" w:rsidP="005959C6">
      <w:pPr>
        <w:ind w:firstLine="709"/>
        <w:jc w:val="both"/>
        <w:rPr>
          <w:bCs/>
          <w:sz w:val="28"/>
          <w:szCs w:val="28"/>
        </w:rPr>
      </w:pPr>
      <w:proofErr w:type="gramStart"/>
      <w:r w:rsidRPr="005959C6">
        <w:rPr>
          <w:bCs/>
          <w:sz w:val="28"/>
          <w:szCs w:val="28"/>
        </w:rPr>
        <w:t xml:space="preserve">- 692001, Приморский край, Пожарский район, с. </w:t>
      </w:r>
      <w:r w:rsidR="008D3D21" w:rsidRPr="005959C6">
        <w:rPr>
          <w:bCs/>
          <w:sz w:val="28"/>
          <w:szCs w:val="28"/>
        </w:rPr>
        <w:t>Новостройка,</w:t>
      </w:r>
      <w:r w:rsidR="008D3D21">
        <w:rPr>
          <w:bCs/>
          <w:sz w:val="28"/>
          <w:szCs w:val="28"/>
        </w:rPr>
        <w:t xml:space="preserve">                            </w:t>
      </w:r>
      <w:r w:rsidR="008D3D21" w:rsidRPr="005959C6">
        <w:rPr>
          <w:bCs/>
          <w:sz w:val="28"/>
          <w:szCs w:val="28"/>
        </w:rPr>
        <w:t xml:space="preserve"> ул.</w:t>
      </w:r>
      <w:r w:rsidRPr="005959C6">
        <w:rPr>
          <w:bCs/>
          <w:sz w:val="28"/>
          <w:szCs w:val="28"/>
        </w:rPr>
        <w:t xml:space="preserve"> Заводская, д.8, магазин «Адонис»;</w:t>
      </w:r>
      <w:proofErr w:type="gramEnd"/>
    </w:p>
    <w:p w:rsidR="005959C6" w:rsidRPr="005959C6" w:rsidRDefault="005959C6" w:rsidP="005959C6">
      <w:pPr>
        <w:ind w:firstLine="709"/>
        <w:jc w:val="both"/>
        <w:rPr>
          <w:bCs/>
          <w:sz w:val="28"/>
          <w:szCs w:val="28"/>
        </w:rPr>
      </w:pPr>
      <w:proofErr w:type="gramStart"/>
      <w:r w:rsidRPr="005959C6">
        <w:rPr>
          <w:bCs/>
          <w:sz w:val="28"/>
          <w:szCs w:val="28"/>
        </w:rPr>
        <w:t xml:space="preserve">- 692010, Приморский край, Пожарский район, с. </w:t>
      </w:r>
      <w:proofErr w:type="spellStart"/>
      <w:r w:rsidRPr="005959C6">
        <w:rPr>
          <w:bCs/>
          <w:sz w:val="28"/>
          <w:szCs w:val="28"/>
        </w:rPr>
        <w:t>Губерово</w:t>
      </w:r>
      <w:proofErr w:type="spellEnd"/>
      <w:r w:rsidRPr="005959C6">
        <w:rPr>
          <w:bCs/>
          <w:sz w:val="28"/>
          <w:szCs w:val="28"/>
        </w:rPr>
        <w:t xml:space="preserve">, </w:t>
      </w:r>
      <w:r w:rsidR="008D3D21">
        <w:rPr>
          <w:bCs/>
          <w:sz w:val="28"/>
          <w:szCs w:val="28"/>
        </w:rPr>
        <w:t xml:space="preserve">                                  </w:t>
      </w:r>
      <w:r w:rsidRPr="005959C6">
        <w:rPr>
          <w:bCs/>
          <w:sz w:val="28"/>
          <w:szCs w:val="28"/>
        </w:rPr>
        <w:t>ул. Центральная, д.15, магазин «Адонис»;</w:t>
      </w:r>
      <w:proofErr w:type="gramEnd"/>
    </w:p>
    <w:p w:rsidR="005959C6" w:rsidRPr="005959C6" w:rsidRDefault="005959C6" w:rsidP="005959C6">
      <w:pPr>
        <w:ind w:firstLine="709"/>
        <w:jc w:val="both"/>
        <w:rPr>
          <w:bCs/>
          <w:sz w:val="28"/>
          <w:szCs w:val="28"/>
        </w:rPr>
      </w:pPr>
      <w:r w:rsidRPr="005959C6">
        <w:rPr>
          <w:bCs/>
          <w:sz w:val="28"/>
          <w:szCs w:val="28"/>
        </w:rPr>
        <w:t xml:space="preserve">- 692001, Приморский край, Пожарский район, </w:t>
      </w:r>
      <w:proofErr w:type="spellStart"/>
      <w:r w:rsidRPr="005959C6">
        <w:rPr>
          <w:bCs/>
          <w:sz w:val="28"/>
          <w:szCs w:val="28"/>
        </w:rPr>
        <w:t>пгт</w:t>
      </w:r>
      <w:proofErr w:type="spellEnd"/>
      <w:r w:rsidRPr="005959C6">
        <w:rPr>
          <w:bCs/>
          <w:sz w:val="28"/>
          <w:szCs w:val="28"/>
        </w:rPr>
        <w:t xml:space="preserve"> </w:t>
      </w:r>
      <w:proofErr w:type="spellStart"/>
      <w:r w:rsidRPr="005959C6">
        <w:rPr>
          <w:bCs/>
          <w:sz w:val="28"/>
          <w:szCs w:val="28"/>
        </w:rPr>
        <w:t>Лучегорск</w:t>
      </w:r>
      <w:proofErr w:type="spellEnd"/>
      <w:r w:rsidRPr="005959C6">
        <w:rPr>
          <w:bCs/>
          <w:sz w:val="28"/>
          <w:szCs w:val="28"/>
        </w:rPr>
        <w:t xml:space="preserve">, 3 </w:t>
      </w:r>
      <w:proofErr w:type="spellStart"/>
      <w:r w:rsidRPr="005959C6">
        <w:rPr>
          <w:bCs/>
          <w:sz w:val="28"/>
          <w:szCs w:val="28"/>
        </w:rPr>
        <w:t>мкр</w:t>
      </w:r>
      <w:proofErr w:type="spellEnd"/>
      <w:r w:rsidRPr="005959C6">
        <w:rPr>
          <w:bCs/>
          <w:sz w:val="28"/>
          <w:szCs w:val="28"/>
        </w:rPr>
        <w:t>.,</w:t>
      </w:r>
      <w:r w:rsidR="008D3D21">
        <w:rPr>
          <w:bCs/>
          <w:sz w:val="28"/>
          <w:szCs w:val="28"/>
        </w:rPr>
        <w:t xml:space="preserve">                    </w:t>
      </w:r>
      <w:r w:rsidRPr="005959C6">
        <w:rPr>
          <w:bCs/>
          <w:sz w:val="28"/>
          <w:szCs w:val="28"/>
        </w:rPr>
        <w:t xml:space="preserve"> ул. Ленина, д.3а магазин «Мясная лавка у купца».</w:t>
      </w:r>
    </w:p>
    <w:p w:rsidR="005959C6" w:rsidRPr="005959C6" w:rsidRDefault="005959C6" w:rsidP="005959C6">
      <w:pPr>
        <w:ind w:firstLine="709"/>
        <w:jc w:val="both"/>
        <w:rPr>
          <w:bCs/>
          <w:sz w:val="28"/>
          <w:szCs w:val="28"/>
        </w:rPr>
      </w:pPr>
      <w:r w:rsidRPr="005959C6">
        <w:rPr>
          <w:bCs/>
          <w:sz w:val="28"/>
          <w:szCs w:val="28"/>
        </w:rPr>
        <w:t xml:space="preserve">В районе в </w:t>
      </w:r>
      <w:r w:rsidR="008D3D21" w:rsidRPr="005959C6">
        <w:rPr>
          <w:bCs/>
          <w:sz w:val="28"/>
          <w:szCs w:val="28"/>
        </w:rPr>
        <w:t>течение</w:t>
      </w:r>
      <w:r w:rsidR="008D3D21">
        <w:rPr>
          <w:bCs/>
          <w:sz w:val="28"/>
          <w:szCs w:val="28"/>
        </w:rPr>
        <w:t xml:space="preserve"> 2021 года</w:t>
      </w:r>
      <w:r w:rsidR="008D3D21" w:rsidRPr="005959C6">
        <w:rPr>
          <w:bCs/>
          <w:sz w:val="28"/>
          <w:szCs w:val="28"/>
        </w:rPr>
        <w:t xml:space="preserve"> два</w:t>
      </w:r>
      <w:r w:rsidRPr="005959C6">
        <w:rPr>
          <w:bCs/>
          <w:sz w:val="28"/>
          <w:szCs w:val="28"/>
        </w:rPr>
        <w:t xml:space="preserve"> </w:t>
      </w:r>
      <w:r w:rsidR="008D3D21" w:rsidRPr="005959C6">
        <w:rPr>
          <w:bCs/>
          <w:sz w:val="28"/>
          <w:szCs w:val="28"/>
        </w:rPr>
        <w:t>раза работала</w:t>
      </w:r>
      <w:r w:rsidRPr="005959C6">
        <w:rPr>
          <w:bCs/>
          <w:sz w:val="28"/>
          <w:szCs w:val="28"/>
        </w:rPr>
        <w:t xml:space="preserve"> белорусская ярмарка с широким ассортиментом продовольственных и непродовольственных товаров. </w:t>
      </w:r>
    </w:p>
    <w:p w:rsidR="005959C6" w:rsidRPr="005959C6" w:rsidRDefault="005959C6" w:rsidP="005959C6">
      <w:pPr>
        <w:ind w:firstLine="709"/>
        <w:jc w:val="both"/>
        <w:rPr>
          <w:bCs/>
          <w:sz w:val="28"/>
          <w:szCs w:val="28"/>
        </w:rPr>
      </w:pPr>
      <w:r w:rsidRPr="005959C6">
        <w:rPr>
          <w:bCs/>
          <w:sz w:val="28"/>
          <w:szCs w:val="28"/>
        </w:rPr>
        <w:t>В села</w:t>
      </w:r>
      <w:r w:rsidR="008D3D21">
        <w:rPr>
          <w:bCs/>
          <w:sz w:val="28"/>
          <w:szCs w:val="28"/>
        </w:rPr>
        <w:t>х</w:t>
      </w:r>
      <w:proofErr w:type="gramStart"/>
      <w:r w:rsidRPr="005959C6">
        <w:rPr>
          <w:bCs/>
          <w:sz w:val="28"/>
          <w:szCs w:val="28"/>
        </w:rPr>
        <w:t xml:space="preserve"> Б</w:t>
      </w:r>
      <w:proofErr w:type="gramEnd"/>
      <w:r w:rsidRPr="005959C6">
        <w:rPr>
          <w:bCs/>
          <w:sz w:val="28"/>
          <w:szCs w:val="28"/>
        </w:rPr>
        <w:t xml:space="preserve">урлит, </w:t>
      </w:r>
      <w:proofErr w:type="spellStart"/>
      <w:r w:rsidRPr="005959C6">
        <w:rPr>
          <w:bCs/>
          <w:sz w:val="28"/>
          <w:szCs w:val="28"/>
        </w:rPr>
        <w:t>Алчан</w:t>
      </w:r>
      <w:proofErr w:type="spellEnd"/>
      <w:r w:rsidRPr="005959C6">
        <w:rPr>
          <w:bCs/>
          <w:sz w:val="28"/>
          <w:szCs w:val="28"/>
        </w:rPr>
        <w:t xml:space="preserve"> и Никитовка, где отсутствуют стационарные торговые предприятия, организована выездная торговля (в села Бурлит и </w:t>
      </w:r>
      <w:proofErr w:type="spellStart"/>
      <w:r w:rsidRPr="005959C6">
        <w:rPr>
          <w:bCs/>
          <w:sz w:val="28"/>
          <w:szCs w:val="28"/>
        </w:rPr>
        <w:t>Алчан</w:t>
      </w:r>
      <w:proofErr w:type="spellEnd"/>
      <w:r w:rsidRPr="005959C6">
        <w:rPr>
          <w:bCs/>
          <w:sz w:val="28"/>
          <w:szCs w:val="28"/>
        </w:rPr>
        <w:t xml:space="preserve"> - ежемесячно 5,15 и 25 числа, в с. Никитовка – ежедневно, кроме четверга и воскресенья).</w:t>
      </w:r>
    </w:p>
    <w:p w:rsidR="005959C6" w:rsidRPr="005959C6" w:rsidRDefault="005959C6" w:rsidP="005959C6">
      <w:pPr>
        <w:ind w:firstLine="709"/>
        <w:jc w:val="both"/>
        <w:rPr>
          <w:bCs/>
          <w:sz w:val="28"/>
          <w:szCs w:val="28"/>
        </w:rPr>
      </w:pPr>
      <w:r w:rsidRPr="005959C6">
        <w:rPr>
          <w:bCs/>
          <w:sz w:val="28"/>
          <w:szCs w:val="28"/>
        </w:rPr>
        <w:t xml:space="preserve">Оборот розничной торговли за январь-декабрь 2021 года составил 5546,1 млн. руб. (рост на 5,2% к уровню 2020 года). Увеличение в сравнении с аналогичным периодом прошлого года отмечено в связи с тем, что в 2020 году действовали ограничения на работу объектов розничной торговли в период распространения </w:t>
      </w:r>
      <w:proofErr w:type="spellStart"/>
      <w:r w:rsidRPr="005959C6">
        <w:rPr>
          <w:bCs/>
          <w:sz w:val="28"/>
          <w:szCs w:val="28"/>
        </w:rPr>
        <w:t>коронавирусной</w:t>
      </w:r>
      <w:proofErr w:type="spellEnd"/>
      <w:r w:rsidRPr="005959C6">
        <w:rPr>
          <w:bCs/>
          <w:sz w:val="28"/>
          <w:szCs w:val="28"/>
        </w:rPr>
        <w:t xml:space="preserve"> инфекции Covid-19, а также ростом цен на продовольственные и непродовольственные товары на 8,6% и 7,9% соответственно. В структуре розничного товарооборота 44,7% занимают продовольственные товары, 55,3% - непродовольственные.</w:t>
      </w:r>
    </w:p>
    <w:p w:rsidR="005959C6" w:rsidRPr="005959C6" w:rsidRDefault="005959C6" w:rsidP="005959C6">
      <w:pPr>
        <w:ind w:firstLine="720"/>
        <w:jc w:val="both"/>
        <w:rPr>
          <w:sz w:val="28"/>
          <w:szCs w:val="28"/>
        </w:rPr>
      </w:pPr>
      <w:r w:rsidRPr="005959C6">
        <w:rPr>
          <w:sz w:val="28"/>
          <w:szCs w:val="28"/>
        </w:rPr>
        <w:t xml:space="preserve">Сегодня предприятия торговли предлагают жителям района широкий ассортимент продовольственных товаров, одежды, обуви, сложно-технических товаров, строительных материалов и др. Ассортимент наблюдаемых продуктов питания на прилавках торговых предприятий района остается стабильным. Дефицит товаров, реализуемых в розничной торговле на территории Пожарского муниципального района, отсутствует. </w:t>
      </w:r>
    </w:p>
    <w:p w:rsidR="005959C6" w:rsidRPr="005959C6" w:rsidRDefault="005959C6" w:rsidP="005959C6">
      <w:pPr>
        <w:ind w:firstLine="709"/>
        <w:jc w:val="both"/>
        <w:rPr>
          <w:sz w:val="16"/>
          <w:szCs w:val="16"/>
        </w:rPr>
      </w:pPr>
    </w:p>
    <w:p w:rsidR="005959C6" w:rsidRPr="005959C6" w:rsidRDefault="005959C6" w:rsidP="005959C6">
      <w:pPr>
        <w:ind w:firstLine="708"/>
        <w:jc w:val="both"/>
        <w:rPr>
          <w:sz w:val="28"/>
          <w:szCs w:val="28"/>
        </w:rPr>
      </w:pPr>
      <w:r w:rsidRPr="005959C6">
        <w:rPr>
          <w:bCs/>
          <w:sz w:val="28"/>
          <w:szCs w:val="28"/>
        </w:rPr>
        <w:t>В целях создания условий для обеспечения поселений, входящих в состав муниципального</w:t>
      </w:r>
      <w:r w:rsidRPr="005959C6">
        <w:rPr>
          <w:sz w:val="28"/>
          <w:szCs w:val="28"/>
        </w:rPr>
        <w:t xml:space="preserve"> района, услугами торговли, общественного питания и бытового обслуживания в 2021 году </w:t>
      </w:r>
      <w:r w:rsidRPr="005959C6">
        <w:rPr>
          <w:spacing w:val="-2"/>
          <w:sz w:val="28"/>
          <w:szCs w:val="28"/>
        </w:rPr>
        <w:t>проводились следующие мероприятия:</w:t>
      </w:r>
    </w:p>
    <w:p w:rsidR="005959C6" w:rsidRPr="005959C6" w:rsidRDefault="005959C6" w:rsidP="005959C6">
      <w:pPr>
        <w:ind w:firstLine="720"/>
        <w:jc w:val="both"/>
        <w:rPr>
          <w:sz w:val="28"/>
          <w:szCs w:val="28"/>
        </w:rPr>
      </w:pPr>
      <w:r w:rsidRPr="005959C6">
        <w:rPr>
          <w:sz w:val="28"/>
          <w:szCs w:val="28"/>
        </w:rPr>
        <w:t xml:space="preserve"> - </w:t>
      </w:r>
      <w:r w:rsidRPr="005959C6">
        <w:rPr>
          <w:spacing w:val="-6"/>
          <w:sz w:val="28"/>
          <w:szCs w:val="28"/>
        </w:rPr>
        <w:t xml:space="preserve">оказывалась консультационная и практическая </w:t>
      </w:r>
      <w:r w:rsidRPr="005959C6">
        <w:rPr>
          <w:spacing w:val="-2"/>
          <w:sz w:val="28"/>
          <w:szCs w:val="28"/>
        </w:rPr>
        <w:t xml:space="preserve">помощь представителям предприятий торговли, общественного питания, бытового обслуживания по их практической деятельности, оформлению </w:t>
      </w:r>
      <w:r w:rsidRPr="005959C6">
        <w:rPr>
          <w:spacing w:val="-3"/>
          <w:sz w:val="28"/>
          <w:szCs w:val="28"/>
        </w:rPr>
        <w:t>документов на открытие предприятий торговли, общественного питания, бытового обслуживания,</w:t>
      </w:r>
      <w:r w:rsidRPr="005959C6">
        <w:rPr>
          <w:spacing w:val="-7"/>
          <w:sz w:val="28"/>
          <w:szCs w:val="28"/>
        </w:rPr>
        <w:t xml:space="preserve"> предоставлялась справочная информация, нормативные документы, </w:t>
      </w:r>
      <w:r w:rsidRPr="005959C6">
        <w:rPr>
          <w:spacing w:val="-10"/>
          <w:sz w:val="28"/>
          <w:szCs w:val="28"/>
        </w:rPr>
        <w:t>необходимые для ведения предпринимательской деятельности;</w:t>
      </w:r>
      <w:r w:rsidRPr="005959C6">
        <w:rPr>
          <w:sz w:val="28"/>
          <w:szCs w:val="28"/>
        </w:rPr>
        <w:t xml:space="preserve"> </w:t>
      </w:r>
    </w:p>
    <w:p w:rsidR="005959C6" w:rsidRPr="005959C6" w:rsidRDefault="005959C6" w:rsidP="005959C6">
      <w:pPr>
        <w:ind w:firstLine="720"/>
        <w:jc w:val="both"/>
        <w:rPr>
          <w:sz w:val="28"/>
          <w:szCs w:val="28"/>
        </w:rPr>
      </w:pPr>
      <w:r w:rsidRPr="005959C6">
        <w:rPr>
          <w:sz w:val="28"/>
          <w:szCs w:val="28"/>
        </w:rPr>
        <w:t>- через СМИ, электронную почту или лично до хозяйствующих субъектов доводилась информация (направлялись информационные письма)</w:t>
      </w:r>
      <w:r w:rsidRPr="005959C6">
        <w:rPr>
          <w:b/>
          <w:sz w:val="28"/>
          <w:szCs w:val="28"/>
        </w:rPr>
        <w:t xml:space="preserve"> </w:t>
      </w:r>
      <w:r w:rsidRPr="005959C6">
        <w:rPr>
          <w:sz w:val="28"/>
          <w:szCs w:val="28"/>
        </w:rPr>
        <w:t>о проведении обучающих семинаров, курсов, мастер-классов, выставок, ярмарок, как краевого, так и федерального уровня,</w:t>
      </w:r>
    </w:p>
    <w:p w:rsidR="005959C6" w:rsidRPr="005959C6" w:rsidRDefault="005959C6" w:rsidP="005959C6">
      <w:pPr>
        <w:autoSpaceDE w:val="0"/>
        <w:autoSpaceDN w:val="0"/>
        <w:adjustRightInd w:val="0"/>
        <w:ind w:firstLine="720"/>
        <w:jc w:val="both"/>
        <w:rPr>
          <w:sz w:val="28"/>
          <w:szCs w:val="28"/>
        </w:rPr>
      </w:pPr>
      <w:proofErr w:type="gramStart"/>
      <w:r w:rsidRPr="005959C6">
        <w:rPr>
          <w:bCs/>
          <w:sz w:val="28"/>
          <w:szCs w:val="28"/>
        </w:rPr>
        <w:lastRenderedPageBreak/>
        <w:t>-</w:t>
      </w:r>
      <w:r w:rsidRPr="005959C6">
        <w:rPr>
          <w:rFonts w:ascii="Arial" w:hAnsi="Arial" w:cs="Arial"/>
          <w:b/>
          <w:bCs/>
          <w:sz w:val="28"/>
          <w:szCs w:val="28"/>
        </w:rPr>
        <w:t xml:space="preserve"> </w:t>
      </w:r>
      <w:r w:rsidRPr="005959C6">
        <w:rPr>
          <w:sz w:val="28"/>
          <w:szCs w:val="28"/>
        </w:rPr>
        <w:t>проводилась разъяснительная работа с руководителями предприятий розничной торговли, осуществляющими розничную продажу алкогольной продукции, по вопросам осуществления розничной продажи данной продукции, ведения учета её реализации, оформления лицензии, оформления и предоставления деклараций об обороте продукции, о порядке ценообразования и др. Проводилась работа по подготовке согласований на получение (продление) лицензий на розничную продажу алкогольной продукции.</w:t>
      </w:r>
      <w:proofErr w:type="gramEnd"/>
      <w:r w:rsidRPr="005959C6">
        <w:rPr>
          <w:sz w:val="28"/>
          <w:szCs w:val="28"/>
        </w:rPr>
        <w:t xml:space="preserve"> В 2021 году подготовлено 24 согласования хозяйствующим субъектам на получение (переоформление, продление срока действия) лицензий на розничную продажу алкогольной продукции по результатам проведенного мониторинга на соответствие объектов лицензирования требованиям российского и регионального законодательства.</w:t>
      </w:r>
    </w:p>
    <w:p w:rsidR="005959C6" w:rsidRPr="005959C6" w:rsidRDefault="005959C6" w:rsidP="005959C6">
      <w:pPr>
        <w:ind w:firstLine="709"/>
        <w:jc w:val="both"/>
        <w:rPr>
          <w:sz w:val="28"/>
          <w:szCs w:val="28"/>
        </w:rPr>
      </w:pPr>
      <w:r w:rsidRPr="005959C6">
        <w:rPr>
          <w:sz w:val="28"/>
          <w:szCs w:val="28"/>
        </w:rPr>
        <w:t xml:space="preserve">- в постоянном режиме (еженедельно, ежемесячно) осуществлялся ценовой мониторинг на продовольственные товары первой необходимости в целях недопущения фактов необоснованного и резкого повышения розничных цен на продовольственные товары. Данная информация направлялась в министерство торговли и промышленности Приморского края. </w:t>
      </w:r>
    </w:p>
    <w:p w:rsidR="005959C6" w:rsidRPr="005959C6" w:rsidRDefault="005959C6" w:rsidP="005959C6">
      <w:pPr>
        <w:ind w:firstLine="709"/>
        <w:jc w:val="both"/>
        <w:rPr>
          <w:sz w:val="28"/>
          <w:szCs w:val="28"/>
        </w:rPr>
      </w:pPr>
      <w:r w:rsidRPr="005959C6">
        <w:rPr>
          <w:sz w:val="28"/>
          <w:szCs w:val="28"/>
        </w:rPr>
        <w:t>Руководителям торговых предприятий подготовлены и направлены письма с рекомендациями взять под личный контроль формирование цен на реализуемые товары и принять все меры по исключению резкого и неоправданного их подорожания. Предложено минимизировать торговую надбавку на основные группы продовольственных товаров (хлеб, мясо, масло животное, масло растительное, сахар, соль, крупы и т.д.) до 10%, исключать дополнительные оптовые и посреднические звенья при прохождении товара от производителя до потребителя.</w:t>
      </w:r>
    </w:p>
    <w:p w:rsidR="005959C6" w:rsidRPr="00EF3F2B" w:rsidRDefault="005959C6" w:rsidP="005959C6">
      <w:pPr>
        <w:ind w:firstLine="709"/>
        <w:jc w:val="both"/>
        <w:rPr>
          <w:sz w:val="10"/>
          <w:szCs w:val="10"/>
        </w:rPr>
      </w:pPr>
      <w:r w:rsidRPr="005959C6">
        <w:rPr>
          <w:sz w:val="28"/>
          <w:szCs w:val="28"/>
        </w:rPr>
        <w:tab/>
      </w:r>
    </w:p>
    <w:p w:rsidR="005959C6" w:rsidRPr="005959C6" w:rsidRDefault="005959C6" w:rsidP="005959C6">
      <w:pPr>
        <w:overflowPunct w:val="0"/>
        <w:autoSpaceDE w:val="0"/>
        <w:autoSpaceDN w:val="0"/>
        <w:adjustRightInd w:val="0"/>
        <w:ind w:firstLine="720"/>
        <w:jc w:val="both"/>
        <w:rPr>
          <w:sz w:val="28"/>
          <w:szCs w:val="28"/>
        </w:rPr>
      </w:pPr>
      <w:r w:rsidRPr="005959C6">
        <w:rPr>
          <w:sz w:val="28"/>
          <w:szCs w:val="28"/>
        </w:rPr>
        <w:t xml:space="preserve">В районе отмечаются </w:t>
      </w:r>
      <w:r w:rsidRPr="005959C6">
        <w:rPr>
          <w:color w:val="000000"/>
          <w:sz w:val="28"/>
          <w:szCs w:val="28"/>
        </w:rPr>
        <w:t xml:space="preserve">положительные тенденции в развитии рыночных услуг, значительно расширился ассортимент предоставляемых услуг, более </w:t>
      </w:r>
      <w:r w:rsidRPr="005959C6">
        <w:rPr>
          <w:sz w:val="28"/>
          <w:szCs w:val="28"/>
        </w:rPr>
        <w:t xml:space="preserve">30 видов потребительских услуг предлагается жителям района. </w:t>
      </w:r>
    </w:p>
    <w:p w:rsidR="005959C6" w:rsidRPr="005959C6" w:rsidRDefault="005959C6" w:rsidP="005959C6">
      <w:pPr>
        <w:overflowPunct w:val="0"/>
        <w:autoSpaceDE w:val="0"/>
        <w:autoSpaceDN w:val="0"/>
        <w:adjustRightInd w:val="0"/>
        <w:ind w:firstLine="720"/>
        <w:jc w:val="both"/>
        <w:rPr>
          <w:sz w:val="28"/>
          <w:szCs w:val="28"/>
        </w:rPr>
      </w:pPr>
      <w:r w:rsidRPr="005959C6">
        <w:rPr>
          <w:sz w:val="28"/>
          <w:szCs w:val="28"/>
        </w:rPr>
        <w:t>Проводилась работа с хозяйствующими субъектами, оказывающими гостиничные услуги, о необходимости прохождения классификации на подтверждение соответствия требованиям Правил классификации, утвержденных Постановлением Правительства РФ от 16.02.2019 № 158 «Об утверждении Положения о классификации гостиниц».</w:t>
      </w:r>
    </w:p>
    <w:p w:rsidR="005959C6" w:rsidRPr="005959C6" w:rsidRDefault="005959C6" w:rsidP="005959C6">
      <w:pPr>
        <w:overflowPunct w:val="0"/>
        <w:autoSpaceDE w:val="0"/>
        <w:autoSpaceDN w:val="0"/>
        <w:adjustRightInd w:val="0"/>
        <w:ind w:firstLine="720"/>
        <w:jc w:val="both"/>
        <w:rPr>
          <w:sz w:val="28"/>
          <w:szCs w:val="28"/>
        </w:rPr>
      </w:pPr>
      <w:r w:rsidRPr="005959C6">
        <w:rPr>
          <w:sz w:val="28"/>
          <w:szCs w:val="28"/>
        </w:rPr>
        <w:t xml:space="preserve">В районе имеется 4 гостиницы (мест коллективного размещения), все </w:t>
      </w:r>
      <w:r w:rsidR="008D3D21" w:rsidRPr="005959C6">
        <w:rPr>
          <w:sz w:val="28"/>
          <w:szCs w:val="28"/>
        </w:rPr>
        <w:t>они прошли</w:t>
      </w:r>
      <w:r w:rsidRPr="005959C6">
        <w:rPr>
          <w:sz w:val="28"/>
          <w:szCs w:val="28"/>
        </w:rPr>
        <w:t xml:space="preserve"> предусмотренную законодательством классификацию. </w:t>
      </w:r>
      <w:proofErr w:type="gramStart"/>
      <w:r w:rsidRPr="005959C6">
        <w:rPr>
          <w:sz w:val="28"/>
          <w:szCs w:val="28"/>
        </w:rPr>
        <w:t>Гостинице «Астория» присвоена категория «Три звезды», гостинице «</w:t>
      </w:r>
      <w:proofErr w:type="spellStart"/>
      <w:r w:rsidRPr="005959C6">
        <w:rPr>
          <w:sz w:val="28"/>
          <w:szCs w:val="28"/>
        </w:rPr>
        <w:t>Улунга</w:t>
      </w:r>
      <w:proofErr w:type="spellEnd"/>
      <w:r w:rsidRPr="005959C6">
        <w:rPr>
          <w:sz w:val="28"/>
          <w:szCs w:val="28"/>
        </w:rPr>
        <w:t>» присвоена категория «Две звезды», гостиницам «Мираж» и «Посейдон» категория «Без звезд».</w:t>
      </w:r>
      <w:proofErr w:type="gramEnd"/>
    </w:p>
    <w:p w:rsidR="005959C6" w:rsidRPr="00EF3F2B" w:rsidRDefault="005959C6" w:rsidP="005959C6">
      <w:pPr>
        <w:overflowPunct w:val="0"/>
        <w:autoSpaceDE w:val="0"/>
        <w:autoSpaceDN w:val="0"/>
        <w:adjustRightInd w:val="0"/>
        <w:jc w:val="both"/>
        <w:rPr>
          <w:sz w:val="10"/>
          <w:szCs w:val="10"/>
        </w:rPr>
      </w:pPr>
    </w:p>
    <w:p w:rsidR="005959C6" w:rsidRPr="005959C6" w:rsidRDefault="005959C6" w:rsidP="005959C6">
      <w:pPr>
        <w:overflowPunct w:val="0"/>
        <w:autoSpaceDE w:val="0"/>
        <w:autoSpaceDN w:val="0"/>
        <w:adjustRightInd w:val="0"/>
        <w:ind w:firstLine="720"/>
        <w:jc w:val="both"/>
        <w:rPr>
          <w:sz w:val="28"/>
          <w:szCs w:val="28"/>
        </w:rPr>
      </w:pPr>
      <w:bookmarkStart w:id="20" w:name="_Hlk103335848"/>
      <w:r w:rsidRPr="005959C6">
        <w:rPr>
          <w:sz w:val="28"/>
          <w:szCs w:val="28"/>
        </w:rPr>
        <w:t>Услуги почтовой и электрической связи в районе предоставляют три предприятия, все населенные пункты района телефонизированы, во всех имеются телефонные станции, либо установлены таксофоны. Общее количество абонентов по состоянию на 01.01.2022 составляет 2859 номеров.</w:t>
      </w:r>
    </w:p>
    <w:p w:rsidR="005959C6" w:rsidRPr="005959C6" w:rsidRDefault="005959C6" w:rsidP="005959C6">
      <w:pPr>
        <w:overflowPunct w:val="0"/>
        <w:autoSpaceDE w:val="0"/>
        <w:autoSpaceDN w:val="0"/>
        <w:adjustRightInd w:val="0"/>
        <w:ind w:firstLine="720"/>
        <w:jc w:val="both"/>
        <w:rPr>
          <w:sz w:val="28"/>
          <w:szCs w:val="28"/>
        </w:rPr>
      </w:pPr>
      <w:r w:rsidRPr="005959C6">
        <w:rPr>
          <w:sz w:val="28"/>
          <w:szCs w:val="28"/>
        </w:rPr>
        <w:lastRenderedPageBreak/>
        <w:t>В девяти населенных пунктах района имеются стационарные отделения почтовой связи, пять населенных пунктов обслуживаются передвижными отделениями почтовой связи.</w:t>
      </w:r>
    </w:p>
    <w:p w:rsidR="005959C6" w:rsidRPr="005959C6" w:rsidRDefault="005959C6" w:rsidP="005959C6">
      <w:pPr>
        <w:overflowPunct w:val="0"/>
        <w:autoSpaceDE w:val="0"/>
        <w:autoSpaceDN w:val="0"/>
        <w:adjustRightInd w:val="0"/>
        <w:ind w:firstLine="720"/>
        <w:jc w:val="both"/>
        <w:rPr>
          <w:sz w:val="28"/>
          <w:szCs w:val="28"/>
        </w:rPr>
      </w:pPr>
      <w:r w:rsidRPr="005959C6">
        <w:rPr>
          <w:sz w:val="28"/>
          <w:szCs w:val="28"/>
        </w:rPr>
        <w:t xml:space="preserve">Сотовая связь и Интернет имеется во всех населённых пунктах района имеется, </w:t>
      </w:r>
      <w:proofErr w:type="gramStart"/>
      <w:r w:rsidRPr="005959C6">
        <w:rPr>
          <w:sz w:val="28"/>
          <w:szCs w:val="28"/>
        </w:rPr>
        <w:t>кроме</w:t>
      </w:r>
      <w:proofErr w:type="gramEnd"/>
      <w:r w:rsidRPr="005959C6">
        <w:rPr>
          <w:sz w:val="28"/>
          <w:szCs w:val="28"/>
        </w:rPr>
        <w:t xml:space="preserve"> с. Охотничий и с. Стрельникова.</w:t>
      </w:r>
    </w:p>
    <w:bookmarkEnd w:id="20"/>
    <w:p w:rsidR="005959C6" w:rsidRPr="00EF3F2B" w:rsidRDefault="005959C6" w:rsidP="005959C6">
      <w:pPr>
        <w:ind w:firstLine="720"/>
        <w:jc w:val="both"/>
        <w:rPr>
          <w:sz w:val="10"/>
          <w:szCs w:val="10"/>
          <w:highlight w:val="yellow"/>
        </w:rPr>
      </w:pPr>
    </w:p>
    <w:p w:rsidR="005959C6" w:rsidRPr="005959C6" w:rsidRDefault="005959C6" w:rsidP="005959C6">
      <w:pPr>
        <w:ind w:firstLine="708"/>
        <w:jc w:val="both"/>
        <w:rPr>
          <w:b/>
          <w:sz w:val="28"/>
          <w:szCs w:val="28"/>
        </w:rPr>
      </w:pPr>
      <w:r w:rsidRPr="005959C6">
        <w:rPr>
          <w:b/>
          <w:sz w:val="28"/>
          <w:szCs w:val="28"/>
        </w:rPr>
        <w:t>Работа по предотвращению распространения COVID-19 на территории Пожарского муниципального района.</w:t>
      </w:r>
    </w:p>
    <w:p w:rsidR="005959C6" w:rsidRPr="005959C6" w:rsidRDefault="005959C6" w:rsidP="005959C6">
      <w:pPr>
        <w:ind w:firstLine="708"/>
        <w:jc w:val="both"/>
        <w:rPr>
          <w:sz w:val="28"/>
          <w:szCs w:val="28"/>
        </w:rPr>
      </w:pPr>
      <w:r w:rsidRPr="005959C6">
        <w:rPr>
          <w:sz w:val="28"/>
          <w:szCs w:val="28"/>
        </w:rPr>
        <w:t>В постоянном режиме проводился мониторинг соблюдения санитарно-эпидемиологических требований на предприятиях торговли, а также на предприятиях, оказывающих гостиничные услуги и услуги общественного питания.</w:t>
      </w:r>
    </w:p>
    <w:p w:rsidR="005959C6" w:rsidRPr="005959C6" w:rsidRDefault="005959C6" w:rsidP="005959C6">
      <w:pPr>
        <w:ind w:firstLine="708"/>
        <w:jc w:val="both"/>
        <w:rPr>
          <w:sz w:val="28"/>
          <w:szCs w:val="28"/>
        </w:rPr>
      </w:pPr>
      <w:r w:rsidRPr="005959C6">
        <w:rPr>
          <w:sz w:val="28"/>
          <w:szCs w:val="28"/>
        </w:rPr>
        <w:t>В 2021 году проводились проверки предприятий потребительского рынка на предмет соблюдения масочного режима и санитарно-эпидемиологических требований.</w:t>
      </w:r>
    </w:p>
    <w:p w:rsidR="005959C6" w:rsidRPr="005959C6" w:rsidRDefault="005959C6" w:rsidP="005959C6">
      <w:pPr>
        <w:ind w:firstLine="708"/>
        <w:jc w:val="both"/>
        <w:rPr>
          <w:sz w:val="28"/>
          <w:szCs w:val="28"/>
        </w:rPr>
      </w:pPr>
      <w:r w:rsidRPr="005959C6">
        <w:rPr>
          <w:sz w:val="28"/>
          <w:szCs w:val="28"/>
        </w:rPr>
        <w:t xml:space="preserve">10 апреля и 28 октября 2021 года в администрации Пожарского муниципального района организовано и проведено совещание с хозяйствующими субъектами, осуществляющими торговлю, общественное питание и предоставляющие гостиничные услуги по соблюдению санитарно-эпидемиологических требований во время режима повышенной готовности. </w:t>
      </w:r>
    </w:p>
    <w:p w:rsidR="005959C6" w:rsidRPr="005959C6" w:rsidRDefault="005959C6" w:rsidP="005959C6">
      <w:pPr>
        <w:ind w:firstLine="708"/>
        <w:jc w:val="both"/>
        <w:rPr>
          <w:sz w:val="28"/>
          <w:szCs w:val="28"/>
        </w:rPr>
      </w:pPr>
      <w:r w:rsidRPr="005959C6">
        <w:rPr>
          <w:sz w:val="28"/>
          <w:szCs w:val="28"/>
        </w:rPr>
        <w:t xml:space="preserve">Ежедневно готовилась и направлялась в министерство торговли и промышленности Приморского края информация о наличии в </w:t>
      </w:r>
      <w:r w:rsidR="008D3D21" w:rsidRPr="005959C6">
        <w:rPr>
          <w:sz w:val="28"/>
          <w:szCs w:val="28"/>
        </w:rPr>
        <w:t>розничных предприятиях</w:t>
      </w:r>
      <w:r w:rsidRPr="005959C6">
        <w:rPr>
          <w:sz w:val="28"/>
          <w:szCs w:val="28"/>
        </w:rPr>
        <w:t xml:space="preserve"> торговли продовольственных товаров первой необходимости, наличии средств индивидуальной защиты (маски медицинские) в аптеках, о проведенных проверках по соблюдению требований по предотвращению распространения на территории района новой </w:t>
      </w:r>
      <w:proofErr w:type="spellStart"/>
      <w:r w:rsidRPr="005959C6">
        <w:rPr>
          <w:sz w:val="28"/>
          <w:szCs w:val="28"/>
        </w:rPr>
        <w:t>короновирусной</w:t>
      </w:r>
      <w:proofErr w:type="spellEnd"/>
      <w:r w:rsidRPr="005959C6">
        <w:rPr>
          <w:sz w:val="28"/>
          <w:szCs w:val="28"/>
        </w:rPr>
        <w:t xml:space="preserve"> инфекции. </w:t>
      </w:r>
    </w:p>
    <w:p w:rsidR="005959C6" w:rsidRPr="005959C6" w:rsidRDefault="005959C6" w:rsidP="005959C6">
      <w:pPr>
        <w:ind w:firstLine="708"/>
        <w:jc w:val="both"/>
        <w:rPr>
          <w:sz w:val="28"/>
          <w:szCs w:val="28"/>
        </w:rPr>
      </w:pPr>
      <w:r w:rsidRPr="005959C6">
        <w:rPr>
          <w:sz w:val="28"/>
          <w:szCs w:val="28"/>
        </w:rPr>
        <w:t>Посредством электронной почты, W</w:t>
      </w:r>
      <w:r w:rsidR="008D3D21">
        <w:rPr>
          <w:sz w:val="28"/>
          <w:szCs w:val="28"/>
          <w:lang w:val="en-US"/>
        </w:rPr>
        <w:t>h</w:t>
      </w:r>
      <w:r w:rsidRPr="005959C6">
        <w:rPr>
          <w:sz w:val="28"/>
          <w:szCs w:val="28"/>
        </w:rPr>
        <w:t>ats</w:t>
      </w:r>
      <w:r w:rsidR="008D3D21">
        <w:rPr>
          <w:sz w:val="28"/>
          <w:szCs w:val="28"/>
          <w:lang w:val="en-US"/>
        </w:rPr>
        <w:t>A</w:t>
      </w:r>
      <w:r w:rsidRPr="005959C6">
        <w:rPr>
          <w:sz w:val="28"/>
          <w:szCs w:val="28"/>
        </w:rPr>
        <w:t>p</w:t>
      </w:r>
      <w:r w:rsidR="008D3D21">
        <w:rPr>
          <w:sz w:val="28"/>
          <w:szCs w:val="28"/>
          <w:lang w:val="en-US"/>
        </w:rPr>
        <w:t>p</w:t>
      </w:r>
      <w:r w:rsidRPr="005959C6">
        <w:rPr>
          <w:sz w:val="28"/>
          <w:szCs w:val="28"/>
        </w:rPr>
        <w:t xml:space="preserve"> до хозяйствующих субъектов Пожарского муниципального района доводились рекомендации по соблюдению ограничительных мер и санитарно-эпидемиологические требования. </w:t>
      </w:r>
    </w:p>
    <w:p w:rsidR="005959C6" w:rsidRPr="00EF3F2B" w:rsidRDefault="005959C6" w:rsidP="005959C6">
      <w:pPr>
        <w:ind w:firstLine="708"/>
        <w:jc w:val="both"/>
        <w:rPr>
          <w:sz w:val="10"/>
          <w:szCs w:val="10"/>
        </w:rPr>
      </w:pPr>
    </w:p>
    <w:p w:rsidR="005959C6" w:rsidRPr="005959C6" w:rsidRDefault="005959C6" w:rsidP="005959C6">
      <w:pPr>
        <w:overflowPunct w:val="0"/>
        <w:autoSpaceDE w:val="0"/>
        <w:autoSpaceDN w:val="0"/>
        <w:adjustRightInd w:val="0"/>
        <w:ind w:firstLine="709"/>
        <w:jc w:val="both"/>
        <w:textAlignment w:val="baseline"/>
        <w:rPr>
          <w:b/>
          <w:sz w:val="28"/>
          <w:szCs w:val="28"/>
        </w:rPr>
      </w:pPr>
      <w:r w:rsidRPr="005959C6">
        <w:rPr>
          <w:b/>
          <w:sz w:val="28"/>
          <w:szCs w:val="28"/>
        </w:rPr>
        <w:t>Работа по внедрению стандарта развития конкуренции в Пожарском муниципальном районе.</w:t>
      </w:r>
    </w:p>
    <w:p w:rsidR="005959C6" w:rsidRPr="005959C6" w:rsidRDefault="005959C6" w:rsidP="005959C6">
      <w:pPr>
        <w:overflowPunct w:val="0"/>
        <w:autoSpaceDE w:val="0"/>
        <w:autoSpaceDN w:val="0"/>
        <w:adjustRightInd w:val="0"/>
        <w:ind w:firstLine="709"/>
        <w:jc w:val="both"/>
        <w:textAlignment w:val="baseline"/>
        <w:rPr>
          <w:sz w:val="28"/>
          <w:szCs w:val="28"/>
        </w:rPr>
      </w:pPr>
      <w:r w:rsidRPr="005959C6">
        <w:rPr>
          <w:sz w:val="28"/>
          <w:szCs w:val="28"/>
        </w:rPr>
        <w:t xml:space="preserve">В соответствии с утвержденным распоряжением администрации Пожарского муниципального района Приморского края от 30.01.2020 № 29-ра уполномоченным органом по содействию развития конкуренции в Пожарском муниципальном районе определен отдел стратегического развития и поддержки предпринимательства администрации Пожарского муниципального района. </w:t>
      </w:r>
    </w:p>
    <w:p w:rsidR="005959C6" w:rsidRPr="005959C6" w:rsidRDefault="005959C6" w:rsidP="005959C6">
      <w:pPr>
        <w:overflowPunct w:val="0"/>
        <w:autoSpaceDE w:val="0"/>
        <w:autoSpaceDN w:val="0"/>
        <w:adjustRightInd w:val="0"/>
        <w:ind w:firstLine="709"/>
        <w:jc w:val="both"/>
        <w:textAlignment w:val="baseline"/>
        <w:rPr>
          <w:sz w:val="28"/>
          <w:szCs w:val="28"/>
        </w:rPr>
      </w:pPr>
      <w:r w:rsidRPr="005959C6">
        <w:rPr>
          <w:sz w:val="28"/>
          <w:szCs w:val="28"/>
        </w:rPr>
        <w:t xml:space="preserve">На официальном сайте администрации района создан тематический раздел «Развитие конкуренции в Пожарском муниципальном районе», в котором размещается все нормативные правовые документы и соответствующая информация по данному направлению. </w:t>
      </w:r>
    </w:p>
    <w:p w:rsidR="005959C6" w:rsidRPr="005959C6" w:rsidRDefault="005959C6" w:rsidP="005959C6">
      <w:pPr>
        <w:overflowPunct w:val="0"/>
        <w:autoSpaceDE w:val="0"/>
        <w:autoSpaceDN w:val="0"/>
        <w:adjustRightInd w:val="0"/>
        <w:ind w:firstLine="709"/>
        <w:jc w:val="both"/>
        <w:textAlignment w:val="baseline"/>
        <w:rPr>
          <w:sz w:val="28"/>
          <w:szCs w:val="28"/>
        </w:rPr>
      </w:pPr>
      <w:r w:rsidRPr="005959C6">
        <w:rPr>
          <w:sz w:val="28"/>
          <w:szCs w:val="28"/>
        </w:rPr>
        <w:t>Утверждена Дорожная карта (план мероприятий) по содействию развития конкуренции в Пожарском муниципальном районе, утвержден Перечень товарных рынков, в который вошли следующие:</w:t>
      </w:r>
    </w:p>
    <w:p w:rsidR="008D3D21" w:rsidRDefault="005959C6" w:rsidP="001A4955">
      <w:pPr>
        <w:numPr>
          <w:ilvl w:val="0"/>
          <w:numId w:val="8"/>
        </w:numPr>
        <w:tabs>
          <w:tab w:val="left" w:pos="1134"/>
        </w:tabs>
        <w:overflowPunct w:val="0"/>
        <w:autoSpaceDE w:val="0"/>
        <w:autoSpaceDN w:val="0"/>
        <w:adjustRightInd w:val="0"/>
        <w:ind w:hanging="11"/>
        <w:jc w:val="both"/>
        <w:textAlignment w:val="baseline"/>
        <w:rPr>
          <w:sz w:val="28"/>
          <w:szCs w:val="28"/>
        </w:rPr>
      </w:pPr>
      <w:r w:rsidRPr="005959C6">
        <w:rPr>
          <w:sz w:val="28"/>
          <w:szCs w:val="28"/>
        </w:rPr>
        <w:t>Рынок услуг дополнительного образования детей;</w:t>
      </w:r>
    </w:p>
    <w:p w:rsidR="008D3D21" w:rsidRDefault="005959C6" w:rsidP="001A4955">
      <w:pPr>
        <w:numPr>
          <w:ilvl w:val="0"/>
          <w:numId w:val="8"/>
        </w:numPr>
        <w:tabs>
          <w:tab w:val="left" w:pos="1134"/>
        </w:tabs>
        <w:overflowPunct w:val="0"/>
        <w:autoSpaceDE w:val="0"/>
        <w:autoSpaceDN w:val="0"/>
        <w:adjustRightInd w:val="0"/>
        <w:ind w:hanging="11"/>
        <w:jc w:val="both"/>
        <w:textAlignment w:val="baseline"/>
        <w:rPr>
          <w:sz w:val="28"/>
          <w:szCs w:val="28"/>
        </w:rPr>
      </w:pPr>
      <w:r w:rsidRPr="005959C6">
        <w:rPr>
          <w:sz w:val="28"/>
          <w:szCs w:val="28"/>
        </w:rPr>
        <w:t>Рынок медицинских услуг;</w:t>
      </w:r>
    </w:p>
    <w:p w:rsidR="008D3D21" w:rsidRDefault="005959C6" w:rsidP="001A4955">
      <w:pPr>
        <w:numPr>
          <w:ilvl w:val="0"/>
          <w:numId w:val="8"/>
        </w:numPr>
        <w:tabs>
          <w:tab w:val="left" w:pos="1134"/>
        </w:tabs>
        <w:overflowPunct w:val="0"/>
        <w:autoSpaceDE w:val="0"/>
        <w:autoSpaceDN w:val="0"/>
        <w:adjustRightInd w:val="0"/>
        <w:ind w:hanging="11"/>
        <w:jc w:val="both"/>
        <w:textAlignment w:val="baseline"/>
        <w:rPr>
          <w:sz w:val="28"/>
          <w:szCs w:val="28"/>
        </w:rPr>
      </w:pPr>
      <w:r w:rsidRPr="005959C6">
        <w:rPr>
          <w:sz w:val="28"/>
          <w:szCs w:val="28"/>
        </w:rPr>
        <w:lastRenderedPageBreak/>
        <w:t>Рынок розничной торговли;</w:t>
      </w:r>
    </w:p>
    <w:p w:rsidR="008D3D21" w:rsidRDefault="005959C6" w:rsidP="001A4955">
      <w:pPr>
        <w:numPr>
          <w:ilvl w:val="0"/>
          <w:numId w:val="8"/>
        </w:numPr>
        <w:tabs>
          <w:tab w:val="left" w:pos="1134"/>
        </w:tabs>
        <w:overflowPunct w:val="0"/>
        <w:autoSpaceDE w:val="0"/>
        <w:autoSpaceDN w:val="0"/>
        <w:adjustRightInd w:val="0"/>
        <w:ind w:left="0" w:firstLine="709"/>
        <w:jc w:val="both"/>
        <w:textAlignment w:val="baseline"/>
        <w:rPr>
          <w:sz w:val="28"/>
          <w:szCs w:val="28"/>
        </w:rPr>
      </w:pPr>
      <w:r w:rsidRPr="005959C6">
        <w:rPr>
          <w:sz w:val="28"/>
          <w:szCs w:val="28"/>
        </w:rPr>
        <w:t>Рынок услуг розничной торговли лекарственными препаратами, медицинскими изделиями и сопутствующими товарами;</w:t>
      </w:r>
    </w:p>
    <w:p w:rsidR="008D3D21" w:rsidRDefault="005959C6" w:rsidP="001A4955">
      <w:pPr>
        <w:numPr>
          <w:ilvl w:val="0"/>
          <w:numId w:val="8"/>
        </w:numPr>
        <w:tabs>
          <w:tab w:val="left" w:pos="1134"/>
        </w:tabs>
        <w:overflowPunct w:val="0"/>
        <w:autoSpaceDE w:val="0"/>
        <w:autoSpaceDN w:val="0"/>
        <w:adjustRightInd w:val="0"/>
        <w:ind w:hanging="11"/>
        <w:jc w:val="both"/>
        <w:textAlignment w:val="baseline"/>
        <w:rPr>
          <w:sz w:val="28"/>
          <w:szCs w:val="28"/>
        </w:rPr>
      </w:pPr>
      <w:r w:rsidRPr="005959C6">
        <w:rPr>
          <w:sz w:val="28"/>
          <w:szCs w:val="28"/>
        </w:rPr>
        <w:t>Рынок выполнения работ по благоустройству городской среды;</w:t>
      </w:r>
    </w:p>
    <w:p w:rsidR="008D3D21" w:rsidRDefault="005959C6" w:rsidP="001A4955">
      <w:pPr>
        <w:numPr>
          <w:ilvl w:val="0"/>
          <w:numId w:val="8"/>
        </w:numPr>
        <w:tabs>
          <w:tab w:val="left" w:pos="1134"/>
        </w:tabs>
        <w:overflowPunct w:val="0"/>
        <w:autoSpaceDE w:val="0"/>
        <w:autoSpaceDN w:val="0"/>
        <w:adjustRightInd w:val="0"/>
        <w:ind w:left="0" w:firstLine="709"/>
        <w:jc w:val="both"/>
        <w:textAlignment w:val="baseline"/>
        <w:rPr>
          <w:sz w:val="28"/>
          <w:szCs w:val="28"/>
        </w:rPr>
      </w:pPr>
      <w:r w:rsidRPr="005959C6">
        <w:rPr>
          <w:sz w:val="28"/>
          <w:szCs w:val="28"/>
        </w:rPr>
        <w:t>Рынок выполнения работ по содержанию и текущему ремонту общего имущества собственников помещений в многоквартирном доме;</w:t>
      </w:r>
    </w:p>
    <w:p w:rsidR="008D3D21" w:rsidRDefault="005959C6" w:rsidP="001A4955">
      <w:pPr>
        <w:numPr>
          <w:ilvl w:val="0"/>
          <w:numId w:val="8"/>
        </w:numPr>
        <w:tabs>
          <w:tab w:val="left" w:pos="1134"/>
        </w:tabs>
        <w:overflowPunct w:val="0"/>
        <w:autoSpaceDE w:val="0"/>
        <w:autoSpaceDN w:val="0"/>
        <w:adjustRightInd w:val="0"/>
        <w:ind w:left="0" w:firstLine="709"/>
        <w:jc w:val="both"/>
        <w:textAlignment w:val="baseline"/>
        <w:rPr>
          <w:sz w:val="28"/>
          <w:szCs w:val="28"/>
        </w:rPr>
      </w:pPr>
      <w:r w:rsidRPr="005959C6">
        <w:rPr>
          <w:sz w:val="28"/>
          <w:szCs w:val="28"/>
        </w:rPr>
        <w:t xml:space="preserve">Рынок оказания услуг по перевозке пассажиров автомобильным транспортом по муниципальным маршрутам регулярных перевозок; </w:t>
      </w:r>
    </w:p>
    <w:p w:rsidR="008D3D21" w:rsidRDefault="005959C6" w:rsidP="001A4955">
      <w:pPr>
        <w:numPr>
          <w:ilvl w:val="0"/>
          <w:numId w:val="8"/>
        </w:numPr>
        <w:tabs>
          <w:tab w:val="left" w:pos="1134"/>
        </w:tabs>
        <w:overflowPunct w:val="0"/>
        <w:autoSpaceDE w:val="0"/>
        <w:autoSpaceDN w:val="0"/>
        <w:adjustRightInd w:val="0"/>
        <w:ind w:hanging="11"/>
        <w:jc w:val="both"/>
        <w:textAlignment w:val="baseline"/>
        <w:rPr>
          <w:sz w:val="28"/>
          <w:szCs w:val="28"/>
        </w:rPr>
      </w:pPr>
      <w:r w:rsidRPr="005959C6">
        <w:rPr>
          <w:sz w:val="28"/>
          <w:szCs w:val="28"/>
        </w:rPr>
        <w:t>Рынок дорожной деятельности;</w:t>
      </w:r>
    </w:p>
    <w:p w:rsidR="005959C6" w:rsidRPr="005959C6" w:rsidRDefault="005959C6" w:rsidP="001A4955">
      <w:pPr>
        <w:numPr>
          <w:ilvl w:val="0"/>
          <w:numId w:val="8"/>
        </w:numPr>
        <w:tabs>
          <w:tab w:val="left" w:pos="1134"/>
        </w:tabs>
        <w:overflowPunct w:val="0"/>
        <w:autoSpaceDE w:val="0"/>
        <w:autoSpaceDN w:val="0"/>
        <w:adjustRightInd w:val="0"/>
        <w:ind w:hanging="11"/>
        <w:jc w:val="both"/>
        <w:textAlignment w:val="baseline"/>
        <w:rPr>
          <w:sz w:val="28"/>
          <w:szCs w:val="28"/>
        </w:rPr>
      </w:pPr>
      <w:r w:rsidRPr="005959C6">
        <w:rPr>
          <w:sz w:val="28"/>
          <w:szCs w:val="28"/>
        </w:rPr>
        <w:t>Рынок ритуальных услуг.</w:t>
      </w:r>
    </w:p>
    <w:p w:rsidR="005959C6" w:rsidRPr="005959C6" w:rsidRDefault="005959C6" w:rsidP="005959C6">
      <w:pPr>
        <w:overflowPunct w:val="0"/>
        <w:autoSpaceDE w:val="0"/>
        <w:autoSpaceDN w:val="0"/>
        <w:adjustRightInd w:val="0"/>
        <w:ind w:firstLine="709"/>
        <w:jc w:val="both"/>
        <w:textAlignment w:val="baseline"/>
        <w:rPr>
          <w:sz w:val="28"/>
          <w:szCs w:val="28"/>
        </w:rPr>
      </w:pPr>
      <w:r w:rsidRPr="005959C6">
        <w:rPr>
          <w:sz w:val="28"/>
          <w:szCs w:val="28"/>
        </w:rPr>
        <w:t>Ежеквартально проводился мониторинг состояния и развития конкурентной среды на рынках товаров, работ и услуг Пожарского муниципального района, включенных в Перечень. Подготовлен Доклад о состоянии и развитии конкурентной среды на рынках товаров, работ и услуг Пожарского муниципального района в 2020 году.</w:t>
      </w:r>
      <w:r w:rsidRPr="005959C6">
        <w:t xml:space="preserve"> </w:t>
      </w:r>
    </w:p>
    <w:p w:rsidR="005959C6" w:rsidRPr="005959C6" w:rsidRDefault="005959C6" w:rsidP="005959C6">
      <w:pPr>
        <w:overflowPunct w:val="0"/>
        <w:autoSpaceDE w:val="0"/>
        <w:autoSpaceDN w:val="0"/>
        <w:adjustRightInd w:val="0"/>
        <w:ind w:firstLine="709"/>
        <w:jc w:val="both"/>
        <w:textAlignment w:val="baseline"/>
        <w:rPr>
          <w:sz w:val="28"/>
          <w:szCs w:val="28"/>
        </w:rPr>
      </w:pPr>
      <w:r w:rsidRPr="005959C6">
        <w:rPr>
          <w:sz w:val="28"/>
          <w:szCs w:val="28"/>
        </w:rPr>
        <w:t xml:space="preserve">Доклад размещен на официальном  сайте администрации Пожарского муниципального района Приморского края в сети Интернет в разделе «Малое и среднее предпринимательство» - «Развитие конкуренции в Пожарском муниципальном  районе» по ссылке </w:t>
      </w:r>
      <w:hyperlink r:id="rId35" w:history="1">
        <w:r w:rsidRPr="005959C6">
          <w:rPr>
            <w:color w:val="0000FF"/>
            <w:sz w:val="28"/>
            <w:szCs w:val="28"/>
            <w:u w:val="single"/>
          </w:rPr>
          <w:t>http://www.apmrpk.ru/index.php/maloe-i-srednee-predprinimatelstvo/itemlist/category/583-razvitie-konkurentsii-v-pozharskom-munitsipalnom-rajone</w:t>
        </w:r>
      </w:hyperlink>
      <w:r w:rsidRPr="005959C6">
        <w:rPr>
          <w:sz w:val="28"/>
          <w:szCs w:val="28"/>
        </w:rPr>
        <w:t xml:space="preserve">.  </w:t>
      </w:r>
    </w:p>
    <w:p w:rsidR="005959C6" w:rsidRPr="00EF3F2B" w:rsidRDefault="005959C6" w:rsidP="005959C6">
      <w:pPr>
        <w:jc w:val="both"/>
        <w:rPr>
          <w:sz w:val="10"/>
          <w:szCs w:val="10"/>
          <w:highlight w:val="green"/>
        </w:rPr>
      </w:pPr>
    </w:p>
    <w:p w:rsidR="005959C6" w:rsidRPr="005959C6" w:rsidRDefault="005959C6" w:rsidP="005959C6">
      <w:pPr>
        <w:ind w:firstLine="708"/>
        <w:jc w:val="both"/>
        <w:rPr>
          <w:b/>
          <w:sz w:val="28"/>
          <w:szCs w:val="28"/>
        </w:rPr>
      </w:pPr>
      <w:r w:rsidRPr="005959C6">
        <w:rPr>
          <w:b/>
          <w:sz w:val="28"/>
          <w:szCs w:val="28"/>
        </w:rPr>
        <w:t>Работа по категорированию торговых объектов.</w:t>
      </w:r>
    </w:p>
    <w:p w:rsidR="005959C6" w:rsidRPr="005959C6" w:rsidRDefault="005959C6" w:rsidP="005959C6">
      <w:pPr>
        <w:ind w:firstLine="708"/>
        <w:jc w:val="both"/>
        <w:rPr>
          <w:sz w:val="28"/>
          <w:szCs w:val="28"/>
        </w:rPr>
      </w:pPr>
      <w:r w:rsidRPr="005959C6">
        <w:rPr>
          <w:sz w:val="28"/>
          <w:szCs w:val="28"/>
        </w:rPr>
        <w:t xml:space="preserve">В 2021 году на территории Пожарского муниципального района </w:t>
      </w:r>
      <w:r w:rsidR="008D3D21" w:rsidRPr="005959C6">
        <w:rPr>
          <w:sz w:val="28"/>
          <w:szCs w:val="28"/>
        </w:rPr>
        <w:t>была продолжена</w:t>
      </w:r>
      <w:r w:rsidRPr="005959C6">
        <w:rPr>
          <w:sz w:val="28"/>
          <w:szCs w:val="28"/>
        </w:rPr>
        <w:t xml:space="preserve"> работа по категорированию торговых объектов, включенных в Перечень торговых объектов, расположенных в пределах территории Приморского края, и подлежащих категорированию в интересах их антитеррористической защиты. </w:t>
      </w:r>
    </w:p>
    <w:p w:rsidR="005959C6" w:rsidRPr="005959C6" w:rsidRDefault="005959C6" w:rsidP="005959C6">
      <w:pPr>
        <w:ind w:firstLine="708"/>
        <w:jc w:val="both"/>
        <w:rPr>
          <w:sz w:val="28"/>
          <w:szCs w:val="28"/>
        </w:rPr>
      </w:pPr>
      <w:r w:rsidRPr="005959C6">
        <w:rPr>
          <w:sz w:val="28"/>
          <w:szCs w:val="28"/>
        </w:rPr>
        <w:t>К таким торговым объектам относятся:</w:t>
      </w:r>
    </w:p>
    <w:p w:rsidR="005959C6" w:rsidRPr="005959C6" w:rsidRDefault="005959C6" w:rsidP="005959C6">
      <w:pPr>
        <w:ind w:firstLine="708"/>
        <w:jc w:val="both"/>
        <w:rPr>
          <w:sz w:val="28"/>
          <w:szCs w:val="28"/>
        </w:rPr>
      </w:pPr>
      <w:r w:rsidRPr="005959C6">
        <w:rPr>
          <w:sz w:val="28"/>
          <w:szCs w:val="28"/>
        </w:rPr>
        <w:t>- ООО «</w:t>
      </w:r>
      <w:proofErr w:type="spellStart"/>
      <w:r w:rsidRPr="005959C6">
        <w:rPr>
          <w:sz w:val="28"/>
          <w:szCs w:val="28"/>
        </w:rPr>
        <w:t>Фреш</w:t>
      </w:r>
      <w:proofErr w:type="spellEnd"/>
      <w:r w:rsidRPr="005959C6">
        <w:rPr>
          <w:sz w:val="28"/>
          <w:szCs w:val="28"/>
        </w:rPr>
        <w:t xml:space="preserve"> Трейд» - магазин «Радиус», </w:t>
      </w:r>
      <w:proofErr w:type="spellStart"/>
      <w:r w:rsidRPr="005959C6">
        <w:rPr>
          <w:sz w:val="28"/>
          <w:szCs w:val="28"/>
        </w:rPr>
        <w:t>пгт</w:t>
      </w:r>
      <w:proofErr w:type="spellEnd"/>
      <w:r w:rsidRPr="005959C6">
        <w:rPr>
          <w:sz w:val="28"/>
          <w:szCs w:val="28"/>
        </w:rPr>
        <w:t xml:space="preserve"> </w:t>
      </w:r>
      <w:proofErr w:type="spellStart"/>
      <w:r w:rsidRPr="005959C6">
        <w:rPr>
          <w:sz w:val="28"/>
          <w:szCs w:val="28"/>
        </w:rPr>
        <w:t>Лучегорск</w:t>
      </w:r>
      <w:proofErr w:type="spellEnd"/>
      <w:r w:rsidRPr="005959C6">
        <w:rPr>
          <w:sz w:val="28"/>
          <w:szCs w:val="28"/>
        </w:rPr>
        <w:t>;</w:t>
      </w:r>
    </w:p>
    <w:p w:rsidR="005959C6" w:rsidRPr="005959C6" w:rsidRDefault="005959C6" w:rsidP="005959C6">
      <w:pPr>
        <w:ind w:firstLine="708"/>
        <w:jc w:val="both"/>
        <w:rPr>
          <w:sz w:val="28"/>
          <w:szCs w:val="28"/>
        </w:rPr>
      </w:pPr>
      <w:r w:rsidRPr="005959C6">
        <w:rPr>
          <w:sz w:val="28"/>
          <w:szCs w:val="28"/>
        </w:rPr>
        <w:t xml:space="preserve">- ООО «Надежда» - магазин «Квартал», </w:t>
      </w:r>
      <w:proofErr w:type="spellStart"/>
      <w:r w:rsidRPr="005959C6">
        <w:rPr>
          <w:sz w:val="28"/>
          <w:szCs w:val="28"/>
        </w:rPr>
        <w:t>пгт</w:t>
      </w:r>
      <w:proofErr w:type="spellEnd"/>
      <w:r w:rsidRPr="005959C6">
        <w:rPr>
          <w:sz w:val="28"/>
          <w:szCs w:val="28"/>
        </w:rPr>
        <w:t xml:space="preserve"> </w:t>
      </w:r>
      <w:proofErr w:type="spellStart"/>
      <w:r w:rsidRPr="005959C6">
        <w:rPr>
          <w:sz w:val="28"/>
          <w:szCs w:val="28"/>
        </w:rPr>
        <w:t>Лучегорск</w:t>
      </w:r>
      <w:proofErr w:type="spellEnd"/>
      <w:r w:rsidRPr="005959C6">
        <w:rPr>
          <w:sz w:val="28"/>
          <w:szCs w:val="28"/>
        </w:rPr>
        <w:t>;</w:t>
      </w:r>
    </w:p>
    <w:p w:rsidR="005959C6" w:rsidRPr="005959C6" w:rsidRDefault="005959C6" w:rsidP="005959C6">
      <w:pPr>
        <w:ind w:firstLine="708"/>
        <w:jc w:val="both"/>
        <w:rPr>
          <w:sz w:val="28"/>
          <w:szCs w:val="28"/>
        </w:rPr>
      </w:pPr>
      <w:r w:rsidRPr="005959C6">
        <w:rPr>
          <w:sz w:val="28"/>
          <w:szCs w:val="28"/>
        </w:rPr>
        <w:t xml:space="preserve">- ООО «Евразия» - торгового центра, «Евразия» </w:t>
      </w:r>
      <w:proofErr w:type="spellStart"/>
      <w:r w:rsidRPr="005959C6">
        <w:rPr>
          <w:sz w:val="28"/>
          <w:szCs w:val="28"/>
        </w:rPr>
        <w:t>пгт</w:t>
      </w:r>
      <w:proofErr w:type="spellEnd"/>
      <w:r w:rsidRPr="005959C6">
        <w:rPr>
          <w:sz w:val="28"/>
          <w:szCs w:val="28"/>
        </w:rPr>
        <w:t xml:space="preserve"> </w:t>
      </w:r>
      <w:proofErr w:type="spellStart"/>
      <w:r w:rsidRPr="005959C6">
        <w:rPr>
          <w:sz w:val="28"/>
          <w:szCs w:val="28"/>
        </w:rPr>
        <w:t>Лучегорск</w:t>
      </w:r>
      <w:proofErr w:type="spellEnd"/>
      <w:r w:rsidRPr="005959C6">
        <w:rPr>
          <w:sz w:val="28"/>
          <w:szCs w:val="28"/>
        </w:rPr>
        <w:t>.</w:t>
      </w:r>
    </w:p>
    <w:p w:rsidR="005959C6" w:rsidRPr="005959C6" w:rsidRDefault="005959C6" w:rsidP="005959C6">
      <w:pPr>
        <w:ind w:firstLine="708"/>
        <w:jc w:val="both"/>
        <w:rPr>
          <w:sz w:val="28"/>
          <w:szCs w:val="28"/>
        </w:rPr>
      </w:pPr>
      <w:r w:rsidRPr="005959C6">
        <w:rPr>
          <w:sz w:val="28"/>
          <w:szCs w:val="28"/>
        </w:rPr>
        <w:t>Проведена работа и организовано взаимодействие с правообладателями и руководителями торговых объектов для осуществления контроля и оказания содействия в организации и проведении мероприятий по категорированию торговых объектов. Объектам торговли присвоена категория антитеррористической защиты.</w:t>
      </w:r>
    </w:p>
    <w:p w:rsidR="005959C6" w:rsidRPr="005959C6" w:rsidRDefault="005959C6" w:rsidP="005959C6">
      <w:pPr>
        <w:ind w:firstLine="708"/>
        <w:jc w:val="both"/>
        <w:rPr>
          <w:sz w:val="28"/>
          <w:szCs w:val="28"/>
        </w:rPr>
      </w:pPr>
      <w:r w:rsidRPr="005959C6">
        <w:rPr>
          <w:sz w:val="28"/>
          <w:szCs w:val="28"/>
        </w:rPr>
        <w:t>Данная работа направлена на обеспечение антитеррористической защищенности объектов потребительского рынка, на которых возможно массовое пребывание людей свыше 51 человека.</w:t>
      </w:r>
    </w:p>
    <w:p w:rsidR="005959C6" w:rsidRPr="00EF3F2B" w:rsidRDefault="005959C6" w:rsidP="005959C6">
      <w:pPr>
        <w:jc w:val="both"/>
        <w:rPr>
          <w:sz w:val="10"/>
          <w:szCs w:val="10"/>
          <w:highlight w:val="yellow"/>
        </w:rPr>
      </w:pPr>
    </w:p>
    <w:p w:rsidR="005959C6" w:rsidRPr="005959C6" w:rsidRDefault="005959C6" w:rsidP="005959C6">
      <w:pPr>
        <w:ind w:firstLine="708"/>
        <w:jc w:val="both"/>
        <w:rPr>
          <w:b/>
          <w:sz w:val="28"/>
          <w:szCs w:val="28"/>
        </w:rPr>
      </w:pPr>
      <w:r w:rsidRPr="005959C6">
        <w:rPr>
          <w:b/>
          <w:sz w:val="28"/>
          <w:szCs w:val="28"/>
        </w:rPr>
        <w:t>Работа по программе «Приморская рыба».</w:t>
      </w:r>
    </w:p>
    <w:p w:rsidR="005959C6" w:rsidRPr="005959C6" w:rsidRDefault="005959C6" w:rsidP="005959C6">
      <w:pPr>
        <w:overflowPunct w:val="0"/>
        <w:autoSpaceDE w:val="0"/>
        <w:autoSpaceDN w:val="0"/>
        <w:adjustRightInd w:val="0"/>
        <w:ind w:firstLine="708"/>
        <w:jc w:val="both"/>
        <w:textAlignment w:val="baseline"/>
        <w:rPr>
          <w:sz w:val="28"/>
          <w:szCs w:val="28"/>
        </w:rPr>
      </w:pPr>
      <w:r w:rsidRPr="005959C6">
        <w:rPr>
          <w:sz w:val="28"/>
          <w:szCs w:val="28"/>
        </w:rPr>
        <w:t xml:space="preserve">На территории Пожарского муниципального района среди хозяйствующих субъектов, занимающихся розничной торговлей, проведена работа по включению их торговых объектов в перечень участников программы «Приморская рыба». </w:t>
      </w:r>
    </w:p>
    <w:p w:rsidR="005959C6" w:rsidRPr="005959C6" w:rsidRDefault="005959C6" w:rsidP="005959C6">
      <w:pPr>
        <w:ind w:firstLine="720"/>
        <w:jc w:val="both"/>
        <w:rPr>
          <w:sz w:val="28"/>
          <w:szCs w:val="28"/>
        </w:rPr>
      </w:pPr>
      <w:proofErr w:type="gramStart"/>
      <w:r w:rsidRPr="005959C6">
        <w:rPr>
          <w:sz w:val="28"/>
          <w:szCs w:val="28"/>
        </w:rPr>
        <w:lastRenderedPageBreak/>
        <w:t>Ими стали ООО «</w:t>
      </w:r>
      <w:proofErr w:type="spellStart"/>
      <w:r w:rsidRPr="005959C6">
        <w:rPr>
          <w:sz w:val="28"/>
          <w:szCs w:val="28"/>
        </w:rPr>
        <w:t>Фреш</w:t>
      </w:r>
      <w:proofErr w:type="spellEnd"/>
      <w:r w:rsidRPr="005959C6">
        <w:rPr>
          <w:sz w:val="28"/>
          <w:szCs w:val="28"/>
        </w:rPr>
        <w:t xml:space="preserve"> Трейд» магазин «Радиус», </w:t>
      </w:r>
      <w:proofErr w:type="spellStart"/>
      <w:r w:rsidRPr="005959C6">
        <w:rPr>
          <w:sz w:val="28"/>
          <w:szCs w:val="28"/>
        </w:rPr>
        <w:t>пгт</w:t>
      </w:r>
      <w:proofErr w:type="spellEnd"/>
      <w:r w:rsidRPr="005959C6">
        <w:rPr>
          <w:sz w:val="28"/>
          <w:szCs w:val="28"/>
        </w:rPr>
        <w:t xml:space="preserve"> </w:t>
      </w:r>
      <w:proofErr w:type="spellStart"/>
      <w:r w:rsidRPr="005959C6">
        <w:rPr>
          <w:sz w:val="28"/>
          <w:szCs w:val="28"/>
        </w:rPr>
        <w:t>Лучегорск</w:t>
      </w:r>
      <w:proofErr w:type="spellEnd"/>
      <w:r w:rsidRPr="005959C6">
        <w:rPr>
          <w:sz w:val="28"/>
          <w:szCs w:val="28"/>
        </w:rPr>
        <w:t xml:space="preserve">, магазин «Реми» </w:t>
      </w:r>
      <w:proofErr w:type="spellStart"/>
      <w:r w:rsidRPr="005959C6">
        <w:rPr>
          <w:sz w:val="28"/>
          <w:szCs w:val="28"/>
        </w:rPr>
        <w:t>пгт</w:t>
      </w:r>
      <w:proofErr w:type="spellEnd"/>
      <w:r w:rsidRPr="005959C6">
        <w:rPr>
          <w:sz w:val="28"/>
          <w:szCs w:val="28"/>
        </w:rPr>
        <w:t xml:space="preserve"> </w:t>
      </w:r>
      <w:proofErr w:type="spellStart"/>
      <w:r w:rsidRPr="005959C6">
        <w:rPr>
          <w:sz w:val="28"/>
          <w:szCs w:val="28"/>
        </w:rPr>
        <w:t>Лучегорск</w:t>
      </w:r>
      <w:proofErr w:type="spellEnd"/>
      <w:r w:rsidRPr="005959C6">
        <w:rPr>
          <w:sz w:val="28"/>
          <w:szCs w:val="28"/>
        </w:rPr>
        <w:t xml:space="preserve">, магазин «Маркет» ИП Чайка Н.И., ИП </w:t>
      </w:r>
      <w:proofErr w:type="spellStart"/>
      <w:r w:rsidRPr="005959C6">
        <w:rPr>
          <w:sz w:val="28"/>
          <w:szCs w:val="28"/>
        </w:rPr>
        <w:t>Дудецкая</w:t>
      </w:r>
      <w:proofErr w:type="spellEnd"/>
      <w:r w:rsidRPr="005959C6">
        <w:rPr>
          <w:sz w:val="28"/>
          <w:szCs w:val="28"/>
        </w:rPr>
        <w:t xml:space="preserve"> Г.Г. магазин «21 Век», магазин «Адонис», магазин «Ксюша», ИП </w:t>
      </w:r>
      <w:proofErr w:type="spellStart"/>
      <w:r w:rsidRPr="005959C6">
        <w:rPr>
          <w:sz w:val="28"/>
          <w:szCs w:val="28"/>
        </w:rPr>
        <w:t>Айгорова</w:t>
      </w:r>
      <w:proofErr w:type="spellEnd"/>
      <w:r w:rsidRPr="005959C6">
        <w:rPr>
          <w:sz w:val="28"/>
          <w:szCs w:val="28"/>
        </w:rPr>
        <w:t xml:space="preserve"> С.В. магазин «Квартал», ИП Старцева Л.С. магазин «Универсам».</w:t>
      </w:r>
      <w:proofErr w:type="gramEnd"/>
    </w:p>
    <w:p w:rsidR="005959C6" w:rsidRPr="005959C6" w:rsidRDefault="005959C6" w:rsidP="005959C6">
      <w:pPr>
        <w:ind w:firstLine="720"/>
        <w:jc w:val="both"/>
        <w:rPr>
          <w:sz w:val="28"/>
          <w:szCs w:val="28"/>
        </w:rPr>
      </w:pPr>
      <w:r w:rsidRPr="005959C6">
        <w:rPr>
          <w:sz w:val="28"/>
          <w:szCs w:val="28"/>
        </w:rPr>
        <w:t>Условия участия в программе «Приморская рыба», ассортимент рыбной продукции и цены были доведены до хозяйствующих субъектов Пожарского муниципального района по электронной почте.</w:t>
      </w:r>
    </w:p>
    <w:p w:rsidR="005959C6" w:rsidRPr="005959C6" w:rsidRDefault="005959C6" w:rsidP="005959C6">
      <w:pPr>
        <w:ind w:firstLine="720"/>
        <w:jc w:val="both"/>
        <w:rPr>
          <w:sz w:val="28"/>
          <w:szCs w:val="28"/>
        </w:rPr>
      </w:pPr>
      <w:r w:rsidRPr="005959C6">
        <w:rPr>
          <w:sz w:val="28"/>
          <w:szCs w:val="28"/>
        </w:rPr>
        <w:t>Еженедельно осуществлялся мониторинг наличия в каждом магазине, участвующим в проекте «Приморская рыба», рыбы в ассортименте, соответствующего качества и цены, наличие единообразных ценников и стикеров.</w:t>
      </w:r>
    </w:p>
    <w:p w:rsidR="005959C6" w:rsidRPr="005959C6" w:rsidRDefault="005959C6" w:rsidP="005959C6">
      <w:pPr>
        <w:ind w:firstLine="720"/>
        <w:jc w:val="both"/>
        <w:rPr>
          <w:sz w:val="28"/>
          <w:szCs w:val="28"/>
        </w:rPr>
      </w:pPr>
      <w:r w:rsidRPr="005959C6">
        <w:rPr>
          <w:sz w:val="28"/>
          <w:szCs w:val="28"/>
        </w:rPr>
        <w:t>Ежемесячно формировался сводный отчет по торговым предприятиям, участвующим в программе «Приморская рыба».</w:t>
      </w:r>
    </w:p>
    <w:p w:rsidR="005959C6" w:rsidRPr="00EF3F2B" w:rsidRDefault="005959C6" w:rsidP="005959C6">
      <w:pPr>
        <w:ind w:firstLine="720"/>
        <w:jc w:val="both"/>
        <w:rPr>
          <w:sz w:val="10"/>
          <w:szCs w:val="10"/>
          <w:highlight w:val="yellow"/>
        </w:rPr>
      </w:pPr>
    </w:p>
    <w:p w:rsidR="005959C6" w:rsidRPr="005959C6" w:rsidRDefault="005959C6" w:rsidP="005959C6">
      <w:pPr>
        <w:ind w:firstLine="720"/>
        <w:jc w:val="both"/>
        <w:rPr>
          <w:b/>
          <w:sz w:val="28"/>
          <w:szCs w:val="28"/>
        </w:rPr>
      </w:pPr>
      <w:r w:rsidRPr="005959C6">
        <w:rPr>
          <w:b/>
          <w:sz w:val="28"/>
          <w:szCs w:val="28"/>
        </w:rPr>
        <w:t>Реализация Плана мероприятий регионального проекта по повышению финансовой доступности и грамотности населения.</w:t>
      </w:r>
    </w:p>
    <w:p w:rsidR="005959C6" w:rsidRPr="005959C6" w:rsidRDefault="005959C6" w:rsidP="005959C6">
      <w:pPr>
        <w:ind w:firstLine="720"/>
        <w:jc w:val="both"/>
        <w:rPr>
          <w:sz w:val="28"/>
          <w:szCs w:val="28"/>
        </w:rPr>
      </w:pPr>
      <w:r w:rsidRPr="005959C6">
        <w:rPr>
          <w:sz w:val="28"/>
          <w:szCs w:val="28"/>
        </w:rPr>
        <w:t xml:space="preserve">В ноябре 2021 года в рамках выполнения плана мероприятий по повышению финансовой доступности на территориях муниципальных образований Приморского края было проведено анкетирование глав муниципальных образований по состоянию финансовой доступности, удовлетворенности работой финансовых организаций и предоставляемыми ими услугами. В министерство </w:t>
      </w:r>
      <w:bookmarkStart w:id="21" w:name="_Hlk103264196"/>
      <w:r w:rsidRPr="005959C6">
        <w:rPr>
          <w:sz w:val="28"/>
          <w:szCs w:val="28"/>
        </w:rPr>
        <w:t xml:space="preserve">экономического развития </w:t>
      </w:r>
      <w:bookmarkEnd w:id="21"/>
      <w:r w:rsidRPr="005959C6">
        <w:rPr>
          <w:sz w:val="28"/>
          <w:szCs w:val="28"/>
        </w:rPr>
        <w:t xml:space="preserve">Приморского края направлены заполненные анкеты. Оказано содействие в проведении аналогичного анкетирования жителей района, информация об анкетировании размещена на официальном сайте администрации района, доведена до представителей бизнеса и других хозяйствующих субъектов, а также граждан посредством электронной почты и </w:t>
      </w:r>
      <w:r w:rsidR="008D3D21" w:rsidRPr="005959C6">
        <w:rPr>
          <w:sz w:val="28"/>
          <w:szCs w:val="28"/>
        </w:rPr>
        <w:t>W</w:t>
      </w:r>
      <w:r w:rsidR="008D3D21">
        <w:rPr>
          <w:sz w:val="28"/>
          <w:szCs w:val="28"/>
          <w:lang w:val="en-US"/>
        </w:rPr>
        <w:t>h</w:t>
      </w:r>
      <w:r w:rsidR="008D3D21" w:rsidRPr="005959C6">
        <w:rPr>
          <w:sz w:val="28"/>
          <w:szCs w:val="28"/>
        </w:rPr>
        <w:t>ats</w:t>
      </w:r>
      <w:r w:rsidR="008D3D21">
        <w:rPr>
          <w:sz w:val="28"/>
          <w:szCs w:val="28"/>
          <w:lang w:val="en-US"/>
        </w:rPr>
        <w:t>A</w:t>
      </w:r>
      <w:r w:rsidR="008D3D21" w:rsidRPr="005959C6">
        <w:rPr>
          <w:sz w:val="28"/>
          <w:szCs w:val="28"/>
        </w:rPr>
        <w:t>p</w:t>
      </w:r>
      <w:r w:rsidR="008D3D21">
        <w:rPr>
          <w:sz w:val="28"/>
          <w:szCs w:val="28"/>
          <w:lang w:val="en-US"/>
        </w:rPr>
        <w:t>p</w:t>
      </w:r>
      <w:r w:rsidRPr="005959C6">
        <w:rPr>
          <w:sz w:val="28"/>
          <w:szCs w:val="28"/>
        </w:rPr>
        <w:t xml:space="preserve"> </w:t>
      </w:r>
    </w:p>
    <w:p w:rsidR="005959C6" w:rsidRPr="005959C6" w:rsidRDefault="005959C6" w:rsidP="005959C6">
      <w:pPr>
        <w:ind w:firstLine="720"/>
        <w:jc w:val="both"/>
        <w:rPr>
          <w:sz w:val="28"/>
          <w:szCs w:val="28"/>
        </w:rPr>
      </w:pPr>
      <w:proofErr w:type="gramStart"/>
      <w:r w:rsidRPr="005959C6">
        <w:rPr>
          <w:sz w:val="28"/>
          <w:szCs w:val="28"/>
        </w:rPr>
        <w:t>Ежеквартально в министерство экономического развития Приморского края направлялась информация о проведении мероприятий по повышению финансовой грамотности населения и субъектов МСП, о проведенных мероприятиях по организации и популяризации безналичного расчета в общественном транспорте в населенных пунктах Пожарского муниципального района и</w:t>
      </w:r>
      <w:bookmarkStart w:id="22" w:name="_GoBack"/>
      <w:bookmarkEnd w:id="22"/>
      <w:r w:rsidRPr="005959C6">
        <w:rPr>
          <w:sz w:val="28"/>
          <w:szCs w:val="28"/>
        </w:rPr>
        <w:t xml:space="preserve"> о развитии агентской сети, в том числе с целью выдачи наличных денежных средств в торгово-сервисных предприятиях через </w:t>
      </w:r>
      <w:r w:rsidRPr="005959C6">
        <w:rPr>
          <w:sz w:val="28"/>
          <w:szCs w:val="28"/>
          <w:lang w:val="en-US"/>
        </w:rPr>
        <w:t>POS</w:t>
      </w:r>
      <w:r w:rsidRPr="005959C6">
        <w:rPr>
          <w:sz w:val="28"/>
          <w:szCs w:val="28"/>
        </w:rPr>
        <w:t xml:space="preserve"> терминал при наличии</w:t>
      </w:r>
      <w:proofErr w:type="gramEnd"/>
      <w:r w:rsidRPr="005959C6">
        <w:rPr>
          <w:sz w:val="28"/>
          <w:szCs w:val="28"/>
        </w:rPr>
        <w:t xml:space="preserve"> эквайринга ПАО Сбербанк.</w:t>
      </w:r>
    </w:p>
    <w:p w:rsidR="005959C6" w:rsidRPr="00EF3F2B" w:rsidRDefault="005959C6" w:rsidP="005959C6">
      <w:pPr>
        <w:ind w:firstLine="720"/>
        <w:jc w:val="both"/>
        <w:rPr>
          <w:sz w:val="10"/>
          <w:szCs w:val="10"/>
        </w:rPr>
      </w:pPr>
    </w:p>
    <w:p w:rsidR="005959C6" w:rsidRPr="005959C6" w:rsidRDefault="005959C6" w:rsidP="005959C6">
      <w:pPr>
        <w:overflowPunct w:val="0"/>
        <w:autoSpaceDE w:val="0"/>
        <w:autoSpaceDN w:val="0"/>
        <w:adjustRightInd w:val="0"/>
        <w:ind w:firstLine="708"/>
        <w:jc w:val="both"/>
        <w:textAlignment w:val="baseline"/>
        <w:rPr>
          <w:sz w:val="28"/>
          <w:szCs w:val="28"/>
        </w:rPr>
      </w:pPr>
      <w:r w:rsidRPr="005959C6">
        <w:rPr>
          <w:b/>
          <w:sz w:val="28"/>
          <w:szCs w:val="28"/>
        </w:rPr>
        <w:t>Формирование Схемы нестационарных торговых объектов</w:t>
      </w:r>
      <w:r w:rsidRPr="005959C6">
        <w:rPr>
          <w:sz w:val="28"/>
          <w:szCs w:val="28"/>
        </w:rPr>
        <w:t>.</w:t>
      </w:r>
    </w:p>
    <w:p w:rsidR="005959C6" w:rsidRPr="005959C6" w:rsidRDefault="005959C6" w:rsidP="005959C6">
      <w:pPr>
        <w:overflowPunct w:val="0"/>
        <w:autoSpaceDE w:val="0"/>
        <w:autoSpaceDN w:val="0"/>
        <w:adjustRightInd w:val="0"/>
        <w:ind w:firstLine="708"/>
        <w:jc w:val="both"/>
        <w:textAlignment w:val="baseline"/>
        <w:rPr>
          <w:sz w:val="28"/>
          <w:szCs w:val="28"/>
        </w:rPr>
      </w:pPr>
      <w:proofErr w:type="gramStart"/>
      <w:r w:rsidRPr="005959C6">
        <w:rPr>
          <w:sz w:val="28"/>
          <w:szCs w:val="28"/>
        </w:rPr>
        <w:t>В 2021 году проводилась работа по актуализации Схемы нестационарных торговых объектов Пожарского муниципального района, вносились изменения в Схему в соответствии с принятыми изменения органов местного самоуправления поселений района.</w:t>
      </w:r>
      <w:proofErr w:type="gramEnd"/>
      <w:r w:rsidRPr="005959C6">
        <w:rPr>
          <w:sz w:val="28"/>
          <w:szCs w:val="28"/>
        </w:rPr>
        <w:t xml:space="preserve"> Сводная Схема НТО Пожарского муниципального района размещена на сайте администрации района</w:t>
      </w:r>
    </w:p>
    <w:p w:rsidR="005959C6" w:rsidRPr="005959C6" w:rsidRDefault="005959C6" w:rsidP="005959C6">
      <w:pPr>
        <w:overflowPunct w:val="0"/>
        <w:autoSpaceDE w:val="0"/>
        <w:autoSpaceDN w:val="0"/>
        <w:adjustRightInd w:val="0"/>
        <w:ind w:firstLine="708"/>
        <w:jc w:val="both"/>
        <w:textAlignment w:val="baseline"/>
        <w:rPr>
          <w:sz w:val="28"/>
          <w:szCs w:val="28"/>
        </w:rPr>
      </w:pPr>
      <w:r w:rsidRPr="005959C6">
        <w:rPr>
          <w:sz w:val="28"/>
          <w:szCs w:val="28"/>
        </w:rPr>
        <w:t xml:space="preserve"> </w:t>
      </w:r>
      <w:hyperlink r:id="rId36" w:history="1">
        <w:r w:rsidRPr="005959C6">
          <w:rPr>
            <w:color w:val="0000FF"/>
            <w:sz w:val="28"/>
            <w:szCs w:val="28"/>
            <w:u w:val="single"/>
          </w:rPr>
          <w:t>http://www.apmrpk.ru/index.php/skhema-razmeshcheniya-nestatsionarnykh-torgovykh-ob-ektov</w:t>
        </w:r>
      </w:hyperlink>
      <w:r w:rsidRPr="005959C6">
        <w:rPr>
          <w:sz w:val="28"/>
          <w:szCs w:val="28"/>
        </w:rPr>
        <w:t xml:space="preserve"> .</w:t>
      </w:r>
    </w:p>
    <w:p w:rsidR="005959C6" w:rsidRPr="005959C6" w:rsidRDefault="005959C6" w:rsidP="005959C6">
      <w:pPr>
        <w:ind w:firstLine="720"/>
        <w:jc w:val="both"/>
        <w:rPr>
          <w:sz w:val="28"/>
          <w:szCs w:val="28"/>
        </w:rPr>
      </w:pPr>
      <w:r w:rsidRPr="005959C6">
        <w:rPr>
          <w:b/>
          <w:sz w:val="28"/>
          <w:szCs w:val="28"/>
        </w:rPr>
        <w:t>Задачи по решению данного вопроса местного значения</w:t>
      </w:r>
      <w:r w:rsidRPr="005959C6">
        <w:rPr>
          <w:sz w:val="28"/>
          <w:szCs w:val="28"/>
        </w:rPr>
        <w:t xml:space="preserve">:  </w:t>
      </w:r>
    </w:p>
    <w:p w:rsidR="005959C6" w:rsidRPr="005959C6" w:rsidRDefault="005959C6" w:rsidP="005959C6">
      <w:pPr>
        <w:ind w:firstLine="720"/>
        <w:jc w:val="both"/>
        <w:rPr>
          <w:sz w:val="28"/>
          <w:szCs w:val="28"/>
        </w:rPr>
      </w:pPr>
      <w:r w:rsidRPr="005959C6">
        <w:rPr>
          <w:sz w:val="28"/>
          <w:szCs w:val="28"/>
        </w:rPr>
        <w:t xml:space="preserve">Мониторинг ситуации по обеспечению жителей Пожарского муниципального района услугами торговли, общественного питания, бытового </w:t>
      </w:r>
      <w:r w:rsidRPr="005959C6">
        <w:rPr>
          <w:sz w:val="28"/>
          <w:szCs w:val="28"/>
        </w:rPr>
        <w:lastRenderedPageBreak/>
        <w:t>обслуживания, связи. Содействие развитию конкуренции на потребительском рынке Пожарского района, мониторинг ценовой ситуации по формированию розничных цен на товары первой необходимости.</w:t>
      </w:r>
    </w:p>
    <w:p w:rsidR="005959C6" w:rsidRPr="005959C6" w:rsidRDefault="005959C6" w:rsidP="005959C6">
      <w:pPr>
        <w:ind w:firstLine="720"/>
        <w:jc w:val="both"/>
        <w:rPr>
          <w:sz w:val="28"/>
          <w:szCs w:val="28"/>
        </w:rPr>
      </w:pPr>
      <w:r w:rsidRPr="005959C6">
        <w:rPr>
          <w:sz w:val="28"/>
          <w:szCs w:val="28"/>
        </w:rPr>
        <w:t>Решение вопросов по обеспечению бесперебойной торговли социально-значимыми продовольственными и непродовольственными товарами, взаимодействие с предприятиями торговли по вопросам формирования потребительского рынка и его товарного насыщения.</w:t>
      </w:r>
    </w:p>
    <w:p w:rsidR="005959C6" w:rsidRPr="005959C6" w:rsidRDefault="005959C6" w:rsidP="005959C6">
      <w:pPr>
        <w:jc w:val="both"/>
        <w:rPr>
          <w:sz w:val="28"/>
          <w:szCs w:val="28"/>
        </w:rPr>
      </w:pPr>
      <w:r w:rsidRPr="005959C6">
        <w:rPr>
          <w:sz w:val="28"/>
          <w:szCs w:val="28"/>
        </w:rPr>
        <w:tab/>
        <w:t>Создание условий по обеспечению населения района качественными услугами торговли, общественного питания, бытового обслуживания и связи.</w:t>
      </w:r>
    </w:p>
    <w:p w:rsidR="005959C6" w:rsidRPr="0058643E" w:rsidRDefault="005959C6" w:rsidP="005959C6">
      <w:pPr>
        <w:jc w:val="both"/>
        <w:rPr>
          <w:bCs/>
          <w:sz w:val="10"/>
          <w:szCs w:val="10"/>
        </w:rPr>
      </w:pPr>
    </w:p>
    <w:p w:rsidR="005959C6" w:rsidRPr="005959C6" w:rsidRDefault="005959C6" w:rsidP="005959C6">
      <w:pPr>
        <w:jc w:val="both"/>
        <w:rPr>
          <w:b/>
          <w:sz w:val="28"/>
          <w:szCs w:val="28"/>
        </w:rPr>
      </w:pPr>
      <w:r w:rsidRPr="005959C6">
        <w:rPr>
          <w:b/>
          <w:sz w:val="28"/>
          <w:szCs w:val="28"/>
        </w:rPr>
        <w:t>Пункт 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w:t>
      </w:r>
    </w:p>
    <w:p w:rsidR="005959C6" w:rsidRPr="00EF3F2B" w:rsidRDefault="005959C6" w:rsidP="005959C6">
      <w:pPr>
        <w:jc w:val="both"/>
        <w:rPr>
          <w:b/>
          <w:sz w:val="10"/>
          <w:szCs w:val="10"/>
        </w:rPr>
      </w:pPr>
    </w:p>
    <w:p w:rsidR="005959C6" w:rsidRPr="005959C6" w:rsidRDefault="005959C6" w:rsidP="005959C6">
      <w:pPr>
        <w:ind w:firstLine="720"/>
        <w:jc w:val="both"/>
        <w:rPr>
          <w:sz w:val="28"/>
          <w:szCs w:val="28"/>
        </w:rPr>
      </w:pPr>
      <w:r w:rsidRPr="005959C6">
        <w:rPr>
          <w:sz w:val="28"/>
          <w:szCs w:val="28"/>
        </w:rPr>
        <w:t>В целях исполнения данного вопроса местного постоянно проводилась информационная и разъяснительная работа с сельхозпроизводителями всех форм собственности, а также с владельцами личных подсобных хозяйств по условиям, видам и формам государственной поддержки сельскохозяйственного сектора, по получению доступа к кредитным ресурсам. Информация о видах и формах государственной поддержки опубликовывалась в СМИ, размещалась на официальном сайте администрации района.</w:t>
      </w:r>
    </w:p>
    <w:p w:rsidR="005959C6" w:rsidRPr="005959C6" w:rsidRDefault="005959C6" w:rsidP="005959C6">
      <w:pPr>
        <w:ind w:firstLine="720"/>
        <w:jc w:val="both"/>
        <w:rPr>
          <w:sz w:val="28"/>
          <w:szCs w:val="28"/>
        </w:rPr>
      </w:pPr>
      <w:r w:rsidRPr="005959C6">
        <w:rPr>
          <w:sz w:val="28"/>
          <w:szCs w:val="28"/>
        </w:rPr>
        <w:t>Оказывалась консультационная и практическая помощь фермерам в оформлении документов на участие в Государственной программе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(далее – Государственная программа), а также по заключению Соглашений с министерством сельского хозяйства Приморского края на различные виды государственной поддержки в виде субсидий.</w:t>
      </w:r>
    </w:p>
    <w:p w:rsidR="005959C6" w:rsidRPr="005959C6" w:rsidRDefault="005959C6" w:rsidP="005959C6">
      <w:pPr>
        <w:ind w:firstLine="720"/>
        <w:jc w:val="both"/>
        <w:rPr>
          <w:sz w:val="28"/>
          <w:szCs w:val="28"/>
        </w:rPr>
      </w:pPr>
      <w:r w:rsidRPr="005959C6">
        <w:rPr>
          <w:sz w:val="28"/>
          <w:szCs w:val="28"/>
        </w:rPr>
        <w:t xml:space="preserve">По состоянию на 01.01.2022 в сельскохозяйственной отрасли Пожарского муниципального района фактически осуществляют деятельность 2 организации, 16 крестьянско-фермерских хозяйств и индивидуальных предпринимателей. В животноводстве занято 5 фермерских хозяйств, в растениеводстве – 11 фермерских хозяйств и индивидуальных предпринимателей. </w:t>
      </w:r>
    </w:p>
    <w:p w:rsidR="005959C6" w:rsidRPr="005959C6" w:rsidRDefault="005959C6" w:rsidP="005959C6">
      <w:pPr>
        <w:ind w:firstLine="720"/>
        <w:jc w:val="both"/>
        <w:rPr>
          <w:sz w:val="28"/>
          <w:szCs w:val="28"/>
        </w:rPr>
      </w:pPr>
      <w:bookmarkStart w:id="23" w:name="_Hlk103332214"/>
      <w:r w:rsidRPr="005959C6">
        <w:rPr>
          <w:sz w:val="28"/>
          <w:szCs w:val="28"/>
        </w:rPr>
        <w:t xml:space="preserve">В 2021 году участниками Государственной программы стали 6 крестьянских (фермерских) хозяйств заключили Соглашения с министерством сельского хозяйства Приморского края на различные виды государственной поддержки в виде субсидий. В рамках Государственной программы по поддержке сельхозпроизводителей ими получены субсидии по различным направлениям на общую сумму 2,6 млн. руб. </w:t>
      </w:r>
    </w:p>
    <w:bookmarkEnd w:id="23"/>
    <w:p w:rsidR="005959C6" w:rsidRPr="005959C6" w:rsidRDefault="005959C6" w:rsidP="005959C6">
      <w:pPr>
        <w:ind w:firstLine="720"/>
        <w:jc w:val="both"/>
        <w:rPr>
          <w:sz w:val="28"/>
          <w:szCs w:val="28"/>
        </w:rPr>
      </w:pPr>
      <w:proofErr w:type="gramStart"/>
      <w:r w:rsidRPr="005959C6">
        <w:rPr>
          <w:sz w:val="28"/>
          <w:szCs w:val="28"/>
        </w:rPr>
        <w:t xml:space="preserve">Оказывалась помощь в оформлении документов на получение текущих субсидий по различным направлениям, проводилась работа по информационному обеспечению сельхозпроизводителей по новым нормативным документам по сельскому хозяйству, доводилась актуальная информация о требованиях и </w:t>
      </w:r>
      <w:r w:rsidRPr="005959C6">
        <w:rPr>
          <w:sz w:val="28"/>
          <w:szCs w:val="28"/>
        </w:rPr>
        <w:lastRenderedPageBreak/>
        <w:t>изменениях Порядка субсидирования в рамках Государственной программы, оказывалась помощь в решении вопросов сбыта сельскохозяйственной продукции, организовывалось участие сельхозпроизводителей в краевых совещаниях и семинарах.</w:t>
      </w:r>
      <w:proofErr w:type="gramEnd"/>
      <w:r w:rsidRPr="005959C6">
        <w:rPr>
          <w:sz w:val="28"/>
          <w:szCs w:val="28"/>
        </w:rPr>
        <w:t xml:space="preserve"> Производился сбор и предоставление оперативной отчетной информации по проведению посевных и уборочных работ сельхозпроизводителями района в министерство сельского хозяйства Приморского края в соответствии с установленными сроками.</w:t>
      </w:r>
    </w:p>
    <w:p w:rsidR="005959C6" w:rsidRPr="005959C6" w:rsidRDefault="005959C6" w:rsidP="005959C6">
      <w:pPr>
        <w:ind w:firstLine="720"/>
        <w:jc w:val="both"/>
        <w:rPr>
          <w:sz w:val="28"/>
          <w:szCs w:val="28"/>
        </w:rPr>
      </w:pPr>
      <w:r w:rsidRPr="005959C6">
        <w:rPr>
          <w:sz w:val="28"/>
          <w:szCs w:val="28"/>
        </w:rPr>
        <w:t xml:space="preserve">Проводилась работа с сельхозпроизводителями, производящими и реализующими продукцию животного происхождения, по информированию и консультированию их о регистрации в </w:t>
      </w:r>
      <w:r w:rsidR="008D3D21" w:rsidRPr="005959C6">
        <w:rPr>
          <w:sz w:val="28"/>
          <w:szCs w:val="28"/>
        </w:rPr>
        <w:t>системе (</w:t>
      </w:r>
      <w:r w:rsidRPr="005959C6">
        <w:rPr>
          <w:sz w:val="28"/>
          <w:szCs w:val="28"/>
        </w:rPr>
        <w:t>ФГИС)</w:t>
      </w:r>
      <w:hyperlink r:id="rId37" w:history="1">
        <w:r w:rsidRPr="005959C6">
          <w:rPr>
            <w:sz w:val="28"/>
            <w:szCs w:val="28"/>
          </w:rPr>
          <w:t xml:space="preserve"> «Меркурий»</w:t>
        </w:r>
      </w:hyperlink>
      <w:r w:rsidRPr="005959C6">
        <w:rPr>
          <w:sz w:val="28"/>
          <w:szCs w:val="28"/>
        </w:rPr>
        <w:t xml:space="preserve"> и </w:t>
      </w:r>
      <w:r w:rsidR="008D3D21" w:rsidRPr="005959C6">
        <w:rPr>
          <w:sz w:val="28"/>
          <w:szCs w:val="28"/>
        </w:rPr>
        <w:t>работе с</w:t>
      </w:r>
      <w:r w:rsidRPr="005959C6">
        <w:rPr>
          <w:sz w:val="28"/>
          <w:szCs w:val="28"/>
        </w:rPr>
        <w:t> ветеринарными сопроводительными документами в данной системе.</w:t>
      </w:r>
    </w:p>
    <w:p w:rsidR="005959C6" w:rsidRPr="00EF3F2B" w:rsidRDefault="005959C6" w:rsidP="005959C6">
      <w:pPr>
        <w:ind w:firstLine="720"/>
        <w:jc w:val="both"/>
        <w:rPr>
          <w:sz w:val="10"/>
          <w:szCs w:val="10"/>
        </w:rPr>
      </w:pPr>
    </w:p>
    <w:p w:rsidR="005959C6" w:rsidRPr="005959C6" w:rsidRDefault="005959C6" w:rsidP="005959C6">
      <w:pPr>
        <w:ind w:firstLine="720"/>
        <w:jc w:val="both"/>
        <w:rPr>
          <w:sz w:val="28"/>
          <w:szCs w:val="28"/>
        </w:rPr>
      </w:pPr>
      <w:r w:rsidRPr="005959C6">
        <w:rPr>
          <w:sz w:val="28"/>
          <w:szCs w:val="28"/>
        </w:rPr>
        <w:t xml:space="preserve">Валовой выпуск сельскохозяйственной продукции в хозяйствах района за январь-декабрь 2021 года увеличился на 2,3% в действующих ценах и составил 202,8 млн. руб. Рост показателя отмечен за счет увеличения производства мяса во всех категориях хозяйств района. Кроме того, отмечено увеличение сбора сои и овса на 105,2% </w:t>
      </w:r>
      <w:proofErr w:type="gramStart"/>
      <w:r w:rsidRPr="005959C6">
        <w:rPr>
          <w:sz w:val="28"/>
          <w:szCs w:val="28"/>
        </w:rPr>
        <w:t>к</w:t>
      </w:r>
      <w:proofErr w:type="gramEnd"/>
      <w:r w:rsidRPr="005959C6">
        <w:rPr>
          <w:sz w:val="28"/>
          <w:szCs w:val="28"/>
        </w:rPr>
        <w:t xml:space="preserve"> уроню периода прошлого года. В 2021 году сбор сои составил 5,1 тыс. тонн, овса – 0,14 тыс. тонн.</w:t>
      </w:r>
    </w:p>
    <w:p w:rsidR="005959C6" w:rsidRPr="005959C6" w:rsidRDefault="005959C6" w:rsidP="005959C6">
      <w:pPr>
        <w:ind w:firstLine="720"/>
        <w:jc w:val="both"/>
        <w:rPr>
          <w:sz w:val="28"/>
          <w:szCs w:val="28"/>
        </w:rPr>
      </w:pPr>
      <w:r w:rsidRPr="005959C6">
        <w:rPr>
          <w:sz w:val="28"/>
          <w:szCs w:val="28"/>
        </w:rPr>
        <w:t xml:space="preserve">В хозяйствах всех категорий Пожарского района по состоянию на 01.01.2022 насчитывается 418 голов крупного рогатого скота (снижение на 4,1%), в т.ч. 205 голов коров (снижение на 14,6%); 92 головы свиней (снижение на 6,1%), 226 голов овец и коз (снижение </w:t>
      </w:r>
      <w:proofErr w:type="gramStart"/>
      <w:r w:rsidRPr="005959C6">
        <w:rPr>
          <w:sz w:val="28"/>
          <w:szCs w:val="28"/>
        </w:rPr>
        <w:t>на</w:t>
      </w:r>
      <w:proofErr w:type="gramEnd"/>
      <w:r w:rsidRPr="005959C6">
        <w:rPr>
          <w:sz w:val="28"/>
          <w:szCs w:val="28"/>
        </w:rPr>
        <w:t xml:space="preserve"> 16,0%).  </w:t>
      </w:r>
    </w:p>
    <w:p w:rsidR="005959C6" w:rsidRPr="005959C6" w:rsidRDefault="005959C6" w:rsidP="005959C6">
      <w:pPr>
        <w:ind w:firstLine="720"/>
        <w:jc w:val="both"/>
        <w:rPr>
          <w:sz w:val="28"/>
          <w:szCs w:val="28"/>
        </w:rPr>
      </w:pPr>
      <w:r w:rsidRPr="005959C6">
        <w:rPr>
          <w:sz w:val="28"/>
          <w:szCs w:val="28"/>
        </w:rPr>
        <w:t>Крестьянскими (фермерскими) хозяйствами, индивидуальными предпринимателями, а также личными подсобными хозяйствами Пожарского района за январь-декабрь 2021 года произведено 131 тонна мяса (рост на 12,6%,) 862 тонны молока (снижение на 6,7%), производство яйца составило 1466 тыс. шт. (рост на 8,5%).</w:t>
      </w:r>
    </w:p>
    <w:p w:rsidR="005959C6" w:rsidRPr="00EF3F2B" w:rsidRDefault="005959C6" w:rsidP="005959C6">
      <w:pPr>
        <w:ind w:firstLine="720"/>
        <w:jc w:val="both"/>
        <w:rPr>
          <w:sz w:val="10"/>
          <w:szCs w:val="10"/>
        </w:rPr>
      </w:pPr>
    </w:p>
    <w:p w:rsidR="005959C6" w:rsidRPr="005959C6" w:rsidRDefault="005959C6" w:rsidP="005959C6">
      <w:pPr>
        <w:ind w:firstLine="520"/>
        <w:jc w:val="both"/>
        <w:rPr>
          <w:sz w:val="28"/>
          <w:szCs w:val="28"/>
        </w:rPr>
      </w:pPr>
      <w:r w:rsidRPr="005959C6">
        <w:rPr>
          <w:sz w:val="28"/>
          <w:szCs w:val="28"/>
        </w:rPr>
        <w:t xml:space="preserve">В течение года оказывалась консультационная и практическая помощь жителям сельской местности по сбору и оформлению документов для участия в Государственной программе, предусматривающей получение социальных выплат на улучшение жилищных условий и обеспечение жильём граждан села, молодых семей и молодых специалистов. Осуществлялся прием и проверка документов граждан, изъявивших улучшить жилищные условия с использованием социальных выплат, для участия в Государственной программе.  </w:t>
      </w:r>
    </w:p>
    <w:p w:rsidR="005959C6" w:rsidRPr="005959C6" w:rsidRDefault="005959C6" w:rsidP="005959C6">
      <w:pPr>
        <w:ind w:firstLine="520"/>
        <w:jc w:val="both"/>
        <w:rPr>
          <w:sz w:val="28"/>
          <w:szCs w:val="28"/>
        </w:rPr>
      </w:pPr>
      <w:proofErr w:type="gramStart"/>
      <w:r w:rsidRPr="005959C6">
        <w:rPr>
          <w:sz w:val="28"/>
          <w:szCs w:val="28"/>
        </w:rPr>
        <w:t xml:space="preserve">Подготовлен и ведется Список граждан, изъявивших улучшить жилищные условия с использованием социальных выплат, для участия в Государственной программе, в который вошло 2 гражданина из сел района, работающие в социальной сфере или в сельскохозяйственной отрасли.  </w:t>
      </w:r>
      <w:proofErr w:type="gramEnd"/>
    </w:p>
    <w:p w:rsidR="005959C6" w:rsidRPr="005959C6" w:rsidRDefault="005959C6" w:rsidP="005959C6">
      <w:pPr>
        <w:ind w:firstLine="720"/>
        <w:jc w:val="both"/>
        <w:rPr>
          <w:sz w:val="28"/>
          <w:szCs w:val="28"/>
        </w:rPr>
      </w:pPr>
      <w:bookmarkStart w:id="24" w:name="_Hlk103332558"/>
      <w:r w:rsidRPr="005959C6">
        <w:rPr>
          <w:sz w:val="28"/>
          <w:szCs w:val="28"/>
        </w:rPr>
        <w:t xml:space="preserve">В 2021 году участником краевой целевой программы «Устойчивое развитие сельских территорий» стала одна семья из села </w:t>
      </w:r>
      <w:proofErr w:type="spellStart"/>
      <w:r w:rsidRPr="005959C6">
        <w:rPr>
          <w:sz w:val="28"/>
          <w:szCs w:val="28"/>
        </w:rPr>
        <w:t>Федось</w:t>
      </w:r>
      <w:r w:rsidR="008D3D21">
        <w:rPr>
          <w:sz w:val="28"/>
          <w:szCs w:val="28"/>
        </w:rPr>
        <w:t>ев</w:t>
      </w:r>
      <w:r w:rsidRPr="005959C6">
        <w:rPr>
          <w:sz w:val="28"/>
          <w:szCs w:val="28"/>
        </w:rPr>
        <w:t>ка</w:t>
      </w:r>
      <w:proofErr w:type="spellEnd"/>
      <w:r w:rsidRPr="005959C6">
        <w:rPr>
          <w:sz w:val="28"/>
          <w:szCs w:val="28"/>
        </w:rPr>
        <w:t>, которой предоставлены социальные выплаты на улучшение жилищных условий в сельской местности района путём строительства индивидуальных жилых домов в сумме 1,33 млн. руб.</w:t>
      </w:r>
    </w:p>
    <w:bookmarkEnd w:id="24"/>
    <w:p w:rsidR="005959C6" w:rsidRPr="005959C6" w:rsidRDefault="005959C6" w:rsidP="005959C6">
      <w:pPr>
        <w:ind w:firstLine="720"/>
        <w:jc w:val="both"/>
        <w:rPr>
          <w:sz w:val="28"/>
          <w:szCs w:val="28"/>
        </w:rPr>
      </w:pPr>
      <w:r w:rsidRPr="005959C6">
        <w:rPr>
          <w:sz w:val="28"/>
          <w:szCs w:val="28"/>
        </w:rPr>
        <w:t>Проводился постоянный мониторинг</w:t>
      </w:r>
      <w:r w:rsidRPr="005959C6">
        <w:t xml:space="preserve"> </w:t>
      </w:r>
      <w:r w:rsidRPr="005959C6">
        <w:rPr>
          <w:sz w:val="28"/>
          <w:szCs w:val="28"/>
        </w:rPr>
        <w:t xml:space="preserve">использования социальных выплат на улучшение жилищных условий гражданами, ставшими участниками </w:t>
      </w:r>
      <w:r w:rsidRPr="005959C6">
        <w:rPr>
          <w:sz w:val="28"/>
          <w:szCs w:val="28"/>
        </w:rPr>
        <w:lastRenderedPageBreak/>
        <w:t xml:space="preserve">Государственной программы и получившими социальные выплаты в предыдущие годы. </w:t>
      </w:r>
    </w:p>
    <w:p w:rsidR="005959C6" w:rsidRPr="005959C6" w:rsidRDefault="005959C6" w:rsidP="005959C6">
      <w:pPr>
        <w:ind w:firstLine="720"/>
        <w:jc w:val="both"/>
        <w:rPr>
          <w:sz w:val="28"/>
          <w:szCs w:val="28"/>
        </w:rPr>
      </w:pPr>
      <w:r w:rsidRPr="005959C6">
        <w:rPr>
          <w:sz w:val="28"/>
          <w:szCs w:val="28"/>
        </w:rPr>
        <w:t>Проблемными остаются 4 гражданина, получившие социальные выплаты и оформившие договора-подряда на строительство домов с подрядной организацией. Организация-подрядчик не выполняет условия договора и нарушает сроки строительства домов.</w:t>
      </w:r>
    </w:p>
    <w:p w:rsidR="005959C6" w:rsidRPr="005959C6" w:rsidRDefault="005959C6" w:rsidP="005959C6">
      <w:pPr>
        <w:ind w:firstLine="720"/>
        <w:jc w:val="both"/>
        <w:rPr>
          <w:sz w:val="28"/>
          <w:szCs w:val="28"/>
        </w:rPr>
      </w:pPr>
      <w:r w:rsidRPr="005959C6">
        <w:rPr>
          <w:sz w:val="28"/>
          <w:szCs w:val="28"/>
        </w:rPr>
        <w:t xml:space="preserve"> Данный вопрос находится на контроле у министерства сельского хозяйства Приморского края и у администрации района. Подготовлены и направлены письма гражданам и организации-подрядчику о нарушении срока использования социальных выплат на строительство домов, а также о возврате социальных выплат в случае невыполнения обязатель</w:t>
      </w:r>
      <w:proofErr w:type="gramStart"/>
      <w:r w:rsidRPr="005959C6">
        <w:rPr>
          <w:sz w:val="28"/>
          <w:szCs w:val="28"/>
        </w:rPr>
        <w:t>ств в кр</w:t>
      </w:r>
      <w:proofErr w:type="gramEnd"/>
      <w:r w:rsidRPr="005959C6">
        <w:rPr>
          <w:sz w:val="28"/>
          <w:szCs w:val="28"/>
        </w:rPr>
        <w:t xml:space="preserve">атчайшие сроки. </w:t>
      </w:r>
    </w:p>
    <w:p w:rsidR="005959C6" w:rsidRPr="005959C6" w:rsidRDefault="005959C6" w:rsidP="005959C6">
      <w:pPr>
        <w:ind w:firstLine="720"/>
        <w:jc w:val="both"/>
        <w:rPr>
          <w:sz w:val="28"/>
          <w:szCs w:val="28"/>
        </w:rPr>
      </w:pPr>
      <w:r w:rsidRPr="005959C6">
        <w:rPr>
          <w:sz w:val="28"/>
          <w:szCs w:val="28"/>
        </w:rPr>
        <w:t>Остальные граждане – участники Государственной программы выполняют (выполнили) мероприятия по строительству домов и оформлению документов по вводу в эксплуатацию и регистрации права.</w:t>
      </w:r>
    </w:p>
    <w:p w:rsidR="005959C6" w:rsidRPr="005959C6" w:rsidRDefault="005959C6" w:rsidP="005959C6">
      <w:pPr>
        <w:ind w:firstLine="720"/>
        <w:jc w:val="both"/>
        <w:rPr>
          <w:sz w:val="28"/>
          <w:szCs w:val="28"/>
        </w:rPr>
      </w:pPr>
      <w:r w:rsidRPr="005959C6">
        <w:rPr>
          <w:b/>
          <w:sz w:val="28"/>
          <w:szCs w:val="28"/>
        </w:rPr>
        <w:t>Основные проблемы и задачи по решению данного вопроса местного значения</w:t>
      </w:r>
      <w:r w:rsidRPr="005959C6">
        <w:rPr>
          <w:sz w:val="28"/>
          <w:szCs w:val="28"/>
        </w:rPr>
        <w:t>:</w:t>
      </w:r>
    </w:p>
    <w:p w:rsidR="005959C6" w:rsidRPr="005959C6" w:rsidRDefault="005959C6" w:rsidP="005959C6">
      <w:pPr>
        <w:ind w:firstLine="709"/>
        <w:jc w:val="both"/>
        <w:rPr>
          <w:sz w:val="28"/>
          <w:szCs w:val="28"/>
        </w:rPr>
      </w:pPr>
      <w:r w:rsidRPr="005959C6">
        <w:rPr>
          <w:sz w:val="28"/>
          <w:szCs w:val="28"/>
        </w:rPr>
        <w:t xml:space="preserve">В последние годы отмечается тяжелое положение в сельскохозяйственной отрасли экономики Пожарского муниципального района. Неблагоприятные погодные условия в период весенне-летнего периода несколько лет подряд, эпидемия африканской чумы свиней, рост цен на ГСМ и энергоносители, отсутствие достаточных финансовых средств у сельхозпроизводителей – все это негативно отразилось на ситуации в сельскохозяйственной отрасли, сегодня эта отрасль района переживает кризис. Отмечается снижение многих </w:t>
      </w:r>
      <w:r w:rsidR="008D3D21" w:rsidRPr="005959C6">
        <w:rPr>
          <w:sz w:val="28"/>
          <w:szCs w:val="28"/>
        </w:rPr>
        <w:t>показателей по</w:t>
      </w:r>
      <w:r w:rsidRPr="005959C6">
        <w:rPr>
          <w:sz w:val="28"/>
          <w:szCs w:val="28"/>
        </w:rPr>
        <w:t xml:space="preserve"> отрасли. </w:t>
      </w:r>
    </w:p>
    <w:p w:rsidR="005959C6" w:rsidRPr="005959C6" w:rsidRDefault="005959C6" w:rsidP="005959C6">
      <w:pPr>
        <w:ind w:firstLine="709"/>
        <w:jc w:val="both"/>
        <w:rPr>
          <w:sz w:val="28"/>
          <w:szCs w:val="28"/>
        </w:rPr>
      </w:pPr>
      <w:bookmarkStart w:id="25" w:name="_Hlk103333831"/>
      <w:r w:rsidRPr="005959C6">
        <w:rPr>
          <w:sz w:val="28"/>
          <w:szCs w:val="28"/>
        </w:rPr>
        <w:t xml:space="preserve">Ежегодно </w:t>
      </w:r>
      <w:proofErr w:type="gramStart"/>
      <w:r w:rsidRPr="005959C6">
        <w:rPr>
          <w:sz w:val="28"/>
          <w:szCs w:val="28"/>
        </w:rPr>
        <w:t>с</w:t>
      </w:r>
      <w:r w:rsidRPr="005959C6">
        <w:rPr>
          <w:sz w:val="28"/>
          <w:szCs w:val="28"/>
          <w:shd w:val="clear" w:color="auto" w:fill="FFFFFF"/>
        </w:rPr>
        <w:t>нижается число сельхозпроизводителей</w:t>
      </w:r>
      <w:proofErr w:type="gramEnd"/>
      <w:r w:rsidRPr="005959C6">
        <w:rPr>
          <w:sz w:val="28"/>
          <w:szCs w:val="28"/>
          <w:shd w:val="clear" w:color="auto" w:fill="FFFFFF"/>
        </w:rPr>
        <w:t>, заключивших Соглашения</w:t>
      </w:r>
      <w:r w:rsidRPr="005959C6">
        <w:rPr>
          <w:sz w:val="28"/>
          <w:szCs w:val="28"/>
        </w:rPr>
        <w:t xml:space="preserve"> с министерством сельского хозяйства Приморского края на государственную поддержку в виде субсидий в рамках госпрограммы. Это связано с повышением требований к фермерам в части получения государственной поддержки, а именно – обязательное внесение минеральных удобрений и заключение страховых договоров на все посевные площади, обязательный посев только элитных семян или семян первой репродукции с полной информацией о происхождении данных семян (наличие сертификатов соответствия, договоров на приобретение). Для выполнения всех условий и требований, предусмотренных Соглашением и Порядком Государственной программы, у фермеров отсутствуют достаточные финансовые средства. И как результат этого – невыполнение показателей, предусмотренных Соглашениями и снижение объема полученных субсидий, что, соответственно, влияет на сокращение </w:t>
      </w:r>
      <w:proofErr w:type="gramStart"/>
      <w:r w:rsidRPr="005959C6">
        <w:rPr>
          <w:sz w:val="28"/>
          <w:szCs w:val="28"/>
        </w:rPr>
        <w:t>финансирования</w:t>
      </w:r>
      <w:proofErr w:type="gramEnd"/>
      <w:r w:rsidRPr="005959C6">
        <w:rPr>
          <w:sz w:val="28"/>
          <w:szCs w:val="28"/>
        </w:rPr>
        <w:t xml:space="preserve"> на развитие своих хозяйств. </w:t>
      </w:r>
    </w:p>
    <w:p w:rsidR="005959C6" w:rsidRPr="005959C6" w:rsidRDefault="005959C6" w:rsidP="005959C6">
      <w:pPr>
        <w:ind w:firstLine="709"/>
        <w:jc w:val="both"/>
        <w:rPr>
          <w:sz w:val="28"/>
          <w:szCs w:val="28"/>
        </w:rPr>
      </w:pPr>
      <w:r w:rsidRPr="005959C6">
        <w:rPr>
          <w:sz w:val="28"/>
          <w:szCs w:val="28"/>
        </w:rPr>
        <w:t>Недостаток финансовых сре</w:t>
      </w:r>
      <w:proofErr w:type="gramStart"/>
      <w:r w:rsidRPr="005959C6">
        <w:rPr>
          <w:sz w:val="28"/>
          <w:szCs w:val="28"/>
        </w:rPr>
        <w:t>дств дл</w:t>
      </w:r>
      <w:proofErr w:type="gramEnd"/>
      <w:r w:rsidRPr="005959C6">
        <w:rPr>
          <w:sz w:val="28"/>
          <w:szCs w:val="28"/>
        </w:rPr>
        <w:t>я своевременного проведения сезонных полевых работ, внесения необходимого количества удобрений, приобретения высококачественных комбикормов, проведения комплекса зооветеринарных мероприятий отражается на экономике фермерских хозяйств.</w:t>
      </w:r>
    </w:p>
    <w:p w:rsidR="005959C6" w:rsidRPr="005959C6" w:rsidRDefault="005959C6" w:rsidP="005959C6">
      <w:pPr>
        <w:ind w:firstLine="709"/>
        <w:jc w:val="both"/>
        <w:rPr>
          <w:sz w:val="28"/>
          <w:szCs w:val="28"/>
          <w:shd w:val="clear" w:color="auto" w:fill="FFFFFF"/>
        </w:rPr>
      </w:pPr>
      <w:r w:rsidRPr="005959C6">
        <w:rPr>
          <w:sz w:val="28"/>
          <w:szCs w:val="28"/>
        </w:rPr>
        <w:t xml:space="preserve">Крестьянско-фермерские хозяйства, ведущие свою деятельность в области производства и реализации </w:t>
      </w:r>
      <w:r w:rsidR="008D3D21" w:rsidRPr="005959C6">
        <w:rPr>
          <w:sz w:val="28"/>
          <w:szCs w:val="28"/>
        </w:rPr>
        <w:t>продукции животноводства</w:t>
      </w:r>
      <w:r w:rsidRPr="005959C6">
        <w:rPr>
          <w:sz w:val="28"/>
          <w:szCs w:val="28"/>
        </w:rPr>
        <w:t xml:space="preserve">, в настоящее время испытывают трудности с ведением </w:t>
      </w:r>
      <w:r w:rsidRPr="005959C6">
        <w:rPr>
          <w:sz w:val="28"/>
          <w:szCs w:val="28"/>
          <w:shd w:val="clear" w:color="auto" w:fill="FFFFFF"/>
        </w:rPr>
        <w:t xml:space="preserve">электронного документооборота на всех </w:t>
      </w:r>
      <w:r w:rsidRPr="005959C6">
        <w:rPr>
          <w:sz w:val="28"/>
          <w:szCs w:val="28"/>
          <w:shd w:val="clear" w:color="auto" w:fill="FFFFFF"/>
        </w:rPr>
        <w:lastRenderedPageBreak/>
        <w:t xml:space="preserve">стадиях производства продукции в информационной системе «Меркурий», получением ветеринарных сопроводительных документов для перевозки и передачи продукции конечному потребителю. </w:t>
      </w:r>
    </w:p>
    <w:p w:rsidR="005959C6" w:rsidRPr="005959C6" w:rsidRDefault="005959C6" w:rsidP="005959C6">
      <w:pPr>
        <w:ind w:firstLine="709"/>
        <w:jc w:val="both"/>
        <w:rPr>
          <w:sz w:val="28"/>
          <w:szCs w:val="28"/>
        </w:rPr>
      </w:pPr>
      <w:r w:rsidRPr="005959C6">
        <w:rPr>
          <w:sz w:val="28"/>
          <w:szCs w:val="28"/>
          <w:shd w:val="clear" w:color="auto" w:fill="FFFFFF"/>
        </w:rPr>
        <w:t>Требования сегодняшнего дня заставляют фермеров повышать свой образовательный уровень, приобретать и изучать дополнительные программные продукты. Сегодня фермерам необходимо организовывать свой бизнес на новом уровне, соблюдая требования агротехники (технологии по выращиванию сельскохозяйственных культур), обеспечивать свою продукцию сопроводительными документами о качестве и безопасности.</w:t>
      </w:r>
      <w:r w:rsidRPr="005959C6">
        <w:rPr>
          <w:sz w:val="28"/>
          <w:szCs w:val="28"/>
        </w:rPr>
        <w:t xml:space="preserve"> Не все фермеры готовы учиться и менять свой подход к ведению предпринимательства в сельскохозяйственной отрасли.</w:t>
      </w:r>
    </w:p>
    <w:p w:rsidR="005959C6" w:rsidRPr="005959C6" w:rsidRDefault="005959C6" w:rsidP="005959C6">
      <w:pPr>
        <w:ind w:firstLine="720"/>
        <w:jc w:val="both"/>
        <w:rPr>
          <w:sz w:val="28"/>
          <w:szCs w:val="28"/>
        </w:rPr>
      </w:pPr>
      <w:r w:rsidRPr="005959C6">
        <w:rPr>
          <w:sz w:val="28"/>
          <w:szCs w:val="28"/>
        </w:rPr>
        <w:t>Для дальнейшего развития сельскохозяйственной отрасли района и воспроизводства ресурсного потенциала необходимы радикальные меры по привлечению на территорию района инвестиций во все направления отрасли, как в животноводство, так и в растениеводство, организации сельскохозяйственной деятельности на новом современном уровне.</w:t>
      </w:r>
    </w:p>
    <w:bookmarkEnd w:id="25"/>
    <w:p w:rsidR="005959C6" w:rsidRPr="00EF3F2B" w:rsidRDefault="005959C6" w:rsidP="005959C6">
      <w:pPr>
        <w:ind w:firstLine="709"/>
        <w:jc w:val="both"/>
        <w:rPr>
          <w:b/>
          <w:bCs/>
          <w:sz w:val="10"/>
          <w:szCs w:val="10"/>
        </w:rPr>
      </w:pPr>
    </w:p>
    <w:p w:rsidR="005959C6" w:rsidRPr="005959C6" w:rsidRDefault="005959C6" w:rsidP="005959C6">
      <w:pPr>
        <w:ind w:firstLine="709"/>
        <w:jc w:val="both"/>
        <w:rPr>
          <w:sz w:val="28"/>
          <w:szCs w:val="28"/>
        </w:rPr>
      </w:pPr>
      <w:r w:rsidRPr="005959C6">
        <w:rPr>
          <w:b/>
          <w:bCs/>
          <w:sz w:val="28"/>
          <w:szCs w:val="28"/>
        </w:rPr>
        <w:t xml:space="preserve">2. Содействие развитию малого и среднего предпринимательства </w:t>
      </w:r>
    </w:p>
    <w:p w:rsidR="005959C6" w:rsidRPr="005959C6" w:rsidRDefault="005959C6" w:rsidP="005959C6">
      <w:pPr>
        <w:ind w:firstLine="720"/>
        <w:jc w:val="both"/>
        <w:rPr>
          <w:sz w:val="28"/>
          <w:szCs w:val="28"/>
        </w:rPr>
      </w:pPr>
      <w:r w:rsidRPr="005959C6">
        <w:rPr>
          <w:sz w:val="28"/>
          <w:szCs w:val="28"/>
        </w:rPr>
        <w:t xml:space="preserve">Реализация данного вопроса местного значения осуществляется в соответствии со следующими нормативными правовыми актами Пожарского муниципального района: </w:t>
      </w:r>
    </w:p>
    <w:p w:rsidR="005959C6" w:rsidRPr="005959C6" w:rsidRDefault="005959C6" w:rsidP="005959C6">
      <w:pPr>
        <w:ind w:firstLine="720"/>
        <w:jc w:val="both"/>
        <w:rPr>
          <w:sz w:val="28"/>
          <w:szCs w:val="28"/>
        </w:rPr>
      </w:pPr>
      <w:r w:rsidRPr="005959C6">
        <w:rPr>
          <w:sz w:val="28"/>
          <w:szCs w:val="28"/>
        </w:rPr>
        <w:t>- нормативный правовой акт Думы Пожарского муниципального района от 27 июля 2021 года №53-НПА «Об утверждении Положения о содействии развитию малого и среднего предпринимательства на территории Пожарского муниципального района»;</w:t>
      </w:r>
    </w:p>
    <w:p w:rsidR="005959C6" w:rsidRPr="005959C6" w:rsidRDefault="005959C6" w:rsidP="005959C6">
      <w:pPr>
        <w:ind w:firstLine="720"/>
        <w:jc w:val="both"/>
        <w:rPr>
          <w:sz w:val="28"/>
          <w:szCs w:val="28"/>
        </w:rPr>
      </w:pPr>
      <w:r w:rsidRPr="005959C6">
        <w:rPr>
          <w:sz w:val="28"/>
          <w:szCs w:val="28"/>
        </w:rPr>
        <w:t>- подпрограммы 1 «Поддержка малого и среднего предпринимательства Пожарского муниципального района» муниципальной программы «Экономическое развитие и финансовое планирование в Пожарском муниципальном районе» на 2020-2023 годы.</w:t>
      </w:r>
    </w:p>
    <w:p w:rsidR="005959C6" w:rsidRPr="005959C6" w:rsidRDefault="005959C6" w:rsidP="005959C6">
      <w:pPr>
        <w:ind w:firstLine="720"/>
        <w:jc w:val="both"/>
        <w:rPr>
          <w:sz w:val="28"/>
          <w:szCs w:val="28"/>
        </w:rPr>
      </w:pPr>
      <w:proofErr w:type="gramStart"/>
      <w:r w:rsidRPr="005959C6">
        <w:rPr>
          <w:sz w:val="28"/>
          <w:szCs w:val="28"/>
        </w:rPr>
        <w:t>В соответствии с данными нормативными актами оказывалась методическая, консультационная и организационная помощь малым предприятиям и индивидуальным предпринимателям по вопросам ведения предпринимательской деятельности и существующим мерам, условиям, видам и формам муниципальной и государственной поддержки, оказывалась помощь субъектам МСП по подготовке бизнес-планов и других документов для участия в программах на получение финансовой поддержки.</w:t>
      </w:r>
      <w:proofErr w:type="gramEnd"/>
    </w:p>
    <w:p w:rsidR="005959C6" w:rsidRPr="00EF3F2B" w:rsidRDefault="005959C6" w:rsidP="005959C6">
      <w:pPr>
        <w:ind w:firstLine="720"/>
        <w:jc w:val="both"/>
        <w:rPr>
          <w:sz w:val="10"/>
          <w:szCs w:val="10"/>
        </w:rPr>
      </w:pPr>
    </w:p>
    <w:p w:rsidR="005959C6" w:rsidRPr="005959C6" w:rsidRDefault="005959C6" w:rsidP="005959C6">
      <w:pPr>
        <w:ind w:firstLine="720"/>
        <w:jc w:val="both"/>
        <w:rPr>
          <w:sz w:val="28"/>
          <w:szCs w:val="28"/>
        </w:rPr>
      </w:pPr>
      <w:r w:rsidRPr="005959C6">
        <w:rPr>
          <w:sz w:val="28"/>
          <w:szCs w:val="28"/>
        </w:rPr>
        <w:t xml:space="preserve">Информация об изменениях в действующем законодательстве, о проведении семинаров-тренингов, курсов, мастер-классах, выставках краевого уровня хозяйствующим субъектам малого и среднего предпринимательства направлялась посредством электронной почты, </w:t>
      </w:r>
      <w:r w:rsidR="008D3D21" w:rsidRPr="005959C6">
        <w:rPr>
          <w:sz w:val="28"/>
          <w:szCs w:val="28"/>
        </w:rPr>
        <w:t>W</w:t>
      </w:r>
      <w:r w:rsidR="008D3D21">
        <w:rPr>
          <w:sz w:val="28"/>
          <w:szCs w:val="28"/>
          <w:lang w:val="en-US"/>
        </w:rPr>
        <w:t>h</w:t>
      </w:r>
      <w:r w:rsidR="008D3D21" w:rsidRPr="005959C6">
        <w:rPr>
          <w:sz w:val="28"/>
          <w:szCs w:val="28"/>
        </w:rPr>
        <w:t>ats</w:t>
      </w:r>
      <w:r w:rsidR="008D3D21">
        <w:rPr>
          <w:sz w:val="28"/>
          <w:szCs w:val="28"/>
          <w:lang w:val="en-US"/>
        </w:rPr>
        <w:t>A</w:t>
      </w:r>
      <w:r w:rsidR="008D3D21" w:rsidRPr="005959C6">
        <w:rPr>
          <w:sz w:val="28"/>
          <w:szCs w:val="28"/>
        </w:rPr>
        <w:t>p</w:t>
      </w:r>
      <w:r w:rsidR="008D3D21">
        <w:rPr>
          <w:sz w:val="28"/>
          <w:szCs w:val="28"/>
          <w:lang w:val="en-US"/>
        </w:rPr>
        <w:t>p</w:t>
      </w:r>
      <w:r w:rsidRPr="005959C6">
        <w:rPr>
          <w:sz w:val="28"/>
          <w:szCs w:val="28"/>
        </w:rPr>
        <w:t xml:space="preserve"> размещалась в СМИ Пожарского муниципального района, также на сайте администрации района.</w:t>
      </w:r>
    </w:p>
    <w:p w:rsidR="005959C6" w:rsidRPr="005959C6" w:rsidRDefault="005959C6" w:rsidP="005959C6">
      <w:pPr>
        <w:ind w:firstLine="720"/>
        <w:jc w:val="both"/>
        <w:rPr>
          <w:sz w:val="28"/>
          <w:szCs w:val="28"/>
        </w:rPr>
      </w:pPr>
      <w:r w:rsidRPr="005959C6">
        <w:rPr>
          <w:sz w:val="28"/>
          <w:szCs w:val="28"/>
        </w:rPr>
        <w:t>На главной странице официального сайта администрации района имеется информационный ресурс «Малое и среднее предпринимательство», где размещается информация для предпринимателей по различным вопросам ведения предпринимательской деятельности.</w:t>
      </w:r>
    </w:p>
    <w:p w:rsidR="005959C6" w:rsidRPr="00EF3F2B" w:rsidRDefault="005959C6" w:rsidP="005959C6">
      <w:pPr>
        <w:ind w:firstLine="720"/>
        <w:jc w:val="both"/>
        <w:rPr>
          <w:sz w:val="10"/>
          <w:szCs w:val="10"/>
        </w:rPr>
      </w:pPr>
    </w:p>
    <w:p w:rsidR="005959C6" w:rsidRPr="005959C6" w:rsidRDefault="005959C6" w:rsidP="005959C6">
      <w:pPr>
        <w:ind w:firstLine="720"/>
        <w:jc w:val="both"/>
        <w:rPr>
          <w:sz w:val="28"/>
          <w:szCs w:val="28"/>
        </w:rPr>
      </w:pPr>
      <w:r w:rsidRPr="005959C6">
        <w:rPr>
          <w:sz w:val="28"/>
          <w:szCs w:val="28"/>
        </w:rPr>
        <w:lastRenderedPageBreak/>
        <w:t>Администрация Пожарского муниципального района поддерживает и оказывает содействие развитию в районе предпринимательства, принимает участие в решении проблем предпринимательства различного характера, является сторонником устранения административных барьеров и исключения излишней функциональности административных органов при развитии предпринимательства. С этой целью в районе создана и работает Комиссия по устранению административных барьеров при развитии предпринимательства, Совет по развитию малого и среднего предпринимательства Пожарского муниципального района, координационный Совет по вопросам контрольно-надзорной деятельности в Пожарском муниципальном районе.</w:t>
      </w:r>
    </w:p>
    <w:p w:rsidR="005959C6" w:rsidRPr="005959C6" w:rsidRDefault="005959C6" w:rsidP="005959C6">
      <w:pPr>
        <w:ind w:firstLine="720"/>
        <w:jc w:val="both"/>
        <w:rPr>
          <w:sz w:val="28"/>
          <w:szCs w:val="28"/>
        </w:rPr>
      </w:pPr>
      <w:r w:rsidRPr="005959C6">
        <w:rPr>
          <w:sz w:val="28"/>
          <w:szCs w:val="28"/>
        </w:rPr>
        <w:t xml:space="preserve">Немаловажное значение в развитии предпринимательской активности и создания благоприятного климата для ведения бизнеса имеет работа бизнес сообщества через Совет по развитию малого и среднего предпринимательства </w:t>
      </w:r>
      <w:r w:rsidR="008D3D21" w:rsidRPr="005959C6">
        <w:rPr>
          <w:sz w:val="28"/>
          <w:szCs w:val="28"/>
        </w:rPr>
        <w:t>при администрации</w:t>
      </w:r>
      <w:r w:rsidRPr="005959C6">
        <w:rPr>
          <w:sz w:val="28"/>
          <w:szCs w:val="28"/>
        </w:rPr>
        <w:t xml:space="preserve"> района, который создан и работает в районе с 2005 года. Данный институт является механизмом обратной связи с предпринимательством и позволяет вовлечь представителей бизнеса в рассмотрение многих вопросов, в том числе вопросов создания на территории района свободной конкурентной среды. Доля предпринимателей в составе Совета составляет 80%.</w:t>
      </w:r>
    </w:p>
    <w:p w:rsidR="005959C6" w:rsidRPr="005959C6" w:rsidRDefault="005959C6" w:rsidP="005959C6">
      <w:pPr>
        <w:ind w:firstLine="720"/>
        <w:jc w:val="both"/>
        <w:rPr>
          <w:sz w:val="28"/>
          <w:szCs w:val="28"/>
        </w:rPr>
      </w:pPr>
      <w:r w:rsidRPr="005959C6">
        <w:rPr>
          <w:sz w:val="28"/>
          <w:szCs w:val="28"/>
        </w:rPr>
        <w:t xml:space="preserve">За прошедший 2021 год проведено 4 заседания Совета по развитию МСП (протоколы размещены на сайте администрации Пожарского муниципального в разделе «Малое и среднее предпринимательство»). </w:t>
      </w:r>
      <w:r w:rsidRPr="005959C6">
        <w:rPr>
          <w:sz w:val="28"/>
          <w:szCs w:val="28"/>
        </w:rPr>
        <w:tab/>
      </w:r>
    </w:p>
    <w:p w:rsidR="005959C6" w:rsidRPr="005959C6" w:rsidRDefault="005959C6" w:rsidP="005959C6">
      <w:pPr>
        <w:ind w:firstLine="720"/>
        <w:jc w:val="both"/>
        <w:rPr>
          <w:sz w:val="28"/>
          <w:szCs w:val="28"/>
        </w:rPr>
      </w:pPr>
      <w:r w:rsidRPr="005959C6">
        <w:rPr>
          <w:sz w:val="28"/>
          <w:szCs w:val="28"/>
        </w:rPr>
        <w:t xml:space="preserve">На заседаниях Совета по развитию МСП обсуждались вопросы государственной поддержки предпринимательства, финансовые инструменты для развития бизнеса, вопросы льготного кредитования, актуальные вопросы налогообложения. </w:t>
      </w:r>
    </w:p>
    <w:p w:rsidR="005959C6" w:rsidRPr="005959C6" w:rsidRDefault="005959C6" w:rsidP="005959C6">
      <w:pPr>
        <w:ind w:firstLine="720"/>
        <w:jc w:val="both"/>
        <w:rPr>
          <w:sz w:val="28"/>
          <w:szCs w:val="28"/>
        </w:rPr>
      </w:pPr>
      <w:r w:rsidRPr="005959C6">
        <w:rPr>
          <w:sz w:val="28"/>
          <w:szCs w:val="28"/>
        </w:rPr>
        <w:t>В целях исключения в НПА Пожарского муниципального района положений, необоснованно затрудняющих осуществление предпринимательской деятельности, проводится процедура оценки регулирующего воздействия проектов НПА.</w:t>
      </w:r>
    </w:p>
    <w:p w:rsidR="005959C6" w:rsidRPr="005959C6" w:rsidRDefault="005959C6" w:rsidP="005959C6">
      <w:pPr>
        <w:ind w:firstLine="720"/>
        <w:jc w:val="both"/>
        <w:rPr>
          <w:sz w:val="28"/>
          <w:szCs w:val="28"/>
        </w:rPr>
      </w:pPr>
      <w:r w:rsidRPr="005959C6">
        <w:rPr>
          <w:sz w:val="28"/>
          <w:szCs w:val="28"/>
        </w:rPr>
        <w:t xml:space="preserve">При Совете МСП создана экспертная группа, до членов которой доводится информация о проектах нормативных правовых актов Пожарского муниципального района, регулирующих инвестиционную и предпринимательскую деятельность, для обсуждения данных документов. </w:t>
      </w:r>
    </w:p>
    <w:p w:rsidR="005959C6" w:rsidRPr="005959C6" w:rsidRDefault="005959C6" w:rsidP="005959C6">
      <w:pPr>
        <w:ind w:firstLine="720"/>
        <w:jc w:val="both"/>
        <w:rPr>
          <w:sz w:val="28"/>
          <w:szCs w:val="28"/>
        </w:rPr>
      </w:pPr>
      <w:r w:rsidRPr="005959C6">
        <w:rPr>
          <w:sz w:val="28"/>
          <w:szCs w:val="28"/>
        </w:rPr>
        <w:t>С членами экспертной группы проведена процедура оценки регулирующего воздействия 6-ти проектов МНПА Пожарского муниципального района, затрагивающие предпринимательскую и инвестиционную деятельность.</w:t>
      </w:r>
    </w:p>
    <w:p w:rsidR="005959C6" w:rsidRPr="005959C6" w:rsidRDefault="005959C6" w:rsidP="005959C6">
      <w:pPr>
        <w:ind w:firstLine="720"/>
        <w:jc w:val="both"/>
        <w:rPr>
          <w:sz w:val="28"/>
          <w:szCs w:val="28"/>
        </w:rPr>
      </w:pPr>
      <w:r w:rsidRPr="005959C6">
        <w:rPr>
          <w:sz w:val="28"/>
          <w:szCs w:val="28"/>
        </w:rPr>
        <w:t>Вся информация о проведенных процедурах размещена на официальном сайте Приморского края в сети Интернет.</w:t>
      </w:r>
    </w:p>
    <w:p w:rsidR="005959C6" w:rsidRPr="005959C6" w:rsidRDefault="005959C6" w:rsidP="005959C6">
      <w:pPr>
        <w:ind w:firstLine="720"/>
        <w:jc w:val="both"/>
        <w:rPr>
          <w:sz w:val="28"/>
          <w:szCs w:val="28"/>
        </w:rPr>
      </w:pPr>
      <w:r w:rsidRPr="005959C6">
        <w:rPr>
          <w:sz w:val="28"/>
          <w:szCs w:val="28"/>
        </w:rPr>
        <w:t>С участием субъектов малого и среднего предпринимательства в проведено 4 заседания Совета по вопросам осуществления контрольно-надзорной деятельности в Пожарском муниципальном районе по вопросам осуществления муниципального контроля и влияния контроля на предпринимательскую деятельность.</w:t>
      </w:r>
    </w:p>
    <w:p w:rsidR="005959C6" w:rsidRPr="005959C6" w:rsidRDefault="005959C6" w:rsidP="005959C6">
      <w:pPr>
        <w:ind w:firstLine="720"/>
        <w:jc w:val="both"/>
        <w:rPr>
          <w:sz w:val="28"/>
          <w:szCs w:val="28"/>
        </w:rPr>
      </w:pPr>
      <w:r w:rsidRPr="005959C6">
        <w:rPr>
          <w:sz w:val="28"/>
          <w:szCs w:val="28"/>
        </w:rPr>
        <w:t xml:space="preserve">Представители бизнес сообщества, в том числе члены Совета МСП, являются членами Координационного штаба по контролю реализации </w:t>
      </w:r>
      <w:r w:rsidRPr="005959C6">
        <w:rPr>
          <w:sz w:val="28"/>
          <w:szCs w:val="28"/>
        </w:rPr>
        <w:lastRenderedPageBreak/>
        <w:t>мероприятий в рамках национальных и региональных проектов. За 2021 год проведено 12 заседаний Координационного штаба, на которых обсуждались вопросы реализации на территории района проектов.</w:t>
      </w:r>
    </w:p>
    <w:p w:rsidR="005959C6" w:rsidRPr="005959C6" w:rsidRDefault="005959C6" w:rsidP="005959C6">
      <w:pPr>
        <w:ind w:firstLine="720"/>
        <w:jc w:val="both"/>
        <w:rPr>
          <w:sz w:val="28"/>
          <w:szCs w:val="28"/>
        </w:rPr>
      </w:pPr>
      <w:r w:rsidRPr="005959C6">
        <w:rPr>
          <w:sz w:val="28"/>
          <w:szCs w:val="28"/>
        </w:rPr>
        <w:t>В 2021 году в рамках муниципальной подпрограммы «Поддержка малого и среднего предпринимательства» за счет средств бюджета Пожарского муниципального района организовано и проведено бесплатное обучение представителей субъектов малого и среднего предпринимательства по вопросам охраны труда и противопожарной безопасности, вопросам соблюдения трудового законодательства. В обучении приняло участие представители от 31 субъекта МСП, которым выданы свидетельства учебного центра о прохождении обучения.</w:t>
      </w:r>
    </w:p>
    <w:p w:rsidR="005959C6" w:rsidRPr="005959C6" w:rsidRDefault="005959C6" w:rsidP="005959C6">
      <w:pPr>
        <w:ind w:firstLine="720"/>
        <w:jc w:val="both"/>
        <w:rPr>
          <w:sz w:val="28"/>
          <w:szCs w:val="28"/>
        </w:rPr>
      </w:pPr>
      <w:r w:rsidRPr="005959C6">
        <w:rPr>
          <w:sz w:val="28"/>
          <w:szCs w:val="28"/>
        </w:rPr>
        <w:t>В Единый реестр субъектов малого и среднего предпринимательства - получателей поддержки внесены сведения о 32 субъектах малого и среднего предпринимательства, получивших муниципальную образовательную и имущественную поддержку.</w:t>
      </w:r>
    </w:p>
    <w:p w:rsidR="005959C6" w:rsidRPr="005959C6" w:rsidRDefault="005959C6" w:rsidP="005959C6">
      <w:pPr>
        <w:ind w:firstLine="708"/>
        <w:jc w:val="both"/>
        <w:rPr>
          <w:sz w:val="28"/>
          <w:szCs w:val="28"/>
        </w:rPr>
      </w:pPr>
      <w:r w:rsidRPr="005959C6">
        <w:rPr>
          <w:sz w:val="28"/>
          <w:szCs w:val="28"/>
        </w:rPr>
        <w:t>В связи с введением на территории Приморского края н нового специального налогового режима «Налог на профессиональный доход» или налог для самозанятых граждан, в целях привлечения граждан, которые не являются индивидуальными предпринимателями, но при этом оказывают услуги физлицам или юридическим лицам, и в целях популяризации «самозанятости»:</w:t>
      </w:r>
    </w:p>
    <w:p w:rsidR="005959C6" w:rsidRPr="005959C6" w:rsidRDefault="005959C6" w:rsidP="005959C6">
      <w:pPr>
        <w:ind w:firstLine="720"/>
        <w:jc w:val="both"/>
        <w:rPr>
          <w:sz w:val="28"/>
          <w:szCs w:val="28"/>
        </w:rPr>
      </w:pPr>
      <w:r w:rsidRPr="005959C6">
        <w:rPr>
          <w:sz w:val="28"/>
          <w:szCs w:val="28"/>
        </w:rPr>
        <w:t>- информация по специальному налоговому режиму «Налог на профессиональный доход» размещена в газете «Победа, на сайте администрации района и администраций поселений Пожарского муниципального района;</w:t>
      </w:r>
    </w:p>
    <w:p w:rsidR="005959C6" w:rsidRPr="005959C6" w:rsidRDefault="005959C6" w:rsidP="005959C6">
      <w:pPr>
        <w:ind w:firstLine="720"/>
        <w:jc w:val="both"/>
        <w:rPr>
          <w:sz w:val="28"/>
          <w:szCs w:val="28"/>
        </w:rPr>
      </w:pPr>
      <w:r w:rsidRPr="005959C6">
        <w:rPr>
          <w:sz w:val="28"/>
          <w:szCs w:val="28"/>
        </w:rPr>
        <w:t>- актуальная информация налоговой службы по данному налоговому режиму размещается на сайте администрации района.</w:t>
      </w:r>
    </w:p>
    <w:p w:rsidR="005959C6" w:rsidRDefault="005959C6" w:rsidP="00EF3F2B">
      <w:pPr>
        <w:ind w:firstLine="720"/>
        <w:jc w:val="both"/>
        <w:rPr>
          <w:sz w:val="10"/>
          <w:szCs w:val="10"/>
        </w:rPr>
      </w:pPr>
      <w:r w:rsidRPr="005959C6">
        <w:rPr>
          <w:sz w:val="28"/>
          <w:szCs w:val="28"/>
        </w:rPr>
        <w:t>Целевой показатель по количеству налогоплательщиков налога на профессиональный доход, зарегистрированных в Пожарском районе: выполнен, 535 граждан зарегистрировались в качестве «самозанятых» (при плановом показателе 493 человека).</w:t>
      </w:r>
    </w:p>
    <w:p w:rsidR="00EF3F2B" w:rsidRPr="00EF3F2B" w:rsidRDefault="00EF3F2B" w:rsidP="00EF3F2B">
      <w:pPr>
        <w:ind w:firstLine="720"/>
        <w:jc w:val="both"/>
        <w:rPr>
          <w:sz w:val="10"/>
          <w:szCs w:val="10"/>
        </w:rPr>
      </w:pPr>
    </w:p>
    <w:p w:rsidR="005959C6" w:rsidRPr="005959C6" w:rsidRDefault="005959C6" w:rsidP="00EF3F2B">
      <w:pPr>
        <w:ind w:firstLine="708"/>
        <w:jc w:val="both"/>
        <w:rPr>
          <w:color w:val="000000"/>
          <w:sz w:val="28"/>
          <w:szCs w:val="28"/>
          <w:lang w:bidi="ru-RU"/>
        </w:rPr>
      </w:pPr>
      <w:r w:rsidRPr="005959C6">
        <w:rPr>
          <w:color w:val="000000"/>
          <w:sz w:val="28"/>
          <w:szCs w:val="28"/>
          <w:lang w:bidi="ru-RU"/>
        </w:rPr>
        <w:t>В прошедшем году продолжена работа по формированию нормативной правовой базы по вопросам, затрагивающим предпринимательскую и инвестиционную деятельность: разработаны и утверждены распоряжения администрации Пожарского муниципального района Приморского края, связанные с инвестиционной политикой администрации Пожарского муниципального района, с организацией и функционированием антимонопольного комплаенса, развитием конкуренции.</w:t>
      </w:r>
    </w:p>
    <w:p w:rsidR="005959C6" w:rsidRPr="005959C6" w:rsidRDefault="005959C6" w:rsidP="00744445">
      <w:pPr>
        <w:ind w:firstLine="709"/>
        <w:jc w:val="both"/>
        <w:rPr>
          <w:color w:val="000000"/>
          <w:sz w:val="28"/>
          <w:szCs w:val="28"/>
          <w:lang w:bidi="ru-RU"/>
        </w:rPr>
      </w:pPr>
      <w:r w:rsidRPr="005959C6">
        <w:rPr>
          <w:color w:val="000000"/>
          <w:sz w:val="28"/>
          <w:szCs w:val="28"/>
          <w:lang w:bidi="ru-RU"/>
        </w:rPr>
        <w:t xml:space="preserve">При осуществлении закупок товаров, работ и услуг для муниципальных нужд администрацией Пожарского муниципального района принимаются меры по соблюдению требований законодательства о контрактной системе в части обеспечения закупки у субъектов малого предпринимательства. </w:t>
      </w:r>
    </w:p>
    <w:p w:rsidR="00744445" w:rsidRDefault="005959C6" w:rsidP="00744445">
      <w:pPr>
        <w:ind w:firstLine="709"/>
        <w:jc w:val="both"/>
        <w:rPr>
          <w:color w:val="000000"/>
          <w:sz w:val="28"/>
          <w:szCs w:val="28"/>
          <w:lang w:bidi="ru-RU"/>
        </w:rPr>
      </w:pPr>
      <w:r w:rsidRPr="005959C6">
        <w:rPr>
          <w:color w:val="000000"/>
          <w:sz w:val="28"/>
          <w:szCs w:val="28"/>
          <w:lang w:bidi="ru-RU"/>
        </w:rPr>
        <w:t xml:space="preserve">За 2021 год администрацией Пожарского муниципального района осуществлено закупок товаров, работ и услуг для муниципальных нужд </w:t>
      </w:r>
      <w:r w:rsidR="00744445" w:rsidRPr="005959C6">
        <w:rPr>
          <w:color w:val="000000"/>
          <w:sz w:val="28"/>
          <w:szCs w:val="28"/>
          <w:lang w:bidi="ru-RU"/>
        </w:rPr>
        <w:t>в размере</w:t>
      </w:r>
      <w:r w:rsidRPr="005959C6">
        <w:rPr>
          <w:color w:val="000000"/>
          <w:sz w:val="28"/>
          <w:szCs w:val="28"/>
          <w:lang w:bidi="ru-RU"/>
        </w:rPr>
        <w:t xml:space="preserve"> 17%. </w:t>
      </w:r>
    </w:p>
    <w:p w:rsidR="00744445" w:rsidRPr="00EF3F2B" w:rsidRDefault="00744445" w:rsidP="00744445">
      <w:pPr>
        <w:ind w:firstLine="709"/>
        <w:jc w:val="both"/>
        <w:rPr>
          <w:color w:val="000000"/>
          <w:sz w:val="10"/>
          <w:szCs w:val="10"/>
          <w:lang w:bidi="ru-RU"/>
        </w:rPr>
      </w:pPr>
    </w:p>
    <w:p w:rsidR="005959C6" w:rsidRDefault="005959C6" w:rsidP="00EF3F2B">
      <w:pPr>
        <w:ind w:firstLine="709"/>
        <w:jc w:val="both"/>
        <w:rPr>
          <w:color w:val="000000"/>
          <w:sz w:val="10"/>
          <w:szCs w:val="10"/>
          <w:lang w:bidi="ru-RU"/>
        </w:rPr>
      </w:pPr>
      <w:r w:rsidRPr="005959C6">
        <w:rPr>
          <w:color w:val="000000"/>
          <w:sz w:val="28"/>
          <w:szCs w:val="28"/>
          <w:lang w:bidi="ru-RU"/>
        </w:rPr>
        <w:lastRenderedPageBreak/>
        <w:t xml:space="preserve">За 2021 год обращений от субъектов МСП по вопросам взаимодействия бизнеса и власти, проблемам предпринимательства, а также на излишнюю функциональность административных органов не поступало. </w:t>
      </w:r>
    </w:p>
    <w:p w:rsidR="00EF3F2B" w:rsidRPr="00EF3F2B" w:rsidRDefault="00EF3F2B" w:rsidP="00EF3F2B">
      <w:pPr>
        <w:ind w:firstLine="709"/>
        <w:jc w:val="both"/>
        <w:rPr>
          <w:color w:val="000000"/>
          <w:sz w:val="10"/>
          <w:szCs w:val="10"/>
          <w:lang w:bidi="ru-RU"/>
        </w:rPr>
      </w:pPr>
    </w:p>
    <w:p w:rsidR="005959C6" w:rsidRDefault="005959C6" w:rsidP="00EF3F2B">
      <w:pPr>
        <w:ind w:firstLine="708"/>
        <w:jc w:val="both"/>
        <w:rPr>
          <w:color w:val="000000"/>
          <w:sz w:val="10"/>
          <w:szCs w:val="10"/>
          <w:lang w:bidi="ru-RU"/>
        </w:rPr>
      </w:pPr>
      <w:r w:rsidRPr="005959C6">
        <w:rPr>
          <w:color w:val="000000"/>
          <w:sz w:val="28"/>
          <w:szCs w:val="28"/>
          <w:lang w:bidi="ru-RU"/>
        </w:rPr>
        <w:t>В соответствии с проведенной оценкой значений ключевых показателей эффективность функционирования антимонопольного комплаенса в Администрации района оценивается как средняя.</w:t>
      </w:r>
    </w:p>
    <w:p w:rsidR="00EF3F2B" w:rsidRPr="00EF3F2B" w:rsidRDefault="00EF3F2B" w:rsidP="00EF3F2B">
      <w:pPr>
        <w:ind w:firstLine="708"/>
        <w:jc w:val="both"/>
        <w:rPr>
          <w:color w:val="000000"/>
          <w:sz w:val="10"/>
          <w:szCs w:val="10"/>
          <w:lang w:bidi="ru-RU"/>
        </w:rPr>
      </w:pPr>
    </w:p>
    <w:p w:rsidR="005959C6" w:rsidRPr="005959C6" w:rsidRDefault="005959C6" w:rsidP="005959C6">
      <w:pPr>
        <w:ind w:firstLine="708"/>
        <w:jc w:val="both"/>
        <w:rPr>
          <w:b/>
          <w:sz w:val="28"/>
          <w:szCs w:val="28"/>
        </w:rPr>
      </w:pPr>
      <w:r w:rsidRPr="005959C6">
        <w:rPr>
          <w:b/>
          <w:sz w:val="28"/>
          <w:szCs w:val="28"/>
        </w:rPr>
        <w:t>3. Поддержка социально ориентированных некоммерческих организаций (СО НКО).</w:t>
      </w:r>
    </w:p>
    <w:p w:rsidR="005959C6" w:rsidRPr="005959C6" w:rsidRDefault="005959C6" w:rsidP="005959C6">
      <w:pPr>
        <w:ind w:firstLine="708"/>
        <w:jc w:val="both"/>
        <w:rPr>
          <w:color w:val="000000"/>
          <w:sz w:val="28"/>
          <w:szCs w:val="28"/>
          <w:lang w:bidi="ru-RU"/>
        </w:rPr>
      </w:pPr>
      <w:r w:rsidRPr="005959C6">
        <w:rPr>
          <w:color w:val="000000"/>
          <w:sz w:val="28"/>
          <w:szCs w:val="28"/>
          <w:lang w:bidi="ru-RU"/>
        </w:rPr>
        <w:t>В рамках муниципальной программы «Поддержка экономического и социального развития коренных малочисленных народов Дальнего Востока, проживающих на территории Пожарского муниципального района» в</w:t>
      </w:r>
      <w:r w:rsidRPr="005959C6">
        <w:rPr>
          <w:sz w:val="28"/>
          <w:szCs w:val="28"/>
        </w:rPr>
        <w:t xml:space="preserve"> 2021 году проводилась работа по оказанию финансовой </w:t>
      </w:r>
      <w:r w:rsidRPr="005959C6">
        <w:rPr>
          <w:color w:val="000000"/>
          <w:sz w:val="28"/>
          <w:szCs w:val="28"/>
          <w:lang w:bidi="ru-RU"/>
        </w:rPr>
        <w:t xml:space="preserve">поддержки СО НКО, осуществляющим деятельность, направленную на сохранение, защиту и развитие самобытности, культуры, языков и традиций коренных малочисленных народов Российской Федерации. Подготовлены нормативные правовые акты, в соответствии с которыми проведен конкурсный отбор заявок на предоставление финансовой поддержки, организован прием заявок, организованы и проведены заседания комиссии по рассмотрению поступивших заявок, заключены соглашения на оказание финансовой поддержки: </w:t>
      </w:r>
    </w:p>
    <w:p w:rsidR="005959C6" w:rsidRPr="005959C6" w:rsidRDefault="005959C6" w:rsidP="005959C6">
      <w:pPr>
        <w:tabs>
          <w:tab w:val="left" w:pos="131"/>
          <w:tab w:val="left" w:pos="273"/>
        </w:tabs>
        <w:ind w:firstLine="709"/>
        <w:jc w:val="both"/>
        <w:rPr>
          <w:sz w:val="28"/>
          <w:szCs w:val="28"/>
        </w:rPr>
      </w:pPr>
      <w:r w:rsidRPr="005959C6">
        <w:rPr>
          <w:sz w:val="28"/>
          <w:szCs w:val="28"/>
        </w:rPr>
        <w:t>-  с ТСО КМН «</w:t>
      </w:r>
      <w:proofErr w:type="spellStart"/>
      <w:r w:rsidRPr="005959C6">
        <w:rPr>
          <w:sz w:val="28"/>
          <w:szCs w:val="28"/>
        </w:rPr>
        <w:t>Адига</w:t>
      </w:r>
      <w:proofErr w:type="spellEnd"/>
      <w:r w:rsidRPr="005959C6">
        <w:rPr>
          <w:sz w:val="28"/>
          <w:szCs w:val="28"/>
        </w:rPr>
        <w:t>» в сумме 140,5 тыс.</w:t>
      </w:r>
      <w:r w:rsidR="00744445">
        <w:rPr>
          <w:sz w:val="28"/>
          <w:szCs w:val="28"/>
        </w:rPr>
        <w:t xml:space="preserve"> </w:t>
      </w:r>
      <w:r w:rsidRPr="005959C6">
        <w:rPr>
          <w:sz w:val="28"/>
          <w:szCs w:val="28"/>
        </w:rPr>
        <w:t>руб. на возмещение части затрат на обеспечение деятельности этнокультурного центра удэгейской культуры в целях сохранения культуры и традиций КМН. Средства направлены на приобретение музейных экспонатов (резная деревянная скульптура), трех манекенов для экспозиции национальной одежды, художественной, научно-популярной литературы, десяти стульев ИЗО BL C11 черных, а также на выполнение сантехнических работ в помещении Дворца культуры занимаемом общиной «</w:t>
      </w:r>
      <w:proofErr w:type="spellStart"/>
      <w:r w:rsidRPr="005959C6">
        <w:rPr>
          <w:sz w:val="28"/>
          <w:szCs w:val="28"/>
        </w:rPr>
        <w:t>Адига</w:t>
      </w:r>
      <w:proofErr w:type="spellEnd"/>
      <w:r w:rsidRPr="005959C6">
        <w:rPr>
          <w:sz w:val="28"/>
          <w:szCs w:val="28"/>
        </w:rPr>
        <w:t>»;</w:t>
      </w:r>
    </w:p>
    <w:p w:rsidR="005959C6" w:rsidRPr="005959C6" w:rsidRDefault="005959C6" w:rsidP="005959C6">
      <w:pPr>
        <w:tabs>
          <w:tab w:val="left" w:pos="131"/>
          <w:tab w:val="left" w:pos="273"/>
        </w:tabs>
        <w:ind w:firstLine="709"/>
        <w:jc w:val="both"/>
        <w:rPr>
          <w:sz w:val="28"/>
          <w:szCs w:val="28"/>
        </w:rPr>
      </w:pPr>
      <w:r w:rsidRPr="005959C6">
        <w:rPr>
          <w:sz w:val="28"/>
          <w:szCs w:val="28"/>
        </w:rPr>
        <w:t>- с ТСО КМН «</w:t>
      </w:r>
      <w:proofErr w:type="spellStart"/>
      <w:r w:rsidRPr="005959C6">
        <w:rPr>
          <w:sz w:val="28"/>
          <w:szCs w:val="28"/>
        </w:rPr>
        <w:t>Хато-Охто</w:t>
      </w:r>
      <w:proofErr w:type="spellEnd"/>
      <w:r w:rsidRPr="005959C6">
        <w:rPr>
          <w:sz w:val="28"/>
          <w:szCs w:val="28"/>
        </w:rPr>
        <w:t xml:space="preserve">» в размере 73,0 тыс. руб. на создание материально-технической базы для работы мобильного кабинета для обучения компьютерной грамотности КМН </w:t>
      </w:r>
      <w:proofErr w:type="gramStart"/>
      <w:r w:rsidRPr="005959C6">
        <w:rPr>
          <w:sz w:val="28"/>
          <w:szCs w:val="28"/>
        </w:rPr>
        <w:t>в</w:t>
      </w:r>
      <w:proofErr w:type="gramEnd"/>
      <w:r w:rsidRPr="005959C6">
        <w:rPr>
          <w:sz w:val="28"/>
          <w:szCs w:val="28"/>
        </w:rPr>
        <w:t xml:space="preserve"> </w:t>
      </w:r>
      <w:proofErr w:type="gramStart"/>
      <w:r w:rsidRPr="005959C6">
        <w:rPr>
          <w:sz w:val="28"/>
          <w:szCs w:val="28"/>
        </w:rPr>
        <w:t>с</w:t>
      </w:r>
      <w:proofErr w:type="gramEnd"/>
      <w:r w:rsidRPr="005959C6">
        <w:rPr>
          <w:sz w:val="28"/>
          <w:szCs w:val="28"/>
        </w:rPr>
        <w:t>. Верхний</w:t>
      </w:r>
      <w:r w:rsidRPr="005959C6">
        <w:t xml:space="preserve"> </w:t>
      </w:r>
      <w:r w:rsidRPr="005959C6">
        <w:rPr>
          <w:sz w:val="28"/>
          <w:szCs w:val="28"/>
        </w:rPr>
        <w:t xml:space="preserve">Перевал, решения правовых аспектов в сфере традиционного природопользования КМН Пожарского района, повышение юридической, социально-экономической и технической грамотности представителей КМН и т.д. Приобретена офисная мебель для кабинета (стол офисный угловой (левый угол), стол офисный угловой (правый угол), стол офисный цвет </w:t>
      </w:r>
      <w:proofErr w:type="spellStart"/>
      <w:r w:rsidRPr="005959C6">
        <w:rPr>
          <w:sz w:val="28"/>
          <w:szCs w:val="28"/>
        </w:rPr>
        <w:t>венге</w:t>
      </w:r>
      <w:proofErr w:type="spellEnd"/>
      <w:r w:rsidRPr="005959C6">
        <w:rPr>
          <w:sz w:val="28"/>
          <w:szCs w:val="28"/>
        </w:rPr>
        <w:t>, тумбочка, стул офисный, шкаф с дверками, шкаф без дверок.)</w:t>
      </w:r>
    </w:p>
    <w:p w:rsidR="005959C6" w:rsidRPr="005959C6" w:rsidRDefault="005959C6" w:rsidP="005959C6">
      <w:pPr>
        <w:tabs>
          <w:tab w:val="left" w:pos="131"/>
          <w:tab w:val="left" w:pos="273"/>
        </w:tabs>
        <w:ind w:firstLine="709"/>
        <w:jc w:val="both"/>
        <w:rPr>
          <w:sz w:val="28"/>
          <w:szCs w:val="28"/>
        </w:rPr>
      </w:pPr>
      <w:r w:rsidRPr="005959C6">
        <w:rPr>
          <w:sz w:val="28"/>
          <w:szCs w:val="28"/>
        </w:rPr>
        <w:t xml:space="preserve">- с ТСО КМН «Стойбище </w:t>
      </w:r>
      <w:proofErr w:type="spellStart"/>
      <w:r w:rsidRPr="005959C6">
        <w:rPr>
          <w:sz w:val="28"/>
          <w:szCs w:val="28"/>
        </w:rPr>
        <w:t>Фулян</w:t>
      </w:r>
      <w:proofErr w:type="spellEnd"/>
      <w:r w:rsidRPr="005959C6">
        <w:rPr>
          <w:sz w:val="28"/>
          <w:szCs w:val="28"/>
        </w:rPr>
        <w:t xml:space="preserve">» в сумме 36,5 тыс. руб. на укомплектование оргтехникой для формирования методического материала для преподавания детям удэгейского языка. Приобретены струйный принтер </w:t>
      </w:r>
      <w:proofErr w:type="spellStart"/>
      <w:r w:rsidRPr="005959C6">
        <w:rPr>
          <w:sz w:val="28"/>
          <w:szCs w:val="28"/>
        </w:rPr>
        <w:t>Epson</w:t>
      </w:r>
      <w:proofErr w:type="spellEnd"/>
      <w:r w:rsidRPr="005959C6">
        <w:rPr>
          <w:sz w:val="28"/>
          <w:szCs w:val="28"/>
        </w:rPr>
        <w:t xml:space="preserve"> L805, ламинатор, расходные материалы к ним (офисная бумага, кассеты к принтеру, бумага для ламинатора).</w:t>
      </w:r>
    </w:p>
    <w:p w:rsidR="005959C6" w:rsidRPr="005959C6" w:rsidRDefault="005959C6" w:rsidP="005959C6">
      <w:pPr>
        <w:ind w:firstLine="708"/>
        <w:jc w:val="both"/>
        <w:rPr>
          <w:sz w:val="28"/>
          <w:szCs w:val="28"/>
        </w:rPr>
      </w:pPr>
      <w:r w:rsidRPr="005959C6">
        <w:rPr>
          <w:sz w:val="28"/>
          <w:szCs w:val="28"/>
        </w:rPr>
        <w:t xml:space="preserve">Сформирован Реестр социально ориентированных некоммерческих организаций – получателей поддержки, оказываемой администрацией </w:t>
      </w:r>
      <w:r w:rsidRPr="005959C6">
        <w:rPr>
          <w:sz w:val="28"/>
          <w:szCs w:val="28"/>
        </w:rPr>
        <w:lastRenderedPageBreak/>
        <w:t xml:space="preserve">Пожарского муниципального района, в который вошло 8 организаций, получивших имущественную и финансовую поддержку.  </w:t>
      </w:r>
    </w:p>
    <w:p w:rsidR="005959C6" w:rsidRPr="00EF3F2B" w:rsidRDefault="005959C6" w:rsidP="005959C6">
      <w:pPr>
        <w:tabs>
          <w:tab w:val="left" w:pos="131"/>
          <w:tab w:val="left" w:pos="273"/>
        </w:tabs>
        <w:jc w:val="both"/>
        <w:rPr>
          <w:sz w:val="10"/>
          <w:szCs w:val="10"/>
        </w:rPr>
      </w:pPr>
    </w:p>
    <w:p w:rsidR="005959C6" w:rsidRPr="005959C6" w:rsidRDefault="005959C6" w:rsidP="005959C6">
      <w:pPr>
        <w:ind w:firstLine="720"/>
        <w:jc w:val="both"/>
        <w:rPr>
          <w:sz w:val="28"/>
          <w:szCs w:val="28"/>
        </w:rPr>
      </w:pPr>
      <w:r w:rsidRPr="005959C6">
        <w:rPr>
          <w:b/>
          <w:sz w:val="28"/>
          <w:szCs w:val="28"/>
        </w:rPr>
        <w:t>Задачи по решению данного вопроса местного значения</w:t>
      </w:r>
      <w:r w:rsidRPr="005959C6">
        <w:rPr>
          <w:sz w:val="28"/>
          <w:szCs w:val="28"/>
        </w:rPr>
        <w:t xml:space="preserve">:  </w:t>
      </w:r>
    </w:p>
    <w:p w:rsidR="005959C6" w:rsidRPr="005959C6" w:rsidRDefault="005959C6" w:rsidP="005959C6">
      <w:pPr>
        <w:ind w:firstLine="720"/>
        <w:jc w:val="both"/>
        <w:rPr>
          <w:sz w:val="28"/>
          <w:szCs w:val="28"/>
        </w:rPr>
      </w:pPr>
      <w:r w:rsidRPr="005959C6">
        <w:rPr>
          <w:sz w:val="28"/>
          <w:szCs w:val="28"/>
        </w:rPr>
        <w:t>Организация и проведение работы по практической реализации государственной политики</w:t>
      </w:r>
      <w:r w:rsidRPr="005959C6">
        <w:rPr>
          <w:color w:val="000000"/>
          <w:sz w:val="28"/>
          <w:szCs w:val="28"/>
        </w:rPr>
        <w:t xml:space="preserve"> в области поддержки развития малого и среднего предпринимательства</w:t>
      </w:r>
      <w:r w:rsidRPr="005959C6">
        <w:t xml:space="preserve"> </w:t>
      </w:r>
      <w:r w:rsidRPr="005959C6">
        <w:rPr>
          <w:sz w:val="28"/>
          <w:szCs w:val="28"/>
        </w:rPr>
        <w:t xml:space="preserve">и СО НКО. Содействие развитию малого и среднего предпринимательства и СОНКО, оказание методической, консультационной и организационной помощи субъектам малого и среднего бизнеса, «самозанятым» гражданам </w:t>
      </w:r>
      <w:r w:rsidR="00744445" w:rsidRPr="005959C6">
        <w:rPr>
          <w:sz w:val="28"/>
          <w:szCs w:val="28"/>
        </w:rPr>
        <w:t>и СО</w:t>
      </w:r>
      <w:r w:rsidRPr="005959C6">
        <w:rPr>
          <w:sz w:val="28"/>
          <w:szCs w:val="28"/>
        </w:rPr>
        <w:t xml:space="preserve"> НКО.</w:t>
      </w:r>
    </w:p>
    <w:p w:rsidR="005959C6" w:rsidRPr="005959C6" w:rsidRDefault="005959C6" w:rsidP="005959C6">
      <w:pPr>
        <w:ind w:firstLine="720"/>
        <w:jc w:val="both"/>
        <w:rPr>
          <w:sz w:val="28"/>
          <w:szCs w:val="28"/>
        </w:rPr>
      </w:pPr>
      <w:r w:rsidRPr="005959C6">
        <w:rPr>
          <w:sz w:val="28"/>
          <w:szCs w:val="28"/>
        </w:rPr>
        <w:t xml:space="preserve">Рассмотрение обращений предпринимателей по устранению административных барьеров и исключению излишней функциональности административных органов при развитии предпринимательства. </w:t>
      </w:r>
    </w:p>
    <w:p w:rsidR="00917E61" w:rsidRPr="006764B1" w:rsidRDefault="00917E61" w:rsidP="004E730B">
      <w:pPr>
        <w:ind w:firstLine="709"/>
        <w:jc w:val="both"/>
        <w:rPr>
          <w:sz w:val="10"/>
          <w:szCs w:val="10"/>
        </w:rPr>
      </w:pPr>
    </w:p>
    <w:p w:rsidR="00D25F24" w:rsidRPr="00D25F24" w:rsidRDefault="00D25F24" w:rsidP="00D25F24">
      <w:pPr>
        <w:ind w:firstLine="720"/>
        <w:jc w:val="both"/>
        <w:rPr>
          <w:sz w:val="10"/>
          <w:szCs w:val="10"/>
        </w:rPr>
      </w:pPr>
    </w:p>
    <w:p w:rsidR="004D5ADE" w:rsidRDefault="004D5ADE" w:rsidP="004D5ADE">
      <w:pPr>
        <w:jc w:val="both"/>
        <w:rPr>
          <w:b/>
          <w:sz w:val="4"/>
          <w:szCs w:val="4"/>
        </w:rPr>
      </w:pPr>
      <w:r w:rsidRPr="00E74037">
        <w:rPr>
          <w:b/>
          <w:sz w:val="28"/>
          <w:szCs w:val="28"/>
        </w:rPr>
        <w:t>Пункт 22. Создание, развитие и обеспечение охраны лечебно-оздоровительных местностей и курортов местного значения на территории муниципального района.</w:t>
      </w:r>
    </w:p>
    <w:p w:rsidR="004D5ADE" w:rsidRPr="007B7AAA" w:rsidRDefault="004D5ADE" w:rsidP="004D5ADE">
      <w:pPr>
        <w:jc w:val="both"/>
        <w:rPr>
          <w:b/>
          <w:sz w:val="4"/>
          <w:szCs w:val="4"/>
        </w:rPr>
      </w:pPr>
    </w:p>
    <w:p w:rsidR="004D5ADE" w:rsidRPr="00BF41E4" w:rsidRDefault="004D5ADE" w:rsidP="004D5ADE">
      <w:pPr>
        <w:ind w:firstLine="360"/>
        <w:jc w:val="both"/>
        <w:rPr>
          <w:sz w:val="28"/>
          <w:szCs w:val="28"/>
        </w:rPr>
      </w:pPr>
      <w:r w:rsidRPr="00BF41E4">
        <w:rPr>
          <w:sz w:val="28"/>
          <w:szCs w:val="28"/>
        </w:rPr>
        <w:t>На территории Пожарского муниципального района лечебно-оздоровительных местностей и курортов местного значения не имеется.</w:t>
      </w:r>
    </w:p>
    <w:p w:rsidR="004D5ADE" w:rsidRDefault="004D5ADE" w:rsidP="004D5ADE">
      <w:pPr>
        <w:autoSpaceDE w:val="0"/>
        <w:autoSpaceDN w:val="0"/>
        <w:adjustRightInd w:val="0"/>
        <w:ind w:firstLine="709"/>
        <w:jc w:val="both"/>
        <w:rPr>
          <w:sz w:val="10"/>
          <w:szCs w:val="10"/>
        </w:rPr>
      </w:pPr>
    </w:p>
    <w:p w:rsidR="004D5ADE" w:rsidRPr="004D2694" w:rsidRDefault="004D5ADE" w:rsidP="004D5ADE">
      <w:pPr>
        <w:autoSpaceDE w:val="0"/>
        <w:autoSpaceDN w:val="0"/>
        <w:adjustRightInd w:val="0"/>
        <w:ind w:firstLine="709"/>
        <w:jc w:val="both"/>
        <w:rPr>
          <w:sz w:val="10"/>
          <w:szCs w:val="10"/>
        </w:rPr>
      </w:pPr>
    </w:p>
    <w:p w:rsidR="004D5ADE" w:rsidRPr="00E000D8" w:rsidRDefault="004D5ADE" w:rsidP="004D5ADE">
      <w:pPr>
        <w:jc w:val="both"/>
        <w:rPr>
          <w:b/>
          <w:sz w:val="28"/>
          <w:szCs w:val="28"/>
        </w:rPr>
      </w:pPr>
      <w:r w:rsidRPr="00457FAF">
        <w:rPr>
          <w:b/>
          <w:sz w:val="28"/>
          <w:szCs w:val="28"/>
        </w:rPr>
        <w:t>Пункт 15. Утверждение схем</w:t>
      </w:r>
      <w:r w:rsidRPr="00E000D8">
        <w:rPr>
          <w:b/>
          <w:sz w:val="28"/>
          <w:szCs w:val="28"/>
        </w:rPr>
        <w:t xml:space="preserve">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в том числе путем выкупа, земельных участков в границах муниципального района для муниципальных нужд.</w:t>
      </w:r>
    </w:p>
    <w:p w:rsidR="00744445" w:rsidRPr="00C317F7" w:rsidRDefault="00744445" w:rsidP="008047C7">
      <w:pPr>
        <w:ind w:firstLine="709"/>
        <w:jc w:val="both"/>
        <w:rPr>
          <w:b/>
          <w:color w:val="000000"/>
          <w:sz w:val="10"/>
          <w:szCs w:val="10"/>
        </w:rPr>
      </w:pPr>
    </w:p>
    <w:p w:rsidR="004D5ADE" w:rsidRDefault="004D5ADE" w:rsidP="004D5ADE">
      <w:pPr>
        <w:ind w:firstLine="708"/>
        <w:jc w:val="center"/>
        <w:rPr>
          <w:b/>
          <w:sz w:val="28"/>
          <w:szCs w:val="28"/>
          <w:u w:val="single"/>
        </w:rPr>
      </w:pPr>
      <w:proofErr w:type="gramStart"/>
      <w:smartTag w:uri="urn:schemas-microsoft-com:office:smarttags" w:element="place">
        <w:r w:rsidRPr="0080506C">
          <w:rPr>
            <w:b/>
            <w:sz w:val="28"/>
            <w:szCs w:val="28"/>
            <w:lang w:val="en-US"/>
          </w:rPr>
          <w:t>I</w:t>
        </w:r>
        <w:r w:rsidRPr="0080506C">
          <w:rPr>
            <w:b/>
            <w:sz w:val="28"/>
            <w:szCs w:val="28"/>
          </w:rPr>
          <w:t>.</w:t>
        </w:r>
      </w:smartTag>
      <w:r w:rsidRPr="0080506C">
        <w:rPr>
          <w:b/>
          <w:sz w:val="28"/>
          <w:szCs w:val="28"/>
        </w:rPr>
        <w:t xml:space="preserve"> </w:t>
      </w:r>
      <w:r>
        <w:rPr>
          <w:b/>
          <w:sz w:val="28"/>
          <w:szCs w:val="28"/>
        </w:rPr>
        <w:t xml:space="preserve"> </w:t>
      </w:r>
      <w:r w:rsidRPr="0032018A">
        <w:rPr>
          <w:b/>
          <w:sz w:val="28"/>
          <w:szCs w:val="28"/>
          <w:u w:val="single"/>
        </w:rPr>
        <w:t>Внесение</w:t>
      </w:r>
      <w:proofErr w:type="gramEnd"/>
      <w:r w:rsidRPr="0032018A">
        <w:rPr>
          <w:b/>
          <w:sz w:val="28"/>
          <w:szCs w:val="28"/>
          <w:u w:val="single"/>
        </w:rPr>
        <w:t xml:space="preserve"> изменений в правила землепользования и застройки (ПЗЗ)</w:t>
      </w:r>
    </w:p>
    <w:p w:rsidR="004D5ADE" w:rsidRPr="0058643E" w:rsidRDefault="004D5ADE" w:rsidP="004D5ADE">
      <w:pPr>
        <w:ind w:firstLine="708"/>
        <w:jc w:val="center"/>
        <w:rPr>
          <w:b/>
          <w:sz w:val="10"/>
          <w:szCs w:val="10"/>
          <w:u w:val="single"/>
        </w:rPr>
      </w:pPr>
    </w:p>
    <w:p w:rsidR="004D5ADE" w:rsidRDefault="004D5ADE" w:rsidP="004D5ADE">
      <w:pPr>
        <w:jc w:val="both"/>
        <w:rPr>
          <w:b/>
          <w:sz w:val="28"/>
          <w:szCs w:val="28"/>
        </w:rPr>
      </w:pPr>
      <w:r w:rsidRPr="007D2823">
        <w:rPr>
          <w:b/>
          <w:sz w:val="28"/>
          <w:szCs w:val="28"/>
        </w:rPr>
        <w:t xml:space="preserve">1. </w:t>
      </w:r>
      <w:proofErr w:type="spellStart"/>
      <w:r w:rsidRPr="007D2823">
        <w:rPr>
          <w:b/>
          <w:sz w:val="28"/>
          <w:szCs w:val="28"/>
        </w:rPr>
        <w:t>Краснояровское</w:t>
      </w:r>
      <w:proofErr w:type="spellEnd"/>
      <w:r>
        <w:rPr>
          <w:b/>
          <w:sz w:val="28"/>
          <w:szCs w:val="28"/>
        </w:rPr>
        <w:t xml:space="preserve"> сельского поселения</w:t>
      </w:r>
    </w:p>
    <w:p w:rsidR="004D5ADE" w:rsidRDefault="004D5ADE" w:rsidP="004D5ADE">
      <w:pPr>
        <w:ind w:firstLine="284"/>
        <w:jc w:val="both"/>
        <w:rPr>
          <w:sz w:val="28"/>
          <w:szCs w:val="28"/>
        </w:rPr>
      </w:pPr>
      <w:r>
        <w:rPr>
          <w:sz w:val="28"/>
          <w:szCs w:val="28"/>
        </w:rPr>
        <w:t xml:space="preserve">Внесение изменений в правила землепользования и застройки </w:t>
      </w:r>
      <w:proofErr w:type="spellStart"/>
      <w:r>
        <w:rPr>
          <w:sz w:val="28"/>
          <w:szCs w:val="28"/>
        </w:rPr>
        <w:t>Краснояровского</w:t>
      </w:r>
      <w:proofErr w:type="spellEnd"/>
      <w:r>
        <w:rPr>
          <w:sz w:val="28"/>
          <w:szCs w:val="28"/>
        </w:rPr>
        <w:t xml:space="preserve"> сельского поселения проведено на основании заявлений граждан, проживающих в с. </w:t>
      </w:r>
      <w:proofErr w:type="spellStart"/>
      <w:r>
        <w:rPr>
          <w:sz w:val="28"/>
          <w:szCs w:val="28"/>
        </w:rPr>
        <w:t>Олон</w:t>
      </w:r>
      <w:proofErr w:type="spellEnd"/>
      <w:r>
        <w:rPr>
          <w:sz w:val="28"/>
          <w:szCs w:val="28"/>
        </w:rPr>
        <w:t xml:space="preserve"> и администрации </w:t>
      </w:r>
      <w:proofErr w:type="spellStart"/>
      <w:r>
        <w:rPr>
          <w:sz w:val="28"/>
          <w:szCs w:val="28"/>
        </w:rPr>
        <w:t>Краснояровского</w:t>
      </w:r>
      <w:proofErr w:type="spellEnd"/>
      <w:r>
        <w:rPr>
          <w:sz w:val="28"/>
          <w:szCs w:val="28"/>
        </w:rPr>
        <w:t xml:space="preserve"> сельского поселения.</w:t>
      </w:r>
    </w:p>
    <w:p w:rsidR="004D5ADE" w:rsidRDefault="004D5ADE" w:rsidP="004D5ADE">
      <w:pPr>
        <w:ind w:firstLine="284"/>
        <w:rPr>
          <w:sz w:val="28"/>
          <w:szCs w:val="28"/>
        </w:rPr>
      </w:pPr>
      <w:r>
        <w:rPr>
          <w:sz w:val="28"/>
          <w:szCs w:val="28"/>
        </w:rPr>
        <w:t>Проектом изменений в ПЗЗ предусматривается:</w:t>
      </w:r>
    </w:p>
    <w:p w:rsidR="004D5ADE" w:rsidRDefault="004D5ADE" w:rsidP="004D5ADE">
      <w:pPr>
        <w:ind w:firstLine="284"/>
        <w:jc w:val="both"/>
        <w:rPr>
          <w:sz w:val="28"/>
          <w:szCs w:val="28"/>
        </w:rPr>
      </w:pPr>
      <w:r>
        <w:rPr>
          <w:sz w:val="28"/>
          <w:szCs w:val="28"/>
        </w:rPr>
        <w:t xml:space="preserve">1). </w:t>
      </w:r>
      <w:r w:rsidRPr="00CF538D">
        <w:rPr>
          <w:b/>
          <w:sz w:val="28"/>
          <w:szCs w:val="28"/>
        </w:rPr>
        <w:t>Внесение изменений в карту градостроительного зонирования</w:t>
      </w:r>
      <w:r>
        <w:rPr>
          <w:sz w:val="28"/>
          <w:szCs w:val="28"/>
        </w:rPr>
        <w:t xml:space="preserve"> (приложения 1,2):</w:t>
      </w:r>
    </w:p>
    <w:p w:rsidR="004D5ADE" w:rsidRDefault="004D5ADE" w:rsidP="004D5ADE">
      <w:pPr>
        <w:ind w:firstLine="284"/>
        <w:jc w:val="both"/>
        <w:rPr>
          <w:sz w:val="28"/>
          <w:szCs w:val="28"/>
        </w:rPr>
      </w:pPr>
      <w:r>
        <w:rPr>
          <w:sz w:val="28"/>
          <w:szCs w:val="28"/>
        </w:rPr>
        <w:t xml:space="preserve">1.1 в части изменения границ территориальной зоны Р-2 </w:t>
      </w:r>
      <w:r w:rsidRPr="004C04B9">
        <w:rPr>
          <w:sz w:val="28"/>
          <w:szCs w:val="28"/>
        </w:rPr>
        <w:t>«Зоны природного ландшафта»</w:t>
      </w:r>
      <w:r>
        <w:rPr>
          <w:sz w:val="28"/>
          <w:szCs w:val="28"/>
        </w:rPr>
        <w:t xml:space="preserve">, расположенной в южной части с. </w:t>
      </w:r>
      <w:proofErr w:type="spellStart"/>
      <w:r>
        <w:rPr>
          <w:sz w:val="28"/>
          <w:szCs w:val="28"/>
        </w:rPr>
        <w:t>Олон</w:t>
      </w:r>
      <w:proofErr w:type="spellEnd"/>
      <w:r>
        <w:rPr>
          <w:sz w:val="28"/>
          <w:szCs w:val="28"/>
        </w:rPr>
        <w:t xml:space="preserve"> и образования территориальной зоны СХ-1 «Зона сельскохозяйственных угодий» площадью около 14 га для организации общественного пастбища крупнорогатого скота;</w:t>
      </w:r>
    </w:p>
    <w:p w:rsidR="004D5ADE" w:rsidRDefault="004D5ADE" w:rsidP="004D5ADE">
      <w:pPr>
        <w:ind w:firstLine="284"/>
        <w:jc w:val="both"/>
        <w:rPr>
          <w:sz w:val="28"/>
          <w:szCs w:val="28"/>
        </w:rPr>
      </w:pPr>
      <w:proofErr w:type="gramStart"/>
      <w:r>
        <w:rPr>
          <w:sz w:val="28"/>
          <w:szCs w:val="28"/>
        </w:rPr>
        <w:t xml:space="preserve">1.2 в части изменения границ территориальных зон Р-1 «Зона лесов», Р-2 </w:t>
      </w:r>
      <w:r w:rsidRPr="004C04B9">
        <w:rPr>
          <w:sz w:val="28"/>
          <w:szCs w:val="28"/>
        </w:rPr>
        <w:t>«Зоны природного ландшафта»</w:t>
      </w:r>
      <w:r>
        <w:rPr>
          <w:sz w:val="28"/>
          <w:szCs w:val="28"/>
        </w:rPr>
        <w:t xml:space="preserve">, расположенных в границах жилой застройки с. </w:t>
      </w:r>
      <w:proofErr w:type="spellStart"/>
      <w:r>
        <w:rPr>
          <w:sz w:val="28"/>
          <w:szCs w:val="28"/>
        </w:rPr>
        <w:t>Олон</w:t>
      </w:r>
      <w:proofErr w:type="spellEnd"/>
      <w:r>
        <w:rPr>
          <w:sz w:val="28"/>
          <w:szCs w:val="28"/>
        </w:rPr>
        <w:t xml:space="preserve"> по ул. Заозерная и образования трех территориальных зон Ж-1 </w:t>
      </w:r>
      <w:r w:rsidRPr="006D62D6">
        <w:rPr>
          <w:sz w:val="28"/>
          <w:szCs w:val="28"/>
        </w:rPr>
        <w:t>«Зоны застройки индивидуальными отдельно стоящими жилыми домами с приусадебными земельными участками для ведения личного подсобного хозяйства</w:t>
      </w:r>
      <w:r>
        <w:rPr>
          <w:sz w:val="28"/>
          <w:szCs w:val="28"/>
        </w:rPr>
        <w:t xml:space="preserve">» общей </w:t>
      </w:r>
      <w:r>
        <w:rPr>
          <w:sz w:val="28"/>
          <w:szCs w:val="28"/>
        </w:rPr>
        <w:lastRenderedPageBreak/>
        <w:t>площадью около 8,5 га с цель расширения индивидуального жилищного строительства га.</w:t>
      </w:r>
      <w:proofErr w:type="gramEnd"/>
    </w:p>
    <w:p w:rsidR="004D5ADE" w:rsidRDefault="004D5ADE" w:rsidP="004D5ADE">
      <w:pPr>
        <w:ind w:firstLine="284"/>
        <w:jc w:val="both"/>
        <w:rPr>
          <w:sz w:val="28"/>
          <w:szCs w:val="28"/>
        </w:rPr>
      </w:pPr>
      <w:r>
        <w:rPr>
          <w:sz w:val="28"/>
          <w:szCs w:val="28"/>
        </w:rPr>
        <w:t xml:space="preserve">2). </w:t>
      </w:r>
      <w:r w:rsidRPr="00CF538D">
        <w:rPr>
          <w:b/>
          <w:sz w:val="28"/>
          <w:szCs w:val="28"/>
        </w:rPr>
        <w:t>Внесение изменений в раздел 3.3 «Градостроительные регламенты, установленные применительно к террит</w:t>
      </w:r>
      <w:r w:rsidRPr="00CF538D">
        <w:rPr>
          <w:b/>
          <w:sz w:val="28"/>
          <w:szCs w:val="28"/>
        </w:rPr>
        <w:t>о</w:t>
      </w:r>
      <w:r w:rsidRPr="00CF538D">
        <w:rPr>
          <w:b/>
          <w:sz w:val="28"/>
          <w:szCs w:val="28"/>
        </w:rPr>
        <w:t>риальным зонам</w:t>
      </w:r>
      <w:r w:rsidRPr="006A3ABF">
        <w:rPr>
          <w:sz w:val="28"/>
          <w:szCs w:val="28"/>
        </w:rPr>
        <w:t>»</w:t>
      </w:r>
      <w:r>
        <w:rPr>
          <w:sz w:val="28"/>
          <w:szCs w:val="28"/>
        </w:rPr>
        <w:t>:</w:t>
      </w:r>
    </w:p>
    <w:p w:rsidR="004D5ADE" w:rsidRDefault="004D5ADE" w:rsidP="004D5ADE">
      <w:pPr>
        <w:ind w:firstLine="284"/>
        <w:jc w:val="both"/>
        <w:rPr>
          <w:sz w:val="28"/>
          <w:szCs w:val="28"/>
        </w:rPr>
      </w:pPr>
      <w:r>
        <w:rPr>
          <w:sz w:val="28"/>
          <w:szCs w:val="28"/>
        </w:rPr>
        <w:t xml:space="preserve"> 2.1 </w:t>
      </w:r>
      <w:r w:rsidRPr="006A3ABF">
        <w:rPr>
          <w:sz w:val="28"/>
          <w:szCs w:val="28"/>
        </w:rPr>
        <w:t>стать</w:t>
      </w:r>
      <w:r>
        <w:rPr>
          <w:sz w:val="28"/>
          <w:szCs w:val="28"/>
        </w:rPr>
        <w:t>я</w:t>
      </w:r>
      <w:r w:rsidRPr="006A3ABF">
        <w:rPr>
          <w:sz w:val="28"/>
          <w:szCs w:val="28"/>
        </w:rPr>
        <w:t xml:space="preserve"> 37 «Градостроительные регламенты.    Зоны застройки индивидуальными отдельно стоящими жилыми домами с приусадебными земельными участками для ведения личного подсобного хозяйства Ж-1»</w:t>
      </w:r>
      <w:r>
        <w:rPr>
          <w:sz w:val="28"/>
          <w:szCs w:val="28"/>
        </w:rPr>
        <w:t>.</w:t>
      </w:r>
    </w:p>
    <w:p w:rsidR="004D5ADE" w:rsidRDefault="004D5ADE" w:rsidP="004D5ADE">
      <w:pPr>
        <w:ind w:firstLine="284"/>
        <w:jc w:val="both"/>
        <w:rPr>
          <w:sz w:val="28"/>
          <w:szCs w:val="28"/>
        </w:rPr>
      </w:pPr>
      <w:r>
        <w:rPr>
          <w:sz w:val="28"/>
          <w:szCs w:val="28"/>
        </w:rPr>
        <w:t>Предлагается существующую редакцию</w:t>
      </w:r>
      <w:r w:rsidRPr="006A3ABF">
        <w:rPr>
          <w:sz w:val="28"/>
          <w:szCs w:val="28"/>
        </w:rPr>
        <w:t xml:space="preserve"> п.  4 раздела 4. «Предельные (минимальные и (или) максимальные) размеры земельных участков и пр</w:t>
      </w:r>
      <w:r w:rsidRPr="006A3ABF">
        <w:rPr>
          <w:sz w:val="28"/>
          <w:szCs w:val="28"/>
        </w:rPr>
        <w:t>е</w:t>
      </w:r>
      <w:r w:rsidRPr="006A3ABF">
        <w:rPr>
          <w:sz w:val="28"/>
          <w:szCs w:val="28"/>
        </w:rPr>
        <w:t>дельные параметры разрешенного строительства, реконструкции объектов капитального строительства в границах территориальной зоны Ж-1»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69"/>
        <w:gridCol w:w="6234"/>
        <w:gridCol w:w="2576"/>
      </w:tblGrid>
      <w:tr w:rsidR="004D5ADE" w:rsidRPr="00850EE9" w:rsidTr="004D5ADE">
        <w:tc>
          <w:tcPr>
            <w:tcW w:w="769" w:type="dxa"/>
            <w:shd w:val="clear" w:color="auto" w:fill="auto"/>
          </w:tcPr>
          <w:p w:rsidR="004D5ADE" w:rsidRPr="00850EE9" w:rsidRDefault="004D5ADE" w:rsidP="004D5ADE">
            <w:pPr>
              <w:jc w:val="center"/>
            </w:pPr>
            <w:r>
              <w:t>4</w:t>
            </w:r>
          </w:p>
        </w:tc>
        <w:tc>
          <w:tcPr>
            <w:tcW w:w="6234" w:type="dxa"/>
            <w:shd w:val="clear" w:color="auto" w:fill="auto"/>
          </w:tcPr>
          <w:p w:rsidR="004D5ADE" w:rsidRPr="00E5179C" w:rsidRDefault="004D5ADE" w:rsidP="004D5ADE">
            <w:pPr>
              <w:rPr>
                <w:b/>
              </w:rPr>
            </w:pPr>
            <w:r w:rsidRPr="00E5179C">
              <w:rPr>
                <w:b/>
              </w:rPr>
              <w:t>Минимальные отступы от красных линий</w:t>
            </w:r>
          </w:p>
        </w:tc>
        <w:tc>
          <w:tcPr>
            <w:tcW w:w="2576" w:type="dxa"/>
            <w:shd w:val="clear" w:color="auto" w:fill="auto"/>
          </w:tcPr>
          <w:p w:rsidR="004D5ADE" w:rsidRPr="00E5179C" w:rsidRDefault="004D5ADE" w:rsidP="004D5ADE">
            <w:pPr>
              <w:jc w:val="center"/>
              <w:rPr>
                <w:b/>
              </w:rPr>
            </w:pPr>
            <w:smartTag w:uri="urn:schemas-microsoft-com:office:smarttags" w:element="metricconverter">
              <w:smartTagPr>
                <w:attr w:name="ProductID" w:val="5 м"/>
              </w:smartTagPr>
              <w:r w:rsidRPr="00E5179C">
                <w:rPr>
                  <w:b/>
                </w:rPr>
                <w:t>5 м</w:t>
              </w:r>
            </w:smartTag>
          </w:p>
        </w:tc>
      </w:tr>
    </w:tbl>
    <w:p w:rsidR="004D5ADE" w:rsidRPr="006A3ABF" w:rsidRDefault="004D5ADE" w:rsidP="004D5ADE">
      <w:pPr>
        <w:jc w:val="both"/>
        <w:rPr>
          <w:sz w:val="28"/>
          <w:szCs w:val="28"/>
        </w:rPr>
      </w:pPr>
      <w:r w:rsidRPr="006A3ABF">
        <w:rPr>
          <w:sz w:val="28"/>
          <w:szCs w:val="28"/>
        </w:rPr>
        <w:t xml:space="preserve">  </w:t>
      </w:r>
      <w:r>
        <w:rPr>
          <w:sz w:val="28"/>
          <w:szCs w:val="28"/>
        </w:rPr>
        <w:t xml:space="preserve">изменить и </w:t>
      </w:r>
      <w:r w:rsidRPr="006A3ABF">
        <w:rPr>
          <w:sz w:val="28"/>
          <w:szCs w:val="28"/>
        </w:rPr>
        <w:t>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9"/>
        <w:gridCol w:w="6233"/>
        <w:gridCol w:w="2568"/>
      </w:tblGrid>
      <w:tr w:rsidR="004D5ADE" w:rsidRPr="00254A33" w:rsidTr="00F01D98">
        <w:trPr>
          <w:trHeight w:val="540"/>
        </w:trPr>
        <w:tc>
          <w:tcPr>
            <w:tcW w:w="769" w:type="dxa"/>
            <w:vMerge w:val="restart"/>
            <w:shd w:val="clear" w:color="auto" w:fill="auto"/>
          </w:tcPr>
          <w:p w:rsidR="004D5ADE" w:rsidRPr="006A3ABF" w:rsidRDefault="004D5ADE" w:rsidP="00F01D98">
            <w:pPr>
              <w:jc w:val="center"/>
            </w:pPr>
            <w:r w:rsidRPr="00F01D98">
              <w:rPr>
                <w:sz w:val="28"/>
                <w:szCs w:val="28"/>
              </w:rPr>
              <w:t xml:space="preserve"> </w:t>
            </w:r>
            <w:r w:rsidRPr="006A3ABF">
              <w:t>4</w:t>
            </w:r>
          </w:p>
        </w:tc>
        <w:tc>
          <w:tcPr>
            <w:tcW w:w="6233" w:type="dxa"/>
            <w:shd w:val="clear" w:color="auto" w:fill="auto"/>
          </w:tcPr>
          <w:p w:rsidR="004D5ADE" w:rsidRPr="00F01D98" w:rsidRDefault="004D5ADE" w:rsidP="004D5ADE">
            <w:pPr>
              <w:rPr>
                <w:b/>
              </w:rPr>
            </w:pPr>
            <w:r w:rsidRPr="00F01D98">
              <w:rPr>
                <w:b/>
              </w:rPr>
              <w:t>Минимальные отступы от красных линий:</w:t>
            </w:r>
          </w:p>
        </w:tc>
        <w:tc>
          <w:tcPr>
            <w:tcW w:w="2568" w:type="dxa"/>
            <w:shd w:val="clear" w:color="auto" w:fill="auto"/>
          </w:tcPr>
          <w:p w:rsidR="004D5ADE" w:rsidRPr="00F01D98" w:rsidRDefault="004D5ADE" w:rsidP="00F01D98">
            <w:pPr>
              <w:jc w:val="center"/>
              <w:rPr>
                <w:b/>
              </w:rPr>
            </w:pPr>
          </w:p>
        </w:tc>
      </w:tr>
      <w:tr w:rsidR="004D5ADE" w:rsidRPr="00254A33" w:rsidTr="00F01D98">
        <w:trPr>
          <w:trHeight w:val="360"/>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улиц шириною более 15 м</w:t>
            </w:r>
          </w:p>
        </w:tc>
        <w:tc>
          <w:tcPr>
            <w:tcW w:w="2568" w:type="dxa"/>
            <w:shd w:val="clear" w:color="auto" w:fill="auto"/>
          </w:tcPr>
          <w:p w:rsidR="004D5ADE" w:rsidRPr="00F01D98" w:rsidRDefault="004D5ADE" w:rsidP="00F01D98">
            <w:pPr>
              <w:jc w:val="center"/>
              <w:rPr>
                <w:b/>
              </w:rPr>
            </w:pPr>
            <w:r w:rsidRPr="00F01D98">
              <w:rPr>
                <w:b/>
              </w:rPr>
              <w:t>3 м</w:t>
            </w:r>
          </w:p>
        </w:tc>
      </w:tr>
      <w:tr w:rsidR="004D5ADE" w:rsidRPr="00254A33" w:rsidTr="00F01D98">
        <w:trPr>
          <w:trHeight w:val="450"/>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улиц шириною до 15 м</w:t>
            </w:r>
          </w:p>
        </w:tc>
        <w:tc>
          <w:tcPr>
            <w:tcW w:w="2568" w:type="dxa"/>
            <w:shd w:val="clear" w:color="auto" w:fill="auto"/>
          </w:tcPr>
          <w:p w:rsidR="004D5ADE" w:rsidRPr="00F01D98" w:rsidRDefault="004D5ADE" w:rsidP="00F01D98">
            <w:pPr>
              <w:jc w:val="center"/>
              <w:rPr>
                <w:b/>
              </w:rPr>
            </w:pPr>
            <w:r w:rsidRPr="00F01D98">
              <w:rPr>
                <w:b/>
              </w:rPr>
              <w:t>0 м</w:t>
            </w:r>
          </w:p>
        </w:tc>
      </w:tr>
      <w:tr w:rsidR="004D5ADE" w:rsidRPr="00254A33" w:rsidTr="00F01D98">
        <w:trPr>
          <w:trHeight w:val="465"/>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проездов</w:t>
            </w:r>
          </w:p>
        </w:tc>
        <w:tc>
          <w:tcPr>
            <w:tcW w:w="2568" w:type="dxa"/>
            <w:shd w:val="clear" w:color="auto" w:fill="auto"/>
          </w:tcPr>
          <w:p w:rsidR="004D5ADE" w:rsidRPr="00F01D98" w:rsidRDefault="004D5ADE" w:rsidP="00F01D98">
            <w:pPr>
              <w:jc w:val="center"/>
              <w:rPr>
                <w:b/>
              </w:rPr>
            </w:pPr>
            <w:r w:rsidRPr="00F01D98">
              <w:rPr>
                <w:b/>
              </w:rPr>
              <w:t>1 м</w:t>
            </w:r>
          </w:p>
        </w:tc>
      </w:tr>
    </w:tbl>
    <w:p w:rsidR="004D5ADE" w:rsidRPr="004D5ADE" w:rsidRDefault="004D5ADE" w:rsidP="004D5ADE">
      <w:pPr>
        <w:jc w:val="both"/>
        <w:rPr>
          <w:sz w:val="10"/>
          <w:szCs w:val="10"/>
        </w:rPr>
      </w:pPr>
    </w:p>
    <w:p w:rsidR="004D5ADE" w:rsidRPr="00BE4E91" w:rsidRDefault="004D5ADE" w:rsidP="004D5ADE">
      <w:pPr>
        <w:ind w:firstLine="426"/>
        <w:jc w:val="both"/>
        <w:rPr>
          <w:rFonts w:eastAsia="Calibri"/>
          <w:sz w:val="28"/>
          <w:szCs w:val="28"/>
          <w:lang w:eastAsia="en-US"/>
        </w:rPr>
      </w:pPr>
      <w:r>
        <w:rPr>
          <w:sz w:val="28"/>
          <w:szCs w:val="28"/>
        </w:rPr>
        <w:t>2.2</w:t>
      </w:r>
      <w:proofErr w:type="gramStart"/>
      <w:r>
        <w:rPr>
          <w:sz w:val="28"/>
          <w:szCs w:val="28"/>
        </w:rPr>
        <w:t xml:space="preserve"> П</w:t>
      </w:r>
      <w:proofErr w:type="gramEnd"/>
      <w:r>
        <w:rPr>
          <w:sz w:val="28"/>
          <w:szCs w:val="28"/>
        </w:rPr>
        <w:t>редлагается д</w:t>
      </w:r>
      <w:r>
        <w:rPr>
          <w:rFonts w:eastAsia="Calibri"/>
          <w:sz w:val="28"/>
          <w:szCs w:val="28"/>
          <w:lang w:eastAsia="en-US"/>
        </w:rPr>
        <w:t>ополнить</w:t>
      </w:r>
      <w:r w:rsidRPr="00BE4E91">
        <w:rPr>
          <w:rFonts w:eastAsia="Calibri"/>
          <w:sz w:val="28"/>
          <w:szCs w:val="28"/>
          <w:lang w:eastAsia="en-US"/>
        </w:rPr>
        <w:t xml:space="preserve"> основные виды разрешенного использования земельных участков и объектов капитального строительства в </w:t>
      </w:r>
      <w:r>
        <w:rPr>
          <w:rFonts w:eastAsia="Calibri"/>
          <w:sz w:val="28"/>
          <w:szCs w:val="28"/>
          <w:lang w:eastAsia="en-US"/>
        </w:rPr>
        <w:t>разделе</w:t>
      </w:r>
      <w:r w:rsidRPr="00BE4E91">
        <w:rPr>
          <w:rFonts w:eastAsia="Calibri"/>
          <w:sz w:val="28"/>
          <w:szCs w:val="28"/>
          <w:lang w:eastAsia="en-US"/>
        </w:rPr>
        <w:t xml:space="preserve"> 3</w:t>
      </w:r>
      <w:r>
        <w:rPr>
          <w:rFonts w:eastAsia="Calibri"/>
          <w:sz w:val="28"/>
          <w:szCs w:val="28"/>
          <w:lang w:eastAsia="en-US"/>
        </w:rPr>
        <w:t>.3</w:t>
      </w:r>
      <w:r w:rsidRPr="00BE4E91">
        <w:rPr>
          <w:rFonts w:eastAsia="Calibri"/>
          <w:sz w:val="28"/>
          <w:szCs w:val="28"/>
          <w:lang w:eastAsia="en-US"/>
        </w:rPr>
        <w:t xml:space="preserve"> «Градостроительные регламенты</w:t>
      </w:r>
      <w:r>
        <w:rPr>
          <w:rFonts w:eastAsia="Calibri"/>
          <w:sz w:val="28"/>
          <w:szCs w:val="28"/>
          <w:lang w:eastAsia="en-US"/>
        </w:rPr>
        <w:t>, устанавливаемые применительно к территориальным зонам</w:t>
      </w:r>
      <w:r w:rsidRPr="00BE4E91">
        <w:rPr>
          <w:rFonts w:eastAsia="Calibri"/>
          <w:sz w:val="28"/>
          <w:szCs w:val="28"/>
          <w:lang w:eastAsia="en-US"/>
        </w:rPr>
        <w:t>»:</w:t>
      </w:r>
    </w:p>
    <w:p w:rsidR="004D5ADE" w:rsidRDefault="004D5ADE" w:rsidP="004D5ADE">
      <w:pPr>
        <w:jc w:val="both"/>
        <w:rPr>
          <w:rFonts w:eastAsia="Calibri"/>
          <w:sz w:val="28"/>
          <w:szCs w:val="28"/>
          <w:lang w:eastAsia="en-US"/>
        </w:rPr>
      </w:pPr>
      <w:r w:rsidRPr="00BE4E91">
        <w:rPr>
          <w:rFonts w:eastAsia="Calibri"/>
          <w:sz w:val="28"/>
          <w:szCs w:val="28"/>
          <w:lang w:eastAsia="en-US"/>
        </w:rPr>
        <w:t xml:space="preserve">         в статье </w:t>
      </w:r>
      <w:r>
        <w:rPr>
          <w:rFonts w:eastAsia="Calibri"/>
          <w:sz w:val="28"/>
          <w:szCs w:val="28"/>
          <w:lang w:eastAsia="en-US"/>
        </w:rPr>
        <w:t>47</w:t>
      </w:r>
      <w:r w:rsidRPr="00BE4E91">
        <w:rPr>
          <w:rFonts w:eastAsia="Calibri"/>
          <w:sz w:val="28"/>
          <w:szCs w:val="28"/>
          <w:lang w:eastAsia="en-US"/>
        </w:rPr>
        <w:t xml:space="preserve"> «</w:t>
      </w:r>
      <w:r>
        <w:rPr>
          <w:sz w:val="28"/>
          <w:szCs w:val="28"/>
        </w:rPr>
        <w:t>Зона лесов</w:t>
      </w:r>
      <w:r w:rsidRPr="00BE4E91">
        <w:rPr>
          <w:rFonts w:eastAsia="Calibri"/>
          <w:sz w:val="28"/>
          <w:szCs w:val="28"/>
          <w:lang w:eastAsia="en-US"/>
        </w:rPr>
        <w:t>» часть 3 строк</w:t>
      </w:r>
      <w:r>
        <w:rPr>
          <w:rFonts w:eastAsia="Calibri"/>
          <w:sz w:val="28"/>
          <w:szCs w:val="28"/>
          <w:lang w:eastAsia="en-US"/>
        </w:rPr>
        <w:t xml:space="preserve">ами </w:t>
      </w:r>
      <w:r w:rsidRPr="00BE4E91">
        <w:rPr>
          <w:rFonts w:eastAsia="Calibri"/>
          <w:sz w:val="28"/>
          <w:szCs w:val="28"/>
          <w:lang w:eastAsia="en-US"/>
        </w:rPr>
        <w:t>следующего содержания: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6024"/>
        <w:gridCol w:w="1543"/>
      </w:tblGrid>
      <w:tr w:rsidR="004D5ADE" w:rsidRPr="00F01D98" w:rsidTr="00F01D98">
        <w:tc>
          <w:tcPr>
            <w:tcW w:w="2448" w:type="dxa"/>
            <w:shd w:val="clear" w:color="auto" w:fill="auto"/>
          </w:tcPr>
          <w:p w:rsidR="004D5ADE" w:rsidRPr="00F01D98" w:rsidRDefault="004D5ADE" w:rsidP="00F01D98">
            <w:pPr>
              <w:jc w:val="center"/>
              <w:rPr>
                <w:b/>
              </w:rPr>
            </w:pPr>
            <w:r w:rsidRPr="00F01D98">
              <w:rPr>
                <w:b/>
              </w:rPr>
              <w:t>Основные виды разрешенного и</w:t>
            </w:r>
            <w:r w:rsidRPr="00F01D98">
              <w:rPr>
                <w:b/>
              </w:rPr>
              <w:t>с</w:t>
            </w:r>
            <w:r w:rsidRPr="00F01D98">
              <w:rPr>
                <w:b/>
              </w:rPr>
              <w:t>пользования</w:t>
            </w:r>
          </w:p>
        </w:tc>
        <w:tc>
          <w:tcPr>
            <w:tcW w:w="6024" w:type="dxa"/>
            <w:shd w:val="clear" w:color="auto" w:fill="auto"/>
          </w:tcPr>
          <w:p w:rsidR="004D5ADE" w:rsidRPr="00F01D98" w:rsidRDefault="004D5ADE" w:rsidP="00F01D98">
            <w:pPr>
              <w:jc w:val="center"/>
              <w:rPr>
                <w:b/>
              </w:rPr>
            </w:pPr>
            <w:r w:rsidRPr="00F01D98">
              <w:rPr>
                <w:b/>
              </w:rPr>
              <w:t>Описание вида разрешенного использования</w:t>
            </w:r>
          </w:p>
        </w:tc>
        <w:tc>
          <w:tcPr>
            <w:tcW w:w="1543" w:type="dxa"/>
            <w:shd w:val="clear" w:color="auto" w:fill="auto"/>
          </w:tcPr>
          <w:p w:rsidR="004D5ADE" w:rsidRPr="00F01D98" w:rsidRDefault="004D5ADE" w:rsidP="00F01D98">
            <w:pPr>
              <w:jc w:val="center"/>
              <w:rPr>
                <w:b/>
              </w:rPr>
            </w:pPr>
            <w:r w:rsidRPr="00F01D98">
              <w:rPr>
                <w:b/>
              </w:rPr>
              <w:t>Код разр</w:t>
            </w:r>
            <w:r w:rsidRPr="00F01D98">
              <w:rPr>
                <w:b/>
              </w:rPr>
              <w:t>е</w:t>
            </w:r>
            <w:r w:rsidRPr="00F01D98">
              <w:rPr>
                <w:b/>
              </w:rPr>
              <w:t>шенного использ</w:t>
            </w:r>
            <w:r w:rsidRPr="00F01D98">
              <w:rPr>
                <w:b/>
              </w:rPr>
              <w:t>о</w:t>
            </w:r>
            <w:r w:rsidRPr="00F01D98">
              <w:rPr>
                <w:b/>
              </w:rPr>
              <w:t>вания</w:t>
            </w:r>
          </w:p>
        </w:tc>
      </w:tr>
      <w:tr w:rsidR="004D5ADE" w:rsidRPr="00A01BC5" w:rsidTr="00F01D98">
        <w:tc>
          <w:tcPr>
            <w:tcW w:w="2448" w:type="dxa"/>
            <w:shd w:val="clear" w:color="auto" w:fill="auto"/>
          </w:tcPr>
          <w:p w:rsidR="004D5ADE" w:rsidRPr="00F01D98" w:rsidRDefault="004D5ADE" w:rsidP="00F01D98">
            <w:pPr>
              <w:pStyle w:val="ConsPlusNormal"/>
              <w:ind w:firstLine="0"/>
              <w:rPr>
                <w:rFonts w:ascii="Times New Roman" w:hAnsi="Times New Roman" w:cs="Times New Roman"/>
                <w:sz w:val="24"/>
                <w:szCs w:val="24"/>
              </w:rPr>
            </w:pPr>
            <w:r w:rsidRPr="00F01D98">
              <w:rPr>
                <w:rFonts w:ascii="Times New Roman" w:hAnsi="Times New Roman" w:cs="Times New Roman"/>
                <w:sz w:val="24"/>
                <w:szCs w:val="24"/>
              </w:rPr>
              <w:t>Туристическое обслуж</w:t>
            </w:r>
            <w:r w:rsidRPr="00F01D98">
              <w:rPr>
                <w:rFonts w:ascii="Times New Roman" w:hAnsi="Times New Roman" w:cs="Times New Roman"/>
                <w:sz w:val="24"/>
                <w:szCs w:val="24"/>
              </w:rPr>
              <w:t>и</w:t>
            </w:r>
            <w:r w:rsidRPr="00F01D98">
              <w:rPr>
                <w:rFonts w:ascii="Times New Roman" w:hAnsi="Times New Roman" w:cs="Times New Roman"/>
                <w:sz w:val="24"/>
                <w:szCs w:val="24"/>
              </w:rPr>
              <w:t>вание</w:t>
            </w:r>
          </w:p>
        </w:tc>
        <w:tc>
          <w:tcPr>
            <w:tcW w:w="6024" w:type="dxa"/>
            <w:shd w:val="clear" w:color="auto" w:fill="auto"/>
          </w:tcPr>
          <w:p w:rsidR="004D5ADE" w:rsidRPr="00F01D98" w:rsidRDefault="004D5ADE" w:rsidP="00F01D98">
            <w:pPr>
              <w:pStyle w:val="ConsPlusNormal"/>
              <w:ind w:firstLine="104"/>
              <w:jc w:val="both"/>
              <w:rPr>
                <w:rFonts w:ascii="Times New Roman" w:hAnsi="Times New Roman" w:cs="Times New Roman"/>
                <w:sz w:val="24"/>
                <w:szCs w:val="24"/>
              </w:rPr>
            </w:pPr>
            <w:r w:rsidRPr="00F01D98">
              <w:rPr>
                <w:rFonts w:ascii="Times New Roman" w:hAnsi="Times New Roman" w:cs="Times New Roman"/>
                <w:sz w:val="24"/>
                <w:szCs w:val="24"/>
              </w:rPr>
              <w:t>Размещение пансионатов, туристических гостиниц, кемпи</w:t>
            </w:r>
            <w:r w:rsidRPr="00F01D98">
              <w:rPr>
                <w:rFonts w:ascii="Times New Roman" w:hAnsi="Times New Roman" w:cs="Times New Roman"/>
                <w:sz w:val="24"/>
                <w:szCs w:val="24"/>
              </w:rPr>
              <w:t>н</w:t>
            </w:r>
            <w:r w:rsidRPr="00F01D98">
              <w:rPr>
                <w:rFonts w:ascii="Times New Roman" w:hAnsi="Times New Roman" w:cs="Times New Roman"/>
                <w:sz w:val="24"/>
                <w:szCs w:val="24"/>
              </w:rPr>
              <w:t>гов, домов отдыха, не оказывающих услуги по лечению, а также иных зданий, используемых с целью извлечения пре</w:t>
            </w:r>
            <w:r w:rsidRPr="00F01D98">
              <w:rPr>
                <w:rFonts w:ascii="Times New Roman" w:hAnsi="Times New Roman" w:cs="Times New Roman"/>
                <w:sz w:val="24"/>
                <w:szCs w:val="24"/>
              </w:rPr>
              <w:t>д</w:t>
            </w:r>
            <w:r w:rsidRPr="00F01D98">
              <w:rPr>
                <w:rFonts w:ascii="Times New Roman" w:hAnsi="Times New Roman" w:cs="Times New Roman"/>
                <w:sz w:val="24"/>
                <w:szCs w:val="24"/>
              </w:rPr>
              <w:t>принимательской выгоды из предоставления жилого помещ</w:t>
            </w:r>
            <w:r w:rsidRPr="00F01D98">
              <w:rPr>
                <w:rFonts w:ascii="Times New Roman" w:hAnsi="Times New Roman" w:cs="Times New Roman"/>
                <w:sz w:val="24"/>
                <w:szCs w:val="24"/>
              </w:rPr>
              <w:t>е</w:t>
            </w:r>
            <w:r w:rsidRPr="00F01D98">
              <w:rPr>
                <w:rFonts w:ascii="Times New Roman" w:hAnsi="Times New Roman" w:cs="Times New Roman"/>
                <w:sz w:val="24"/>
                <w:szCs w:val="24"/>
              </w:rPr>
              <w:t>ния для временного проживания в них;</w:t>
            </w:r>
          </w:p>
          <w:p w:rsidR="004D5ADE" w:rsidRPr="00F01D98" w:rsidRDefault="004D5ADE" w:rsidP="00F01D98">
            <w:pPr>
              <w:pStyle w:val="ConsPlusNormal"/>
              <w:ind w:firstLine="104"/>
              <w:jc w:val="both"/>
              <w:rPr>
                <w:rFonts w:ascii="Times New Roman" w:hAnsi="Times New Roman" w:cs="Times New Roman"/>
                <w:sz w:val="24"/>
                <w:szCs w:val="24"/>
              </w:rPr>
            </w:pPr>
            <w:r w:rsidRPr="00F01D98">
              <w:rPr>
                <w:rFonts w:ascii="Times New Roman" w:hAnsi="Times New Roman" w:cs="Times New Roman"/>
                <w:sz w:val="24"/>
                <w:szCs w:val="24"/>
              </w:rPr>
              <w:t>размещение детских лагерей</w:t>
            </w:r>
          </w:p>
        </w:tc>
        <w:tc>
          <w:tcPr>
            <w:tcW w:w="1543" w:type="dxa"/>
            <w:shd w:val="clear" w:color="auto" w:fill="auto"/>
          </w:tcPr>
          <w:p w:rsidR="004D5ADE" w:rsidRPr="00F01D98" w:rsidRDefault="004D5ADE" w:rsidP="00F01D98">
            <w:pPr>
              <w:pStyle w:val="ConsPlusNormal"/>
              <w:jc w:val="center"/>
              <w:rPr>
                <w:rFonts w:ascii="Times New Roman" w:hAnsi="Times New Roman" w:cs="Times New Roman"/>
                <w:sz w:val="24"/>
                <w:szCs w:val="24"/>
              </w:rPr>
            </w:pPr>
            <w:r w:rsidRPr="00F01D98">
              <w:rPr>
                <w:rFonts w:ascii="Times New Roman" w:hAnsi="Times New Roman" w:cs="Times New Roman"/>
                <w:sz w:val="24"/>
                <w:szCs w:val="24"/>
              </w:rPr>
              <w:t>5.2.1</w:t>
            </w:r>
          </w:p>
        </w:tc>
      </w:tr>
    </w:tbl>
    <w:p w:rsidR="004D5ADE" w:rsidRPr="004D5ADE" w:rsidRDefault="004D5ADE" w:rsidP="004D5ADE">
      <w:pPr>
        <w:jc w:val="both"/>
        <w:rPr>
          <w:sz w:val="10"/>
          <w:szCs w:val="10"/>
        </w:rPr>
      </w:pPr>
    </w:p>
    <w:p w:rsidR="004D5ADE" w:rsidRPr="004D5ADE" w:rsidRDefault="004D5ADE" w:rsidP="004D5ADE">
      <w:pPr>
        <w:jc w:val="center"/>
        <w:rPr>
          <w:b/>
          <w:sz w:val="28"/>
          <w:szCs w:val="28"/>
        </w:rPr>
      </w:pPr>
      <w:r w:rsidRPr="004D5ADE">
        <w:rPr>
          <w:b/>
          <w:sz w:val="28"/>
          <w:szCs w:val="28"/>
        </w:rPr>
        <w:t>Основные этапы, выполненных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5626"/>
        <w:gridCol w:w="3522"/>
      </w:tblGrid>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w:t>
            </w:r>
            <w:proofErr w:type="gramStart"/>
            <w:r w:rsidRPr="00F01D98">
              <w:rPr>
                <w:sz w:val="28"/>
                <w:szCs w:val="28"/>
              </w:rPr>
              <w:t>п</w:t>
            </w:r>
            <w:proofErr w:type="gramEnd"/>
            <w:r w:rsidRPr="00F01D98">
              <w:rPr>
                <w:sz w:val="28"/>
                <w:szCs w:val="28"/>
              </w:rPr>
              <w:t>/п</w:t>
            </w:r>
          </w:p>
        </w:tc>
        <w:tc>
          <w:tcPr>
            <w:tcW w:w="5626"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1</w:t>
            </w:r>
          </w:p>
        </w:tc>
        <w:tc>
          <w:tcPr>
            <w:tcW w:w="5626" w:type="dxa"/>
            <w:shd w:val="clear" w:color="auto" w:fill="auto"/>
          </w:tcPr>
          <w:p w:rsidR="004D5ADE" w:rsidRPr="00F01D98" w:rsidRDefault="004D5ADE" w:rsidP="00F01D98">
            <w:pPr>
              <w:jc w:val="both"/>
              <w:rPr>
                <w:sz w:val="28"/>
                <w:szCs w:val="28"/>
              </w:rPr>
            </w:pPr>
            <w:r w:rsidRPr="00F01D98">
              <w:rPr>
                <w:sz w:val="28"/>
                <w:szCs w:val="28"/>
              </w:rPr>
              <w:t>Принятие решения о подготовке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21.12.2020 № 807-па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2</w:t>
            </w:r>
          </w:p>
        </w:tc>
        <w:tc>
          <w:tcPr>
            <w:tcW w:w="5626" w:type="dxa"/>
            <w:shd w:val="clear" w:color="auto" w:fill="auto"/>
          </w:tcPr>
          <w:p w:rsidR="004D5ADE" w:rsidRPr="00F01D98" w:rsidRDefault="004D5ADE" w:rsidP="00F01D98">
            <w:pPr>
              <w:jc w:val="both"/>
              <w:rPr>
                <w:sz w:val="28"/>
                <w:szCs w:val="28"/>
              </w:rPr>
            </w:pPr>
            <w:r w:rsidRPr="00F01D98">
              <w:rPr>
                <w:sz w:val="28"/>
                <w:szCs w:val="28"/>
              </w:rPr>
              <w:t>Разработка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до 31.12.2020</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3</w:t>
            </w:r>
          </w:p>
        </w:tc>
        <w:tc>
          <w:tcPr>
            <w:tcW w:w="5626"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12.01.2021 № 01-па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4</w:t>
            </w:r>
          </w:p>
        </w:tc>
        <w:tc>
          <w:tcPr>
            <w:tcW w:w="5626" w:type="dxa"/>
            <w:shd w:val="clear" w:color="auto" w:fill="auto"/>
          </w:tcPr>
          <w:p w:rsidR="004D5ADE" w:rsidRPr="00F01D98" w:rsidRDefault="004D5ADE" w:rsidP="00F01D98">
            <w:pPr>
              <w:jc w:val="both"/>
              <w:rPr>
                <w:sz w:val="28"/>
                <w:szCs w:val="28"/>
              </w:rPr>
            </w:pPr>
            <w:r w:rsidRPr="00F01D98">
              <w:rPr>
                <w:sz w:val="28"/>
                <w:szCs w:val="28"/>
              </w:rPr>
              <w:t>Проведение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18.02.2021 с. Красный Яр</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5</w:t>
            </w:r>
          </w:p>
        </w:tc>
        <w:tc>
          <w:tcPr>
            <w:tcW w:w="5626"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t>газета Победа 28.02.2021 № 9</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lastRenderedPageBreak/>
              <w:t>6</w:t>
            </w:r>
          </w:p>
        </w:tc>
        <w:tc>
          <w:tcPr>
            <w:tcW w:w="5626" w:type="dxa"/>
            <w:shd w:val="clear" w:color="auto" w:fill="auto"/>
          </w:tcPr>
          <w:p w:rsidR="004D5ADE" w:rsidRPr="00F01D98" w:rsidRDefault="004D5ADE" w:rsidP="00F01D98">
            <w:pPr>
              <w:jc w:val="both"/>
              <w:rPr>
                <w:sz w:val="28"/>
                <w:szCs w:val="28"/>
              </w:rPr>
            </w:pPr>
            <w:r w:rsidRPr="00F01D98">
              <w:rPr>
                <w:sz w:val="28"/>
                <w:szCs w:val="28"/>
              </w:rPr>
              <w:t>Подготовка НПА о внесении изменений в ПЗЗ, представление проекта НПА на заседании Думы Пожарского МР</w:t>
            </w:r>
          </w:p>
        </w:tc>
        <w:tc>
          <w:tcPr>
            <w:tcW w:w="3522" w:type="dxa"/>
            <w:shd w:val="clear" w:color="auto" w:fill="auto"/>
          </w:tcPr>
          <w:p w:rsidR="004D5ADE" w:rsidRPr="00F01D98" w:rsidRDefault="004D5ADE" w:rsidP="00F01D98">
            <w:pPr>
              <w:jc w:val="center"/>
              <w:rPr>
                <w:sz w:val="28"/>
                <w:szCs w:val="28"/>
              </w:rPr>
            </w:pPr>
            <w:r w:rsidRPr="00F01D98">
              <w:rPr>
                <w:sz w:val="28"/>
                <w:szCs w:val="28"/>
              </w:rPr>
              <w:t>НПА Думы Пожарского МР от 30.03.2021 № 31-НПА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7</w:t>
            </w:r>
          </w:p>
        </w:tc>
        <w:tc>
          <w:tcPr>
            <w:tcW w:w="5626"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проекта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02.04.2021</w:t>
            </w:r>
          </w:p>
        </w:tc>
      </w:tr>
    </w:tbl>
    <w:p w:rsidR="004D5ADE" w:rsidRPr="004D5ADE" w:rsidRDefault="004D5ADE" w:rsidP="004D5ADE">
      <w:pPr>
        <w:jc w:val="both"/>
        <w:rPr>
          <w:sz w:val="10"/>
          <w:szCs w:val="10"/>
        </w:rPr>
      </w:pPr>
    </w:p>
    <w:p w:rsidR="004D5ADE" w:rsidRDefault="004D5ADE" w:rsidP="004D5ADE">
      <w:pPr>
        <w:jc w:val="both"/>
        <w:rPr>
          <w:b/>
          <w:sz w:val="28"/>
          <w:szCs w:val="28"/>
        </w:rPr>
      </w:pPr>
      <w:r>
        <w:rPr>
          <w:b/>
          <w:sz w:val="28"/>
          <w:szCs w:val="28"/>
        </w:rPr>
        <w:t>2</w:t>
      </w:r>
      <w:r w:rsidRPr="007D2823">
        <w:rPr>
          <w:b/>
          <w:sz w:val="28"/>
          <w:szCs w:val="28"/>
        </w:rPr>
        <w:t xml:space="preserve">. </w:t>
      </w:r>
      <w:proofErr w:type="spellStart"/>
      <w:r>
        <w:rPr>
          <w:b/>
          <w:sz w:val="28"/>
          <w:szCs w:val="28"/>
        </w:rPr>
        <w:t>Губеровское</w:t>
      </w:r>
      <w:proofErr w:type="spellEnd"/>
      <w:r>
        <w:rPr>
          <w:b/>
          <w:sz w:val="28"/>
          <w:szCs w:val="28"/>
        </w:rPr>
        <w:t xml:space="preserve"> сельского поселения</w:t>
      </w:r>
    </w:p>
    <w:p w:rsidR="004D5ADE" w:rsidRDefault="004D5ADE" w:rsidP="004D5ADE">
      <w:pPr>
        <w:ind w:firstLine="284"/>
        <w:jc w:val="both"/>
        <w:rPr>
          <w:sz w:val="28"/>
          <w:szCs w:val="28"/>
        </w:rPr>
      </w:pPr>
      <w:r>
        <w:rPr>
          <w:sz w:val="28"/>
          <w:szCs w:val="28"/>
        </w:rPr>
        <w:t xml:space="preserve">Внесение изменений в правила землепользования и застройки </w:t>
      </w:r>
      <w:proofErr w:type="spellStart"/>
      <w:r>
        <w:rPr>
          <w:sz w:val="28"/>
          <w:szCs w:val="28"/>
        </w:rPr>
        <w:t>Губеровского</w:t>
      </w:r>
      <w:proofErr w:type="spellEnd"/>
      <w:r>
        <w:rPr>
          <w:sz w:val="28"/>
          <w:szCs w:val="28"/>
        </w:rPr>
        <w:t xml:space="preserve"> сельского поселения проведено на основании заявления КГБУЗ Пожарская ЦРБ в связи с планами строительства амбулатории </w:t>
      </w:r>
      <w:proofErr w:type="gramStart"/>
      <w:r>
        <w:rPr>
          <w:sz w:val="28"/>
          <w:szCs w:val="28"/>
        </w:rPr>
        <w:t>в</w:t>
      </w:r>
      <w:proofErr w:type="gramEnd"/>
      <w:r>
        <w:rPr>
          <w:sz w:val="28"/>
          <w:szCs w:val="28"/>
        </w:rPr>
        <w:t xml:space="preserve"> с. Новостройка.</w:t>
      </w:r>
    </w:p>
    <w:p w:rsidR="004D5ADE" w:rsidRDefault="004D5ADE" w:rsidP="004D5ADE">
      <w:pPr>
        <w:ind w:firstLine="284"/>
        <w:jc w:val="both"/>
        <w:rPr>
          <w:sz w:val="28"/>
          <w:szCs w:val="28"/>
        </w:rPr>
      </w:pPr>
      <w:r>
        <w:rPr>
          <w:sz w:val="28"/>
          <w:szCs w:val="28"/>
        </w:rPr>
        <w:t>Проектом предусматривается:</w:t>
      </w:r>
    </w:p>
    <w:p w:rsidR="004D5ADE" w:rsidRDefault="004D5ADE" w:rsidP="004D5ADE">
      <w:pPr>
        <w:ind w:firstLine="284"/>
        <w:jc w:val="both"/>
        <w:rPr>
          <w:rFonts w:eastAsia="Calibri"/>
          <w:lang w:eastAsia="en-US"/>
        </w:rPr>
      </w:pPr>
      <w:r w:rsidRPr="00C43A5C">
        <w:rPr>
          <w:rFonts w:eastAsia="Calibri"/>
          <w:sz w:val="28"/>
          <w:szCs w:val="28"/>
          <w:lang w:eastAsia="en-US"/>
        </w:rPr>
        <w:t>Внесение изменений</w:t>
      </w:r>
      <w:r>
        <w:rPr>
          <w:rFonts w:eastAsia="Calibri"/>
          <w:lang w:eastAsia="en-US"/>
        </w:rPr>
        <w:t xml:space="preserve"> </w:t>
      </w:r>
      <w:r w:rsidRPr="00BE4E91">
        <w:rPr>
          <w:rFonts w:eastAsia="Calibri"/>
          <w:sz w:val="28"/>
          <w:szCs w:val="28"/>
          <w:lang w:eastAsia="en-US"/>
        </w:rPr>
        <w:t xml:space="preserve">в </w:t>
      </w:r>
      <w:r>
        <w:rPr>
          <w:rFonts w:eastAsia="Calibri"/>
          <w:sz w:val="28"/>
          <w:szCs w:val="28"/>
          <w:lang w:eastAsia="en-US"/>
        </w:rPr>
        <w:t>разделе</w:t>
      </w:r>
      <w:r w:rsidRPr="00BE4E91">
        <w:rPr>
          <w:rFonts w:eastAsia="Calibri"/>
          <w:sz w:val="28"/>
          <w:szCs w:val="28"/>
          <w:lang w:eastAsia="en-US"/>
        </w:rPr>
        <w:t xml:space="preserve"> 3</w:t>
      </w:r>
      <w:r>
        <w:rPr>
          <w:rFonts w:eastAsia="Calibri"/>
          <w:sz w:val="28"/>
          <w:szCs w:val="28"/>
          <w:lang w:eastAsia="en-US"/>
        </w:rPr>
        <w:t>.3</w:t>
      </w:r>
      <w:r w:rsidRPr="00BE4E91">
        <w:rPr>
          <w:rFonts w:eastAsia="Calibri"/>
          <w:sz w:val="28"/>
          <w:szCs w:val="28"/>
          <w:lang w:eastAsia="en-US"/>
        </w:rPr>
        <w:t xml:space="preserve"> «Градостроительные регламенты</w:t>
      </w:r>
      <w:r>
        <w:rPr>
          <w:rFonts w:eastAsia="Calibri"/>
          <w:sz w:val="28"/>
          <w:szCs w:val="28"/>
          <w:lang w:eastAsia="en-US"/>
        </w:rPr>
        <w:t>, устанавливаемые применительно к территориальным зонам»</w:t>
      </w:r>
      <w:r>
        <w:rPr>
          <w:rFonts w:eastAsia="Calibri"/>
          <w:lang w:eastAsia="en-US"/>
        </w:rPr>
        <w:t xml:space="preserve">:       </w:t>
      </w:r>
    </w:p>
    <w:p w:rsidR="004D5ADE" w:rsidRDefault="004D5ADE" w:rsidP="004D5ADE">
      <w:pPr>
        <w:ind w:firstLine="284"/>
        <w:jc w:val="both"/>
        <w:rPr>
          <w:rFonts w:eastAsia="Calibri"/>
          <w:sz w:val="28"/>
          <w:szCs w:val="28"/>
          <w:lang w:eastAsia="en-US"/>
        </w:rPr>
      </w:pPr>
      <w:r w:rsidRPr="00C43A5C">
        <w:rPr>
          <w:rFonts w:eastAsia="Calibri"/>
          <w:sz w:val="28"/>
          <w:szCs w:val="28"/>
          <w:lang w:eastAsia="en-US"/>
        </w:rPr>
        <w:t>1.</w:t>
      </w:r>
      <w:r>
        <w:rPr>
          <w:rFonts w:eastAsia="Calibri"/>
          <w:lang w:eastAsia="en-US"/>
        </w:rPr>
        <w:t xml:space="preserve"> Д</w:t>
      </w:r>
      <w:r>
        <w:rPr>
          <w:rFonts w:eastAsia="Calibri"/>
          <w:sz w:val="28"/>
          <w:szCs w:val="28"/>
          <w:lang w:eastAsia="en-US"/>
        </w:rPr>
        <w:t xml:space="preserve">ополнить </w:t>
      </w:r>
      <w:r w:rsidRPr="00BE4E91">
        <w:rPr>
          <w:rFonts w:eastAsia="Calibri"/>
          <w:sz w:val="28"/>
          <w:szCs w:val="28"/>
          <w:lang w:eastAsia="en-US"/>
        </w:rPr>
        <w:t>основные виды разрешенного использования земельных участков и объектов капитального строительства в статье 3</w:t>
      </w:r>
      <w:r>
        <w:rPr>
          <w:rFonts w:eastAsia="Calibri"/>
          <w:sz w:val="28"/>
          <w:szCs w:val="28"/>
          <w:lang w:eastAsia="en-US"/>
        </w:rPr>
        <w:t>9</w:t>
      </w:r>
      <w:r w:rsidRPr="00BE4E91">
        <w:rPr>
          <w:rFonts w:eastAsia="Calibri"/>
          <w:sz w:val="28"/>
          <w:szCs w:val="28"/>
          <w:lang w:eastAsia="en-US"/>
        </w:rPr>
        <w:t xml:space="preserve"> </w:t>
      </w:r>
      <w:r>
        <w:rPr>
          <w:rFonts w:eastAsia="Calibri"/>
          <w:sz w:val="28"/>
          <w:szCs w:val="28"/>
          <w:lang w:eastAsia="en-US"/>
        </w:rPr>
        <w:t xml:space="preserve">«Зона застройки </w:t>
      </w:r>
      <w:proofErr w:type="spellStart"/>
      <w:r>
        <w:rPr>
          <w:rFonts w:eastAsia="Calibri"/>
          <w:sz w:val="28"/>
          <w:szCs w:val="28"/>
          <w:lang w:eastAsia="en-US"/>
        </w:rPr>
        <w:t>среднеэтажными</w:t>
      </w:r>
      <w:proofErr w:type="spellEnd"/>
      <w:r>
        <w:rPr>
          <w:rFonts w:eastAsia="Calibri"/>
          <w:sz w:val="28"/>
          <w:szCs w:val="28"/>
          <w:lang w:eastAsia="en-US"/>
        </w:rPr>
        <w:t xml:space="preserve"> многоквартирными жилыми домами (не более 8 этажей)</w:t>
      </w:r>
      <w:r>
        <w:rPr>
          <w:b/>
        </w:rPr>
        <w:t xml:space="preserve"> </w:t>
      </w:r>
      <w:r w:rsidRPr="00EC6A74">
        <w:rPr>
          <w:b/>
        </w:rPr>
        <w:t>Ж-</w:t>
      </w:r>
      <w:r>
        <w:rPr>
          <w:b/>
        </w:rPr>
        <w:t>3</w:t>
      </w:r>
      <w:r w:rsidRPr="00BE4E91">
        <w:rPr>
          <w:rFonts w:eastAsia="Calibri"/>
          <w:sz w:val="28"/>
          <w:szCs w:val="28"/>
          <w:lang w:eastAsia="en-US"/>
        </w:rPr>
        <w:t>» часть 3 строк</w:t>
      </w:r>
      <w:r>
        <w:rPr>
          <w:rFonts w:eastAsia="Calibri"/>
          <w:sz w:val="28"/>
          <w:szCs w:val="28"/>
          <w:lang w:eastAsia="en-US"/>
        </w:rPr>
        <w:t xml:space="preserve">ой  </w:t>
      </w:r>
      <w:r w:rsidRPr="00BE4E91">
        <w:rPr>
          <w:rFonts w:eastAsia="Calibri"/>
          <w:sz w:val="28"/>
          <w:szCs w:val="28"/>
          <w:lang w:eastAsia="en-US"/>
        </w:rPr>
        <w:t xml:space="preserve"> следующего содержания:</w:t>
      </w:r>
    </w:p>
    <w:p w:rsidR="004D5ADE" w:rsidRPr="004D5ADE" w:rsidRDefault="004D5ADE" w:rsidP="004D5ADE">
      <w:pPr>
        <w:jc w:val="both"/>
        <w:rPr>
          <w:rFonts w:eastAsia="Calibri"/>
          <w:sz w:val="4"/>
          <w:szCs w:val="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5580"/>
        <w:gridCol w:w="1543"/>
      </w:tblGrid>
      <w:tr w:rsidR="004D5ADE" w:rsidRPr="001A71E5" w:rsidTr="00F01D98">
        <w:tc>
          <w:tcPr>
            <w:tcW w:w="2448" w:type="dxa"/>
            <w:shd w:val="clear" w:color="auto" w:fill="auto"/>
          </w:tcPr>
          <w:p w:rsidR="004D5ADE" w:rsidRPr="00F01D98" w:rsidRDefault="004D5ADE" w:rsidP="00F01D98">
            <w:pPr>
              <w:jc w:val="center"/>
              <w:rPr>
                <w:b/>
                <w:sz w:val="22"/>
                <w:szCs w:val="22"/>
              </w:rPr>
            </w:pPr>
            <w:r w:rsidRPr="00F01D98">
              <w:rPr>
                <w:b/>
                <w:sz w:val="22"/>
                <w:szCs w:val="22"/>
              </w:rPr>
              <w:t>Основные виды разрешенного и</w:t>
            </w:r>
            <w:r w:rsidRPr="00F01D98">
              <w:rPr>
                <w:b/>
                <w:sz w:val="22"/>
                <w:szCs w:val="22"/>
              </w:rPr>
              <w:t>с</w:t>
            </w:r>
            <w:r w:rsidRPr="00F01D98">
              <w:rPr>
                <w:b/>
                <w:sz w:val="22"/>
                <w:szCs w:val="22"/>
              </w:rPr>
              <w:t>пользования</w:t>
            </w:r>
          </w:p>
        </w:tc>
        <w:tc>
          <w:tcPr>
            <w:tcW w:w="5580" w:type="dxa"/>
            <w:shd w:val="clear" w:color="auto" w:fill="auto"/>
          </w:tcPr>
          <w:p w:rsidR="004D5ADE" w:rsidRPr="00F01D98" w:rsidRDefault="004D5ADE" w:rsidP="00F01D98">
            <w:pPr>
              <w:jc w:val="center"/>
              <w:rPr>
                <w:b/>
                <w:sz w:val="22"/>
                <w:szCs w:val="22"/>
              </w:rPr>
            </w:pPr>
            <w:r w:rsidRPr="00F01D98">
              <w:rPr>
                <w:b/>
                <w:sz w:val="22"/>
                <w:szCs w:val="22"/>
              </w:rPr>
              <w:t>Описание вида разрешенного использования</w:t>
            </w:r>
          </w:p>
        </w:tc>
        <w:tc>
          <w:tcPr>
            <w:tcW w:w="1543" w:type="dxa"/>
            <w:shd w:val="clear" w:color="auto" w:fill="auto"/>
          </w:tcPr>
          <w:p w:rsidR="004D5ADE" w:rsidRPr="00F01D98" w:rsidRDefault="004D5ADE" w:rsidP="00F01D98">
            <w:pPr>
              <w:jc w:val="center"/>
              <w:rPr>
                <w:b/>
                <w:sz w:val="22"/>
                <w:szCs w:val="22"/>
              </w:rPr>
            </w:pPr>
            <w:r w:rsidRPr="00F01D98">
              <w:rPr>
                <w:b/>
                <w:sz w:val="22"/>
                <w:szCs w:val="22"/>
              </w:rPr>
              <w:t>Код разр</w:t>
            </w:r>
            <w:r w:rsidRPr="00F01D98">
              <w:rPr>
                <w:b/>
                <w:sz w:val="22"/>
                <w:szCs w:val="22"/>
              </w:rPr>
              <w:t>е</w:t>
            </w:r>
            <w:r w:rsidRPr="00F01D98">
              <w:rPr>
                <w:b/>
                <w:sz w:val="22"/>
                <w:szCs w:val="22"/>
              </w:rPr>
              <w:t>шенного использ</w:t>
            </w:r>
            <w:r w:rsidRPr="00F01D98">
              <w:rPr>
                <w:b/>
                <w:sz w:val="22"/>
                <w:szCs w:val="22"/>
              </w:rPr>
              <w:t>о</w:t>
            </w:r>
            <w:r w:rsidRPr="00F01D98">
              <w:rPr>
                <w:b/>
                <w:sz w:val="22"/>
                <w:szCs w:val="22"/>
              </w:rPr>
              <w:t>вания</w:t>
            </w:r>
          </w:p>
        </w:tc>
      </w:tr>
      <w:tr w:rsidR="004D5ADE" w:rsidRPr="001A71E5" w:rsidTr="00F01D98">
        <w:tc>
          <w:tcPr>
            <w:tcW w:w="2448" w:type="dxa"/>
            <w:shd w:val="clear" w:color="auto" w:fill="auto"/>
          </w:tcPr>
          <w:p w:rsidR="004D5ADE" w:rsidRPr="00F01D98" w:rsidRDefault="004D5ADE" w:rsidP="00F01D98">
            <w:pPr>
              <w:pStyle w:val="ConsPlusNormal"/>
              <w:ind w:firstLine="0"/>
              <w:jc w:val="both"/>
              <w:rPr>
                <w:rFonts w:ascii="Times New Roman" w:hAnsi="Times New Roman" w:cs="Times New Roman"/>
                <w:sz w:val="26"/>
                <w:szCs w:val="26"/>
              </w:rPr>
            </w:pPr>
            <w:r w:rsidRPr="00F01D98">
              <w:rPr>
                <w:rFonts w:ascii="Times New Roman" w:hAnsi="Times New Roman" w:cs="Times New Roman"/>
                <w:sz w:val="26"/>
                <w:szCs w:val="26"/>
              </w:rPr>
              <w:t>Стационарное медици</w:t>
            </w:r>
            <w:r w:rsidRPr="00F01D98">
              <w:rPr>
                <w:rFonts w:ascii="Times New Roman" w:hAnsi="Times New Roman" w:cs="Times New Roman"/>
                <w:sz w:val="26"/>
                <w:szCs w:val="26"/>
              </w:rPr>
              <w:t>н</w:t>
            </w:r>
            <w:r w:rsidRPr="00F01D98">
              <w:rPr>
                <w:rFonts w:ascii="Times New Roman" w:hAnsi="Times New Roman" w:cs="Times New Roman"/>
                <w:sz w:val="26"/>
                <w:szCs w:val="26"/>
              </w:rPr>
              <w:t>ское обслуживание</w:t>
            </w:r>
          </w:p>
        </w:tc>
        <w:tc>
          <w:tcPr>
            <w:tcW w:w="5580" w:type="dxa"/>
            <w:shd w:val="clear" w:color="auto" w:fill="auto"/>
          </w:tcPr>
          <w:p w:rsidR="004D5ADE" w:rsidRPr="00F01D98" w:rsidRDefault="004D5ADE" w:rsidP="00F01D98">
            <w:pPr>
              <w:pStyle w:val="ConsPlusNormal"/>
              <w:jc w:val="both"/>
              <w:rPr>
                <w:rFonts w:ascii="Times New Roman" w:hAnsi="Times New Roman" w:cs="Times New Roman"/>
                <w:sz w:val="26"/>
                <w:szCs w:val="26"/>
              </w:rPr>
            </w:pPr>
            <w:r w:rsidRPr="00F01D98">
              <w:rPr>
                <w:rFonts w:ascii="Times New Roman" w:hAnsi="Times New Roman" w:cs="Times New Roman"/>
                <w:sz w:val="26"/>
                <w:szCs w:val="26"/>
              </w:rPr>
              <w:t>Размещение объектов капитального строительства, предн</w:t>
            </w:r>
            <w:r w:rsidRPr="00F01D98">
              <w:rPr>
                <w:rFonts w:ascii="Times New Roman" w:hAnsi="Times New Roman" w:cs="Times New Roman"/>
                <w:sz w:val="26"/>
                <w:szCs w:val="26"/>
              </w:rPr>
              <w:t>а</w:t>
            </w:r>
            <w:r w:rsidRPr="00F01D98">
              <w:rPr>
                <w:rFonts w:ascii="Times New Roman" w:hAnsi="Times New Roman" w:cs="Times New Roman"/>
                <w:sz w:val="26"/>
                <w:szCs w:val="26"/>
              </w:rPr>
              <w:t>значенных для оказания гражданам медицинской помощи в стационарах (больницы, родильные дома, диспансеры, нау</w:t>
            </w:r>
            <w:r w:rsidRPr="00F01D98">
              <w:rPr>
                <w:rFonts w:ascii="Times New Roman" w:hAnsi="Times New Roman" w:cs="Times New Roman"/>
                <w:sz w:val="26"/>
                <w:szCs w:val="26"/>
              </w:rPr>
              <w:t>ч</w:t>
            </w:r>
            <w:r w:rsidRPr="00F01D98">
              <w:rPr>
                <w:rFonts w:ascii="Times New Roman" w:hAnsi="Times New Roman" w:cs="Times New Roman"/>
                <w:sz w:val="26"/>
                <w:szCs w:val="26"/>
              </w:rPr>
              <w:t>но-медицинские учреждения и прочие объекты, обеспеч</w:t>
            </w:r>
            <w:r w:rsidRPr="00F01D98">
              <w:rPr>
                <w:rFonts w:ascii="Times New Roman" w:hAnsi="Times New Roman" w:cs="Times New Roman"/>
                <w:sz w:val="26"/>
                <w:szCs w:val="26"/>
              </w:rPr>
              <w:t>и</w:t>
            </w:r>
            <w:r w:rsidRPr="00F01D98">
              <w:rPr>
                <w:rFonts w:ascii="Times New Roman" w:hAnsi="Times New Roman" w:cs="Times New Roman"/>
                <w:sz w:val="26"/>
                <w:szCs w:val="26"/>
              </w:rPr>
              <w:t>вающие оказание услуги по лечению в стационаре);</w:t>
            </w:r>
          </w:p>
          <w:p w:rsidR="004D5ADE" w:rsidRPr="00F01D98" w:rsidRDefault="004D5ADE" w:rsidP="00F01D98">
            <w:pPr>
              <w:pStyle w:val="ConsPlusNormal"/>
              <w:jc w:val="both"/>
              <w:rPr>
                <w:rFonts w:ascii="Times New Roman" w:hAnsi="Times New Roman" w:cs="Times New Roman"/>
                <w:sz w:val="26"/>
                <w:szCs w:val="26"/>
              </w:rPr>
            </w:pPr>
            <w:r w:rsidRPr="00F01D98">
              <w:rPr>
                <w:rFonts w:ascii="Times New Roman" w:hAnsi="Times New Roman" w:cs="Times New Roman"/>
                <w:sz w:val="26"/>
                <w:szCs w:val="26"/>
              </w:rPr>
              <w:t>размещение станций скорой помощи;</w:t>
            </w:r>
          </w:p>
          <w:p w:rsidR="004D5ADE" w:rsidRPr="00F01D98" w:rsidRDefault="004D5ADE" w:rsidP="00F01D98">
            <w:pPr>
              <w:pStyle w:val="ConsPlusNormal"/>
              <w:jc w:val="both"/>
              <w:rPr>
                <w:rFonts w:ascii="Times New Roman" w:hAnsi="Times New Roman" w:cs="Times New Roman"/>
                <w:sz w:val="26"/>
                <w:szCs w:val="26"/>
              </w:rPr>
            </w:pPr>
            <w:r w:rsidRPr="00F01D98">
              <w:rPr>
                <w:rFonts w:ascii="Times New Roman" w:hAnsi="Times New Roman" w:cs="Times New Roman"/>
                <w:sz w:val="26"/>
                <w:szCs w:val="26"/>
              </w:rPr>
              <w:t>размещение площадок санитарной авиации</w:t>
            </w:r>
          </w:p>
        </w:tc>
        <w:tc>
          <w:tcPr>
            <w:tcW w:w="1543" w:type="dxa"/>
            <w:shd w:val="clear" w:color="auto" w:fill="auto"/>
          </w:tcPr>
          <w:p w:rsidR="004D5ADE" w:rsidRPr="00F01D98" w:rsidRDefault="004D5ADE" w:rsidP="00F01D98">
            <w:pPr>
              <w:pStyle w:val="ConsPlusNormal"/>
              <w:jc w:val="center"/>
              <w:rPr>
                <w:rFonts w:ascii="Times New Roman" w:hAnsi="Times New Roman" w:cs="Times New Roman"/>
                <w:sz w:val="26"/>
                <w:szCs w:val="26"/>
              </w:rPr>
            </w:pPr>
            <w:r w:rsidRPr="00F01D98">
              <w:rPr>
                <w:rFonts w:ascii="Times New Roman" w:hAnsi="Times New Roman" w:cs="Times New Roman"/>
                <w:sz w:val="26"/>
                <w:szCs w:val="26"/>
              </w:rPr>
              <w:t>3.4.2</w:t>
            </w:r>
          </w:p>
        </w:tc>
      </w:tr>
    </w:tbl>
    <w:p w:rsidR="004D5ADE" w:rsidRPr="004D5ADE" w:rsidRDefault="004D5ADE" w:rsidP="004D5ADE">
      <w:pPr>
        <w:jc w:val="both"/>
        <w:rPr>
          <w:sz w:val="10"/>
          <w:szCs w:val="10"/>
        </w:rPr>
      </w:pPr>
    </w:p>
    <w:p w:rsidR="004D5ADE" w:rsidRDefault="004D5ADE" w:rsidP="004D5ADE">
      <w:pPr>
        <w:ind w:firstLine="284"/>
        <w:jc w:val="both"/>
        <w:rPr>
          <w:sz w:val="28"/>
          <w:szCs w:val="28"/>
        </w:rPr>
      </w:pPr>
      <w:r>
        <w:rPr>
          <w:sz w:val="28"/>
          <w:szCs w:val="28"/>
        </w:rPr>
        <w:t xml:space="preserve">2. В </w:t>
      </w:r>
      <w:r w:rsidRPr="006A3ABF">
        <w:rPr>
          <w:sz w:val="28"/>
          <w:szCs w:val="28"/>
        </w:rPr>
        <w:t>стать</w:t>
      </w:r>
      <w:r>
        <w:rPr>
          <w:sz w:val="28"/>
          <w:szCs w:val="28"/>
        </w:rPr>
        <w:t>е</w:t>
      </w:r>
      <w:r w:rsidRPr="006A3ABF">
        <w:rPr>
          <w:sz w:val="28"/>
          <w:szCs w:val="28"/>
        </w:rPr>
        <w:t xml:space="preserve"> 37 «Градостроительные регламенты.    Зоны застройки индивидуальными отдельно стоящими жилыми домами с приусадебными земельными участками для ведения личного</w:t>
      </w:r>
      <w:r>
        <w:rPr>
          <w:sz w:val="28"/>
          <w:szCs w:val="28"/>
        </w:rPr>
        <w:t xml:space="preserve"> </w:t>
      </w:r>
      <w:r w:rsidRPr="006A3ABF">
        <w:rPr>
          <w:sz w:val="28"/>
          <w:szCs w:val="28"/>
        </w:rPr>
        <w:t>подсобного</w:t>
      </w:r>
      <w:r>
        <w:rPr>
          <w:sz w:val="28"/>
          <w:szCs w:val="28"/>
        </w:rPr>
        <w:t xml:space="preserve"> </w:t>
      </w:r>
      <w:r w:rsidRPr="006A3ABF">
        <w:rPr>
          <w:sz w:val="28"/>
          <w:szCs w:val="28"/>
        </w:rPr>
        <w:t>хозяйства Ж-1»</w:t>
      </w:r>
    </w:p>
    <w:p w:rsidR="004D5ADE" w:rsidRDefault="004D5ADE" w:rsidP="004D5ADE">
      <w:pPr>
        <w:ind w:firstLine="284"/>
        <w:jc w:val="both"/>
        <w:rPr>
          <w:sz w:val="28"/>
          <w:szCs w:val="28"/>
        </w:rPr>
      </w:pPr>
      <w:r>
        <w:rPr>
          <w:sz w:val="28"/>
          <w:szCs w:val="28"/>
        </w:rPr>
        <w:t>существующую редакцию</w:t>
      </w:r>
      <w:r w:rsidRPr="006A3ABF">
        <w:rPr>
          <w:sz w:val="28"/>
          <w:szCs w:val="28"/>
        </w:rPr>
        <w:t xml:space="preserve"> п.  4 раздела 4. «Предельные (минимальные и (или) максимальные) размеры земельных участков и пр</w:t>
      </w:r>
      <w:r w:rsidRPr="006A3ABF">
        <w:rPr>
          <w:sz w:val="28"/>
          <w:szCs w:val="28"/>
        </w:rPr>
        <w:t>е</w:t>
      </w:r>
      <w:r w:rsidRPr="006A3ABF">
        <w:rPr>
          <w:sz w:val="28"/>
          <w:szCs w:val="28"/>
        </w:rPr>
        <w:t>дельные параметры разрешенного строительства, реконструкции объектов капитального строительства в границах территориальной зоны Ж-1»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69"/>
        <w:gridCol w:w="6234"/>
        <w:gridCol w:w="2576"/>
      </w:tblGrid>
      <w:tr w:rsidR="004D5ADE" w:rsidRPr="00850EE9" w:rsidTr="004D5ADE">
        <w:tc>
          <w:tcPr>
            <w:tcW w:w="769" w:type="dxa"/>
            <w:shd w:val="clear" w:color="auto" w:fill="auto"/>
          </w:tcPr>
          <w:p w:rsidR="004D5ADE" w:rsidRPr="00850EE9" w:rsidRDefault="004D5ADE" w:rsidP="004D5ADE">
            <w:pPr>
              <w:jc w:val="center"/>
            </w:pPr>
            <w:r>
              <w:t>4</w:t>
            </w:r>
          </w:p>
        </w:tc>
        <w:tc>
          <w:tcPr>
            <w:tcW w:w="6234" w:type="dxa"/>
            <w:shd w:val="clear" w:color="auto" w:fill="auto"/>
          </w:tcPr>
          <w:p w:rsidR="004D5ADE" w:rsidRPr="00E5179C" w:rsidRDefault="004D5ADE" w:rsidP="004D5ADE">
            <w:pPr>
              <w:rPr>
                <w:b/>
              </w:rPr>
            </w:pPr>
            <w:r w:rsidRPr="00E5179C">
              <w:rPr>
                <w:b/>
              </w:rPr>
              <w:t>Минимальные отступы от красных линий</w:t>
            </w:r>
          </w:p>
        </w:tc>
        <w:tc>
          <w:tcPr>
            <w:tcW w:w="2576" w:type="dxa"/>
            <w:shd w:val="clear" w:color="auto" w:fill="auto"/>
          </w:tcPr>
          <w:p w:rsidR="004D5ADE" w:rsidRPr="00E5179C" w:rsidRDefault="004D5ADE" w:rsidP="004D5ADE">
            <w:pPr>
              <w:jc w:val="center"/>
              <w:rPr>
                <w:b/>
              </w:rPr>
            </w:pPr>
            <w:smartTag w:uri="urn:schemas-microsoft-com:office:smarttags" w:element="metricconverter">
              <w:smartTagPr>
                <w:attr w:name="ProductID" w:val="5 м"/>
              </w:smartTagPr>
              <w:r w:rsidRPr="00E5179C">
                <w:rPr>
                  <w:b/>
                </w:rPr>
                <w:t>5 м</w:t>
              </w:r>
            </w:smartTag>
          </w:p>
        </w:tc>
      </w:tr>
    </w:tbl>
    <w:p w:rsidR="004D5ADE" w:rsidRPr="006A3ABF" w:rsidRDefault="004D5ADE" w:rsidP="004D5ADE">
      <w:pPr>
        <w:jc w:val="both"/>
        <w:rPr>
          <w:sz w:val="28"/>
          <w:szCs w:val="28"/>
        </w:rPr>
      </w:pPr>
      <w:r w:rsidRPr="006A3ABF">
        <w:rPr>
          <w:sz w:val="28"/>
          <w:szCs w:val="28"/>
        </w:rPr>
        <w:t xml:space="preserve">  </w:t>
      </w:r>
      <w:r>
        <w:rPr>
          <w:sz w:val="28"/>
          <w:szCs w:val="28"/>
        </w:rPr>
        <w:t xml:space="preserve">изменить и </w:t>
      </w:r>
      <w:r w:rsidRPr="006A3ABF">
        <w:rPr>
          <w:sz w:val="28"/>
          <w:szCs w:val="28"/>
        </w:rPr>
        <w:t>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9"/>
        <w:gridCol w:w="6233"/>
        <w:gridCol w:w="2568"/>
      </w:tblGrid>
      <w:tr w:rsidR="004D5ADE" w:rsidRPr="00254A33" w:rsidTr="00F01D98">
        <w:trPr>
          <w:trHeight w:val="540"/>
        </w:trPr>
        <w:tc>
          <w:tcPr>
            <w:tcW w:w="769" w:type="dxa"/>
            <w:vMerge w:val="restart"/>
            <w:shd w:val="clear" w:color="auto" w:fill="auto"/>
          </w:tcPr>
          <w:p w:rsidR="004D5ADE" w:rsidRPr="006A3ABF" w:rsidRDefault="004D5ADE" w:rsidP="00F01D98">
            <w:pPr>
              <w:jc w:val="center"/>
            </w:pPr>
            <w:r w:rsidRPr="00F01D98">
              <w:rPr>
                <w:sz w:val="28"/>
                <w:szCs w:val="28"/>
              </w:rPr>
              <w:t xml:space="preserve"> </w:t>
            </w:r>
            <w:r w:rsidRPr="006A3ABF">
              <w:t>4</w:t>
            </w:r>
          </w:p>
        </w:tc>
        <w:tc>
          <w:tcPr>
            <w:tcW w:w="6233" w:type="dxa"/>
            <w:shd w:val="clear" w:color="auto" w:fill="auto"/>
          </w:tcPr>
          <w:p w:rsidR="004D5ADE" w:rsidRPr="00F01D98" w:rsidRDefault="004D5ADE" w:rsidP="004D5ADE">
            <w:pPr>
              <w:rPr>
                <w:b/>
              </w:rPr>
            </w:pPr>
            <w:r w:rsidRPr="00F01D98">
              <w:rPr>
                <w:b/>
              </w:rPr>
              <w:t>Минимальные отступы от красных линий:</w:t>
            </w:r>
          </w:p>
        </w:tc>
        <w:tc>
          <w:tcPr>
            <w:tcW w:w="2568" w:type="dxa"/>
            <w:shd w:val="clear" w:color="auto" w:fill="auto"/>
          </w:tcPr>
          <w:p w:rsidR="004D5ADE" w:rsidRPr="00F01D98" w:rsidRDefault="004D5ADE" w:rsidP="00F01D98">
            <w:pPr>
              <w:jc w:val="center"/>
              <w:rPr>
                <w:b/>
              </w:rPr>
            </w:pPr>
          </w:p>
        </w:tc>
      </w:tr>
      <w:tr w:rsidR="004D5ADE" w:rsidRPr="00254A33" w:rsidTr="00F01D98">
        <w:trPr>
          <w:trHeight w:val="360"/>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улиц шириною более 15 м</w:t>
            </w:r>
          </w:p>
        </w:tc>
        <w:tc>
          <w:tcPr>
            <w:tcW w:w="2568" w:type="dxa"/>
            <w:shd w:val="clear" w:color="auto" w:fill="auto"/>
          </w:tcPr>
          <w:p w:rsidR="004D5ADE" w:rsidRPr="00F01D98" w:rsidRDefault="004D5ADE" w:rsidP="00F01D98">
            <w:pPr>
              <w:jc w:val="center"/>
              <w:rPr>
                <w:b/>
              </w:rPr>
            </w:pPr>
            <w:r w:rsidRPr="00F01D98">
              <w:rPr>
                <w:b/>
              </w:rPr>
              <w:t>3 м</w:t>
            </w:r>
          </w:p>
        </w:tc>
      </w:tr>
      <w:tr w:rsidR="004D5ADE" w:rsidRPr="00254A33" w:rsidTr="00F01D98">
        <w:trPr>
          <w:trHeight w:val="450"/>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улиц шириною до 15 м</w:t>
            </w:r>
          </w:p>
        </w:tc>
        <w:tc>
          <w:tcPr>
            <w:tcW w:w="2568" w:type="dxa"/>
            <w:shd w:val="clear" w:color="auto" w:fill="auto"/>
          </w:tcPr>
          <w:p w:rsidR="004D5ADE" w:rsidRPr="00F01D98" w:rsidRDefault="004D5ADE" w:rsidP="00F01D98">
            <w:pPr>
              <w:jc w:val="center"/>
              <w:rPr>
                <w:b/>
              </w:rPr>
            </w:pPr>
            <w:r w:rsidRPr="00F01D98">
              <w:rPr>
                <w:b/>
              </w:rPr>
              <w:t>0 м</w:t>
            </w:r>
          </w:p>
        </w:tc>
      </w:tr>
      <w:tr w:rsidR="004D5ADE" w:rsidRPr="00254A33" w:rsidTr="00F01D98">
        <w:trPr>
          <w:trHeight w:val="333"/>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проездов</w:t>
            </w:r>
          </w:p>
        </w:tc>
        <w:tc>
          <w:tcPr>
            <w:tcW w:w="2568" w:type="dxa"/>
            <w:shd w:val="clear" w:color="auto" w:fill="auto"/>
          </w:tcPr>
          <w:p w:rsidR="004D5ADE" w:rsidRPr="00F01D98" w:rsidRDefault="004D5ADE" w:rsidP="00F01D98">
            <w:pPr>
              <w:jc w:val="center"/>
              <w:rPr>
                <w:b/>
              </w:rPr>
            </w:pPr>
            <w:r w:rsidRPr="00F01D98">
              <w:rPr>
                <w:b/>
              </w:rPr>
              <w:t>1 м</w:t>
            </w:r>
          </w:p>
        </w:tc>
      </w:tr>
    </w:tbl>
    <w:p w:rsidR="004D5ADE" w:rsidRPr="004D5ADE" w:rsidRDefault="004D5ADE" w:rsidP="004D5ADE">
      <w:pPr>
        <w:jc w:val="both"/>
        <w:rPr>
          <w:sz w:val="10"/>
          <w:szCs w:val="10"/>
        </w:rPr>
      </w:pPr>
    </w:p>
    <w:p w:rsidR="004D5ADE" w:rsidRPr="004D5ADE" w:rsidRDefault="004D5ADE" w:rsidP="004D5ADE">
      <w:pPr>
        <w:jc w:val="center"/>
        <w:rPr>
          <w:b/>
          <w:sz w:val="28"/>
          <w:szCs w:val="28"/>
        </w:rPr>
      </w:pPr>
      <w:r w:rsidRPr="004D5ADE">
        <w:rPr>
          <w:b/>
          <w:sz w:val="28"/>
          <w:szCs w:val="28"/>
        </w:rPr>
        <w:lastRenderedPageBreak/>
        <w:t>Основные этапы, выполненных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5484"/>
        <w:gridCol w:w="3522"/>
      </w:tblGrid>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w:t>
            </w:r>
            <w:proofErr w:type="gramStart"/>
            <w:r w:rsidRPr="00F01D98">
              <w:rPr>
                <w:sz w:val="28"/>
                <w:szCs w:val="28"/>
              </w:rPr>
              <w:t>п</w:t>
            </w:r>
            <w:proofErr w:type="gramEnd"/>
            <w:r w:rsidRPr="00F01D98">
              <w:rPr>
                <w:sz w:val="28"/>
                <w:szCs w:val="28"/>
              </w:rPr>
              <w:t>/п</w:t>
            </w:r>
          </w:p>
        </w:tc>
        <w:tc>
          <w:tcPr>
            <w:tcW w:w="5484"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1</w:t>
            </w:r>
          </w:p>
        </w:tc>
        <w:tc>
          <w:tcPr>
            <w:tcW w:w="5484" w:type="dxa"/>
            <w:shd w:val="clear" w:color="auto" w:fill="auto"/>
          </w:tcPr>
          <w:p w:rsidR="004D5ADE" w:rsidRPr="00F01D98" w:rsidRDefault="004D5ADE" w:rsidP="00F01D98">
            <w:pPr>
              <w:jc w:val="both"/>
              <w:rPr>
                <w:sz w:val="28"/>
                <w:szCs w:val="28"/>
              </w:rPr>
            </w:pPr>
            <w:r w:rsidRPr="00F01D98">
              <w:rPr>
                <w:sz w:val="28"/>
                <w:szCs w:val="28"/>
              </w:rPr>
              <w:t>Принятие решения о подготовке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02.02.2021 № 31-па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2</w:t>
            </w:r>
          </w:p>
        </w:tc>
        <w:tc>
          <w:tcPr>
            <w:tcW w:w="5484" w:type="dxa"/>
            <w:shd w:val="clear" w:color="auto" w:fill="auto"/>
          </w:tcPr>
          <w:p w:rsidR="004D5ADE" w:rsidRPr="00F01D98" w:rsidRDefault="004D5ADE" w:rsidP="00F01D98">
            <w:pPr>
              <w:jc w:val="both"/>
              <w:rPr>
                <w:sz w:val="28"/>
                <w:szCs w:val="28"/>
              </w:rPr>
            </w:pPr>
            <w:r w:rsidRPr="00F01D98">
              <w:rPr>
                <w:sz w:val="28"/>
                <w:szCs w:val="28"/>
              </w:rPr>
              <w:t>Разработка проекта изменений в ПЗЗ</w:t>
            </w:r>
          </w:p>
          <w:p w:rsidR="004D5ADE" w:rsidRPr="00F01D98" w:rsidRDefault="004D5ADE" w:rsidP="00F01D98">
            <w:pPr>
              <w:jc w:val="both"/>
              <w:rPr>
                <w:sz w:val="28"/>
                <w:szCs w:val="28"/>
              </w:rPr>
            </w:pPr>
          </w:p>
        </w:tc>
        <w:tc>
          <w:tcPr>
            <w:tcW w:w="3522" w:type="dxa"/>
            <w:shd w:val="clear" w:color="auto" w:fill="auto"/>
          </w:tcPr>
          <w:p w:rsidR="004D5ADE" w:rsidRPr="00F01D98" w:rsidRDefault="004D5ADE" w:rsidP="00F01D98">
            <w:pPr>
              <w:jc w:val="center"/>
              <w:rPr>
                <w:sz w:val="28"/>
                <w:szCs w:val="28"/>
              </w:rPr>
            </w:pPr>
            <w:r w:rsidRPr="00F01D98">
              <w:rPr>
                <w:sz w:val="28"/>
                <w:szCs w:val="28"/>
              </w:rPr>
              <w:t>до 09.02.2021</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3</w:t>
            </w:r>
          </w:p>
        </w:tc>
        <w:tc>
          <w:tcPr>
            <w:tcW w:w="5484"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09.02.2021 № 50-па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4</w:t>
            </w:r>
          </w:p>
        </w:tc>
        <w:tc>
          <w:tcPr>
            <w:tcW w:w="5484" w:type="dxa"/>
            <w:shd w:val="clear" w:color="auto" w:fill="auto"/>
          </w:tcPr>
          <w:p w:rsidR="004D5ADE" w:rsidRPr="00F01D98" w:rsidRDefault="004D5ADE" w:rsidP="00F01D98">
            <w:pPr>
              <w:jc w:val="both"/>
              <w:rPr>
                <w:sz w:val="28"/>
                <w:szCs w:val="28"/>
              </w:rPr>
            </w:pPr>
            <w:r w:rsidRPr="00F01D98">
              <w:rPr>
                <w:sz w:val="28"/>
                <w:szCs w:val="28"/>
              </w:rPr>
              <w:t>Проведение публичных слушаний</w:t>
            </w:r>
          </w:p>
          <w:p w:rsidR="004D5ADE" w:rsidRPr="00F01D98" w:rsidRDefault="004D5ADE" w:rsidP="00F01D98">
            <w:pPr>
              <w:jc w:val="both"/>
              <w:rPr>
                <w:sz w:val="28"/>
                <w:szCs w:val="28"/>
              </w:rPr>
            </w:pPr>
          </w:p>
        </w:tc>
        <w:tc>
          <w:tcPr>
            <w:tcW w:w="3522" w:type="dxa"/>
            <w:shd w:val="clear" w:color="auto" w:fill="auto"/>
          </w:tcPr>
          <w:p w:rsidR="004D5ADE" w:rsidRPr="00F01D98" w:rsidRDefault="004D5ADE" w:rsidP="00F01D98">
            <w:pPr>
              <w:jc w:val="center"/>
              <w:rPr>
                <w:sz w:val="28"/>
                <w:szCs w:val="28"/>
              </w:rPr>
            </w:pPr>
            <w:r w:rsidRPr="00F01D98">
              <w:rPr>
                <w:sz w:val="28"/>
                <w:szCs w:val="28"/>
              </w:rPr>
              <w:t xml:space="preserve">16.03.2021 </w:t>
            </w:r>
            <w:proofErr w:type="gramStart"/>
            <w:r w:rsidRPr="00F01D98">
              <w:rPr>
                <w:sz w:val="28"/>
                <w:szCs w:val="28"/>
              </w:rPr>
              <w:t>с</w:t>
            </w:r>
            <w:proofErr w:type="gramEnd"/>
            <w:r w:rsidRPr="00F01D98">
              <w:rPr>
                <w:sz w:val="28"/>
                <w:szCs w:val="28"/>
              </w:rPr>
              <w:t>. Новостройка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5</w:t>
            </w:r>
          </w:p>
        </w:tc>
        <w:tc>
          <w:tcPr>
            <w:tcW w:w="5484"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t>газета Победа 26.03.2021 № 13</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6</w:t>
            </w:r>
          </w:p>
        </w:tc>
        <w:tc>
          <w:tcPr>
            <w:tcW w:w="5484" w:type="dxa"/>
            <w:shd w:val="clear" w:color="auto" w:fill="auto"/>
          </w:tcPr>
          <w:p w:rsidR="004D5ADE" w:rsidRPr="00F01D98" w:rsidRDefault="004D5ADE" w:rsidP="00F01D98">
            <w:pPr>
              <w:jc w:val="both"/>
              <w:rPr>
                <w:sz w:val="28"/>
                <w:szCs w:val="28"/>
              </w:rPr>
            </w:pPr>
            <w:r w:rsidRPr="00F01D98">
              <w:rPr>
                <w:sz w:val="28"/>
                <w:szCs w:val="28"/>
              </w:rPr>
              <w:t>Подготовка НПА о внесении изменений в ПЗЗ, представление проекта НПА на заседании Думы Пожарского МР</w:t>
            </w:r>
          </w:p>
        </w:tc>
        <w:tc>
          <w:tcPr>
            <w:tcW w:w="3522" w:type="dxa"/>
            <w:shd w:val="clear" w:color="auto" w:fill="auto"/>
          </w:tcPr>
          <w:p w:rsidR="004D5ADE" w:rsidRPr="00F01D98" w:rsidRDefault="004D5ADE" w:rsidP="00F01D98">
            <w:pPr>
              <w:jc w:val="center"/>
              <w:rPr>
                <w:sz w:val="28"/>
                <w:szCs w:val="28"/>
              </w:rPr>
            </w:pPr>
            <w:r w:rsidRPr="00F01D98">
              <w:rPr>
                <w:sz w:val="28"/>
                <w:szCs w:val="28"/>
              </w:rPr>
              <w:t>НПА Думы Пожарского МР от 30.03.2021№ 32-НПА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7</w:t>
            </w:r>
          </w:p>
        </w:tc>
        <w:tc>
          <w:tcPr>
            <w:tcW w:w="5484"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проекта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02.04.2021</w:t>
            </w:r>
          </w:p>
        </w:tc>
      </w:tr>
    </w:tbl>
    <w:p w:rsidR="004D5ADE" w:rsidRPr="004D5ADE" w:rsidRDefault="004D5ADE" w:rsidP="004D5ADE">
      <w:pPr>
        <w:jc w:val="both"/>
        <w:rPr>
          <w:sz w:val="10"/>
          <w:szCs w:val="10"/>
        </w:rPr>
      </w:pPr>
    </w:p>
    <w:p w:rsidR="004D5ADE" w:rsidRDefault="004D5ADE" w:rsidP="004D5ADE">
      <w:pPr>
        <w:jc w:val="both"/>
        <w:rPr>
          <w:b/>
          <w:sz w:val="28"/>
          <w:szCs w:val="28"/>
        </w:rPr>
      </w:pPr>
      <w:r>
        <w:rPr>
          <w:b/>
          <w:sz w:val="28"/>
          <w:szCs w:val="28"/>
        </w:rPr>
        <w:t>3</w:t>
      </w:r>
      <w:r w:rsidRPr="007D2823">
        <w:rPr>
          <w:b/>
          <w:sz w:val="28"/>
          <w:szCs w:val="28"/>
        </w:rPr>
        <w:t xml:space="preserve">. </w:t>
      </w:r>
      <w:proofErr w:type="spellStart"/>
      <w:r>
        <w:rPr>
          <w:b/>
          <w:sz w:val="28"/>
          <w:szCs w:val="28"/>
        </w:rPr>
        <w:t>Нагорненское</w:t>
      </w:r>
      <w:proofErr w:type="spellEnd"/>
      <w:r>
        <w:rPr>
          <w:b/>
          <w:sz w:val="28"/>
          <w:szCs w:val="28"/>
        </w:rPr>
        <w:t xml:space="preserve"> сельского поселения</w:t>
      </w:r>
    </w:p>
    <w:p w:rsidR="004D5ADE" w:rsidRDefault="004D5ADE" w:rsidP="004D5ADE">
      <w:pPr>
        <w:ind w:firstLine="142"/>
        <w:jc w:val="both"/>
        <w:rPr>
          <w:sz w:val="28"/>
          <w:szCs w:val="28"/>
        </w:rPr>
      </w:pPr>
      <w:r>
        <w:rPr>
          <w:sz w:val="28"/>
          <w:szCs w:val="28"/>
        </w:rPr>
        <w:t xml:space="preserve">          Внесение изменений в правила землепользования и застройки </w:t>
      </w:r>
      <w:proofErr w:type="spellStart"/>
      <w:r>
        <w:rPr>
          <w:sz w:val="28"/>
          <w:szCs w:val="28"/>
        </w:rPr>
        <w:t>Нагорненского</w:t>
      </w:r>
      <w:proofErr w:type="spellEnd"/>
      <w:r>
        <w:rPr>
          <w:sz w:val="28"/>
          <w:szCs w:val="28"/>
        </w:rPr>
        <w:t xml:space="preserve"> сельского поселения проведено на основании заявления КГБУЗ Пожарская ЦРБ в связи с планами строительства фельдшерско-акушерского пункта </w:t>
      </w:r>
      <w:proofErr w:type="gramStart"/>
      <w:r>
        <w:rPr>
          <w:sz w:val="28"/>
          <w:szCs w:val="28"/>
        </w:rPr>
        <w:t>в</w:t>
      </w:r>
      <w:proofErr w:type="gramEnd"/>
      <w:r>
        <w:rPr>
          <w:sz w:val="28"/>
          <w:szCs w:val="28"/>
        </w:rPr>
        <w:t xml:space="preserve"> с. Нагорное.</w:t>
      </w:r>
    </w:p>
    <w:p w:rsidR="004D5ADE" w:rsidRDefault="004D5ADE" w:rsidP="004D5ADE">
      <w:pPr>
        <w:ind w:firstLine="142"/>
        <w:jc w:val="both"/>
        <w:rPr>
          <w:sz w:val="28"/>
          <w:szCs w:val="28"/>
        </w:rPr>
      </w:pPr>
      <w:r>
        <w:rPr>
          <w:sz w:val="28"/>
          <w:szCs w:val="28"/>
        </w:rPr>
        <w:t>Проектом предусматривается:</w:t>
      </w:r>
    </w:p>
    <w:p w:rsidR="004D5ADE" w:rsidRDefault="004D5ADE" w:rsidP="004D5ADE">
      <w:pPr>
        <w:ind w:firstLine="142"/>
        <w:jc w:val="both"/>
        <w:rPr>
          <w:rFonts w:eastAsia="Calibri"/>
          <w:lang w:eastAsia="en-US"/>
        </w:rPr>
      </w:pPr>
      <w:r w:rsidRPr="00C43A5C">
        <w:rPr>
          <w:rFonts w:eastAsia="Calibri"/>
          <w:sz w:val="28"/>
          <w:szCs w:val="28"/>
          <w:lang w:eastAsia="en-US"/>
        </w:rPr>
        <w:t>Внесение изменений</w:t>
      </w:r>
      <w:r>
        <w:rPr>
          <w:rFonts w:eastAsia="Calibri"/>
          <w:lang w:eastAsia="en-US"/>
        </w:rPr>
        <w:t xml:space="preserve"> </w:t>
      </w:r>
      <w:r w:rsidRPr="00BE4E91">
        <w:rPr>
          <w:rFonts w:eastAsia="Calibri"/>
          <w:sz w:val="28"/>
          <w:szCs w:val="28"/>
          <w:lang w:eastAsia="en-US"/>
        </w:rPr>
        <w:t xml:space="preserve">в </w:t>
      </w:r>
      <w:r>
        <w:rPr>
          <w:rFonts w:eastAsia="Calibri"/>
          <w:sz w:val="28"/>
          <w:szCs w:val="28"/>
          <w:lang w:eastAsia="en-US"/>
        </w:rPr>
        <w:t>разделе</w:t>
      </w:r>
      <w:r w:rsidRPr="00BE4E91">
        <w:rPr>
          <w:rFonts w:eastAsia="Calibri"/>
          <w:sz w:val="28"/>
          <w:szCs w:val="28"/>
          <w:lang w:eastAsia="en-US"/>
        </w:rPr>
        <w:t xml:space="preserve"> 3</w:t>
      </w:r>
      <w:r>
        <w:rPr>
          <w:rFonts w:eastAsia="Calibri"/>
          <w:sz w:val="28"/>
          <w:szCs w:val="28"/>
          <w:lang w:eastAsia="en-US"/>
        </w:rPr>
        <w:t>.3</w:t>
      </w:r>
      <w:r w:rsidRPr="00BE4E91">
        <w:rPr>
          <w:rFonts w:eastAsia="Calibri"/>
          <w:sz w:val="28"/>
          <w:szCs w:val="28"/>
          <w:lang w:eastAsia="en-US"/>
        </w:rPr>
        <w:t xml:space="preserve"> «Градостроительные регламенты</w:t>
      </w:r>
      <w:r>
        <w:rPr>
          <w:rFonts w:eastAsia="Calibri"/>
          <w:sz w:val="28"/>
          <w:szCs w:val="28"/>
          <w:lang w:eastAsia="en-US"/>
        </w:rPr>
        <w:t>, устанавливаемые применительно к территориальным зонам»</w:t>
      </w:r>
      <w:r>
        <w:rPr>
          <w:rFonts w:eastAsia="Calibri"/>
          <w:lang w:eastAsia="en-US"/>
        </w:rPr>
        <w:t xml:space="preserve">:       </w:t>
      </w:r>
    </w:p>
    <w:p w:rsidR="004D5ADE" w:rsidRDefault="004D5ADE" w:rsidP="004D5ADE">
      <w:pPr>
        <w:ind w:firstLine="142"/>
        <w:jc w:val="both"/>
        <w:rPr>
          <w:rFonts w:eastAsia="Calibri"/>
          <w:sz w:val="28"/>
          <w:szCs w:val="28"/>
          <w:lang w:eastAsia="en-US"/>
        </w:rPr>
      </w:pPr>
      <w:r w:rsidRPr="00C43A5C">
        <w:rPr>
          <w:rFonts w:eastAsia="Calibri"/>
          <w:sz w:val="28"/>
          <w:szCs w:val="28"/>
          <w:lang w:eastAsia="en-US"/>
        </w:rPr>
        <w:t>1.</w:t>
      </w:r>
      <w:r>
        <w:rPr>
          <w:rFonts w:eastAsia="Calibri"/>
          <w:lang w:eastAsia="en-US"/>
        </w:rPr>
        <w:t xml:space="preserve"> Д</w:t>
      </w:r>
      <w:r>
        <w:rPr>
          <w:rFonts w:eastAsia="Calibri"/>
          <w:sz w:val="28"/>
          <w:szCs w:val="28"/>
          <w:lang w:eastAsia="en-US"/>
        </w:rPr>
        <w:t xml:space="preserve">ополнить </w:t>
      </w:r>
      <w:r w:rsidRPr="00BE4E91">
        <w:rPr>
          <w:rFonts w:eastAsia="Calibri"/>
          <w:sz w:val="28"/>
          <w:szCs w:val="28"/>
          <w:lang w:eastAsia="en-US"/>
        </w:rPr>
        <w:t>основные виды разрешенного использования земельных участков и объектов капитального строительства в статье</w:t>
      </w:r>
      <w:r>
        <w:rPr>
          <w:rFonts w:eastAsia="Calibri"/>
          <w:sz w:val="28"/>
          <w:szCs w:val="28"/>
          <w:lang w:eastAsia="en-US"/>
        </w:rPr>
        <w:t xml:space="preserve"> 39 </w:t>
      </w:r>
      <w:r w:rsidRPr="00BE4E91">
        <w:rPr>
          <w:rFonts w:eastAsia="Calibri"/>
          <w:sz w:val="28"/>
          <w:szCs w:val="28"/>
          <w:lang w:eastAsia="en-US"/>
        </w:rPr>
        <w:t>«</w:t>
      </w:r>
      <w:r>
        <w:rPr>
          <w:sz w:val="28"/>
          <w:szCs w:val="28"/>
        </w:rPr>
        <w:t>Зоны социального, общественного, делового, бытового назначения ОД-1</w:t>
      </w:r>
      <w:r w:rsidRPr="00BE4E91">
        <w:rPr>
          <w:rFonts w:eastAsia="Calibri"/>
          <w:sz w:val="28"/>
          <w:szCs w:val="28"/>
          <w:lang w:eastAsia="en-US"/>
        </w:rPr>
        <w:t>» часть 3 строк</w:t>
      </w:r>
      <w:r>
        <w:rPr>
          <w:rFonts w:eastAsia="Calibri"/>
          <w:sz w:val="28"/>
          <w:szCs w:val="28"/>
          <w:lang w:eastAsia="en-US"/>
        </w:rPr>
        <w:t>ами</w:t>
      </w:r>
      <w:r w:rsidRPr="00BE4E91">
        <w:rPr>
          <w:rFonts w:eastAsia="Calibri"/>
          <w:sz w:val="28"/>
          <w:szCs w:val="28"/>
          <w:lang w:eastAsia="en-US"/>
        </w:rPr>
        <w:t xml:space="preserve"> следующего содержания:</w:t>
      </w:r>
    </w:p>
    <w:p w:rsidR="004D5ADE" w:rsidRPr="004D5ADE" w:rsidRDefault="004D5ADE" w:rsidP="004D5ADE">
      <w:pPr>
        <w:jc w:val="both"/>
        <w:rPr>
          <w:rFonts w:eastAsia="Calibri"/>
          <w:sz w:val="4"/>
          <w:szCs w:val="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5580"/>
        <w:gridCol w:w="1543"/>
      </w:tblGrid>
      <w:tr w:rsidR="004D5ADE" w:rsidRPr="001A71E5" w:rsidTr="00F01D98">
        <w:tc>
          <w:tcPr>
            <w:tcW w:w="2448" w:type="dxa"/>
            <w:shd w:val="clear" w:color="auto" w:fill="auto"/>
          </w:tcPr>
          <w:p w:rsidR="004D5ADE" w:rsidRPr="00F01D98" w:rsidRDefault="004D5ADE" w:rsidP="00F01D98">
            <w:pPr>
              <w:jc w:val="center"/>
              <w:rPr>
                <w:b/>
                <w:sz w:val="22"/>
                <w:szCs w:val="22"/>
              </w:rPr>
            </w:pPr>
            <w:r w:rsidRPr="00F01D98">
              <w:rPr>
                <w:b/>
                <w:sz w:val="22"/>
                <w:szCs w:val="22"/>
              </w:rPr>
              <w:t>Основные виды разрешенного и</w:t>
            </w:r>
            <w:r w:rsidRPr="00F01D98">
              <w:rPr>
                <w:b/>
                <w:sz w:val="22"/>
                <w:szCs w:val="22"/>
              </w:rPr>
              <w:t>с</w:t>
            </w:r>
            <w:r w:rsidRPr="00F01D98">
              <w:rPr>
                <w:b/>
                <w:sz w:val="22"/>
                <w:szCs w:val="22"/>
              </w:rPr>
              <w:t>пользования</w:t>
            </w:r>
          </w:p>
        </w:tc>
        <w:tc>
          <w:tcPr>
            <w:tcW w:w="5580" w:type="dxa"/>
            <w:shd w:val="clear" w:color="auto" w:fill="auto"/>
          </w:tcPr>
          <w:p w:rsidR="004D5ADE" w:rsidRPr="00F01D98" w:rsidRDefault="004D5ADE" w:rsidP="00F01D98">
            <w:pPr>
              <w:jc w:val="center"/>
              <w:rPr>
                <w:b/>
                <w:sz w:val="22"/>
                <w:szCs w:val="22"/>
              </w:rPr>
            </w:pPr>
            <w:r w:rsidRPr="00F01D98">
              <w:rPr>
                <w:b/>
                <w:sz w:val="22"/>
                <w:szCs w:val="22"/>
              </w:rPr>
              <w:t>Описание вида разрешенного использования</w:t>
            </w:r>
          </w:p>
        </w:tc>
        <w:tc>
          <w:tcPr>
            <w:tcW w:w="1543" w:type="dxa"/>
            <w:shd w:val="clear" w:color="auto" w:fill="auto"/>
          </w:tcPr>
          <w:p w:rsidR="004D5ADE" w:rsidRPr="00F01D98" w:rsidRDefault="004D5ADE" w:rsidP="00F01D98">
            <w:pPr>
              <w:jc w:val="center"/>
              <w:rPr>
                <w:b/>
                <w:sz w:val="22"/>
                <w:szCs w:val="22"/>
              </w:rPr>
            </w:pPr>
            <w:r w:rsidRPr="00F01D98">
              <w:rPr>
                <w:b/>
                <w:sz w:val="22"/>
                <w:szCs w:val="22"/>
              </w:rPr>
              <w:t>Код разр</w:t>
            </w:r>
            <w:r w:rsidRPr="00F01D98">
              <w:rPr>
                <w:b/>
                <w:sz w:val="22"/>
                <w:szCs w:val="22"/>
              </w:rPr>
              <w:t>е</w:t>
            </w:r>
            <w:r w:rsidRPr="00F01D98">
              <w:rPr>
                <w:b/>
                <w:sz w:val="22"/>
                <w:szCs w:val="22"/>
              </w:rPr>
              <w:t>шенного использ</w:t>
            </w:r>
            <w:r w:rsidRPr="00F01D98">
              <w:rPr>
                <w:b/>
                <w:sz w:val="22"/>
                <w:szCs w:val="22"/>
              </w:rPr>
              <w:t>о</w:t>
            </w:r>
            <w:r w:rsidRPr="00F01D98">
              <w:rPr>
                <w:b/>
                <w:sz w:val="22"/>
                <w:szCs w:val="22"/>
              </w:rPr>
              <w:t>вания</w:t>
            </w:r>
          </w:p>
        </w:tc>
      </w:tr>
      <w:tr w:rsidR="004D5ADE" w:rsidRPr="001A71E5" w:rsidTr="00F01D98">
        <w:tc>
          <w:tcPr>
            <w:tcW w:w="2448" w:type="dxa"/>
            <w:shd w:val="clear" w:color="auto" w:fill="auto"/>
          </w:tcPr>
          <w:p w:rsidR="004D5ADE" w:rsidRPr="00F01D98" w:rsidRDefault="004D5ADE" w:rsidP="00F01D98">
            <w:pPr>
              <w:pStyle w:val="ConsPlusNormal"/>
              <w:ind w:firstLine="0"/>
              <w:jc w:val="both"/>
              <w:rPr>
                <w:rFonts w:ascii="Times New Roman" w:hAnsi="Times New Roman" w:cs="Times New Roman"/>
                <w:sz w:val="26"/>
                <w:szCs w:val="26"/>
              </w:rPr>
            </w:pPr>
            <w:r w:rsidRPr="00F01D98">
              <w:rPr>
                <w:rFonts w:ascii="Times New Roman" w:hAnsi="Times New Roman" w:cs="Times New Roman"/>
                <w:sz w:val="26"/>
                <w:szCs w:val="26"/>
              </w:rPr>
              <w:t>Амбулаторно-поликлиническое обсл</w:t>
            </w:r>
            <w:r w:rsidRPr="00F01D98">
              <w:rPr>
                <w:rFonts w:ascii="Times New Roman" w:hAnsi="Times New Roman" w:cs="Times New Roman"/>
                <w:sz w:val="26"/>
                <w:szCs w:val="26"/>
              </w:rPr>
              <w:t>у</w:t>
            </w:r>
            <w:r w:rsidRPr="00F01D98">
              <w:rPr>
                <w:rFonts w:ascii="Times New Roman" w:hAnsi="Times New Roman" w:cs="Times New Roman"/>
                <w:sz w:val="26"/>
                <w:szCs w:val="26"/>
              </w:rPr>
              <w:t>живание</w:t>
            </w:r>
          </w:p>
        </w:tc>
        <w:tc>
          <w:tcPr>
            <w:tcW w:w="5580" w:type="dxa"/>
            <w:shd w:val="clear" w:color="auto" w:fill="auto"/>
          </w:tcPr>
          <w:p w:rsidR="004D5ADE" w:rsidRPr="00F01D98" w:rsidRDefault="004D5ADE" w:rsidP="00F01D98">
            <w:pPr>
              <w:pStyle w:val="ConsPlusNormal"/>
              <w:ind w:firstLine="104"/>
              <w:jc w:val="both"/>
              <w:rPr>
                <w:rFonts w:ascii="Times New Roman" w:hAnsi="Times New Roman" w:cs="Times New Roman"/>
                <w:sz w:val="26"/>
                <w:szCs w:val="26"/>
              </w:rPr>
            </w:pPr>
            <w:r w:rsidRPr="00F01D98">
              <w:rPr>
                <w:rFonts w:ascii="Times New Roman" w:hAnsi="Times New Roman" w:cs="Times New Roman"/>
                <w:sz w:val="26"/>
                <w:szCs w:val="26"/>
              </w:rPr>
              <w:t>Размещение объектов капитального строительства, предн</w:t>
            </w:r>
            <w:r w:rsidRPr="00F01D98">
              <w:rPr>
                <w:rFonts w:ascii="Times New Roman" w:hAnsi="Times New Roman" w:cs="Times New Roman"/>
                <w:sz w:val="26"/>
                <w:szCs w:val="26"/>
              </w:rPr>
              <w:t>а</w:t>
            </w:r>
            <w:r w:rsidRPr="00F01D98">
              <w:rPr>
                <w:rFonts w:ascii="Times New Roman" w:hAnsi="Times New Roman" w:cs="Times New Roman"/>
                <w:sz w:val="26"/>
                <w:szCs w:val="26"/>
              </w:rPr>
              <w:t>значенных для оказания гражданам амбулаторно-поликлинической медицинской помощи (поликлиники, фельдшерские пункты, пункты здравоохранения, центры м</w:t>
            </w:r>
            <w:r w:rsidRPr="00F01D98">
              <w:rPr>
                <w:rFonts w:ascii="Times New Roman" w:hAnsi="Times New Roman" w:cs="Times New Roman"/>
                <w:sz w:val="26"/>
                <w:szCs w:val="26"/>
              </w:rPr>
              <w:t>а</w:t>
            </w:r>
            <w:r w:rsidRPr="00F01D98">
              <w:rPr>
                <w:rFonts w:ascii="Times New Roman" w:hAnsi="Times New Roman" w:cs="Times New Roman"/>
                <w:sz w:val="26"/>
                <w:szCs w:val="26"/>
              </w:rPr>
              <w:t>тери и ребенка, диагностические центры, молочные кухни, станции донорства крови, клинические лаборатории)</w:t>
            </w:r>
          </w:p>
        </w:tc>
        <w:tc>
          <w:tcPr>
            <w:tcW w:w="1543" w:type="dxa"/>
            <w:shd w:val="clear" w:color="auto" w:fill="auto"/>
          </w:tcPr>
          <w:p w:rsidR="004D5ADE" w:rsidRPr="00F01D98" w:rsidRDefault="004D5ADE" w:rsidP="00F01D98">
            <w:pPr>
              <w:pStyle w:val="ConsPlusNormal"/>
              <w:jc w:val="center"/>
              <w:rPr>
                <w:rFonts w:ascii="Times New Roman" w:hAnsi="Times New Roman" w:cs="Times New Roman"/>
                <w:sz w:val="26"/>
                <w:szCs w:val="26"/>
              </w:rPr>
            </w:pPr>
            <w:r w:rsidRPr="00F01D98">
              <w:rPr>
                <w:rFonts w:ascii="Times New Roman" w:hAnsi="Times New Roman" w:cs="Times New Roman"/>
                <w:sz w:val="26"/>
                <w:szCs w:val="26"/>
              </w:rPr>
              <w:t>3.4.1</w:t>
            </w:r>
          </w:p>
        </w:tc>
      </w:tr>
      <w:tr w:rsidR="004D5ADE" w:rsidRPr="001A71E5" w:rsidTr="00F01D98">
        <w:tc>
          <w:tcPr>
            <w:tcW w:w="2448" w:type="dxa"/>
            <w:shd w:val="clear" w:color="auto" w:fill="auto"/>
          </w:tcPr>
          <w:p w:rsidR="004D5ADE" w:rsidRPr="00F01D98" w:rsidRDefault="004D5ADE" w:rsidP="00F01D98">
            <w:pPr>
              <w:pStyle w:val="ConsPlusNormal"/>
              <w:ind w:firstLine="0"/>
              <w:jc w:val="both"/>
              <w:rPr>
                <w:rFonts w:ascii="Times New Roman" w:hAnsi="Times New Roman" w:cs="Times New Roman"/>
                <w:sz w:val="26"/>
                <w:szCs w:val="26"/>
              </w:rPr>
            </w:pPr>
            <w:r w:rsidRPr="00F01D98">
              <w:rPr>
                <w:rFonts w:ascii="Times New Roman" w:hAnsi="Times New Roman" w:cs="Times New Roman"/>
                <w:sz w:val="26"/>
                <w:szCs w:val="26"/>
              </w:rPr>
              <w:t>Стационарное медици</w:t>
            </w:r>
            <w:r w:rsidRPr="00F01D98">
              <w:rPr>
                <w:rFonts w:ascii="Times New Roman" w:hAnsi="Times New Roman" w:cs="Times New Roman"/>
                <w:sz w:val="26"/>
                <w:szCs w:val="26"/>
              </w:rPr>
              <w:t>н</w:t>
            </w:r>
            <w:r w:rsidRPr="00F01D98">
              <w:rPr>
                <w:rFonts w:ascii="Times New Roman" w:hAnsi="Times New Roman" w:cs="Times New Roman"/>
                <w:sz w:val="26"/>
                <w:szCs w:val="26"/>
              </w:rPr>
              <w:t>ское обслуживание</w:t>
            </w:r>
          </w:p>
        </w:tc>
        <w:tc>
          <w:tcPr>
            <w:tcW w:w="5580" w:type="dxa"/>
            <w:shd w:val="clear" w:color="auto" w:fill="auto"/>
          </w:tcPr>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Размещение объектов капитального строительства, предн</w:t>
            </w:r>
            <w:r w:rsidRPr="00F01D98">
              <w:rPr>
                <w:rFonts w:ascii="Times New Roman" w:hAnsi="Times New Roman" w:cs="Times New Roman"/>
                <w:sz w:val="26"/>
                <w:szCs w:val="26"/>
              </w:rPr>
              <w:t>а</w:t>
            </w:r>
            <w:r w:rsidRPr="00F01D98">
              <w:rPr>
                <w:rFonts w:ascii="Times New Roman" w:hAnsi="Times New Roman" w:cs="Times New Roman"/>
                <w:sz w:val="26"/>
                <w:szCs w:val="26"/>
              </w:rPr>
              <w:t xml:space="preserve">значенных для оказания гражданам медицинской помощи в стационарах </w:t>
            </w:r>
            <w:r w:rsidRPr="00F01D98">
              <w:rPr>
                <w:rFonts w:ascii="Times New Roman" w:hAnsi="Times New Roman" w:cs="Times New Roman"/>
                <w:sz w:val="26"/>
                <w:szCs w:val="26"/>
              </w:rPr>
              <w:lastRenderedPageBreak/>
              <w:t>(больницы, родильные дома, диспансеры, нау</w:t>
            </w:r>
            <w:r w:rsidRPr="00F01D98">
              <w:rPr>
                <w:rFonts w:ascii="Times New Roman" w:hAnsi="Times New Roman" w:cs="Times New Roman"/>
                <w:sz w:val="26"/>
                <w:szCs w:val="26"/>
              </w:rPr>
              <w:t>ч</w:t>
            </w:r>
            <w:r w:rsidRPr="00F01D98">
              <w:rPr>
                <w:rFonts w:ascii="Times New Roman" w:hAnsi="Times New Roman" w:cs="Times New Roman"/>
                <w:sz w:val="26"/>
                <w:szCs w:val="26"/>
              </w:rPr>
              <w:t>но-медицинские учреждения и прочие объекты, обеспеч</w:t>
            </w:r>
            <w:r w:rsidRPr="00F01D98">
              <w:rPr>
                <w:rFonts w:ascii="Times New Roman" w:hAnsi="Times New Roman" w:cs="Times New Roman"/>
                <w:sz w:val="26"/>
                <w:szCs w:val="26"/>
              </w:rPr>
              <w:t>и</w:t>
            </w:r>
            <w:r w:rsidRPr="00F01D98">
              <w:rPr>
                <w:rFonts w:ascii="Times New Roman" w:hAnsi="Times New Roman" w:cs="Times New Roman"/>
                <w:sz w:val="26"/>
                <w:szCs w:val="26"/>
              </w:rPr>
              <w:t>вающие оказание услуги по лечению в стационаре);</w:t>
            </w:r>
          </w:p>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размещение станций скорой помощи;</w:t>
            </w:r>
          </w:p>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размещение площадок санитарной авиации.</w:t>
            </w:r>
          </w:p>
        </w:tc>
        <w:tc>
          <w:tcPr>
            <w:tcW w:w="1543" w:type="dxa"/>
            <w:shd w:val="clear" w:color="auto" w:fill="auto"/>
          </w:tcPr>
          <w:p w:rsidR="004D5ADE" w:rsidRPr="00F01D98" w:rsidRDefault="004D5ADE" w:rsidP="00F01D98">
            <w:pPr>
              <w:pStyle w:val="ConsPlusNormal"/>
              <w:jc w:val="center"/>
              <w:rPr>
                <w:rFonts w:ascii="Times New Roman" w:hAnsi="Times New Roman" w:cs="Times New Roman"/>
                <w:sz w:val="26"/>
                <w:szCs w:val="26"/>
              </w:rPr>
            </w:pPr>
            <w:r w:rsidRPr="00F01D98">
              <w:rPr>
                <w:rFonts w:ascii="Times New Roman" w:hAnsi="Times New Roman" w:cs="Times New Roman"/>
                <w:sz w:val="26"/>
                <w:szCs w:val="26"/>
              </w:rPr>
              <w:lastRenderedPageBreak/>
              <w:t>3.4.2</w:t>
            </w:r>
          </w:p>
        </w:tc>
      </w:tr>
    </w:tbl>
    <w:p w:rsidR="004D5ADE" w:rsidRPr="004D5ADE" w:rsidRDefault="004D5ADE" w:rsidP="004D5ADE">
      <w:pPr>
        <w:rPr>
          <w:sz w:val="10"/>
          <w:szCs w:val="10"/>
        </w:rPr>
      </w:pPr>
    </w:p>
    <w:p w:rsidR="004D5ADE" w:rsidRDefault="004D5ADE" w:rsidP="004D5ADE">
      <w:pPr>
        <w:ind w:firstLine="142"/>
        <w:jc w:val="both"/>
        <w:rPr>
          <w:rFonts w:eastAsia="Calibri"/>
          <w:sz w:val="28"/>
          <w:szCs w:val="28"/>
          <w:lang w:eastAsia="en-US"/>
        </w:rPr>
      </w:pPr>
      <w:r>
        <w:rPr>
          <w:sz w:val="28"/>
          <w:szCs w:val="28"/>
        </w:rPr>
        <w:t xml:space="preserve">2. </w:t>
      </w:r>
      <w:r w:rsidRPr="00096C84">
        <w:rPr>
          <w:rFonts w:eastAsia="Calibri"/>
          <w:sz w:val="28"/>
          <w:szCs w:val="28"/>
          <w:lang w:eastAsia="en-US"/>
        </w:rPr>
        <w:t>Д</w:t>
      </w:r>
      <w:r>
        <w:rPr>
          <w:rFonts w:eastAsia="Calibri"/>
          <w:sz w:val="28"/>
          <w:szCs w:val="28"/>
          <w:lang w:eastAsia="en-US"/>
        </w:rPr>
        <w:t>ополнить</w:t>
      </w:r>
      <w:r w:rsidRPr="00BE4E91">
        <w:rPr>
          <w:rFonts w:eastAsia="Calibri"/>
          <w:sz w:val="28"/>
          <w:szCs w:val="28"/>
          <w:lang w:eastAsia="en-US"/>
        </w:rPr>
        <w:t xml:space="preserve"> основные виды разрешенного использования земельных участков и объектов капитального строительства в статье</w:t>
      </w:r>
      <w:r>
        <w:rPr>
          <w:rFonts w:eastAsia="Calibri"/>
          <w:sz w:val="28"/>
          <w:szCs w:val="28"/>
          <w:lang w:eastAsia="en-US"/>
        </w:rPr>
        <w:t xml:space="preserve"> 41 </w:t>
      </w:r>
      <w:r w:rsidRPr="00BE4E91">
        <w:rPr>
          <w:rFonts w:eastAsia="Calibri"/>
          <w:sz w:val="28"/>
          <w:szCs w:val="28"/>
          <w:lang w:eastAsia="en-US"/>
        </w:rPr>
        <w:t>«</w:t>
      </w:r>
      <w:r>
        <w:rPr>
          <w:sz w:val="28"/>
          <w:szCs w:val="28"/>
        </w:rPr>
        <w:t xml:space="preserve">Зона промышленных объектов </w:t>
      </w:r>
      <w:r>
        <w:rPr>
          <w:sz w:val="28"/>
          <w:szCs w:val="28"/>
          <w:lang w:val="en-US"/>
        </w:rPr>
        <w:t>III</w:t>
      </w:r>
      <w:r w:rsidRPr="00481329">
        <w:rPr>
          <w:sz w:val="28"/>
          <w:szCs w:val="28"/>
        </w:rPr>
        <w:t>-</w:t>
      </w:r>
      <w:r>
        <w:rPr>
          <w:sz w:val="28"/>
          <w:szCs w:val="28"/>
          <w:lang w:val="en-US"/>
        </w:rPr>
        <w:t>V</w:t>
      </w:r>
      <w:r w:rsidRPr="00481329">
        <w:rPr>
          <w:sz w:val="28"/>
          <w:szCs w:val="28"/>
        </w:rPr>
        <w:t xml:space="preserve"> </w:t>
      </w:r>
      <w:r>
        <w:rPr>
          <w:sz w:val="28"/>
          <w:szCs w:val="28"/>
        </w:rPr>
        <w:t xml:space="preserve">классов опасности. П-2» </w:t>
      </w:r>
      <w:r w:rsidRPr="00BE4E91">
        <w:rPr>
          <w:rFonts w:eastAsia="Calibri"/>
          <w:sz w:val="28"/>
          <w:szCs w:val="28"/>
          <w:lang w:eastAsia="en-US"/>
        </w:rPr>
        <w:t>часть 3 строк</w:t>
      </w:r>
      <w:r>
        <w:rPr>
          <w:rFonts w:eastAsia="Calibri"/>
          <w:sz w:val="28"/>
          <w:szCs w:val="28"/>
          <w:lang w:eastAsia="en-US"/>
        </w:rPr>
        <w:t xml:space="preserve">ой  </w:t>
      </w:r>
      <w:r w:rsidRPr="00BE4E91">
        <w:rPr>
          <w:rFonts w:eastAsia="Calibri"/>
          <w:sz w:val="28"/>
          <w:szCs w:val="28"/>
          <w:lang w:eastAsia="en-US"/>
        </w:rPr>
        <w:t xml:space="preserve"> следующего содержания:</w:t>
      </w:r>
    </w:p>
    <w:p w:rsidR="004D5ADE" w:rsidRPr="004D5ADE" w:rsidRDefault="004D5ADE" w:rsidP="004D5ADE">
      <w:pPr>
        <w:jc w:val="both"/>
        <w:rPr>
          <w:rFonts w:eastAsia="Calibri"/>
          <w:sz w:val="4"/>
          <w:szCs w:val="4"/>
          <w:lang w:eastAsia="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5580"/>
        <w:gridCol w:w="1543"/>
      </w:tblGrid>
      <w:tr w:rsidR="004D5ADE" w:rsidRPr="00F01D98" w:rsidTr="00F01D98">
        <w:tc>
          <w:tcPr>
            <w:tcW w:w="2448" w:type="dxa"/>
            <w:shd w:val="clear" w:color="auto" w:fill="auto"/>
          </w:tcPr>
          <w:p w:rsidR="004D5ADE" w:rsidRPr="00F01D98" w:rsidRDefault="004D5ADE" w:rsidP="00F01D98">
            <w:pPr>
              <w:jc w:val="center"/>
              <w:rPr>
                <w:b/>
                <w:sz w:val="22"/>
                <w:szCs w:val="22"/>
              </w:rPr>
            </w:pPr>
            <w:r w:rsidRPr="00F01D98">
              <w:rPr>
                <w:b/>
                <w:sz w:val="22"/>
                <w:szCs w:val="22"/>
              </w:rPr>
              <w:t>Основные виды разрешенного и</w:t>
            </w:r>
            <w:r w:rsidRPr="00F01D98">
              <w:rPr>
                <w:b/>
                <w:sz w:val="22"/>
                <w:szCs w:val="22"/>
              </w:rPr>
              <w:t>с</w:t>
            </w:r>
            <w:r w:rsidRPr="00F01D98">
              <w:rPr>
                <w:b/>
                <w:sz w:val="22"/>
                <w:szCs w:val="22"/>
              </w:rPr>
              <w:t>пользования</w:t>
            </w:r>
          </w:p>
        </w:tc>
        <w:tc>
          <w:tcPr>
            <w:tcW w:w="5580" w:type="dxa"/>
            <w:shd w:val="clear" w:color="auto" w:fill="auto"/>
          </w:tcPr>
          <w:p w:rsidR="004D5ADE" w:rsidRPr="00F01D98" w:rsidRDefault="004D5ADE" w:rsidP="00F01D98">
            <w:pPr>
              <w:jc w:val="center"/>
              <w:rPr>
                <w:b/>
                <w:sz w:val="22"/>
                <w:szCs w:val="22"/>
              </w:rPr>
            </w:pPr>
            <w:r w:rsidRPr="00F01D98">
              <w:rPr>
                <w:b/>
                <w:sz w:val="22"/>
                <w:szCs w:val="22"/>
              </w:rPr>
              <w:t>Описание вида разрешенного использования</w:t>
            </w:r>
          </w:p>
        </w:tc>
        <w:tc>
          <w:tcPr>
            <w:tcW w:w="1543" w:type="dxa"/>
            <w:shd w:val="clear" w:color="auto" w:fill="auto"/>
          </w:tcPr>
          <w:p w:rsidR="004D5ADE" w:rsidRPr="00F01D98" w:rsidRDefault="004D5ADE" w:rsidP="00F01D98">
            <w:pPr>
              <w:jc w:val="center"/>
              <w:rPr>
                <w:b/>
                <w:sz w:val="22"/>
                <w:szCs w:val="22"/>
              </w:rPr>
            </w:pPr>
            <w:r w:rsidRPr="00F01D98">
              <w:rPr>
                <w:b/>
                <w:sz w:val="22"/>
                <w:szCs w:val="22"/>
              </w:rPr>
              <w:t>Код разр</w:t>
            </w:r>
            <w:r w:rsidRPr="00F01D98">
              <w:rPr>
                <w:b/>
                <w:sz w:val="22"/>
                <w:szCs w:val="22"/>
              </w:rPr>
              <w:t>е</w:t>
            </w:r>
            <w:r w:rsidRPr="00F01D98">
              <w:rPr>
                <w:b/>
                <w:sz w:val="22"/>
                <w:szCs w:val="22"/>
              </w:rPr>
              <w:t>шенного использ</w:t>
            </w:r>
            <w:r w:rsidRPr="00F01D98">
              <w:rPr>
                <w:b/>
                <w:sz w:val="22"/>
                <w:szCs w:val="22"/>
              </w:rPr>
              <w:t>о</w:t>
            </w:r>
            <w:r w:rsidRPr="00F01D98">
              <w:rPr>
                <w:b/>
                <w:sz w:val="22"/>
                <w:szCs w:val="22"/>
              </w:rPr>
              <w:t>вания</w:t>
            </w:r>
          </w:p>
        </w:tc>
      </w:tr>
      <w:tr w:rsidR="004D5ADE" w:rsidRPr="00F01D98" w:rsidTr="00F01D98">
        <w:tc>
          <w:tcPr>
            <w:tcW w:w="2448" w:type="dxa"/>
            <w:shd w:val="clear" w:color="auto" w:fill="auto"/>
          </w:tcPr>
          <w:p w:rsidR="004D5ADE" w:rsidRPr="00F01D98" w:rsidRDefault="004D5ADE" w:rsidP="00F01D98">
            <w:pPr>
              <w:pStyle w:val="ConsPlusNormal"/>
              <w:ind w:firstLine="0"/>
              <w:jc w:val="both"/>
              <w:rPr>
                <w:rFonts w:ascii="Times New Roman" w:hAnsi="Times New Roman" w:cs="Times New Roman"/>
                <w:sz w:val="26"/>
                <w:szCs w:val="26"/>
              </w:rPr>
            </w:pPr>
            <w:r w:rsidRPr="00F01D98">
              <w:rPr>
                <w:rFonts w:ascii="Times New Roman" w:hAnsi="Times New Roman" w:cs="Times New Roman"/>
                <w:sz w:val="26"/>
                <w:szCs w:val="26"/>
              </w:rPr>
              <w:t>Животноводство</w:t>
            </w:r>
          </w:p>
        </w:tc>
        <w:tc>
          <w:tcPr>
            <w:tcW w:w="5580" w:type="dxa"/>
            <w:shd w:val="clear" w:color="auto" w:fill="auto"/>
          </w:tcPr>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Осуществление хозяйственной деятельности, связанной с производством продукции животноводства, в том числе сен</w:t>
            </w:r>
            <w:r w:rsidRPr="00F01D98">
              <w:rPr>
                <w:rFonts w:ascii="Times New Roman" w:hAnsi="Times New Roman" w:cs="Times New Roman"/>
                <w:sz w:val="26"/>
                <w:szCs w:val="26"/>
              </w:rPr>
              <w:t>о</w:t>
            </w:r>
            <w:r w:rsidRPr="00F01D98">
              <w:rPr>
                <w:rFonts w:ascii="Times New Roman" w:hAnsi="Times New Roman" w:cs="Times New Roman"/>
                <w:sz w:val="26"/>
                <w:szCs w:val="26"/>
              </w:rPr>
              <w:t>кошение, выпас сельскохозяйственных животных, разведение племенных животных, производство и использование пл</w:t>
            </w:r>
            <w:r w:rsidRPr="00F01D98">
              <w:rPr>
                <w:rFonts w:ascii="Times New Roman" w:hAnsi="Times New Roman" w:cs="Times New Roman"/>
                <w:sz w:val="26"/>
                <w:szCs w:val="26"/>
              </w:rPr>
              <w:t>е</w:t>
            </w:r>
            <w:r w:rsidRPr="00F01D98">
              <w:rPr>
                <w:rFonts w:ascii="Times New Roman" w:hAnsi="Times New Roman" w:cs="Times New Roman"/>
                <w:sz w:val="26"/>
                <w:szCs w:val="26"/>
              </w:rPr>
              <w:t>менной продукции (материала), размещение зданий, соор</w:t>
            </w:r>
            <w:r w:rsidRPr="00F01D98">
              <w:rPr>
                <w:rFonts w:ascii="Times New Roman" w:hAnsi="Times New Roman" w:cs="Times New Roman"/>
                <w:sz w:val="26"/>
                <w:szCs w:val="26"/>
              </w:rPr>
              <w:t>у</w:t>
            </w:r>
            <w:r w:rsidRPr="00F01D98">
              <w:rPr>
                <w:rFonts w:ascii="Times New Roman" w:hAnsi="Times New Roman" w:cs="Times New Roman"/>
                <w:sz w:val="26"/>
                <w:szCs w:val="26"/>
              </w:rPr>
              <w:t>жений, используемых для содержания и разведения сельск</w:t>
            </w:r>
            <w:r w:rsidRPr="00F01D98">
              <w:rPr>
                <w:rFonts w:ascii="Times New Roman" w:hAnsi="Times New Roman" w:cs="Times New Roman"/>
                <w:sz w:val="26"/>
                <w:szCs w:val="26"/>
              </w:rPr>
              <w:t>о</w:t>
            </w:r>
            <w:r w:rsidRPr="00F01D98">
              <w:rPr>
                <w:rFonts w:ascii="Times New Roman" w:hAnsi="Times New Roman" w:cs="Times New Roman"/>
                <w:sz w:val="26"/>
                <w:szCs w:val="26"/>
              </w:rPr>
              <w:t>хозяйственных животных, производства, хранения и перви</w:t>
            </w:r>
            <w:r w:rsidRPr="00F01D98">
              <w:rPr>
                <w:rFonts w:ascii="Times New Roman" w:hAnsi="Times New Roman" w:cs="Times New Roman"/>
                <w:sz w:val="26"/>
                <w:szCs w:val="26"/>
              </w:rPr>
              <w:t>ч</w:t>
            </w:r>
            <w:r w:rsidRPr="00F01D98">
              <w:rPr>
                <w:rFonts w:ascii="Times New Roman" w:hAnsi="Times New Roman" w:cs="Times New Roman"/>
                <w:sz w:val="26"/>
                <w:szCs w:val="26"/>
              </w:rPr>
              <w:t>ной переработки сельскохозяйственной продукции.</w:t>
            </w:r>
          </w:p>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Содержание данного вида разрешенного использования включает в себя содержание видов разрешенного использов</w:t>
            </w:r>
            <w:r w:rsidRPr="00F01D98">
              <w:rPr>
                <w:rFonts w:ascii="Times New Roman" w:hAnsi="Times New Roman" w:cs="Times New Roman"/>
                <w:sz w:val="26"/>
                <w:szCs w:val="26"/>
              </w:rPr>
              <w:t>а</w:t>
            </w:r>
            <w:r w:rsidRPr="00F01D98">
              <w:rPr>
                <w:rFonts w:ascii="Times New Roman" w:hAnsi="Times New Roman" w:cs="Times New Roman"/>
                <w:sz w:val="26"/>
                <w:szCs w:val="26"/>
              </w:rPr>
              <w:t xml:space="preserve">ния с </w:t>
            </w:r>
            <w:hyperlink w:anchor="P76" w:history="1">
              <w:r w:rsidRPr="00F01D98">
                <w:rPr>
                  <w:rFonts w:ascii="Times New Roman" w:hAnsi="Times New Roman" w:cs="Times New Roman"/>
                  <w:color w:val="0000FF"/>
                  <w:sz w:val="26"/>
                  <w:szCs w:val="26"/>
                </w:rPr>
                <w:t>кодами 1.8</w:t>
              </w:r>
            </w:hyperlink>
            <w:r w:rsidRPr="00F01D98">
              <w:rPr>
                <w:rFonts w:ascii="Times New Roman" w:hAnsi="Times New Roman" w:cs="Times New Roman"/>
                <w:sz w:val="26"/>
                <w:szCs w:val="26"/>
              </w:rPr>
              <w:t xml:space="preserve"> - </w:t>
            </w:r>
            <w:hyperlink w:anchor="P91" w:history="1">
              <w:r w:rsidRPr="00F01D98">
                <w:rPr>
                  <w:rFonts w:ascii="Times New Roman" w:hAnsi="Times New Roman" w:cs="Times New Roman"/>
                  <w:color w:val="0000FF"/>
                  <w:sz w:val="26"/>
                  <w:szCs w:val="26"/>
                </w:rPr>
                <w:t>1.11</w:t>
              </w:r>
            </w:hyperlink>
            <w:r w:rsidRPr="00F01D98">
              <w:rPr>
                <w:rFonts w:ascii="Times New Roman" w:hAnsi="Times New Roman" w:cs="Times New Roman"/>
                <w:sz w:val="26"/>
                <w:szCs w:val="26"/>
              </w:rPr>
              <w:t xml:space="preserve">, </w:t>
            </w:r>
            <w:hyperlink w:anchor="P107" w:history="1">
              <w:r w:rsidRPr="00F01D98">
                <w:rPr>
                  <w:rFonts w:ascii="Times New Roman" w:hAnsi="Times New Roman" w:cs="Times New Roman"/>
                  <w:color w:val="0000FF"/>
                  <w:sz w:val="26"/>
                  <w:szCs w:val="26"/>
                </w:rPr>
                <w:t>1.15</w:t>
              </w:r>
            </w:hyperlink>
            <w:r w:rsidRPr="00F01D98">
              <w:rPr>
                <w:rFonts w:ascii="Times New Roman" w:hAnsi="Times New Roman" w:cs="Times New Roman"/>
                <w:sz w:val="26"/>
                <w:szCs w:val="26"/>
              </w:rPr>
              <w:t xml:space="preserve">, </w:t>
            </w:r>
            <w:hyperlink w:anchor="P120" w:history="1">
              <w:r w:rsidRPr="00F01D98">
                <w:rPr>
                  <w:rFonts w:ascii="Times New Roman" w:hAnsi="Times New Roman" w:cs="Times New Roman"/>
                  <w:color w:val="0000FF"/>
                  <w:sz w:val="26"/>
                  <w:szCs w:val="26"/>
                </w:rPr>
                <w:t>1.19</w:t>
              </w:r>
            </w:hyperlink>
            <w:r w:rsidRPr="00F01D98">
              <w:rPr>
                <w:rFonts w:ascii="Times New Roman" w:hAnsi="Times New Roman" w:cs="Times New Roman"/>
                <w:sz w:val="26"/>
                <w:szCs w:val="26"/>
              </w:rPr>
              <w:t xml:space="preserve">, </w:t>
            </w:r>
            <w:hyperlink w:anchor="P124" w:history="1">
              <w:r w:rsidRPr="00F01D98">
                <w:rPr>
                  <w:rFonts w:ascii="Times New Roman" w:hAnsi="Times New Roman" w:cs="Times New Roman"/>
                  <w:color w:val="0000FF"/>
                  <w:sz w:val="26"/>
                  <w:szCs w:val="26"/>
                </w:rPr>
                <w:t>1.20</w:t>
              </w:r>
            </w:hyperlink>
          </w:p>
        </w:tc>
        <w:tc>
          <w:tcPr>
            <w:tcW w:w="1543" w:type="dxa"/>
            <w:shd w:val="clear" w:color="auto" w:fill="auto"/>
          </w:tcPr>
          <w:p w:rsidR="004D5ADE" w:rsidRPr="00F01D98" w:rsidRDefault="004D5ADE" w:rsidP="00F01D98">
            <w:pPr>
              <w:pStyle w:val="a5"/>
              <w:jc w:val="center"/>
              <w:rPr>
                <w:sz w:val="26"/>
                <w:szCs w:val="26"/>
              </w:rPr>
            </w:pPr>
            <w:r w:rsidRPr="00F01D98">
              <w:rPr>
                <w:sz w:val="26"/>
                <w:szCs w:val="26"/>
              </w:rPr>
              <w:t>1.7</w:t>
            </w:r>
          </w:p>
        </w:tc>
      </w:tr>
    </w:tbl>
    <w:p w:rsidR="004D5ADE" w:rsidRPr="004D5ADE" w:rsidRDefault="004D5ADE" w:rsidP="004D5ADE">
      <w:pPr>
        <w:jc w:val="both"/>
        <w:rPr>
          <w:sz w:val="10"/>
          <w:szCs w:val="10"/>
        </w:rPr>
      </w:pPr>
    </w:p>
    <w:p w:rsidR="004D5ADE" w:rsidRDefault="004D5ADE" w:rsidP="004D5ADE">
      <w:pPr>
        <w:ind w:firstLine="284"/>
        <w:jc w:val="both"/>
        <w:rPr>
          <w:sz w:val="28"/>
          <w:szCs w:val="28"/>
        </w:rPr>
      </w:pPr>
      <w:r>
        <w:rPr>
          <w:sz w:val="28"/>
          <w:szCs w:val="28"/>
        </w:rPr>
        <w:t xml:space="preserve">3. В </w:t>
      </w:r>
      <w:r w:rsidRPr="006A3ABF">
        <w:rPr>
          <w:sz w:val="28"/>
          <w:szCs w:val="28"/>
        </w:rPr>
        <w:t>стать</w:t>
      </w:r>
      <w:r>
        <w:rPr>
          <w:sz w:val="28"/>
          <w:szCs w:val="28"/>
        </w:rPr>
        <w:t>е</w:t>
      </w:r>
      <w:r w:rsidRPr="006A3ABF">
        <w:rPr>
          <w:sz w:val="28"/>
          <w:szCs w:val="28"/>
        </w:rPr>
        <w:t xml:space="preserve"> 3</w:t>
      </w:r>
      <w:r>
        <w:rPr>
          <w:sz w:val="28"/>
          <w:szCs w:val="28"/>
        </w:rPr>
        <w:t>6</w:t>
      </w:r>
      <w:r w:rsidRPr="006A3ABF">
        <w:rPr>
          <w:sz w:val="28"/>
          <w:szCs w:val="28"/>
        </w:rPr>
        <w:t xml:space="preserve"> «Градостроительные регламенты.</w:t>
      </w:r>
      <w:r w:rsidR="00FA3FF0">
        <w:rPr>
          <w:sz w:val="28"/>
          <w:szCs w:val="28"/>
        </w:rPr>
        <w:t xml:space="preserve"> </w:t>
      </w:r>
      <w:r w:rsidRPr="006A3ABF">
        <w:rPr>
          <w:sz w:val="28"/>
          <w:szCs w:val="28"/>
        </w:rPr>
        <w:t>Зоны застройки индивидуальными отдельно стоящими жилыми домами с приусадебными земельными участками</w:t>
      </w:r>
      <w:r>
        <w:rPr>
          <w:sz w:val="28"/>
          <w:szCs w:val="28"/>
        </w:rPr>
        <w:t xml:space="preserve"> </w:t>
      </w:r>
      <w:r w:rsidRPr="006A3ABF">
        <w:rPr>
          <w:sz w:val="28"/>
          <w:szCs w:val="28"/>
        </w:rPr>
        <w:t>для</w:t>
      </w:r>
      <w:r>
        <w:rPr>
          <w:sz w:val="28"/>
          <w:szCs w:val="28"/>
        </w:rPr>
        <w:t xml:space="preserve"> </w:t>
      </w:r>
      <w:r w:rsidRPr="006A3ABF">
        <w:rPr>
          <w:sz w:val="28"/>
          <w:szCs w:val="28"/>
        </w:rPr>
        <w:t>ведения личного</w:t>
      </w:r>
      <w:r>
        <w:rPr>
          <w:sz w:val="28"/>
          <w:szCs w:val="28"/>
        </w:rPr>
        <w:t xml:space="preserve"> </w:t>
      </w:r>
      <w:r w:rsidRPr="006A3ABF">
        <w:rPr>
          <w:sz w:val="28"/>
          <w:szCs w:val="28"/>
        </w:rPr>
        <w:t>подсобного</w:t>
      </w:r>
      <w:r>
        <w:rPr>
          <w:sz w:val="28"/>
          <w:szCs w:val="28"/>
        </w:rPr>
        <w:t xml:space="preserve"> </w:t>
      </w:r>
      <w:r w:rsidRPr="006A3ABF">
        <w:rPr>
          <w:sz w:val="28"/>
          <w:szCs w:val="28"/>
        </w:rPr>
        <w:t>хозяйства Ж-1»</w:t>
      </w:r>
    </w:p>
    <w:p w:rsidR="004D5ADE" w:rsidRDefault="004D5ADE" w:rsidP="004D5ADE">
      <w:pPr>
        <w:ind w:firstLine="284"/>
        <w:jc w:val="both"/>
        <w:rPr>
          <w:sz w:val="28"/>
          <w:szCs w:val="28"/>
        </w:rPr>
      </w:pPr>
      <w:r>
        <w:rPr>
          <w:sz w:val="28"/>
          <w:szCs w:val="28"/>
        </w:rPr>
        <w:t>существующую редакцию</w:t>
      </w:r>
      <w:r w:rsidRPr="006A3ABF">
        <w:rPr>
          <w:sz w:val="28"/>
          <w:szCs w:val="28"/>
        </w:rPr>
        <w:t xml:space="preserve"> п.  4 раздела 4. «Предельные (минимальные и (или) максимальные) размеры земельных участков и пр</w:t>
      </w:r>
      <w:r w:rsidRPr="006A3ABF">
        <w:rPr>
          <w:sz w:val="28"/>
          <w:szCs w:val="28"/>
        </w:rPr>
        <w:t>е</w:t>
      </w:r>
      <w:r w:rsidRPr="006A3ABF">
        <w:rPr>
          <w:sz w:val="28"/>
          <w:szCs w:val="28"/>
        </w:rPr>
        <w:t>дельные параметры разрешенного строительства, реконструкции объектов капитального строительства в границах территориальной зоны Ж-1»</w:t>
      </w:r>
    </w:p>
    <w:p w:rsidR="004D5ADE" w:rsidRPr="00FA3FF0" w:rsidRDefault="004D5ADE" w:rsidP="004D5ADE">
      <w:pPr>
        <w:jc w:val="center"/>
        <w:rPr>
          <w:b/>
          <w:sz w:val="28"/>
          <w:szCs w:val="28"/>
        </w:rPr>
      </w:pPr>
      <w:r w:rsidRPr="00FA3FF0">
        <w:rPr>
          <w:b/>
          <w:sz w:val="28"/>
          <w:szCs w:val="28"/>
        </w:rPr>
        <w:t>Основные этапы, выполненных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5626"/>
        <w:gridCol w:w="3522"/>
      </w:tblGrid>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w:t>
            </w:r>
            <w:proofErr w:type="gramStart"/>
            <w:r w:rsidRPr="00F01D98">
              <w:rPr>
                <w:sz w:val="28"/>
                <w:szCs w:val="28"/>
              </w:rPr>
              <w:t>п</w:t>
            </w:r>
            <w:proofErr w:type="gramEnd"/>
            <w:r w:rsidRPr="00F01D98">
              <w:rPr>
                <w:sz w:val="28"/>
                <w:szCs w:val="28"/>
              </w:rPr>
              <w:t>/п</w:t>
            </w:r>
          </w:p>
        </w:tc>
        <w:tc>
          <w:tcPr>
            <w:tcW w:w="5626"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1</w:t>
            </w:r>
          </w:p>
        </w:tc>
        <w:tc>
          <w:tcPr>
            <w:tcW w:w="5626" w:type="dxa"/>
            <w:shd w:val="clear" w:color="auto" w:fill="auto"/>
          </w:tcPr>
          <w:p w:rsidR="004D5ADE" w:rsidRPr="00F01D98" w:rsidRDefault="004D5ADE" w:rsidP="00F01D98">
            <w:pPr>
              <w:jc w:val="both"/>
              <w:rPr>
                <w:sz w:val="28"/>
                <w:szCs w:val="28"/>
              </w:rPr>
            </w:pPr>
            <w:r w:rsidRPr="00F01D98">
              <w:rPr>
                <w:sz w:val="28"/>
                <w:szCs w:val="28"/>
              </w:rPr>
              <w:t>Принятие решения о подготовке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02.02.2021 № 29-па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2</w:t>
            </w:r>
          </w:p>
        </w:tc>
        <w:tc>
          <w:tcPr>
            <w:tcW w:w="5626" w:type="dxa"/>
            <w:shd w:val="clear" w:color="auto" w:fill="auto"/>
          </w:tcPr>
          <w:p w:rsidR="004D5ADE" w:rsidRPr="00F01D98" w:rsidRDefault="004D5ADE" w:rsidP="00F01D98">
            <w:pPr>
              <w:jc w:val="both"/>
              <w:rPr>
                <w:sz w:val="28"/>
                <w:szCs w:val="28"/>
              </w:rPr>
            </w:pPr>
            <w:r w:rsidRPr="00F01D98">
              <w:rPr>
                <w:sz w:val="28"/>
                <w:szCs w:val="28"/>
              </w:rPr>
              <w:t>Разработка проекта изменений в ПЗЗ</w:t>
            </w:r>
          </w:p>
          <w:p w:rsidR="004D5ADE" w:rsidRPr="00F01D98" w:rsidRDefault="004D5ADE" w:rsidP="00F01D98">
            <w:pPr>
              <w:jc w:val="both"/>
              <w:rPr>
                <w:sz w:val="28"/>
                <w:szCs w:val="28"/>
              </w:rPr>
            </w:pPr>
          </w:p>
        </w:tc>
        <w:tc>
          <w:tcPr>
            <w:tcW w:w="3522" w:type="dxa"/>
            <w:shd w:val="clear" w:color="auto" w:fill="auto"/>
          </w:tcPr>
          <w:p w:rsidR="004D5ADE" w:rsidRPr="00F01D98" w:rsidRDefault="004D5ADE" w:rsidP="00F01D98">
            <w:pPr>
              <w:jc w:val="center"/>
              <w:rPr>
                <w:sz w:val="28"/>
                <w:szCs w:val="28"/>
              </w:rPr>
            </w:pPr>
            <w:r w:rsidRPr="00F01D98">
              <w:rPr>
                <w:sz w:val="28"/>
                <w:szCs w:val="28"/>
              </w:rPr>
              <w:t>до 09.02.2021</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3</w:t>
            </w:r>
          </w:p>
        </w:tc>
        <w:tc>
          <w:tcPr>
            <w:tcW w:w="5626"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09.02.2021 № 51-па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4</w:t>
            </w:r>
          </w:p>
        </w:tc>
        <w:tc>
          <w:tcPr>
            <w:tcW w:w="5626" w:type="dxa"/>
            <w:shd w:val="clear" w:color="auto" w:fill="auto"/>
          </w:tcPr>
          <w:p w:rsidR="004D5ADE" w:rsidRPr="00F01D98" w:rsidRDefault="004D5ADE" w:rsidP="00F01D98">
            <w:pPr>
              <w:jc w:val="both"/>
              <w:rPr>
                <w:sz w:val="28"/>
                <w:szCs w:val="28"/>
              </w:rPr>
            </w:pPr>
            <w:r w:rsidRPr="00F01D98">
              <w:rPr>
                <w:sz w:val="28"/>
                <w:szCs w:val="28"/>
              </w:rPr>
              <w:t>Проведение публичных слушаний</w:t>
            </w:r>
          </w:p>
          <w:p w:rsidR="004D5ADE" w:rsidRPr="00F01D98" w:rsidRDefault="004D5ADE" w:rsidP="00F01D98">
            <w:pPr>
              <w:jc w:val="both"/>
              <w:rPr>
                <w:sz w:val="28"/>
                <w:szCs w:val="28"/>
              </w:rPr>
            </w:pPr>
          </w:p>
        </w:tc>
        <w:tc>
          <w:tcPr>
            <w:tcW w:w="3522" w:type="dxa"/>
            <w:shd w:val="clear" w:color="auto" w:fill="auto"/>
          </w:tcPr>
          <w:p w:rsidR="004D5ADE" w:rsidRPr="00F01D98" w:rsidRDefault="004D5ADE" w:rsidP="00F01D98">
            <w:pPr>
              <w:jc w:val="center"/>
              <w:rPr>
                <w:sz w:val="28"/>
                <w:szCs w:val="28"/>
              </w:rPr>
            </w:pPr>
            <w:r w:rsidRPr="00F01D98">
              <w:rPr>
                <w:sz w:val="28"/>
                <w:szCs w:val="28"/>
              </w:rPr>
              <w:t>17.03.2021 с. Нагорное</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lastRenderedPageBreak/>
              <w:t>5</w:t>
            </w:r>
          </w:p>
        </w:tc>
        <w:tc>
          <w:tcPr>
            <w:tcW w:w="5626"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t>газета Победа 26.03.2021 № 13</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6</w:t>
            </w:r>
          </w:p>
        </w:tc>
        <w:tc>
          <w:tcPr>
            <w:tcW w:w="5626" w:type="dxa"/>
            <w:shd w:val="clear" w:color="auto" w:fill="auto"/>
          </w:tcPr>
          <w:p w:rsidR="004D5ADE" w:rsidRPr="00F01D98" w:rsidRDefault="004D5ADE" w:rsidP="00F01D98">
            <w:pPr>
              <w:jc w:val="both"/>
              <w:rPr>
                <w:sz w:val="28"/>
                <w:szCs w:val="28"/>
              </w:rPr>
            </w:pPr>
            <w:r w:rsidRPr="00F01D98">
              <w:rPr>
                <w:sz w:val="28"/>
                <w:szCs w:val="28"/>
              </w:rPr>
              <w:t>Подготовка НПА о внесении изменений в ПЗЗ, представление проекта НПА на заседании Думы Пожарского МР</w:t>
            </w:r>
          </w:p>
        </w:tc>
        <w:tc>
          <w:tcPr>
            <w:tcW w:w="3522" w:type="dxa"/>
            <w:shd w:val="clear" w:color="auto" w:fill="auto"/>
          </w:tcPr>
          <w:p w:rsidR="004D5ADE" w:rsidRPr="00F01D98" w:rsidRDefault="004D5ADE" w:rsidP="00F01D98">
            <w:pPr>
              <w:jc w:val="center"/>
              <w:rPr>
                <w:sz w:val="28"/>
                <w:szCs w:val="28"/>
              </w:rPr>
            </w:pPr>
            <w:r w:rsidRPr="00F01D98">
              <w:rPr>
                <w:sz w:val="28"/>
                <w:szCs w:val="28"/>
              </w:rPr>
              <w:t>НПА Думы Пожарского МР от 30.03.2021№ 33-НПА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7</w:t>
            </w:r>
          </w:p>
        </w:tc>
        <w:tc>
          <w:tcPr>
            <w:tcW w:w="5626"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проекта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02.04.2021</w:t>
            </w:r>
          </w:p>
        </w:tc>
      </w:tr>
    </w:tbl>
    <w:p w:rsidR="004D5ADE" w:rsidRPr="00FA3FF0" w:rsidRDefault="004D5ADE" w:rsidP="004D5ADE">
      <w:pPr>
        <w:jc w:val="both"/>
        <w:rPr>
          <w:sz w:val="10"/>
          <w:szCs w:val="10"/>
        </w:rPr>
      </w:pPr>
    </w:p>
    <w:p w:rsidR="004D5ADE" w:rsidRDefault="004D5ADE" w:rsidP="004D5ADE">
      <w:pPr>
        <w:jc w:val="both"/>
        <w:rPr>
          <w:b/>
          <w:sz w:val="28"/>
          <w:szCs w:val="28"/>
        </w:rPr>
      </w:pPr>
      <w:r>
        <w:rPr>
          <w:b/>
          <w:sz w:val="28"/>
          <w:szCs w:val="28"/>
        </w:rPr>
        <w:t>4</w:t>
      </w:r>
      <w:r w:rsidRPr="007D2823">
        <w:rPr>
          <w:b/>
          <w:sz w:val="28"/>
          <w:szCs w:val="28"/>
        </w:rPr>
        <w:t xml:space="preserve">. </w:t>
      </w:r>
      <w:r w:rsidR="00FA3FF0">
        <w:rPr>
          <w:b/>
          <w:sz w:val="28"/>
          <w:szCs w:val="28"/>
        </w:rPr>
        <w:t xml:space="preserve">Пожарское </w:t>
      </w:r>
      <w:r>
        <w:rPr>
          <w:b/>
          <w:sz w:val="28"/>
          <w:szCs w:val="28"/>
        </w:rPr>
        <w:t>сельского поселения</w:t>
      </w:r>
    </w:p>
    <w:p w:rsidR="004D5ADE" w:rsidRPr="00FA3FF0" w:rsidRDefault="004D5ADE" w:rsidP="004D5ADE">
      <w:pPr>
        <w:jc w:val="both"/>
        <w:rPr>
          <w:b/>
          <w:sz w:val="4"/>
          <w:szCs w:val="4"/>
        </w:rPr>
      </w:pPr>
    </w:p>
    <w:p w:rsidR="004D5ADE" w:rsidRDefault="004D5ADE" w:rsidP="00FA3FF0">
      <w:pPr>
        <w:ind w:firstLine="284"/>
        <w:jc w:val="both"/>
        <w:rPr>
          <w:sz w:val="28"/>
          <w:szCs w:val="28"/>
        </w:rPr>
      </w:pPr>
      <w:r>
        <w:rPr>
          <w:sz w:val="28"/>
          <w:szCs w:val="28"/>
        </w:rPr>
        <w:t xml:space="preserve"> Внесение изменений в правила землепользования и застройки Пожарского сельского поселения проведено на основании заявления КГБУЗ Пожарская ЦРБ в связи с планами строительства амбулатории </w:t>
      </w:r>
      <w:proofErr w:type="gramStart"/>
      <w:r>
        <w:rPr>
          <w:sz w:val="28"/>
          <w:szCs w:val="28"/>
        </w:rPr>
        <w:t>в</w:t>
      </w:r>
      <w:proofErr w:type="gramEnd"/>
      <w:r>
        <w:rPr>
          <w:sz w:val="28"/>
          <w:szCs w:val="28"/>
        </w:rPr>
        <w:t xml:space="preserve"> с. Пожарское.</w:t>
      </w:r>
    </w:p>
    <w:p w:rsidR="004D5ADE" w:rsidRDefault="004D5ADE" w:rsidP="00FA3FF0">
      <w:pPr>
        <w:ind w:firstLine="284"/>
        <w:jc w:val="both"/>
        <w:rPr>
          <w:sz w:val="28"/>
          <w:szCs w:val="28"/>
        </w:rPr>
      </w:pPr>
      <w:r>
        <w:rPr>
          <w:sz w:val="28"/>
          <w:szCs w:val="28"/>
        </w:rPr>
        <w:t>Проектом предусматривается:</w:t>
      </w:r>
    </w:p>
    <w:p w:rsidR="004D5ADE" w:rsidRDefault="004D5ADE" w:rsidP="00FA3FF0">
      <w:pPr>
        <w:ind w:firstLine="284"/>
        <w:jc w:val="both"/>
        <w:rPr>
          <w:rFonts w:eastAsia="Calibri"/>
          <w:lang w:eastAsia="en-US"/>
        </w:rPr>
      </w:pPr>
      <w:r w:rsidRPr="00C43A5C">
        <w:rPr>
          <w:rFonts w:eastAsia="Calibri"/>
          <w:sz w:val="28"/>
          <w:szCs w:val="28"/>
          <w:lang w:eastAsia="en-US"/>
        </w:rPr>
        <w:t>Внесение изменений</w:t>
      </w:r>
      <w:r>
        <w:rPr>
          <w:rFonts w:eastAsia="Calibri"/>
          <w:lang w:eastAsia="en-US"/>
        </w:rPr>
        <w:t xml:space="preserve"> </w:t>
      </w:r>
      <w:r w:rsidRPr="00BE4E91">
        <w:rPr>
          <w:rFonts w:eastAsia="Calibri"/>
          <w:sz w:val="28"/>
          <w:szCs w:val="28"/>
          <w:lang w:eastAsia="en-US"/>
        </w:rPr>
        <w:t xml:space="preserve">в </w:t>
      </w:r>
      <w:r>
        <w:rPr>
          <w:rFonts w:eastAsia="Calibri"/>
          <w:sz w:val="28"/>
          <w:szCs w:val="28"/>
          <w:lang w:eastAsia="en-US"/>
        </w:rPr>
        <w:t>разделе</w:t>
      </w:r>
      <w:r w:rsidRPr="00BE4E91">
        <w:rPr>
          <w:rFonts w:eastAsia="Calibri"/>
          <w:sz w:val="28"/>
          <w:szCs w:val="28"/>
          <w:lang w:eastAsia="en-US"/>
        </w:rPr>
        <w:t xml:space="preserve"> 3</w:t>
      </w:r>
      <w:r>
        <w:rPr>
          <w:rFonts w:eastAsia="Calibri"/>
          <w:sz w:val="28"/>
          <w:szCs w:val="28"/>
          <w:lang w:eastAsia="en-US"/>
        </w:rPr>
        <w:t>.3</w:t>
      </w:r>
      <w:r w:rsidRPr="00BE4E91">
        <w:rPr>
          <w:rFonts w:eastAsia="Calibri"/>
          <w:sz w:val="28"/>
          <w:szCs w:val="28"/>
          <w:lang w:eastAsia="en-US"/>
        </w:rPr>
        <w:t xml:space="preserve"> «Градостроительные регламенты</w:t>
      </w:r>
      <w:r>
        <w:rPr>
          <w:rFonts w:eastAsia="Calibri"/>
          <w:sz w:val="28"/>
          <w:szCs w:val="28"/>
          <w:lang w:eastAsia="en-US"/>
        </w:rPr>
        <w:t>, устанавливаемые применительно к территориальным зонам»</w:t>
      </w:r>
      <w:r>
        <w:rPr>
          <w:rFonts w:eastAsia="Calibri"/>
          <w:lang w:eastAsia="en-US"/>
        </w:rPr>
        <w:t xml:space="preserve">:       </w:t>
      </w:r>
    </w:p>
    <w:p w:rsidR="004D5ADE" w:rsidRDefault="004D5ADE" w:rsidP="00FA3FF0">
      <w:pPr>
        <w:ind w:firstLine="284"/>
        <w:jc w:val="both"/>
        <w:rPr>
          <w:rFonts w:eastAsia="Calibri"/>
          <w:sz w:val="28"/>
          <w:szCs w:val="28"/>
          <w:lang w:eastAsia="en-US"/>
        </w:rPr>
      </w:pPr>
      <w:r w:rsidRPr="00C43A5C">
        <w:rPr>
          <w:rFonts w:eastAsia="Calibri"/>
          <w:sz w:val="28"/>
          <w:szCs w:val="28"/>
          <w:lang w:eastAsia="en-US"/>
        </w:rPr>
        <w:t>1.</w:t>
      </w:r>
      <w:r>
        <w:rPr>
          <w:rFonts w:eastAsia="Calibri"/>
          <w:lang w:eastAsia="en-US"/>
        </w:rPr>
        <w:t xml:space="preserve"> Д</w:t>
      </w:r>
      <w:r>
        <w:rPr>
          <w:rFonts w:eastAsia="Calibri"/>
          <w:sz w:val="28"/>
          <w:szCs w:val="28"/>
          <w:lang w:eastAsia="en-US"/>
        </w:rPr>
        <w:t xml:space="preserve">ополнить </w:t>
      </w:r>
      <w:r w:rsidRPr="00BE4E91">
        <w:rPr>
          <w:rFonts w:eastAsia="Calibri"/>
          <w:sz w:val="28"/>
          <w:szCs w:val="28"/>
          <w:lang w:eastAsia="en-US"/>
        </w:rPr>
        <w:t>основные виды разрешенного использования земельных участков и объектов капитального строительства в статье</w:t>
      </w:r>
      <w:r>
        <w:rPr>
          <w:rFonts w:eastAsia="Calibri"/>
          <w:sz w:val="28"/>
          <w:szCs w:val="28"/>
          <w:lang w:eastAsia="en-US"/>
        </w:rPr>
        <w:t xml:space="preserve"> 39 </w:t>
      </w:r>
      <w:r w:rsidRPr="00BE4E91">
        <w:rPr>
          <w:rFonts w:eastAsia="Calibri"/>
          <w:sz w:val="28"/>
          <w:szCs w:val="28"/>
          <w:lang w:eastAsia="en-US"/>
        </w:rPr>
        <w:t>«</w:t>
      </w:r>
      <w:r w:rsidRPr="00C436DF">
        <w:rPr>
          <w:sz w:val="28"/>
          <w:szCs w:val="28"/>
        </w:rPr>
        <w:t>Зоны объектов дошкольного, начального и среднего общего образования</w:t>
      </w:r>
      <w:r>
        <w:rPr>
          <w:sz w:val="28"/>
          <w:szCs w:val="28"/>
        </w:rPr>
        <w:t xml:space="preserve"> Ж-4»</w:t>
      </w:r>
      <w:r w:rsidRPr="00BE4E91">
        <w:rPr>
          <w:rFonts w:eastAsia="Calibri"/>
          <w:sz w:val="28"/>
          <w:szCs w:val="28"/>
          <w:lang w:eastAsia="en-US"/>
        </w:rPr>
        <w:t xml:space="preserve"> часть 3 строк</w:t>
      </w:r>
      <w:r>
        <w:rPr>
          <w:rFonts w:eastAsia="Calibri"/>
          <w:sz w:val="28"/>
          <w:szCs w:val="28"/>
          <w:lang w:eastAsia="en-US"/>
        </w:rPr>
        <w:t xml:space="preserve">ами </w:t>
      </w:r>
      <w:r w:rsidRPr="00BE4E91">
        <w:rPr>
          <w:rFonts w:eastAsia="Calibri"/>
          <w:sz w:val="28"/>
          <w:szCs w:val="28"/>
          <w:lang w:eastAsia="en-US"/>
        </w:rPr>
        <w:t>следующего содержания:</w:t>
      </w:r>
    </w:p>
    <w:p w:rsidR="004D5ADE" w:rsidRPr="00FA3FF0" w:rsidRDefault="004D5ADE" w:rsidP="004D5ADE">
      <w:pPr>
        <w:jc w:val="both"/>
        <w:rPr>
          <w:rFonts w:eastAsia="Calibri"/>
          <w:sz w:val="4"/>
          <w:szCs w:val="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6024"/>
        <w:gridCol w:w="1543"/>
      </w:tblGrid>
      <w:tr w:rsidR="004D5ADE" w:rsidRPr="001A71E5" w:rsidTr="00F01D98">
        <w:tc>
          <w:tcPr>
            <w:tcW w:w="2448" w:type="dxa"/>
            <w:shd w:val="clear" w:color="auto" w:fill="auto"/>
          </w:tcPr>
          <w:p w:rsidR="004D5ADE" w:rsidRPr="00F01D98" w:rsidRDefault="004D5ADE" w:rsidP="00F01D98">
            <w:pPr>
              <w:jc w:val="center"/>
              <w:rPr>
                <w:b/>
                <w:sz w:val="22"/>
                <w:szCs w:val="22"/>
              </w:rPr>
            </w:pPr>
            <w:r w:rsidRPr="00F01D98">
              <w:rPr>
                <w:b/>
                <w:sz w:val="22"/>
                <w:szCs w:val="22"/>
              </w:rPr>
              <w:t>Основные виды разрешенного и</w:t>
            </w:r>
            <w:r w:rsidRPr="00F01D98">
              <w:rPr>
                <w:b/>
                <w:sz w:val="22"/>
                <w:szCs w:val="22"/>
              </w:rPr>
              <w:t>с</w:t>
            </w:r>
            <w:r w:rsidRPr="00F01D98">
              <w:rPr>
                <w:b/>
                <w:sz w:val="22"/>
                <w:szCs w:val="22"/>
              </w:rPr>
              <w:t>пользования</w:t>
            </w:r>
          </w:p>
        </w:tc>
        <w:tc>
          <w:tcPr>
            <w:tcW w:w="6024" w:type="dxa"/>
            <w:shd w:val="clear" w:color="auto" w:fill="auto"/>
          </w:tcPr>
          <w:p w:rsidR="004D5ADE" w:rsidRPr="00F01D98" w:rsidRDefault="004D5ADE" w:rsidP="00F01D98">
            <w:pPr>
              <w:jc w:val="center"/>
              <w:rPr>
                <w:b/>
                <w:sz w:val="22"/>
                <w:szCs w:val="22"/>
              </w:rPr>
            </w:pPr>
            <w:r w:rsidRPr="00F01D98">
              <w:rPr>
                <w:b/>
                <w:sz w:val="22"/>
                <w:szCs w:val="22"/>
              </w:rPr>
              <w:t>Описание вида разрешенного использования</w:t>
            </w:r>
          </w:p>
        </w:tc>
        <w:tc>
          <w:tcPr>
            <w:tcW w:w="1543" w:type="dxa"/>
            <w:shd w:val="clear" w:color="auto" w:fill="auto"/>
          </w:tcPr>
          <w:p w:rsidR="004D5ADE" w:rsidRPr="00F01D98" w:rsidRDefault="004D5ADE" w:rsidP="00F01D98">
            <w:pPr>
              <w:jc w:val="center"/>
              <w:rPr>
                <w:b/>
                <w:sz w:val="22"/>
                <w:szCs w:val="22"/>
              </w:rPr>
            </w:pPr>
            <w:r w:rsidRPr="00F01D98">
              <w:rPr>
                <w:b/>
                <w:sz w:val="22"/>
                <w:szCs w:val="22"/>
              </w:rPr>
              <w:t>Код разр</w:t>
            </w:r>
            <w:r w:rsidRPr="00F01D98">
              <w:rPr>
                <w:b/>
                <w:sz w:val="22"/>
                <w:szCs w:val="22"/>
              </w:rPr>
              <w:t>е</w:t>
            </w:r>
            <w:r w:rsidRPr="00F01D98">
              <w:rPr>
                <w:b/>
                <w:sz w:val="22"/>
                <w:szCs w:val="22"/>
              </w:rPr>
              <w:t>шенного использ</w:t>
            </w:r>
            <w:r w:rsidRPr="00F01D98">
              <w:rPr>
                <w:b/>
                <w:sz w:val="22"/>
                <w:szCs w:val="22"/>
              </w:rPr>
              <w:t>о</w:t>
            </w:r>
            <w:r w:rsidRPr="00F01D98">
              <w:rPr>
                <w:b/>
                <w:sz w:val="22"/>
                <w:szCs w:val="22"/>
              </w:rPr>
              <w:t>вания</w:t>
            </w:r>
          </w:p>
        </w:tc>
      </w:tr>
      <w:tr w:rsidR="004D5ADE" w:rsidRPr="001A71E5" w:rsidTr="00F01D98">
        <w:tc>
          <w:tcPr>
            <w:tcW w:w="2448" w:type="dxa"/>
            <w:shd w:val="clear" w:color="auto" w:fill="auto"/>
          </w:tcPr>
          <w:p w:rsidR="004D5ADE" w:rsidRPr="00F01D98" w:rsidRDefault="004D5ADE" w:rsidP="00F01D98">
            <w:pPr>
              <w:pStyle w:val="ConsPlusNormal"/>
              <w:ind w:firstLine="0"/>
              <w:jc w:val="both"/>
              <w:rPr>
                <w:rFonts w:ascii="Times New Roman" w:hAnsi="Times New Roman" w:cs="Times New Roman"/>
                <w:sz w:val="26"/>
                <w:szCs w:val="26"/>
              </w:rPr>
            </w:pPr>
            <w:r w:rsidRPr="00F01D98">
              <w:rPr>
                <w:rFonts w:ascii="Times New Roman" w:hAnsi="Times New Roman" w:cs="Times New Roman"/>
                <w:sz w:val="26"/>
                <w:szCs w:val="26"/>
              </w:rPr>
              <w:t>Амбулаторно-поликлиническое обсл</w:t>
            </w:r>
            <w:r w:rsidRPr="00F01D98">
              <w:rPr>
                <w:rFonts w:ascii="Times New Roman" w:hAnsi="Times New Roman" w:cs="Times New Roman"/>
                <w:sz w:val="26"/>
                <w:szCs w:val="26"/>
              </w:rPr>
              <w:t>у</w:t>
            </w:r>
            <w:r w:rsidRPr="00F01D98">
              <w:rPr>
                <w:rFonts w:ascii="Times New Roman" w:hAnsi="Times New Roman" w:cs="Times New Roman"/>
                <w:sz w:val="26"/>
                <w:szCs w:val="26"/>
              </w:rPr>
              <w:t>живание</w:t>
            </w:r>
          </w:p>
        </w:tc>
        <w:tc>
          <w:tcPr>
            <w:tcW w:w="6024" w:type="dxa"/>
            <w:shd w:val="clear" w:color="auto" w:fill="auto"/>
          </w:tcPr>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Размещение объектов капитального строительства, предн</w:t>
            </w:r>
            <w:r w:rsidRPr="00F01D98">
              <w:rPr>
                <w:rFonts w:ascii="Times New Roman" w:hAnsi="Times New Roman" w:cs="Times New Roman"/>
                <w:sz w:val="26"/>
                <w:szCs w:val="26"/>
              </w:rPr>
              <w:t>а</w:t>
            </w:r>
            <w:r w:rsidRPr="00F01D98">
              <w:rPr>
                <w:rFonts w:ascii="Times New Roman" w:hAnsi="Times New Roman" w:cs="Times New Roman"/>
                <w:sz w:val="26"/>
                <w:szCs w:val="26"/>
              </w:rPr>
              <w:t>значенных для оказания гражданам амбулаторно-поликлинической медицинской помощи (поликлиники, фельдшерские пункты, пункты здравоохранения, центры м</w:t>
            </w:r>
            <w:r w:rsidRPr="00F01D98">
              <w:rPr>
                <w:rFonts w:ascii="Times New Roman" w:hAnsi="Times New Roman" w:cs="Times New Roman"/>
                <w:sz w:val="26"/>
                <w:szCs w:val="26"/>
              </w:rPr>
              <w:t>а</w:t>
            </w:r>
            <w:r w:rsidRPr="00F01D98">
              <w:rPr>
                <w:rFonts w:ascii="Times New Roman" w:hAnsi="Times New Roman" w:cs="Times New Roman"/>
                <w:sz w:val="26"/>
                <w:szCs w:val="26"/>
              </w:rPr>
              <w:t>тери и ребенка, диагностические центры, молочные кухни, станции донорства крови, клинические лаборатории)</w:t>
            </w:r>
          </w:p>
        </w:tc>
        <w:tc>
          <w:tcPr>
            <w:tcW w:w="1543" w:type="dxa"/>
            <w:shd w:val="clear" w:color="auto" w:fill="auto"/>
          </w:tcPr>
          <w:p w:rsidR="004D5ADE" w:rsidRPr="00F01D98" w:rsidRDefault="004D5ADE" w:rsidP="00F01D98">
            <w:pPr>
              <w:pStyle w:val="ConsPlusNormal"/>
              <w:jc w:val="center"/>
              <w:rPr>
                <w:rFonts w:ascii="Times New Roman" w:hAnsi="Times New Roman" w:cs="Times New Roman"/>
                <w:sz w:val="26"/>
                <w:szCs w:val="26"/>
              </w:rPr>
            </w:pPr>
            <w:r w:rsidRPr="00F01D98">
              <w:rPr>
                <w:rFonts w:ascii="Times New Roman" w:hAnsi="Times New Roman" w:cs="Times New Roman"/>
                <w:sz w:val="26"/>
                <w:szCs w:val="26"/>
              </w:rPr>
              <w:t>3.4.1</w:t>
            </w:r>
          </w:p>
        </w:tc>
      </w:tr>
      <w:tr w:rsidR="004D5ADE" w:rsidRPr="001A71E5" w:rsidTr="00F01D98">
        <w:tc>
          <w:tcPr>
            <w:tcW w:w="2448" w:type="dxa"/>
            <w:shd w:val="clear" w:color="auto" w:fill="auto"/>
          </w:tcPr>
          <w:p w:rsidR="004D5ADE" w:rsidRPr="00F01D98" w:rsidRDefault="004D5ADE" w:rsidP="00F01D98">
            <w:pPr>
              <w:pStyle w:val="ConsPlusNormal"/>
              <w:ind w:firstLine="0"/>
              <w:jc w:val="both"/>
              <w:rPr>
                <w:rFonts w:ascii="Times New Roman" w:hAnsi="Times New Roman" w:cs="Times New Roman"/>
                <w:sz w:val="26"/>
                <w:szCs w:val="26"/>
              </w:rPr>
            </w:pPr>
            <w:r w:rsidRPr="00F01D98">
              <w:rPr>
                <w:rFonts w:ascii="Times New Roman" w:hAnsi="Times New Roman" w:cs="Times New Roman"/>
                <w:sz w:val="26"/>
                <w:szCs w:val="26"/>
              </w:rPr>
              <w:t>Стационарное медици</w:t>
            </w:r>
            <w:r w:rsidRPr="00F01D98">
              <w:rPr>
                <w:rFonts w:ascii="Times New Roman" w:hAnsi="Times New Roman" w:cs="Times New Roman"/>
                <w:sz w:val="26"/>
                <w:szCs w:val="26"/>
              </w:rPr>
              <w:t>н</w:t>
            </w:r>
            <w:r w:rsidRPr="00F01D98">
              <w:rPr>
                <w:rFonts w:ascii="Times New Roman" w:hAnsi="Times New Roman" w:cs="Times New Roman"/>
                <w:sz w:val="26"/>
                <w:szCs w:val="26"/>
              </w:rPr>
              <w:t>ское обслуживание</w:t>
            </w:r>
          </w:p>
        </w:tc>
        <w:tc>
          <w:tcPr>
            <w:tcW w:w="6024" w:type="dxa"/>
            <w:shd w:val="clear" w:color="auto" w:fill="auto"/>
          </w:tcPr>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Размещение объектов капитального строительства, предн</w:t>
            </w:r>
            <w:r w:rsidRPr="00F01D98">
              <w:rPr>
                <w:rFonts w:ascii="Times New Roman" w:hAnsi="Times New Roman" w:cs="Times New Roman"/>
                <w:sz w:val="26"/>
                <w:szCs w:val="26"/>
              </w:rPr>
              <w:t>а</w:t>
            </w:r>
            <w:r w:rsidRPr="00F01D98">
              <w:rPr>
                <w:rFonts w:ascii="Times New Roman" w:hAnsi="Times New Roman" w:cs="Times New Roman"/>
                <w:sz w:val="26"/>
                <w:szCs w:val="26"/>
              </w:rPr>
              <w:t>значенных для оказания гражданам медицинской помощи в стационарах (больницы, родильные дома, диспансеры, нау</w:t>
            </w:r>
            <w:r w:rsidRPr="00F01D98">
              <w:rPr>
                <w:rFonts w:ascii="Times New Roman" w:hAnsi="Times New Roman" w:cs="Times New Roman"/>
                <w:sz w:val="26"/>
                <w:szCs w:val="26"/>
              </w:rPr>
              <w:t>ч</w:t>
            </w:r>
            <w:r w:rsidRPr="00F01D98">
              <w:rPr>
                <w:rFonts w:ascii="Times New Roman" w:hAnsi="Times New Roman" w:cs="Times New Roman"/>
                <w:sz w:val="26"/>
                <w:szCs w:val="26"/>
              </w:rPr>
              <w:t>но-медицинские учреждения и прочие объекты, обеспеч</w:t>
            </w:r>
            <w:r w:rsidRPr="00F01D98">
              <w:rPr>
                <w:rFonts w:ascii="Times New Roman" w:hAnsi="Times New Roman" w:cs="Times New Roman"/>
                <w:sz w:val="26"/>
                <w:szCs w:val="26"/>
              </w:rPr>
              <w:t>и</w:t>
            </w:r>
            <w:r w:rsidRPr="00F01D98">
              <w:rPr>
                <w:rFonts w:ascii="Times New Roman" w:hAnsi="Times New Roman" w:cs="Times New Roman"/>
                <w:sz w:val="26"/>
                <w:szCs w:val="26"/>
              </w:rPr>
              <w:t>вающие оказание услуги по лечению в стационаре);</w:t>
            </w:r>
          </w:p>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размещение станций скорой помощи;</w:t>
            </w:r>
          </w:p>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размещение площадок санитарной авиации</w:t>
            </w:r>
          </w:p>
        </w:tc>
        <w:tc>
          <w:tcPr>
            <w:tcW w:w="1543" w:type="dxa"/>
            <w:shd w:val="clear" w:color="auto" w:fill="auto"/>
          </w:tcPr>
          <w:p w:rsidR="004D5ADE" w:rsidRPr="00F01D98" w:rsidRDefault="004D5ADE" w:rsidP="00F01D98">
            <w:pPr>
              <w:pStyle w:val="ConsPlusNormal"/>
              <w:jc w:val="center"/>
              <w:rPr>
                <w:rFonts w:ascii="Times New Roman" w:hAnsi="Times New Roman" w:cs="Times New Roman"/>
                <w:sz w:val="26"/>
                <w:szCs w:val="26"/>
              </w:rPr>
            </w:pPr>
            <w:r w:rsidRPr="00F01D98">
              <w:rPr>
                <w:rFonts w:ascii="Times New Roman" w:hAnsi="Times New Roman" w:cs="Times New Roman"/>
                <w:sz w:val="26"/>
                <w:szCs w:val="26"/>
              </w:rPr>
              <w:t>3.4.2</w:t>
            </w:r>
          </w:p>
        </w:tc>
      </w:tr>
    </w:tbl>
    <w:p w:rsidR="004D5ADE" w:rsidRDefault="004D5ADE" w:rsidP="00FA3FF0">
      <w:pPr>
        <w:ind w:firstLine="142"/>
        <w:jc w:val="both"/>
        <w:rPr>
          <w:rFonts w:eastAsia="Calibri"/>
          <w:sz w:val="28"/>
          <w:szCs w:val="28"/>
          <w:lang w:eastAsia="en-US"/>
        </w:rPr>
      </w:pPr>
      <w:r>
        <w:rPr>
          <w:sz w:val="28"/>
          <w:szCs w:val="28"/>
        </w:rPr>
        <w:t xml:space="preserve">2. </w:t>
      </w:r>
      <w:r>
        <w:rPr>
          <w:rFonts w:eastAsia="Calibri"/>
          <w:lang w:eastAsia="en-US"/>
        </w:rPr>
        <w:t>Д</w:t>
      </w:r>
      <w:r>
        <w:rPr>
          <w:rFonts w:eastAsia="Calibri"/>
          <w:sz w:val="28"/>
          <w:szCs w:val="28"/>
          <w:lang w:eastAsia="en-US"/>
        </w:rPr>
        <w:t xml:space="preserve">ополнить </w:t>
      </w:r>
      <w:r w:rsidRPr="00BE4E91">
        <w:rPr>
          <w:rFonts w:eastAsia="Calibri"/>
          <w:sz w:val="28"/>
          <w:szCs w:val="28"/>
          <w:lang w:eastAsia="en-US"/>
        </w:rPr>
        <w:t>основные виды разрешенного использования земельных участков и объектов капитального строительства в статье</w:t>
      </w:r>
      <w:r>
        <w:rPr>
          <w:rFonts w:eastAsia="Calibri"/>
          <w:sz w:val="28"/>
          <w:szCs w:val="28"/>
          <w:lang w:eastAsia="en-US"/>
        </w:rPr>
        <w:t xml:space="preserve"> 42 </w:t>
      </w:r>
      <w:r w:rsidRPr="00BE4E91">
        <w:rPr>
          <w:rFonts w:eastAsia="Calibri"/>
          <w:sz w:val="28"/>
          <w:szCs w:val="28"/>
          <w:lang w:eastAsia="en-US"/>
        </w:rPr>
        <w:t>«</w:t>
      </w:r>
      <w:r>
        <w:rPr>
          <w:sz w:val="28"/>
          <w:szCs w:val="28"/>
        </w:rPr>
        <w:t xml:space="preserve">Зона промышленных объектов </w:t>
      </w:r>
      <w:r>
        <w:rPr>
          <w:sz w:val="28"/>
          <w:szCs w:val="28"/>
          <w:lang w:val="en-US"/>
        </w:rPr>
        <w:t>III</w:t>
      </w:r>
      <w:r w:rsidRPr="00481329">
        <w:rPr>
          <w:sz w:val="28"/>
          <w:szCs w:val="28"/>
        </w:rPr>
        <w:t>-</w:t>
      </w:r>
      <w:r>
        <w:rPr>
          <w:sz w:val="28"/>
          <w:szCs w:val="28"/>
          <w:lang w:val="en-US"/>
        </w:rPr>
        <w:t>V</w:t>
      </w:r>
      <w:r w:rsidRPr="00481329">
        <w:rPr>
          <w:sz w:val="28"/>
          <w:szCs w:val="28"/>
        </w:rPr>
        <w:t xml:space="preserve"> </w:t>
      </w:r>
      <w:r>
        <w:rPr>
          <w:sz w:val="28"/>
          <w:szCs w:val="28"/>
        </w:rPr>
        <w:t xml:space="preserve">классов опасности. П-2» </w:t>
      </w:r>
      <w:r w:rsidRPr="00BE4E91">
        <w:rPr>
          <w:rFonts w:eastAsia="Calibri"/>
          <w:sz w:val="28"/>
          <w:szCs w:val="28"/>
          <w:lang w:eastAsia="en-US"/>
        </w:rPr>
        <w:t>часть 3 строк</w:t>
      </w:r>
      <w:r>
        <w:rPr>
          <w:rFonts w:eastAsia="Calibri"/>
          <w:sz w:val="28"/>
          <w:szCs w:val="28"/>
          <w:lang w:eastAsia="en-US"/>
        </w:rPr>
        <w:t xml:space="preserve">ой  </w:t>
      </w:r>
      <w:r w:rsidRPr="00BE4E91">
        <w:rPr>
          <w:rFonts w:eastAsia="Calibri"/>
          <w:sz w:val="28"/>
          <w:szCs w:val="28"/>
          <w:lang w:eastAsia="en-US"/>
        </w:rPr>
        <w:t xml:space="preserve"> следующего содержания:</w:t>
      </w:r>
    </w:p>
    <w:p w:rsidR="004D5ADE" w:rsidRPr="00FA3FF0" w:rsidRDefault="004D5ADE" w:rsidP="004D5ADE">
      <w:pPr>
        <w:jc w:val="both"/>
        <w:rPr>
          <w:rFonts w:eastAsia="Calibri"/>
          <w:sz w:val="4"/>
          <w:szCs w:val="4"/>
          <w:lang w:eastAsia="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6024"/>
        <w:gridCol w:w="1631"/>
      </w:tblGrid>
      <w:tr w:rsidR="004D5ADE" w:rsidRPr="00F01D98" w:rsidTr="00F01D98">
        <w:tc>
          <w:tcPr>
            <w:tcW w:w="2376" w:type="dxa"/>
            <w:shd w:val="clear" w:color="auto" w:fill="auto"/>
          </w:tcPr>
          <w:p w:rsidR="004D5ADE" w:rsidRPr="00F01D98" w:rsidRDefault="004D5ADE" w:rsidP="00F01D98">
            <w:pPr>
              <w:jc w:val="center"/>
              <w:rPr>
                <w:b/>
                <w:sz w:val="22"/>
                <w:szCs w:val="22"/>
              </w:rPr>
            </w:pPr>
            <w:r w:rsidRPr="00F01D98">
              <w:rPr>
                <w:b/>
                <w:sz w:val="22"/>
                <w:szCs w:val="22"/>
              </w:rPr>
              <w:t>Основные виды разрешенного и</w:t>
            </w:r>
            <w:r w:rsidRPr="00F01D98">
              <w:rPr>
                <w:b/>
                <w:sz w:val="22"/>
                <w:szCs w:val="22"/>
              </w:rPr>
              <w:t>с</w:t>
            </w:r>
            <w:r w:rsidRPr="00F01D98">
              <w:rPr>
                <w:b/>
                <w:sz w:val="22"/>
                <w:szCs w:val="22"/>
              </w:rPr>
              <w:t>пользования</w:t>
            </w:r>
          </w:p>
        </w:tc>
        <w:tc>
          <w:tcPr>
            <w:tcW w:w="6024" w:type="dxa"/>
            <w:shd w:val="clear" w:color="auto" w:fill="auto"/>
          </w:tcPr>
          <w:p w:rsidR="004D5ADE" w:rsidRPr="00F01D98" w:rsidRDefault="004D5ADE" w:rsidP="00F01D98">
            <w:pPr>
              <w:jc w:val="center"/>
              <w:rPr>
                <w:b/>
                <w:sz w:val="22"/>
                <w:szCs w:val="22"/>
              </w:rPr>
            </w:pPr>
            <w:r w:rsidRPr="00F01D98">
              <w:rPr>
                <w:b/>
                <w:sz w:val="22"/>
                <w:szCs w:val="22"/>
              </w:rPr>
              <w:t>Описание вида разрешенного использования</w:t>
            </w:r>
          </w:p>
        </w:tc>
        <w:tc>
          <w:tcPr>
            <w:tcW w:w="1631" w:type="dxa"/>
            <w:shd w:val="clear" w:color="auto" w:fill="auto"/>
          </w:tcPr>
          <w:p w:rsidR="004D5ADE" w:rsidRPr="00F01D98" w:rsidRDefault="004D5ADE" w:rsidP="00F01D98">
            <w:pPr>
              <w:jc w:val="center"/>
              <w:rPr>
                <w:b/>
                <w:sz w:val="22"/>
                <w:szCs w:val="22"/>
              </w:rPr>
            </w:pPr>
            <w:r w:rsidRPr="00F01D98">
              <w:rPr>
                <w:b/>
                <w:sz w:val="22"/>
                <w:szCs w:val="22"/>
              </w:rPr>
              <w:t>Код разр</w:t>
            </w:r>
            <w:r w:rsidRPr="00F01D98">
              <w:rPr>
                <w:b/>
                <w:sz w:val="22"/>
                <w:szCs w:val="22"/>
              </w:rPr>
              <w:t>е</w:t>
            </w:r>
            <w:r w:rsidRPr="00F01D98">
              <w:rPr>
                <w:b/>
                <w:sz w:val="22"/>
                <w:szCs w:val="22"/>
              </w:rPr>
              <w:t>шенного использ</w:t>
            </w:r>
            <w:r w:rsidRPr="00F01D98">
              <w:rPr>
                <w:b/>
                <w:sz w:val="22"/>
                <w:szCs w:val="22"/>
              </w:rPr>
              <w:t>о</w:t>
            </w:r>
            <w:r w:rsidRPr="00F01D98">
              <w:rPr>
                <w:b/>
                <w:sz w:val="22"/>
                <w:szCs w:val="22"/>
              </w:rPr>
              <w:t>вания</w:t>
            </w:r>
          </w:p>
        </w:tc>
      </w:tr>
      <w:tr w:rsidR="004D5ADE" w:rsidRPr="00F01D98" w:rsidTr="00F01D98">
        <w:tc>
          <w:tcPr>
            <w:tcW w:w="2376" w:type="dxa"/>
            <w:shd w:val="clear" w:color="auto" w:fill="auto"/>
          </w:tcPr>
          <w:p w:rsidR="004D5ADE" w:rsidRPr="00F01D98" w:rsidRDefault="004D5ADE" w:rsidP="00F01D98">
            <w:pPr>
              <w:pStyle w:val="ConsPlusNormal"/>
              <w:ind w:firstLine="0"/>
              <w:jc w:val="both"/>
              <w:rPr>
                <w:rFonts w:ascii="Times New Roman" w:hAnsi="Times New Roman" w:cs="Times New Roman"/>
                <w:sz w:val="26"/>
                <w:szCs w:val="26"/>
              </w:rPr>
            </w:pPr>
            <w:r w:rsidRPr="00F01D98">
              <w:rPr>
                <w:rFonts w:ascii="Times New Roman" w:hAnsi="Times New Roman" w:cs="Times New Roman"/>
                <w:sz w:val="26"/>
                <w:szCs w:val="26"/>
              </w:rPr>
              <w:lastRenderedPageBreak/>
              <w:t>Животноводство</w:t>
            </w:r>
          </w:p>
        </w:tc>
        <w:tc>
          <w:tcPr>
            <w:tcW w:w="6024" w:type="dxa"/>
            <w:shd w:val="clear" w:color="auto" w:fill="auto"/>
          </w:tcPr>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Осуществление хозяйственной деятельности, связанной с производством продукции животноводства, в том числе сен</w:t>
            </w:r>
            <w:r w:rsidRPr="00F01D98">
              <w:rPr>
                <w:rFonts w:ascii="Times New Roman" w:hAnsi="Times New Roman" w:cs="Times New Roman"/>
                <w:sz w:val="26"/>
                <w:szCs w:val="26"/>
              </w:rPr>
              <w:t>о</w:t>
            </w:r>
            <w:r w:rsidRPr="00F01D98">
              <w:rPr>
                <w:rFonts w:ascii="Times New Roman" w:hAnsi="Times New Roman" w:cs="Times New Roman"/>
                <w:sz w:val="26"/>
                <w:szCs w:val="26"/>
              </w:rPr>
              <w:t>кошение, выпас сельскохозяйственных животных, разведение племенных животных, производство и использование пл</w:t>
            </w:r>
            <w:r w:rsidRPr="00F01D98">
              <w:rPr>
                <w:rFonts w:ascii="Times New Roman" w:hAnsi="Times New Roman" w:cs="Times New Roman"/>
                <w:sz w:val="26"/>
                <w:szCs w:val="26"/>
              </w:rPr>
              <w:t>е</w:t>
            </w:r>
            <w:r w:rsidRPr="00F01D98">
              <w:rPr>
                <w:rFonts w:ascii="Times New Roman" w:hAnsi="Times New Roman" w:cs="Times New Roman"/>
                <w:sz w:val="26"/>
                <w:szCs w:val="26"/>
              </w:rPr>
              <w:t>менной продукции (материала), размещение зданий, соор</w:t>
            </w:r>
            <w:r w:rsidRPr="00F01D98">
              <w:rPr>
                <w:rFonts w:ascii="Times New Roman" w:hAnsi="Times New Roman" w:cs="Times New Roman"/>
                <w:sz w:val="26"/>
                <w:szCs w:val="26"/>
              </w:rPr>
              <w:t>у</w:t>
            </w:r>
            <w:r w:rsidRPr="00F01D98">
              <w:rPr>
                <w:rFonts w:ascii="Times New Roman" w:hAnsi="Times New Roman" w:cs="Times New Roman"/>
                <w:sz w:val="26"/>
                <w:szCs w:val="26"/>
              </w:rPr>
              <w:t>жений, используемых для содержания и разведения сельск</w:t>
            </w:r>
            <w:r w:rsidRPr="00F01D98">
              <w:rPr>
                <w:rFonts w:ascii="Times New Roman" w:hAnsi="Times New Roman" w:cs="Times New Roman"/>
                <w:sz w:val="26"/>
                <w:szCs w:val="26"/>
              </w:rPr>
              <w:t>о</w:t>
            </w:r>
            <w:r w:rsidRPr="00F01D98">
              <w:rPr>
                <w:rFonts w:ascii="Times New Roman" w:hAnsi="Times New Roman" w:cs="Times New Roman"/>
                <w:sz w:val="26"/>
                <w:szCs w:val="26"/>
              </w:rPr>
              <w:t>хозяйственных животных, производства, хранения и перви</w:t>
            </w:r>
            <w:r w:rsidRPr="00F01D98">
              <w:rPr>
                <w:rFonts w:ascii="Times New Roman" w:hAnsi="Times New Roman" w:cs="Times New Roman"/>
                <w:sz w:val="26"/>
                <w:szCs w:val="26"/>
              </w:rPr>
              <w:t>ч</w:t>
            </w:r>
            <w:r w:rsidRPr="00F01D98">
              <w:rPr>
                <w:rFonts w:ascii="Times New Roman" w:hAnsi="Times New Roman" w:cs="Times New Roman"/>
                <w:sz w:val="26"/>
                <w:szCs w:val="26"/>
              </w:rPr>
              <w:t>ной переработки сельскохозяйственной продукции.</w:t>
            </w:r>
          </w:p>
          <w:p w:rsidR="004D5ADE" w:rsidRPr="00F01D98" w:rsidRDefault="004D5ADE" w:rsidP="00F01D98">
            <w:pPr>
              <w:pStyle w:val="ConsPlusNormal"/>
              <w:ind w:firstLine="246"/>
              <w:jc w:val="both"/>
              <w:rPr>
                <w:rFonts w:ascii="Times New Roman" w:hAnsi="Times New Roman" w:cs="Times New Roman"/>
                <w:sz w:val="26"/>
                <w:szCs w:val="26"/>
              </w:rPr>
            </w:pPr>
            <w:r w:rsidRPr="00F01D98">
              <w:rPr>
                <w:rFonts w:ascii="Times New Roman" w:hAnsi="Times New Roman" w:cs="Times New Roman"/>
                <w:sz w:val="26"/>
                <w:szCs w:val="26"/>
              </w:rPr>
              <w:t>Содержание данного вида разрешенного использования включает в себя содержание видов разрешенного использов</w:t>
            </w:r>
            <w:r w:rsidRPr="00F01D98">
              <w:rPr>
                <w:rFonts w:ascii="Times New Roman" w:hAnsi="Times New Roman" w:cs="Times New Roman"/>
                <w:sz w:val="26"/>
                <w:szCs w:val="26"/>
              </w:rPr>
              <w:t>а</w:t>
            </w:r>
            <w:r w:rsidRPr="00F01D98">
              <w:rPr>
                <w:rFonts w:ascii="Times New Roman" w:hAnsi="Times New Roman" w:cs="Times New Roman"/>
                <w:sz w:val="26"/>
                <w:szCs w:val="26"/>
              </w:rPr>
              <w:t xml:space="preserve">ния с </w:t>
            </w:r>
            <w:hyperlink w:anchor="P76" w:history="1">
              <w:r w:rsidRPr="00F01D98">
                <w:rPr>
                  <w:rFonts w:ascii="Times New Roman" w:hAnsi="Times New Roman" w:cs="Times New Roman"/>
                  <w:color w:val="0000FF"/>
                  <w:sz w:val="26"/>
                  <w:szCs w:val="26"/>
                </w:rPr>
                <w:t>кодами 1.8</w:t>
              </w:r>
            </w:hyperlink>
            <w:r w:rsidRPr="00F01D98">
              <w:rPr>
                <w:rFonts w:ascii="Times New Roman" w:hAnsi="Times New Roman" w:cs="Times New Roman"/>
                <w:sz w:val="26"/>
                <w:szCs w:val="26"/>
              </w:rPr>
              <w:t xml:space="preserve"> - </w:t>
            </w:r>
            <w:hyperlink w:anchor="P91" w:history="1">
              <w:r w:rsidRPr="00F01D98">
                <w:rPr>
                  <w:rFonts w:ascii="Times New Roman" w:hAnsi="Times New Roman" w:cs="Times New Roman"/>
                  <w:color w:val="0000FF"/>
                  <w:sz w:val="26"/>
                  <w:szCs w:val="26"/>
                </w:rPr>
                <w:t>1.11</w:t>
              </w:r>
            </w:hyperlink>
            <w:r w:rsidRPr="00F01D98">
              <w:rPr>
                <w:rFonts w:ascii="Times New Roman" w:hAnsi="Times New Roman" w:cs="Times New Roman"/>
                <w:sz w:val="26"/>
                <w:szCs w:val="26"/>
              </w:rPr>
              <w:t xml:space="preserve">, </w:t>
            </w:r>
            <w:hyperlink w:anchor="P107" w:history="1">
              <w:r w:rsidRPr="00F01D98">
                <w:rPr>
                  <w:rFonts w:ascii="Times New Roman" w:hAnsi="Times New Roman" w:cs="Times New Roman"/>
                  <w:color w:val="0000FF"/>
                  <w:sz w:val="26"/>
                  <w:szCs w:val="26"/>
                </w:rPr>
                <w:t>1.15</w:t>
              </w:r>
            </w:hyperlink>
            <w:r w:rsidRPr="00F01D98">
              <w:rPr>
                <w:rFonts w:ascii="Times New Roman" w:hAnsi="Times New Roman" w:cs="Times New Roman"/>
                <w:sz w:val="26"/>
                <w:szCs w:val="26"/>
              </w:rPr>
              <w:t xml:space="preserve">, </w:t>
            </w:r>
            <w:hyperlink w:anchor="P120" w:history="1">
              <w:r w:rsidRPr="00F01D98">
                <w:rPr>
                  <w:rFonts w:ascii="Times New Roman" w:hAnsi="Times New Roman" w:cs="Times New Roman"/>
                  <w:color w:val="0000FF"/>
                  <w:sz w:val="26"/>
                  <w:szCs w:val="26"/>
                </w:rPr>
                <w:t>1.19</w:t>
              </w:r>
            </w:hyperlink>
            <w:r w:rsidRPr="00F01D98">
              <w:rPr>
                <w:rFonts w:ascii="Times New Roman" w:hAnsi="Times New Roman" w:cs="Times New Roman"/>
                <w:sz w:val="26"/>
                <w:szCs w:val="26"/>
              </w:rPr>
              <w:t xml:space="preserve">, </w:t>
            </w:r>
            <w:hyperlink w:anchor="P124" w:history="1">
              <w:r w:rsidRPr="00F01D98">
                <w:rPr>
                  <w:rFonts w:ascii="Times New Roman" w:hAnsi="Times New Roman" w:cs="Times New Roman"/>
                  <w:color w:val="0000FF"/>
                  <w:sz w:val="26"/>
                  <w:szCs w:val="26"/>
                </w:rPr>
                <w:t>1.20</w:t>
              </w:r>
            </w:hyperlink>
          </w:p>
        </w:tc>
        <w:tc>
          <w:tcPr>
            <w:tcW w:w="1631" w:type="dxa"/>
            <w:shd w:val="clear" w:color="auto" w:fill="auto"/>
          </w:tcPr>
          <w:p w:rsidR="004D5ADE" w:rsidRPr="00F01D98" w:rsidRDefault="004D5ADE" w:rsidP="00F01D98">
            <w:pPr>
              <w:pStyle w:val="a5"/>
              <w:jc w:val="center"/>
              <w:rPr>
                <w:sz w:val="26"/>
                <w:szCs w:val="26"/>
              </w:rPr>
            </w:pPr>
            <w:r w:rsidRPr="00F01D98">
              <w:rPr>
                <w:sz w:val="26"/>
                <w:szCs w:val="26"/>
              </w:rPr>
              <w:t>1.7</w:t>
            </w:r>
          </w:p>
        </w:tc>
      </w:tr>
    </w:tbl>
    <w:p w:rsidR="004D5ADE" w:rsidRPr="00FA3FF0" w:rsidRDefault="004D5ADE" w:rsidP="004D5ADE">
      <w:pPr>
        <w:jc w:val="both"/>
        <w:rPr>
          <w:sz w:val="4"/>
          <w:szCs w:val="4"/>
        </w:rPr>
      </w:pPr>
    </w:p>
    <w:p w:rsidR="004D5ADE" w:rsidRDefault="004D5ADE" w:rsidP="00FA3FF0">
      <w:pPr>
        <w:ind w:firstLine="284"/>
        <w:jc w:val="both"/>
        <w:rPr>
          <w:sz w:val="28"/>
          <w:szCs w:val="28"/>
        </w:rPr>
      </w:pPr>
      <w:r>
        <w:rPr>
          <w:sz w:val="28"/>
          <w:szCs w:val="28"/>
        </w:rPr>
        <w:t>3</w:t>
      </w:r>
      <w:r w:rsidR="00FA3FF0">
        <w:rPr>
          <w:sz w:val="28"/>
          <w:szCs w:val="28"/>
        </w:rPr>
        <w:t>.</w:t>
      </w:r>
      <w:r>
        <w:rPr>
          <w:sz w:val="28"/>
          <w:szCs w:val="28"/>
        </w:rPr>
        <w:t xml:space="preserve"> В </w:t>
      </w:r>
      <w:r w:rsidRPr="006A3ABF">
        <w:rPr>
          <w:sz w:val="28"/>
          <w:szCs w:val="28"/>
        </w:rPr>
        <w:t>стать</w:t>
      </w:r>
      <w:r>
        <w:rPr>
          <w:sz w:val="28"/>
          <w:szCs w:val="28"/>
        </w:rPr>
        <w:t>е</w:t>
      </w:r>
      <w:r w:rsidRPr="006A3ABF">
        <w:rPr>
          <w:sz w:val="28"/>
          <w:szCs w:val="28"/>
        </w:rPr>
        <w:t xml:space="preserve"> 3</w:t>
      </w:r>
      <w:r>
        <w:rPr>
          <w:sz w:val="28"/>
          <w:szCs w:val="28"/>
        </w:rPr>
        <w:t>6</w:t>
      </w:r>
      <w:r w:rsidRPr="006A3ABF">
        <w:rPr>
          <w:sz w:val="28"/>
          <w:szCs w:val="28"/>
        </w:rPr>
        <w:t xml:space="preserve"> «Градостроительные регламенты.    Зоны застройки индивидуальными отдельно стоящими жилыми домами с приусадебными земельными участками для</w:t>
      </w:r>
      <w:r>
        <w:rPr>
          <w:sz w:val="28"/>
          <w:szCs w:val="28"/>
        </w:rPr>
        <w:t xml:space="preserve"> </w:t>
      </w:r>
      <w:r w:rsidRPr="006A3ABF">
        <w:rPr>
          <w:sz w:val="28"/>
          <w:szCs w:val="28"/>
        </w:rPr>
        <w:t>ведения личного</w:t>
      </w:r>
      <w:r>
        <w:rPr>
          <w:sz w:val="28"/>
          <w:szCs w:val="28"/>
        </w:rPr>
        <w:t xml:space="preserve"> </w:t>
      </w:r>
      <w:r w:rsidRPr="006A3ABF">
        <w:rPr>
          <w:sz w:val="28"/>
          <w:szCs w:val="28"/>
        </w:rPr>
        <w:t>подсобного</w:t>
      </w:r>
      <w:r>
        <w:rPr>
          <w:sz w:val="28"/>
          <w:szCs w:val="28"/>
        </w:rPr>
        <w:t xml:space="preserve"> </w:t>
      </w:r>
      <w:r w:rsidRPr="006A3ABF">
        <w:rPr>
          <w:sz w:val="28"/>
          <w:szCs w:val="28"/>
        </w:rPr>
        <w:t>хозяйства</w:t>
      </w:r>
      <w:r>
        <w:rPr>
          <w:sz w:val="28"/>
          <w:szCs w:val="28"/>
        </w:rPr>
        <w:t xml:space="preserve"> </w:t>
      </w:r>
      <w:r w:rsidRPr="006A3ABF">
        <w:rPr>
          <w:sz w:val="28"/>
          <w:szCs w:val="28"/>
        </w:rPr>
        <w:t>Ж-1»</w:t>
      </w:r>
    </w:p>
    <w:p w:rsidR="004D5ADE" w:rsidRDefault="004D5ADE" w:rsidP="00FA3FF0">
      <w:pPr>
        <w:ind w:firstLine="284"/>
        <w:jc w:val="both"/>
        <w:rPr>
          <w:sz w:val="28"/>
          <w:szCs w:val="28"/>
        </w:rPr>
      </w:pPr>
      <w:r>
        <w:rPr>
          <w:sz w:val="28"/>
          <w:szCs w:val="28"/>
        </w:rPr>
        <w:t xml:space="preserve">существующую редакцию </w:t>
      </w:r>
      <w:r w:rsidRPr="006A3ABF">
        <w:rPr>
          <w:sz w:val="28"/>
          <w:szCs w:val="28"/>
        </w:rPr>
        <w:t>п.  4 раздела 4. «Предельные (минимальные и (или) максимальные) размеры земельных участков и пр</w:t>
      </w:r>
      <w:r w:rsidRPr="006A3ABF">
        <w:rPr>
          <w:sz w:val="28"/>
          <w:szCs w:val="28"/>
        </w:rPr>
        <w:t>е</w:t>
      </w:r>
      <w:r w:rsidRPr="006A3ABF">
        <w:rPr>
          <w:sz w:val="28"/>
          <w:szCs w:val="28"/>
        </w:rPr>
        <w:t>дельные параметры разрешенного строительства, реконструкции объектов капитального строительства в границах территориальной зоны Ж-1»</w:t>
      </w:r>
    </w:p>
    <w:p w:rsidR="004D5ADE" w:rsidRPr="00FA3FF0" w:rsidRDefault="004D5ADE" w:rsidP="00FA3FF0">
      <w:pPr>
        <w:ind w:firstLine="284"/>
        <w:jc w:val="both"/>
        <w:rPr>
          <w:sz w:val="4"/>
          <w:szCs w:val="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69"/>
        <w:gridCol w:w="6234"/>
        <w:gridCol w:w="2576"/>
      </w:tblGrid>
      <w:tr w:rsidR="004D5ADE" w:rsidRPr="00850EE9" w:rsidTr="004D5ADE">
        <w:tc>
          <w:tcPr>
            <w:tcW w:w="769" w:type="dxa"/>
            <w:shd w:val="clear" w:color="auto" w:fill="auto"/>
          </w:tcPr>
          <w:p w:rsidR="004D5ADE" w:rsidRPr="00850EE9" w:rsidRDefault="004D5ADE" w:rsidP="004D5ADE">
            <w:pPr>
              <w:jc w:val="center"/>
            </w:pPr>
            <w:r>
              <w:t>4</w:t>
            </w:r>
          </w:p>
        </w:tc>
        <w:tc>
          <w:tcPr>
            <w:tcW w:w="6234" w:type="dxa"/>
            <w:shd w:val="clear" w:color="auto" w:fill="auto"/>
          </w:tcPr>
          <w:p w:rsidR="004D5ADE" w:rsidRPr="00E5179C" w:rsidRDefault="004D5ADE" w:rsidP="004D5ADE">
            <w:pPr>
              <w:rPr>
                <w:b/>
              </w:rPr>
            </w:pPr>
            <w:r w:rsidRPr="00E5179C">
              <w:rPr>
                <w:b/>
              </w:rPr>
              <w:t>Минимальные отступы от красных линий</w:t>
            </w:r>
          </w:p>
        </w:tc>
        <w:tc>
          <w:tcPr>
            <w:tcW w:w="2576" w:type="dxa"/>
            <w:shd w:val="clear" w:color="auto" w:fill="auto"/>
          </w:tcPr>
          <w:p w:rsidR="004D5ADE" w:rsidRPr="00E5179C" w:rsidRDefault="004D5ADE" w:rsidP="004D5ADE">
            <w:pPr>
              <w:jc w:val="center"/>
              <w:rPr>
                <w:b/>
              </w:rPr>
            </w:pPr>
            <w:smartTag w:uri="urn:schemas-microsoft-com:office:smarttags" w:element="metricconverter">
              <w:smartTagPr>
                <w:attr w:name="ProductID" w:val="5 м"/>
              </w:smartTagPr>
              <w:r w:rsidRPr="00E5179C">
                <w:rPr>
                  <w:b/>
                </w:rPr>
                <w:t>5 м</w:t>
              </w:r>
            </w:smartTag>
          </w:p>
        </w:tc>
      </w:tr>
    </w:tbl>
    <w:p w:rsidR="004D5ADE" w:rsidRPr="006A3ABF" w:rsidRDefault="004D5ADE" w:rsidP="004D5ADE">
      <w:pPr>
        <w:jc w:val="both"/>
        <w:rPr>
          <w:sz w:val="28"/>
          <w:szCs w:val="28"/>
        </w:rPr>
      </w:pPr>
      <w:r w:rsidRPr="006A3ABF">
        <w:rPr>
          <w:sz w:val="28"/>
          <w:szCs w:val="28"/>
        </w:rPr>
        <w:t xml:space="preserve">  </w:t>
      </w:r>
      <w:r>
        <w:rPr>
          <w:sz w:val="28"/>
          <w:szCs w:val="28"/>
        </w:rPr>
        <w:t xml:space="preserve">изменить и </w:t>
      </w:r>
      <w:r w:rsidRPr="006A3ABF">
        <w:rPr>
          <w:sz w:val="28"/>
          <w:szCs w:val="28"/>
        </w:rPr>
        <w:t>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9"/>
        <w:gridCol w:w="6233"/>
        <w:gridCol w:w="2568"/>
      </w:tblGrid>
      <w:tr w:rsidR="004D5ADE" w:rsidRPr="00254A33" w:rsidTr="00F01D98">
        <w:trPr>
          <w:trHeight w:val="540"/>
        </w:trPr>
        <w:tc>
          <w:tcPr>
            <w:tcW w:w="769" w:type="dxa"/>
            <w:vMerge w:val="restart"/>
            <w:shd w:val="clear" w:color="auto" w:fill="auto"/>
          </w:tcPr>
          <w:p w:rsidR="004D5ADE" w:rsidRPr="006A3ABF" w:rsidRDefault="004D5ADE" w:rsidP="00F01D98">
            <w:pPr>
              <w:jc w:val="center"/>
            </w:pPr>
            <w:r w:rsidRPr="00F01D98">
              <w:rPr>
                <w:sz w:val="28"/>
                <w:szCs w:val="28"/>
              </w:rPr>
              <w:t xml:space="preserve"> </w:t>
            </w:r>
            <w:r w:rsidRPr="006A3ABF">
              <w:t>4</w:t>
            </w:r>
          </w:p>
        </w:tc>
        <w:tc>
          <w:tcPr>
            <w:tcW w:w="6233" w:type="dxa"/>
            <w:shd w:val="clear" w:color="auto" w:fill="auto"/>
          </w:tcPr>
          <w:p w:rsidR="004D5ADE" w:rsidRPr="00F01D98" w:rsidRDefault="004D5ADE" w:rsidP="004D5ADE">
            <w:pPr>
              <w:rPr>
                <w:b/>
              </w:rPr>
            </w:pPr>
            <w:r w:rsidRPr="00F01D98">
              <w:rPr>
                <w:b/>
              </w:rPr>
              <w:t>Минимальные отступы от красных линий:</w:t>
            </w:r>
          </w:p>
        </w:tc>
        <w:tc>
          <w:tcPr>
            <w:tcW w:w="2568" w:type="dxa"/>
            <w:shd w:val="clear" w:color="auto" w:fill="auto"/>
          </w:tcPr>
          <w:p w:rsidR="004D5ADE" w:rsidRPr="00F01D98" w:rsidRDefault="004D5ADE" w:rsidP="00F01D98">
            <w:pPr>
              <w:jc w:val="center"/>
              <w:rPr>
                <w:b/>
              </w:rPr>
            </w:pPr>
          </w:p>
        </w:tc>
      </w:tr>
      <w:tr w:rsidR="004D5ADE" w:rsidRPr="00254A33" w:rsidTr="00F01D98">
        <w:trPr>
          <w:trHeight w:val="360"/>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улиц шириною более 15 м</w:t>
            </w:r>
          </w:p>
        </w:tc>
        <w:tc>
          <w:tcPr>
            <w:tcW w:w="2568" w:type="dxa"/>
            <w:shd w:val="clear" w:color="auto" w:fill="auto"/>
          </w:tcPr>
          <w:p w:rsidR="004D5ADE" w:rsidRPr="00F01D98" w:rsidRDefault="004D5ADE" w:rsidP="00F01D98">
            <w:pPr>
              <w:jc w:val="center"/>
              <w:rPr>
                <w:b/>
              </w:rPr>
            </w:pPr>
            <w:r w:rsidRPr="00F01D98">
              <w:rPr>
                <w:b/>
              </w:rPr>
              <w:t>3 м</w:t>
            </w:r>
          </w:p>
        </w:tc>
      </w:tr>
      <w:tr w:rsidR="004D5ADE" w:rsidRPr="00254A33" w:rsidTr="00F01D98">
        <w:trPr>
          <w:trHeight w:val="450"/>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улиц шириною до 15 м</w:t>
            </w:r>
          </w:p>
        </w:tc>
        <w:tc>
          <w:tcPr>
            <w:tcW w:w="2568" w:type="dxa"/>
            <w:shd w:val="clear" w:color="auto" w:fill="auto"/>
          </w:tcPr>
          <w:p w:rsidR="004D5ADE" w:rsidRPr="00F01D98" w:rsidRDefault="004D5ADE" w:rsidP="00F01D98">
            <w:pPr>
              <w:jc w:val="center"/>
              <w:rPr>
                <w:b/>
              </w:rPr>
            </w:pPr>
            <w:r w:rsidRPr="00F01D98">
              <w:rPr>
                <w:b/>
              </w:rPr>
              <w:t>0 м</w:t>
            </w:r>
          </w:p>
        </w:tc>
      </w:tr>
      <w:tr w:rsidR="004D5ADE" w:rsidRPr="00254A33" w:rsidTr="00F01D98">
        <w:trPr>
          <w:trHeight w:val="465"/>
        </w:trPr>
        <w:tc>
          <w:tcPr>
            <w:tcW w:w="769" w:type="dxa"/>
            <w:vMerge/>
            <w:shd w:val="clear" w:color="auto" w:fill="auto"/>
          </w:tcPr>
          <w:p w:rsidR="004D5ADE" w:rsidRPr="006A3ABF" w:rsidRDefault="004D5ADE" w:rsidP="00F01D98">
            <w:pPr>
              <w:jc w:val="center"/>
            </w:pPr>
          </w:p>
        </w:tc>
        <w:tc>
          <w:tcPr>
            <w:tcW w:w="6233" w:type="dxa"/>
            <w:shd w:val="clear" w:color="auto" w:fill="auto"/>
          </w:tcPr>
          <w:p w:rsidR="004D5ADE" w:rsidRPr="00F01D98" w:rsidRDefault="004D5ADE" w:rsidP="004D5ADE">
            <w:pPr>
              <w:rPr>
                <w:b/>
              </w:rPr>
            </w:pPr>
            <w:r w:rsidRPr="00F01D98">
              <w:rPr>
                <w:b/>
              </w:rPr>
              <w:t>-  проездов</w:t>
            </w:r>
          </w:p>
        </w:tc>
        <w:tc>
          <w:tcPr>
            <w:tcW w:w="2568" w:type="dxa"/>
            <w:shd w:val="clear" w:color="auto" w:fill="auto"/>
          </w:tcPr>
          <w:p w:rsidR="004D5ADE" w:rsidRPr="00F01D98" w:rsidRDefault="004D5ADE" w:rsidP="00F01D98">
            <w:pPr>
              <w:jc w:val="center"/>
              <w:rPr>
                <w:b/>
              </w:rPr>
            </w:pPr>
            <w:r w:rsidRPr="00F01D98">
              <w:rPr>
                <w:b/>
              </w:rPr>
              <w:t>1 м</w:t>
            </w:r>
          </w:p>
        </w:tc>
      </w:tr>
    </w:tbl>
    <w:p w:rsidR="004D5ADE" w:rsidRPr="00FA3FF0" w:rsidRDefault="004D5ADE" w:rsidP="004D5ADE">
      <w:pPr>
        <w:jc w:val="both"/>
        <w:rPr>
          <w:sz w:val="10"/>
          <w:szCs w:val="10"/>
        </w:rPr>
      </w:pPr>
    </w:p>
    <w:p w:rsidR="004D5ADE" w:rsidRPr="00FA3FF0" w:rsidRDefault="004D5ADE" w:rsidP="004D5ADE">
      <w:pPr>
        <w:jc w:val="center"/>
        <w:rPr>
          <w:b/>
          <w:sz w:val="28"/>
          <w:szCs w:val="28"/>
        </w:rPr>
      </w:pPr>
      <w:r w:rsidRPr="00FA3FF0">
        <w:rPr>
          <w:b/>
          <w:sz w:val="28"/>
          <w:szCs w:val="28"/>
        </w:rPr>
        <w:t>Основные этапы, выполненных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5626"/>
        <w:gridCol w:w="3522"/>
      </w:tblGrid>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w:t>
            </w:r>
            <w:proofErr w:type="gramStart"/>
            <w:r w:rsidRPr="00F01D98">
              <w:rPr>
                <w:sz w:val="28"/>
                <w:szCs w:val="28"/>
              </w:rPr>
              <w:t>п</w:t>
            </w:r>
            <w:proofErr w:type="gramEnd"/>
            <w:r w:rsidRPr="00F01D98">
              <w:rPr>
                <w:sz w:val="28"/>
                <w:szCs w:val="28"/>
              </w:rPr>
              <w:t>/п</w:t>
            </w:r>
          </w:p>
        </w:tc>
        <w:tc>
          <w:tcPr>
            <w:tcW w:w="5626"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1</w:t>
            </w:r>
          </w:p>
        </w:tc>
        <w:tc>
          <w:tcPr>
            <w:tcW w:w="5626" w:type="dxa"/>
            <w:shd w:val="clear" w:color="auto" w:fill="auto"/>
          </w:tcPr>
          <w:p w:rsidR="004D5ADE" w:rsidRPr="00F01D98" w:rsidRDefault="004D5ADE" w:rsidP="00F01D98">
            <w:pPr>
              <w:jc w:val="both"/>
              <w:rPr>
                <w:sz w:val="28"/>
                <w:szCs w:val="28"/>
              </w:rPr>
            </w:pPr>
            <w:r w:rsidRPr="00F01D98">
              <w:rPr>
                <w:sz w:val="28"/>
                <w:szCs w:val="28"/>
              </w:rPr>
              <w:t>Принятие решения о подготовке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02.02.2021 № 30-па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2</w:t>
            </w:r>
          </w:p>
        </w:tc>
        <w:tc>
          <w:tcPr>
            <w:tcW w:w="5626" w:type="dxa"/>
            <w:shd w:val="clear" w:color="auto" w:fill="auto"/>
          </w:tcPr>
          <w:p w:rsidR="004D5ADE" w:rsidRPr="00F01D98" w:rsidRDefault="004D5ADE" w:rsidP="00F01D98">
            <w:pPr>
              <w:jc w:val="both"/>
              <w:rPr>
                <w:sz w:val="28"/>
                <w:szCs w:val="28"/>
              </w:rPr>
            </w:pPr>
            <w:r w:rsidRPr="00F01D98">
              <w:rPr>
                <w:sz w:val="28"/>
                <w:szCs w:val="28"/>
              </w:rPr>
              <w:t>Разработка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до 09.02.2021</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3</w:t>
            </w:r>
          </w:p>
        </w:tc>
        <w:tc>
          <w:tcPr>
            <w:tcW w:w="5626"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09.02.2021 № 49-па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4</w:t>
            </w:r>
          </w:p>
        </w:tc>
        <w:tc>
          <w:tcPr>
            <w:tcW w:w="5626" w:type="dxa"/>
            <w:shd w:val="clear" w:color="auto" w:fill="auto"/>
          </w:tcPr>
          <w:p w:rsidR="004D5ADE" w:rsidRPr="00F01D98" w:rsidRDefault="004D5ADE" w:rsidP="00F01D98">
            <w:pPr>
              <w:jc w:val="both"/>
              <w:rPr>
                <w:sz w:val="28"/>
                <w:szCs w:val="28"/>
              </w:rPr>
            </w:pPr>
            <w:r w:rsidRPr="00F01D98">
              <w:rPr>
                <w:sz w:val="28"/>
                <w:szCs w:val="28"/>
              </w:rPr>
              <w:t>Проведение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18.03.2021 с. Пожарское</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5</w:t>
            </w:r>
          </w:p>
        </w:tc>
        <w:tc>
          <w:tcPr>
            <w:tcW w:w="5626"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t>газета Победа 26.03.2021 № 13</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6</w:t>
            </w:r>
          </w:p>
        </w:tc>
        <w:tc>
          <w:tcPr>
            <w:tcW w:w="5626" w:type="dxa"/>
            <w:shd w:val="clear" w:color="auto" w:fill="auto"/>
          </w:tcPr>
          <w:p w:rsidR="004D5ADE" w:rsidRPr="00F01D98" w:rsidRDefault="004D5ADE" w:rsidP="00F01D98">
            <w:pPr>
              <w:jc w:val="both"/>
              <w:rPr>
                <w:sz w:val="28"/>
                <w:szCs w:val="28"/>
              </w:rPr>
            </w:pPr>
            <w:r w:rsidRPr="00F01D98">
              <w:rPr>
                <w:sz w:val="28"/>
                <w:szCs w:val="28"/>
              </w:rPr>
              <w:t>Подготовка НПА о внесении изменений в ПЗЗ, представление проекта НПА на заседании Думы Пожарского МР</w:t>
            </w:r>
          </w:p>
        </w:tc>
        <w:tc>
          <w:tcPr>
            <w:tcW w:w="3522" w:type="dxa"/>
            <w:shd w:val="clear" w:color="auto" w:fill="auto"/>
          </w:tcPr>
          <w:p w:rsidR="004D5ADE" w:rsidRPr="00F01D98" w:rsidRDefault="004D5ADE" w:rsidP="00F01D98">
            <w:pPr>
              <w:jc w:val="center"/>
              <w:rPr>
                <w:sz w:val="28"/>
                <w:szCs w:val="28"/>
              </w:rPr>
            </w:pPr>
            <w:r w:rsidRPr="00F01D98">
              <w:rPr>
                <w:sz w:val="28"/>
                <w:szCs w:val="28"/>
              </w:rPr>
              <w:t>НПА Думы Пожарского МР от 30.03.2021№ 30-НПА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7</w:t>
            </w:r>
          </w:p>
        </w:tc>
        <w:tc>
          <w:tcPr>
            <w:tcW w:w="5626"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проекта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02.04.2021</w:t>
            </w:r>
          </w:p>
        </w:tc>
      </w:tr>
    </w:tbl>
    <w:p w:rsidR="004D5ADE" w:rsidRPr="00FA3FF0" w:rsidRDefault="004D5ADE" w:rsidP="004D5ADE">
      <w:pPr>
        <w:jc w:val="both"/>
        <w:rPr>
          <w:sz w:val="10"/>
          <w:szCs w:val="10"/>
        </w:rPr>
      </w:pPr>
    </w:p>
    <w:p w:rsidR="004D5ADE" w:rsidRDefault="004D5ADE" w:rsidP="00FA3FF0">
      <w:pPr>
        <w:jc w:val="both"/>
        <w:rPr>
          <w:b/>
          <w:sz w:val="28"/>
          <w:szCs w:val="28"/>
        </w:rPr>
      </w:pPr>
      <w:r>
        <w:rPr>
          <w:b/>
          <w:sz w:val="28"/>
          <w:szCs w:val="28"/>
        </w:rPr>
        <w:lastRenderedPageBreak/>
        <w:t>5</w:t>
      </w:r>
      <w:r w:rsidRPr="007D2823">
        <w:rPr>
          <w:b/>
          <w:sz w:val="28"/>
          <w:szCs w:val="28"/>
        </w:rPr>
        <w:t xml:space="preserve">. </w:t>
      </w:r>
      <w:proofErr w:type="spellStart"/>
      <w:r>
        <w:rPr>
          <w:b/>
          <w:sz w:val="28"/>
          <w:szCs w:val="28"/>
        </w:rPr>
        <w:t>Верхнеперевальское</w:t>
      </w:r>
      <w:proofErr w:type="spellEnd"/>
      <w:r>
        <w:rPr>
          <w:b/>
          <w:sz w:val="28"/>
          <w:szCs w:val="28"/>
        </w:rPr>
        <w:t xml:space="preserve"> сельского поселения</w:t>
      </w:r>
    </w:p>
    <w:p w:rsidR="004D5ADE" w:rsidRPr="00FA3FF0" w:rsidRDefault="004D5ADE" w:rsidP="00FA3FF0">
      <w:pPr>
        <w:ind w:firstLine="142"/>
        <w:jc w:val="both"/>
        <w:rPr>
          <w:sz w:val="28"/>
          <w:szCs w:val="28"/>
        </w:rPr>
      </w:pPr>
      <w:r>
        <w:rPr>
          <w:sz w:val="28"/>
          <w:szCs w:val="28"/>
        </w:rPr>
        <w:t xml:space="preserve">Внесение изменений в правила землепользования и застройки </w:t>
      </w:r>
      <w:proofErr w:type="spellStart"/>
      <w:r>
        <w:rPr>
          <w:sz w:val="28"/>
          <w:szCs w:val="28"/>
        </w:rPr>
        <w:t>Верхнеперевальского</w:t>
      </w:r>
      <w:proofErr w:type="spellEnd"/>
      <w:r>
        <w:rPr>
          <w:sz w:val="28"/>
          <w:szCs w:val="28"/>
        </w:rPr>
        <w:t xml:space="preserve"> сельского поселения проведено на основании заявления Министерства строительства Приморского края в связи с необходимостью предоставления дополнительного земельного участка для строительства </w:t>
      </w:r>
      <w:r w:rsidRPr="00FA3FF0">
        <w:rPr>
          <w:sz w:val="28"/>
          <w:szCs w:val="28"/>
        </w:rPr>
        <w:t xml:space="preserve">амбулатории </w:t>
      </w:r>
      <w:proofErr w:type="gramStart"/>
      <w:r w:rsidRPr="00FA3FF0">
        <w:rPr>
          <w:sz w:val="28"/>
          <w:szCs w:val="28"/>
        </w:rPr>
        <w:t>в</w:t>
      </w:r>
      <w:proofErr w:type="gramEnd"/>
      <w:r w:rsidRPr="00FA3FF0">
        <w:rPr>
          <w:sz w:val="28"/>
          <w:szCs w:val="28"/>
        </w:rPr>
        <w:t xml:space="preserve"> с. Верхний Перевал.</w:t>
      </w:r>
    </w:p>
    <w:p w:rsidR="004D5ADE" w:rsidRPr="00FA3FF0" w:rsidRDefault="004D5ADE" w:rsidP="00FA3FF0">
      <w:pPr>
        <w:ind w:firstLine="142"/>
        <w:jc w:val="both"/>
        <w:rPr>
          <w:sz w:val="28"/>
          <w:szCs w:val="28"/>
        </w:rPr>
      </w:pPr>
      <w:r w:rsidRPr="00FA3FF0">
        <w:rPr>
          <w:sz w:val="28"/>
          <w:szCs w:val="28"/>
        </w:rPr>
        <w:t>Проектом предусматривается: внесение следующих изменений:</w:t>
      </w:r>
    </w:p>
    <w:p w:rsidR="004D5ADE" w:rsidRPr="00FA3FF0" w:rsidRDefault="004D5ADE" w:rsidP="00FA3FF0">
      <w:pPr>
        <w:ind w:firstLine="142"/>
        <w:jc w:val="both"/>
        <w:rPr>
          <w:rFonts w:eastAsia="Calibri"/>
          <w:sz w:val="28"/>
          <w:szCs w:val="28"/>
          <w:lang w:eastAsia="en-US"/>
        </w:rPr>
      </w:pPr>
      <w:r w:rsidRPr="00FA3FF0">
        <w:rPr>
          <w:rFonts w:eastAsia="Calibri"/>
          <w:sz w:val="28"/>
          <w:szCs w:val="28"/>
          <w:lang w:eastAsia="en-US"/>
        </w:rPr>
        <w:t>1.1. В раздел «Карта градостроительного зонирования»:</w:t>
      </w:r>
    </w:p>
    <w:p w:rsidR="004D5ADE" w:rsidRPr="00FD2068" w:rsidRDefault="004D5ADE" w:rsidP="00FA3FF0">
      <w:pPr>
        <w:ind w:firstLine="142"/>
        <w:jc w:val="both"/>
        <w:rPr>
          <w:rFonts w:eastAsia="Calibri"/>
          <w:sz w:val="28"/>
          <w:szCs w:val="28"/>
          <w:lang w:eastAsia="en-US"/>
        </w:rPr>
      </w:pPr>
      <w:r w:rsidRPr="00FA3FF0">
        <w:rPr>
          <w:sz w:val="28"/>
          <w:szCs w:val="28"/>
        </w:rPr>
        <w:t xml:space="preserve">1.1.1. </w:t>
      </w:r>
      <w:proofErr w:type="gramStart"/>
      <w:r w:rsidRPr="00FA3FF0">
        <w:rPr>
          <w:sz w:val="28"/>
          <w:szCs w:val="28"/>
        </w:rPr>
        <w:t>Аннулировать территориальную зону ОД-2 «Зона объектов</w:t>
      </w:r>
      <w:r w:rsidRPr="00FD2068">
        <w:rPr>
          <w:sz w:val="28"/>
          <w:szCs w:val="28"/>
        </w:rPr>
        <w:t xml:space="preserve"> здравоохранения», расположенную по ул. Школьная с. Верхний Перевал в 120 м западнее здания МБДОУ «Детский сад № 2».</w:t>
      </w:r>
      <w:proofErr w:type="gramEnd"/>
    </w:p>
    <w:p w:rsidR="004D5ADE" w:rsidRPr="00FD2068" w:rsidRDefault="004D5ADE" w:rsidP="00FA3FF0">
      <w:pPr>
        <w:tabs>
          <w:tab w:val="left" w:pos="709"/>
        </w:tabs>
        <w:ind w:firstLine="142"/>
        <w:jc w:val="both"/>
        <w:rPr>
          <w:sz w:val="28"/>
          <w:szCs w:val="28"/>
        </w:rPr>
      </w:pPr>
      <w:r w:rsidRPr="00FD2068">
        <w:rPr>
          <w:sz w:val="28"/>
          <w:szCs w:val="28"/>
        </w:rPr>
        <w:t xml:space="preserve">1.1.2. Изменить границы территориальной зоны ОД-1 «Зона социального, общественного, делового, бытового назначения», </w:t>
      </w:r>
      <w:proofErr w:type="gramStart"/>
      <w:r w:rsidRPr="00FD2068">
        <w:rPr>
          <w:sz w:val="28"/>
          <w:szCs w:val="28"/>
        </w:rPr>
        <w:t>расположенную</w:t>
      </w:r>
      <w:proofErr w:type="gramEnd"/>
      <w:r w:rsidRPr="00FD2068">
        <w:rPr>
          <w:sz w:val="28"/>
          <w:szCs w:val="28"/>
        </w:rPr>
        <w:t xml:space="preserve"> по </w:t>
      </w:r>
      <w:r>
        <w:rPr>
          <w:sz w:val="28"/>
          <w:szCs w:val="28"/>
        </w:rPr>
        <w:t xml:space="preserve">ул. Школьная </w:t>
      </w:r>
      <w:r w:rsidRPr="00FD2068">
        <w:rPr>
          <w:sz w:val="28"/>
          <w:szCs w:val="28"/>
        </w:rPr>
        <w:t>с. Верхний Перевал в 70 м западнее здания МБДОУ «Детский сад № 2», в части присоединения территории аннулируемой территориальной зоны ОД-2.</w:t>
      </w:r>
    </w:p>
    <w:p w:rsidR="004D5ADE" w:rsidRPr="00FD2068" w:rsidRDefault="004D5ADE" w:rsidP="00FA3FF0">
      <w:pPr>
        <w:ind w:firstLine="142"/>
        <w:rPr>
          <w:sz w:val="28"/>
          <w:szCs w:val="28"/>
        </w:rPr>
      </w:pPr>
      <w:r w:rsidRPr="00FD2068">
        <w:rPr>
          <w:sz w:val="28"/>
          <w:szCs w:val="28"/>
        </w:rPr>
        <w:t>1.2. В раздел «Градостроительные регламенты, установленные применительно к территориал</w:t>
      </w:r>
      <w:r w:rsidRPr="00FD2068">
        <w:rPr>
          <w:sz w:val="28"/>
          <w:szCs w:val="28"/>
        </w:rPr>
        <w:t>ь</w:t>
      </w:r>
      <w:r w:rsidRPr="00FD2068">
        <w:rPr>
          <w:sz w:val="28"/>
          <w:szCs w:val="28"/>
        </w:rPr>
        <w:t>ным зонам»:</w:t>
      </w:r>
    </w:p>
    <w:p w:rsidR="004D5ADE" w:rsidRPr="00FD2068" w:rsidRDefault="004D5ADE" w:rsidP="00FA3FF0">
      <w:pPr>
        <w:tabs>
          <w:tab w:val="left" w:pos="709"/>
        </w:tabs>
        <w:ind w:firstLine="142"/>
        <w:jc w:val="both"/>
        <w:rPr>
          <w:sz w:val="28"/>
          <w:szCs w:val="28"/>
        </w:rPr>
      </w:pPr>
      <w:r w:rsidRPr="00FD2068">
        <w:rPr>
          <w:sz w:val="28"/>
          <w:szCs w:val="28"/>
        </w:rPr>
        <w:t>1.2.1. Аннулировать статью 39 «Градостроительные регламенты. Зона объектов здравоохранения ОД-2».</w:t>
      </w:r>
    </w:p>
    <w:p w:rsidR="004D5ADE" w:rsidRPr="00FD2068" w:rsidRDefault="004D5ADE" w:rsidP="00FA3FF0">
      <w:pPr>
        <w:ind w:firstLine="142"/>
        <w:jc w:val="both"/>
        <w:rPr>
          <w:sz w:val="28"/>
          <w:szCs w:val="28"/>
        </w:rPr>
      </w:pPr>
      <w:r w:rsidRPr="00FD2068">
        <w:rPr>
          <w:sz w:val="28"/>
          <w:szCs w:val="28"/>
        </w:rPr>
        <w:t>1.2.2. В статье 36 «Градостроительные регламенты. Зоны застройки индивидуальными отдельно стоящими жилыми домами с приусадебными земельными участками для ведения личного подсобного хозяйства Ж-1»</w:t>
      </w:r>
      <w:r>
        <w:rPr>
          <w:sz w:val="28"/>
          <w:szCs w:val="28"/>
        </w:rPr>
        <w:t xml:space="preserve"> </w:t>
      </w:r>
      <w:r w:rsidRPr="00FD2068">
        <w:rPr>
          <w:sz w:val="28"/>
          <w:szCs w:val="28"/>
        </w:rPr>
        <w:t>существующую редакцию п. 4 раздела 4. «Предельные (минимальные и (или) максимальные) размеры земельных участков и пр</w:t>
      </w:r>
      <w:r w:rsidRPr="00FD2068">
        <w:rPr>
          <w:sz w:val="28"/>
          <w:szCs w:val="28"/>
        </w:rPr>
        <w:t>е</w:t>
      </w:r>
      <w:r w:rsidRPr="00FD2068">
        <w:rPr>
          <w:sz w:val="28"/>
          <w:szCs w:val="28"/>
        </w:rPr>
        <w:t>дельные параметры разрешенного строительства, реконструкции объектов капитального строительства в границах территориальной зоны Ж-1»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69"/>
        <w:gridCol w:w="6569"/>
        <w:gridCol w:w="2576"/>
      </w:tblGrid>
      <w:tr w:rsidR="004D5ADE" w:rsidRPr="00FD2068" w:rsidTr="00FA3FF0">
        <w:tc>
          <w:tcPr>
            <w:tcW w:w="769" w:type="dxa"/>
            <w:shd w:val="clear" w:color="auto" w:fill="auto"/>
          </w:tcPr>
          <w:p w:rsidR="004D5ADE" w:rsidRPr="00FD2068" w:rsidRDefault="004D5ADE" w:rsidP="004D5ADE">
            <w:pPr>
              <w:jc w:val="center"/>
              <w:rPr>
                <w:sz w:val="28"/>
                <w:szCs w:val="28"/>
              </w:rPr>
            </w:pPr>
            <w:r w:rsidRPr="00FD2068">
              <w:rPr>
                <w:sz w:val="28"/>
                <w:szCs w:val="28"/>
              </w:rPr>
              <w:t>4</w:t>
            </w:r>
          </w:p>
        </w:tc>
        <w:tc>
          <w:tcPr>
            <w:tcW w:w="6569" w:type="dxa"/>
            <w:shd w:val="clear" w:color="auto" w:fill="auto"/>
          </w:tcPr>
          <w:p w:rsidR="004D5ADE" w:rsidRPr="00FD2068" w:rsidRDefault="004D5ADE" w:rsidP="004D5ADE">
            <w:pPr>
              <w:rPr>
                <w:b/>
                <w:sz w:val="28"/>
                <w:szCs w:val="28"/>
              </w:rPr>
            </w:pPr>
            <w:r w:rsidRPr="00FD2068">
              <w:rPr>
                <w:b/>
                <w:sz w:val="28"/>
                <w:szCs w:val="28"/>
              </w:rPr>
              <w:t>Минимальные отступы от красных линий</w:t>
            </w:r>
          </w:p>
        </w:tc>
        <w:tc>
          <w:tcPr>
            <w:tcW w:w="2576" w:type="dxa"/>
            <w:shd w:val="clear" w:color="auto" w:fill="auto"/>
          </w:tcPr>
          <w:p w:rsidR="004D5ADE" w:rsidRPr="00FD2068" w:rsidRDefault="004D5ADE" w:rsidP="004D5ADE">
            <w:pPr>
              <w:jc w:val="center"/>
              <w:rPr>
                <w:b/>
                <w:sz w:val="28"/>
                <w:szCs w:val="28"/>
              </w:rPr>
            </w:pPr>
            <w:smartTag w:uri="urn:schemas-microsoft-com:office:smarttags" w:element="metricconverter">
              <w:smartTagPr>
                <w:attr w:name="ProductID" w:val="5 м"/>
              </w:smartTagPr>
              <w:r w:rsidRPr="00FD2068">
                <w:rPr>
                  <w:b/>
                  <w:sz w:val="28"/>
                  <w:szCs w:val="28"/>
                </w:rPr>
                <w:t>5 м</w:t>
              </w:r>
            </w:smartTag>
          </w:p>
        </w:tc>
      </w:tr>
    </w:tbl>
    <w:p w:rsidR="004D5ADE" w:rsidRPr="00FD2068" w:rsidRDefault="004D5ADE" w:rsidP="004D5ADE">
      <w:pPr>
        <w:jc w:val="both"/>
        <w:rPr>
          <w:sz w:val="28"/>
          <w:szCs w:val="28"/>
        </w:rPr>
      </w:pPr>
      <w:r w:rsidRPr="00FD2068">
        <w:rPr>
          <w:sz w:val="28"/>
          <w:szCs w:val="28"/>
        </w:rPr>
        <w:t xml:space="preserve">  изменить и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9"/>
        <w:gridCol w:w="6569"/>
        <w:gridCol w:w="2568"/>
      </w:tblGrid>
      <w:tr w:rsidR="004D5ADE" w:rsidRPr="00FD58BF" w:rsidTr="00FA3FF0">
        <w:trPr>
          <w:trHeight w:val="540"/>
        </w:trPr>
        <w:tc>
          <w:tcPr>
            <w:tcW w:w="769" w:type="dxa"/>
            <w:vMerge w:val="restart"/>
          </w:tcPr>
          <w:p w:rsidR="004D5ADE" w:rsidRPr="00FD58BF" w:rsidRDefault="004D5ADE" w:rsidP="004D5ADE">
            <w:pPr>
              <w:suppressAutoHyphens/>
              <w:jc w:val="center"/>
              <w:rPr>
                <w:rFonts w:eastAsia="Calibri"/>
                <w:sz w:val="28"/>
                <w:szCs w:val="28"/>
              </w:rPr>
            </w:pPr>
            <w:r w:rsidRPr="00FD2068">
              <w:rPr>
                <w:sz w:val="28"/>
                <w:szCs w:val="28"/>
              </w:rPr>
              <w:t xml:space="preserve"> </w:t>
            </w:r>
            <w:r w:rsidRPr="00FD58BF">
              <w:rPr>
                <w:rFonts w:eastAsia="Calibri"/>
                <w:sz w:val="28"/>
                <w:szCs w:val="28"/>
              </w:rPr>
              <w:t>4</w:t>
            </w:r>
          </w:p>
        </w:tc>
        <w:tc>
          <w:tcPr>
            <w:tcW w:w="6569" w:type="dxa"/>
          </w:tcPr>
          <w:p w:rsidR="004D5ADE" w:rsidRPr="00FD58BF" w:rsidRDefault="004D5ADE" w:rsidP="004D5ADE">
            <w:pPr>
              <w:suppressAutoHyphens/>
              <w:rPr>
                <w:rFonts w:eastAsia="Calibri"/>
                <w:b/>
                <w:sz w:val="28"/>
                <w:szCs w:val="28"/>
              </w:rPr>
            </w:pPr>
            <w:r w:rsidRPr="00FD58BF">
              <w:rPr>
                <w:rFonts w:eastAsia="Calibri"/>
                <w:b/>
                <w:sz w:val="28"/>
                <w:szCs w:val="28"/>
              </w:rPr>
              <w:t>Минимальные отступы от красных линий:</w:t>
            </w:r>
          </w:p>
        </w:tc>
        <w:tc>
          <w:tcPr>
            <w:tcW w:w="2568" w:type="dxa"/>
          </w:tcPr>
          <w:p w:rsidR="004D5ADE" w:rsidRPr="00FD58BF" w:rsidRDefault="004D5ADE" w:rsidP="004D5ADE">
            <w:pPr>
              <w:suppressAutoHyphens/>
              <w:jc w:val="center"/>
              <w:rPr>
                <w:rFonts w:eastAsia="Calibri"/>
                <w:b/>
                <w:sz w:val="28"/>
                <w:szCs w:val="28"/>
              </w:rPr>
            </w:pPr>
          </w:p>
        </w:tc>
      </w:tr>
      <w:tr w:rsidR="004D5ADE" w:rsidRPr="00FD58BF" w:rsidTr="00FA3FF0">
        <w:trPr>
          <w:trHeight w:val="360"/>
        </w:trPr>
        <w:tc>
          <w:tcPr>
            <w:tcW w:w="769" w:type="dxa"/>
            <w:vMerge/>
          </w:tcPr>
          <w:p w:rsidR="004D5ADE" w:rsidRPr="00FD58BF" w:rsidRDefault="004D5ADE" w:rsidP="004D5ADE">
            <w:pPr>
              <w:suppressAutoHyphens/>
              <w:jc w:val="center"/>
              <w:rPr>
                <w:rFonts w:eastAsia="Calibri"/>
                <w:sz w:val="28"/>
                <w:szCs w:val="28"/>
              </w:rPr>
            </w:pPr>
          </w:p>
        </w:tc>
        <w:tc>
          <w:tcPr>
            <w:tcW w:w="6569" w:type="dxa"/>
          </w:tcPr>
          <w:p w:rsidR="004D5ADE" w:rsidRPr="00FD58BF" w:rsidRDefault="004D5ADE" w:rsidP="004D5ADE">
            <w:pPr>
              <w:suppressAutoHyphens/>
              <w:rPr>
                <w:rFonts w:eastAsia="Calibri"/>
                <w:b/>
                <w:sz w:val="28"/>
                <w:szCs w:val="28"/>
              </w:rPr>
            </w:pPr>
            <w:r w:rsidRPr="00FD58BF">
              <w:rPr>
                <w:rFonts w:eastAsia="Calibri"/>
                <w:b/>
                <w:sz w:val="28"/>
                <w:szCs w:val="28"/>
              </w:rPr>
              <w:t xml:space="preserve">- улиц шириною </w:t>
            </w:r>
            <w:r>
              <w:rPr>
                <w:rFonts w:eastAsia="Calibri"/>
                <w:b/>
                <w:sz w:val="28"/>
                <w:szCs w:val="28"/>
              </w:rPr>
              <w:t xml:space="preserve">15 м и </w:t>
            </w:r>
            <w:r w:rsidRPr="00FD58BF">
              <w:rPr>
                <w:rFonts w:eastAsia="Calibri"/>
                <w:b/>
                <w:sz w:val="28"/>
                <w:szCs w:val="28"/>
              </w:rPr>
              <w:t>более 15 м</w:t>
            </w:r>
          </w:p>
        </w:tc>
        <w:tc>
          <w:tcPr>
            <w:tcW w:w="2568" w:type="dxa"/>
          </w:tcPr>
          <w:p w:rsidR="004D5ADE" w:rsidRPr="00FD58BF" w:rsidRDefault="004D5ADE" w:rsidP="004D5ADE">
            <w:pPr>
              <w:suppressAutoHyphens/>
              <w:jc w:val="center"/>
              <w:rPr>
                <w:rFonts w:eastAsia="Calibri"/>
                <w:b/>
                <w:sz w:val="28"/>
                <w:szCs w:val="28"/>
              </w:rPr>
            </w:pPr>
            <w:r w:rsidRPr="00FD58BF">
              <w:rPr>
                <w:rFonts w:eastAsia="Calibri"/>
                <w:b/>
                <w:sz w:val="28"/>
                <w:szCs w:val="28"/>
              </w:rPr>
              <w:t>3 м</w:t>
            </w:r>
          </w:p>
        </w:tc>
      </w:tr>
      <w:tr w:rsidR="004D5ADE" w:rsidRPr="00FD58BF" w:rsidTr="00FA3FF0">
        <w:trPr>
          <w:trHeight w:val="450"/>
        </w:trPr>
        <w:tc>
          <w:tcPr>
            <w:tcW w:w="769" w:type="dxa"/>
            <w:vMerge/>
          </w:tcPr>
          <w:p w:rsidR="004D5ADE" w:rsidRPr="00FD58BF" w:rsidRDefault="004D5ADE" w:rsidP="004D5ADE">
            <w:pPr>
              <w:suppressAutoHyphens/>
              <w:jc w:val="center"/>
              <w:rPr>
                <w:rFonts w:eastAsia="Calibri"/>
                <w:sz w:val="28"/>
                <w:szCs w:val="28"/>
              </w:rPr>
            </w:pPr>
          </w:p>
        </w:tc>
        <w:tc>
          <w:tcPr>
            <w:tcW w:w="6569" w:type="dxa"/>
          </w:tcPr>
          <w:p w:rsidR="004D5ADE" w:rsidRPr="00FD58BF" w:rsidRDefault="004D5ADE" w:rsidP="004D5ADE">
            <w:pPr>
              <w:suppressAutoHyphens/>
              <w:rPr>
                <w:rFonts w:eastAsia="Calibri"/>
                <w:b/>
                <w:sz w:val="28"/>
                <w:szCs w:val="28"/>
              </w:rPr>
            </w:pPr>
            <w:r w:rsidRPr="00FD58BF">
              <w:rPr>
                <w:rFonts w:eastAsia="Calibri"/>
                <w:b/>
                <w:sz w:val="28"/>
                <w:szCs w:val="28"/>
              </w:rPr>
              <w:t>- улиц шириною до 15 м</w:t>
            </w:r>
          </w:p>
        </w:tc>
        <w:tc>
          <w:tcPr>
            <w:tcW w:w="2568" w:type="dxa"/>
          </w:tcPr>
          <w:p w:rsidR="004D5ADE" w:rsidRPr="00FD58BF" w:rsidRDefault="004D5ADE" w:rsidP="004D5ADE">
            <w:pPr>
              <w:suppressAutoHyphens/>
              <w:jc w:val="center"/>
              <w:rPr>
                <w:rFonts w:eastAsia="Calibri"/>
                <w:b/>
                <w:sz w:val="28"/>
                <w:szCs w:val="28"/>
              </w:rPr>
            </w:pPr>
            <w:r w:rsidRPr="00FD58BF">
              <w:rPr>
                <w:rFonts w:eastAsia="Calibri"/>
                <w:b/>
                <w:sz w:val="28"/>
                <w:szCs w:val="28"/>
              </w:rPr>
              <w:t>0 м</w:t>
            </w:r>
          </w:p>
        </w:tc>
      </w:tr>
      <w:tr w:rsidR="004D5ADE" w:rsidRPr="00FD58BF" w:rsidTr="00FA3FF0">
        <w:trPr>
          <w:trHeight w:val="333"/>
        </w:trPr>
        <w:tc>
          <w:tcPr>
            <w:tcW w:w="769" w:type="dxa"/>
            <w:vMerge/>
          </w:tcPr>
          <w:p w:rsidR="004D5ADE" w:rsidRPr="00FD58BF" w:rsidRDefault="004D5ADE" w:rsidP="004D5ADE">
            <w:pPr>
              <w:suppressAutoHyphens/>
              <w:jc w:val="center"/>
              <w:rPr>
                <w:rFonts w:eastAsia="Calibri"/>
                <w:sz w:val="28"/>
                <w:szCs w:val="28"/>
              </w:rPr>
            </w:pPr>
          </w:p>
        </w:tc>
        <w:tc>
          <w:tcPr>
            <w:tcW w:w="6569" w:type="dxa"/>
          </w:tcPr>
          <w:p w:rsidR="004D5ADE" w:rsidRPr="00FD58BF" w:rsidRDefault="004D5ADE" w:rsidP="004D5ADE">
            <w:pPr>
              <w:suppressAutoHyphens/>
              <w:rPr>
                <w:rFonts w:eastAsia="Calibri"/>
                <w:b/>
                <w:sz w:val="28"/>
                <w:szCs w:val="28"/>
              </w:rPr>
            </w:pPr>
            <w:r w:rsidRPr="00FD58BF">
              <w:rPr>
                <w:rFonts w:eastAsia="Calibri"/>
                <w:b/>
                <w:sz w:val="28"/>
                <w:szCs w:val="28"/>
              </w:rPr>
              <w:t>-  проездов</w:t>
            </w:r>
          </w:p>
        </w:tc>
        <w:tc>
          <w:tcPr>
            <w:tcW w:w="2568" w:type="dxa"/>
          </w:tcPr>
          <w:p w:rsidR="004D5ADE" w:rsidRPr="00FD58BF" w:rsidRDefault="004D5ADE" w:rsidP="004D5ADE">
            <w:pPr>
              <w:suppressAutoHyphens/>
              <w:jc w:val="center"/>
              <w:rPr>
                <w:rFonts w:eastAsia="Calibri"/>
                <w:b/>
                <w:sz w:val="28"/>
                <w:szCs w:val="28"/>
              </w:rPr>
            </w:pPr>
            <w:r w:rsidRPr="00FD58BF">
              <w:rPr>
                <w:rFonts w:eastAsia="Calibri"/>
                <w:b/>
                <w:sz w:val="28"/>
                <w:szCs w:val="28"/>
              </w:rPr>
              <w:t>1 м</w:t>
            </w:r>
          </w:p>
        </w:tc>
      </w:tr>
    </w:tbl>
    <w:p w:rsidR="004D5ADE" w:rsidRPr="00FA3FF0" w:rsidRDefault="004D5ADE" w:rsidP="004D5ADE">
      <w:pPr>
        <w:jc w:val="both"/>
        <w:rPr>
          <w:sz w:val="10"/>
          <w:szCs w:val="10"/>
        </w:rPr>
      </w:pPr>
    </w:p>
    <w:p w:rsidR="004D5ADE" w:rsidRPr="00FA3FF0" w:rsidRDefault="004D5ADE" w:rsidP="004D5ADE">
      <w:pPr>
        <w:jc w:val="center"/>
        <w:rPr>
          <w:b/>
          <w:sz w:val="28"/>
          <w:szCs w:val="28"/>
        </w:rPr>
      </w:pPr>
      <w:r w:rsidRPr="00FA3FF0">
        <w:rPr>
          <w:b/>
          <w:sz w:val="28"/>
          <w:szCs w:val="28"/>
        </w:rPr>
        <w:t>Основные этапы, выполненных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5484"/>
        <w:gridCol w:w="3522"/>
      </w:tblGrid>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w:t>
            </w:r>
            <w:proofErr w:type="gramStart"/>
            <w:r w:rsidRPr="00F01D98">
              <w:rPr>
                <w:sz w:val="28"/>
                <w:szCs w:val="28"/>
              </w:rPr>
              <w:t>п</w:t>
            </w:r>
            <w:proofErr w:type="gramEnd"/>
            <w:r w:rsidRPr="00F01D98">
              <w:rPr>
                <w:sz w:val="28"/>
                <w:szCs w:val="28"/>
              </w:rPr>
              <w:t>/п</w:t>
            </w:r>
          </w:p>
        </w:tc>
        <w:tc>
          <w:tcPr>
            <w:tcW w:w="5484"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1</w:t>
            </w:r>
          </w:p>
        </w:tc>
        <w:tc>
          <w:tcPr>
            <w:tcW w:w="5484" w:type="dxa"/>
            <w:shd w:val="clear" w:color="auto" w:fill="auto"/>
          </w:tcPr>
          <w:p w:rsidR="004D5ADE" w:rsidRPr="00F01D98" w:rsidRDefault="004D5ADE" w:rsidP="00F01D98">
            <w:pPr>
              <w:jc w:val="both"/>
              <w:rPr>
                <w:sz w:val="28"/>
                <w:szCs w:val="28"/>
              </w:rPr>
            </w:pPr>
            <w:r w:rsidRPr="00F01D98">
              <w:rPr>
                <w:sz w:val="28"/>
                <w:szCs w:val="28"/>
              </w:rPr>
              <w:t>Принятие решения о подготовке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08.07.2021 № 363-па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2</w:t>
            </w:r>
          </w:p>
        </w:tc>
        <w:tc>
          <w:tcPr>
            <w:tcW w:w="5484" w:type="dxa"/>
            <w:shd w:val="clear" w:color="auto" w:fill="auto"/>
          </w:tcPr>
          <w:p w:rsidR="004D5ADE" w:rsidRPr="00F01D98" w:rsidRDefault="004D5ADE" w:rsidP="00F01D98">
            <w:pPr>
              <w:jc w:val="both"/>
              <w:rPr>
                <w:sz w:val="28"/>
                <w:szCs w:val="28"/>
              </w:rPr>
            </w:pPr>
            <w:r w:rsidRPr="00F01D98">
              <w:rPr>
                <w:sz w:val="28"/>
                <w:szCs w:val="28"/>
              </w:rPr>
              <w:t>Разработка проекта изменений в ПЗЗ</w:t>
            </w:r>
          </w:p>
        </w:tc>
        <w:tc>
          <w:tcPr>
            <w:tcW w:w="3522" w:type="dxa"/>
            <w:shd w:val="clear" w:color="auto" w:fill="auto"/>
          </w:tcPr>
          <w:p w:rsidR="004D5ADE" w:rsidRPr="00F01D98" w:rsidRDefault="004D5ADE" w:rsidP="00F01D98">
            <w:pPr>
              <w:jc w:val="center"/>
              <w:rPr>
                <w:sz w:val="28"/>
                <w:szCs w:val="28"/>
              </w:rPr>
            </w:pPr>
            <w:r w:rsidRPr="00F01D98">
              <w:rPr>
                <w:sz w:val="28"/>
                <w:szCs w:val="28"/>
              </w:rPr>
              <w:t>до 20.07.2021</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3</w:t>
            </w:r>
          </w:p>
        </w:tc>
        <w:tc>
          <w:tcPr>
            <w:tcW w:w="5484"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АПМР от 19.07.2021 № 382-па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4</w:t>
            </w:r>
          </w:p>
        </w:tc>
        <w:tc>
          <w:tcPr>
            <w:tcW w:w="5484" w:type="dxa"/>
            <w:shd w:val="clear" w:color="auto" w:fill="auto"/>
          </w:tcPr>
          <w:p w:rsidR="004D5ADE" w:rsidRPr="00F01D98" w:rsidRDefault="004D5ADE" w:rsidP="00F01D98">
            <w:pPr>
              <w:jc w:val="both"/>
              <w:rPr>
                <w:sz w:val="28"/>
                <w:szCs w:val="28"/>
              </w:rPr>
            </w:pPr>
            <w:r w:rsidRPr="00F01D98">
              <w:rPr>
                <w:sz w:val="28"/>
                <w:szCs w:val="28"/>
              </w:rPr>
              <w:t>Проведение публичных слушаний</w:t>
            </w:r>
          </w:p>
          <w:p w:rsidR="004D5ADE" w:rsidRPr="00F01D98" w:rsidRDefault="004D5ADE" w:rsidP="00F01D98">
            <w:pPr>
              <w:jc w:val="both"/>
              <w:rPr>
                <w:sz w:val="28"/>
                <w:szCs w:val="28"/>
              </w:rPr>
            </w:pPr>
          </w:p>
        </w:tc>
        <w:tc>
          <w:tcPr>
            <w:tcW w:w="3522" w:type="dxa"/>
            <w:shd w:val="clear" w:color="auto" w:fill="auto"/>
          </w:tcPr>
          <w:p w:rsidR="004D5ADE" w:rsidRPr="00F01D98" w:rsidRDefault="004D5ADE" w:rsidP="00F01D98">
            <w:pPr>
              <w:jc w:val="center"/>
              <w:rPr>
                <w:sz w:val="28"/>
                <w:szCs w:val="28"/>
              </w:rPr>
            </w:pPr>
            <w:r w:rsidRPr="00F01D98">
              <w:rPr>
                <w:sz w:val="28"/>
                <w:szCs w:val="28"/>
              </w:rPr>
              <w:t>18.08.2021 с. Верхний Перевал</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5</w:t>
            </w:r>
          </w:p>
        </w:tc>
        <w:tc>
          <w:tcPr>
            <w:tcW w:w="5484"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w:t>
            </w:r>
            <w:r w:rsidRPr="00F01D98">
              <w:rPr>
                <w:sz w:val="28"/>
                <w:szCs w:val="28"/>
              </w:rPr>
              <w:lastRenderedPageBreak/>
              <w:t xml:space="preserve">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lastRenderedPageBreak/>
              <w:t xml:space="preserve">газета Победа 27.08.2021 </w:t>
            </w:r>
            <w:r w:rsidRPr="00F01D98">
              <w:rPr>
                <w:sz w:val="28"/>
                <w:szCs w:val="28"/>
              </w:rPr>
              <w:lastRenderedPageBreak/>
              <w:t>№ 35</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lastRenderedPageBreak/>
              <w:t>6</w:t>
            </w:r>
          </w:p>
        </w:tc>
        <w:tc>
          <w:tcPr>
            <w:tcW w:w="5484" w:type="dxa"/>
            <w:shd w:val="clear" w:color="auto" w:fill="auto"/>
          </w:tcPr>
          <w:p w:rsidR="004D5ADE" w:rsidRPr="00F01D98" w:rsidRDefault="004D5ADE" w:rsidP="00F01D98">
            <w:pPr>
              <w:jc w:val="both"/>
              <w:rPr>
                <w:sz w:val="28"/>
                <w:szCs w:val="28"/>
              </w:rPr>
            </w:pPr>
            <w:r w:rsidRPr="00F01D98">
              <w:rPr>
                <w:sz w:val="28"/>
                <w:szCs w:val="28"/>
              </w:rPr>
              <w:t>Подготовка НПА о внесении изменений в ПЗЗ, представление проекта НПА на заседании Думы Пожарского МР</w:t>
            </w:r>
          </w:p>
        </w:tc>
        <w:tc>
          <w:tcPr>
            <w:tcW w:w="3522" w:type="dxa"/>
            <w:shd w:val="clear" w:color="auto" w:fill="auto"/>
          </w:tcPr>
          <w:p w:rsidR="004D5ADE" w:rsidRPr="00F01D98" w:rsidRDefault="004D5ADE" w:rsidP="00F01D98">
            <w:pPr>
              <w:jc w:val="center"/>
              <w:rPr>
                <w:sz w:val="28"/>
                <w:szCs w:val="28"/>
              </w:rPr>
            </w:pPr>
            <w:r w:rsidRPr="00F01D98">
              <w:rPr>
                <w:sz w:val="28"/>
                <w:szCs w:val="28"/>
              </w:rPr>
              <w:t>НПА Думы Пожарского МР от 31.08.2021№ 54-НПА</w:t>
            </w:r>
          </w:p>
        </w:tc>
      </w:tr>
      <w:tr w:rsidR="004D5ADE" w:rsidRPr="00F01D98" w:rsidTr="00F01D98">
        <w:tc>
          <w:tcPr>
            <w:tcW w:w="861" w:type="dxa"/>
            <w:shd w:val="clear" w:color="auto" w:fill="auto"/>
          </w:tcPr>
          <w:p w:rsidR="004D5ADE" w:rsidRPr="00F01D98" w:rsidRDefault="004D5ADE" w:rsidP="00F01D98">
            <w:pPr>
              <w:jc w:val="center"/>
              <w:rPr>
                <w:sz w:val="28"/>
                <w:szCs w:val="28"/>
              </w:rPr>
            </w:pPr>
            <w:r w:rsidRPr="00F01D98">
              <w:rPr>
                <w:sz w:val="28"/>
                <w:szCs w:val="28"/>
              </w:rPr>
              <w:t>7</w:t>
            </w:r>
          </w:p>
        </w:tc>
        <w:tc>
          <w:tcPr>
            <w:tcW w:w="5484"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проекта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03.09.2021</w:t>
            </w:r>
          </w:p>
        </w:tc>
      </w:tr>
    </w:tbl>
    <w:p w:rsidR="004D5ADE" w:rsidRDefault="004D5ADE" w:rsidP="004D5ADE">
      <w:pPr>
        <w:jc w:val="both"/>
        <w:rPr>
          <w:sz w:val="28"/>
          <w:szCs w:val="28"/>
          <w:lang w:val="en-US"/>
        </w:rPr>
      </w:pPr>
    </w:p>
    <w:p w:rsidR="004D5ADE" w:rsidRDefault="004D5ADE" w:rsidP="004D5ADE">
      <w:pPr>
        <w:jc w:val="center"/>
        <w:rPr>
          <w:b/>
          <w:sz w:val="28"/>
          <w:szCs w:val="28"/>
          <w:u w:val="single"/>
        </w:rPr>
      </w:pPr>
      <w:r w:rsidRPr="0080506C">
        <w:rPr>
          <w:b/>
          <w:sz w:val="28"/>
          <w:szCs w:val="28"/>
          <w:lang w:val="en-US"/>
        </w:rPr>
        <w:t>II</w:t>
      </w:r>
      <w:r w:rsidRPr="0080506C">
        <w:rPr>
          <w:b/>
          <w:sz w:val="28"/>
          <w:szCs w:val="28"/>
        </w:rPr>
        <w:t>.</w:t>
      </w:r>
      <w:r>
        <w:rPr>
          <w:b/>
          <w:sz w:val="28"/>
          <w:szCs w:val="28"/>
          <w:u w:val="single"/>
        </w:rPr>
        <w:t xml:space="preserve"> Предоставление разрешения </w:t>
      </w:r>
      <w:r w:rsidRPr="00713296">
        <w:rPr>
          <w:b/>
          <w:sz w:val="28"/>
          <w:szCs w:val="28"/>
          <w:u w:val="single"/>
        </w:rPr>
        <w:t xml:space="preserve">на </w:t>
      </w:r>
      <w:r>
        <w:rPr>
          <w:b/>
          <w:sz w:val="28"/>
          <w:szCs w:val="28"/>
          <w:u w:val="single"/>
        </w:rPr>
        <w:t>отклонение от предельных параметров разрешенного строительства</w:t>
      </w:r>
    </w:p>
    <w:p w:rsidR="004D5ADE" w:rsidRPr="00FA3FF0" w:rsidRDefault="004D5ADE" w:rsidP="004D5ADE">
      <w:pPr>
        <w:jc w:val="center"/>
        <w:rPr>
          <w:b/>
          <w:sz w:val="10"/>
          <w:szCs w:val="10"/>
          <w:u w:val="single"/>
        </w:rPr>
      </w:pPr>
    </w:p>
    <w:p w:rsidR="004D5ADE" w:rsidRDefault="004D5ADE" w:rsidP="00FA3FF0">
      <w:pPr>
        <w:tabs>
          <w:tab w:val="left" w:pos="0"/>
        </w:tabs>
        <w:ind w:firstLine="284"/>
        <w:jc w:val="both"/>
        <w:rPr>
          <w:sz w:val="28"/>
          <w:szCs w:val="28"/>
        </w:rPr>
      </w:pPr>
      <w:r>
        <w:rPr>
          <w:sz w:val="28"/>
          <w:szCs w:val="28"/>
        </w:rPr>
        <w:t xml:space="preserve">На основании заявления в администрацию </w:t>
      </w:r>
      <w:proofErr w:type="spellStart"/>
      <w:r>
        <w:rPr>
          <w:sz w:val="28"/>
          <w:szCs w:val="28"/>
        </w:rPr>
        <w:t>Лучегорскогогородского</w:t>
      </w:r>
      <w:proofErr w:type="spellEnd"/>
      <w:r>
        <w:rPr>
          <w:sz w:val="28"/>
          <w:szCs w:val="28"/>
        </w:rPr>
        <w:t xml:space="preserve"> поселения на предоставление разрешения </w:t>
      </w:r>
      <w:r w:rsidRPr="005E43B0">
        <w:rPr>
          <w:sz w:val="28"/>
          <w:szCs w:val="28"/>
        </w:rPr>
        <w:t>отклонение от предельных параметров разрешенн</w:t>
      </w:r>
      <w:r>
        <w:rPr>
          <w:sz w:val="28"/>
          <w:szCs w:val="28"/>
        </w:rPr>
        <w:t xml:space="preserve">ого строительства, реконструкции объекта капитального строительства при соблюдении требований технических регламентов в соответствии с требованиями статей 39,40 Градостроительного кодекса РФ были проведены работы по </w:t>
      </w:r>
      <w:proofErr w:type="spellStart"/>
      <w:r>
        <w:rPr>
          <w:sz w:val="28"/>
          <w:szCs w:val="28"/>
        </w:rPr>
        <w:t>предоствлению</w:t>
      </w:r>
      <w:proofErr w:type="spellEnd"/>
      <w:r>
        <w:rPr>
          <w:sz w:val="28"/>
          <w:szCs w:val="28"/>
        </w:rPr>
        <w:t xml:space="preserve"> испрашиваемого разрешения: </w:t>
      </w:r>
    </w:p>
    <w:p w:rsidR="004D5ADE" w:rsidRDefault="004D5ADE" w:rsidP="00FA3FF0">
      <w:pPr>
        <w:tabs>
          <w:tab w:val="left" w:pos="0"/>
        </w:tabs>
        <w:ind w:firstLine="284"/>
        <w:jc w:val="both"/>
        <w:rPr>
          <w:sz w:val="28"/>
          <w:szCs w:val="28"/>
        </w:rPr>
      </w:pPr>
      <w:r>
        <w:rPr>
          <w:sz w:val="28"/>
          <w:szCs w:val="28"/>
        </w:rPr>
        <w:t xml:space="preserve">Чайка Виктору Ивановичу в части уменьшения минимальных отступов от границ земельных участков в целях определения мест допустимого размещения зданий с 2 м до 0 м на земельном участке с кадастровым номером </w:t>
      </w:r>
      <w:r w:rsidRPr="005E43B0">
        <w:rPr>
          <w:sz w:val="28"/>
          <w:szCs w:val="28"/>
        </w:rPr>
        <w:t>25:15:08010</w:t>
      </w:r>
      <w:r>
        <w:rPr>
          <w:sz w:val="28"/>
          <w:szCs w:val="28"/>
        </w:rPr>
        <w:t>5</w:t>
      </w:r>
      <w:r w:rsidRPr="005E43B0">
        <w:rPr>
          <w:sz w:val="28"/>
          <w:szCs w:val="28"/>
        </w:rPr>
        <w:t>:</w:t>
      </w:r>
      <w:r>
        <w:rPr>
          <w:sz w:val="28"/>
          <w:szCs w:val="28"/>
        </w:rPr>
        <w:t>1493 с находящимся   на нем объектом капитального   строительства «зд</w:t>
      </w:r>
      <w:r w:rsidR="00FA3FF0">
        <w:rPr>
          <w:sz w:val="28"/>
          <w:szCs w:val="28"/>
        </w:rPr>
        <w:t xml:space="preserve">ание автомойки», расположенным </w:t>
      </w:r>
      <w:r>
        <w:rPr>
          <w:sz w:val="28"/>
          <w:szCs w:val="28"/>
        </w:rPr>
        <w:t xml:space="preserve">по адресу: Приморский край, Пожарский </w:t>
      </w:r>
      <w:proofErr w:type="gramStart"/>
      <w:r>
        <w:rPr>
          <w:sz w:val="28"/>
          <w:szCs w:val="28"/>
        </w:rPr>
        <w:t>м</w:t>
      </w:r>
      <w:proofErr w:type="gramEnd"/>
      <w:r>
        <w:rPr>
          <w:sz w:val="28"/>
          <w:szCs w:val="28"/>
        </w:rPr>
        <w:t xml:space="preserve">.  р-н, </w:t>
      </w:r>
      <w:proofErr w:type="spellStart"/>
      <w:r>
        <w:rPr>
          <w:sz w:val="28"/>
          <w:szCs w:val="28"/>
        </w:rPr>
        <w:t>Лучегорское</w:t>
      </w:r>
      <w:proofErr w:type="spellEnd"/>
      <w:r>
        <w:rPr>
          <w:sz w:val="28"/>
          <w:szCs w:val="28"/>
        </w:rPr>
        <w:t xml:space="preserve"> г. п.,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ул. Окружная, 31б в территориальной зоне Т-2 «Зона объектов транспортной инфраструктуры».</w:t>
      </w:r>
    </w:p>
    <w:p w:rsidR="00FA3FF0" w:rsidRPr="00FA3FF0" w:rsidRDefault="00FA3FF0" w:rsidP="00FA3FF0">
      <w:pPr>
        <w:tabs>
          <w:tab w:val="left" w:pos="0"/>
        </w:tabs>
        <w:ind w:firstLine="284"/>
        <w:jc w:val="both"/>
        <w:rPr>
          <w:sz w:val="10"/>
          <w:szCs w:val="10"/>
        </w:rPr>
      </w:pPr>
    </w:p>
    <w:p w:rsidR="004D5ADE" w:rsidRPr="00FA3FF0" w:rsidRDefault="004D5ADE" w:rsidP="004D5ADE">
      <w:pPr>
        <w:jc w:val="center"/>
        <w:rPr>
          <w:b/>
          <w:sz w:val="28"/>
          <w:szCs w:val="28"/>
        </w:rPr>
      </w:pPr>
      <w:r w:rsidRPr="00FA3FF0">
        <w:rPr>
          <w:b/>
          <w:sz w:val="28"/>
          <w:szCs w:val="28"/>
        </w:rPr>
        <w:t>Основные этапы, выполненных работ</w:t>
      </w: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954"/>
        <w:gridCol w:w="3522"/>
      </w:tblGrid>
      <w:tr w:rsidR="004D5ADE" w:rsidRPr="00F01D98" w:rsidTr="00F01D98">
        <w:tc>
          <w:tcPr>
            <w:tcW w:w="675" w:type="dxa"/>
            <w:shd w:val="clear" w:color="auto" w:fill="auto"/>
          </w:tcPr>
          <w:p w:rsidR="00FA3FF0" w:rsidRPr="00F01D98" w:rsidRDefault="004D5ADE" w:rsidP="00F01D98">
            <w:pPr>
              <w:jc w:val="center"/>
              <w:rPr>
                <w:sz w:val="28"/>
                <w:szCs w:val="28"/>
              </w:rPr>
            </w:pPr>
            <w:r w:rsidRPr="00F01D98">
              <w:rPr>
                <w:sz w:val="28"/>
                <w:szCs w:val="28"/>
              </w:rPr>
              <w:t>№</w:t>
            </w:r>
          </w:p>
          <w:p w:rsidR="004D5ADE" w:rsidRPr="00F01D98" w:rsidRDefault="004D5ADE" w:rsidP="00F01D98">
            <w:pPr>
              <w:jc w:val="center"/>
              <w:rPr>
                <w:sz w:val="28"/>
                <w:szCs w:val="28"/>
              </w:rPr>
            </w:pPr>
            <w:proofErr w:type="gramStart"/>
            <w:r w:rsidRPr="00F01D98">
              <w:rPr>
                <w:sz w:val="28"/>
                <w:szCs w:val="28"/>
              </w:rPr>
              <w:t>п</w:t>
            </w:r>
            <w:proofErr w:type="gramEnd"/>
            <w:r w:rsidRPr="00F01D98">
              <w:rPr>
                <w:sz w:val="28"/>
                <w:szCs w:val="28"/>
              </w:rPr>
              <w:t>/п</w:t>
            </w:r>
          </w:p>
        </w:tc>
        <w:tc>
          <w:tcPr>
            <w:tcW w:w="5954"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1</w:t>
            </w:r>
          </w:p>
        </w:tc>
        <w:tc>
          <w:tcPr>
            <w:tcW w:w="5954" w:type="dxa"/>
            <w:shd w:val="clear" w:color="auto" w:fill="auto"/>
          </w:tcPr>
          <w:p w:rsidR="004D5ADE" w:rsidRPr="00F01D98" w:rsidRDefault="004D5ADE" w:rsidP="00F01D98">
            <w:pPr>
              <w:jc w:val="both"/>
              <w:rPr>
                <w:sz w:val="28"/>
                <w:szCs w:val="28"/>
              </w:rPr>
            </w:pPr>
            <w:r w:rsidRPr="00F01D98">
              <w:rPr>
                <w:sz w:val="28"/>
                <w:szCs w:val="28"/>
              </w:rPr>
              <w:t xml:space="preserve">Принятие заявления и подготовка </w:t>
            </w:r>
            <w:proofErr w:type="spellStart"/>
            <w:r w:rsidRPr="00F01D98">
              <w:rPr>
                <w:sz w:val="28"/>
                <w:szCs w:val="28"/>
              </w:rPr>
              <w:t>засеания</w:t>
            </w:r>
            <w:proofErr w:type="spellEnd"/>
            <w:r w:rsidRPr="00F01D98">
              <w:rPr>
                <w:sz w:val="28"/>
                <w:szCs w:val="28"/>
              </w:rPr>
              <w:t xml:space="preserve"> комиссии по землепользованию и застройке</w:t>
            </w:r>
          </w:p>
        </w:tc>
        <w:tc>
          <w:tcPr>
            <w:tcW w:w="3522" w:type="dxa"/>
            <w:shd w:val="clear" w:color="auto" w:fill="auto"/>
          </w:tcPr>
          <w:p w:rsidR="004D5ADE" w:rsidRPr="00F01D98" w:rsidRDefault="004D5ADE" w:rsidP="00F01D98">
            <w:pPr>
              <w:jc w:val="center"/>
              <w:rPr>
                <w:sz w:val="28"/>
                <w:szCs w:val="28"/>
              </w:rPr>
            </w:pPr>
            <w:r w:rsidRPr="00F01D98">
              <w:rPr>
                <w:sz w:val="28"/>
                <w:szCs w:val="28"/>
              </w:rPr>
              <w:t>26-28.01.2021</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2</w:t>
            </w:r>
          </w:p>
        </w:tc>
        <w:tc>
          <w:tcPr>
            <w:tcW w:w="5954" w:type="dxa"/>
            <w:shd w:val="clear" w:color="auto" w:fill="auto"/>
          </w:tcPr>
          <w:p w:rsidR="004D5ADE" w:rsidRPr="00F01D98" w:rsidRDefault="004D5ADE" w:rsidP="00F01D98">
            <w:pPr>
              <w:jc w:val="both"/>
              <w:rPr>
                <w:sz w:val="28"/>
                <w:szCs w:val="28"/>
              </w:rPr>
            </w:pPr>
            <w:r w:rsidRPr="00F01D98">
              <w:rPr>
                <w:sz w:val="28"/>
                <w:szCs w:val="28"/>
              </w:rPr>
              <w:t>Разработка проекта решения о предоставлении разрешения</w:t>
            </w:r>
          </w:p>
        </w:tc>
        <w:tc>
          <w:tcPr>
            <w:tcW w:w="3522" w:type="dxa"/>
            <w:shd w:val="clear" w:color="auto" w:fill="auto"/>
          </w:tcPr>
          <w:p w:rsidR="004D5ADE" w:rsidRPr="00F01D98" w:rsidRDefault="004D5ADE" w:rsidP="00F01D98">
            <w:pPr>
              <w:jc w:val="center"/>
              <w:rPr>
                <w:sz w:val="28"/>
                <w:szCs w:val="28"/>
              </w:rPr>
            </w:pPr>
            <w:r w:rsidRPr="00F01D98">
              <w:rPr>
                <w:sz w:val="28"/>
                <w:szCs w:val="28"/>
              </w:rPr>
              <w:t>до 02.02.2021</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3</w:t>
            </w:r>
          </w:p>
        </w:tc>
        <w:tc>
          <w:tcPr>
            <w:tcW w:w="5954"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 xml:space="preserve">Постановление адм. </w:t>
            </w:r>
            <w:proofErr w:type="spellStart"/>
            <w:r w:rsidRPr="00F01D98">
              <w:rPr>
                <w:sz w:val="28"/>
                <w:szCs w:val="28"/>
              </w:rPr>
              <w:t>Лучегорского</w:t>
            </w:r>
            <w:proofErr w:type="spellEnd"/>
            <w:r w:rsidRPr="00F01D98">
              <w:rPr>
                <w:sz w:val="28"/>
                <w:szCs w:val="28"/>
              </w:rPr>
              <w:t xml:space="preserve"> ГП от 02.02.2021 № 59-п</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4</w:t>
            </w:r>
          </w:p>
        </w:tc>
        <w:tc>
          <w:tcPr>
            <w:tcW w:w="5954" w:type="dxa"/>
            <w:shd w:val="clear" w:color="auto" w:fill="auto"/>
          </w:tcPr>
          <w:p w:rsidR="004D5ADE" w:rsidRPr="00F01D98" w:rsidRDefault="00FA3FF0" w:rsidP="00F01D98">
            <w:pPr>
              <w:jc w:val="both"/>
              <w:rPr>
                <w:sz w:val="28"/>
                <w:szCs w:val="28"/>
              </w:rPr>
            </w:pPr>
            <w:r w:rsidRPr="00F01D98">
              <w:rPr>
                <w:sz w:val="28"/>
                <w:szCs w:val="28"/>
              </w:rPr>
              <w:t>Проведение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 xml:space="preserve">16.02.2021 </w:t>
            </w:r>
            <w:proofErr w:type="spellStart"/>
            <w:r w:rsidRPr="00F01D98">
              <w:rPr>
                <w:sz w:val="28"/>
                <w:szCs w:val="28"/>
              </w:rPr>
              <w:t>пгт</w:t>
            </w:r>
            <w:proofErr w:type="spellEnd"/>
            <w:r w:rsidRPr="00F01D98">
              <w:rPr>
                <w:sz w:val="28"/>
                <w:szCs w:val="28"/>
              </w:rPr>
              <w:t xml:space="preserve"> </w:t>
            </w:r>
            <w:proofErr w:type="spellStart"/>
            <w:r w:rsidRPr="00F01D98">
              <w:rPr>
                <w:sz w:val="28"/>
                <w:szCs w:val="28"/>
              </w:rPr>
              <w:t>Лучегорск</w:t>
            </w:r>
            <w:proofErr w:type="spellEnd"/>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5</w:t>
            </w:r>
          </w:p>
        </w:tc>
        <w:tc>
          <w:tcPr>
            <w:tcW w:w="5954"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t xml:space="preserve">газета </w:t>
            </w:r>
            <w:proofErr w:type="spellStart"/>
            <w:r w:rsidRPr="00F01D98">
              <w:rPr>
                <w:sz w:val="28"/>
                <w:szCs w:val="28"/>
              </w:rPr>
              <w:t>Лучегорский</w:t>
            </w:r>
            <w:proofErr w:type="spellEnd"/>
            <w:r w:rsidRPr="00F01D98">
              <w:rPr>
                <w:sz w:val="28"/>
                <w:szCs w:val="28"/>
              </w:rPr>
              <w:t xml:space="preserve"> Вестник 19.02.2021 № 425</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6</w:t>
            </w:r>
          </w:p>
        </w:tc>
        <w:tc>
          <w:tcPr>
            <w:tcW w:w="5954" w:type="dxa"/>
            <w:shd w:val="clear" w:color="auto" w:fill="auto"/>
          </w:tcPr>
          <w:p w:rsidR="004D5ADE" w:rsidRPr="00F01D98" w:rsidRDefault="004D5ADE" w:rsidP="00F01D98">
            <w:pPr>
              <w:jc w:val="both"/>
              <w:rPr>
                <w:sz w:val="28"/>
                <w:szCs w:val="28"/>
              </w:rPr>
            </w:pPr>
            <w:r w:rsidRPr="00F01D98">
              <w:rPr>
                <w:sz w:val="28"/>
                <w:szCs w:val="28"/>
              </w:rPr>
              <w:t xml:space="preserve">Подготовка НПА администрации </w:t>
            </w:r>
            <w:proofErr w:type="spellStart"/>
            <w:r w:rsidRPr="00F01D98">
              <w:rPr>
                <w:sz w:val="28"/>
                <w:szCs w:val="28"/>
              </w:rPr>
              <w:t>Лучегорского</w:t>
            </w:r>
            <w:proofErr w:type="spellEnd"/>
            <w:r w:rsidRPr="00F01D98">
              <w:rPr>
                <w:sz w:val="28"/>
                <w:szCs w:val="28"/>
              </w:rPr>
              <w:t xml:space="preserve"> ГП о предоставлении разрешения</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АЛГП от 25.02.2021 № 89-п</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7</w:t>
            </w:r>
          </w:p>
        </w:tc>
        <w:tc>
          <w:tcPr>
            <w:tcW w:w="5954"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проекта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16.03.2021</w:t>
            </w:r>
          </w:p>
        </w:tc>
      </w:tr>
    </w:tbl>
    <w:p w:rsidR="004D5ADE" w:rsidRDefault="004D5ADE" w:rsidP="004D5ADE">
      <w:pPr>
        <w:jc w:val="both"/>
        <w:rPr>
          <w:sz w:val="28"/>
          <w:szCs w:val="28"/>
        </w:rPr>
      </w:pPr>
    </w:p>
    <w:p w:rsidR="0058643E" w:rsidRDefault="0058643E" w:rsidP="004D5ADE">
      <w:pPr>
        <w:jc w:val="both"/>
        <w:rPr>
          <w:sz w:val="28"/>
          <w:szCs w:val="28"/>
        </w:rPr>
      </w:pPr>
    </w:p>
    <w:p w:rsidR="0058643E" w:rsidRDefault="0058643E" w:rsidP="004D5ADE">
      <w:pPr>
        <w:jc w:val="both"/>
        <w:rPr>
          <w:sz w:val="28"/>
          <w:szCs w:val="28"/>
        </w:rPr>
      </w:pPr>
    </w:p>
    <w:p w:rsidR="0058643E" w:rsidRDefault="0058643E" w:rsidP="004D5ADE">
      <w:pPr>
        <w:jc w:val="both"/>
        <w:rPr>
          <w:sz w:val="28"/>
          <w:szCs w:val="28"/>
        </w:rPr>
      </w:pPr>
    </w:p>
    <w:p w:rsidR="0058643E" w:rsidRPr="00CF5C4F" w:rsidRDefault="0058643E" w:rsidP="004D5ADE">
      <w:pPr>
        <w:jc w:val="both"/>
        <w:rPr>
          <w:sz w:val="28"/>
          <w:szCs w:val="28"/>
        </w:rPr>
      </w:pPr>
    </w:p>
    <w:p w:rsidR="004D5ADE" w:rsidRPr="0080506C" w:rsidRDefault="004D5ADE" w:rsidP="004D5ADE">
      <w:pPr>
        <w:jc w:val="center"/>
        <w:rPr>
          <w:b/>
          <w:sz w:val="28"/>
          <w:szCs w:val="28"/>
          <w:u w:val="single"/>
        </w:rPr>
      </w:pPr>
      <w:r>
        <w:rPr>
          <w:b/>
          <w:sz w:val="28"/>
          <w:szCs w:val="28"/>
          <w:lang w:val="en-US"/>
        </w:rPr>
        <w:lastRenderedPageBreak/>
        <w:t>III</w:t>
      </w:r>
      <w:r w:rsidRPr="00280484">
        <w:rPr>
          <w:b/>
          <w:sz w:val="28"/>
          <w:szCs w:val="28"/>
        </w:rPr>
        <w:t xml:space="preserve">. </w:t>
      </w:r>
      <w:r w:rsidRPr="0080506C">
        <w:rPr>
          <w:b/>
          <w:sz w:val="28"/>
          <w:szCs w:val="28"/>
          <w:u w:val="single"/>
        </w:rPr>
        <w:t>Подготовка и утверждение документации</w:t>
      </w:r>
    </w:p>
    <w:p w:rsidR="004D5ADE" w:rsidRPr="0058643E" w:rsidRDefault="004D5ADE" w:rsidP="004D5ADE">
      <w:pPr>
        <w:ind w:left="3060"/>
        <w:rPr>
          <w:b/>
          <w:sz w:val="28"/>
          <w:szCs w:val="28"/>
        </w:rPr>
      </w:pPr>
      <w:r w:rsidRPr="0080506C">
        <w:rPr>
          <w:b/>
          <w:sz w:val="28"/>
          <w:szCs w:val="28"/>
          <w:u w:val="single"/>
        </w:rPr>
        <w:t>по планировке территории</w:t>
      </w:r>
    </w:p>
    <w:p w:rsidR="004D5ADE" w:rsidRPr="0058643E" w:rsidRDefault="004D5ADE" w:rsidP="004D5ADE">
      <w:pPr>
        <w:ind w:left="3060"/>
        <w:rPr>
          <w:b/>
          <w:sz w:val="10"/>
          <w:szCs w:val="10"/>
        </w:rPr>
      </w:pPr>
    </w:p>
    <w:p w:rsidR="004D5ADE" w:rsidRPr="00280484" w:rsidRDefault="004D5ADE" w:rsidP="00F01D98">
      <w:pPr>
        <w:numPr>
          <w:ilvl w:val="0"/>
          <w:numId w:val="27"/>
        </w:numPr>
        <w:tabs>
          <w:tab w:val="clear" w:pos="794"/>
        </w:tabs>
        <w:ind w:left="0" w:firstLine="284"/>
        <w:jc w:val="both"/>
        <w:rPr>
          <w:sz w:val="28"/>
          <w:szCs w:val="28"/>
        </w:rPr>
      </w:pPr>
      <w:r>
        <w:rPr>
          <w:sz w:val="28"/>
          <w:szCs w:val="28"/>
        </w:rPr>
        <w:t xml:space="preserve">Внесение изменений в документацию по планировке территории </w:t>
      </w:r>
    </w:p>
    <w:p w:rsidR="004D5ADE" w:rsidRDefault="004D5ADE" w:rsidP="00FA3FF0">
      <w:pPr>
        <w:ind w:firstLine="284"/>
        <w:jc w:val="both"/>
        <w:rPr>
          <w:sz w:val="28"/>
          <w:szCs w:val="28"/>
        </w:rPr>
      </w:pPr>
      <w:r>
        <w:rPr>
          <w:sz w:val="28"/>
          <w:szCs w:val="28"/>
        </w:rPr>
        <w:t xml:space="preserve">(проект планировки территории и проект межевания территории), </w:t>
      </w:r>
      <w:proofErr w:type="gramStart"/>
      <w:r>
        <w:rPr>
          <w:sz w:val="28"/>
          <w:szCs w:val="28"/>
        </w:rPr>
        <w:t>предназначенную</w:t>
      </w:r>
      <w:proofErr w:type="gramEnd"/>
      <w:r>
        <w:rPr>
          <w:sz w:val="28"/>
          <w:szCs w:val="28"/>
        </w:rPr>
        <w:t xml:space="preserve"> для размещения линейного объекта «Магистральный водовод для обеспечения хозяйственно–питьевого водоснабжения сел </w:t>
      </w:r>
      <w:proofErr w:type="spellStart"/>
      <w:r>
        <w:rPr>
          <w:sz w:val="28"/>
          <w:szCs w:val="28"/>
        </w:rPr>
        <w:t>Губерово</w:t>
      </w:r>
      <w:proofErr w:type="spellEnd"/>
      <w:r>
        <w:rPr>
          <w:sz w:val="28"/>
          <w:szCs w:val="28"/>
        </w:rPr>
        <w:t xml:space="preserve"> и Новостройка Пожарского района Приморского края».</w:t>
      </w:r>
    </w:p>
    <w:p w:rsidR="004D5ADE" w:rsidRPr="00D41100" w:rsidRDefault="004D5ADE" w:rsidP="00FA3FF0">
      <w:pPr>
        <w:ind w:firstLine="284"/>
        <w:jc w:val="both"/>
        <w:rPr>
          <w:sz w:val="28"/>
          <w:szCs w:val="28"/>
        </w:rPr>
      </w:pPr>
      <w:r>
        <w:rPr>
          <w:sz w:val="28"/>
          <w:szCs w:val="28"/>
        </w:rPr>
        <w:t xml:space="preserve">Исходная документация была разработана в 2018 году и утверждена постановлением администрации Пожарского муниципального района Приморского края от 09 ноября 2018 года № 548-па.  Необходимость </w:t>
      </w:r>
      <w:proofErr w:type="spellStart"/>
      <w:r>
        <w:rPr>
          <w:sz w:val="28"/>
          <w:szCs w:val="28"/>
        </w:rPr>
        <w:t>ыекскемя</w:t>
      </w:r>
      <w:proofErr w:type="spellEnd"/>
      <w:r>
        <w:rPr>
          <w:sz w:val="28"/>
          <w:szCs w:val="28"/>
        </w:rPr>
        <w:t xml:space="preserve"> изменений в ДПТ вызвана необходимостью внесения изменений в проектную документацию по строительству водовода в связи с увеличением протяженности водовода.</w:t>
      </w:r>
    </w:p>
    <w:p w:rsidR="004D5ADE" w:rsidRDefault="004D5ADE" w:rsidP="004D5ADE">
      <w:pPr>
        <w:jc w:val="center"/>
        <w:rPr>
          <w:b/>
          <w:sz w:val="10"/>
          <w:szCs w:val="10"/>
        </w:rPr>
      </w:pPr>
      <w:r w:rsidRPr="00FA3FF0">
        <w:rPr>
          <w:b/>
          <w:sz w:val="28"/>
          <w:szCs w:val="28"/>
        </w:rPr>
        <w:t>Основные этапы, выполненных работ</w:t>
      </w:r>
    </w:p>
    <w:p w:rsidR="00FA3FF0" w:rsidRPr="00FA3FF0" w:rsidRDefault="00FA3FF0" w:rsidP="004D5ADE">
      <w:pPr>
        <w:jc w:val="center"/>
        <w:rPr>
          <w:b/>
          <w:sz w:val="10"/>
          <w:szCs w:val="10"/>
        </w:rPr>
      </w:pP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954"/>
        <w:gridCol w:w="3522"/>
      </w:tblGrid>
      <w:tr w:rsidR="004D5ADE" w:rsidRPr="00F01D98" w:rsidTr="00F01D98">
        <w:tc>
          <w:tcPr>
            <w:tcW w:w="675" w:type="dxa"/>
            <w:shd w:val="clear" w:color="auto" w:fill="auto"/>
          </w:tcPr>
          <w:p w:rsidR="00FA3FF0" w:rsidRPr="00F01D98" w:rsidRDefault="004D5ADE" w:rsidP="00F01D98">
            <w:pPr>
              <w:jc w:val="center"/>
              <w:rPr>
                <w:sz w:val="28"/>
                <w:szCs w:val="28"/>
              </w:rPr>
            </w:pPr>
            <w:r w:rsidRPr="00F01D98">
              <w:rPr>
                <w:sz w:val="28"/>
                <w:szCs w:val="28"/>
              </w:rPr>
              <w:t>№</w:t>
            </w:r>
          </w:p>
          <w:p w:rsidR="004D5ADE" w:rsidRPr="00F01D98" w:rsidRDefault="004D5ADE" w:rsidP="00F01D98">
            <w:pPr>
              <w:jc w:val="center"/>
              <w:rPr>
                <w:sz w:val="28"/>
                <w:szCs w:val="28"/>
              </w:rPr>
            </w:pPr>
            <w:proofErr w:type="gramStart"/>
            <w:r w:rsidRPr="00F01D98">
              <w:rPr>
                <w:sz w:val="28"/>
                <w:szCs w:val="28"/>
              </w:rPr>
              <w:t>п</w:t>
            </w:r>
            <w:proofErr w:type="gramEnd"/>
            <w:r w:rsidRPr="00F01D98">
              <w:rPr>
                <w:sz w:val="28"/>
                <w:szCs w:val="28"/>
              </w:rPr>
              <w:t>/п</w:t>
            </w:r>
          </w:p>
        </w:tc>
        <w:tc>
          <w:tcPr>
            <w:tcW w:w="5954"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1</w:t>
            </w:r>
          </w:p>
        </w:tc>
        <w:tc>
          <w:tcPr>
            <w:tcW w:w="5954" w:type="dxa"/>
            <w:shd w:val="clear" w:color="auto" w:fill="auto"/>
          </w:tcPr>
          <w:p w:rsidR="004D5ADE" w:rsidRPr="00F01D98" w:rsidRDefault="004D5ADE" w:rsidP="00F01D98">
            <w:pPr>
              <w:jc w:val="both"/>
              <w:rPr>
                <w:sz w:val="28"/>
                <w:szCs w:val="28"/>
              </w:rPr>
            </w:pPr>
            <w:r w:rsidRPr="00F01D98">
              <w:rPr>
                <w:sz w:val="28"/>
                <w:szCs w:val="28"/>
              </w:rPr>
              <w:t>Принятие решения о внесении изменений в ДПТ</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администрации Пожарского МР от 24.06.2021 № 326-па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2</w:t>
            </w:r>
          </w:p>
        </w:tc>
        <w:tc>
          <w:tcPr>
            <w:tcW w:w="5954" w:type="dxa"/>
            <w:shd w:val="clear" w:color="auto" w:fill="auto"/>
          </w:tcPr>
          <w:p w:rsidR="004D5ADE" w:rsidRPr="00F01D98" w:rsidRDefault="004D5ADE" w:rsidP="00F01D98">
            <w:pPr>
              <w:jc w:val="both"/>
              <w:rPr>
                <w:sz w:val="28"/>
                <w:szCs w:val="28"/>
              </w:rPr>
            </w:pPr>
            <w:r w:rsidRPr="00F01D98">
              <w:rPr>
                <w:sz w:val="28"/>
                <w:szCs w:val="28"/>
              </w:rPr>
              <w:t>Разработка проекта изменений в ДПТ</w:t>
            </w:r>
          </w:p>
        </w:tc>
        <w:tc>
          <w:tcPr>
            <w:tcW w:w="3522" w:type="dxa"/>
            <w:shd w:val="clear" w:color="auto" w:fill="auto"/>
          </w:tcPr>
          <w:p w:rsidR="004D5ADE" w:rsidRPr="00F01D98" w:rsidRDefault="004D5ADE" w:rsidP="00F01D98">
            <w:pPr>
              <w:jc w:val="center"/>
              <w:rPr>
                <w:sz w:val="28"/>
                <w:szCs w:val="28"/>
              </w:rPr>
            </w:pPr>
            <w:r w:rsidRPr="00F01D98">
              <w:rPr>
                <w:sz w:val="28"/>
                <w:szCs w:val="28"/>
              </w:rPr>
              <w:t>до 20.07.2021</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3</w:t>
            </w:r>
          </w:p>
        </w:tc>
        <w:tc>
          <w:tcPr>
            <w:tcW w:w="5954"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 xml:space="preserve">Постановление администрации Пожарского МР от 05.07.2021 № 351-па </w:t>
            </w:r>
            <w:proofErr w:type="gramStart"/>
            <w:r w:rsidRPr="00F01D98">
              <w:rPr>
                <w:sz w:val="28"/>
                <w:szCs w:val="28"/>
              </w:rPr>
              <w:t>п</w:t>
            </w:r>
            <w:proofErr w:type="gramEnd"/>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4</w:t>
            </w:r>
          </w:p>
        </w:tc>
        <w:tc>
          <w:tcPr>
            <w:tcW w:w="5954" w:type="dxa"/>
            <w:shd w:val="clear" w:color="auto" w:fill="auto"/>
          </w:tcPr>
          <w:p w:rsidR="004D5ADE" w:rsidRPr="00F01D98" w:rsidRDefault="004D5ADE" w:rsidP="00F01D98">
            <w:pPr>
              <w:jc w:val="both"/>
              <w:rPr>
                <w:sz w:val="28"/>
                <w:szCs w:val="28"/>
              </w:rPr>
            </w:pPr>
            <w:r w:rsidRPr="00F01D98">
              <w:rPr>
                <w:sz w:val="28"/>
                <w:szCs w:val="28"/>
              </w:rPr>
              <w:t>Проведение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 xml:space="preserve">03.08.2021 </w:t>
            </w:r>
            <w:proofErr w:type="gramStart"/>
            <w:r w:rsidRPr="00F01D98">
              <w:rPr>
                <w:sz w:val="28"/>
                <w:szCs w:val="28"/>
              </w:rPr>
              <w:t>с</w:t>
            </w:r>
            <w:proofErr w:type="gramEnd"/>
            <w:r w:rsidRPr="00F01D98">
              <w:rPr>
                <w:sz w:val="28"/>
                <w:szCs w:val="28"/>
              </w:rPr>
              <w:t>. Новостройка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5</w:t>
            </w:r>
          </w:p>
        </w:tc>
        <w:tc>
          <w:tcPr>
            <w:tcW w:w="5954"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t>газета Победа от 13.08.2021 № 33</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6</w:t>
            </w:r>
          </w:p>
        </w:tc>
        <w:tc>
          <w:tcPr>
            <w:tcW w:w="5954" w:type="dxa"/>
            <w:shd w:val="clear" w:color="auto" w:fill="auto"/>
          </w:tcPr>
          <w:p w:rsidR="004D5ADE" w:rsidRPr="00F01D98" w:rsidRDefault="004D5ADE" w:rsidP="00F01D98">
            <w:pPr>
              <w:jc w:val="both"/>
              <w:rPr>
                <w:sz w:val="28"/>
                <w:szCs w:val="28"/>
              </w:rPr>
            </w:pPr>
            <w:r w:rsidRPr="00F01D98">
              <w:rPr>
                <w:sz w:val="28"/>
                <w:szCs w:val="28"/>
              </w:rPr>
              <w:t>Подготовка решения об утверждении изменений в ДПТ</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администрации Пожарского МР от 23.08.2021 № 449-па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7</w:t>
            </w:r>
          </w:p>
        </w:tc>
        <w:tc>
          <w:tcPr>
            <w:tcW w:w="5954"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ДПТ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30.08.2021</w:t>
            </w:r>
          </w:p>
        </w:tc>
      </w:tr>
    </w:tbl>
    <w:p w:rsidR="00FA3FF0" w:rsidRDefault="004D5ADE" w:rsidP="004D5ADE">
      <w:pPr>
        <w:jc w:val="both"/>
        <w:rPr>
          <w:sz w:val="28"/>
          <w:szCs w:val="28"/>
        </w:rPr>
      </w:pPr>
      <w:r>
        <w:rPr>
          <w:sz w:val="28"/>
          <w:szCs w:val="28"/>
        </w:rPr>
        <w:t xml:space="preserve">        </w:t>
      </w:r>
    </w:p>
    <w:p w:rsidR="004D5ADE" w:rsidRDefault="004D5ADE" w:rsidP="00FA3FF0">
      <w:pPr>
        <w:ind w:firstLine="284"/>
        <w:jc w:val="both"/>
        <w:rPr>
          <w:sz w:val="28"/>
          <w:szCs w:val="28"/>
        </w:rPr>
      </w:pPr>
      <w:r>
        <w:rPr>
          <w:sz w:val="28"/>
          <w:szCs w:val="28"/>
        </w:rPr>
        <w:t>2.  Принятие решений о подготовке и утверждении документации по планировке территории (проекта межевания территории) для строительства сооружения «</w:t>
      </w:r>
      <w:proofErr w:type="spellStart"/>
      <w:r>
        <w:rPr>
          <w:sz w:val="28"/>
          <w:szCs w:val="28"/>
        </w:rPr>
        <w:t>Автогрузосборочная</w:t>
      </w:r>
      <w:proofErr w:type="spellEnd"/>
      <w:r>
        <w:rPr>
          <w:sz w:val="28"/>
          <w:szCs w:val="28"/>
        </w:rPr>
        <w:t xml:space="preserve"> </w:t>
      </w:r>
      <w:proofErr w:type="spellStart"/>
      <w:r>
        <w:rPr>
          <w:sz w:val="28"/>
          <w:szCs w:val="28"/>
        </w:rPr>
        <w:t>Верхне-Перевальнинская</w:t>
      </w:r>
      <w:proofErr w:type="spellEnd"/>
      <w:r>
        <w:rPr>
          <w:sz w:val="28"/>
          <w:szCs w:val="28"/>
        </w:rPr>
        <w:t xml:space="preserve"> магистраль № 1», расположенного на землях лесного фонда.</w:t>
      </w:r>
    </w:p>
    <w:p w:rsidR="004D5ADE" w:rsidRDefault="004D5ADE" w:rsidP="00FA3FF0">
      <w:pPr>
        <w:ind w:firstLine="284"/>
        <w:jc w:val="both"/>
        <w:rPr>
          <w:sz w:val="28"/>
          <w:szCs w:val="28"/>
        </w:rPr>
      </w:pPr>
      <w:r>
        <w:rPr>
          <w:sz w:val="28"/>
          <w:szCs w:val="28"/>
        </w:rPr>
        <w:t>Данная работа</w:t>
      </w:r>
      <w:r w:rsidR="00FA3FF0">
        <w:rPr>
          <w:sz w:val="28"/>
          <w:szCs w:val="28"/>
        </w:rPr>
        <w:t xml:space="preserve"> </w:t>
      </w:r>
      <w:r>
        <w:rPr>
          <w:sz w:val="28"/>
          <w:szCs w:val="28"/>
        </w:rPr>
        <w:t>проведена в соответствии с требованиями ст. 45 Градостроительного кодекса РФ на основании заявления открытого акционерного общества «</w:t>
      </w:r>
      <w:proofErr w:type="spellStart"/>
      <w:r>
        <w:rPr>
          <w:sz w:val="28"/>
          <w:szCs w:val="28"/>
        </w:rPr>
        <w:t>Рощинский</w:t>
      </w:r>
      <w:proofErr w:type="spellEnd"/>
      <w:r>
        <w:rPr>
          <w:sz w:val="28"/>
          <w:szCs w:val="28"/>
        </w:rPr>
        <w:t xml:space="preserve"> комплексный леспромхоз» от 06.09.2021.</w:t>
      </w:r>
    </w:p>
    <w:p w:rsidR="00FA3FF0" w:rsidRPr="00FA3FF0" w:rsidRDefault="00FA3FF0" w:rsidP="00FA3FF0">
      <w:pPr>
        <w:ind w:firstLine="284"/>
        <w:jc w:val="both"/>
        <w:rPr>
          <w:sz w:val="10"/>
          <w:szCs w:val="10"/>
        </w:rPr>
      </w:pPr>
    </w:p>
    <w:p w:rsidR="0058643E" w:rsidRDefault="0058643E" w:rsidP="004D5ADE">
      <w:pPr>
        <w:jc w:val="center"/>
        <w:rPr>
          <w:b/>
          <w:sz w:val="28"/>
          <w:szCs w:val="28"/>
        </w:rPr>
      </w:pPr>
    </w:p>
    <w:p w:rsidR="0058643E" w:rsidRDefault="0058643E" w:rsidP="004D5ADE">
      <w:pPr>
        <w:jc w:val="center"/>
        <w:rPr>
          <w:b/>
          <w:sz w:val="28"/>
          <w:szCs w:val="28"/>
        </w:rPr>
      </w:pPr>
    </w:p>
    <w:p w:rsidR="004D5ADE" w:rsidRPr="00FA3FF0" w:rsidRDefault="004D5ADE" w:rsidP="004D5ADE">
      <w:pPr>
        <w:jc w:val="center"/>
        <w:rPr>
          <w:b/>
          <w:sz w:val="28"/>
          <w:szCs w:val="28"/>
        </w:rPr>
      </w:pPr>
      <w:r w:rsidRPr="00FA3FF0">
        <w:rPr>
          <w:b/>
          <w:sz w:val="28"/>
          <w:szCs w:val="28"/>
        </w:rPr>
        <w:lastRenderedPageBreak/>
        <w:t>Основные этапы, выполненных работ</w:t>
      </w:r>
    </w:p>
    <w:p w:rsidR="00FA3FF0" w:rsidRPr="00FA3FF0" w:rsidRDefault="00FA3FF0" w:rsidP="004D5ADE">
      <w:pPr>
        <w:jc w:val="center"/>
        <w:rPr>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812"/>
        <w:gridCol w:w="3522"/>
      </w:tblGrid>
      <w:tr w:rsidR="004D5ADE" w:rsidRPr="00F01D98" w:rsidTr="00F01D98">
        <w:tc>
          <w:tcPr>
            <w:tcW w:w="675" w:type="dxa"/>
            <w:shd w:val="clear" w:color="auto" w:fill="auto"/>
          </w:tcPr>
          <w:p w:rsidR="00FA3FF0" w:rsidRPr="00F01D98" w:rsidRDefault="004D5ADE" w:rsidP="00F01D98">
            <w:pPr>
              <w:jc w:val="center"/>
              <w:rPr>
                <w:sz w:val="28"/>
                <w:szCs w:val="28"/>
              </w:rPr>
            </w:pPr>
            <w:r w:rsidRPr="00F01D98">
              <w:rPr>
                <w:sz w:val="28"/>
                <w:szCs w:val="28"/>
              </w:rPr>
              <w:t>№</w:t>
            </w:r>
          </w:p>
          <w:p w:rsidR="004D5ADE" w:rsidRPr="00F01D98" w:rsidRDefault="004D5ADE" w:rsidP="00F01D98">
            <w:pPr>
              <w:jc w:val="center"/>
              <w:rPr>
                <w:sz w:val="28"/>
                <w:szCs w:val="28"/>
              </w:rPr>
            </w:pPr>
            <w:proofErr w:type="gramStart"/>
            <w:r w:rsidRPr="00F01D98">
              <w:rPr>
                <w:sz w:val="28"/>
                <w:szCs w:val="28"/>
              </w:rPr>
              <w:t>п</w:t>
            </w:r>
            <w:proofErr w:type="gramEnd"/>
            <w:r w:rsidRPr="00F01D98">
              <w:rPr>
                <w:sz w:val="28"/>
                <w:szCs w:val="28"/>
              </w:rPr>
              <w:t>/п</w:t>
            </w:r>
          </w:p>
        </w:tc>
        <w:tc>
          <w:tcPr>
            <w:tcW w:w="5812"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1</w:t>
            </w:r>
          </w:p>
        </w:tc>
        <w:tc>
          <w:tcPr>
            <w:tcW w:w="5812" w:type="dxa"/>
            <w:shd w:val="clear" w:color="auto" w:fill="auto"/>
          </w:tcPr>
          <w:p w:rsidR="004D5ADE" w:rsidRPr="00F01D98" w:rsidRDefault="004D5ADE" w:rsidP="00F01D98">
            <w:pPr>
              <w:jc w:val="both"/>
              <w:rPr>
                <w:sz w:val="28"/>
                <w:szCs w:val="28"/>
              </w:rPr>
            </w:pPr>
            <w:r w:rsidRPr="00F01D98">
              <w:rPr>
                <w:sz w:val="28"/>
                <w:szCs w:val="28"/>
              </w:rPr>
              <w:t>Принятие решения о подготовке ДПТ</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администрации Пожарского МР от 10.09.2021 № 487-па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2</w:t>
            </w:r>
          </w:p>
        </w:tc>
        <w:tc>
          <w:tcPr>
            <w:tcW w:w="5812" w:type="dxa"/>
            <w:shd w:val="clear" w:color="auto" w:fill="auto"/>
          </w:tcPr>
          <w:p w:rsidR="004D5ADE" w:rsidRPr="00F01D98" w:rsidRDefault="004D5ADE" w:rsidP="00F01D98">
            <w:pPr>
              <w:jc w:val="both"/>
              <w:rPr>
                <w:sz w:val="28"/>
                <w:szCs w:val="28"/>
              </w:rPr>
            </w:pPr>
            <w:r w:rsidRPr="00F01D98">
              <w:rPr>
                <w:sz w:val="28"/>
                <w:szCs w:val="28"/>
              </w:rPr>
              <w:t>Проверка ДПТ и необходимых согласований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до 30.09.2021</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3</w:t>
            </w:r>
          </w:p>
        </w:tc>
        <w:tc>
          <w:tcPr>
            <w:tcW w:w="5812" w:type="dxa"/>
            <w:shd w:val="clear" w:color="auto" w:fill="auto"/>
          </w:tcPr>
          <w:p w:rsidR="004D5ADE" w:rsidRPr="00F01D98" w:rsidRDefault="004D5ADE" w:rsidP="00F01D98">
            <w:pPr>
              <w:jc w:val="both"/>
              <w:rPr>
                <w:sz w:val="28"/>
                <w:szCs w:val="28"/>
              </w:rPr>
            </w:pPr>
            <w:r w:rsidRPr="00F01D98">
              <w:rPr>
                <w:sz w:val="28"/>
                <w:szCs w:val="28"/>
              </w:rPr>
              <w:t>Принятие решения о проведении публичных слушаний</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админ</w:t>
            </w:r>
            <w:r w:rsidR="00FA3FF0" w:rsidRPr="00F01D98">
              <w:rPr>
                <w:sz w:val="28"/>
                <w:szCs w:val="28"/>
              </w:rPr>
              <w:t>истрации Пожарского МР от 30.09</w:t>
            </w:r>
            <w:r w:rsidRPr="00F01D98">
              <w:rPr>
                <w:sz w:val="28"/>
                <w:szCs w:val="28"/>
              </w:rPr>
              <w:t xml:space="preserve">.2021 № 504-па </w:t>
            </w:r>
            <w:proofErr w:type="gramStart"/>
            <w:r w:rsidRPr="00F01D98">
              <w:rPr>
                <w:sz w:val="28"/>
                <w:szCs w:val="28"/>
              </w:rPr>
              <w:t>п</w:t>
            </w:r>
            <w:proofErr w:type="gramEnd"/>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4</w:t>
            </w:r>
          </w:p>
        </w:tc>
        <w:tc>
          <w:tcPr>
            <w:tcW w:w="5812" w:type="dxa"/>
            <w:shd w:val="clear" w:color="auto" w:fill="auto"/>
          </w:tcPr>
          <w:p w:rsidR="004D5ADE" w:rsidRPr="00F01D98" w:rsidRDefault="004D5ADE" w:rsidP="00F01D98">
            <w:pPr>
              <w:jc w:val="both"/>
              <w:rPr>
                <w:sz w:val="28"/>
                <w:szCs w:val="28"/>
              </w:rPr>
            </w:pPr>
            <w:r w:rsidRPr="00F01D98">
              <w:rPr>
                <w:sz w:val="28"/>
                <w:szCs w:val="28"/>
              </w:rPr>
              <w:t>Проведение публичных слушаний</w:t>
            </w:r>
          </w:p>
          <w:p w:rsidR="004D5ADE" w:rsidRPr="00F01D98" w:rsidRDefault="004D5ADE" w:rsidP="00F01D98">
            <w:pPr>
              <w:jc w:val="both"/>
              <w:rPr>
                <w:sz w:val="28"/>
                <w:szCs w:val="28"/>
              </w:rPr>
            </w:pPr>
          </w:p>
        </w:tc>
        <w:tc>
          <w:tcPr>
            <w:tcW w:w="3522" w:type="dxa"/>
            <w:shd w:val="clear" w:color="auto" w:fill="auto"/>
          </w:tcPr>
          <w:p w:rsidR="004D5ADE" w:rsidRPr="00F01D98" w:rsidRDefault="004D5ADE" w:rsidP="00F01D98">
            <w:pPr>
              <w:jc w:val="center"/>
              <w:rPr>
                <w:sz w:val="28"/>
                <w:szCs w:val="28"/>
              </w:rPr>
            </w:pPr>
            <w:r w:rsidRPr="00F01D98">
              <w:rPr>
                <w:sz w:val="28"/>
                <w:szCs w:val="28"/>
              </w:rPr>
              <w:t>27.10.2021 с. Красный Яр</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5</w:t>
            </w:r>
          </w:p>
        </w:tc>
        <w:tc>
          <w:tcPr>
            <w:tcW w:w="5812" w:type="dxa"/>
            <w:shd w:val="clear" w:color="auto" w:fill="auto"/>
          </w:tcPr>
          <w:p w:rsidR="004D5ADE" w:rsidRPr="00F01D98" w:rsidRDefault="004D5ADE" w:rsidP="00F01D98">
            <w:pPr>
              <w:jc w:val="both"/>
              <w:rPr>
                <w:sz w:val="28"/>
                <w:szCs w:val="28"/>
              </w:rPr>
            </w:pPr>
            <w:r w:rsidRPr="00F01D98">
              <w:rPr>
                <w:sz w:val="28"/>
                <w:szCs w:val="28"/>
              </w:rPr>
              <w:t xml:space="preserve">Подготовка и публикация заключения о результатах публичных слушаний </w:t>
            </w:r>
          </w:p>
        </w:tc>
        <w:tc>
          <w:tcPr>
            <w:tcW w:w="3522" w:type="dxa"/>
            <w:shd w:val="clear" w:color="auto" w:fill="auto"/>
          </w:tcPr>
          <w:p w:rsidR="004D5ADE" w:rsidRPr="00F01D98" w:rsidRDefault="004D5ADE" w:rsidP="00F01D98">
            <w:pPr>
              <w:jc w:val="center"/>
              <w:rPr>
                <w:sz w:val="28"/>
                <w:szCs w:val="28"/>
              </w:rPr>
            </w:pPr>
            <w:r w:rsidRPr="00F01D98">
              <w:rPr>
                <w:sz w:val="28"/>
                <w:szCs w:val="28"/>
              </w:rPr>
              <w:t>газета Победа от 13.08.2021 № 33</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6</w:t>
            </w:r>
          </w:p>
        </w:tc>
        <w:tc>
          <w:tcPr>
            <w:tcW w:w="5812" w:type="dxa"/>
            <w:shd w:val="clear" w:color="auto" w:fill="auto"/>
          </w:tcPr>
          <w:p w:rsidR="004D5ADE" w:rsidRPr="00F01D98" w:rsidRDefault="004D5ADE" w:rsidP="00F01D98">
            <w:pPr>
              <w:jc w:val="both"/>
              <w:rPr>
                <w:sz w:val="28"/>
                <w:szCs w:val="28"/>
              </w:rPr>
            </w:pPr>
            <w:r w:rsidRPr="00F01D98">
              <w:rPr>
                <w:sz w:val="28"/>
                <w:szCs w:val="28"/>
              </w:rPr>
              <w:t>Подготовка решения об утверждении изменений в ДПТ</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администрации Пожарского МР от 09.11.2021 № 613-па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7</w:t>
            </w:r>
          </w:p>
        </w:tc>
        <w:tc>
          <w:tcPr>
            <w:tcW w:w="5812" w:type="dxa"/>
            <w:shd w:val="clear" w:color="auto" w:fill="auto"/>
          </w:tcPr>
          <w:p w:rsidR="004D5ADE" w:rsidRPr="00F01D98" w:rsidRDefault="004D5ADE" w:rsidP="00F01D98">
            <w:pPr>
              <w:jc w:val="both"/>
              <w:rPr>
                <w:sz w:val="28"/>
                <w:szCs w:val="28"/>
              </w:rPr>
            </w:pPr>
            <w:r w:rsidRPr="00F01D98">
              <w:rPr>
                <w:sz w:val="28"/>
                <w:szCs w:val="28"/>
              </w:rPr>
              <w:t xml:space="preserve">Направление НПА и материалов ДПТ в ФКП </w:t>
            </w:r>
            <w:proofErr w:type="spellStart"/>
            <w:r w:rsidRPr="00F01D98">
              <w:rPr>
                <w:sz w:val="28"/>
                <w:szCs w:val="28"/>
              </w:rPr>
              <w:t>Росреестра</w:t>
            </w:r>
            <w:proofErr w:type="spellEnd"/>
            <w:r w:rsidRPr="00F01D98">
              <w:rPr>
                <w:sz w:val="28"/>
                <w:szCs w:val="28"/>
              </w:rPr>
              <w:t xml:space="preserve"> по Приморскому краю</w:t>
            </w:r>
          </w:p>
        </w:tc>
        <w:tc>
          <w:tcPr>
            <w:tcW w:w="3522" w:type="dxa"/>
            <w:shd w:val="clear" w:color="auto" w:fill="auto"/>
          </w:tcPr>
          <w:p w:rsidR="004D5ADE" w:rsidRPr="00F01D98" w:rsidRDefault="004D5ADE" w:rsidP="00F01D98">
            <w:pPr>
              <w:jc w:val="center"/>
              <w:rPr>
                <w:sz w:val="28"/>
                <w:szCs w:val="28"/>
              </w:rPr>
            </w:pPr>
            <w:r w:rsidRPr="00F01D98">
              <w:rPr>
                <w:sz w:val="28"/>
                <w:szCs w:val="28"/>
              </w:rPr>
              <w:t>12.11.2021</w:t>
            </w:r>
          </w:p>
        </w:tc>
      </w:tr>
    </w:tbl>
    <w:p w:rsidR="004D5ADE" w:rsidRPr="00FA3FF0" w:rsidRDefault="004D5ADE" w:rsidP="004D5ADE">
      <w:pPr>
        <w:ind w:left="434"/>
        <w:jc w:val="both"/>
        <w:rPr>
          <w:sz w:val="10"/>
          <w:szCs w:val="10"/>
        </w:rPr>
      </w:pPr>
    </w:p>
    <w:p w:rsidR="004D5ADE" w:rsidRDefault="004D5ADE" w:rsidP="00FA3FF0">
      <w:pPr>
        <w:ind w:firstLine="284"/>
        <w:jc w:val="both"/>
        <w:rPr>
          <w:sz w:val="28"/>
          <w:szCs w:val="28"/>
        </w:rPr>
      </w:pPr>
      <w:r>
        <w:rPr>
          <w:sz w:val="28"/>
          <w:szCs w:val="28"/>
        </w:rPr>
        <w:t xml:space="preserve">3. Подготовка документации по планировке территории (проект межевания территории) с целью размещения и реконструкции линейного сооружения местного значения </w:t>
      </w:r>
      <w:r w:rsidRPr="000F5085">
        <w:rPr>
          <w:sz w:val="28"/>
          <w:szCs w:val="28"/>
        </w:rPr>
        <w:t xml:space="preserve">«Дамба от реки Бикин» </w:t>
      </w:r>
      <w:proofErr w:type="gramStart"/>
      <w:r w:rsidRPr="000F5085">
        <w:rPr>
          <w:sz w:val="28"/>
          <w:szCs w:val="28"/>
        </w:rPr>
        <w:t>в</w:t>
      </w:r>
      <w:proofErr w:type="gramEnd"/>
      <w:r w:rsidRPr="000F5085">
        <w:rPr>
          <w:sz w:val="28"/>
          <w:szCs w:val="28"/>
        </w:rPr>
        <w:t xml:space="preserve"> </w:t>
      </w:r>
      <w:proofErr w:type="gramStart"/>
      <w:r w:rsidRPr="000F5085">
        <w:rPr>
          <w:sz w:val="28"/>
          <w:szCs w:val="28"/>
        </w:rPr>
        <w:t>с</w:t>
      </w:r>
      <w:proofErr w:type="gramEnd"/>
      <w:r w:rsidRPr="000F5085">
        <w:rPr>
          <w:sz w:val="28"/>
          <w:szCs w:val="28"/>
        </w:rPr>
        <w:t>. Верхний Перевал Пожарского му</w:t>
      </w:r>
      <w:r>
        <w:rPr>
          <w:sz w:val="28"/>
          <w:szCs w:val="28"/>
        </w:rPr>
        <w:t>ниципального района Приморского кр</w:t>
      </w:r>
      <w:r w:rsidRPr="000F5085">
        <w:rPr>
          <w:sz w:val="28"/>
          <w:szCs w:val="28"/>
        </w:rPr>
        <w:t>ая</w:t>
      </w:r>
      <w:r>
        <w:rPr>
          <w:sz w:val="28"/>
          <w:szCs w:val="28"/>
        </w:rPr>
        <w:t>.</w:t>
      </w:r>
    </w:p>
    <w:p w:rsidR="004D5ADE" w:rsidRDefault="004D5ADE" w:rsidP="00FA3FF0">
      <w:pPr>
        <w:ind w:firstLine="284"/>
        <w:jc w:val="both"/>
        <w:rPr>
          <w:sz w:val="28"/>
          <w:szCs w:val="28"/>
        </w:rPr>
      </w:pPr>
      <w:r>
        <w:rPr>
          <w:sz w:val="28"/>
          <w:szCs w:val="28"/>
        </w:rPr>
        <w:t xml:space="preserve"> В 2021 году проведен первый этап работ – выполнение инженерно-геодезических изысканий (создание цифровой топографической съемки М 1:500).</w:t>
      </w:r>
    </w:p>
    <w:p w:rsidR="00FA3FF0" w:rsidRPr="00A765B5" w:rsidRDefault="00FA3FF0" w:rsidP="00FA3FF0">
      <w:pPr>
        <w:ind w:firstLine="142"/>
        <w:jc w:val="both"/>
        <w:rPr>
          <w:sz w:val="10"/>
          <w:szCs w:val="10"/>
        </w:rPr>
      </w:pPr>
    </w:p>
    <w:p w:rsidR="004D5ADE" w:rsidRPr="00A765B5" w:rsidRDefault="004D5ADE" w:rsidP="004D5ADE">
      <w:pPr>
        <w:jc w:val="center"/>
        <w:rPr>
          <w:b/>
          <w:sz w:val="28"/>
          <w:szCs w:val="28"/>
        </w:rPr>
      </w:pPr>
      <w:r w:rsidRPr="00A765B5">
        <w:rPr>
          <w:b/>
          <w:sz w:val="28"/>
          <w:szCs w:val="28"/>
        </w:rPr>
        <w:t>Основные этапы, выполненных работ</w:t>
      </w: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954"/>
        <w:gridCol w:w="3522"/>
      </w:tblGrid>
      <w:tr w:rsidR="004D5ADE" w:rsidRPr="00F01D98" w:rsidTr="00F01D98">
        <w:tc>
          <w:tcPr>
            <w:tcW w:w="675" w:type="dxa"/>
            <w:shd w:val="clear" w:color="auto" w:fill="auto"/>
          </w:tcPr>
          <w:p w:rsidR="00A765B5" w:rsidRPr="00F01D98" w:rsidRDefault="004D5ADE" w:rsidP="00F01D98">
            <w:pPr>
              <w:jc w:val="center"/>
              <w:rPr>
                <w:sz w:val="28"/>
                <w:szCs w:val="28"/>
              </w:rPr>
            </w:pPr>
            <w:r w:rsidRPr="00F01D98">
              <w:rPr>
                <w:sz w:val="28"/>
                <w:szCs w:val="28"/>
              </w:rPr>
              <w:t>№</w:t>
            </w:r>
          </w:p>
          <w:p w:rsidR="004D5ADE" w:rsidRPr="00F01D98" w:rsidRDefault="004D5ADE" w:rsidP="00F01D98">
            <w:pPr>
              <w:jc w:val="center"/>
              <w:rPr>
                <w:sz w:val="28"/>
                <w:szCs w:val="28"/>
              </w:rPr>
            </w:pPr>
            <w:proofErr w:type="gramStart"/>
            <w:r w:rsidRPr="00F01D98">
              <w:rPr>
                <w:sz w:val="28"/>
                <w:szCs w:val="28"/>
              </w:rPr>
              <w:t>п</w:t>
            </w:r>
            <w:proofErr w:type="gramEnd"/>
            <w:r w:rsidRPr="00F01D98">
              <w:rPr>
                <w:sz w:val="28"/>
                <w:szCs w:val="28"/>
              </w:rPr>
              <w:t>/п</w:t>
            </w:r>
          </w:p>
        </w:tc>
        <w:tc>
          <w:tcPr>
            <w:tcW w:w="5954" w:type="dxa"/>
            <w:shd w:val="clear" w:color="auto" w:fill="auto"/>
          </w:tcPr>
          <w:p w:rsidR="004D5ADE" w:rsidRPr="00F01D98" w:rsidRDefault="004D5ADE" w:rsidP="00F01D98">
            <w:pPr>
              <w:jc w:val="center"/>
              <w:rPr>
                <w:sz w:val="28"/>
                <w:szCs w:val="28"/>
              </w:rPr>
            </w:pPr>
            <w:r w:rsidRPr="00F01D98">
              <w:rPr>
                <w:sz w:val="28"/>
                <w:szCs w:val="28"/>
              </w:rPr>
              <w:t>Мероприятие (этап)</w:t>
            </w:r>
          </w:p>
        </w:tc>
        <w:tc>
          <w:tcPr>
            <w:tcW w:w="3522" w:type="dxa"/>
            <w:shd w:val="clear" w:color="auto" w:fill="auto"/>
          </w:tcPr>
          <w:p w:rsidR="004D5ADE" w:rsidRPr="00F01D98" w:rsidRDefault="004D5ADE" w:rsidP="00F01D98">
            <w:pPr>
              <w:jc w:val="center"/>
              <w:rPr>
                <w:sz w:val="28"/>
                <w:szCs w:val="28"/>
              </w:rPr>
            </w:pPr>
            <w:r w:rsidRPr="00F01D98">
              <w:rPr>
                <w:sz w:val="28"/>
                <w:szCs w:val="28"/>
              </w:rPr>
              <w:t>НПА/Дата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1</w:t>
            </w:r>
          </w:p>
        </w:tc>
        <w:tc>
          <w:tcPr>
            <w:tcW w:w="5954" w:type="dxa"/>
            <w:shd w:val="clear" w:color="auto" w:fill="auto"/>
          </w:tcPr>
          <w:p w:rsidR="004D5ADE" w:rsidRPr="00F01D98" w:rsidRDefault="004D5ADE" w:rsidP="00F01D98">
            <w:pPr>
              <w:jc w:val="both"/>
              <w:rPr>
                <w:sz w:val="28"/>
                <w:szCs w:val="28"/>
              </w:rPr>
            </w:pPr>
            <w:r w:rsidRPr="00F01D98">
              <w:rPr>
                <w:sz w:val="28"/>
                <w:szCs w:val="28"/>
              </w:rPr>
              <w:t>Принятие решения о подготовке ДПТ</w:t>
            </w:r>
          </w:p>
        </w:tc>
        <w:tc>
          <w:tcPr>
            <w:tcW w:w="3522" w:type="dxa"/>
            <w:shd w:val="clear" w:color="auto" w:fill="auto"/>
          </w:tcPr>
          <w:p w:rsidR="004D5ADE" w:rsidRPr="00F01D98" w:rsidRDefault="004D5ADE" w:rsidP="00F01D98">
            <w:pPr>
              <w:jc w:val="center"/>
              <w:rPr>
                <w:sz w:val="28"/>
                <w:szCs w:val="28"/>
              </w:rPr>
            </w:pPr>
            <w:r w:rsidRPr="00F01D98">
              <w:rPr>
                <w:sz w:val="28"/>
                <w:szCs w:val="28"/>
              </w:rPr>
              <w:t>Постановление администрации Пожарского МР от 14.10.2021 № 546-па</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2</w:t>
            </w:r>
          </w:p>
        </w:tc>
        <w:tc>
          <w:tcPr>
            <w:tcW w:w="5954" w:type="dxa"/>
            <w:shd w:val="clear" w:color="auto" w:fill="auto"/>
          </w:tcPr>
          <w:p w:rsidR="004D5ADE" w:rsidRPr="00F01D98" w:rsidRDefault="004D5ADE" w:rsidP="00F01D98">
            <w:pPr>
              <w:jc w:val="both"/>
              <w:rPr>
                <w:sz w:val="28"/>
                <w:szCs w:val="28"/>
              </w:rPr>
            </w:pPr>
            <w:r w:rsidRPr="00F01D98">
              <w:rPr>
                <w:sz w:val="28"/>
                <w:szCs w:val="28"/>
              </w:rPr>
              <w:t>Проведение процедуры закупки и подписания муниципального контракта</w:t>
            </w:r>
          </w:p>
        </w:tc>
        <w:tc>
          <w:tcPr>
            <w:tcW w:w="3522" w:type="dxa"/>
            <w:shd w:val="clear" w:color="auto" w:fill="auto"/>
          </w:tcPr>
          <w:p w:rsidR="004D5ADE" w:rsidRPr="00F01D98" w:rsidRDefault="004D5ADE" w:rsidP="00F01D98">
            <w:pPr>
              <w:jc w:val="center"/>
              <w:rPr>
                <w:sz w:val="28"/>
                <w:szCs w:val="28"/>
              </w:rPr>
            </w:pPr>
            <w:r w:rsidRPr="00F01D98">
              <w:rPr>
                <w:sz w:val="28"/>
                <w:szCs w:val="28"/>
              </w:rPr>
              <w:t>до 12.11.2021</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3</w:t>
            </w:r>
          </w:p>
        </w:tc>
        <w:tc>
          <w:tcPr>
            <w:tcW w:w="5954" w:type="dxa"/>
            <w:shd w:val="clear" w:color="auto" w:fill="auto"/>
          </w:tcPr>
          <w:p w:rsidR="004D5ADE" w:rsidRPr="00F01D98" w:rsidRDefault="004D5ADE" w:rsidP="00F01D98">
            <w:pPr>
              <w:jc w:val="both"/>
              <w:rPr>
                <w:sz w:val="28"/>
                <w:szCs w:val="28"/>
              </w:rPr>
            </w:pPr>
            <w:r w:rsidRPr="00F01D98">
              <w:rPr>
                <w:sz w:val="28"/>
                <w:szCs w:val="28"/>
              </w:rPr>
              <w:t>Исполнение контракта, контроль выполнения работ</w:t>
            </w:r>
          </w:p>
        </w:tc>
        <w:tc>
          <w:tcPr>
            <w:tcW w:w="3522" w:type="dxa"/>
            <w:shd w:val="clear" w:color="auto" w:fill="auto"/>
          </w:tcPr>
          <w:p w:rsidR="004D5ADE" w:rsidRPr="00F01D98" w:rsidRDefault="004D5ADE" w:rsidP="00F01D98">
            <w:pPr>
              <w:jc w:val="center"/>
              <w:rPr>
                <w:sz w:val="28"/>
                <w:szCs w:val="28"/>
              </w:rPr>
            </w:pPr>
            <w:r w:rsidRPr="00F01D98">
              <w:rPr>
                <w:sz w:val="28"/>
                <w:szCs w:val="28"/>
              </w:rPr>
              <w:t>до 07.12.2021</w:t>
            </w:r>
          </w:p>
        </w:tc>
      </w:tr>
      <w:tr w:rsidR="004D5ADE" w:rsidRPr="00F01D98" w:rsidTr="00F01D98">
        <w:tc>
          <w:tcPr>
            <w:tcW w:w="675" w:type="dxa"/>
            <w:shd w:val="clear" w:color="auto" w:fill="auto"/>
          </w:tcPr>
          <w:p w:rsidR="004D5ADE" w:rsidRPr="00F01D98" w:rsidRDefault="004D5ADE" w:rsidP="00F01D98">
            <w:pPr>
              <w:jc w:val="center"/>
              <w:rPr>
                <w:sz w:val="28"/>
                <w:szCs w:val="28"/>
              </w:rPr>
            </w:pPr>
            <w:r w:rsidRPr="00F01D98">
              <w:rPr>
                <w:sz w:val="28"/>
                <w:szCs w:val="28"/>
              </w:rPr>
              <w:t>4</w:t>
            </w:r>
          </w:p>
        </w:tc>
        <w:tc>
          <w:tcPr>
            <w:tcW w:w="5954" w:type="dxa"/>
            <w:shd w:val="clear" w:color="auto" w:fill="auto"/>
          </w:tcPr>
          <w:p w:rsidR="004D5ADE" w:rsidRPr="00F01D98" w:rsidRDefault="004D5ADE" w:rsidP="00F01D98">
            <w:pPr>
              <w:jc w:val="both"/>
              <w:rPr>
                <w:sz w:val="28"/>
                <w:szCs w:val="28"/>
              </w:rPr>
            </w:pPr>
            <w:r w:rsidRPr="00F01D98">
              <w:rPr>
                <w:sz w:val="28"/>
                <w:szCs w:val="28"/>
              </w:rPr>
              <w:t>Приемка выполненных работ</w:t>
            </w:r>
          </w:p>
          <w:p w:rsidR="004D5ADE" w:rsidRPr="00F01D98" w:rsidRDefault="004D5ADE" w:rsidP="00F01D98">
            <w:pPr>
              <w:jc w:val="both"/>
              <w:rPr>
                <w:sz w:val="28"/>
                <w:szCs w:val="28"/>
              </w:rPr>
            </w:pPr>
          </w:p>
        </w:tc>
        <w:tc>
          <w:tcPr>
            <w:tcW w:w="3522" w:type="dxa"/>
            <w:shd w:val="clear" w:color="auto" w:fill="auto"/>
          </w:tcPr>
          <w:p w:rsidR="004D5ADE" w:rsidRPr="00F01D98" w:rsidRDefault="004D5ADE" w:rsidP="00F01D98">
            <w:pPr>
              <w:jc w:val="center"/>
              <w:rPr>
                <w:sz w:val="28"/>
                <w:szCs w:val="28"/>
              </w:rPr>
            </w:pPr>
            <w:r w:rsidRPr="00F01D98">
              <w:rPr>
                <w:sz w:val="28"/>
                <w:szCs w:val="28"/>
              </w:rPr>
              <w:t>распоряжение администрации Пожарского МП от 07.12.2021 № 401-ра</w:t>
            </w:r>
          </w:p>
        </w:tc>
      </w:tr>
    </w:tbl>
    <w:p w:rsidR="004D5ADE" w:rsidRPr="00574B6F" w:rsidRDefault="004D5ADE" w:rsidP="004D5ADE">
      <w:pPr>
        <w:ind w:left="434"/>
        <w:jc w:val="both"/>
        <w:rPr>
          <w:sz w:val="28"/>
          <w:szCs w:val="28"/>
        </w:rPr>
      </w:pPr>
    </w:p>
    <w:p w:rsidR="004D5ADE" w:rsidRPr="00905717" w:rsidRDefault="004D5ADE" w:rsidP="004D5ADE">
      <w:pPr>
        <w:jc w:val="center"/>
        <w:rPr>
          <w:b/>
          <w:sz w:val="28"/>
          <w:szCs w:val="28"/>
          <w:u w:val="single"/>
        </w:rPr>
      </w:pPr>
      <w:r w:rsidRPr="00005DB6">
        <w:rPr>
          <w:b/>
          <w:sz w:val="28"/>
          <w:szCs w:val="28"/>
          <w:lang w:val="en-US"/>
        </w:rPr>
        <w:lastRenderedPageBreak/>
        <w:t>I</w:t>
      </w:r>
      <w:r>
        <w:rPr>
          <w:b/>
          <w:sz w:val="28"/>
          <w:szCs w:val="28"/>
          <w:lang w:val="en-US"/>
        </w:rPr>
        <w:t>V</w:t>
      </w:r>
      <w:r w:rsidRPr="00005DB6">
        <w:rPr>
          <w:b/>
          <w:sz w:val="28"/>
          <w:szCs w:val="28"/>
        </w:rPr>
        <w:t xml:space="preserve"> </w:t>
      </w:r>
      <w:r w:rsidRPr="00005DB6">
        <w:rPr>
          <w:b/>
          <w:sz w:val="28"/>
          <w:szCs w:val="28"/>
          <w:u w:val="single"/>
        </w:rPr>
        <w:t xml:space="preserve">Внесение сведений о границах </w:t>
      </w:r>
      <w:proofErr w:type="spellStart"/>
      <w:r>
        <w:rPr>
          <w:b/>
          <w:sz w:val="28"/>
          <w:szCs w:val="28"/>
          <w:u w:val="single"/>
        </w:rPr>
        <w:t>границах</w:t>
      </w:r>
      <w:proofErr w:type="spellEnd"/>
      <w:r>
        <w:rPr>
          <w:b/>
          <w:sz w:val="28"/>
          <w:szCs w:val="28"/>
          <w:u w:val="single"/>
        </w:rPr>
        <w:t xml:space="preserve"> территориальных зон </w:t>
      </w:r>
      <w:r w:rsidRPr="00005DB6">
        <w:rPr>
          <w:b/>
          <w:sz w:val="28"/>
          <w:szCs w:val="28"/>
          <w:u w:val="single"/>
        </w:rPr>
        <w:t>в ЕГРН</w:t>
      </w:r>
    </w:p>
    <w:p w:rsidR="004D5ADE" w:rsidRPr="00A765B5" w:rsidRDefault="004D5ADE" w:rsidP="004D5ADE">
      <w:pPr>
        <w:jc w:val="both"/>
        <w:rPr>
          <w:b/>
          <w:sz w:val="10"/>
          <w:szCs w:val="10"/>
          <w:u w:val="single"/>
        </w:rPr>
      </w:pPr>
    </w:p>
    <w:p w:rsidR="004D5ADE" w:rsidRDefault="004D5ADE" w:rsidP="00A765B5">
      <w:pPr>
        <w:ind w:firstLine="284"/>
        <w:jc w:val="both"/>
        <w:rPr>
          <w:sz w:val="28"/>
          <w:szCs w:val="28"/>
          <w:u w:val="single"/>
        </w:rPr>
      </w:pPr>
      <w:proofErr w:type="gramStart"/>
      <w:r>
        <w:rPr>
          <w:sz w:val="28"/>
          <w:szCs w:val="28"/>
        </w:rPr>
        <w:t>В соответствии с Федеральным законом от 31.12.2017 № 507-ФЗ сведения о границах территориальных зон правил землепользования и застройки поселений   должны быть подготовлены органами местного самоуправления и направлены для внесения сведения о них в Единый государственный реестр недвижимости (ЕГРН</w:t>
      </w:r>
      <w:proofErr w:type="gramEnd"/>
    </w:p>
    <w:p w:rsidR="004D5ADE" w:rsidRDefault="004D5ADE" w:rsidP="00A765B5">
      <w:pPr>
        <w:ind w:firstLine="284"/>
        <w:jc w:val="both"/>
        <w:rPr>
          <w:sz w:val="28"/>
          <w:szCs w:val="28"/>
        </w:rPr>
      </w:pPr>
      <w:r>
        <w:rPr>
          <w:sz w:val="28"/>
          <w:szCs w:val="28"/>
        </w:rPr>
        <w:t>В 20</w:t>
      </w:r>
      <w:r w:rsidRPr="00317FB7">
        <w:rPr>
          <w:sz w:val="28"/>
          <w:szCs w:val="28"/>
        </w:rPr>
        <w:t>2</w:t>
      </w:r>
      <w:r>
        <w:rPr>
          <w:sz w:val="28"/>
          <w:szCs w:val="28"/>
        </w:rPr>
        <w:t>1 году работа по внесению сведений о границах</w:t>
      </w:r>
      <w:r w:rsidRPr="00317FB7">
        <w:rPr>
          <w:sz w:val="28"/>
          <w:szCs w:val="28"/>
        </w:rPr>
        <w:t xml:space="preserve"> </w:t>
      </w:r>
      <w:r>
        <w:rPr>
          <w:sz w:val="28"/>
          <w:szCs w:val="28"/>
        </w:rPr>
        <w:t>территориальных зон проведены в рамках муниципального контракта с ООО «Паритет» от 13.04.20</w:t>
      </w:r>
      <w:r w:rsidRPr="00317FB7">
        <w:rPr>
          <w:sz w:val="28"/>
          <w:szCs w:val="28"/>
        </w:rPr>
        <w:t>2</w:t>
      </w:r>
      <w:r>
        <w:rPr>
          <w:sz w:val="28"/>
          <w:szCs w:val="28"/>
        </w:rPr>
        <w:t xml:space="preserve">1   по населенным пунктам с. Красный Яр, с. </w:t>
      </w:r>
      <w:proofErr w:type="spellStart"/>
      <w:r>
        <w:rPr>
          <w:sz w:val="28"/>
          <w:szCs w:val="28"/>
        </w:rPr>
        <w:t>Олон</w:t>
      </w:r>
      <w:proofErr w:type="spellEnd"/>
      <w:r>
        <w:rPr>
          <w:sz w:val="28"/>
          <w:szCs w:val="28"/>
        </w:rPr>
        <w:t xml:space="preserve">, с. </w:t>
      </w:r>
      <w:proofErr w:type="spellStart"/>
      <w:r>
        <w:rPr>
          <w:sz w:val="28"/>
          <w:szCs w:val="28"/>
        </w:rPr>
        <w:t>Светлогорье</w:t>
      </w:r>
      <w:proofErr w:type="spellEnd"/>
      <w:r>
        <w:rPr>
          <w:sz w:val="28"/>
          <w:szCs w:val="28"/>
        </w:rPr>
        <w:t xml:space="preserve">, </w:t>
      </w:r>
      <w:proofErr w:type="gramStart"/>
      <w:r>
        <w:rPr>
          <w:sz w:val="28"/>
          <w:szCs w:val="28"/>
        </w:rPr>
        <w:t>с</w:t>
      </w:r>
      <w:proofErr w:type="gramEnd"/>
      <w:r>
        <w:rPr>
          <w:sz w:val="28"/>
          <w:szCs w:val="28"/>
        </w:rPr>
        <w:t xml:space="preserve">. Соболиный, с. </w:t>
      </w:r>
      <w:proofErr w:type="spellStart"/>
      <w:r>
        <w:rPr>
          <w:sz w:val="28"/>
          <w:szCs w:val="28"/>
        </w:rPr>
        <w:t>Стрельниково</w:t>
      </w:r>
      <w:proofErr w:type="spellEnd"/>
      <w:r>
        <w:rPr>
          <w:sz w:val="28"/>
          <w:szCs w:val="28"/>
        </w:rPr>
        <w:t xml:space="preserve">, с. Ясеневый. </w:t>
      </w:r>
    </w:p>
    <w:p w:rsidR="00A765B5" w:rsidRPr="00A765B5" w:rsidRDefault="00A765B5" w:rsidP="004D5ADE">
      <w:pPr>
        <w:jc w:val="center"/>
        <w:rPr>
          <w:b/>
          <w:sz w:val="10"/>
          <w:szCs w:val="10"/>
        </w:rPr>
      </w:pPr>
    </w:p>
    <w:p w:rsidR="004D5ADE" w:rsidRPr="00F26D0A" w:rsidRDefault="004D5ADE" w:rsidP="004D5ADE">
      <w:pPr>
        <w:jc w:val="center"/>
        <w:rPr>
          <w:b/>
          <w:sz w:val="28"/>
          <w:szCs w:val="28"/>
          <w:u w:val="single"/>
        </w:rPr>
      </w:pPr>
      <w:r>
        <w:rPr>
          <w:b/>
          <w:sz w:val="28"/>
          <w:szCs w:val="28"/>
          <w:lang w:val="en-US"/>
        </w:rPr>
        <w:t>V</w:t>
      </w:r>
      <w:r w:rsidRPr="007302FF">
        <w:rPr>
          <w:b/>
          <w:sz w:val="28"/>
          <w:szCs w:val="28"/>
        </w:rPr>
        <w:t xml:space="preserve">. </w:t>
      </w:r>
      <w:r w:rsidRPr="00F26D0A">
        <w:rPr>
          <w:b/>
          <w:sz w:val="28"/>
          <w:szCs w:val="28"/>
          <w:u w:val="single"/>
        </w:rPr>
        <w:t>Предоставление муниципальных услуг</w:t>
      </w:r>
    </w:p>
    <w:p w:rsidR="004D5ADE" w:rsidRPr="00A765B5" w:rsidRDefault="004D5ADE" w:rsidP="004D5ADE">
      <w:pPr>
        <w:jc w:val="both"/>
        <w:rPr>
          <w:sz w:val="10"/>
          <w:szCs w:val="10"/>
        </w:rPr>
      </w:pPr>
    </w:p>
    <w:tbl>
      <w:tblPr>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6089"/>
        <w:gridCol w:w="1080"/>
        <w:gridCol w:w="1260"/>
        <w:gridCol w:w="1139"/>
      </w:tblGrid>
      <w:tr w:rsidR="004D5ADE" w:rsidRPr="009E1A6D" w:rsidTr="00A765B5">
        <w:trPr>
          <w:trHeight w:val="713"/>
        </w:trPr>
        <w:tc>
          <w:tcPr>
            <w:tcW w:w="540" w:type="dxa"/>
            <w:vMerge w:val="restart"/>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 xml:space="preserve">№ </w:t>
            </w:r>
            <w:proofErr w:type="gramStart"/>
            <w:r w:rsidRPr="00AC2452">
              <w:rPr>
                <w:rFonts w:ascii="Times New Roman" w:hAnsi="Times New Roman" w:cs="Times New Roman"/>
                <w:b w:val="0"/>
                <w:sz w:val="24"/>
                <w:szCs w:val="24"/>
              </w:rPr>
              <w:t>п</w:t>
            </w:r>
            <w:proofErr w:type="gramEnd"/>
            <w:r w:rsidRPr="00AC2452">
              <w:rPr>
                <w:rFonts w:ascii="Times New Roman" w:hAnsi="Times New Roman" w:cs="Times New Roman"/>
                <w:b w:val="0"/>
                <w:sz w:val="24"/>
                <w:szCs w:val="24"/>
              </w:rPr>
              <w:t>/п</w:t>
            </w:r>
          </w:p>
        </w:tc>
        <w:tc>
          <w:tcPr>
            <w:tcW w:w="6089" w:type="dxa"/>
            <w:vMerge w:val="restart"/>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Наименование услуги</w:t>
            </w:r>
          </w:p>
        </w:tc>
        <w:tc>
          <w:tcPr>
            <w:tcW w:w="1080" w:type="dxa"/>
            <w:vMerge w:val="restart"/>
            <w:shd w:val="clear" w:color="auto" w:fill="auto"/>
          </w:tcPr>
          <w:p w:rsidR="004D5ADE"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Всего в 2021 году</w:t>
            </w:r>
          </w:p>
          <w:p w:rsidR="004D5ADE" w:rsidRDefault="004D5ADE" w:rsidP="004D5ADE">
            <w:pPr>
              <w:pStyle w:val="ConsPlusTitle"/>
              <w:jc w:val="center"/>
              <w:rPr>
                <w:rFonts w:ascii="Times New Roman" w:hAnsi="Times New Roman" w:cs="Times New Roman"/>
                <w:b w:val="0"/>
                <w:sz w:val="24"/>
                <w:szCs w:val="24"/>
              </w:rPr>
            </w:pPr>
          </w:p>
          <w:p w:rsidR="004D5ADE" w:rsidRPr="00AC2452" w:rsidRDefault="004D5ADE" w:rsidP="004D5ADE">
            <w:pPr>
              <w:pStyle w:val="ConsPlusTitle"/>
              <w:jc w:val="center"/>
              <w:rPr>
                <w:rFonts w:ascii="Times New Roman" w:hAnsi="Times New Roman" w:cs="Times New Roman"/>
                <w:b w:val="0"/>
                <w:sz w:val="24"/>
                <w:szCs w:val="24"/>
              </w:rPr>
            </w:pPr>
          </w:p>
        </w:tc>
        <w:tc>
          <w:tcPr>
            <w:tcW w:w="2399" w:type="dxa"/>
            <w:gridSpan w:val="2"/>
            <w:shd w:val="clear" w:color="auto" w:fill="auto"/>
          </w:tcPr>
          <w:p w:rsidR="004D5ADE" w:rsidRDefault="004D5ADE" w:rsidP="004D5ADE">
            <w:pPr>
              <w:pStyle w:val="ConsPlusTitle"/>
              <w:jc w:val="center"/>
              <w:rPr>
                <w:rFonts w:ascii="Times New Roman" w:hAnsi="Times New Roman" w:cs="Times New Roman"/>
                <w:b w:val="0"/>
                <w:sz w:val="24"/>
                <w:szCs w:val="24"/>
              </w:rPr>
            </w:pPr>
          </w:p>
          <w:p w:rsidR="004D5ADE"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В том числе</w:t>
            </w:r>
          </w:p>
          <w:p w:rsidR="004D5ADE" w:rsidRPr="00AC2452" w:rsidRDefault="004D5ADE" w:rsidP="004D5ADE">
            <w:pPr>
              <w:pStyle w:val="ConsPlusTitle"/>
              <w:jc w:val="center"/>
              <w:rPr>
                <w:rFonts w:ascii="Times New Roman" w:hAnsi="Times New Roman" w:cs="Times New Roman"/>
                <w:b w:val="0"/>
                <w:sz w:val="24"/>
                <w:szCs w:val="24"/>
              </w:rPr>
            </w:pPr>
          </w:p>
        </w:tc>
      </w:tr>
      <w:tr w:rsidR="004D5ADE" w:rsidRPr="009E1A6D" w:rsidTr="00A765B5">
        <w:trPr>
          <w:trHeight w:val="448"/>
        </w:trPr>
        <w:tc>
          <w:tcPr>
            <w:tcW w:w="540" w:type="dxa"/>
            <w:vMerge/>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p>
        </w:tc>
        <w:tc>
          <w:tcPr>
            <w:tcW w:w="6089" w:type="dxa"/>
            <w:vMerge/>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p>
        </w:tc>
        <w:tc>
          <w:tcPr>
            <w:tcW w:w="1080" w:type="dxa"/>
            <w:vMerge/>
            <w:shd w:val="clear" w:color="auto" w:fill="auto"/>
          </w:tcPr>
          <w:p w:rsidR="004D5ADE" w:rsidRDefault="004D5ADE" w:rsidP="004D5ADE">
            <w:pPr>
              <w:pStyle w:val="ConsPlusTitle"/>
              <w:jc w:val="center"/>
              <w:rPr>
                <w:rFonts w:ascii="Times New Roman" w:hAnsi="Times New Roman" w:cs="Times New Roman"/>
                <w:b w:val="0"/>
                <w:sz w:val="24"/>
                <w:szCs w:val="24"/>
              </w:rPr>
            </w:pPr>
          </w:p>
        </w:tc>
        <w:tc>
          <w:tcPr>
            <w:tcW w:w="1260" w:type="dxa"/>
            <w:shd w:val="clear" w:color="auto" w:fill="auto"/>
          </w:tcPr>
          <w:p w:rsidR="004D5ADE"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АПМР</w:t>
            </w:r>
          </w:p>
        </w:tc>
        <w:tc>
          <w:tcPr>
            <w:tcW w:w="1139" w:type="dxa"/>
            <w:shd w:val="clear" w:color="auto" w:fill="auto"/>
          </w:tcPr>
          <w:p w:rsidR="004D5ADE"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АЛГП</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1.</w:t>
            </w:r>
          </w:p>
        </w:tc>
        <w:tc>
          <w:tcPr>
            <w:tcW w:w="6089" w:type="dxa"/>
            <w:shd w:val="clear" w:color="auto" w:fill="auto"/>
          </w:tcPr>
          <w:p w:rsidR="004D5ADE" w:rsidRPr="00AC2452" w:rsidRDefault="004D5ADE" w:rsidP="004D5ADE">
            <w:pPr>
              <w:pStyle w:val="ConsPlusTitle"/>
              <w:rPr>
                <w:rFonts w:ascii="Times New Roman" w:hAnsi="Times New Roman" w:cs="Times New Roman"/>
                <w:b w:val="0"/>
                <w:sz w:val="24"/>
                <w:szCs w:val="24"/>
              </w:rPr>
            </w:pPr>
            <w:r w:rsidRPr="00AC2452">
              <w:rPr>
                <w:rFonts w:ascii="Times New Roman" w:hAnsi="Times New Roman" w:cs="Times New Roman"/>
                <w:b w:val="0"/>
              </w:rPr>
              <w:t>Выдача разрешений на установку и эксплуатацию рекламных конструкций на территории Пожарского муниципального района</w:t>
            </w:r>
          </w:p>
        </w:tc>
        <w:tc>
          <w:tcPr>
            <w:tcW w:w="108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5</w:t>
            </w:r>
          </w:p>
        </w:tc>
        <w:tc>
          <w:tcPr>
            <w:tcW w:w="126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5</w:t>
            </w:r>
          </w:p>
        </w:tc>
        <w:tc>
          <w:tcPr>
            <w:tcW w:w="1139"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2.</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szCs w:val="26"/>
              </w:rPr>
              <w:t>Предоставление разрешения на условно разрешенный вид использования земельного участка или объекта капитального строительства</w:t>
            </w:r>
          </w:p>
        </w:tc>
        <w:tc>
          <w:tcPr>
            <w:tcW w:w="108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26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139"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3.</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tc>
        <w:tc>
          <w:tcPr>
            <w:tcW w:w="108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1</w:t>
            </w:r>
          </w:p>
        </w:tc>
        <w:tc>
          <w:tcPr>
            <w:tcW w:w="126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139"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1</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4.</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szCs w:val="26"/>
              </w:rPr>
              <w:t>Принятие решения о подготовке документации по планировке территории (проекта планировки территории и (или) проекта межевания территории) на основании предложений физических или юридических лиц о подготовке документации по планировке территории</w:t>
            </w:r>
          </w:p>
        </w:tc>
        <w:tc>
          <w:tcPr>
            <w:tcW w:w="108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3</w:t>
            </w:r>
          </w:p>
        </w:tc>
        <w:tc>
          <w:tcPr>
            <w:tcW w:w="126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3</w:t>
            </w:r>
          </w:p>
        </w:tc>
        <w:tc>
          <w:tcPr>
            <w:tcW w:w="1139"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5.</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proofErr w:type="gramStart"/>
            <w:r w:rsidRPr="00AC2452">
              <w:rPr>
                <w:rFonts w:ascii="Times New Roman" w:hAnsi="Times New Roman" w:cs="Times New Roman"/>
                <w:b w:val="0"/>
                <w:szCs w:val="26"/>
              </w:rPr>
              <w:t>Принятие решения об утверждении документации по планировке территории (проекта планировки территории и (или) проекта межевания территории</w:t>
            </w:r>
            <w:proofErr w:type="gramEnd"/>
          </w:p>
        </w:tc>
        <w:tc>
          <w:tcPr>
            <w:tcW w:w="108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2</w:t>
            </w:r>
          </w:p>
        </w:tc>
        <w:tc>
          <w:tcPr>
            <w:tcW w:w="126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2</w:t>
            </w:r>
          </w:p>
        </w:tc>
        <w:tc>
          <w:tcPr>
            <w:tcW w:w="1139"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6.</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szCs w:val="26"/>
              </w:rPr>
              <w:t>Выдача разрешения на строительство</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rPr>
              <w:t>10</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rPr>
              <w:t>5</w:t>
            </w:r>
          </w:p>
        </w:tc>
        <w:tc>
          <w:tcPr>
            <w:tcW w:w="1139"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5</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7.</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Выдача</w:t>
            </w:r>
            <w:r w:rsidRPr="00AC2452">
              <w:rPr>
                <w:rFonts w:ascii="Times New Roman" w:hAnsi="Times New Roman" w:cs="Times New Roman"/>
                <w:b w:val="0"/>
                <w:szCs w:val="26"/>
              </w:rPr>
              <w:t xml:space="preserve"> разрешения на ввод объекта в эксплуатацию</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rPr>
              <w:t>3</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rPr>
              <w:t>1</w:t>
            </w:r>
          </w:p>
        </w:tc>
        <w:tc>
          <w:tcPr>
            <w:tcW w:w="1139"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8.</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Направление</w:t>
            </w:r>
            <w:r w:rsidRPr="00AC2452">
              <w:rPr>
                <w:rFonts w:ascii="Times New Roman" w:hAnsi="Times New Roman" w:cs="Times New Roman"/>
                <w:b w:val="0"/>
                <w:szCs w:val="26"/>
              </w:rPr>
              <w:t xml:space="preserve"> уведомления о соответстви</w:t>
            </w:r>
            <w:proofErr w:type="gramStart"/>
            <w:r w:rsidRPr="00AC2452">
              <w:rPr>
                <w:rFonts w:ascii="Times New Roman" w:hAnsi="Times New Roman" w:cs="Times New Roman"/>
                <w:b w:val="0"/>
                <w:szCs w:val="26"/>
              </w:rPr>
              <w:t>и(</w:t>
            </w:r>
            <w:proofErr w:type="gramEnd"/>
            <w:r w:rsidRPr="00AC2452">
              <w:rPr>
                <w:rFonts w:ascii="Times New Roman" w:hAnsi="Times New Roman" w:cs="Times New Roman"/>
                <w:b w:val="0"/>
                <w:szCs w:val="26"/>
              </w:rPr>
              <w:t>несоответствии) указанных в уведомлении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(недопустимости) размещения объекта индивидуального жилищного строительства или садового дома на земельном участке</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37</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19</w:t>
            </w:r>
          </w:p>
        </w:tc>
        <w:tc>
          <w:tcPr>
            <w:tcW w:w="1139"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18</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9.</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Направление</w:t>
            </w:r>
            <w:r w:rsidRPr="00AC2452">
              <w:rPr>
                <w:rFonts w:ascii="Times New Roman" w:hAnsi="Times New Roman" w:cs="Times New Roman"/>
                <w:b w:val="0"/>
                <w:szCs w:val="26"/>
              </w:rPr>
              <w:t xml:space="preserve"> уведомления о соответствии (несоответствии) </w:t>
            </w:r>
            <w:proofErr w:type="gramStart"/>
            <w:r w:rsidRPr="00AC2452">
              <w:rPr>
                <w:rFonts w:ascii="Times New Roman" w:hAnsi="Times New Roman" w:cs="Times New Roman"/>
                <w:b w:val="0"/>
                <w:szCs w:val="26"/>
              </w:rPr>
              <w:t>построенных</w:t>
            </w:r>
            <w:proofErr w:type="gramEnd"/>
            <w:r w:rsidRPr="00AC2452">
              <w:rPr>
                <w:rFonts w:ascii="Times New Roman" w:hAnsi="Times New Roman" w:cs="Times New Roman"/>
                <w:b w:val="0"/>
                <w:szCs w:val="26"/>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AC2452">
              <w:rPr>
                <w:rFonts w:ascii="Times New Roman" w:hAnsi="Times New Roman" w:cs="Times New Roman"/>
                <w:b w:val="0"/>
              </w:rPr>
              <w:t xml:space="preserve"> </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w:t>
            </w:r>
            <w:r>
              <w:rPr>
                <w:rFonts w:ascii="Times New Roman" w:hAnsi="Times New Roman" w:cs="Times New Roman"/>
                <w:b w:val="0"/>
                <w:sz w:val="24"/>
                <w:szCs w:val="24"/>
              </w:rPr>
              <w:t>9</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rPr>
              <w:t>7</w:t>
            </w:r>
          </w:p>
        </w:tc>
        <w:tc>
          <w:tcPr>
            <w:tcW w:w="1139"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12</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10.</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Подготовка</w:t>
            </w:r>
            <w:r w:rsidRPr="00AC2452">
              <w:rPr>
                <w:rFonts w:ascii="Times New Roman" w:hAnsi="Times New Roman" w:cs="Times New Roman"/>
                <w:b w:val="0"/>
                <w:szCs w:val="26"/>
              </w:rPr>
              <w:t xml:space="preserve"> и выдача градостроительного плана земельного участка</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11</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5</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6</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11.</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szCs w:val="22"/>
              </w:rPr>
              <w:t>Выдача сведений, содержащихся в информационной системе обеспечения градостроительной деятельности</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10</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10</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12.</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Признание</w:t>
            </w:r>
            <w:r w:rsidRPr="00AC2452">
              <w:rPr>
                <w:rFonts w:ascii="Times New Roman" w:hAnsi="Times New Roman" w:cs="Times New Roman"/>
                <w:b w:val="0"/>
                <w:szCs w:val="26"/>
              </w:rPr>
              <w:t xml:space="preserve"> помещения жилым помещением, жилого помещения непригодным для проживания и многоквартирного дома аварийным и подлежащим сносу или реконструкции</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13</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12</w:t>
            </w:r>
          </w:p>
        </w:tc>
        <w:tc>
          <w:tcPr>
            <w:tcW w:w="1139"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13.</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szCs w:val="26"/>
              </w:rPr>
              <w:t>Выдача документов о согласовании переустройства и (или) перепланировки помещения в многоквартирном доме</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37</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c>
          <w:tcPr>
            <w:tcW w:w="1139"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37</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14.</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Выдача</w:t>
            </w:r>
            <w:r w:rsidRPr="00AC2452">
              <w:rPr>
                <w:rFonts w:ascii="Times New Roman" w:hAnsi="Times New Roman" w:cs="Times New Roman"/>
                <w:b w:val="0"/>
                <w:szCs w:val="26"/>
              </w:rPr>
              <w:t xml:space="preserve"> документов о переводе жилых помещений в нежилые помещения и нежилых помещений в жилые</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c>
          <w:tcPr>
            <w:tcW w:w="1139"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15.</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Присвоение</w:t>
            </w:r>
            <w:r w:rsidRPr="00AC2452">
              <w:rPr>
                <w:rFonts w:ascii="Times New Roman" w:hAnsi="Times New Roman" w:cs="Times New Roman"/>
                <w:b w:val="0"/>
                <w:szCs w:val="26"/>
              </w:rPr>
              <w:t xml:space="preserve"> адресов объектам адресации, изменение, </w:t>
            </w:r>
            <w:r w:rsidRPr="00AC2452">
              <w:rPr>
                <w:rFonts w:ascii="Times New Roman" w:hAnsi="Times New Roman" w:cs="Times New Roman"/>
                <w:b w:val="0"/>
                <w:szCs w:val="26"/>
              </w:rPr>
              <w:lastRenderedPageBreak/>
              <w:t>аннулирование адресов</w:t>
            </w:r>
          </w:p>
          <w:p w:rsidR="004D5ADE" w:rsidRPr="00AC2452" w:rsidRDefault="004D5ADE" w:rsidP="004D5ADE">
            <w:pPr>
              <w:pStyle w:val="ConsPlusTitle"/>
              <w:rPr>
                <w:rFonts w:ascii="Times New Roman" w:hAnsi="Times New Roman" w:cs="Times New Roman"/>
                <w:b w:val="0"/>
              </w:rPr>
            </w:pPr>
          </w:p>
        </w:tc>
        <w:tc>
          <w:tcPr>
            <w:tcW w:w="1080" w:type="dxa"/>
            <w:shd w:val="clear" w:color="auto" w:fill="auto"/>
          </w:tcPr>
          <w:p w:rsidR="004D5ADE" w:rsidRPr="004A4381"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lastRenderedPageBreak/>
              <w:t>203</w:t>
            </w:r>
          </w:p>
        </w:tc>
        <w:tc>
          <w:tcPr>
            <w:tcW w:w="1260" w:type="dxa"/>
            <w:shd w:val="clear" w:color="auto" w:fill="auto"/>
          </w:tcPr>
          <w:p w:rsidR="004D5ADE" w:rsidRPr="004A4381"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lang w:val="en-US"/>
              </w:rPr>
              <w:t>1</w:t>
            </w:r>
            <w:r>
              <w:rPr>
                <w:rFonts w:ascii="Times New Roman" w:hAnsi="Times New Roman" w:cs="Times New Roman"/>
                <w:b w:val="0"/>
                <w:sz w:val="24"/>
                <w:szCs w:val="24"/>
              </w:rPr>
              <w:t>22</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8</w:t>
            </w:r>
            <w:r>
              <w:rPr>
                <w:rFonts w:ascii="Times New Roman" w:hAnsi="Times New Roman" w:cs="Times New Roman"/>
                <w:b w:val="0"/>
                <w:sz w:val="24"/>
                <w:szCs w:val="24"/>
              </w:rPr>
              <w:t>1</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lastRenderedPageBreak/>
              <w:t>16.</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Выдача</w:t>
            </w:r>
            <w:r w:rsidRPr="00AC2452">
              <w:rPr>
                <w:rFonts w:ascii="Times New Roman" w:hAnsi="Times New Roman" w:cs="Times New Roman"/>
                <w:b w:val="0"/>
                <w:szCs w:val="26"/>
              </w:rPr>
              <w:t xml:space="preserve"> разрешения (ордера) на проведение земляных работ</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17.</w:t>
            </w:r>
          </w:p>
        </w:tc>
        <w:tc>
          <w:tcPr>
            <w:tcW w:w="6089" w:type="dxa"/>
            <w:shd w:val="clear" w:color="auto" w:fill="auto"/>
          </w:tcPr>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rPr>
              <w:t>Выдача</w:t>
            </w:r>
            <w:r w:rsidRPr="00470D15">
              <w:rPr>
                <w:rFonts w:ascii="Times New Roman" w:hAnsi="Times New Roman" w:cs="Times New Roman"/>
                <w:b w:val="0"/>
                <w:szCs w:val="26"/>
              </w:rPr>
              <w:t xml:space="preserve"> разрешения на использование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сервитутов</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49</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23</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26</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18.</w:t>
            </w:r>
          </w:p>
        </w:tc>
        <w:tc>
          <w:tcPr>
            <w:tcW w:w="6089" w:type="dxa"/>
            <w:shd w:val="clear" w:color="auto" w:fill="auto"/>
          </w:tcPr>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rPr>
              <w:t>Перераспределение</w:t>
            </w:r>
            <w:r w:rsidRPr="00470D15">
              <w:rPr>
                <w:rFonts w:ascii="Times New Roman" w:hAnsi="Times New Roman" w:cs="Times New Roman"/>
                <w:b w:val="0"/>
                <w:szCs w:val="26"/>
              </w:rPr>
              <w:t xml:space="preserve"> земель или земельных участков, находящихся в ведении органов местного самоуправления или в собственности муниципального образования, и земельных участков, находящихся в частной собственности</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19.</w:t>
            </w:r>
          </w:p>
        </w:tc>
        <w:tc>
          <w:tcPr>
            <w:tcW w:w="6089" w:type="dxa"/>
            <w:shd w:val="clear" w:color="auto" w:fill="auto"/>
          </w:tcPr>
          <w:p w:rsidR="004D5ADE" w:rsidRPr="00470D15" w:rsidRDefault="004D5ADE" w:rsidP="004D5ADE">
            <w:pPr>
              <w:jc w:val="both"/>
              <w:rPr>
                <w:szCs w:val="26"/>
              </w:rPr>
            </w:pPr>
            <w:r w:rsidRPr="00470D15">
              <w:t>Предоставление</w:t>
            </w:r>
            <w:r w:rsidRPr="00470D15">
              <w:rPr>
                <w:szCs w:val="26"/>
              </w:rPr>
              <w:t xml:space="preserve"> земельных участков, находящихся в ведении органов местного самоуправления или в собственности муниципального образования, </w:t>
            </w:r>
          </w:p>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szCs w:val="26"/>
              </w:rPr>
              <w:t>без проведения торгов</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59</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55</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4</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20.</w:t>
            </w:r>
          </w:p>
        </w:tc>
        <w:tc>
          <w:tcPr>
            <w:tcW w:w="6089" w:type="dxa"/>
            <w:shd w:val="clear" w:color="auto" w:fill="auto"/>
          </w:tcPr>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rPr>
              <w:t>Предоставление</w:t>
            </w:r>
            <w:r w:rsidRPr="00470D15">
              <w:rPr>
                <w:rFonts w:ascii="Times New Roman" w:hAnsi="Times New Roman" w:cs="Times New Roman"/>
                <w:b w:val="0"/>
                <w:szCs w:val="26"/>
              </w:rPr>
              <w:t xml:space="preserve"> земельных участков, находящихся в ведении органов местного самоуправления или в собственности муниципального образования, гражданам для индивидуального жилищного строительства, ведения личного подсобного хозяйства в границах населенного пункта, садоводства, а также гражданам и крестьянским (фермерским) хозяйствам для осуществления крестьянским (фермерским) хозяйством его деятельности</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21.</w:t>
            </w:r>
          </w:p>
        </w:tc>
        <w:tc>
          <w:tcPr>
            <w:tcW w:w="6089" w:type="dxa"/>
            <w:shd w:val="clear" w:color="auto" w:fill="auto"/>
          </w:tcPr>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rPr>
              <w:t>Заключение</w:t>
            </w:r>
            <w:r w:rsidRPr="00470D15">
              <w:rPr>
                <w:rFonts w:ascii="Times New Roman" w:hAnsi="Times New Roman" w:cs="Times New Roman"/>
                <w:b w:val="0"/>
                <w:szCs w:val="26"/>
              </w:rPr>
              <w:t xml:space="preserve"> соглашения об установлении сервитута в отношении земельных участков, находящихся в ведении органов местного самоуправления или в собственности муниципального образования</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w:t>
            </w:r>
          </w:p>
        </w:tc>
        <w:tc>
          <w:tcPr>
            <w:tcW w:w="126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22.</w:t>
            </w:r>
          </w:p>
        </w:tc>
        <w:tc>
          <w:tcPr>
            <w:tcW w:w="6089" w:type="dxa"/>
            <w:shd w:val="clear" w:color="auto" w:fill="auto"/>
          </w:tcPr>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rPr>
              <w:t>Утверждение</w:t>
            </w:r>
            <w:r w:rsidRPr="00470D15">
              <w:rPr>
                <w:rFonts w:ascii="Times New Roman" w:hAnsi="Times New Roman" w:cs="Times New Roman"/>
                <w:b w:val="0"/>
                <w:szCs w:val="26"/>
              </w:rPr>
              <w:t xml:space="preserve"> схемы расположения земельного участка или земельных участков на кадастровом плане территории</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25</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20</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5</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23.</w:t>
            </w:r>
          </w:p>
        </w:tc>
        <w:tc>
          <w:tcPr>
            <w:tcW w:w="6089" w:type="dxa"/>
            <w:shd w:val="clear" w:color="auto" w:fill="auto"/>
          </w:tcPr>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rPr>
              <w:t>Установление</w:t>
            </w:r>
            <w:r w:rsidRPr="00470D15">
              <w:rPr>
                <w:rFonts w:ascii="Times New Roman" w:hAnsi="Times New Roman" w:cs="Times New Roman"/>
                <w:b w:val="0"/>
                <w:szCs w:val="26"/>
              </w:rPr>
              <w:t xml:space="preserve"> публичного сервитута в отдельных целях</w:t>
            </w:r>
          </w:p>
        </w:tc>
        <w:tc>
          <w:tcPr>
            <w:tcW w:w="108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4</w:t>
            </w:r>
          </w:p>
        </w:tc>
        <w:tc>
          <w:tcPr>
            <w:tcW w:w="126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w:t>
            </w:r>
          </w:p>
        </w:tc>
        <w:tc>
          <w:tcPr>
            <w:tcW w:w="1139"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w:t>
            </w:r>
          </w:p>
        </w:tc>
      </w:tr>
      <w:tr w:rsidR="004D5ADE" w:rsidRPr="009E1A6D" w:rsidTr="00A765B5">
        <w:tc>
          <w:tcPr>
            <w:tcW w:w="540" w:type="dxa"/>
            <w:shd w:val="clear" w:color="auto" w:fill="auto"/>
          </w:tcPr>
          <w:p w:rsidR="004D5ADE" w:rsidRPr="00470D15" w:rsidRDefault="004D5ADE" w:rsidP="004D5ADE">
            <w:pPr>
              <w:pStyle w:val="ConsPlusTitle"/>
              <w:jc w:val="center"/>
              <w:rPr>
                <w:rFonts w:ascii="Times New Roman" w:hAnsi="Times New Roman" w:cs="Times New Roman"/>
                <w:b w:val="0"/>
                <w:sz w:val="24"/>
                <w:szCs w:val="24"/>
              </w:rPr>
            </w:pPr>
            <w:r w:rsidRPr="00470D15">
              <w:rPr>
                <w:rFonts w:ascii="Times New Roman" w:hAnsi="Times New Roman" w:cs="Times New Roman"/>
                <w:b w:val="0"/>
                <w:sz w:val="24"/>
                <w:szCs w:val="24"/>
              </w:rPr>
              <w:t>24.</w:t>
            </w:r>
          </w:p>
        </w:tc>
        <w:tc>
          <w:tcPr>
            <w:tcW w:w="6089" w:type="dxa"/>
            <w:shd w:val="clear" w:color="auto" w:fill="auto"/>
          </w:tcPr>
          <w:p w:rsidR="004D5ADE" w:rsidRPr="00470D15" w:rsidRDefault="004D5ADE" w:rsidP="004D5ADE">
            <w:pPr>
              <w:pStyle w:val="ConsPlusTitle"/>
              <w:rPr>
                <w:rFonts w:ascii="Times New Roman" w:hAnsi="Times New Roman" w:cs="Times New Roman"/>
                <w:b w:val="0"/>
              </w:rPr>
            </w:pPr>
            <w:r w:rsidRPr="00470D15">
              <w:rPr>
                <w:rFonts w:ascii="Times New Roman" w:hAnsi="Times New Roman" w:cs="Times New Roman"/>
                <w:b w:val="0"/>
              </w:rPr>
              <w:t>Установление</w:t>
            </w:r>
            <w:r w:rsidRPr="00470D15">
              <w:rPr>
                <w:rFonts w:ascii="Times New Roman" w:hAnsi="Times New Roman" w:cs="Times New Roman"/>
                <w:b w:val="0"/>
                <w:szCs w:val="26"/>
              </w:rPr>
              <w:t xml:space="preserve"> публичного сервитута в отношении земельных участков, находящихся в ведении органов местного самоуправления или в собственности муниципального образования, расположенных в границах полос отвода автомобильных дорог (за исключением частных автомобильных дорог)</w:t>
            </w:r>
          </w:p>
        </w:tc>
        <w:tc>
          <w:tcPr>
            <w:tcW w:w="108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26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139"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25</w:t>
            </w:r>
          </w:p>
        </w:tc>
        <w:tc>
          <w:tcPr>
            <w:tcW w:w="6089" w:type="dxa"/>
            <w:shd w:val="clear" w:color="auto" w:fill="auto"/>
          </w:tcPr>
          <w:p w:rsidR="004D5ADE" w:rsidRPr="00AC2452" w:rsidRDefault="004D5ADE" w:rsidP="004D5ADE">
            <w:pPr>
              <w:pStyle w:val="ConsPlusTitle"/>
              <w:rPr>
                <w:rFonts w:ascii="Times New Roman" w:hAnsi="Times New Roman" w:cs="Times New Roman"/>
                <w:b w:val="0"/>
              </w:rPr>
            </w:pPr>
            <w:r w:rsidRPr="00AC2452">
              <w:rPr>
                <w:rFonts w:ascii="Times New Roman" w:hAnsi="Times New Roman" w:cs="Times New Roman"/>
                <w:b w:val="0"/>
              </w:rPr>
              <w:t>Признание садового дома жилым домом и жилого дома садовым домом</w:t>
            </w:r>
          </w:p>
        </w:tc>
        <w:tc>
          <w:tcPr>
            <w:tcW w:w="108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c>
          <w:tcPr>
            <w:tcW w:w="1260" w:type="dxa"/>
            <w:shd w:val="clear" w:color="auto" w:fill="auto"/>
          </w:tcPr>
          <w:p w:rsidR="004D5ADE" w:rsidRPr="00E92756"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c>
          <w:tcPr>
            <w:tcW w:w="1139" w:type="dxa"/>
            <w:shd w:val="clear" w:color="auto" w:fill="auto"/>
          </w:tcPr>
          <w:p w:rsidR="004D5ADE" w:rsidRPr="00A973D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r>
      <w:tr w:rsidR="004D5ADE" w:rsidRPr="009E1A6D" w:rsidTr="00A765B5">
        <w:tc>
          <w:tcPr>
            <w:tcW w:w="540" w:type="dxa"/>
            <w:shd w:val="clear" w:color="auto" w:fill="auto"/>
          </w:tcPr>
          <w:p w:rsidR="004D5ADE" w:rsidRPr="00AC2452" w:rsidRDefault="004D5ADE" w:rsidP="004D5ADE">
            <w:pPr>
              <w:pStyle w:val="ConsPlusTitle"/>
              <w:jc w:val="center"/>
              <w:rPr>
                <w:rFonts w:ascii="Times New Roman" w:hAnsi="Times New Roman" w:cs="Times New Roman"/>
                <w:b w:val="0"/>
                <w:sz w:val="24"/>
                <w:szCs w:val="24"/>
              </w:rPr>
            </w:pPr>
            <w:r w:rsidRPr="00AC2452">
              <w:rPr>
                <w:rFonts w:ascii="Times New Roman" w:hAnsi="Times New Roman" w:cs="Times New Roman"/>
                <w:b w:val="0"/>
                <w:sz w:val="24"/>
                <w:szCs w:val="24"/>
              </w:rPr>
              <w:t>26</w:t>
            </w:r>
          </w:p>
        </w:tc>
        <w:tc>
          <w:tcPr>
            <w:tcW w:w="6089" w:type="dxa"/>
            <w:shd w:val="clear" w:color="auto" w:fill="auto"/>
          </w:tcPr>
          <w:p w:rsidR="004D5ADE" w:rsidRPr="00AC2452" w:rsidRDefault="004D5ADE" w:rsidP="004D5ADE">
            <w:pPr>
              <w:shd w:val="clear" w:color="auto" w:fill="FFFFFF"/>
            </w:pPr>
            <w:hyperlink r:id="rId38" w:history="1">
              <w:r w:rsidRPr="00AC2452">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hyperlink>
          </w:p>
        </w:tc>
        <w:tc>
          <w:tcPr>
            <w:tcW w:w="1080" w:type="dxa"/>
            <w:shd w:val="clear" w:color="auto" w:fill="auto"/>
          </w:tcPr>
          <w:p w:rsidR="004D5ADE" w:rsidRPr="00A973D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w:t>
            </w:r>
          </w:p>
        </w:tc>
        <w:tc>
          <w:tcPr>
            <w:tcW w:w="1260" w:type="dxa"/>
            <w:shd w:val="clear" w:color="auto" w:fill="auto"/>
          </w:tcPr>
          <w:p w:rsidR="004D5ADE" w:rsidRPr="00A973D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3</w:t>
            </w:r>
          </w:p>
        </w:tc>
        <w:tc>
          <w:tcPr>
            <w:tcW w:w="1139" w:type="dxa"/>
            <w:shd w:val="clear" w:color="auto" w:fill="auto"/>
          </w:tcPr>
          <w:p w:rsidR="004D5ADE" w:rsidRPr="00A973D5" w:rsidRDefault="004D5ADE" w:rsidP="004D5ADE">
            <w:pPr>
              <w:pStyle w:val="ConsPlusTitle"/>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0</w:t>
            </w:r>
          </w:p>
        </w:tc>
      </w:tr>
    </w:tbl>
    <w:p w:rsidR="00977DEC" w:rsidRDefault="00977DEC" w:rsidP="008047C7">
      <w:pPr>
        <w:ind w:firstLine="709"/>
        <w:jc w:val="both"/>
        <w:rPr>
          <w:b/>
          <w:color w:val="000000"/>
          <w:sz w:val="28"/>
          <w:szCs w:val="28"/>
          <w:lang w:val="en-US"/>
        </w:rPr>
      </w:pPr>
    </w:p>
    <w:p w:rsidR="00977DEC" w:rsidRPr="00D450FB" w:rsidRDefault="00977DEC" w:rsidP="00977DEC">
      <w:pPr>
        <w:jc w:val="both"/>
        <w:rPr>
          <w:b/>
          <w:sz w:val="10"/>
          <w:szCs w:val="10"/>
        </w:rPr>
      </w:pPr>
      <w:r w:rsidRPr="00D450FB">
        <w:rPr>
          <w:b/>
          <w:sz w:val="28"/>
          <w:szCs w:val="28"/>
        </w:rPr>
        <w:t>Пункт 15.1 Выдача разрешений на установку рекламных конструкций на территории муниципального района, аннулирование таких разрешений, выдача предписаний о демонтаже самовольно установленных вновь рекламных конструкций на территории муниципального района, осуществляемые в соответствии с Федеральным законом от 13 марта 2006 года № 38-ФЗ «О рекламе».</w:t>
      </w:r>
    </w:p>
    <w:p w:rsidR="00977DEC" w:rsidRPr="00D450FB" w:rsidRDefault="00977DEC" w:rsidP="00977DEC">
      <w:pPr>
        <w:jc w:val="both"/>
        <w:rPr>
          <w:b/>
          <w:sz w:val="10"/>
          <w:szCs w:val="10"/>
        </w:rPr>
      </w:pPr>
    </w:p>
    <w:p w:rsidR="00977DEC" w:rsidRPr="00D450FB" w:rsidRDefault="00977DEC" w:rsidP="00977DEC">
      <w:pPr>
        <w:ind w:firstLine="708"/>
        <w:jc w:val="both"/>
        <w:rPr>
          <w:sz w:val="28"/>
          <w:szCs w:val="28"/>
        </w:rPr>
      </w:pPr>
      <w:r w:rsidRPr="00D450FB">
        <w:rPr>
          <w:sz w:val="28"/>
          <w:szCs w:val="28"/>
        </w:rPr>
        <w:t>В 202</w:t>
      </w:r>
      <w:r w:rsidR="00C317F7" w:rsidRPr="00D450FB">
        <w:rPr>
          <w:sz w:val="28"/>
          <w:szCs w:val="28"/>
        </w:rPr>
        <w:t>1</w:t>
      </w:r>
      <w:r w:rsidRPr="00D450FB">
        <w:rPr>
          <w:sz w:val="28"/>
          <w:szCs w:val="28"/>
        </w:rPr>
        <w:t xml:space="preserve"> году выдано </w:t>
      </w:r>
      <w:r w:rsidRPr="00D450FB">
        <w:rPr>
          <w:b/>
          <w:sz w:val="28"/>
          <w:szCs w:val="28"/>
        </w:rPr>
        <w:t xml:space="preserve">5 </w:t>
      </w:r>
      <w:r w:rsidRPr="00D450FB">
        <w:rPr>
          <w:sz w:val="28"/>
          <w:szCs w:val="28"/>
        </w:rPr>
        <w:t>разрешений на</w:t>
      </w:r>
      <w:r w:rsidRPr="00D450FB">
        <w:rPr>
          <w:b/>
          <w:sz w:val="28"/>
          <w:szCs w:val="28"/>
        </w:rPr>
        <w:t xml:space="preserve"> </w:t>
      </w:r>
      <w:r w:rsidRPr="00D450FB">
        <w:rPr>
          <w:sz w:val="28"/>
          <w:szCs w:val="28"/>
        </w:rPr>
        <w:t xml:space="preserve">установку наружной рекламы. В бюджет Пожарского муниципального района зачислено </w:t>
      </w:r>
      <w:r w:rsidRPr="00D450FB">
        <w:rPr>
          <w:b/>
          <w:sz w:val="28"/>
          <w:szCs w:val="28"/>
        </w:rPr>
        <w:t>25</w:t>
      </w:r>
      <w:r w:rsidRPr="00D450FB">
        <w:rPr>
          <w:sz w:val="28"/>
          <w:szCs w:val="28"/>
        </w:rPr>
        <w:t xml:space="preserve"> тыс. рублей государственной пошлины.</w:t>
      </w:r>
    </w:p>
    <w:p w:rsidR="00977DEC" w:rsidRPr="00D450FB" w:rsidRDefault="00977DEC" w:rsidP="00977DEC">
      <w:pPr>
        <w:rPr>
          <w:sz w:val="28"/>
          <w:szCs w:val="28"/>
        </w:rPr>
      </w:pPr>
    </w:p>
    <w:p w:rsidR="00977DEC" w:rsidRPr="00977DEC" w:rsidRDefault="00977DEC" w:rsidP="00977DEC">
      <w:pPr>
        <w:rPr>
          <w:sz w:val="28"/>
          <w:szCs w:val="28"/>
        </w:rPr>
      </w:pPr>
    </w:p>
    <w:p w:rsidR="004D5ADE" w:rsidRPr="00977DEC" w:rsidRDefault="004D5ADE" w:rsidP="00977DEC">
      <w:pPr>
        <w:rPr>
          <w:sz w:val="28"/>
          <w:szCs w:val="28"/>
        </w:rPr>
        <w:sectPr w:rsidR="004D5ADE" w:rsidRPr="00977DEC" w:rsidSect="00D872D8">
          <w:headerReference w:type="default" r:id="rId39"/>
          <w:pgSz w:w="11906" w:h="16838"/>
          <w:pgMar w:top="426" w:right="566" w:bottom="851" w:left="1418" w:header="709" w:footer="709" w:gutter="0"/>
          <w:cols w:space="708"/>
          <w:docGrid w:linePitch="360"/>
        </w:sectPr>
      </w:pPr>
    </w:p>
    <w:p w:rsidR="0058643E" w:rsidRPr="00E14435" w:rsidRDefault="0058643E" w:rsidP="0058643E">
      <w:pPr>
        <w:jc w:val="both"/>
        <w:rPr>
          <w:b/>
          <w:sz w:val="28"/>
          <w:szCs w:val="28"/>
        </w:rPr>
      </w:pPr>
      <w:r w:rsidRPr="00330DE4">
        <w:rPr>
          <w:b/>
          <w:sz w:val="28"/>
          <w:szCs w:val="28"/>
        </w:rPr>
        <w:lastRenderedPageBreak/>
        <w:t>Пункт 6.1 Участие в профилактике терроризма</w:t>
      </w:r>
      <w:r w:rsidRPr="00E14435">
        <w:rPr>
          <w:b/>
          <w:sz w:val="28"/>
          <w:szCs w:val="28"/>
        </w:rPr>
        <w:t xml:space="preserve"> и экстремизма, а также в минимизации и (или) ликвидации последствий проявлений терроризма и экстремизма на территории муниципального района.</w:t>
      </w:r>
    </w:p>
    <w:p w:rsidR="0058643E" w:rsidRPr="00CA4F4D" w:rsidRDefault="0058643E" w:rsidP="0058643E">
      <w:pPr>
        <w:ind w:firstLine="709"/>
        <w:jc w:val="both"/>
        <w:rPr>
          <w:sz w:val="28"/>
          <w:szCs w:val="28"/>
        </w:rPr>
      </w:pPr>
      <w:r w:rsidRPr="00CA4F4D">
        <w:rPr>
          <w:sz w:val="28"/>
          <w:szCs w:val="28"/>
        </w:rPr>
        <w:t>Для принятия профилактических мер направленных на предупреждение экстремистской и террористической деятельности создана антитеррористическая комиссия при администрации Пожарского муниципального района (далее - АТК) и постоянно действующая рабочая группа АТК.</w:t>
      </w:r>
    </w:p>
    <w:p w:rsidR="0058643E" w:rsidRPr="00CA4F4D" w:rsidRDefault="0058643E" w:rsidP="0058643E">
      <w:pPr>
        <w:ind w:firstLine="709"/>
        <w:jc w:val="both"/>
        <w:rPr>
          <w:sz w:val="28"/>
          <w:szCs w:val="28"/>
        </w:rPr>
      </w:pPr>
      <w:r w:rsidRPr="00CA4F4D">
        <w:rPr>
          <w:sz w:val="28"/>
          <w:szCs w:val="28"/>
        </w:rPr>
        <w:t xml:space="preserve">Утверждены положения об антитеррористической комиссии и постоянно действующей рабочей группе при АТК. За отчетный период проведено </w:t>
      </w:r>
      <w:r>
        <w:rPr>
          <w:sz w:val="28"/>
          <w:szCs w:val="28"/>
        </w:rPr>
        <w:t>5</w:t>
      </w:r>
      <w:r w:rsidRPr="00CA4F4D">
        <w:rPr>
          <w:sz w:val="28"/>
          <w:szCs w:val="28"/>
        </w:rPr>
        <w:t xml:space="preserve"> заседания АТК. Согласно плану работы АТК выполнены следующие мероприятия:</w:t>
      </w:r>
    </w:p>
    <w:p w:rsidR="0058643E" w:rsidRPr="00CA4F4D" w:rsidRDefault="0058643E" w:rsidP="0058643E">
      <w:pPr>
        <w:ind w:firstLine="709"/>
        <w:jc w:val="both"/>
        <w:rPr>
          <w:spacing w:val="-3"/>
          <w:sz w:val="28"/>
          <w:szCs w:val="28"/>
        </w:rPr>
      </w:pPr>
      <w:r w:rsidRPr="00CA4F4D">
        <w:rPr>
          <w:sz w:val="28"/>
          <w:szCs w:val="28"/>
        </w:rPr>
        <w:t xml:space="preserve">– заслушивались руководители организаций </w:t>
      </w:r>
      <w:r w:rsidRPr="00CA4F4D">
        <w:rPr>
          <w:spacing w:val="-3"/>
          <w:sz w:val="28"/>
          <w:szCs w:val="28"/>
        </w:rPr>
        <w:t>о принимаемых мерах по усилению антитеррористической защищенности объектов;</w:t>
      </w:r>
    </w:p>
    <w:p w:rsidR="0058643E" w:rsidRPr="00CA4F4D" w:rsidRDefault="0058643E" w:rsidP="0058643E">
      <w:pPr>
        <w:ind w:firstLine="709"/>
        <w:jc w:val="both"/>
        <w:rPr>
          <w:sz w:val="28"/>
          <w:szCs w:val="28"/>
        </w:rPr>
      </w:pPr>
      <w:r w:rsidRPr="00CA4F4D">
        <w:rPr>
          <w:sz w:val="28"/>
          <w:szCs w:val="28"/>
        </w:rPr>
        <w:t>– обследованы подвальные и чердачные помещения жилых домов на предмет недопущения проникновения посторонних лиц;</w:t>
      </w:r>
    </w:p>
    <w:p w:rsidR="0058643E" w:rsidRPr="00CA4F4D" w:rsidRDefault="0058643E" w:rsidP="0058643E">
      <w:pPr>
        <w:ind w:firstLine="709"/>
        <w:jc w:val="both"/>
        <w:rPr>
          <w:sz w:val="28"/>
          <w:szCs w:val="28"/>
        </w:rPr>
      </w:pPr>
      <w:r w:rsidRPr="00CA4F4D">
        <w:rPr>
          <w:sz w:val="28"/>
          <w:szCs w:val="28"/>
        </w:rPr>
        <w:t>– направлены инструкции руководителям предприятий и организаций о действиях в случае поступления по каналам телефонной связи анонимных угроз совершения террористических актов;</w:t>
      </w:r>
    </w:p>
    <w:p w:rsidR="0058643E" w:rsidRPr="00CA4F4D" w:rsidRDefault="0058643E" w:rsidP="0058643E">
      <w:pPr>
        <w:ind w:firstLine="709"/>
        <w:jc w:val="both"/>
        <w:rPr>
          <w:sz w:val="28"/>
          <w:szCs w:val="28"/>
        </w:rPr>
      </w:pPr>
      <w:r w:rsidRPr="00CA4F4D">
        <w:rPr>
          <w:sz w:val="28"/>
          <w:szCs w:val="28"/>
        </w:rPr>
        <w:t>– руководителям предприятий и организаций направлены комплекты плакатов антитеррористической направленности.</w:t>
      </w:r>
    </w:p>
    <w:p w:rsidR="0058643E" w:rsidRPr="00CA4F4D" w:rsidRDefault="0058643E" w:rsidP="0058643E">
      <w:pPr>
        <w:ind w:firstLine="709"/>
        <w:jc w:val="both"/>
        <w:rPr>
          <w:sz w:val="28"/>
          <w:szCs w:val="28"/>
        </w:rPr>
      </w:pPr>
      <w:r w:rsidRPr="00CA4F4D">
        <w:rPr>
          <w:sz w:val="28"/>
          <w:szCs w:val="28"/>
        </w:rPr>
        <w:t>В администрации Пожарского муниципального района разработана и утверждена муниципальная программа «Профилактика терроризма и экстремизма в Пожарском муниципальном районе на 20</w:t>
      </w:r>
      <w:r>
        <w:rPr>
          <w:sz w:val="28"/>
          <w:szCs w:val="28"/>
        </w:rPr>
        <w:t>21</w:t>
      </w:r>
      <w:r w:rsidRPr="00CA4F4D">
        <w:rPr>
          <w:sz w:val="28"/>
          <w:szCs w:val="28"/>
        </w:rPr>
        <w:t>-20</w:t>
      </w:r>
      <w:r>
        <w:rPr>
          <w:sz w:val="28"/>
          <w:szCs w:val="28"/>
        </w:rPr>
        <w:t>24</w:t>
      </w:r>
      <w:r w:rsidRPr="00CA4F4D">
        <w:rPr>
          <w:sz w:val="28"/>
          <w:szCs w:val="28"/>
        </w:rPr>
        <w:t xml:space="preserve"> годы».</w:t>
      </w:r>
    </w:p>
    <w:p w:rsidR="0058643E" w:rsidRPr="00CA4F4D" w:rsidRDefault="0058643E" w:rsidP="0058643E">
      <w:pPr>
        <w:ind w:firstLine="709"/>
        <w:jc w:val="both"/>
        <w:rPr>
          <w:sz w:val="28"/>
          <w:szCs w:val="28"/>
        </w:rPr>
      </w:pPr>
      <w:r w:rsidRPr="00CA4F4D">
        <w:rPr>
          <w:sz w:val="28"/>
          <w:szCs w:val="28"/>
        </w:rPr>
        <w:t>Из муниципального бюджета района на выполнение мероприятий данной программы в 20</w:t>
      </w:r>
      <w:r>
        <w:rPr>
          <w:sz w:val="28"/>
          <w:szCs w:val="28"/>
        </w:rPr>
        <w:t>21</w:t>
      </w:r>
      <w:r w:rsidRPr="00CA4F4D">
        <w:rPr>
          <w:sz w:val="28"/>
          <w:szCs w:val="28"/>
        </w:rPr>
        <w:t xml:space="preserve"> году </w:t>
      </w:r>
      <w:r>
        <w:rPr>
          <w:sz w:val="28"/>
          <w:szCs w:val="28"/>
        </w:rPr>
        <w:t>выделялись 50 тыс. рублей</w:t>
      </w:r>
      <w:r w:rsidRPr="00CA4F4D">
        <w:rPr>
          <w:sz w:val="28"/>
          <w:szCs w:val="28"/>
        </w:rPr>
        <w:t xml:space="preserve">. </w:t>
      </w:r>
    </w:p>
    <w:p w:rsidR="0058643E" w:rsidRPr="00CA4F4D" w:rsidRDefault="0058643E" w:rsidP="0058643E">
      <w:pPr>
        <w:ind w:firstLine="709"/>
        <w:jc w:val="both"/>
        <w:rPr>
          <w:sz w:val="28"/>
          <w:szCs w:val="28"/>
        </w:rPr>
      </w:pPr>
      <w:r w:rsidRPr="00CA4F4D">
        <w:rPr>
          <w:sz w:val="28"/>
          <w:szCs w:val="28"/>
        </w:rPr>
        <w:t>С целью противодействия экстремизму и терроризму совместно с правоохранительными органами Пожарского муниципального района и с КГКУ «23 ОПС ПК по Пожарскому муниципальному району» проводились учения по ликвидации чрезвычайных ситуаций на объектах особой важности.</w:t>
      </w:r>
    </w:p>
    <w:p w:rsidR="00B25FDA" w:rsidRPr="0058643E" w:rsidRDefault="00B25FDA" w:rsidP="001A11E8">
      <w:pPr>
        <w:ind w:left="709" w:right="851"/>
        <w:jc w:val="both"/>
        <w:rPr>
          <w:b/>
          <w:sz w:val="10"/>
          <w:szCs w:val="10"/>
        </w:rPr>
      </w:pPr>
    </w:p>
    <w:p w:rsidR="0058643E" w:rsidRPr="00E14435" w:rsidRDefault="0058643E" w:rsidP="0058643E">
      <w:pPr>
        <w:jc w:val="both"/>
        <w:rPr>
          <w:b/>
          <w:sz w:val="28"/>
          <w:szCs w:val="28"/>
        </w:rPr>
      </w:pPr>
      <w:r w:rsidRPr="00330DE4">
        <w:rPr>
          <w:b/>
          <w:sz w:val="28"/>
          <w:szCs w:val="28"/>
        </w:rPr>
        <w:t>Пункт 7. Участие в предупреждении и ликвидации</w:t>
      </w:r>
      <w:r w:rsidRPr="00E14435">
        <w:rPr>
          <w:b/>
          <w:sz w:val="28"/>
          <w:szCs w:val="28"/>
        </w:rPr>
        <w:t xml:space="preserve"> последствий чрезвычайных ситуаций на территории муниципального района.</w:t>
      </w:r>
    </w:p>
    <w:p w:rsidR="0058643E" w:rsidRPr="00CA4F4D" w:rsidRDefault="0058643E" w:rsidP="0058643E">
      <w:pPr>
        <w:ind w:firstLine="709"/>
        <w:jc w:val="both"/>
        <w:rPr>
          <w:sz w:val="28"/>
          <w:szCs w:val="28"/>
        </w:rPr>
      </w:pPr>
      <w:r w:rsidRPr="00CA4F4D">
        <w:rPr>
          <w:sz w:val="28"/>
          <w:szCs w:val="28"/>
        </w:rPr>
        <w:t>Для реализации данного вопроса местного значения в Пожарском муниципальном районе:</w:t>
      </w:r>
    </w:p>
    <w:p w:rsidR="0058643E" w:rsidRPr="00CA4F4D" w:rsidRDefault="0058643E" w:rsidP="0058643E">
      <w:pPr>
        <w:tabs>
          <w:tab w:val="left" w:pos="993"/>
        </w:tabs>
        <w:ind w:firstLine="709"/>
        <w:jc w:val="both"/>
        <w:rPr>
          <w:sz w:val="28"/>
          <w:szCs w:val="28"/>
        </w:rPr>
      </w:pPr>
      <w:r w:rsidRPr="00CA4F4D">
        <w:rPr>
          <w:sz w:val="28"/>
          <w:szCs w:val="28"/>
        </w:rPr>
        <w:t>–</w:t>
      </w:r>
      <w:r w:rsidRPr="00CA4F4D">
        <w:rPr>
          <w:sz w:val="28"/>
          <w:szCs w:val="28"/>
        </w:rPr>
        <w:tab/>
        <w:t>создан резерв финансовых сре</w:t>
      </w:r>
      <w:proofErr w:type="gramStart"/>
      <w:r w:rsidRPr="00CA4F4D">
        <w:rPr>
          <w:sz w:val="28"/>
          <w:szCs w:val="28"/>
        </w:rPr>
        <w:t>дств дл</w:t>
      </w:r>
      <w:proofErr w:type="gramEnd"/>
      <w:r w:rsidRPr="00CA4F4D">
        <w:rPr>
          <w:sz w:val="28"/>
          <w:szCs w:val="28"/>
        </w:rPr>
        <w:t xml:space="preserve">я предупреждения и ликвидации последствий чрезвычайных ситуаций (далее – ЧС) в размере </w:t>
      </w:r>
      <w:r>
        <w:rPr>
          <w:sz w:val="28"/>
          <w:szCs w:val="28"/>
        </w:rPr>
        <w:t>1500</w:t>
      </w:r>
      <w:r w:rsidRPr="00CA4F4D">
        <w:rPr>
          <w:sz w:val="28"/>
          <w:szCs w:val="28"/>
        </w:rPr>
        <w:t xml:space="preserve"> тыс. рублей; </w:t>
      </w:r>
    </w:p>
    <w:p w:rsidR="0058643E" w:rsidRPr="00CA4F4D" w:rsidRDefault="0058643E" w:rsidP="0058643E">
      <w:pPr>
        <w:tabs>
          <w:tab w:val="left" w:pos="993"/>
        </w:tabs>
        <w:ind w:firstLine="709"/>
        <w:jc w:val="both"/>
        <w:rPr>
          <w:sz w:val="28"/>
          <w:szCs w:val="28"/>
        </w:rPr>
      </w:pPr>
      <w:r w:rsidRPr="00CA4F4D">
        <w:rPr>
          <w:sz w:val="28"/>
          <w:szCs w:val="28"/>
        </w:rPr>
        <w:t>–</w:t>
      </w:r>
      <w:r w:rsidRPr="00CA4F4D">
        <w:rPr>
          <w:sz w:val="28"/>
          <w:szCs w:val="28"/>
        </w:rPr>
        <w:tab/>
        <w:t xml:space="preserve">организовано </w:t>
      </w:r>
      <w:proofErr w:type="gramStart"/>
      <w:r w:rsidRPr="00CA4F4D">
        <w:rPr>
          <w:sz w:val="28"/>
          <w:szCs w:val="28"/>
        </w:rPr>
        <w:t>обучение учащихся по курсу</w:t>
      </w:r>
      <w:proofErr w:type="gramEnd"/>
      <w:r w:rsidRPr="00CA4F4D">
        <w:rPr>
          <w:sz w:val="28"/>
          <w:szCs w:val="28"/>
        </w:rPr>
        <w:t xml:space="preserve"> обеспечения безопасности жизнедеятельности (ОБЖ);</w:t>
      </w:r>
    </w:p>
    <w:p w:rsidR="0058643E" w:rsidRPr="00CA4F4D" w:rsidRDefault="0058643E" w:rsidP="0058643E">
      <w:pPr>
        <w:tabs>
          <w:tab w:val="left" w:pos="993"/>
        </w:tabs>
        <w:ind w:firstLine="709"/>
        <w:jc w:val="both"/>
        <w:rPr>
          <w:sz w:val="28"/>
          <w:szCs w:val="28"/>
        </w:rPr>
      </w:pPr>
      <w:r w:rsidRPr="00CA4F4D">
        <w:rPr>
          <w:sz w:val="28"/>
          <w:szCs w:val="28"/>
        </w:rPr>
        <w:t>–</w:t>
      </w:r>
      <w:r w:rsidRPr="00CA4F4D">
        <w:rPr>
          <w:sz w:val="28"/>
          <w:szCs w:val="28"/>
        </w:rPr>
        <w:tab/>
        <w:t>постановлением главы Пожарского муниципального района создана и работает    комиссия по предупреждению, ликвидации чрезвычайных ситуаций и обеспечению пожарной безопасности (далее – КЧС ПБ);</w:t>
      </w:r>
    </w:p>
    <w:p w:rsidR="0058643E" w:rsidRPr="00CA4F4D" w:rsidRDefault="0058643E" w:rsidP="0058643E">
      <w:pPr>
        <w:tabs>
          <w:tab w:val="left" w:pos="993"/>
        </w:tabs>
        <w:ind w:firstLine="709"/>
        <w:jc w:val="both"/>
        <w:rPr>
          <w:sz w:val="28"/>
          <w:szCs w:val="28"/>
        </w:rPr>
      </w:pPr>
      <w:r w:rsidRPr="00CA4F4D">
        <w:rPr>
          <w:sz w:val="28"/>
          <w:szCs w:val="28"/>
        </w:rPr>
        <w:t>–</w:t>
      </w:r>
      <w:r w:rsidRPr="00CA4F4D">
        <w:rPr>
          <w:sz w:val="28"/>
          <w:szCs w:val="28"/>
        </w:rPr>
        <w:tab/>
        <w:t>постановлением главы района организовано своевременное оповещение и информирование населения об угрозе возникновения ЧС (</w:t>
      </w:r>
      <w:proofErr w:type="spellStart"/>
      <w:r w:rsidRPr="00CA4F4D">
        <w:rPr>
          <w:sz w:val="28"/>
          <w:szCs w:val="28"/>
        </w:rPr>
        <w:t>электросирены</w:t>
      </w:r>
      <w:proofErr w:type="spellEnd"/>
      <w:r w:rsidRPr="00CA4F4D">
        <w:rPr>
          <w:sz w:val="28"/>
          <w:szCs w:val="28"/>
        </w:rPr>
        <w:t>, радио, ОО «ЛТВ» и в газете «Победа»), в котором определен порядок своевременного оповещения и информирования населения об угрозе возникновения ЧС;</w:t>
      </w:r>
    </w:p>
    <w:p w:rsidR="0058643E" w:rsidRPr="00CA4F4D" w:rsidRDefault="0058643E" w:rsidP="0058643E">
      <w:pPr>
        <w:tabs>
          <w:tab w:val="left" w:pos="993"/>
        </w:tabs>
        <w:ind w:firstLine="709"/>
        <w:jc w:val="both"/>
        <w:rPr>
          <w:sz w:val="28"/>
          <w:szCs w:val="28"/>
        </w:rPr>
      </w:pPr>
      <w:r w:rsidRPr="00CA4F4D">
        <w:rPr>
          <w:sz w:val="28"/>
          <w:szCs w:val="28"/>
        </w:rPr>
        <w:lastRenderedPageBreak/>
        <w:t>–</w:t>
      </w:r>
      <w:r w:rsidRPr="00CA4F4D">
        <w:rPr>
          <w:sz w:val="28"/>
          <w:szCs w:val="28"/>
        </w:rPr>
        <w:tab/>
        <w:t>проводится постоянная подготовка и содержание в готовности необходимых сил и средств, для защиты населения и территории от ЧС методом проведения тренировок, учений и занятий на предприятиях и организациях.</w:t>
      </w:r>
    </w:p>
    <w:p w:rsidR="0058643E" w:rsidRPr="00CA4F4D" w:rsidRDefault="0058643E" w:rsidP="0058643E">
      <w:pPr>
        <w:ind w:firstLine="709"/>
        <w:jc w:val="both"/>
        <w:rPr>
          <w:sz w:val="28"/>
          <w:szCs w:val="28"/>
        </w:rPr>
      </w:pPr>
      <w:r w:rsidRPr="00CA4F4D">
        <w:rPr>
          <w:sz w:val="28"/>
          <w:szCs w:val="28"/>
        </w:rPr>
        <w:t xml:space="preserve"> За отчетный период КЧС ПБ было принято </w:t>
      </w:r>
      <w:r>
        <w:rPr>
          <w:sz w:val="28"/>
          <w:szCs w:val="28"/>
        </w:rPr>
        <w:t>48 заседаний, принято решений 65</w:t>
      </w:r>
      <w:r w:rsidRPr="00CA4F4D">
        <w:rPr>
          <w:sz w:val="28"/>
          <w:szCs w:val="28"/>
        </w:rPr>
        <w:t xml:space="preserve"> решени</w:t>
      </w:r>
      <w:r>
        <w:rPr>
          <w:sz w:val="28"/>
          <w:szCs w:val="28"/>
        </w:rPr>
        <w:t>й</w:t>
      </w:r>
      <w:r w:rsidRPr="00CA4F4D">
        <w:rPr>
          <w:sz w:val="28"/>
          <w:szCs w:val="28"/>
        </w:rPr>
        <w:t xml:space="preserve">. </w:t>
      </w:r>
    </w:p>
    <w:p w:rsidR="0058643E" w:rsidRPr="00CA4F4D" w:rsidRDefault="0058643E" w:rsidP="0058643E">
      <w:pPr>
        <w:ind w:firstLine="709"/>
        <w:jc w:val="both"/>
        <w:rPr>
          <w:sz w:val="28"/>
          <w:szCs w:val="28"/>
        </w:rPr>
      </w:pPr>
      <w:r w:rsidRPr="00CA4F4D">
        <w:rPr>
          <w:sz w:val="28"/>
          <w:szCs w:val="28"/>
        </w:rPr>
        <w:t>Оперативные и своевременные меры, принимаемые КЧС ПБ Пожарского муниципального района, предотвратили возможность возникновения ЧС, связанных с нарушением жизнеобеспечения жителей района.</w:t>
      </w:r>
    </w:p>
    <w:p w:rsidR="0058643E" w:rsidRPr="0058643E" w:rsidRDefault="0058643E" w:rsidP="001A11E8">
      <w:pPr>
        <w:ind w:left="709" w:right="851"/>
        <w:jc w:val="both"/>
        <w:rPr>
          <w:b/>
          <w:sz w:val="10"/>
          <w:szCs w:val="10"/>
        </w:rPr>
      </w:pPr>
    </w:p>
    <w:p w:rsidR="0058643E" w:rsidRDefault="0058643E" w:rsidP="0058643E">
      <w:pPr>
        <w:jc w:val="both"/>
        <w:rPr>
          <w:b/>
          <w:sz w:val="4"/>
          <w:szCs w:val="4"/>
        </w:rPr>
      </w:pPr>
      <w:r w:rsidRPr="002E3274">
        <w:rPr>
          <w:b/>
          <w:sz w:val="28"/>
          <w:szCs w:val="28"/>
        </w:rPr>
        <w:t>Пункт 21. Организация и осуществление мероприятий по гражданской обороне, защите населения и территории муниципального района от чрезвычайных ситуаций природного и техногенного характера.</w:t>
      </w:r>
    </w:p>
    <w:p w:rsidR="0058643E" w:rsidRPr="00CA4F4D" w:rsidRDefault="0058643E" w:rsidP="0058643E">
      <w:pPr>
        <w:ind w:firstLine="709"/>
        <w:jc w:val="both"/>
        <w:rPr>
          <w:sz w:val="28"/>
          <w:szCs w:val="28"/>
        </w:rPr>
      </w:pPr>
      <w:r w:rsidRPr="00CA4F4D">
        <w:rPr>
          <w:sz w:val="28"/>
          <w:szCs w:val="28"/>
        </w:rPr>
        <w:t>Для реализации вопроса местного значения в Пожарском муниципальном районе приняты следующие меры:</w:t>
      </w:r>
    </w:p>
    <w:p w:rsidR="0058643E" w:rsidRPr="00CA4F4D" w:rsidRDefault="0058643E" w:rsidP="0058643E">
      <w:pPr>
        <w:tabs>
          <w:tab w:val="left" w:pos="993"/>
        </w:tabs>
        <w:ind w:firstLine="709"/>
        <w:jc w:val="both"/>
        <w:rPr>
          <w:sz w:val="28"/>
          <w:szCs w:val="28"/>
        </w:rPr>
      </w:pPr>
      <w:r w:rsidRPr="00CA4F4D">
        <w:rPr>
          <w:sz w:val="28"/>
          <w:szCs w:val="28"/>
        </w:rPr>
        <w:t>–</w:t>
      </w:r>
      <w:r w:rsidRPr="00CA4F4D">
        <w:rPr>
          <w:sz w:val="28"/>
          <w:szCs w:val="28"/>
        </w:rPr>
        <w:tab/>
        <w:t>постановлением главы Пожарского муниципального района организована система оповещения населения об опасностях, возникающих при военных конфликтах или вследствие этих конфликтов, которым определен порядок оповещения населения об опасностях, возникающих при военных конфликтах или вследствие этих конфликтов. Установлена система оповещения П-166 АПУ.</w:t>
      </w:r>
    </w:p>
    <w:p w:rsidR="0058643E" w:rsidRPr="00CA4F4D" w:rsidRDefault="0058643E" w:rsidP="0058643E">
      <w:pPr>
        <w:ind w:firstLine="709"/>
        <w:jc w:val="both"/>
        <w:rPr>
          <w:sz w:val="28"/>
          <w:szCs w:val="28"/>
        </w:rPr>
      </w:pPr>
      <w:r w:rsidRPr="00CA4F4D">
        <w:rPr>
          <w:sz w:val="28"/>
          <w:szCs w:val="28"/>
        </w:rPr>
        <w:t xml:space="preserve">На территории Пожарского муниципального района имеются защитные сооружения гражданской обороны (ЗС ГО) которые находятся в федеральной собственности.      </w:t>
      </w:r>
    </w:p>
    <w:p w:rsidR="0058643E" w:rsidRPr="00CA4F4D" w:rsidRDefault="0058643E" w:rsidP="0058643E">
      <w:pPr>
        <w:ind w:firstLine="709"/>
        <w:jc w:val="both"/>
        <w:rPr>
          <w:sz w:val="28"/>
          <w:szCs w:val="28"/>
        </w:rPr>
      </w:pPr>
      <w:r w:rsidRPr="00CA4F4D">
        <w:rPr>
          <w:sz w:val="28"/>
          <w:szCs w:val="28"/>
        </w:rPr>
        <w:t xml:space="preserve">Средства для ремонта и поддержания в готовности к принятию </w:t>
      </w:r>
      <w:proofErr w:type="gramStart"/>
      <w:r w:rsidRPr="00CA4F4D">
        <w:rPr>
          <w:sz w:val="28"/>
          <w:szCs w:val="28"/>
        </w:rPr>
        <w:t>укрываемых</w:t>
      </w:r>
      <w:proofErr w:type="gramEnd"/>
      <w:r w:rsidRPr="00CA4F4D">
        <w:rPr>
          <w:sz w:val="28"/>
          <w:szCs w:val="28"/>
        </w:rPr>
        <w:t xml:space="preserve"> не выделяются. </w:t>
      </w:r>
      <w:proofErr w:type="gramStart"/>
      <w:r>
        <w:rPr>
          <w:sz w:val="28"/>
          <w:szCs w:val="28"/>
        </w:rPr>
        <w:t>Все</w:t>
      </w:r>
      <w:r w:rsidRPr="00CA4F4D">
        <w:rPr>
          <w:sz w:val="28"/>
          <w:szCs w:val="28"/>
        </w:rPr>
        <w:t xml:space="preserve"> ЗС ГО разукомплектованы в 1990</w:t>
      </w:r>
      <w:r>
        <w:rPr>
          <w:sz w:val="28"/>
          <w:szCs w:val="28"/>
        </w:rPr>
        <w:t>-</w:t>
      </w:r>
      <w:r w:rsidRPr="00CA4F4D">
        <w:rPr>
          <w:sz w:val="28"/>
          <w:szCs w:val="28"/>
        </w:rPr>
        <w:t>1999 годах, подтоплены грунтовыми водами и не готовы к приему укрываемых.</w:t>
      </w:r>
      <w:proofErr w:type="gramEnd"/>
    </w:p>
    <w:p w:rsidR="0058643E" w:rsidRPr="00CA4F4D" w:rsidRDefault="0058643E" w:rsidP="0058643E">
      <w:pPr>
        <w:tabs>
          <w:tab w:val="left" w:pos="993"/>
        </w:tabs>
        <w:ind w:firstLine="709"/>
        <w:jc w:val="both"/>
        <w:rPr>
          <w:sz w:val="28"/>
          <w:szCs w:val="28"/>
        </w:rPr>
      </w:pPr>
      <w:r w:rsidRPr="00CA4F4D">
        <w:rPr>
          <w:sz w:val="28"/>
          <w:szCs w:val="28"/>
        </w:rPr>
        <w:t>–</w:t>
      </w:r>
      <w:r w:rsidRPr="00CA4F4D">
        <w:rPr>
          <w:sz w:val="28"/>
          <w:szCs w:val="28"/>
        </w:rPr>
        <w:tab/>
        <w:t>определены ответственные должностные лица по организации и осуществлению мероприятий по гражданской обороне, назначены начальники служб, руководители нештатных аварийно-спасательных формирований;</w:t>
      </w:r>
    </w:p>
    <w:p w:rsidR="0058643E" w:rsidRPr="00CA4F4D" w:rsidRDefault="0058643E" w:rsidP="0058643E">
      <w:pPr>
        <w:tabs>
          <w:tab w:val="left" w:pos="993"/>
        </w:tabs>
        <w:ind w:firstLine="709"/>
        <w:jc w:val="both"/>
        <w:rPr>
          <w:sz w:val="10"/>
          <w:szCs w:val="10"/>
        </w:rPr>
      </w:pPr>
      <w:r w:rsidRPr="00CA4F4D">
        <w:rPr>
          <w:sz w:val="28"/>
          <w:szCs w:val="28"/>
        </w:rPr>
        <w:t>–</w:t>
      </w:r>
      <w:r w:rsidRPr="00CA4F4D">
        <w:rPr>
          <w:sz w:val="28"/>
          <w:szCs w:val="28"/>
        </w:rPr>
        <w:tab/>
        <w:t xml:space="preserve"> постановлением главы района определен порядок подготовки и обучения населения способам защиты от опасностей, возникающих при военных конфликтах или вследствие этих конфликтов.</w:t>
      </w:r>
    </w:p>
    <w:p w:rsidR="0058643E" w:rsidRPr="0058643E" w:rsidRDefault="0058643E" w:rsidP="001A11E8">
      <w:pPr>
        <w:ind w:left="709" w:right="851"/>
        <w:jc w:val="both"/>
        <w:rPr>
          <w:b/>
          <w:sz w:val="10"/>
          <w:szCs w:val="10"/>
        </w:rPr>
      </w:pPr>
    </w:p>
    <w:p w:rsidR="0058643E" w:rsidRPr="0009174E" w:rsidRDefault="0058643E" w:rsidP="0058643E">
      <w:pPr>
        <w:jc w:val="both"/>
        <w:rPr>
          <w:b/>
          <w:sz w:val="10"/>
          <w:szCs w:val="10"/>
        </w:rPr>
      </w:pPr>
      <w:r w:rsidRPr="0009174E">
        <w:rPr>
          <w:b/>
          <w:sz w:val="28"/>
          <w:szCs w:val="28"/>
        </w:rPr>
        <w:t>Пункт 16. Формирование и содержание муниципального архива, включая хранение архивных фондов поселений.</w:t>
      </w:r>
    </w:p>
    <w:p w:rsidR="0058643E" w:rsidRPr="0058643E" w:rsidRDefault="0058643E" w:rsidP="0058643E">
      <w:pPr>
        <w:pStyle w:val="af4"/>
        <w:spacing w:after="0"/>
        <w:ind w:left="0" w:firstLine="709"/>
        <w:jc w:val="both"/>
        <w:rPr>
          <w:sz w:val="28"/>
          <w:szCs w:val="28"/>
        </w:rPr>
      </w:pPr>
      <w:r w:rsidRPr="0058643E">
        <w:rPr>
          <w:sz w:val="28"/>
          <w:szCs w:val="28"/>
        </w:rPr>
        <w:t xml:space="preserve">В архивном фонде Пожарского муниципального района на 01 января 2022 года хранится 38127 ед.хр.  в </w:t>
      </w:r>
      <w:r w:rsidRPr="0058643E">
        <w:rPr>
          <w:b/>
          <w:sz w:val="28"/>
          <w:szCs w:val="28"/>
        </w:rPr>
        <w:t>97</w:t>
      </w:r>
      <w:r w:rsidRPr="0058643E">
        <w:rPr>
          <w:sz w:val="28"/>
          <w:szCs w:val="28"/>
        </w:rPr>
        <w:t xml:space="preserve"> фондах, из них: управленческой документации – 23289 ед.хр.; по личному составу – 14323 ед.хр.; личного происхождения – 69 ед.хр.; фотодокументов – 446 ед.хр., музейного характера – 3 ед.хр. Документы описаны в 239 описях. Закаталогизировано 504 ед.хр. постоянного срока хранения, количество составленных карточек 2927. </w:t>
      </w:r>
      <w:proofErr w:type="spellStart"/>
      <w:r w:rsidRPr="0058643E">
        <w:rPr>
          <w:sz w:val="28"/>
          <w:szCs w:val="28"/>
        </w:rPr>
        <w:t>Закартонировано</w:t>
      </w:r>
      <w:proofErr w:type="spellEnd"/>
      <w:r w:rsidRPr="0058643E">
        <w:rPr>
          <w:sz w:val="28"/>
          <w:szCs w:val="28"/>
        </w:rPr>
        <w:t xml:space="preserve"> 37779 ед.хр.</w:t>
      </w:r>
    </w:p>
    <w:p w:rsidR="0058643E" w:rsidRPr="0058643E" w:rsidRDefault="0058643E" w:rsidP="0058643E">
      <w:pPr>
        <w:pStyle w:val="af4"/>
        <w:spacing w:after="0"/>
        <w:ind w:left="0" w:firstLine="709"/>
        <w:jc w:val="both"/>
        <w:rPr>
          <w:sz w:val="28"/>
          <w:szCs w:val="28"/>
        </w:rPr>
      </w:pPr>
      <w:r w:rsidRPr="0058643E">
        <w:rPr>
          <w:sz w:val="28"/>
          <w:szCs w:val="28"/>
        </w:rPr>
        <w:t xml:space="preserve">Документы хранятся 13 архивохранилищах, площадь которых составляет 234 кв.м., общая протяженность архивных полок составляет 760 </w:t>
      </w:r>
      <w:proofErr w:type="spellStart"/>
      <w:r w:rsidRPr="0058643E">
        <w:rPr>
          <w:sz w:val="28"/>
          <w:szCs w:val="28"/>
        </w:rPr>
        <w:t>пог</w:t>
      </w:r>
      <w:proofErr w:type="spellEnd"/>
      <w:r w:rsidRPr="0058643E">
        <w:rPr>
          <w:sz w:val="28"/>
          <w:szCs w:val="28"/>
        </w:rPr>
        <w:t xml:space="preserve">. метр. Степень загруженности – 79%. </w:t>
      </w:r>
    </w:p>
    <w:p w:rsidR="0058643E" w:rsidRPr="0058643E" w:rsidRDefault="0058643E" w:rsidP="0058643E">
      <w:pPr>
        <w:pStyle w:val="af4"/>
        <w:spacing w:after="0"/>
        <w:ind w:left="0" w:firstLine="709"/>
        <w:jc w:val="both"/>
        <w:rPr>
          <w:sz w:val="28"/>
          <w:szCs w:val="28"/>
        </w:rPr>
      </w:pPr>
      <w:r w:rsidRPr="0058643E">
        <w:rPr>
          <w:sz w:val="28"/>
          <w:szCs w:val="28"/>
        </w:rPr>
        <w:t xml:space="preserve">Все помещения архивного отдела оснащены </w:t>
      </w:r>
      <w:proofErr w:type="spellStart"/>
      <w:r w:rsidRPr="0058643E">
        <w:rPr>
          <w:sz w:val="28"/>
          <w:szCs w:val="28"/>
        </w:rPr>
        <w:t>охрано</w:t>
      </w:r>
      <w:proofErr w:type="spellEnd"/>
      <w:r w:rsidRPr="0058643E">
        <w:rPr>
          <w:sz w:val="28"/>
          <w:szCs w:val="28"/>
        </w:rPr>
        <w:t xml:space="preserve"> - пожарной сигнализацией. </w:t>
      </w:r>
    </w:p>
    <w:p w:rsidR="0058643E" w:rsidRPr="0058643E" w:rsidRDefault="0058643E" w:rsidP="0058643E">
      <w:pPr>
        <w:pStyle w:val="af4"/>
        <w:spacing w:after="0"/>
        <w:ind w:left="0" w:firstLine="709"/>
        <w:jc w:val="both"/>
        <w:rPr>
          <w:sz w:val="28"/>
          <w:szCs w:val="28"/>
        </w:rPr>
      </w:pPr>
      <w:r w:rsidRPr="0058643E">
        <w:rPr>
          <w:sz w:val="28"/>
          <w:szCs w:val="28"/>
        </w:rPr>
        <w:t xml:space="preserve">На хранении в организациях, учреждениях, предприятиях, 9 сельских и </w:t>
      </w:r>
      <w:proofErr w:type="spellStart"/>
      <w:r w:rsidRPr="0058643E">
        <w:rPr>
          <w:sz w:val="28"/>
          <w:szCs w:val="28"/>
        </w:rPr>
        <w:t>Лучегорском</w:t>
      </w:r>
      <w:proofErr w:type="spellEnd"/>
      <w:r w:rsidRPr="0058643E">
        <w:rPr>
          <w:sz w:val="28"/>
          <w:szCs w:val="28"/>
        </w:rPr>
        <w:t xml:space="preserve"> городском поселениях – источниках комплектования Архивного фонда РФ  в    Пожарском муниципальном районе находится </w:t>
      </w:r>
      <w:r w:rsidRPr="0058643E">
        <w:rPr>
          <w:b/>
          <w:sz w:val="28"/>
          <w:szCs w:val="28"/>
        </w:rPr>
        <w:t xml:space="preserve">10179 </w:t>
      </w:r>
      <w:r w:rsidRPr="0058643E">
        <w:rPr>
          <w:sz w:val="28"/>
          <w:szCs w:val="28"/>
        </w:rPr>
        <w:t xml:space="preserve">ед.хр.  </w:t>
      </w:r>
      <w:r w:rsidRPr="0058643E">
        <w:rPr>
          <w:sz w:val="28"/>
          <w:szCs w:val="28"/>
        </w:rPr>
        <w:lastRenderedPageBreak/>
        <w:t xml:space="preserve">Ведутся 10 наблюдательных дел поселений и 19 отраслевых органов, организаций и предприятий. Архив работает в тесном контакте со всеми бюджетными учреждениями Пожарского муниципального района по вопросам архива и делопроизводства. </w:t>
      </w:r>
    </w:p>
    <w:p w:rsidR="0058643E" w:rsidRPr="0058643E" w:rsidRDefault="0058643E" w:rsidP="0058643E">
      <w:pPr>
        <w:ind w:firstLine="709"/>
        <w:jc w:val="both"/>
        <w:rPr>
          <w:sz w:val="28"/>
          <w:szCs w:val="28"/>
        </w:rPr>
      </w:pPr>
      <w:r w:rsidRPr="0058643E">
        <w:rPr>
          <w:sz w:val="28"/>
          <w:szCs w:val="28"/>
        </w:rPr>
        <w:t xml:space="preserve">Ведется автоматизированная система учета документов Архивного фонда РФ: (База данных «Архивный фонд» версия 5), БД «Справки - запросы». </w:t>
      </w:r>
      <w:proofErr w:type="gramStart"/>
      <w:r w:rsidRPr="0058643E">
        <w:rPr>
          <w:sz w:val="28"/>
          <w:szCs w:val="28"/>
        </w:rPr>
        <w:t>Оцифрованы</w:t>
      </w:r>
      <w:proofErr w:type="gramEnd"/>
      <w:r w:rsidRPr="0058643E">
        <w:rPr>
          <w:sz w:val="28"/>
          <w:szCs w:val="28"/>
        </w:rPr>
        <w:t xml:space="preserve"> и прикреплены к базе данных 3 новых архивных фонда, 129 дел.</w:t>
      </w:r>
    </w:p>
    <w:p w:rsidR="0058643E" w:rsidRPr="0058643E" w:rsidRDefault="0058643E" w:rsidP="0058643E">
      <w:pPr>
        <w:ind w:firstLine="709"/>
        <w:jc w:val="both"/>
        <w:rPr>
          <w:sz w:val="28"/>
          <w:szCs w:val="28"/>
        </w:rPr>
      </w:pPr>
      <w:r w:rsidRPr="0058643E">
        <w:rPr>
          <w:sz w:val="28"/>
          <w:szCs w:val="28"/>
        </w:rPr>
        <w:t xml:space="preserve">На сайте администрации Пожарского муниципального района имеется страница архивного отдела, где размещен регламент муниципальной услуги, размещены списки фондов и документов по личному составу, хранящиеся в архивном отделе, образцы бланков заявлений для запросов. В 2021 списки фондов просмотрело </w:t>
      </w:r>
      <w:r w:rsidRPr="0058643E">
        <w:rPr>
          <w:b/>
          <w:sz w:val="28"/>
          <w:szCs w:val="28"/>
        </w:rPr>
        <w:t>1746</w:t>
      </w:r>
      <w:r w:rsidRPr="0058643E">
        <w:rPr>
          <w:sz w:val="28"/>
          <w:szCs w:val="28"/>
        </w:rPr>
        <w:t xml:space="preserve"> пользователей архивной информацией. Имеется электронная почта и выход в Интернет. </w:t>
      </w:r>
    </w:p>
    <w:p w:rsidR="0058643E" w:rsidRPr="0058643E" w:rsidRDefault="0058643E" w:rsidP="0058643E">
      <w:pPr>
        <w:ind w:firstLine="709"/>
        <w:jc w:val="both"/>
        <w:rPr>
          <w:sz w:val="28"/>
          <w:szCs w:val="28"/>
        </w:rPr>
      </w:pPr>
      <w:r w:rsidRPr="0058643E">
        <w:rPr>
          <w:sz w:val="28"/>
          <w:szCs w:val="28"/>
        </w:rPr>
        <w:t xml:space="preserve">За 2021 год поступило 895 социально - правовых и 163 тематических запроса от граждан и организаций, предприятий. Из них исполнены все, в установленные законодательством сроки. В электронном виде поступил 131 социально - правовой запрос. Даны консультации по поиску документов 1543 гражданам, направлены запросы по поиску архивных документов </w:t>
      </w:r>
      <w:proofErr w:type="gramStart"/>
      <w:r w:rsidRPr="0058643E">
        <w:rPr>
          <w:sz w:val="28"/>
          <w:szCs w:val="28"/>
        </w:rPr>
        <w:t>согласно заявлений</w:t>
      </w:r>
      <w:proofErr w:type="gramEnd"/>
      <w:r w:rsidRPr="0058643E">
        <w:rPr>
          <w:sz w:val="28"/>
          <w:szCs w:val="28"/>
        </w:rPr>
        <w:t xml:space="preserve"> граждан 279, в т.ч. по поиску участников ВОВ 19, репрессированных граждан 4, имущественных прав 19, наградных документов 32.   </w:t>
      </w:r>
    </w:p>
    <w:p w:rsidR="0058643E" w:rsidRPr="0058643E" w:rsidRDefault="0058643E" w:rsidP="0058643E">
      <w:pPr>
        <w:ind w:firstLine="709"/>
        <w:jc w:val="both"/>
        <w:rPr>
          <w:sz w:val="28"/>
          <w:szCs w:val="28"/>
        </w:rPr>
      </w:pPr>
      <w:r w:rsidRPr="0058643E">
        <w:rPr>
          <w:sz w:val="28"/>
          <w:szCs w:val="28"/>
        </w:rPr>
        <w:t xml:space="preserve"> В 2021 году в архиве работало </w:t>
      </w:r>
      <w:r w:rsidRPr="0058643E">
        <w:rPr>
          <w:b/>
          <w:sz w:val="28"/>
          <w:szCs w:val="28"/>
        </w:rPr>
        <w:t>620</w:t>
      </w:r>
      <w:r w:rsidRPr="0058643E">
        <w:rPr>
          <w:sz w:val="28"/>
          <w:szCs w:val="28"/>
        </w:rPr>
        <w:t xml:space="preserve"> пользователей архивных документов района. По причине «</w:t>
      </w:r>
      <w:proofErr w:type="spellStart"/>
      <w:r w:rsidRPr="0058643E">
        <w:rPr>
          <w:sz w:val="28"/>
          <w:szCs w:val="28"/>
        </w:rPr>
        <w:t>ковида</w:t>
      </w:r>
      <w:proofErr w:type="spellEnd"/>
      <w:r w:rsidRPr="0058643E">
        <w:rPr>
          <w:sz w:val="28"/>
          <w:szCs w:val="28"/>
        </w:rPr>
        <w:t xml:space="preserve">» число пользователей в читальном зале уменьшилось. За 2021 год было выдано документов пользователям архивной информацией </w:t>
      </w:r>
      <w:r w:rsidRPr="0058643E">
        <w:rPr>
          <w:b/>
          <w:sz w:val="28"/>
          <w:szCs w:val="28"/>
        </w:rPr>
        <w:t>13024</w:t>
      </w:r>
      <w:r w:rsidRPr="0058643E">
        <w:rPr>
          <w:sz w:val="28"/>
          <w:szCs w:val="28"/>
        </w:rPr>
        <w:t xml:space="preserve"> ед.хр. </w:t>
      </w:r>
    </w:p>
    <w:p w:rsidR="0058643E" w:rsidRDefault="0058643E"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C317F7" w:rsidRDefault="00C317F7" w:rsidP="001A11E8">
      <w:pPr>
        <w:ind w:left="709" w:right="851"/>
        <w:jc w:val="both"/>
        <w:rPr>
          <w:b/>
          <w:sz w:val="28"/>
          <w:szCs w:val="28"/>
        </w:rPr>
      </w:pPr>
    </w:p>
    <w:p w:rsidR="001A11E8" w:rsidRPr="000E4E0C" w:rsidRDefault="001A11E8" w:rsidP="001A11E8">
      <w:pPr>
        <w:ind w:left="709" w:right="851"/>
        <w:jc w:val="both"/>
        <w:rPr>
          <w:b/>
          <w:sz w:val="28"/>
          <w:szCs w:val="28"/>
        </w:rPr>
      </w:pPr>
      <w:r w:rsidRPr="000E4E0C">
        <w:rPr>
          <w:b/>
          <w:sz w:val="28"/>
          <w:szCs w:val="28"/>
        </w:rPr>
        <w:lastRenderedPageBreak/>
        <w:t xml:space="preserve">Раздел </w:t>
      </w:r>
      <w:r w:rsidRPr="000E4E0C">
        <w:rPr>
          <w:b/>
          <w:sz w:val="28"/>
          <w:szCs w:val="28"/>
          <w:lang w:val="en-US"/>
        </w:rPr>
        <w:t>III</w:t>
      </w:r>
      <w:r w:rsidRPr="000E4E0C">
        <w:rPr>
          <w:b/>
          <w:sz w:val="28"/>
          <w:szCs w:val="28"/>
        </w:rPr>
        <w:t xml:space="preserve">. </w:t>
      </w:r>
      <w:r>
        <w:rPr>
          <w:b/>
          <w:sz w:val="28"/>
          <w:szCs w:val="28"/>
        </w:rPr>
        <w:t>Перечень му</w:t>
      </w:r>
      <w:r w:rsidRPr="000E4E0C">
        <w:rPr>
          <w:b/>
          <w:sz w:val="28"/>
          <w:szCs w:val="28"/>
        </w:rPr>
        <w:t>ниципальных программ</w:t>
      </w:r>
      <w:r>
        <w:rPr>
          <w:b/>
          <w:sz w:val="28"/>
          <w:szCs w:val="28"/>
        </w:rPr>
        <w:t xml:space="preserve">, реализованных </w:t>
      </w:r>
      <w:r w:rsidRPr="000E4E0C">
        <w:rPr>
          <w:b/>
          <w:sz w:val="28"/>
          <w:szCs w:val="28"/>
        </w:rPr>
        <w:t>на территории Пожарского муниципального района в 20</w:t>
      </w:r>
      <w:r w:rsidR="00744445">
        <w:rPr>
          <w:b/>
          <w:sz w:val="28"/>
          <w:szCs w:val="28"/>
        </w:rPr>
        <w:t>21</w:t>
      </w:r>
      <w:r>
        <w:rPr>
          <w:b/>
          <w:sz w:val="28"/>
          <w:szCs w:val="28"/>
        </w:rPr>
        <w:t xml:space="preserve"> </w:t>
      </w:r>
      <w:r w:rsidRPr="000E4E0C">
        <w:rPr>
          <w:b/>
          <w:sz w:val="28"/>
          <w:szCs w:val="28"/>
        </w:rPr>
        <w:t>году</w:t>
      </w:r>
    </w:p>
    <w:p w:rsidR="001A11E8" w:rsidRDefault="001A11E8" w:rsidP="001A11E8">
      <w:pPr>
        <w:tabs>
          <w:tab w:val="left" w:pos="5362"/>
        </w:tabs>
        <w:jc w:val="center"/>
        <w:rPr>
          <w:b/>
          <w:bCs/>
          <w:sz w:val="16"/>
          <w:szCs w:val="16"/>
        </w:rPr>
      </w:pPr>
    </w:p>
    <w:p w:rsidR="001A11E8" w:rsidRDefault="001A11E8" w:rsidP="001A11E8">
      <w:pPr>
        <w:tabs>
          <w:tab w:val="left" w:pos="990"/>
          <w:tab w:val="left" w:pos="5362"/>
          <w:tab w:val="center" w:pos="5528"/>
        </w:tabs>
        <w:rPr>
          <w:b/>
          <w:bCs/>
          <w:sz w:val="6"/>
          <w:szCs w:val="6"/>
        </w:rPr>
      </w:pPr>
      <w:r>
        <w:rPr>
          <w:b/>
          <w:bCs/>
          <w:sz w:val="6"/>
          <w:szCs w:val="6"/>
        </w:rPr>
        <w:tab/>
      </w:r>
    </w:p>
    <w:p w:rsidR="00B25FDA" w:rsidRDefault="001A11E8" w:rsidP="001A11E8">
      <w:pPr>
        <w:tabs>
          <w:tab w:val="left" w:pos="990"/>
          <w:tab w:val="left" w:pos="5362"/>
          <w:tab w:val="center" w:pos="5528"/>
        </w:tabs>
        <w:rPr>
          <w:b/>
          <w:bCs/>
          <w:sz w:val="6"/>
          <w:szCs w:val="6"/>
        </w:rPr>
      </w:pPr>
      <w:r>
        <w:rPr>
          <w:b/>
          <w:bCs/>
          <w:sz w:val="6"/>
          <w:szCs w:val="6"/>
        </w:rPr>
        <w:tab/>
      </w:r>
    </w:p>
    <w:tbl>
      <w:tblPr>
        <w:tblW w:w="10043" w:type="dxa"/>
        <w:jc w:val="center"/>
        <w:tblInd w:w="-3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38"/>
        <w:gridCol w:w="2436"/>
        <w:gridCol w:w="2269"/>
      </w:tblGrid>
      <w:tr w:rsidR="00B25FDA" w:rsidRPr="00422AA1" w:rsidTr="0058643E">
        <w:trPr>
          <w:tblHeader/>
          <w:jc w:val="center"/>
        </w:trPr>
        <w:tc>
          <w:tcPr>
            <w:tcW w:w="5338" w:type="dxa"/>
            <w:shd w:val="clear" w:color="auto" w:fill="auto"/>
          </w:tcPr>
          <w:p w:rsidR="00B25FDA" w:rsidRPr="00422AA1" w:rsidRDefault="00B25FDA" w:rsidP="00B25FDA">
            <w:pPr>
              <w:jc w:val="center"/>
              <w:rPr>
                <w:b/>
                <w:sz w:val="20"/>
                <w:szCs w:val="20"/>
              </w:rPr>
            </w:pPr>
            <w:r w:rsidRPr="00422AA1">
              <w:rPr>
                <w:b/>
                <w:sz w:val="20"/>
                <w:szCs w:val="20"/>
              </w:rPr>
              <w:t>Наименования программы</w:t>
            </w:r>
          </w:p>
        </w:tc>
        <w:tc>
          <w:tcPr>
            <w:tcW w:w="2436" w:type="dxa"/>
          </w:tcPr>
          <w:p w:rsidR="00B25FDA" w:rsidRPr="00422AA1" w:rsidRDefault="00B25FDA" w:rsidP="00B25FDA">
            <w:pPr>
              <w:tabs>
                <w:tab w:val="left" w:pos="5362"/>
              </w:tabs>
              <w:jc w:val="center"/>
              <w:rPr>
                <w:b/>
                <w:sz w:val="20"/>
                <w:szCs w:val="20"/>
              </w:rPr>
            </w:pPr>
            <w:r w:rsidRPr="00422AA1">
              <w:rPr>
                <w:b/>
                <w:sz w:val="20"/>
                <w:szCs w:val="20"/>
              </w:rPr>
              <w:t xml:space="preserve">Ответственные </w:t>
            </w:r>
          </w:p>
          <w:p w:rsidR="00B25FDA" w:rsidRPr="00422AA1" w:rsidRDefault="00B25FDA" w:rsidP="00B25FDA">
            <w:pPr>
              <w:tabs>
                <w:tab w:val="left" w:pos="5362"/>
              </w:tabs>
              <w:jc w:val="center"/>
              <w:rPr>
                <w:b/>
                <w:sz w:val="20"/>
                <w:szCs w:val="20"/>
              </w:rPr>
            </w:pPr>
            <w:r w:rsidRPr="00422AA1">
              <w:rPr>
                <w:b/>
                <w:sz w:val="20"/>
                <w:szCs w:val="20"/>
              </w:rPr>
              <w:t>за реализацию программы (кураторы)</w:t>
            </w:r>
          </w:p>
          <w:p w:rsidR="00B25FDA" w:rsidRPr="00422AA1" w:rsidRDefault="00B25FDA" w:rsidP="00B25FDA">
            <w:pPr>
              <w:tabs>
                <w:tab w:val="left" w:pos="5362"/>
              </w:tabs>
              <w:jc w:val="center"/>
              <w:rPr>
                <w:b/>
                <w:sz w:val="20"/>
                <w:szCs w:val="20"/>
              </w:rPr>
            </w:pPr>
          </w:p>
        </w:tc>
        <w:tc>
          <w:tcPr>
            <w:tcW w:w="2269" w:type="dxa"/>
          </w:tcPr>
          <w:p w:rsidR="00B25FDA" w:rsidRPr="00414614" w:rsidRDefault="00B25FDA" w:rsidP="00B25FDA">
            <w:pPr>
              <w:tabs>
                <w:tab w:val="left" w:pos="5362"/>
              </w:tabs>
              <w:jc w:val="center"/>
              <w:rPr>
                <w:b/>
                <w:sz w:val="20"/>
                <w:szCs w:val="20"/>
              </w:rPr>
            </w:pPr>
            <w:r w:rsidRPr="00414614">
              <w:rPr>
                <w:b/>
                <w:sz w:val="20"/>
                <w:szCs w:val="20"/>
              </w:rPr>
              <w:t xml:space="preserve">Средства, предусмотренные </w:t>
            </w:r>
          </w:p>
          <w:p w:rsidR="00B25FDA" w:rsidRPr="00414614" w:rsidRDefault="00B25FDA" w:rsidP="00B25FDA">
            <w:pPr>
              <w:tabs>
                <w:tab w:val="left" w:pos="5362"/>
              </w:tabs>
              <w:jc w:val="center"/>
              <w:rPr>
                <w:b/>
                <w:sz w:val="20"/>
                <w:szCs w:val="20"/>
              </w:rPr>
            </w:pPr>
            <w:r w:rsidRPr="00414614">
              <w:rPr>
                <w:b/>
                <w:sz w:val="20"/>
                <w:szCs w:val="20"/>
              </w:rPr>
              <w:t>на реализацию мероприятий</w:t>
            </w:r>
          </w:p>
          <w:p w:rsidR="00B25FDA" w:rsidRPr="00414614" w:rsidRDefault="00B25FDA" w:rsidP="00B25FDA">
            <w:pPr>
              <w:tabs>
                <w:tab w:val="left" w:pos="5362"/>
              </w:tabs>
              <w:ind w:left="-117" w:right="-181"/>
              <w:jc w:val="center"/>
              <w:rPr>
                <w:b/>
                <w:sz w:val="20"/>
                <w:szCs w:val="20"/>
              </w:rPr>
            </w:pPr>
            <w:r w:rsidRPr="00414614">
              <w:rPr>
                <w:b/>
                <w:sz w:val="20"/>
                <w:szCs w:val="20"/>
              </w:rPr>
              <w:t xml:space="preserve">программы </w:t>
            </w:r>
          </w:p>
          <w:p w:rsidR="00B25FDA" w:rsidRPr="00414614" w:rsidRDefault="00B25FDA" w:rsidP="00B25FDA">
            <w:pPr>
              <w:tabs>
                <w:tab w:val="left" w:pos="5362"/>
              </w:tabs>
              <w:ind w:left="-117" w:right="-181"/>
              <w:jc w:val="center"/>
              <w:rPr>
                <w:b/>
                <w:sz w:val="20"/>
                <w:szCs w:val="20"/>
              </w:rPr>
            </w:pPr>
            <w:r w:rsidRPr="00414614">
              <w:rPr>
                <w:b/>
                <w:sz w:val="20"/>
                <w:szCs w:val="20"/>
              </w:rPr>
              <w:t>в 202</w:t>
            </w:r>
            <w:r>
              <w:rPr>
                <w:b/>
                <w:sz w:val="20"/>
                <w:szCs w:val="20"/>
              </w:rPr>
              <w:t>1</w:t>
            </w:r>
            <w:r w:rsidRPr="00414614">
              <w:rPr>
                <w:b/>
                <w:sz w:val="20"/>
                <w:szCs w:val="20"/>
              </w:rPr>
              <w:t xml:space="preserve"> году, тыс. руб.</w:t>
            </w:r>
          </w:p>
        </w:tc>
      </w:tr>
      <w:tr w:rsidR="00B25FDA" w:rsidRPr="00422AA1" w:rsidTr="0058643E">
        <w:trPr>
          <w:jc w:val="center"/>
        </w:trPr>
        <w:tc>
          <w:tcPr>
            <w:tcW w:w="5338" w:type="dxa"/>
            <w:shd w:val="clear" w:color="auto" w:fill="auto"/>
          </w:tcPr>
          <w:p w:rsidR="00B25FDA" w:rsidRPr="006B2FB6" w:rsidRDefault="00B25FDA" w:rsidP="001A4955">
            <w:pPr>
              <w:numPr>
                <w:ilvl w:val="0"/>
                <w:numId w:val="3"/>
              </w:numPr>
              <w:tabs>
                <w:tab w:val="left" w:pos="310"/>
              </w:tabs>
              <w:ind w:left="0" w:firstLine="26"/>
              <w:rPr>
                <w:b/>
                <w:sz w:val="20"/>
                <w:szCs w:val="20"/>
              </w:rPr>
            </w:pPr>
            <w:r w:rsidRPr="006B2FB6">
              <w:rPr>
                <w:b/>
                <w:sz w:val="20"/>
                <w:szCs w:val="20"/>
              </w:rPr>
              <w:t>Муниципальная программа «Экономическое развитие и финансовое планирование в Пожарском муниципальном районе на 2021-2024 годы»</w:t>
            </w:r>
          </w:p>
          <w:p w:rsidR="00B25FDA" w:rsidRPr="006B2FB6" w:rsidRDefault="00B25FDA" w:rsidP="00B25FDA">
            <w:pPr>
              <w:rPr>
                <w:sz w:val="20"/>
                <w:szCs w:val="20"/>
              </w:rPr>
            </w:pPr>
          </w:p>
        </w:tc>
        <w:tc>
          <w:tcPr>
            <w:tcW w:w="2436" w:type="dxa"/>
          </w:tcPr>
          <w:p w:rsidR="00B25FDA" w:rsidRPr="00422AA1" w:rsidRDefault="00B25FDA" w:rsidP="00B25FDA">
            <w:pPr>
              <w:tabs>
                <w:tab w:val="left" w:pos="5362"/>
              </w:tabs>
              <w:jc w:val="center"/>
              <w:rPr>
                <w:sz w:val="20"/>
                <w:szCs w:val="20"/>
                <w:highlight w:val="yellow"/>
              </w:rPr>
            </w:pPr>
          </w:p>
        </w:tc>
        <w:tc>
          <w:tcPr>
            <w:tcW w:w="2269" w:type="dxa"/>
            <w:shd w:val="clear" w:color="auto" w:fill="auto"/>
          </w:tcPr>
          <w:p w:rsidR="00B25FDA" w:rsidRPr="006B2FB6" w:rsidRDefault="00B25FDA" w:rsidP="00B25FDA">
            <w:pPr>
              <w:jc w:val="center"/>
              <w:rPr>
                <w:b/>
                <w:sz w:val="20"/>
                <w:szCs w:val="20"/>
              </w:rPr>
            </w:pPr>
            <w:r w:rsidRPr="006B2FB6">
              <w:rPr>
                <w:b/>
                <w:sz w:val="20"/>
                <w:szCs w:val="20"/>
              </w:rPr>
              <w:t>62605,05</w:t>
            </w:r>
          </w:p>
          <w:p w:rsidR="00B25FDA" w:rsidRPr="006B2FB6" w:rsidRDefault="00B25FDA" w:rsidP="00B25FDA">
            <w:pPr>
              <w:jc w:val="center"/>
              <w:rPr>
                <w:sz w:val="20"/>
                <w:szCs w:val="20"/>
              </w:rPr>
            </w:pPr>
            <w:r w:rsidRPr="006B2FB6">
              <w:rPr>
                <w:sz w:val="20"/>
                <w:szCs w:val="20"/>
              </w:rPr>
              <w:t>в т.ч.:</w:t>
            </w:r>
          </w:p>
          <w:p w:rsidR="00B25FDA" w:rsidRPr="006B2FB6" w:rsidRDefault="00B25FDA" w:rsidP="00B25FDA">
            <w:pPr>
              <w:jc w:val="center"/>
              <w:rPr>
                <w:sz w:val="20"/>
                <w:szCs w:val="20"/>
              </w:rPr>
            </w:pPr>
            <w:r w:rsidRPr="006B2FB6">
              <w:rPr>
                <w:sz w:val="20"/>
                <w:szCs w:val="20"/>
              </w:rPr>
              <w:t>18566,60 бюджет ПК</w:t>
            </w:r>
          </w:p>
          <w:p w:rsidR="00B25FDA" w:rsidRPr="006B2FB6" w:rsidRDefault="00B25FDA" w:rsidP="00B25FDA">
            <w:pPr>
              <w:jc w:val="center"/>
              <w:rPr>
                <w:sz w:val="20"/>
                <w:szCs w:val="20"/>
              </w:rPr>
            </w:pPr>
            <w:r w:rsidRPr="006B2FB6">
              <w:rPr>
                <w:sz w:val="20"/>
                <w:szCs w:val="20"/>
              </w:rPr>
              <w:t>44038,45 бюджет ПМР</w:t>
            </w:r>
          </w:p>
        </w:tc>
      </w:tr>
      <w:tr w:rsidR="00B25FDA" w:rsidRPr="00422AA1" w:rsidTr="0058643E">
        <w:trPr>
          <w:jc w:val="center"/>
        </w:trPr>
        <w:tc>
          <w:tcPr>
            <w:tcW w:w="5338" w:type="dxa"/>
            <w:shd w:val="clear" w:color="auto" w:fill="auto"/>
          </w:tcPr>
          <w:p w:rsidR="00B25FDA" w:rsidRPr="006B2FB6" w:rsidRDefault="00B25FDA" w:rsidP="00B25FDA">
            <w:pPr>
              <w:tabs>
                <w:tab w:val="left" w:pos="310"/>
              </w:tabs>
              <w:rPr>
                <w:sz w:val="20"/>
                <w:szCs w:val="20"/>
              </w:rPr>
            </w:pPr>
            <w:r w:rsidRPr="006B2FB6">
              <w:rPr>
                <w:sz w:val="20"/>
                <w:szCs w:val="20"/>
              </w:rPr>
              <w:t>Подпрограмма № 1 «Поддержка малого и среднего предпринимательства и «самозанятых граждан» в Пожарском муниципальном районе на 2021-2024 годы»</w:t>
            </w:r>
          </w:p>
        </w:tc>
        <w:tc>
          <w:tcPr>
            <w:tcW w:w="2436" w:type="dxa"/>
            <w:shd w:val="clear" w:color="auto" w:fill="auto"/>
          </w:tcPr>
          <w:p w:rsidR="00B25FDA" w:rsidRPr="00422AA1" w:rsidRDefault="00B25FDA" w:rsidP="00B25FDA">
            <w:pPr>
              <w:tabs>
                <w:tab w:val="left" w:pos="5362"/>
              </w:tabs>
              <w:ind w:left="-107" w:right="-33"/>
              <w:jc w:val="center"/>
              <w:rPr>
                <w:sz w:val="20"/>
                <w:szCs w:val="20"/>
              </w:rPr>
            </w:pPr>
            <w:r w:rsidRPr="00422AA1">
              <w:rPr>
                <w:sz w:val="20"/>
                <w:szCs w:val="20"/>
              </w:rPr>
              <w:t>отдел стратегического развития и поддержки предпринимательства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154,00</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154,00</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6B2FB6" w:rsidRDefault="00B25FDA" w:rsidP="00B25FDA">
            <w:pPr>
              <w:tabs>
                <w:tab w:val="left" w:pos="310"/>
              </w:tabs>
              <w:ind w:right="-66"/>
              <w:rPr>
                <w:sz w:val="20"/>
                <w:szCs w:val="20"/>
              </w:rPr>
            </w:pPr>
            <w:r w:rsidRPr="006B2FB6">
              <w:rPr>
                <w:sz w:val="20"/>
                <w:szCs w:val="20"/>
              </w:rPr>
              <w:t>Подпрограмма № 2 «Регулирование отношений по государственной и муниципальной собственности, управление муниципальным имуществом в Пожарском муниципальном районе на 2021-2024 годы»</w:t>
            </w:r>
          </w:p>
        </w:tc>
        <w:tc>
          <w:tcPr>
            <w:tcW w:w="2436" w:type="dxa"/>
            <w:shd w:val="clear" w:color="auto" w:fill="auto"/>
          </w:tcPr>
          <w:p w:rsidR="00B25FDA" w:rsidRPr="00422AA1" w:rsidRDefault="00B25FDA" w:rsidP="00B25FDA">
            <w:pPr>
              <w:tabs>
                <w:tab w:val="left" w:pos="5362"/>
              </w:tabs>
              <w:ind w:left="-105" w:right="-175"/>
              <w:jc w:val="center"/>
              <w:rPr>
                <w:sz w:val="20"/>
                <w:szCs w:val="20"/>
              </w:rPr>
            </w:pPr>
            <w:r w:rsidRPr="00422AA1">
              <w:rPr>
                <w:sz w:val="20"/>
                <w:szCs w:val="20"/>
              </w:rPr>
              <w:t>управление муниципальным имуществом администрации</w:t>
            </w:r>
          </w:p>
          <w:p w:rsidR="00B25FDA" w:rsidRPr="00422AA1" w:rsidRDefault="00B25FDA" w:rsidP="00B25FDA">
            <w:pPr>
              <w:tabs>
                <w:tab w:val="left" w:pos="5362"/>
              </w:tabs>
              <w:ind w:left="-105" w:right="-175"/>
              <w:jc w:val="center"/>
              <w:rPr>
                <w:sz w:val="20"/>
                <w:szCs w:val="20"/>
              </w:rPr>
            </w:pPr>
            <w:r w:rsidRPr="00422AA1">
              <w:rPr>
                <w:sz w:val="20"/>
                <w:szCs w:val="20"/>
              </w:rPr>
              <w:t>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1263,04</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1263,04</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Default="00B25FDA" w:rsidP="00B25FDA">
            <w:pPr>
              <w:tabs>
                <w:tab w:val="left" w:pos="310"/>
              </w:tabs>
              <w:ind w:right="-207"/>
              <w:rPr>
                <w:sz w:val="20"/>
                <w:szCs w:val="20"/>
              </w:rPr>
            </w:pPr>
            <w:r w:rsidRPr="006B2FB6">
              <w:rPr>
                <w:sz w:val="20"/>
                <w:szCs w:val="20"/>
              </w:rPr>
              <w:t xml:space="preserve">Подпрограмма № 3 «Совершенствование системы </w:t>
            </w:r>
          </w:p>
          <w:p w:rsidR="00B25FDA" w:rsidRPr="006B2FB6" w:rsidRDefault="00B25FDA" w:rsidP="00B25FDA">
            <w:pPr>
              <w:tabs>
                <w:tab w:val="left" w:pos="310"/>
              </w:tabs>
              <w:ind w:right="-207"/>
              <w:rPr>
                <w:sz w:val="20"/>
                <w:szCs w:val="20"/>
              </w:rPr>
            </w:pPr>
            <w:r w:rsidRPr="006B2FB6">
              <w:rPr>
                <w:sz w:val="20"/>
                <w:szCs w:val="20"/>
              </w:rPr>
              <w:t>муниципального управления и межбюджетных отношений, организация бюджетного процесса в Пожарском муниципальном районе на 2021-2024 годы»</w:t>
            </w:r>
          </w:p>
        </w:tc>
        <w:tc>
          <w:tcPr>
            <w:tcW w:w="2436" w:type="dxa"/>
            <w:shd w:val="clear" w:color="auto" w:fill="auto"/>
          </w:tcPr>
          <w:p w:rsidR="00B25FDA" w:rsidRPr="00422AA1" w:rsidRDefault="00B25FDA" w:rsidP="00B25FDA">
            <w:pPr>
              <w:widowControl w:val="0"/>
              <w:autoSpaceDE w:val="0"/>
              <w:autoSpaceDN w:val="0"/>
              <w:adjustRightInd w:val="0"/>
              <w:ind w:left="-74" w:right="1" w:firstLine="65"/>
              <w:jc w:val="center"/>
              <w:rPr>
                <w:sz w:val="20"/>
                <w:szCs w:val="20"/>
              </w:rPr>
            </w:pPr>
            <w:r w:rsidRPr="00422AA1">
              <w:rPr>
                <w:sz w:val="20"/>
                <w:szCs w:val="20"/>
              </w:rPr>
              <w:t>финансовое управление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61188,01</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18566,60</w:t>
            </w:r>
            <w:r w:rsidRPr="00414614">
              <w:rPr>
                <w:sz w:val="20"/>
                <w:szCs w:val="20"/>
              </w:rPr>
              <w:t xml:space="preserve"> бюджет ПК</w:t>
            </w:r>
          </w:p>
          <w:p w:rsidR="00B25FDA" w:rsidRPr="00414614" w:rsidRDefault="00B25FDA" w:rsidP="00B25FDA">
            <w:pPr>
              <w:jc w:val="center"/>
              <w:rPr>
                <w:sz w:val="20"/>
                <w:szCs w:val="20"/>
              </w:rPr>
            </w:pPr>
            <w:r>
              <w:rPr>
                <w:sz w:val="20"/>
                <w:szCs w:val="20"/>
              </w:rPr>
              <w:t>42621,41</w:t>
            </w:r>
            <w:r w:rsidRPr="00414614">
              <w:rPr>
                <w:sz w:val="20"/>
                <w:szCs w:val="20"/>
              </w:rPr>
              <w:t xml:space="preserve"> бюджет ПМР</w:t>
            </w:r>
          </w:p>
        </w:tc>
      </w:tr>
      <w:tr w:rsidR="00B25FDA" w:rsidRPr="00422AA1" w:rsidTr="0058643E">
        <w:trPr>
          <w:jc w:val="center"/>
        </w:trPr>
        <w:tc>
          <w:tcPr>
            <w:tcW w:w="5338" w:type="dxa"/>
            <w:tcBorders>
              <w:bottom w:val="single" w:sz="4" w:space="0" w:color="auto"/>
            </w:tcBorders>
            <w:shd w:val="clear" w:color="auto" w:fill="auto"/>
          </w:tcPr>
          <w:p w:rsidR="00B25FDA" w:rsidRPr="00FE5CE9" w:rsidRDefault="00B25FDA" w:rsidP="00B25FDA">
            <w:pPr>
              <w:tabs>
                <w:tab w:val="left" w:pos="5362"/>
              </w:tabs>
              <w:ind w:right="-97"/>
              <w:rPr>
                <w:b/>
                <w:bCs/>
                <w:sz w:val="20"/>
                <w:szCs w:val="20"/>
              </w:rPr>
            </w:pPr>
            <w:r w:rsidRPr="00FE5CE9">
              <w:rPr>
                <w:b/>
                <w:bCs/>
                <w:sz w:val="20"/>
                <w:szCs w:val="20"/>
              </w:rPr>
              <w:t>2. Муниципальная программа «Доступная среда для инвалидов и других маломобильных групп населения в Пожарском муниципальном районе на 2021-2024 годы»</w:t>
            </w:r>
          </w:p>
          <w:p w:rsidR="00B25FDA" w:rsidRPr="00FE5CE9" w:rsidRDefault="00B25FDA" w:rsidP="00B25FDA">
            <w:pPr>
              <w:tabs>
                <w:tab w:val="left" w:pos="5362"/>
              </w:tabs>
              <w:rPr>
                <w:b/>
                <w:bCs/>
                <w:sz w:val="8"/>
                <w:szCs w:val="8"/>
              </w:rPr>
            </w:pPr>
          </w:p>
          <w:p w:rsidR="00B25FDA" w:rsidRPr="00FE5CE9" w:rsidRDefault="00B25FDA" w:rsidP="00B25FDA">
            <w:pPr>
              <w:rPr>
                <w:sz w:val="20"/>
                <w:szCs w:val="20"/>
              </w:rPr>
            </w:pPr>
          </w:p>
        </w:tc>
        <w:tc>
          <w:tcPr>
            <w:tcW w:w="2436" w:type="dxa"/>
          </w:tcPr>
          <w:p w:rsidR="00B25FDA" w:rsidRPr="00422AA1" w:rsidRDefault="00B25FDA" w:rsidP="00B25FDA">
            <w:pPr>
              <w:tabs>
                <w:tab w:val="left" w:pos="5362"/>
              </w:tabs>
              <w:ind w:left="-74" w:right="-141"/>
              <w:jc w:val="center"/>
              <w:rPr>
                <w:sz w:val="20"/>
                <w:szCs w:val="20"/>
                <w:u w:val="single"/>
              </w:rPr>
            </w:pPr>
            <w:r w:rsidRPr="00422AA1">
              <w:rPr>
                <w:sz w:val="20"/>
                <w:szCs w:val="20"/>
              </w:rPr>
              <w:t>отдел стратегического развития и поддержки предпринимательства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1026,68</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1026,68</w:t>
            </w:r>
            <w:r w:rsidRPr="00414614">
              <w:rPr>
                <w:sz w:val="20"/>
                <w:szCs w:val="20"/>
              </w:rPr>
              <w:t xml:space="preserve"> бюджет ПМР</w:t>
            </w:r>
          </w:p>
        </w:tc>
      </w:tr>
      <w:tr w:rsidR="00B25FDA" w:rsidRPr="00422AA1" w:rsidTr="0058643E">
        <w:trPr>
          <w:jc w:val="center"/>
        </w:trPr>
        <w:tc>
          <w:tcPr>
            <w:tcW w:w="5338" w:type="dxa"/>
            <w:tcBorders>
              <w:bottom w:val="single" w:sz="4" w:space="0" w:color="auto"/>
            </w:tcBorders>
            <w:shd w:val="clear" w:color="auto" w:fill="auto"/>
          </w:tcPr>
          <w:p w:rsidR="00B25FDA" w:rsidRPr="00514E07" w:rsidRDefault="00B25FDA" w:rsidP="00B25FDA">
            <w:pPr>
              <w:tabs>
                <w:tab w:val="left" w:pos="131"/>
                <w:tab w:val="left" w:pos="273"/>
              </w:tabs>
              <w:ind w:right="-124"/>
              <w:rPr>
                <w:b/>
                <w:bCs/>
                <w:sz w:val="20"/>
                <w:szCs w:val="20"/>
              </w:rPr>
            </w:pPr>
            <w:r w:rsidRPr="00514E07">
              <w:rPr>
                <w:b/>
                <w:bCs/>
                <w:sz w:val="20"/>
                <w:szCs w:val="20"/>
              </w:rPr>
              <w:t xml:space="preserve">3. Муниципальная программа «Поддержка экономического и социального развития коренных малочисленных народов Дальнего Востока, проживающих на территории Пожарского муниципального района на 2021-2024 годы» </w:t>
            </w:r>
          </w:p>
          <w:p w:rsidR="00B25FDA" w:rsidRPr="00514E07" w:rsidRDefault="00B25FDA" w:rsidP="00B25FDA">
            <w:pPr>
              <w:tabs>
                <w:tab w:val="left" w:pos="5362"/>
              </w:tabs>
              <w:ind w:right="-96"/>
              <w:rPr>
                <w:b/>
                <w:bCs/>
                <w:sz w:val="8"/>
                <w:szCs w:val="8"/>
              </w:rPr>
            </w:pPr>
          </w:p>
          <w:p w:rsidR="00B25FDA" w:rsidRPr="00514E07" w:rsidRDefault="00B25FDA" w:rsidP="00B25FDA">
            <w:pPr>
              <w:rPr>
                <w:sz w:val="20"/>
                <w:szCs w:val="20"/>
              </w:rPr>
            </w:pPr>
          </w:p>
        </w:tc>
        <w:tc>
          <w:tcPr>
            <w:tcW w:w="2436" w:type="dxa"/>
          </w:tcPr>
          <w:p w:rsidR="00B25FDA" w:rsidRPr="00422AA1" w:rsidRDefault="00B25FDA" w:rsidP="00B25FDA">
            <w:pPr>
              <w:tabs>
                <w:tab w:val="left" w:pos="5362"/>
              </w:tabs>
              <w:ind w:left="-74" w:right="-141"/>
              <w:jc w:val="center"/>
              <w:rPr>
                <w:sz w:val="20"/>
                <w:szCs w:val="20"/>
              </w:rPr>
            </w:pPr>
            <w:r w:rsidRPr="00422AA1">
              <w:rPr>
                <w:sz w:val="20"/>
                <w:szCs w:val="20"/>
              </w:rPr>
              <w:t>отдел стратегического развития и поддержки предпринимательства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488,35</w:t>
            </w:r>
          </w:p>
          <w:p w:rsidR="00B25FDA" w:rsidRPr="00414614" w:rsidRDefault="00B25FDA" w:rsidP="00B25FDA">
            <w:pPr>
              <w:jc w:val="center"/>
              <w:rPr>
                <w:sz w:val="20"/>
                <w:szCs w:val="20"/>
              </w:rPr>
            </w:pPr>
            <w:r w:rsidRPr="00414614">
              <w:rPr>
                <w:sz w:val="20"/>
                <w:szCs w:val="20"/>
              </w:rPr>
              <w:t>в т.ч.:</w:t>
            </w:r>
          </w:p>
          <w:p w:rsidR="00B25FDA" w:rsidRDefault="00B25FDA" w:rsidP="00B25FDA">
            <w:pPr>
              <w:jc w:val="center"/>
              <w:rPr>
                <w:sz w:val="20"/>
                <w:szCs w:val="20"/>
              </w:rPr>
            </w:pPr>
            <w:r>
              <w:rPr>
                <w:sz w:val="20"/>
                <w:szCs w:val="20"/>
              </w:rPr>
              <w:t>425,45 бюджет РФ</w:t>
            </w:r>
          </w:p>
          <w:p w:rsidR="00B25FDA" w:rsidRPr="00414614" w:rsidRDefault="00B25FDA" w:rsidP="00B25FDA">
            <w:pPr>
              <w:jc w:val="center"/>
              <w:rPr>
                <w:sz w:val="20"/>
                <w:szCs w:val="20"/>
              </w:rPr>
            </w:pPr>
            <w:r>
              <w:rPr>
                <w:sz w:val="20"/>
                <w:szCs w:val="20"/>
              </w:rPr>
              <w:t>58,02</w:t>
            </w:r>
            <w:r w:rsidRPr="00414614">
              <w:rPr>
                <w:sz w:val="20"/>
                <w:szCs w:val="20"/>
              </w:rPr>
              <w:t xml:space="preserve"> бюджет ПК</w:t>
            </w:r>
          </w:p>
          <w:p w:rsidR="00B25FDA" w:rsidRPr="00414614" w:rsidRDefault="00B25FDA" w:rsidP="00B25FDA">
            <w:pPr>
              <w:jc w:val="center"/>
              <w:rPr>
                <w:sz w:val="20"/>
                <w:szCs w:val="20"/>
              </w:rPr>
            </w:pPr>
            <w:r>
              <w:rPr>
                <w:sz w:val="20"/>
                <w:szCs w:val="20"/>
              </w:rPr>
              <w:t>4,88</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AB1D78" w:rsidRDefault="00B25FDA" w:rsidP="00B25FDA">
            <w:pPr>
              <w:tabs>
                <w:tab w:val="left" w:pos="5362"/>
              </w:tabs>
              <w:ind w:right="-97"/>
              <w:rPr>
                <w:b/>
                <w:sz w:val="20"/>
                <w:szCs w:val="20"/>
              </w:rPr>
            </w:pPr>
            <w:r w:rsidRPr="00AB1D78">
              <w:rPr>
                <w:b/>
                <w:sz w:val="20"/>
                <w:szCs w:val="20"/>
              </w:rPr>
              <w:t>4. Муниципальная программа «Ремонт и содержание автомобильных дорог местного значения Пожарского муниципального района» на 2021-2024 годы</w:t>
            </w:r>
          </w:p>
          <w:p w:rsidR="00B25FDA" w:rsidRPr="00AB1D78" w:rsidRDefault="00B25FDA" w:rsidP="00B25FDA">
            <w:pPr>
              <w:tabs>
                <w:tab w:val="left" w:pos="5362"/>
              </w:tabs>
              <w:ind w:right="-97"/>
              <w:rPr>
                <w:b/>
                <w:sz w:val="12"/>
                <w:szCs w:val="12"/>
              </w:rPr>
            </w:pPr>
          </w:p>
          <w:p w:rsidR="00B25FDA" w:rsidRPr="00AB1D78" w:rsidRDefault="00B25FDA" w:rsidP="00B25FDA">
            <w:pPr>
              <w:rPr>
                <w:sz w:val="20"/>
                <w:szCs w:val="20"/>
              </w:rPr>
            </w:pPr>
          </w:p>
        </w:tc>
        <w:tc>
          <w:tcPr>
            <w:tcW w:w="2436" w:type="dxa"/>
          </w:tcPr>
          <w:p w:rsidR="00B25FDA" w:rsidRPr="00422AA1" w:rsidRDefault="00B25FDA" w:rsidP="00B25FDA">
            <w:pPr>
              <w:tabs>
                <w:tab w:val="left" w:pos="5362"/>
              </w:tabs>
              <w:ind w:left="-74"/>
              <w:jc w:val="center"/>
              <w:rPr>
                <w:sz w:val="20"/>
                <w:szCs w:val="20"/>
              </w:rPr>
            </w:pPr>
            <w:r w:rsidRPr="00422AA1">
              <w:rPr>
                <w:sz w:val="20"/>
                <w:szCs w:val="20"/>
              </w:rPr>
              <w:t>отдел жизнеобеспечения, дорожного хозяйства и транспортных услуг администрации Пожарского муниципального района</w:t>
            </w:r>
          </w:p>
        </w:tc>
        <w:tc>
          <w:tcPr>
            <w:tcW w:w="2269" w:type="dxa"/>
            <w:shd w:val="clear" w:color="auto" w:fill="auto"/>
          </w:tcPr>
          <w:p w:rsidR="00B25FDA" w:rsidRPr="00AB1D78" w:rsidRDefault="00B25FDA" w:rsidP="00B25FDA">
            <w:pPr>
              <w:jc w:val="center"/>
              <w:rPr>
                <w:b/>
                <w:sz w:val="20"/>
                <w:szCs w:val="20"/>
              </w:rPr>
            </w:pPr>
            <w:r w:rsidRPr="00AB1D78">
              <w:rPr>
                <w:b/>
                <w:sz w:val="20"/>
                <w:szCs w:val="20"/>
              </w:rPr>
              <w:t>39909,00</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25000,00</w:t>
            </w:r>
            <w:r w:rsidRPr="00414614">
              <w:rPr>
                <w:sz w:val="20"/>
                <w:szCs w:val="20"/>
              </w:rPr>
              <w:t xml:space="preserve"> бюджет ПК</w:t>
            </w:r>
          </w:p>
          <w:p w:rsidR="00B25FDA" w:rsidRPr="00414614" w:rsidRDefault="00B25FDA" w:rsidP="00B25FDA">
            <w:pPr>
              <w:jc w:val="center"/>
              <w:rPr>
                <w:sz w:val="20"/>
                <w:szCs w:val="20"/>
              </w:rPr>
            </w:pPr>
            <w:r>
              <w:rPr>
                <w:sz w:val="20"/>
                <w:szCs w:val="20"/>
              </w:rPr>
              <w:t>14909,00</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4209B9" w:rsidRDefault="00B25FDA" w:rsidP="00B25FDA">
            <w:pPr>
              <w:tabs>
                <w:tab w:val="left" w:pos="5362"/>
              </w:tabs>
              <w:ind w:right="-97"/>
              <w:rPr>
                <w:b/>
                <w:sz w:val="20"/>
                <w:szCs w:val="20"/>
              </w:rPr>
            </w:pPr>
            <w:r w:rsidRPr="004209B9">
              <w:rPr>
                <w:b/>
                <w:sz w:val="20"/>
                <w:szCs w:val="20"/>
              </w:rPr>
              <w:t>5. Муниципальная программа «Капитальный ремонт объектов коммунальной инфраструктуры в сфере теплоснабжения, расположенных на территории сельских поселений, входящих в состав Пожарского муниципального района на 2021-2024 годы»</w:t>
            </w:r>
          </w:p>
        </w:tc>
        <w:tc>
          <w:tcPr>
            <w:tcW w:w="2436" w:type="dxa"/>
          </w:tcPr>
          <w:p w:rsidR="00B25FDA" w:rsidRPr="00422AA1" w:rsidRDefault="00B25FDA" w:rsidP="00B25FDA">
            <w:pPr>
              <w:tabs>
                <w:tab w:val="left" w:pos="5362"/>
              </w:tabs>
              <w:ind w:left="-74"/>
              <w:jc w:val="center"/>
              <w:rPr>
                <w:sz w:val="20"/>
                <w:szCs w:val="20"/>
              </w:rPr>
            </w:pPr>
            <w:r w:rsidRPr="00422AA1">
              <w:rPr>
                <w:sz w:val="20"/>
                <w:szCs w:val="20"/>
              </w:rPr>
              <w:t>отдел жизнеобеспечения, дорожного хозяйства и транспортных услуг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826,00</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826,00</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977B8A" w:rsidRDefault="00B25FDA" w:rsidP="00B25FDA">
            <w:pPr>
              <w:tabs>
                <w:tab w:val="left" w:pos="5362"/>
              </w:tabs>
              <w:ind w:right="-97"/>
              <w:rPr>
                <w:b/>
                <w:sz w:val="20"/>
                <w:szCs w:val="20"/>
              </w:rPr>
            </w:pPr>
            <w:r w:rsidRPr="00977B8A">
              <w:rPr>
                <w:b/>
                <w:sz w:val="20"/>
                <w:szCs w:val="20"/>
              </w:rPr>
              <w:t>6. Муниципальная программа «Содержание мест захоронения, расположенных на территории сельских поселений, входящих в состав Пожарского муниципального района» на период 2021-2024 годы</w:t>
            </w:r>
          </w:p>
          <w:p w:rsidR="00B25FDA" w:rsidRPr="00977B8A" w:rsidRDefault="00B25FDA" w:rsidP="00B25FDA">
            <w:pPr>
              <w:tabs>
                <w:tab w:val="left" w:pos="5362"/>
              </w:tabs>
              <w:ind w:right="-97"/>
              <w:rPr>
                <w:b/>
                <w:sz w:val="12"/>
                <w:szCs w:val="12"/>
              </w:rPr>
            </w:pPr>
          </w:p>
          <w:p w:rsidR="00B25FDA" w:rsidRPr="00977B8A" w:rsidRDefault="00B25FDA" w:rsidP="00B25FDA">
            <w:pPr>
              <w:rPr>
                <w:sz w:val="20"/>
                <w:szCs w:val="20"/>
              </w:rPr>
            </w:pPr>
          </w:p>
        </w:tc>
        <w:tc>
          <w:tcPr>
            <w:tcW w:w="2436" w:type="dxa"/>
          </w:tcPr>
          <w:p w:rsidR="00B25FDA" w:rsidRPr="00422AA1" w:rsidRDefault="00B25FDA" w:rsidP="00B25FDA">
            <w:pPr>
              <w:tabs>
                <w:tab w:val="left" w:pos="5362"/>
              </w:tabs>
              <w:ind w:left="-74"/>
              <w:jc w:val="center"/>
              <w:rPr>
                <w:sz w:val="20"/>
                <w:szCs w:val="20"/>
              </w:rPr>
            </w:pPr>
            <w:r w:rsidRPr="00422AA1">
              <w:rPr>
                <w:sz w:val="20"/>
                <w:szCs w:val="20"/>
              </w:rPr>
              <w:t>отдел жизнеобеспечения, дорожного хозяйства и транспортных услуг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783,74</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783,74</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4209B9" w:rsidRDefault="00B25FDA" w:rsidP="00B25FDA">
            <w:pPr>
              <w:rPr>
                <w:b/>
                <w:sz w:val="20"/>
                <w:szCs w:val="20"/>
              </w:rPr>
            </w:pPr>
            <w:r w:rsidRPr="004209B9">
              <w:rPr>
                <w:b/>
                <w:sz w:val="20"/>
                <w:szCs w:val="20"/>
              </w:rPr>
              <w:t>7. Муниципальная программа «Модернизация, ремонт и обеспечение работоспособности объектов водопроводно-канализационного хозяйства сельских поселений, входящих в состав Пожарского муниципального района» на 2021-2024 годы</w:t>
            </w:r>
          </w:p>
          <w:p w:rsidR="00B25FDA" w:rsidRPr="004209B9" w:rsidRDefault="00B25FDA" w:rsidP="00B25FDA">
            <w:pPr>
              <w:rPr>
                <w:sz w:val="8"/>
                <w:szCs w:val="8"/>
              </w:rPr>
            </w:pPr>
          </w:p>
          <w:p w:rsidR="00B25FDA" w:rsidRPr="00FE5CE9" w:rsidRDefault="00B25FDA" w:rsidP="00B25FDA">
            <w:pPr>
              <w:rPr>
                <w:sz w:val="20"/>
                <w:szCs w:val="20"/>
                <w:highlight w:val="yellow"/>
              </w:rPr>
            </w:pPr>
          </w:p>
        </w:tc>
        <w:tc>
          <w:tcPr>
            <w:tcW w:w="2436" w:type="dxa"/>
          </w:tcPr>
          <w:p w:rsidR="00B25FDA" w:rsidRDefault="00B25FDA" w:rsidP="00B25FDA">
            <w:pPr>
              <w:tabs>
                <w:tab w:val="left" w:pos="5362"/>
              </w:tabs>
              <w:ind w:left="-74"/>
              <w:jc w:val="center"/>
              <w:rPr>
                <w:sz w:val="20"/>
                <w:szCs w:val="20"/>
              </w:rPr>
            </w:pPr>
            <w:r w:rsidRPr="00422AA1">
              <w:rPr>
                <w:sz w:val="20"/>
                <w:szCs w:val="20"/>
              </w:rPr>
              <w:t>отдел жизнеобеспечения, дорожного хозяйства и транспортных услуг администрации Пожарского муниципального района</w:t>
            </w:r>
          </w:p>
          <w:p w:rsidR="00C317F7" w:rsidRPr="00422AA1" w:rsidRDefault="00C317F7" w:rsidP="00B25FDA">
            <w:pPr>
              <w:tabs>
                <w:tab w:val="left" w:pos="5362"/>
              </w:tabs>
              <w:ind w:left="-74"/>
              <w:jc w:val="center"/>
              <w:rPr>
                <w:sz w:val="20"/>
                <w:szCs w:val="20"/>
              </w:rPr>
            </w:pPr>
          </w:p>
        </w:tc>
        <w:tc>
          <w:tcPr>
            <w:tcW w:w="2269" w:type="dxa"/>
            <w:shd w:val="clear" w:color="auto" w:fill="auto"/>
          </w:tcPr>
          <w:p w:rsidR="00B25FDA" w:rsidRPr="00AB1D78" w:rsidRDefault="00B25FDA" w:rsidP="00B25FDA">
            <w:pPr>
              <w:jc w:val="center"/>
              <w:rPr>
                <w:b/>
                <w:sz w:val="20"/>
                <w:szCs w:val="20"/>
              </w:rPr>
            </w:pPr>
            <w:r>
              <w:rPr>
                <w:b/>
                <w:sz w:val="20"/>
                <w:szCs w:val="20"/>
              </w:rPr>
              <w:t>115667,26</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109587,24</w:t>
            </w:r>
            <w:r w:rsidRPr="00414614">
              <w:rPr>
                <w:sz w:val="20"/>
                <w:szCs w:val="20"/>
              </w:rPr>
              <w:t xml:space="preserve"> бюджет ПК</w:t>
            </w:r>
          </w:p>
          <w:p w:rsidR="00B25FDA" w:rsidRPr="00414614" w:rsidRDefault="00B25FDA" w:rsidP="00B25FDA">
            <w:pPr>
              <w:jc w:val="center"/>
              <w:rPr>
                <w:sz w:val="20"/>
                <w:szCs w:val="20"/>
              </w:rPr>
            </w:pPr>
            <w:r>
              <w:rPr>
                <w:sz w:val="20"/>
                <w:szCs w:val="20"/>
              </w:rPr>
              <w:t>6080,02</w:t>
            </w:r>
            <w:r w:rsidRPr="00414614">
              <w:rPr>
                <w:sz w:val="20"/>
                <w:szCs w:val="20"/>
              </w:rPr>
              <w:t xml:space="preserve"> бюджет ПМР</w:t>
            </w:r>
          </w:p>
        </w:tc>
      </w:tr>
      <w:tr w:rsidR="00B25FDA" w:rsidRPr="00422AA1" w:rsidTr="0058643E">
        <w:trPr>
          <w:jc w:val="center"/>
        </w:trPr>
        <w:tc>
          <w:tcPr>
            <w:tcW w:w="5338" w:type="dxa"/>
            <w:shd w:val="clear" w:color="auto" w:fill="FFFFFF"/>
          </w:tcPr>
          <w:p w:rsidR="00B25FDA" w:rsidRPr="00AB1D78" w:rsidRDefault="00B25FDA" w:rsidP="00B25FDA">
            <w:pPr>
              <w:rPr>
                <w:b/>
                <w:sz w:val="20"/>
                <w:szCs w:val="20"/>
              </w:rPr>
            </w:pPr>
            <w:r w:rsidRPr="00AB1D78">
              <w:rPr>
                <w:b/>
                <w:sz w:val="20"/>
                <w:szCs w:val="20"/>
              </w:rPr>
              <w:lastRenderedPageBreak/>
              <w:t xml:space="preserve">8. Муниципальная программа «Ремонт и техническое обслуживание сетей электроснабжения </w:t>
            </w:r>
            <w:proofErr w:type="gramStart"/>
            <w:r w:rsidRPr="00AB1D78">
              <w:rPr>
                <w:b/>
                <w:sz w:val="20"/>
                <w:szCs w:val="20"/>
              </w:rPr>
              <w:t>ВЛ</w:t>
            </w:r>
            <w:proofErr w:type="gramEnd"/>
            <w:r w:rsidRPr="00AB1D78">
              <w:rPr>
                <w:b/>
                <w:sz w:val="20"/>
                <w:szCs w:val="20"/>
              </w:rPr>
              <w:t xml:space="preserve"> 0.4 кВ Пожарского муниципального района» </w:t>
            </w:r>
          </w:p>
          <w:p w:rsidR="00B25FDA" w:rsidRPr="00AB1D78" w:rsidRDefault="00B25FDA" w:rsidP="00B25FDA">
            <w:pPr>
              <w:rPr>
                <w:b/>
                <w:sz w:val="20"/>
                <w:szCs w:val="20"/>
              </w:rPr>
            </w:pPr>
            <w:r w:rsidRPr="00AB1D78">
              <w:rPr>
                <w:b/>
                <w:sz w:val="20"/>
                <w:szCs w:val="20"/>
              </w:rPr>
              <w:t>на 2021-2024 годы</w:t>
            </w:r>
          </w:p>
          <w:p w:rsidR="00B25FDA" w:rsidRPr="00AB1D78" w:rsidRDefault="00B25FDA" w:rsidP="00B25FDA">
            <w:pPr>
              <w:rPr>
                <w:sz w:val="20"/>
                <w:szCs w:val="20"/>
              </w:rPr>
            </w:pPr>
          </w:p>
        </w:tc>
        <w:tc>
          <w:tcPr>
            <w:tcW w:w="2436" w:type="dxa"/>
            <w:shd w:val="clear" w:color="auto" w:fill="auto"/>
          </w:tcPr>
          <w:p w:rsidR="00B25FDA" w:rsidRPr="00422AA1" w:rsidRDefault="00B25FDA" w:rsidP="00B25FDA">
            <w:pPr>
              <w:tabs>
                <w:tab w:val="left" w:pos="5362"/>
              </w:tabs>
              <w:ind w:left="-74"/>
              <w:jc w:val="center"/>
              <w:rPr>
                <w:sz w:val="20"/>
                <w:szCs w:val="20"/>
              </w:rPr>
            </w:pPr>
            <w:r w:rsidRPr="00422AA1">
              <w:rPr>
                <w:sz w:val="20"/>
                <w:szCs w:val="20"/>
              </w:rPr>
              <w:t>отдел жизнеобеспечения, дорожного хозяйства и транспортных услуг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378,26</w:t>
            </w:r>
          </w:p>
          <w:p w:rsidR="00B25FDA" w:rsidRPr="00414614" w:rsidRDefault="00B25FDA" w:rsidP="00B25FDA">
            <w:pPr>
              <w:jc w:val="center"/>
              <w:rPr>
                <w:sz w:val="20"/>
                <w:szCs w:val="20"/>
              </w:rPr>
            </w:pPr>
            <w:r w:rsidRPr="00414614">
              <w:rPr>
                <w:sz w:val="20"/>
                <w:szCs w:val="20"/>
              </w:rPr>
              <w:t>в т.ч.:</w:t>
            </w:r>
          </w:p>
          <w:p w:rsidR="00B25FDA" w:rsidRDefault="00B25FDA" w:rsidP="00B25FDA">
            <w:pPr>
              <w:jc w:val="center"/>
              <w:rPr>
                <w:sz w:val="20"/>
                <w:szCs w:val="20"/>
              </w:rPr>
            </w:pPr>
            <w:r>
              <w:rPr>
                <w:sz w:val="20"/>
                <w:szCs w:val="20"/>
              </w:rPr>
              <w:t>378,26</w:t>
            </w:r>
            <w:r w:rsidRPr="00414614">
              <w:rPr>
                <w:sz w:val="20"/>
                <w:szCs w:val="20"/>
              </w:rPr>
              <w:t xml:space="preserve"> бюджет ПМР</w:t>
            </w:r>
          </w:p>
          <w:p w:rsidR="00B25FDA" w:rsidRPr="00414614" w:rsidRDefault="00B25FDA" w:rsidP="00B25FDA">
            <w:pPr>
              <w:jc w:val="center"/>
              <w:rPr>
                <w:sz w:val="20"/>
                <w:szCs w:val="20"/>
              </w:rPr>
            </w:pPr>
          </w:p>
        </w:tc>
      </w:tr>
      <w:tr w:rsidR="00B25FDA" w:rsidRPr="00422AA1" w:rsidTr="0058643E">
        <w:trPr>
          <w:jc w:val="center"/>
        </w:trPr>
        <w:tc>
          <w:tcPr>
            <w:tcW w:w="5338" w:type="dxa"/>
            <w:shd w:val="clear" w:color="auto" w:fill="auto"/>
          </w:tcPr>
          <w:p w:rsidR="00B25FDA" w:rsidRPr="006D4C0B" w:rsidRDefault="00B25FDA" w:rsidP="00B25FDA">
            <w:pPr>
              <w:rPr>
                <w:b/>
                <w:sz w:val="20"/>
                <w:szCs w:val="20"/>
              </w:rPr>
            </w:pPr>
            <w:r w:rsidRPr="006D4C0B">
              <w:rPr>
                <w:b/>
                <w:sz w:val="20"/>
                <w:szCs w:val="20"/>
              </w:rPr>
              <w:t>9. Муниципальная программа «Обеспечение населения дровами и поддержка организаций, занимающихся реализацией древесины для нужд населения Пожарского муниципального района на 2021-2024 годы»</w:t>
            </w:r>
          </w:p>
          <w:p w:rsidR="00B25FDA" w:rsidRPr="006D4C0B" w:rsidRDefault="00B25FDA" w:rsidP="00B25FDA">
            <w:pPr>
              <w:rPr>
                <w:b/>
                <w:sz w:val="12"/>
                <w:szCs w:val="12"/>
              </w:rPr>
            </w:pPr>
          </w:p>
        </w:tc>
        <w:tc>
          <w:tcPr>
            <w:tcW w:w="2436" w:type="dxa"/>
            <w:shd w:val="clear" w:color="auto" w:fill="auto"/>
          </w:tcPr>
          <w:p w:rsidR="00B25FDA" w:rsidRPr="00422AA1" w:rsidRDefault="00B25FDA" w:rsidP="00B25FDA">
            <w:pPr>
              <w:tabs>
                <w:tab w:val="left" w:pos="5362"/>
              </w:tabs>
              <w:ind w:left="-74"/>
              <w:jc w:val="center"/>
              <w:rPr>
                <w:sz w:val="20"/>
                <w:szCs w:val="20"/>
              </w:rPr>
            </w:pPr>
            <w:r w:rsidRPr="00422AA1">
              <w:rPr>
                <w:sz w:val="20"/>
                <w:szCs w:val="20"/>
              </w:rPr>
              <w:t>отдел жизнеобеспечения, дорожного хозяйства и транспортных услуг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9228,38</w:t>
            </w:r>
          </w:p>
          <w:p w:rsidR="00B25FDA" w:rsidRPr="00414614" w:rsidRDefault="00B25FDA" w:rsidP="00B25FDA">
            <w:pPr>
              <w:jc w:val="center"/>
              <w:rPr>
                <w:sz w:val="20"/>
                <w:szCs w:val="20"/>
              </w:rPr>
            </w:pPr>
            <w:r w:rsidRPr="00414614">
              <w:rPr>
                <w:sz w:val="20"/>
                <w:szCs w:val="20"/>
              </w:rPr>
              <w:t>в т.ч.:</w:t>
            </w:r>
          </w:p>
          <w:p w:rsidR="00B25FDA" w:rsidRDefault="00B25FDA" w:rsidP="00B25FDA">
            <w:pPr>
              <w:jc w:val="center"/>
              <w:rPr>
                <w:sz w:val="20"/>
                <w:szCs w:val="20"/>
              </w:rPr>
            </w:pPr>
            <w:r>
              <w:rPr>
                <w:sz w:val="20"/>
                <w:szCs w:val="20"/>
              </w:rPr>
              <w:t>9108,03 бюджет ПК</w:t>
            </w:r>
          </w:p>
          <w:p w:rsidR="00B25FDA" w:rsidRDefault="00B25FDA" w:rsidP="00B25FDA">
            <w:pPr>
              <w:jc w:val="center"/>
              <w:rPr>
                <w:sz w:val="20"/>
                <w:szCs w:val="20"/>
              </w:rPr>
            </w:pPr>
            <w:r>
              <w:rPr>
                <w:sz w:val="20"/>
                <w:szCs w:val="20"/>
              </w:rPr>
              <w:t>77,34</w:t>
            </w:r>
            <w:r w:rsidRPr="00414614">
              <w:rPr>
                <w:sz w:val="20"/>
                <w:szCs w:val="20"/>
              </w:rPr>
              <w:t xml:space="preserve"> бюджет ПМР</w:t>
            </w:r>
          </w:p>
          <w:p w:rsidR="00B25FDA" w:rsidRPr="00414614" w:rsidRDefault="00B25FDA" w:rsidP="00B25FDA">
            <w:pPr>
              <w:jc w:val="center"/>
              <w:rPr>
                <w:sz w:val="20"/>
                <w:szCs w:val="20"/>
              </w:rPr>
            </w:pPr>
            <w:r>
              <w:rPr>
                <w:sz w:val="20"/>
                <w:szCs w:val="20"/>
              </w:rPr>
              <w:t xml:space="preserve">43,01 бюджет </w:t>
            </w:r>
            <w:proofErr w:type="spellStart"/>
            <w:r>
              <w:rPr>
                <w:sz w:val="20"/>
                <w:szCs w:val="20"/>
              </w:rPr>
              <w:t>Лучегорского</w:t>
            </w:r>
            <w:proofErr w:type="spellEnd"/>
            <w:r>
              <w:rPr>
                <w:sz w:val="20"/>
                <w:szCs w:val="20"/>
              </w:rPr>
              <w:t xml:space="preserve"> г/</w:t>
            </w:r>
            <w:proofErr w:type="gramStart"/>
            <w:r>
              <w:rPr>
                <w:sz w:val="20"/>
                <w:szCs w:val="20"/>
              </w:rPr>
              <w:t>п</w:t>
            </w:r>
            <w:proofErr w:type="gramEnd"/>
          </w:p>
        </w:tc>
      </w:tr>
      <w:tr w:rsidR="00B25FDA" w:rsidRPr="00422AA1" w:rsidTr="0058643E">
        <w:trPr>
          <w:jc w:val="center"/>
        </w:trPr>
        <w:tc>
          <w:tcPr>
            <w:tcW w:w="5338" w:type="dxa"/>
            <w:shd w:val="clear" w:color="auto" w:fill="auto"/>
          </w:tcPr>
          <w:p w:rsidR="00B25FDA" w:rsidRPr="00977B8A" w:rsidRDefault="00B25FDA" w:rsidP="00B25FDA">
            <w:pPr>
              <w:rPr>
                <w:b/>
                <w:sz w:val="20"/>
                <w:szCs w:val="20"/>
              </w:rPr>
            </w:pPr>
            <w:r w:rsidRPr="00977B8A">
              <w:rPr>
                <w:b/>
                <w:sz w:val="20"/>
                <w:szCs w:val="20"/>
              </w:rPr>
              <w:t>10. Муниципальная программа «Обращение с твердыми коммунальными отходами на территории сельских поселений, входящих в состав Пожарского муниципального района Приморского края» на период 2021-2024 года»</w:t>
            </w:r>
          </w:p>
          <w:p w:rsidR="00B25FDA" w:rsidRPr="00977B8A" w:rsidRDefault="00B25FDA" w:rsidP="00B25FDA">
            <w:pPr>
              <w:rPr>
                <w:b/>
                <w:sz w:val="20"/>
                <w:szCs w:val="20"/>
              </w:rPr>
            </w:pPr>
          </w:p>
        </w:tc>
        <w:tc>
          <w:tcPr>
            <w:tcW w:w="2436" w:type="dxa"/>
            <w:shd w:val="clear" w:color="auto" w:fill="auto"/>
          </w:tcPr>
          <w:p w:rsidR="00B25FDA" w:rsidRPr="00977B8A" w:rsidRDefault="00B25FDA" w:rsidP="00B25FDA">
            <w:pPr>
              <w:tabs>
                <w:tab w:val="left" w:pos="5362"/>
              </w:tabs>
              <w:ind w:left="-74"/>
              <w:jc w:val="center"/>
              <w:rPr>
                <w:sz w:val="20"/>
                <w:szCs w:val="20"/>
              </w:rPr>
            </w:pPr>
            <w:r w:rsidRPr="00977B8A">
              <w:rPr>
                <w:sz w:val="20"/>
                <w:szCs w:val="20"/>
              </w:rPr>
              <w:t>отдел жизнеобеспечения, дорожного хозяйства и транспортных услуг администрации Пожарского муниципального района</w:t>
            </w:r>
          </w:p>
        </w:tc>
        <w:tc>
          <w:tcPr>
            <w:tcW w:w="2269" w:type="dxa"/>
          </w:tcPr>
          <w:p w:rsidR="00B25FDA" w:rsidRDefault="00B25FDA" w:rsidP="00B25FDA">
            <w:pPr>
              <w:tabs>
                <w:tab w:val="left" w:pos="5362"/>
              </w:tabs>
              <w:ind w:left="-74"/>
              <w:jc w:val="center"/>
              <w:rPr>
                <w:sz w:val="20"/>
                <w:szCs w:val="20"/>
              </w:rPr>
            </w:pPr>
            <w:r>
              <w:rPr>
                <w:sz w:val="20"/>
                <w:szCs w:val="20"/>
              </w:rPr>
              <w:t xml:space="preserve">финансирование </w:t>
            </w:r>
          </w:p>
          <w:p w:rsidR="00B25FDA" w:rsidRPr="00422AA1" w:rsidRDefault="00B25FDA" w:rsidP="00B25FDA">
            <w:pPr>
              <w:tabs>
                <w:tab w:val="left" w:pos="5362"/>
              </w:tabs>
              <w:ind w:left="-74"/>
              <w:jc w:val="center"/>
              <w:rPr>
                <w:sz w:val="20"/>
                <w:szCs w:val="20"/>
              </w:rPr>
            </w:pPr>
            <w:r>
              <w:rPr>
                <w:sz w:val="20"/>
                <w:szCs w:val="20"/>
              </w:rPr>
              <w:t>на 2021 год не предусматривалось</w:t>
            </w:r>
          </w:p>
        </w:tc>
      </w:tr>
      <w:tr w:rsidR="00B25FDA" w:rsidRPr="00422AA1" w:rsidTr="0058643E">
        <w:trPr>
          <w:jc w:val="center"/>
        </w:trPr>
        <w:tc>
          <w:tcPr>
            <w:tcW w:w="5338" w:type="dxa"/>
            <w:shd w:val="clear" w:color="auto" w:fill="auto"/>
          </w:tcPr>
          <w:p w:rsidR="00B25FDA" w:rsidRPr="004209B9" w:rsidRDefault="00B25FDA" w:rsidP="00B25FDA">
            <w:pPr>
              <w:ind w:right="-142"/>
              <w:rPr>
                <w:b/>
                <w:sz w:val="20"/>
                <w:szCs w:val="20"/>
              </w:rPr>
            </w:pPr>
            <w:r w:rsidRPr="004209B9">
              <w:rPr>
                <w:b/>
                <w:sz w:val="20"/>
                <w:szCs w:val="20"/>
              </w:rPr>
              <w:t>11. Муниципальная программа «Переселение граждан, проживающих на территории сельских поселений, входящих в состав Пожарского муниципального района, из муниципального аварийного жилищного фонда» на период 2020-2023 годы</w:t>
            </w:r>
          </w:p>
          <w:p w:rsidR="00B25FDA" w:rsidRPr="004209B9" w:rsidRDefault="00B25FDA" w:rsidP="00B25FDA">
            <w:pPr>
              <w:rPr>
                <w:sz w:val="12"/>
                <w:szCs w:val="12"/>
              </w:rPr>
            </w:pPr>
          </w:p>
          <w:p w:rsidR="00B25FDA" w:rsidRPr="004209B9" w:rsidRDefault="00B25FDA" w:rsidP="00B25FDA">
            <w:pPr>
              <w:rPr>
                <w:sz w:val="20"/>
                <w:szCs w:val="20"/>
              </w:rPr>
            </w:pPr>
          </w:p>
        </w:tc>
        <w:tc>
          <w:tcPr>
            <w:tcW w:w="2436" w:type="dxa"/>
          </w:tcPr>
          <w:p w:rsidR="00B25FDA" w:rsidRPr="00422AA1" w:rsidRDefault="00B25FDA" w:rsidP="00B25FDA">
            <w:pPr>
              <w:tabs>
                <w:tab w:val="left" w:pos="5362"/>
              </w:tabs>
              <w:ind w:left="-74"/>
              <w:jc w:val="center"/>
              <w:rPr>
                <w:sz w:val="20"/>
                <w:szCs w:val="20"/>
              </w:rPr>
            </w:pPr>
            <w:r w:rsidRPr="00422AA1">
              <w:rPr>
                <w:sz w:val="20"/>
                <w:szCs w:val="20"/>
              </w:rPr>
              <w:t>отдел жизнеобеспечения, дорожного хозяйства и транспортных услуг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55208,48</w:t>
            </w:r>
          </w:p>
          <w:p w:rsidR="00B25FDA" w:rsidRPr="00414614" w:rsidRDefault="00B25FDA" w:rsidP="00B25FDA">
            <w:pPr>
              <w:jc w:val="center"/>
              <w:rPr>
                <w:sz w:val="20"/>
                <w:szCs w:val="20"/>
              </w:rPr>
            </w:pPr>
            <w:r w:rsidRPr="00414614">
              <w:rPr>
                <w:sz w:val="20"/>
                <w:szCs w:val="20"/>
              </w:rPr>
              <w:t>в т.ч.:</w:t>
            </w:r>
          </w:p>
          <w:p w:rsidR="00B25FDA" w:rsidRDefault="00B25FDA" w:rsidP="00B25FDA">
            <w:pPr>
              <w:jc w:val="center"/>
              <w:rPr>
                <w:sz w:val="20"/>
                <w:szCs w:val="20"/>
              </w:rPr>
            </w:pPr>
            <w:r>
              <w:rPr>
                <w:sz w:val="20"/>
                <w:szCs w:val="20"/>
              </w:rPr>
              <w:t>8197,10 бюджет ПК</w:t>
            </w:r>
          </w:p>
          <w:p w:rsidR="00B25FDA" w:rsidRDefault="00B25FDA" w:rsidP="00B25FDA">
            <w:pPr>
              <w:jc w:val="center"/>
              <w:rPr>
                <w:sz w:val="20"/>
                <w:szCs w:val="20"/>
              </w:rPr>
            </w:pPr>
            <w:r>
              <w:rPr>
                <w:sz w:val="20"/>
                <w:szCs w:val="20"/>
              </w:rPr>
              <w:t>117,8</w:t>
            </w:r>
            <w:r w:rsidRPr="00414614">
              <w:rPr>
                <w:sz w:val="20"/>
                <w:szCs w:val="20"/>
              </w:rPr>
              <w:t xml:space="preserve"> бюджет ПМР</w:t>
            </w:r>
          </w:p>
          <w:p w:rsidR="00B25FDA" w:rsidRPr="00414614" w:rsidRDefault="00B25FDA" w:rsidP="00B25FDA">
            <w:pPr>
              <w:jc w:val="center"/>
              <w:rPr>
                <w:sz w:val="20"/>
                <w:szCs w:val="20"/>
              </w:rPr>
            </w:pPr>
            <w:r>
              <w:rPr>
                <w:sz w:val="20"/>
                <w:szCs w:val="20"/>
              </w:rPr>
              <w:t>46893,58 внебюджетные средства</w:t>
            </w:r>
          </w:p>
        </w:tc>
      </w:tr>
      <w:tr w:rsidR="00B25FDA" w:rsidRPr="00422AA1" w:rsidTr="0058643E">
        <w:trPr>
          <w:jc w:val="center"/>
        </w:trPr>
        <w:tc>
          <w:tcPr>
            <w:tcW w:w="5338" w:type="dxa"/>
            <w:shd w:val="clear" w:color="auto" w:fill="auto"/>
          </w:tcPr>
          <w:p w:rsidR="00B25FDA" w:rsidRPr="00BD79C2" w:rsidRDefault="00B25FDA" w:rsidP="00B25FDA">
            <w:pPr>
              <w:ind w:right="-182"/>
              <w:rPr>
                <w:b/>
                <w:sz w:val="20"/>
                <w:szCs w:val="20"/>
              </w:rPr>
            </w:pPr>
            <w:r w:rsidRPr="00BD79C2">
              <w:rPr>
                <w:b/>
                <w:sz w:val="20"/>
                <w:szCs w:val="20"/>
              </w:rPr>
              <w:t xml:space="preserve">12. Муниципальная программа «Противодействие коррупции в администрации Пожарского муниципального района на 2021-2024 годы» </w:t>
            </w:r>
          </w:p>
        </w:tc>
        <w:tc>
          <w:tcPr>
            <w:tcW w:w="2436" w:type="dxa"/>
            <w:shd w:val="clear" w:color="auto" w:fill="auto"/>
          </w:tcPr>
          <w:p w:rsidR="00B25FDA" w:rsidRPr="00422AA1" w:rsidRDefault="00B25FDA" w:rsidP="00B25FDA">
            <w:pPr>
              <w:ind w:left="-74"/>
              <w:jc w:val="center"/>
              <w:rPr>
                <w:sz w:val="20"/>
                <w:szCs w:val="20"/>
              </w:rPr>
            </w:pPr>
            <w:r w:rsidRPr="00422AA1">
              <w:rPr>
                <w:sz w:val="20"/>
                <w:szCs w:val="20"/>
              </w:rPr>
              <w:t xml:space="preserve">Общий отдел администрации Пожарского муниципального района </w:t>
            </w:r>
          </w:p>
        </w:tc>
        <w:tc>
          <w:tcPr>
            <w:tcW w:w="2269" w:type="dxa"/>
            <w:shd w:val="clear" w:color="auto" w:fill="auto"/>
          </w:tcPr>
          <w:p w:rsidR="00B25FDA" w:rsidRPr="00414614" w:rsidRDefault="00B25FDA" w:rsidP="00B25FDA">
            <w:pPr>
              <w:jc w:val="center"/>
              <w:rPr>
                <w:b/>
                <w:sz w:val="20"/>
                <w:szCs w:val="20"/>
              </w:rPr>
            </w:pPr>
            <w:r>
              <w:rPr>
                <w:b/>
                <w:sz w:val="20"/>
                <w:szCs w:val="20"/>
              </w:rPr>
              <w:t>15,5</w:t>
            </w:r>
          </w:p>
          <w:p w:rsidR="00B25FDA" w:rsidRPr="00414614" w:rsidRDefault="00B25FDA" w:rsidP="00B25FDA">
            <w:pPr>
              <w:jc w:val="center"/>
              <w:rPr>
                <w:sz w:val="20"/>
                <w:szCs w:val="20"/>
              </w:rPr>
            </w:pPr>
            <w:r w:rsidRPr="00414614">
              <w:rPr>
                <w:sz w:val="20"/>
                <w:szCs w:val="20"/>
              </w:rPr>
              <w:t>в т.ч.:</w:t>
            </w:r>
          </w:p>
          <w:p w:rsidR="00B25FDA" w:rsidRDefault="00B25FDA" w:rsidP="00B25FDA">
            <w:pPr>
              <w:jc w:val="center"/>
              <w:rPr>
                <w:sz w:val="20"/>
                <w:szCs w:val="20"/>
              </w:rPr>
            </w:pPr>
            <w:r>
              <w:rPr>
                <w:sz w:val="20"/>
                <w:szCs w:val="20"/>
              </w:rPr>
              <w:t>15,5</w:t>
            </w:r>
            <w:r w:rsidRPr="00414614">
              <w:rPr>
                <w:sz w:val="20"/>
                <w:szCs w:val="20"/>
              </w:rPr>
              <w:t xml:space="preserve"> бюджет ПМР</w:t>
            </w:r>
          </w:p>
          <w:p w:rsidR="00B25FDA" w:rsidRPr="00414614" w:rsidRDefault="00B25FDA" w:rsidP="00B25FDA">
            <w:pPr>
              <w:jc w:val="center"/>
              <w:rPr>
                <w:sz w:val="20"/>
                <w:szCs w:val="20"/>
              </w:rPr>
            </w:pPr>
          </w:p>
        </w:tc>
      </w:tr>
      <w:tr w:rsidR="00B25FDA" w:rsidRPr="00422AA1" w:rsidTr="0058643E">
        <w:trPr>
          <w:jc w:val="center"/>
        </w:trPr>
        <w:tc>
          <w:tcPr>
            <w:tcW w:w="5338" w:type="dxa"/>
            <w:shd w:val="clear" w:color="auto" w:fill="auto"/>
          </w:tcPr>
          <w:p w:rsidR="00B25FDA" w:rsidRPr="00FE5CE9" w:rsidRDefault="00B25FDA" w:rsidP="00B25FDA">
            <w:pPr>
              <w:ind w:right="-22"/>
              <w:rPr>
                <w:b/>
                <w:sz w:val="20"/>
                <w:szCs w:val="20"/>
              </w:rPr>
            </w:pPr>
            <w:r w:rsidRPr="00FE5CE9">
              <w:rPr>
                <w:b/>
                <w:sz w:val="20"/>
                <w:szCs w:val="20"/>
              </w:rPr>
              <w:t>13. Муниципальная программа «Профилактика терроризма и экстремизма в Пожарском муниципальном районе на 2021-2024 годы»</w:t>
            </w:r>
          </w:p>
        </w:tc>
        <w:tc>
          <w:tcPr>
            <w:tcW w:w="2436" w:type="dxa"/>
          </w:tcPr>
          <w:p w:rsidR="00B25FDA" w:rsidRPr="00422AA1" w:rsidRDefault="00B25FDA" w:rsidP="00B25FDA">
            <w:pPr>
              <w:ind w:left="-74"/>
              <w:jc w:val="center"/>
              <w:rPr>
                <w:sz w:val="20"/>
                <w:szCs w:val="20"/>
              </w:rPr>
            </w:pPr>
            <w:r w:rsidRPr="00422AA1">
              <w:rPr>
                <w:sz w:val="20"/>
                <w:szCs w:val="20"/>
              </w:rPr>
              <w:t xml:space="preserve">отдел ГО </w:t>
            </w:r>
          </w:p>
          <w:p w:rsidR="00B25FDA" w:rsidRPr="00422AA1" w:rsidRDefault="00B25FDA" w:rsidP="00B25FDA">
            <w:pPr>
              <w:ind w:left="-74"/>
              <w:jc w:val="center"/>
              <w:rPr>
                <w:sz w:val="20"/>
                <w:szCs w:val="20"/>
              </w:rPr>
            </w:pPr>
            <w:r w:rsidRPr="00422AA1">
              <w:rPr>
                <w:sz w:val="20"/>
                <w:szCs w:val="20"/>
              </w:rPr>
              <w:t xml:space="preserve">и предупреждению ЧС администрации Пожарского муниципального района </w:t>
            </w:r>
          </w:p>
        </w:tc>
        <w:tc>
          <w:tcPr>
            <w:tcW w:w="2269" w:type="dxa"/>
            <w:shd w:val="clear" w:color="auto" w:fill="auto"/>
          </w:tcPr>
          <w:p w:rsidR="00B25FDA" w:rsidRPr="00414614" w:rsidRDefault="00B25FDA" w:rsidP="00B25FDA">
            <w:pPr>
              <w:jc w:val="center"/>
              <w:rPr>
                <w:b/>
                <w:sz w:val="20"/>
                <w:szCs w:val="20"/>
              </w:rPr>
            </w:pPr>
            <w:r>
              <w:rPr>
                <w:b/>
                <w:sz w:val="20"/>
                <w:szCs w:val="20"/>
              </w:rPr>
              <w:t>5</w:t>
            </w:r>
            <w:r w:rsidRPr="00414614">
              <w:rPr>
                <w:b/>
                <w:sz w:val="20"/>
                <w:szCs w:val="20"/>
              </w:rPr>
              <w:t>0,00</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50</w:t>
            </w:r>
            <w:r w:rsidRPr="00414614">
              <w:rPr>
                <w:sz w:val="20"/>
                <w:szCs w:val="20"/>
              </w:rPr>
              <w:t>,0 бюджет ПМР</w:t>
            </w:r>
          </w:p>
        </w:tc>
      </w:tr>
      <w:tr w:rsidR="00B25FDA" w:rsidRPr="00422AA1" w:rsidTr="0058643E">
        <w:trPr>
          <w:jc w:val="center"/>
        </w:trPr>
        <w:tc>
          <w:tcPr>
            <w:tcW w:w="5338" w:type="dxa"/>
            <w:shd w:val="clear" w:color="auto" w:fill="auto"/>
          </w:tcPr>
          <w:p w:rsidR="00B25FDA" w:rsidRPr="00FE5CE9" w:rsidRDefault="00B25FDA" w:rsidP="00B25FDA">
            <w:pPr>
              <w:autoSpaceDE w:val="0"/>
              <w:autoSpaceDN w:val="0"/>
              <w:adjustRightInd w:val="0"/>
              <w:rPr>
                <w:b/>
                <w:sz w:val="20"/>
                <w:szCs w:val="20"/>
              </w:rPr>
            </w:pPr>
            <w:r w:rsidRPr="00FE5CE9">
              <w:rPr>
                <w:b/>
                <w:sz w:val="20"/>
                <w:szCs w:val="20"/>
              </w:rPr>
              <w:t>14.</w:t>
            </w:r>
            <w:r w:rsidRPr="00FE5CE9">
              <w:rPr>
                <w:rFonts w:ascii="Arial" w:hAnsi="Arial" w:cs="Arial"/>
                <w:bCs/>
                <w:sz w:val="20"/>
                <w:szCs w:val="20"/>
              </w:rPr>
              <w:t xml:space="preserve"> </w:t>
            </w:r>
            <w:r w:rsidRPr="00FE5CE9">
              <w:rPr>
                <w:b/>
                <w:sz w:val="20"/>
                <w:szCs w:val="20"/>
              </w:rPr>
              <w:t>Муниципальная программа «Защита населения и территорий от чрезвычайных ситуаций природного и техногенного характера, обеспечение пожарной безопасности и безопасности людей на водных объектах» на 2021-2024 годы</w:t>
            </w:r>
          </w:p>
        </w:tc>
        <w:tc>
          <w:tcPr>
            <w:tcW w:w="2436" w:type="dxa"/>
          </w:tcPr>
          <w:p w:rsidR="00B25FDA" w:rsidRPr="00422AA1" w:rsidRDefault="00B25FDA" w:rsidP="00B25FDA">
            <w:pPr>
              <w:ind w:left="-74"/>
              <w:jc w:val="center"/>
              <w:rPr>
                <w:sz w:val="20"/>
                <w:szCs w:val="20"/>
              </w:rPr>
            </w:pPr>
            <w:r w:rsidRPr="00422AA1">
              <w:rPr>
                <w:sz w:val="20"/>
                <w:szCs w:val="20"/>
              </w:rPr>
              <w:t xml:space="preserve">отдел ГО </w:t>
            </w:r>
          </w:p>
          <w:p w:rsidR="00B25FDA" w:rsidRPr="00422AA1" w:rsidRDefault="00B25FDA" w:rsidP="00B25FDA">
            <w:pPr>
              <w:ind w:left="-74"/>
              <w:jc w:val="center"/>
              <w:rPr>
                <w:sz w:val="20"/>
                <w:szCs w:val="20"/>
              </w:rPr>
            </w:pPr>
            <w:r w:rsidRPr="00422AA1">
              <w:rPr>
                <w:sz w:val="20"/>
                <w:szCs w:val="20"/>
              </w:rPr>
              <w:t xml:space="preserve">и предупреждению ЧС администрации Пожарского муниципального района </w:t>
            </w:r>
          </w:p>
        </w:tc>
        <w:tc>
          <w:tcPr>
            <w:tcW w:w="2269" w:type="dxa"/>
            <w:shd w:val="clear" w:color="auto" w:fill="auto"/>
          </w:tcPr>
          <w:p w:rsidR="00B25FDA" w:rsidRPr="00414614" w:rsidRDefault="00B25FDA" w:rsidP="00B25FDA">
            <w:pPr>
              <w:jc w:val="center"/>
              <w:rPr>
                <w:b/>
                <w:sz w:val="20"/>
                <w:szCs w:val="20"/>
              </w:rPr>
            </w:pPr>
            <w:r>
              <w:rPr>
                <w:b/>
                <w:sz w:val="20"/>
                <w:szCs w:val="20"/>
              </w:rPr>
              <w:t>3749,99</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3749,99</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977B8A" w:rsidRDefault="00B25FDA" w:rsidP="00B25FDA">
            <w:pPr>
              <w:autoSpaceDE w:val="0"/>
              <w:autoSpaceDN w:val="0"/>
              <w:adjustRightInd w:val="0"/>
              <w:rPr>
                <w:b/>
                <w:sz w:val="20"/>
                <w:szCs w:val="20"/>
                <w:highlight w:val="yellow"/>
              </w:rPr>
            </w:pPr>
            <w:r w:rsidRPr="004209B9">
              <w:rPr>
                <w:b/>
                <w:sz w:val="20"/>
                <w:szCs w:val="20"/>
              </w:rPr>
              <w:t>15. Муниципальная программа «Социальная профилактика правонарушений на территории Пожарского муниципального района» на 2021-2024 годы</w:t>
            </w:r>
          </w:p>
        </w:tc>
        <w:tc>
          <w:tcPr>
            <w:tcW w:w="2436" w:type="dxa"/>
            <w:shd w:val="clear" w:color="auto" w:fill="auto"/>
          </w:tcPr>
          <w:p w:rsidR="00B25FDA" w:rsidRPr="00422AA1" w:rsidRDefault="00B25FDA" w:rsidP="00B25FDA">
            <w:pPr>
              <w:ind w:left="-74"/>
              <w:jc w:val="center"/>
              <w:rPr>
                <w:sz w:val="20"/>
                <w:szCs w:val="20"/>
              </w:rPr>
            </w:pPr>
            <w:r w:rsidRPr="00422AA1">
              <w:rPr>
                <w:sz w:val="20"/>
                <w:szCs w:val="20"/>
              </w:rPr>
              <w:t xml:space="preserve">юридический отдел администрации Пожарского муниципального района </w:t>
            </w:r>
          </w:p>
        </w:tc>
        <w:tc>
          <w:tcPr>
            <w:tcW w:w="2269" w:type="dxa"/>
            <w:shd w:val="clear" w:color="auto" w:fill="auto"/>
          </w:tcPr>
          <w:p w:rsidR="00B25FDA" w:rsidRPr="00414614" w:rsidRDefault="00B25FDA" w:rsidP="00B25FDA">
            <w:pPr>
              <w:jc w:val="center"/>
              <w:rPr>
                <w:b/>
                <w:sz w:val="20"/>
                <w:szCs w:val="20"/>
              </w:rPr>
            </w:pPr>
            <w:r>
              <w:rPr>
                <w:b/>
                <w:sz w:val="20"/>
                <w:szCs w:val="20"/>
              </w:rPr>
              <w:t>511,00</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511,00</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AB1D78" w:rsidRDefault="00B25FDA" w:rsidP="00B25FDA">
            <w:pPr>
              <w:ind w:right="-18"/>
              <w:rPr>
                <w:b/>
                <w:sz w:val="20"/>
                <w:szCs w:val="20"/>
              </w:rPr>
            </w:pPr>
            <w:r w:rsidRPr="00AB1D78">
              <w:rPr>
                <w:b/>
                <w:sz w:val="20"/>
                <w:szCs w:val="20"/>
              </w:rPr>
              <w:t>16. Муниципальная программа «Развитие физической культуры и спорта в Пожарском муниципальном районе на 2021-2024 годы»</w:t>
            </w:r>
          </w:p>
          <w:p w:rsidR="00B25FDA" w:rsidRPr="00AB1D78" w:rsidRDefault="00B25FDA" w:rsidP="00B25FDA">
            <w:pPr>
              <w:rPr>
                <w:b/>
                <w:sz w:val="8"/>
                <w:szCs w:val="8"/>
              </w:rPr>
            </w:pPr>
          </w:p>
          <w:p w:rsidR="00B25FDA" w:rsidRPr="00AB1D78" w:rsidRDefault="00B25FDA" w:rsidP="00B25FDA">
            <w:pPr>
              <w:rPr>
                <w:sz w:val="20"/>
                <w:szCs w:val="20"/>
              </w:rPr>
            </w:pPr>
          </w:p>
        </w:tc>
        <w:tc>
          <w:tcPr>
            <w:tcW w:w="2436" w:type="dxa"/>
            <w:shd w:val="clear" w:color="auto" w:fill="auto"/>
          </w:tcPr>
          <w:p w:rsidR="00B25FDA" w:rsidRDefault="00B25FDA" w:rsidP="00B25FDA">
            <w:pPr>
              <w:ind w:left="-74"/>
              <w:jc w:val="center"/>
              <w:rPr>
                <w:sz w:val="20"/>
                <w:szCs w:val="20"/>
              </w:rPr>
            </w:pPr>
            <w:r w:rsidRPr="00422AA1">
              <w:rPr>
                <w:sz w:val="20"/>
                <w:szCs w:val="20"/>
              </w:rPr>
              <w:t>отдел физической культуры и спорта администрации Пожарского муниципального района</w:t>
            </w:r>
          </w:p>
          <w:p w:rsidR="00B25FDA" w:rsidRPr="00422AA1" w:rsidRDefault="00B25FDA" w:rsidP="00B25FDA">
            <w:pPr>
              <w:ind w:left="-74"/>
              <w:jc w:val="center"/>
              <w:rPr>
                <w:sz w:val="20"/>
                <w:szCs w:val="20"/>
              </w:rPr>
            </w:pPr>
          </w:p>
        </w:tc>
        <w:tc>
          <w:tcPr>
            <w:tcW w:w="2269" w:type="dxa"/>
            <w:shd w:val="clear" w:color="auto" w:fill="auto"/>
          </w:tcPr>
          <w:p w:rsidR="00B25FDA" w:rsidRPr="00414614" w:rsidRDefault="00B25FDA" w:rsidP="00B25FDA">
            <w:pPr>
              <w:jc w:val="center"/>
              <w:rPr>
                <w:b/>
                <w:sz w:val="20"/>
                <w:szCs w:val="20"/>
              </w:rPr>
            </w:pPr>
            <w:r>
              <w:rPr>
                <w:b/>
                <w:sz w:val="20"/>
                <w:szCs w:val="20"/>
              </w:rPr>
              <w:t>7417,68</w:t>
            </w:r>
          </w:p>
          <w:p w:rsidR="00B25FDA" w:rsidRPr="00414614" w:rsidRDefault="00B25FDA" w:rsidP="00B25FDA">
            <w:pPr>
              <w:jc w:val="center"/>
              <w:rPr>
                <w:sz w:val="20"/>
                <w:szCs w:val="20"/>
              </w:rPr>
            </w:pPr>
            <w:r w:rsidRPr="00414614">
              <w:rPr>
                <w:sz w:val="20"/>
                <w:szCs w:val="20"/>
              </w:rPr>
              <w:t>в т.ч.:</w:t>
            </w:r>
          </w:p>
          <w:p w:rsidR="00B25FDA" w:rsidRDefault="00B25FDA" w:rsidP="00B25FDA">
            <w:pPr>
              <w:jc w:val="center"/>
              <w:rPr>
                <w:sz w:val="20"/>
                <w:szCs w:val="20"/>
              </w:rPr>
            </w:pPr>
            <w:r>
              <w:rPr>
                <w:sz w:val="20"/>
                <w:szCs w:val="20"/>
              </w:rPr>
              <w:t>6172,86</w:t>
            </w:r>
            <w:r w:rsidRPr="00414614">
              <w:rPr>
                <w:sz w:val="20"/>
                <w:szCs w:val="20"/>
              </w:rPr>
              <w:t xml:space="preserve"> бюджет ПМР</w:t>
            </w:r>
          </w:p>
          <w:p w:rsidR="00B25FDA" w:rsidRPr="00414614" w:rsidRDefault="00B25FDA" w:rsidP="00B25FDA">
            <w:pPr>
              <w:jc w:val="center"/>
              <w:rPr>
                <w:sz w:val="20"/>
                <w:szCs w:val="20"/>
              </w:rPr>
            </w:pPr>
            <w:r>
              <w:rPr>
                <w:sz w:val="20"/>
                <w:szCs w:val="20"/>
              </w:rPr>
              <w:t>1244,82 внебюджетные средства</w:t>
            </w:r>
          </w:p>
        </w:tc>
      </w:tr>
      <w:tr w:rsidR="00B25FDA" w:rsidRPr="00422AA1" w:rsidTr="0058643E">
        <w:trPr>
          <w:jc w:val="center"/>
        </w:trPr>
        <w:tc>
          <w:tcPr>
            <w:tcW w:w="5338" w:type="dxa"/>
            <w:shd w:val="clear" w:color="auto" w:fill="auto"/>
          </w:tcPr>
          <w:p w:rsidR="00B25FDA" w:rsidRPr="00977B8A" w:rsidRDefault="00B25FDA" w:rsidP="00B25FDA">
            <w:pPr>
              <w:ind w:right="-18"/>
              <w:rPr>
                <w:b/>
                <w:sz w:val="20"/>
                <w:szCs w:val="20"/>
              </w:rPr>
            </w:pPr>
            <w:r w:rsidRPr="00977B8A">
              <w:rPr>
                <w:b/>
                <w:sz w:val="20"/>
                <w:szCs w:val="20"/>
              </w:rPr>
              <w:t>17. Муниципальная программа «Укрепление общественного здоровья населения Пожарского муниципального района на 2021-2025 годы»</w:t>
            </w:r>
          </w:p>
          <w:p w:rsidR="00B25FDA" w:rsidRPr="00977B8A" w:rsidRDefault="00B25FDA" w:rsidP="00B25FDA">
            <w:pPr>
              <w:rPr>
                <w:sz w:val="20"/>
                <w:szCs w:val="20"/>
              </w:rPr>
            </w:pPr>
          </w:p>
        </w:tc>
        <w:tc>
          <w:tcPr>
            <w:tcW w:w="2436" w:type="dxa"/>
            <w:shd w:val="clear" w:color="auto" w:fill="auto"/>
          </w:tcPr>
          <w:p w:rsidR="00B25FDA" w:rsidRPr="00422AA1" w:rsidRDefault="00B25FDA" w:rsidP="00B25FDA">
            <w:pPr>
              <w:ind w:left="-74"/>
              <w:jc w:val="center"/>
              <w:rPr>
                <w:sz w:val="20"/>
                <w:szCs w:val="20"/>
              </w:rPr>
            </w:pPr>
            <w:r w:rsidRPr="00422AA1">
              <w:rPr>
                <w:sz w:val="20"/>
                <w:szCs w:val="20"/>
              </w:rPr>
              <w:t>отдел физической культуры и спорта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29,45</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29,45</w:t>
            </w:r>
            <w:r w:rsidRPr="00414614">
              <w:rPr>
                <w:sz w:val="20"/>
                <w:szCs w:val="20"/>
              </w:rPr>
              <w:t xml:space="preserve"> бюджет ПМР</w:t>
            </w:r>
          </w:p>
        </w:tc>
      </w:tr>
      <w:tr w:rsidR="00B25FDA" w:rsidRPr="00422AA1" w:rsidTr="0058643E">
        <w:trPr>
          <w:jc w:val="center"/>
        </w:trPr>
        <w:tc>
          <w:tcPr>
            <w:tcW w:w="5338" w:type="dxa"/>
            <w:shd w:val="clear" w:color="auto" w:fill="auto"/>
          </w:tcPr>
          <w:p w:rsidR="00B25FDA" w:rsidRPr="00977B8A" w:rsidRDefault="00B25FDA" w:rsidP="00B25FDA">
            <w:pPr>
              <w:rPr>
                <w:b/>
                <w:sz w:val="20"/>
                <w:szCs w:val="20"/>
              </w:rPr>
            </w:pPr>
            <w:r w:rsidRPr="00977B8A">
              <w:rPr>
                <w:b/>
                <w:sz w:val="20"/>
                <w:szCs w:val="20"/>
              </w:rPr>
              <w:t>18. Муниципальная программа «Комплексные меры по противодействию злоупотребления наркотиками и их незаконному обороту в Пожарском муниципальном районе на 2021-2024 годы»</w:t>
            </w:r>
          </w:p>
          <w:p w:rsidR="00B25FDA" w:rsidRPr="00977B8A" w:rsidRDefault="00B25FDA" w:rsidP="00B25FDA">
            <w:pPr>
              <w:rPr>
                <w:sz w:val="20"/>
                <w:szCs w:val="20"/>
              </w:rPr>
            </w:pPr>
          </w:p>
        </w:tc>
        <w:tc>
          <w:tcPr>
            <w:tcW w:w="2436" w:type="dxa"/>
            <w:shd w:val="clear" w:color="auto" w:fill="auto"/>
          </w:tcPr>
          <w:p w:rsidR="00B25FDA" w:rsidRPr="00422AA1" w:rsidRDefault="00B25FDA" w:rsidP="00B25FDA">
            <w:pPr>
              <w:ind w:left="-74"/>
              <w:jc w:val="center"/>
              <w:rPr>
                <w:sz w:val="20"/>
                <w:szCs w:val="20"/>
              </w:rPr>
            </w:pPr>
            <w:r w:rsidRPr="00422AA1">
              <w:rPr>
                <w:sz w:val="20"/>
                <w:szCs w:val="20"/>
              </w:rPr>
              <w:t>управление культуры и молодежной политики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45,00</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45,00</w:t>
            </w:r>
            <w:r w:rsidRPr="00414614">
              <w:rPr>
                <w:sz w:val="20"/>
                <w:szCs w:val="20"/>
              </w:rPr>
              <w:t xml:space="preserve"> бюджет ПМР</w:t>
            </w:r>
          </w:p>
        </w:tc>
      </w:tr>
      <w:tr w:rsidR="00B25FDA" w:rsidRPr="00422AA1" w:rsidTr="0058643E">
        <w:trPr>
          <w:trHeight w:val="219"/>
          <w:jc w:val="center"/>
        </w:trPr>
        <w:tc>
          <w:tcPr>
            <w:tcW w:w="5338" w:type="dxa"/>
            <w:shd w:val="clear" w:color="auto" w:fill="auto"/>
          </w:tcPr>
          <w:p w:rsidR="00B25FDA" w:rsidRPr="00F73F63" w:rsidRDefault="00B25FDA" w:rsidP="00B25FDA">
            <w:pPr>
              <w:rPr>
                <w:b/>
                <w:sz w:val="20"/>
                <w:szCs w:val="20"/>
              </w:rPr>
            </w:pPr>
            <w:r w:rsidRPr="00F73F63">
              <w:rPr>
                <w:b/>
                <w:sz w:val="20"/>
                <w:szCs w:val="20"/>
              </w:rPr>
              <w:lastRenderedPageBreak/>
              <w:t>19. Муниципальная программа «Развитие культуры и искусства в Пожарском муниципальном районе на 2021-2024 годы»</w:t>
            </w:r>
          </w:p>
          <w:p w:rsidR="00B25FDA" w:rsidRPr="00F73F63" w:rsidRDefault="00B25FDA" w:rsidP="00B25FDA">
            <w:pPr>
              <w:rPr>
                <w:sz w:val="8"/>
                <w:szCs w:val="8"/>
              </w:rPr>
            </w:pPr>
          </w:p>
          <w:p w:rsidR="00B25FDA" w:rsidRPr="00F73F63" w:rsidRDefault="00B25FDA" w:rsidP="00B25FDA">
            <w:pPr>
              <w:rPr>
                <w:sz w:val="20"/>
                <w:szCs w:val="20"/>
              </w:rPr>
            </w:pPr>
            <w:r w:rsidRPr="00F73F63">
              <w:rPr>
                <w:sz w:val="20"/>
                <w:szCs w:val="20"/>
              </w:rPr>
              <w:t>внесены изменения постановлением администрации Пожарского муниципального района Приморского края от 30 декабря 2021 года № 769-па.</w:t>
            </w:r>
          </w:p>
        </w:tc>
        <w:tc>
          <w:tcPr>
            <w:tcW w:w="2436" w:type="dxa"/>
            <w:shd w:val="clear" w:color="auto" w:fill="auto"/>
          </w:tcPr>
          <w:p w:rsidR="00B25FDA" w:rsidRPr="00F73F63" w:rsidRDefault="00B25FDA" w:rsidP="00B25FDA">
            <w:pPr>
              <w:ind w:left="-74"/>
              <w:jc w:val="center"/>
              <w:rPr>
                <w:sz w:val="20"/>
                <w:szCs w:val="20"/>
              </w:rPr>
            </w:pPr>
            <w:r w:rsidRPr="00F73F63">
              <w:rPr>
                <w:sz w:val="20"/>
                <w:szCs w:val="20"/>
              </w:rPr>
              <w:t>управление культуры и молодежной политики администрации Пожарского муниципального района</w:t>
            </w:r>
          </w:p>
        </w:tc>
        <w:tc>
          <w:tcPr>
            <w:tcW w:w="2269" w:type="dxa"/>
            <w:shd w:val="clear" w:color="auto" w:fill="auto"/>
          </w:tcPr>
          <w:p w:rsidR="00B25FDA" w:rsidRPr="00F73F63" w:rsidRDefault="00B25FDA" w:rsidP="00B25FDA">
            <w:pPr>
              <w:jc w:val="center"/>
              <w:rPr>
                <w:b/>
                <w:sz w:val="20"/>
                <w:szCs w:val="20"/>
              </w:rPr>
            </w:pPr>
            <w:r w:rsidRPr="00F73F63">
              <w:rPr>
                <w:b/>
                <w:sz w:val="20"/>
                <w:szCs w:val="20"/>
              </w:rPr>
              <w:t>95224,34</w:t>
            </w:r>
          </w:p>
          <w:p w:rsidR="00B25FDA" w:rsidRPr="00F73F63" w:rsidRDefault="00B25FDA" w:rsidP="00B25FDA">
            <w:pPr>
              <w:jc w:val="center"/>
              <w:rPr>
                <w:sz w:val="20"/>
                <w:szCs w:val="20"/>
              </w:rPr>
            </w:pPr>
            <w:r w:rsidRPr="00F73F63">
              <w:rPr>
                <w:sz w:val="20"/>
                <w:szCs w:val="20"/>
              </w:rPr>
              <w:t>в т.ч.:</w:t>
            </w:r>
          </w:p>
          <w:p w:rsidR="00B25FDA" w:rsidRPr="00F73F63" w:rsidRDefault="00B25FDA" w:rsidP="00B25FDA">
            <w:pPr>
              <w:jc w:val="center"/>
              <w:rPr>
                <w:sz w:val="20"/>
                <w:szCs w:val="20"/>
              </w:rPr>
            </w:pPr>
            <w:r w:rsidRPr="00F73F63">
              <w:rPr>
                <w:sz w:val="20"/>
                <w:szCs w:val="20"/>
              </w:rPr>
              <w:t>13519,49 бюджет ПК</w:t>
            </w:r>
          </w:p>
          <w:p w:rsidR="00B25FDA" w:rsidRPr="00F73F63" w:rsidRDefault="00B25FDA" w:rsidP="00B25FDA">
            <w:pPr>
              <w:jc w:val="center"/>
              <w:rPr>
                <w:sz w:val="20"/>
                <w:szCs w:val="20"/>
              </w:rPr>
            </w:pPr>
            <w:r w:rsidRPr="00F73F63">
              <w:rPr>
                <w:sz w:val="20"/>
                <w:szCs w:val="20"/>
              </w:rPr>
              <w:t>56753,10 бюджет ПМР</w:t>
            </w:r>
          </w:p>
          <w:p w:rsidR="00B25FDA" w:rsidRPr="00F73F63" w:rsidRDefault="00B25FDA" w:rsidP="00B25FDA">
            <w:pPr>
              <w:jc w:val="center"/>
              <w:rPr>
                <w:sz w:val="20"/>
                <w:szCs w:val="20"/>
              </w:rPr>
            </w:pPr>
            <w:r w:rsidRPr="00F73F63">
              <w:rPr>
                <w:sz w:val="20"/>
                <w:szCs w:val="20"/>
              </w:rPr>
              <w:t>9561,10 бюджеты поселений</w:t>
            </w:r>
          </w:p>
          <w:p w:rsidR="00B25FDA" w:rsidRPr="00F73F63" w:rsidRDefault="00B25FDA" w:rsidP="00B25FDA">
            <w:pPr>
              <w:jc w:val="center"/>
              <w:rPr>
                <w:sz w:val="20"/>
                <w:szCs w:val="20"/>
              </w:rPr>
            </w:pPr>
            <w:r w:rsidRPr="00F73F63">
              <w:rPr>
                <w:sz w:val="20"/>
                <w:szCs w:val="20"/>
              </w:rPr>
              <w:t xml:space="preserve">15390,65 </w:t>
            </w:r>
            <w:r>
              <w:rPr>
                <w:sz w:val="20"/>
                <w:szCs w:val="20"/>
              </w:rPr>
              <w:t>внебюджетные средства</w:t>
            </w:r>
          </w:p>
        </w:tc>
      </w:tr>
      <w:tr w:rsidR="00B25FDA" w:rsidRPr="00422AA1" w:rsidTr="0058643E">
        <w:trPr>
          <w:jc w:val="center"/>
        </w:trPr>
        <w:tc>
          <w:tcPr>
            <w:tcW w:w="5338" w:type="dxa"/>
            <w:shd w:val="clear" w:color="auto" w:fill="auto"/>
          </w:tcPr>
          <w:p w:rsidR="00B25FDA" w:rsidRPr="00514E07" w:rsidRDefault="00B25FDA" w:rsidP="00B25FDA">
            <w:pPr>
              <w:ind w:right="-160"/>
              <w:rPr>
                <w:b/>
                <w:sz w:val="20"/>
                <w:szCs w:val="20"/>
              </w:rPr>
            </w:pPr>
            <w:r w:rsidRPr="00514E07">
              <w:rPr>
                <w:b/>
                <w:sz w:val="20"/>
                <w:szCs w:val="20"/>
              </w:rPr>
              <w:t>20. Муниципальная программа «Молодежь Пожарского муниципального района на 2021-2024 годы»</w:t>
            </w:r>
          </w:p>
          <w:p w:rsidR="00B25FDA" w:rsidRPr="00514E07" w:rsidRDefault="00B25FDA" w:rsidP="00B25FDA">
            <w:pPr>
              <w:rPr>
                <w:sz w:val="8"/>
                <w:szCs w:val="8"/>
              </w:rPr>
            </w:pPr>
          </w:p>
          <w:p w:rsidR="00B25FDA" w:rsidRPr="00514E07" w:rsidRDefault="00B25FDA" w:rsidP="00B25FDA">
            <w:pPr>
              <w:rPr>
                <w:sz w:val="20"/>
                <w:szCs w:val="20"/>
              </w:rPr>
            </w:pPr>
          </w:p>
        </w:tc>
        <w:tc>
          <w:tcPr>
            <w:tcW w:w="2436" w:type="dxa"/>
          </w:tcPr>
          <w:p w:rsidR="00B25FDA" w:rsidRPr="00422AA1" w:rsidRDefault="00B25FDA" w:rsidP="00B25FDA">
            <w:pPr>
              <w:ind w:left="-74"/>
              <w:jc w:val="center"/>
              <w:rPr>
                <w:sz w:val="20"/>
                <w:szCs w:val="20"/>
              </w:rPr>
            </w:pPr>
            <w:r w:rsidRPr="00422AA1">
              <w:rPr>
                <w:sz w:val="20"/>
                <w:szCs w:val="20"/>
              </w:rPr>
              <w:t>управление культуры и молодежной политики администрации Пожарского муниципального района</w:t>
            </w:r>
          </w:p>
        </w:tc>
        <w:tc>
          <w:tcPr>
            <w:tcW w:w="2269" w:type="dxa"/>
            <w:shd w:val="clear" w:color="auto" w:fill="auto"/>
          </w:tcPr>
          <w:p w:rsidR="00B25FDA" w:rsidRPr="00414614" w:rsidRDefault="00B25FDA" w:rsidP="00B25FDA">
            <w:pPr>
              <w:jc w:val="center"/>
              <w:rPr>
                <w:b/>
                <w:sz w:val="20"/>
                <w:szCs w:val="20"/>
              </w:rPr>
            </w:pPr>
            <w:r>
              <w:rPr>
                <w:b/>
                <w:sz w:val="20"/>
                <w:szCs w:val="20"/>
              </w:rPr>
              <w:t>246,78</w:t>
            </w:r>
          </w:p>
          <w:p w:rsidR="00B25FDA" w:rsidRPr="00414614" w:rsidRDefault="00B25FDA" w:rsidP="00B25FDA">
            <w:pPr>
              <w:jc w:val="center"/>
              <w:rPr>
                <w:sz w:val="20"/>
                <w:szCs w:val="20"/>
              </w:rPr>
            </w:pPr>
            <w:r w:rsidRPr="00414614">
              <w:rPr>
                <w:sz w:val="20"/>
                <w:szCs w:val="20"/>
              </w:rPr>
              <w:t>в т.ч.:</w:t>
            </w:r>
          </w:p>
          <w:p w:rsidR="00B25FDA" w:rsidRPr="00414614" w:rsidRDefault="00B25FDA" w:rsidP="00B25FDA">
            <w:pPr>
              <w:jc w:val="center"/>
              <w:rPr>
                <w:sz w:val="20"/>
                <w:szCs w:val="20"/>
              </w:rPr>
            </w:pPr>
            <w:r>
              <w:rPr>
                <w:sz w:val="20"/>
                <w:szCs w:val="20"/>
              </w:rPr>
              <w:t>246,78</w:t>
            </w:r>
            <w:r w:rsidRPr="00414614">
              <w:rPr>
                <w:sz w:val="20"/>
                <w:szCs w:val="20"/>
              </w:rPr>
              <w:t xml:space="preserve"> бюджет ПМР</w:t>
            </w:r>
          </w:p>
        </w:tc>
      </w:tr>
      <w:tr w:rsidR="00B25FDA" w:rsidRPr="00422AA1" w:rsidTr="0058643E">
        <w:trPr>
          <w:trHeight w:val="359"/>
          <w:jc w:val="center"/>
        </w:trPr>
        <w:tc>
          <w:tcPr>
            <w:tcW w:w="5338" w:type="dxa"/>
            <w:shd w:val="clear" w:color="auto" w:fill="auto"/>
          </w:tcPr>
          <w:p w:rsidR="00B25FDA" w:rsidRPr="004209B9" w:rsidRDefault="00B25FDA" w:rsidP="00B25FDA">
            <w:pPr>
              <w:ind w:right="-182"/>
              <w:rPr>
                <w:b/>
                <w:sz w:val="20"/>
                <w:szCs w:val="20"/>
              </w:rPr>
            </w:pPr>
            <w:r w:rsidRPr="004209B9">
              <w:rPr>
                <w:b/>
                <w:sz w:val="20"/>
                <w:szCs w:val="20"/>
              </w:rPr>
              <w:t>21. Муниципальная программа «Развитие образования Пожарского муниципального района» на 2021-2024 годы</w:t>
            </w:r>
          </w:p>
          <w:p w:rsidR="00B25FDA" w:rsidRPr="004209B9" w:rsidRDefault="00B25FDA" w:rsidP="00B25FDA">
            <w:pPr>
              <w:ind w:right="-182"/>
              <w:rPr>
                <w:sz w:val="16"/>
                <w:szCs w:val="16"/>
              </w:rPr>
            </w:pPr>
          </w:p>
          <w:p w:rsidR="00B25FDA" w:rsidRPr="004209B9" w:rsidRDefault="00B25FDA" w:rsidP="00B25FDA">
            <w:pPr>
              <w:ind w:right="-182"/>
              <w:rPr>
                <w:sz w:val="20"/>
                <w:szCs w:val="20"/>
              </w:rPr>
            </w:pPr>
            <w:r w:rsidRPr="004209B9">
              <w:rPr>
                <w:sz w:val="20"/>
                <w:szCs w:val="20"/>
              </w:rPr>
              <w:t>Подпрограмма № 1 «Развитие системы дошкольного образования Пожарского муниципального района» на 2021-2024 годы</w:t>
            </w:r>
          </w:p>
          <w:p w:rsidR="00B25FDA" w:rsidRPr="004209B9" w:rsidRDefault="00B25FDA" w:rsidP="00B25FDA">
            <w:pPr>
              <w:ind w:right="-182"/>
              <w:rPr>
                <w:sz w:val="16"/>
                <w:szCs w:val="16"/>
              </w:rPr>
            </w:pPr>
          </w:p>
          <w:p w:rsidR="00B25FDA" w:rsidRPr="004209B9" w:rsidRDefault="00B25FDA" w:rsidP="00B25FDA">
            <w:pPr>
              <w:ind w:right="-182"/>
              <w:rPr>
                <w:sz w:val="20"/>
                <w:szCs w:val="20"/>
              </w:rPr>
            </w:pPr>
            <w:r w:rsidRPr="004209B9">
              <w:rPr>
                <w:sz w:val="20"/>
                <w:szCs w:val="20"/>
              </w:rPr>
              <w:t>Подпрограмма № 2 «Развитие системы общего образования Пожарского муниципального района» на 2021-2024 годы</w:t>
            </w:r>
          </w:p>
          <w:p w:rsidR="00B25FDA" w:rsidRPr="004209B9" w:rsidRDefault="00B25FDA" w:rsidP="00B25FDA">
            <w:pPr>
              <w:ind w:right="-182"/>
              <w:rPr>
                <w:b/>
                <w:sz w:val="16"/>
                <w:szCs w:val="16"/>
              </w:rPr>
            </w:pPr>
          </w:p>
          <w:p w:rsidR="00B25FDA" w:rsidRPr="004209B9" w:rsidRDefault="00B25FDA" w:rsidP="00B25FDA">
            <w:pPr>
              <w:ind w:right="-182"/>
              <w:rPr>
                <w:sz w:val="20"/>
                <w:szCs w:val="20"/>
              </w:rPr>
            </w:pPr>
            <w:r w:rsidRPr="004209B9">
              <w:rPr>
                <w:sz w:val="20"/>
                <w:szCs w:val="20"/>
              </w:rPr>
              <w:t>Подпрограмма № 3 «Развитие системы дополнительного образования детей и подростков Пожарского муниципального района» на 2021-2024 годы</w:t>
            </w:r>
          </w:p>
          <w:p w:rsidR="00B25FDA" w:rsidRPr="004209B9" w:rsidRDefault="00B25FDA" w:rsidP="00B25FDA">
            <w:pPr>
              <w:ind w:right="-182"/>
              <w:rPr>
                <w:sz w:val="16"/>
                <w:szCs w:val="16"/>
              </w:rPr>
            </w:pPr>
          </w:p>
          <w:p w:rsidR="00B25FDA" w:rsidRPr="004209B9" w:rsidRDefault="00B25FDA" w:rsidP="00B25FDA">
            <w:pPr>
              <w:ind w:right="-182"/>
              <w:rPr>
                <w:sz w:val="20"/>
                <w:szCs w:val="20"/>
              </w:rPr>
            </w:pPr>
            <w:r w:rsidRPr="004209B9">
              <w:rPr>
                <w:sz w:val="20"/>
                <w:szCs w:val="20"/>
              </w:rPr>
              <w:t>Подпрограмма № 4 «Развитие системы отдыха, оздоровления и занятости детей и подростков Пожарского муниципального района» на 2021-2024 годы</w:t>
            </w:r>
          </w:p>
          <w:p w:rsidR="00B25FDA" w:rsidRPr="004209B9" w:rsidRDefault="00B25FDA" w:rsidP="00B25FDA">
            <w:pPr>
              <w:ind w:right="-182"/>
              <w:rPr>
                <w:sz w:val="16"/>
                <w:szCs w:val="16"/>
              </w:rPr>
            </w:pPr>
          </w:p>
          <w:p w:rsidR="00B25FDA" w:rsidRPr="004209B9" w:rsidRDefault="00B25FDA" w:rsidP="00B25FDA">
            <w:pPr>
              <w:ind w:right="-182"/>
              <w:rPr>
                <w:b/>
                <w:sz w:val="20"/>
                <w:szCs w:val="20"/>
              </w:rPr>
            </w:pPr>
            <w:r w:rsidRPr="004209B9">
              <w:rPr>
                <w:sz w:val="20"/>
                <w:szCs w:val="20"/>
              </w:rPr>
              <w:t>Подпрограмма № 5 «Обеспечение эффективного функционирования и развития системы образования Пожарского муниципального района» на 2021-2024 годы</w:t>
            </w:r>
          </w:p>
        </w:tc>
        <w:tc>
          <w:tcPr>
            <w:tcW w:w="2436" w:type="dxa"/>
          </w:tcPr>
          <w:p w:rsidR="00B25FDA" w:rsidRPr="00422AA1" w:rsidRDefault="00B25FDA" w:rsidP="00B25FDA">
            <w:pPr>
              <w:ind w:left="-74"/>
              <w:jc w:val="center"/>
              <w:rPr>
                <w:sz w:val="20"/>
                <w:szCs w:val="20"/>
              </w:rPr>
            </w:pPr>
            <w:r w:rsidRPr="00422AA1">
              <w:rPr>
                <w:sz w:val="20"/>
                <w:szCs w:val="20"/>
              </w:rPr>
              <w:t>управление образования администрации Пожарского муниципального района</w:t>
            </w:r>
          </w:p>
        </w:tc>
        <w:tc>
          <w:tcPr>
            <w:tcW w:w="2269" w:type="dxa"/>
            <w:shd w:val="clear" w:color="auto" w:fill="auto"/>
          </w:tcPr>
          <w:p w:rsidR="00B25FDA" w:rsidRPr="00F73F63" w:rsidRDefault="00B25FDA" w:rsidP="00B25FDA">
            <w:pPr>
              <w:jc w:val="center"/>
              <w:rPr>
                <w:b/>
                <w:sz w:val="20"/>
                <w:szCs w:val="20"/>
              </w:rPr>
            </w:pPr>
            <w:r>
              <w:rPr>
                <w:b/>
                <w:sz w:val="20"/>
                <w:szCs w:val="20"/>
              </w:rPr>
              <w:t>534417,29</w:t>
            </w:r>
          </w:p>
          <w:p w:rsidR="00B25FDA" w:rsidRDefault="00B25FDA" w:rsidP="00B25FDA">
            <w:pPr>
              <w:jc w:val="center"/>
              <w:rPr>
                <w:sz w:val="20"/>
                <w:szCs w:val="20"/>
              </w:rPr>
            </w:pPr>
            <w:r w:rsidRPr="00F73F63">
              <w:rPr>
                <w:sz w:val="20"/>
                <w:szCs w:val="20"/>
              </w:rPr>
              <w:t>в т.ч.:</w:t>
            </w:r>
          </w:p>
          <w:p w:rsidR="00B25FDA" w:rsidRPr="00F73F63" w:rsidRDefault="00B25FDA" w:rsidP="00B25FDA">
            <w:pPr>
              <w:jc w:val="center"/>
              <w:rPr>
                <w:sz w:val="20"/>
                <w:szCs w:val="20"/>
              </w:rPr>
            </w:pPr>
            <w:r>
              <w:rPr>
                <w:sz w:val="20"/>
                <w:szCs w:val="20"/>
              </w:rPr>
              <w:t>37070,50 бюджет РФ</w:t>
            </w:r>
          </w:p>
          <w:p w:rsidR="00B25FDA" w:rsidRPr="00F73F63" w:rsidRDefault="00B25FDA" w:rsidP="00B25FDA">
            <w:pPr>
              <w:jc w:val="center"/>
              <w:rPr>
                <w:sz w:val="20"/>
                <w:szCs w:val="20"/>
              </w:rPr>
            </w:pPr>
            <w:r>
              <w:rPr>
                <w:sz w:val="20"/>
                <w:szCs w:val="20"/>
              </w:rPr>
              <w:t>292272,07</w:t>
            </w:r>
            <w:r w:rsidRPr="00F73F63">
              <w:rPr>
                <w:sz w:val="20"/>
                <w:szCs w:val="20"/>
              </w:rPr>
              <w:t xml:space="preserve"> бюджет ПК</w:t>
            </w:r>
          </w:p>
          <w:p w:rsidR="00B25FDA" w:rsidRPr="00F73F63" w:rsidRDefault="00B25FDA" w:rsidP="00B25FDA">
            <w:pPr>
              <w:jc w:val="center"/>
              <w:rPr>
                <w:sz w:val="20"/>
                <w:szCs w:val="20"/>
              </w:rPr>
            </w:pPr>
            <w:r>
              <w:rPr>
                <w:sz w:val="20"/>
                <w:szCs w:val="20"/>
              </w:rPr>
              <w:t>184455,80</w:t>
            </w:r>
            <w:r w:rsidRPr="00F73F63">
              <w:rPr>
                <w:sz w:val="20"/>
                <w:szCs w:val="20"/>
              </w:rPr>
              <w:t xml:space="preserve"> бюджет ПМР</w:t>
            </w:r>
          </w:p>
          <w:p w:rsidR="00B25FDA" w:rsidRPr="00F73F63" w:rsidRDefault="00B25FDA" w:rsidP="00B25FDA">
            <w:pPr>
              <w:jc w:val="center"/>
              <w:rPr>
                <w:sz w:val="20"/>
                <w:szCs w:val="20"/>
              </w:rPr>
            </w:pPr>
            <w:r>
              <w:rPr>
                <w:sz w:val="20"/>
                <w:szCs w:val="20"/>
              </w:rPr>
              <w:t>20618,92 внебюджетные средства</w:t>
            </w:r>
          </w:p>
          <w:p w:rsidR="00B25FDA" w:rsidRPr="00F73F63" w:rsidRDefault="00B25FDA" w:rsidP="00B25FDA">
            <w:pPr>
              <w:jc w:val="center"/>
              <w:rPr>
                <w:sz w:val="20"/>
                <w:szCs w:val="20"/>
              </w:rPr>
            </w:pPr>
          </w:p>
        </w:tc>
      </w:tr>
      <w:tr w:rsidR="00B25FDA" w:rsidRPr="00422AA1" w:rsidTr="0058643E">
        <w:trPr>
          <w:trHeight w:val="359"/>
          <w:jc w:val="center"/>
        </w:trPr>
        <w:tc>
          <w:tcPr>
            <w:tcW w:w="5338" w:type="dxa"/>
            <w:shd w:val="clear" w:color="auto" w:fill="auto"/>
          </w:tcPr>
          <w:p w:rsidR="00B25FDA" w:rsidRPr="00E7004B" w:rsidRDefault="00B25FDA" w:rsidP="00B25FDA">
            <w:pPr>
              <w:rPr>
                <w:b/>
              </w:rPr>
            </w:pPr>
          </w:p>
          <w:p w:rsidR="00B25FDA" w:rsidRPr="00E7004B" w:rsidRDefault="00B25FDA" w:rsidP="00B25FDA">
            <w:pPr>
              <w:rPr>
                <w:b/>
              </w:rPr>
            </w:pPr>
            <w:r w:rsidRPr="00E7004B">
              <w:rPr>
                <w:b/>
              </w:rPr>
              <w:t>Итого:</w:t>
            </w:r>
          </w:p>
        </w:tc>
        <w:tc>
          <w:tcPr>
            <w:tcW w:w="2436" w:type="dxa"/>
            <w:shd w:val="clear" w:color="auto" w:fill="auto"/>
          </w:tcPr>
          <w:p w:rsidR="00B25FDA" w:rsidRPr="00E7004B" w:rsidRDefault="00B25FDA" w:rsidP="00B25FDA">
            <w:pPr>
              <w:jc w:val="center"/>
              <w:rPr>
                <w:sz w:val="20"/>
                <w:szCs w:val="20"/>
              </w:rPr>
            </w:pPr>
          </w:p>
        </w:tc>
        <w:tc>
          <w:tcPr>
            <w:tcW w:w="2269" w:type="dxa"/>
            <w:shd w:val="clear" w:color="auto" w:fill="auto"/>
          </w:tcPr>
          <w:p w:rsidR="00B25FDA" w:rsidRPr="00E7004B" w:rsidRDefault="00B25FDA" w:rsidP="00B25FDA">
            <w:pPr>
              <w:jc w:val="center"/>
              <w:rPr>
                <w:b/>
                <w:sz w:val="20"/>
                <w:szCs w:val="20"/>
              </w:rPr>
            </w:pPr>
            <w:r w:rsidRPr="00E7004B">
              <w:rPr>
                <w:b/>
                <w:sz w:val="20"/>
                <w:szCs w:val="20"/>
              </w:rPr>
              <w:t>927828,23</w:t>
            </w:r>
          </w:p>
          <w:p w:rsidR="00B25FDA" w:rsidRPr="00E7004B" w:rsidRDefault="00B25FDA" w:rsidP="00B25FDA">
            <w:pPr>
              <w:jc w:val="center"/>
              <w:rPr>
                <w:sz w:val="20"/>
                <w:szCs w:val="20"/>
              </w:rPr>
            </w:pPr>
            <w:r w:rsidRPr="00E7004B">
              <w:rPr>
                <w:sz w:val="20"/>
                <w:szCs w:val="20"/>
              </w:rPr>
              <w:t>в т.ч.:</w:t>
            </w:r>
          </w:p>
          <w:p w:rsidR="00B25FDA" w:rsidRPr="00E7004B" w:rsidRDefault="00B25FDA" w:rsidP="00B25FDA">
            <w:pPr>
              <w:jc w:val="center"/>
              <w:rPr>
                <w:sz w:val="20"/>
                <w:szCs w:val="20"/>
              </w:rPr>
            </w:pPr>
            <w:r w:rsidRPr="00E7004B">
              <w:rPr>
                <w:sz w:val="20"/>
                <w:szCs w:val="20"/>
              </w:rPr>
              <w:t>37495,95 бюджет РФ</w:t>
            </w:r>
          </w:p>
          <w:p w:rsidR="00B25FDA" w:rsidRPr="00E7004B" w:rsidRDefault="00B25FDA" w:rsidP="00B25FDA">
            <w:pPr>
              <w:jc w:val="center"/>
              <w:rPr>
                <w:sz w:val="20"/>
                <w:szCs w:val="20"/>
              </w:rPr>
            </w:pPr>
            <w:r w:rsidRPr="00E7004B">
              <w:rPr>
                <w:sz w:val="20"/>
                <w:szCs w:val="20"/>
              </w:rPr>
              <w:t>476308,55 бюджет ПК</w:t>
            </w:r>
          </w:p>
          <w:p w:rsidR="00B25FDA" w:rsidRPr="00E7004B" w:rsidRDefault="00B25FDA" w:rsidP="00B25FDA">
            <w:pPr>
              <w:ind w:left="-175" w:right="-102"/>
              <w:jc w:val="center"/>
              <w:rPr>
                <w:sz w:val="20"/>
                <w:szCs w:val="20"/>
              </w:rPr>
            </w:pPr>
            <w:r w:rsidRPr="00E7004B">
              <w:rPr>
                <w:sz w:val="20"/>
                <w:szCs w:val="20"/>
              </w:rPr>
              <w:t>320271,65 бюджет ПМР</w:t>
            </w:r>
          </w:p>
          <w:p w:rsidR="00B25FDA" w:rsidRPr="00E7004B" w:rsidRDefault="00B25FDA" w:rsidP="00B25FDA">
            <w:pPr>
              <w:jc w:val="center"/>
              <w:rPr>
                <w:sz w:val="20"/>
                <w:szCs w:val="20"/>
              </w:rPr>
            </w:pPr>
            <w:r w:rsidRPr="00E7004B">
              <w:rPr>
                <w:sz w:val="20"/>
                <w:szCs w:val="20"/>
              </w:rPr>
              <w:t xml:space="preserve">10848,93 бюджеты </w:t>
            </w:r>
          </w:p>
          <w:p w:rsidR="00B25FDA" w:rsidRPr="00E7004B" w:rsidRDefault="00B25FDA" w:rsidP="00B25FDA">
            <w:pPr>
              <w:jc w:val="center"/>
              <w:rPr>
                <w:sz w:val="20"/>
                <w:szCs w:val="20"/>
              </w:rPr>
            </w:pPr>
            <w:r w:rsidRPr="00E7004B">
              <w:rPr>
                <w:sz w:val="20"/>
                <w:szCs w:val="20"/>
              </w:rPr>
              <w:t>поселений</w:t>
            </w:r>
          </w:p>
          <w:p w:rsidR="00B25FDA" w:rsidRPr="00E7004B" w:rsidRDefault="00B25FDA" w:rsidP="00B25FDA">
            <w:pPr>
              <w:jc w:val="center"/>
              <w:rPr>
                <w:sz w:val="20"/>
                <w:szCs w:val="20"/>
              </w:rPr>
            </w:pPr>
            <w:r w:rsidRPr="00E7004B">
              <w:rPr>
                <w:sz w:val="20"/>
                <w:szCs w:val="20"/>
              </w:rPr>
              <w:t xml:space="preserve">82903,15 внебюджетные </w:t>
            </w:r>
          </w:p>
          <w:p w:rsidR="00B25FDA" w:rsidRPr="00E7004B" w:rsidRDefault="00B25FDA" w:rsidP="00B25FDA">
            <w:pPr>
              <w:jc w:val="center"/>
              <w:rPr>
                <w:sz w:val="20"/>
                <w:szCs w:val="20"/>
              </w:rPr>
            </w:pPr>
            <w:r w:rsidRPr="00E7004B">
              <w:rPr>
                <w:sz w:val="20"/>
                <w:szCs w:val="20"/>
              </w:rPr>
              <w:t>средства</w:t>
            </w:r>
          </w:p>
        </w:tc>
      </w:tr>
    </w:tbl>
    <w:p w:rsidR="001A11E8" w:rsidRPr="00242FD7" w:rsidRDefault="001A11E8" w:rsidP="001A11E8">
      <w:pPr>
        <w:tabs>
          <w:tab w:val="left" w:pos="990"/>
          <w:tab w:val="left" w:pos="5362"/>
          <w:tab w:val="center" w:pos="5528"/>
        </w:tabs>
        <w:rPr>
          <w:b/>
          <w:bCs/>
          <w:sz w:val="6"/>
          <w:szCs w:val="6"/>
        </w:rPr>
      </w:pPr>
      <w:r>
        <w:rPr>
          <w:b/>
          <w:bCs/>
          <w:sz w:val="6"/>
          <w:szCs w:val="6"/>
        </w:rPr>
        <w:tab/>
      </w:r>
    </w:p>
    <w:p w:rsidR="001A11E8" w:rsidRDefault="001A11E8" w:rsidP="001A11E8">
      <w:pPr>
        <w:jc w:val="both"/>
        <w:rPr>
          <w:b/>
          <w:sz w:val="28"/>
          <w:szCs w:val="28"/>
        </w:rPr>
        <w:sectPr w:rsidR="001A11E8" w:rsidSect="001A11E8">
          <w:pgSz w:w="11906" w:h="16838"/>
          <w:pgMar w:top="709" w:right="566" w:bottom="993" w:left="1418" w:header="284" w:footer="284" w:gutter="0"/>
          <w:cols w:space="708"/>
          <w:docGrid w:linePitch="360"/>
        </w:sectPr>
      </w:pPr>
    </w:p>
    <w:p w:rsidR="001A11E8" w:rsidRPr="00621438" w:rsidRDefault="001A11E8" w:rsidP="001A11E8">
      <w:pPr>
        <w:shd w:val="clear" w:color="auto" w:fill="FFFFFF"/>
        <w:jc w:val="both"/>
        <w:rPr>
          <w:b/>
          <w:sz w:val="28"/>
          <w:szCs w:val="28"/>
        </w:rPr>
      </w:pPr>
      <w:r w:rsidRPr="009B4C04">
        <w:rPr>
          <w:b/>
          <w:sz w:val="28"/>
          <w:szCs w:val="28"/>
        </w:rPr>
        <w:lastRenderedPageBreak/>
        <w:t xml:space="preserve">Раздел </w:t>
      </w:r>
      <w:r w:rsidRPr="009B4C04">
        <w:rPr>
          <w:b/>
          <w:sz w:val="28"/>
          <w:szCs w:val="28"/>
          <w:lang w:val="en-US"/>
        </w:rPr>
        <w:t>IV</w:t>
      </w:r>
      <w:r w:rsidRPr="009B4C04">
        <w:rPr>
          <w:b/>
          <w:sz w:val="28"/>
          <w:szCs w:val="28"/>
        </w:rPr>
        <w:t>. Ключевые проблемы социально-экономического развития Пожарского муниципального района</w:t>
      </w:r>
    </w:p>
    <w:p w:rsidR="001A11E8" w:rsidRPr="00621438" w:rsidRDefault="001A11E8" w:rsidP="001A11E8">
      <w:pPr>
        <w:shd w:val="clear" w:color="auto" w:fill="FFFFFF"/>
        <w:jc w:val="both"/>
        <w:rPr>
          <w:b/>
          <w:sz w:val="28"/>
          <w:szCs w:val="28"/>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84"/>
        <w:gridCol w:w="6572"/>
      </w:tblGrid>
      <w:tr w:rsidR="001A11E8" w:rsidRPr="00621438" w:rsidTr="001A11E8">
        <w:trPr>
          <w:trHeight w:val="478"/>
          <w:tblHeader/>
          <w:jc w:val="center"/>
        </w:trPr>
        <w:tc>
          <w:tcPr>
            <w:tcW w:w="3284" w:type="dxa"/>
          </w:tcPr>
          <w:p w:rsidR="001A11E8" w:rsidRPr="00621438" w:rsidRDefault="001A11E8" w:rsidP="001A11E8">
            <w:pPr>
              <w:pStyle w:val="ac"/>
              <w:shd w:val="clear" w:color="auto" w:fill="FFFFFF"/>
              <w:jc w:val="center"/>
              <w:rPr>
                <w:rStyle w:val="aff2"/>
                <w:lang w:val="ru-RU" w:eastAsia="ru-RU"/>
              </w:rPr>
            </w:pPr>
            <w:r w:rsidRPr="00621438">
              <w:rPr>
                <w:rStyle w:val="aff2"/>
                <w:lang w:val="ru-RU" w:eastAsia="ru-RU"/>
              </w:rPr>
              <w:t>Сферы</w:t>
            </w:r>
          </w:p>
        </w:tc>
        <w:tc>
          <w:tcPr>
            <w:tcW w:w="6572" w:type="dxa"/>
          </w:tcPr>
          <w:p w:rsidR="001A11E8" w:rsidRPr="00621438" w:rsidRDefault="001A11E8" w:rsidP="001A11E8">
            <w:pPr>
              <w:pStyle w:val="ac"/>
              <w:shd w:val="clear" w:color="auto" w:fill="FFFFFF"/>
              <w:jc w:val="center"/>
              <w:rPr>
                <w:rStyle w:val="aff2"/>
                <w:lang w:val="ru-RU" w:eastAsia="ru-RU"/>
              </w:rPr>
            </w:pPr>
            <w:r w:rsidRPr="00621438">
              <w:rPr>
                <w:rStyle w:val="aff2"/>
                <w:lang w:val="ru-RU" w:eastAsia="ru-RU"/>
              </w:rPr>
              <w:t xml:space="preserve">Ключевые </w:t>
            </w:r>
          </w:p>
          <w:p w:rsidR="001A11E8" w:rsidRPr="00621438" w:rsidRDefault="001A11E8" w:rsidP="001A11E8">
            <w:pPr>
              <w:pStyle w:val="ac"/>
              <w:shd w:val="clear" w:color="auto" w:fill="FFFFFF"/>
              <w:jc w:val="center"/>
              <w:rPr>
                <w:rStyle w:val="aff2"/>
                <w:lang w:val="ru-RU" w:eastAsia="ru-RU"/>
              </w:rPr>
            </w:pPr>
            <w:r w:rsidRPr="00621438">
              <w:rPr>
                <w:rStyle w:val="aff2"/>
                <w:lang w:val="ru-RU" w:eastAsia="ru-RU"/>
              </w:rPr>
              <w:t>проблемы</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t>1. Экономико-географическое положение</w:t>
            </w:r>
          </w:p>
        </w:tc>
        <w:tc>
          <w:tcPr>
            <w:tcW w:w="6572" w:type="dxa"/>
            <w:shd w:val="clear" w:color="auto" w:fill="auto"/>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Большая площадь и протяженность территории района</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Отдаленность от краевого центра</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 xml:space="preserve">Отсутствие соответствующей транспортной (дорожной) инфраструктуры </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Удаленность населенных пунктов от федеральной трассы, железной дороги, районного центра</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t>2. Демография</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Сохранение естественной и миграционной убыли населения</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Сокращение численности трудоспособного населения при увеличении населения пенсионного возраста</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Возрастная диспропорция кадров в отраслях экономики и социальной сферы, отток молодежи и специалистов</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t>3. Промышленность</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proofErr w:type="spellStart"/>
            <w:r w:rsidRPr="00621438">
              <w:rPr>
                <w:sz w:val="24"/>
                <w:szCs w:val="24"/>
              </w:rPr>
              <w:t>Монострукрурный</w:t>
            </w:r>
            <w:proofErr w:type="spellEnd"/>
            <w:r w:rsidRPr="00621438">
              <w:rPr>
                <w:sz w:val="24"/>
                <w:szCs w:val="24"/>
              </w:rPr>
              <w:t xml:space="preserve"> характер экономики</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 xml:space="preserve">Слабое развитие промышленной инфраструктуры (моральный и физический износ основных фондов) </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Неполное использование возможностей существующих основных производственных фондов</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 xml:space="preserve">Высокая себестоимость производства </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 xml:space="preserve">Наличие убыточных предприятий </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t>4. Образование</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Недостаточное материально-техническое обеспечение образовательных учреждений района современным оборудованием и организационной техникой</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Ветхость зданий, необходимость обустройства прилегающих территорий и создания безопасных условий пребывания детей и работников в образовательных учреждениях</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proofErr w:type="spellStart"/>
            <w:r w:rsidRPr="00621438">
              <w:rPr>
                <w:sz w:val="24"/>
                <w:szCs w:val="24"/>
              </w:rPr>
              <w:t>Недоукомплектованность</w:t>
            </w:r>
            <w:proofErr w:type="spellEnd"/>
            <w:r w:rsidRPr="00621438">
              <w:rPr>
                <w:sz w:val="24"/>
                <w:szCs w:val="24"/>
              </w:rPr>
              <w:t xml:space="preserve"> учреждений образования педагогическими кадрами</w:t>
            </w:r>
          </w:p>
        </w:tc>
      </w:tr>
      <w:tr w:rsidR="001A11E8" w:rsidRPr="00621438" w:rsidTr="001A11E8">
        <w:trPr>
          <w:jc w:val="center"/>
        </w:trPr>
        <w:tc>
          <w:tcPr>
            <w:tcW w:w="3284" w:type="dxa"/>
          </w:tcPr>
          <w:p w:rsidR="001A11E8" w:rsidRPr="00621438" w:rsidRDefault="001A11E8" w:rsidP="001A11E8">
            <w:pPr>
              <w:pStyle w:val="Default"/>
              <w:shd w:val="clear" w:color="auto" w:fill="FFFFFF"/>
              <w:rPr>
                <w:rFonts w:ascii="Times New Roman" w:hAnsi="Times New Roman" w:cs="Times New Roman"/>
                <w:color w:val="auto"/>
              </w:rPr>
            </w:pPr>
            <w:r w:rsidRPr="00621438">
              <w:rPr>
                <w:rFonts w:ascii="Times New Roman" w:hAnsi="Times New Roman" w:cs="Times New Roman"/>
                <w:color w:val="auto"/>
              </w:rPr>
              <w:t>5. Культура, спорт и молодежная политика</w:t>
            </w:r>
          </w:p>
        </w:tc>
        <w:tc>
          <w:tcPr>
            <w:tcW w:w="6572" w:type="dxa"/>
          </w:tcPr>
          <w:p w:rsidR="001A11E8" w:rsidRPr="00621438" w:rsidRDefault="001A11E8" w:rsidP="001A4955">
            <w:pPr>
              <w:numPr>
                <w:ilvl w:val="0"/>
                <w:numId w:val="4"/>
              </w:numPr>
              <w:shd w:val="clear" w:color="auto" w:fill="FFFFFF"/>
              <w:ind w:left="459" w:right="-71" w:hanging="283"/>
            </w:pPr>
            <w:r w:rsidRPr="00621438">
              <w:t>Низкая доля населения, регулярно занимающегося физкультурой и спортом</w:t>
            </w:r>
          </w:p>
          <w:p w:rsidR="001A11E8" w:rsidRPr="00621438" w:rsidRDefault="001A11E8" w:rsidP="001A4955">
            <w:pPr>
              <w:numPr>
                <w:ilvl w:val="0"/>
                <w:numId w:val="4"/>
              </w:numPr>
              <w:shd w:val="clear" w:color="auto" w:fill="FFFFFF"/>
              <w:ind w:left="459" w:right="-71" w:hanging="283"/>
            </w:pPr>
            <w:r w:rsidRPr="00621438">
              <w:t>Отсутствие отвечающего современным требованиям многофункционального физкультурно-оздоровительного комплекса</w:t>
            </w:r>
          </w:p>
          <w:p w:rsidR="001A11E8" w:rsidRPr="00621438" w:rsidRDefault="001A11E8" w:rsidP="001A4955">
            <w:pPr>
              <w:pStyle w:val="af9"/>
              <w:numPr>
                <w:ilvl w:val="0"/>
                <w:numId w:val="4"/>
              </w:numPr>
              <w:shd w:val="clear" w:color="auto" w:fill="FFFFFF"/>
              <w:suppressAutoHyphens w:val="0"/>
              <w:spacing w:before="100" w:beforeAutospacing="1"/>
              <w:ind w:left="459" w:hanging="307"/>
              <w:rPr>
                <w:sz w:val="24"/>
                <w:szCs w:val="24"/>
              </w:rPr>
            </w:pPr>
            <w:r w:rsidRPr="00621438">
              <w:rPr>
                <w:sz w:val="24"/>
                <w:szCs w:val="24"/>
              </w:rPr>
              <w:t>Отсутствие досуговых центров для молодежи и невысокий материально-технический уровень имеющейся базы для организации досуга детей и молодежи</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Трудности при трудоустройстве молодежи и решении жилищных проблем</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t>6. Потребительский рынок</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Наличие фактов реализации некачественных товаров</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Недобросовестность бизнеса в обеспечении качества и безопасности товаров и услуг</w:t>
            </w:r>
          </w:p>
          <w:p w:rsidR="001A11E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Отсутствие на рынке потребительских услуг населению специализированных услуг (химчистка, сервисных центров по ремонту бытовой техники и др.)</w:t>
            </w:r>
          </w:p>
          <w:p w:rsidR="0009174E" w:rsidRPr="00621438" w:rsidRDefault="0009174E" w:rsidP="005C2A25">
            <w:pPr>
              <w:pStyle w:val="af9"/>
              <w:shd w:val="clear" w:color="auto" w:fill="FFFFFF"/>
              <w:suppressAutoHyphens w:val="0"/>
              <w:spacing w:before="100" w:beforeAutospacing="1"/>
              <w:ind w:left="436"/>
              <w:rPr>
                <w:sz w:val="24"/>
                <w:szCs w:val="24"/>
              </w:rPr>
            </w:pP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lastRenderedPageBreak/>
              <w:t>7. Транспорт</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Невысокий уровень транспортного обслуживания, низкая материально-техническая база транспортных организаций</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 xml:space="preserve">Неудовлетворительное состояние автомобильных дорог и удаленность железнодорожной магистрали от населенных пунктов </w:t>
            </w:r>
          </w:p>
        </w:tc>
      </w:tr>
      <w:tr w:rsidR="001A11E8" w:rsidRPr="00621438" w:rsidTr="001A11E8">
        <w:trPr>
          <w:jc w:val="center"/>
        </w:trPr>
        <w:tc>
          <w:tcPr>
            <w:tcW w:w="3284" w:type="dxa"/>
          </w:tcPr>
          <w:p w:rsidR="001A11E8" w:rsidRPr="00621438" w:rsidRDefault="001A11E8" w:rsidP="001A11E8">
            <w:pPr>
              <w:pStyle w:val="ac"/>
              <w:shd w:val="clear" w:color="auto" w:fill="FFFFFF"/>
              <w:tabs>
                <w:tab w:val="left" w:pos="2189"/>
              </w:tabs>
              <w:rPr>
                <w:lang w:val="ru-RU" w:eastAsia="ru-RU"/>
              </w:rPr>
            </w:pPr>
            <w:r w:rsidRPr="00621438">
              <w:rPr>
                <w:lang w:val="ru-RU" w:eastAsia="ru-RU"/>
              </w:rPr>
              <w:t>8. Сельское хозяйство</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Пожарский район – территория рискованного земледелия</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 xml:space="preserve">Наличие </w:t>
            </w:r>
            <w:proofErr w:type="gramStart"/>
            <w:r w:rsidRPr="00621438">
              <w:rPr>
                <w:sz w:val="24"/>
                <w:szCs w:val="24"/>
              </w:rPr>
              <w:t>необрабатываемых</w:t>
            </w:r>
            <w:proofErr w:type="gramEnd"/>
            <w:r w:rsidRPr="00621438">
              <w:rPr>
                <w:sz w:val="24"/>
                <w:szCs w:val="24"/>
              </w:rPr>
              <w:t xml:space="preserve"> сельхозземель </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t>9. Инвестиционный потенциал</w:t>
            </w:r>
          </w:p>
        </w:tc>
        <w:tc>
          <w:tcPr>
            <w:tcW w:w="6572" w:type="dxa"/>
          </w:tcPr>
          <w:p w:rsidR="001A11E8" w:rsidRPr="00621438" w:rsidRDefault="001A11E8" w:rsidP="001A4955">
            <w:pPr>
              <w:pStyle w:val="af9"/>
              <w:numPr>
                <w:ilvl w:val="0"/>
                <w:numId w:val="4"/>
              </w:numPr>
              <w:shd w:val="clear" w:color="auto" w:fill="FFFFFF"/>
              <w:suppressAutoHyphens w:val="0"/>
              <w:ind w:left="436" w:hanging="284"/>
              <w:rPr>
                <w:sz w:val="24"/>
                <w:szCs w:val="24"/>
              </w:rPr>
            </w:pPr>
            <w:r w:rsidRPr="00621438">
              <w:rPr>
                <w:sz w:val="24"/>
                <w:szCs w:val="24"/>
              </w:rPr>
              <w:t xml:space="preserve">Низкая активность потенциальных инвесторов </w:t>
            </w:r>
          </w:p>
          <w:p w:rsidR="001A11E8" w:rsidRPr="00621438" w:rsidRDefault="001A11E8" w:rsidP="001A4955">
            <w:pPr>
              <w:pStyle w:val="af9"/>
              <w:numPr>
                <w:ilvl w:val="0"/>
                <w:numId w:val="4"/>
              </w:numPr>
              <w:shd w:val="clear" w:color="auto" w:fill="FFFFFF"/>
              <w:suppressAutoHyphens w:val="0"/>
              <w:ind w:left="436" w:hanging="284"/>
              <w:rPr>
                <w:sz w:val="24"/>
                <w:szCs w:val="24"/>
              </w:rPr>
            </w:pPr>
            <w:r w:rsidRPr="00621438">
              <w:rPr>
                <w:sz w:val="24"/>
                <w:szCs w:val="24"/>
              </w:rPr>
              <w:t>Высокие инвестиционные риски</w:t>
            </w:r>
          </w:p>
          <w:p w:rsidR="001A11E8" w:rsidRPr="00621438" w:rsidRDefault="001A11E8" w:rsidP="001A4955">
            <w:pPr>
              <w:pStyle w:val="af9"/>
              <w:numPr>
                <w:ilvl w:val="0"/>
                <w:numId w:val="4"/>
              </w:numPr>
              <w:shd w:val="clear" w:color="auto" w:fill="FFFFFF"/>
              <w:suppressAutoHyphens w:val="0"/>
              <w:ind w:left="436" w:hanging="284"/>
              <w:rPr>
                <w:sz w:val="24"/>
                <w:szCs w:val="24"/>
              </w:rPr>
            </w:pPr>
            <w:r w:rsidRPr="00621438">
              <w:rPr>
                <w:sz w:val="24"/>
                <w:szCs w:val="24"/>
              </w:rPr>
              <w:t>Отсутствие законодательно закрепленных экономических стимулов для инвесторов (налоговых льгот, преференций и т.д.)</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lang w:val="ru-RU" w:eastAsia="ru-RU"/>
              </w:rPr>
              <w:t>10. Коммунальная инфраструктура, дороги и благоустройство территорий</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right="-73" w:hanging="284"/>
              <w:rPr>
                <w:sz w:val="24"/>
                <w:szCs w:val="24"/>
              </w:rPr>
            </w:pPr>
            <w:r w:rsidRPr="00621438">
              <w:rPr>
                <w:sz w:val="24"/>
                <w:szCs w:val="24"/>
              </w:rPr>
              <w:t>Значительная степень износа инженерной, жилищно-коммунальной, дорожной инфраструктуры</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Недостаток сре</w:t>
            </w:r>
            <w:proofErr w:type="gramStart"/>
            <w:r w:rsidRPr="00621438">
              <w:rPr>
                <w:sz w:val="24"/>
                <w:szCs w:val="24"/>
              </w:rPr>
              <w:t>дств дл</w:t>
            </w:r>
            <w:proofErr w:type="gramEnd"/>
            <w:r w:rsidRPr="00621438">
              <w:rPr>
                <w:sz w:val="24"/>
                <w:szCs w:val="24"/>
              </w:rPr>
              <w:t>я проведения текущего и капитального ремонта коммунальной и дорожной инфраструктуры</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Слабая оснащенность техникой для содержания и ремонта автодорог</w:t>
            </w:r>
          </w:p>
        </w:tc>
      </w:tr>
      <w:tr w:rsidR="001A11E8" w:rsidRPr="00621438" w:rsidTr="001A11E8">
        <w:trPr>
          <w:jc w:val="center"/>
        </w:trPr>
        <w:tc>
          <w:tcPr>
            <w:tcW w:w="3284" w:type="dxa"/>
          </w:tcPr>
          <w:p w:rsidR="001A11E8" w:rsidRPr="00621438" w:rsidRDefault="001A11E8" w:rsidP="001A11E8">
            <w:pPr>
              <w:pStyle w:val="ac"/>
              <w:shd w:val="clear" w:color="auto" w:fill="FFFFFF"/>
              <w:rPr>
                <w:lang w:val="ru-RU" w:eastAsia="ru-RU"/>
              </w:rPr>
            </w:pPr>
            <w:r w:rsidRPr="00621438">
              <w:rPr>
                <w:color w:val="000000"/>
                <w:lang w:val="ru-RU" w:eastAsia="ru-RU"/>
              </w:rPr>
              <w:t>11. Уровень жизни населения</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Существенные различия в уровне заработной платы в отдельных отраслях экономики и социальной сфере</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Ограниченная финансовая база органов местного самоуправления</w:t>
            </w:r>
          </w:p>
        </w:tc>
      </w:tr>
      <w:tr w:rsidR="001A11E8" w:rsidRPr="00621438" w:rsidTr="001A11E8">
        <w:trPr>
          <w:jc w:val="center"/>
        </w:trPr>
        <w:tc>
          <w:tcPr>
            <w:tcW w:w="3284" w:type="dxa"/>
          </w:tcPr>
          <w:p w:rsidR="001A11E8" w:rsidRPr="00621438" w:rsidRDefault="001A11E8" w:rsidP="001A11E8">
            <w:pPr>
              <w:pStyle w:val="Default"/>
              <w:shd w:val="clear" w:color="auto" w:fill="FFFFFF"/>
              <w:rPr>
                <w:rFonts w:ascii="Times New Roman" w:hAnsi="Times New Roman" w:cs="Times New Roman"/>
              </w:rPr>
            </w:pPr>
            <w:r w:rsidRPr="00621438">
              <w:rPr>
                <w:rFonts w:ascii="Times New Roman" w:hAnsi="Times New Roman" w:cs="Times New Roman"/>
              </w:rPr>
              <w:t xml:space="preserve">12. Информационные ресурсы </w:t>
            </w:r>
          </w:p>
        </w:tc>
        <w:tc>
          <w:tcPr>
            <w:tcW w:w="6572" w:type="dxa"/>
          </w:tcPr>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Высокая стоимость информационных ресурсов</w:t>
            </w:r>
          </w:p>
          <w:p w:rsidR="001A11E8" w:rsidRPr="00621438" w:rsidRDefault="001A11E8" w:rsidP="001A4955">
            <w:pPr>
              <w:pStyle w:val="af9"/>
              <w:numPr>
                <w:ilvl w:val="0"/>
                <w:numId w:val="4"/>
              </w:numPr>
              <w:shd w:val="clear" w:color="auto" w:fill="FFFFFF"/>
              <w:suppressAutoHyphens w:val="0"/>
              <w:spacing w:before="100" w:beforeAutospacing="1"/>
              <w:ind w:left="436" w:hanging="284"/>
              <w:rPr>
                <w:sz w:val="24"/>
                <w:szCs w:val="24"/>
              </w:rPr>
            </w:pPr>
            <w:r w:rsidRPr="00621438">
              <w:rPr>
                <w:sz w:val="24"/>
                <w:szCs w:val="24"/>
              </w:rPr>
              <w:t>Отсутствие квалифицированных кадров в области информационных технологий</w:t>
            </w:r>
          </w:p>
        </w:tc>
      </w:tr>
    </w:tbl>
    <w:p w:rsidR="0009580D" w:rsidRDefault="0009580D" w:rsidP="0009580D">
      <w:pPr>
        <w:jc w:val="both"/>
        <w:rPr>
          <w:b/>
          <w:sz w:val="28"/>
          <w:szCs w:val="28"/>
          <w:highlight w:val="yellow"/>
        </w:rPr>
      </w:pPr>
    </w:p>
    <w:p w:rsidR="0009580D" w:rsidRDefault="0009580D" w:rsidP="00E719B9">
      <w:pPr>
        <w:jc w:val="both"/>
        <w:rPr>
          <w:b/>
          <w:color w:val="FF0000"/>
          <w:sz w:val="28"/>
          <w:szCs w:val="28"/>
        </w:rPr>
        <w:sectPr w:rsidR="0009580D" w:rsidSect="00614BF2">
          <w:footerReference w:type="even" r:id="rId40"/>
          <w:footerReference w:type="default" r:id="rId41"/>
          <w:pgSz w:w="11906" w:h="16838"/>
          <w:pgMar w:top="284" w:right="566" w:bottom="284" w:left="1418" w:header="283" w:footer="283" w:gutter="0"/>
          <w:cols w:space="708"/>
          <w:docGrid w:linePitch="360"/>
        </w:sectPr>
      </w:pPr>
    </w:p>
    <w:p w:rsidR="00D82F98" w:rsidRPr="009B4C04" w:rsidRDefault="00D82F98" w:rsidP="00D82F98">
      <w:pPr>
        <w:jc w:val="center"/>
        <w:rPr>
          <w:b/>
          <w:sz w:val="28"/>
          <w:szCs w:val="28"/>
        </w:rPr>
      </w:pPr>
      <w:r w:rsidRPr="009B4C04">
        <w:rPr>
          <w:b/>
          <w:sz w:val="28"/>
          <w:szCs w:val="28"/>
        </w:rPr>
        <w:lastRenderedPageBreak/>
        <w:t xml:space="preserve">Раздел </w:t>
      </w:r>
      <w:r w:rsidRPr="009B4C04">
        <w:rPr>
          <w:b/>
          <w:sz w:val="28"/>
          <w:szCs w:val="28"/>
          <w:lang w:val="en-US"/>
        </w:rPr>
        <w:t>V</w:t>
      </w:r>
      <w:r w:rsidRPr="009B4C04">
        <w:rPr>
          <w:b/>
          <w:sz w:val="28"/>
          <w:szCs w:val="28"/>
        </w:rPr>
        <w:t>. Перспективные направления социально-экономического развития Пожарского муниципального района.</w:t>
      </w:r>
    </w:p>
    <w:p w:rsidR="00D82F98" w:rsidRPr="009B4C04" w:rsidRDefault="00D82F98" w:rsidP="00D82F98">
      <w:pPr>
        <w:jc w:val="both"/>
        <w:rPr>
          <w:b/>
          <w:sz w:val="10"/>
          <w:szCs w:val="10"/>
        </w:rPr>
      </w:pPr>
    </w:p>
    <w:p w:rsidR="001A11E8" w:rsidRPr="009B4C04" w:rsidRDefault="00D82F98" w:rsidP="001A11E8">
      <w:pPr>
        <w:jc w:val="both"/>
        <w:rPr>
          <w:sz w:val="28"/>
          <w:szCs w:val="28"/>
        </w:rPr>
      </w:pPr>
      <w:r w:rsidRPr="009B4C04">
        <w:tab/>
      </w:r>
      <w:r w:rsidR="001A11E8" w:rsidRPr="009B4C04">
        <w:rPr>
          <w:sz w:val="28"/>
          <w:szCs w:val="28"/>
        </w:rPr>
        <w:t>Исходя из стратегических целей и задач развития района, учитывая имеющиеся ресурсы, можно определить перспективное развитие для каждого поселения Пожарского муниципального района.</w:t>
      </w:r>
    </w:p>
    <w:p w:rsidR="001A11E8" w:rsidRPr="00B25FDA" w:rsidRDefault="001A11E8" w:rsidP="001A11E8">
      <w:pPr>
        <w:jc w:val="both"/>
        <w:rPr>
          <w:sz w:val="4"/>
          <w:szCs w:val="4"/>
          <w:highlight w:val="yellow"/>
        </w:rPr>
      </w:pPr>
    </w:p>
    <w:tbl>
      <w:tblPr>
        <w:tblW w:w="15303" w:type="dxa"/>
        <w:jc w:val="center"/>
        <w:tblLook w:val="0000"/>
      </w:tblPr>
      <w:tblGrid>
        <w:gridCol w:w="2755"/>
        <w:gridCol w:w="4867"/>
        <w:gridCol w:w="3885"/>
        <w:gridCol w:w="3796"/>
      </w:tblGrid>
      <w:tr w:rsidR="001A11E8" w:rsidRPr="00B25FDA" w:rsidTr="001A11E8">
        <w:trPr>
          <w:trHeight w:val="667"/>
          <w:tblHeader/>
          <w:jc w:val="center"/>
        </w:trPr>
        <w:tc>
          <w:tcPr>
            <w:tcW w:w="2755" w:type="dxa"/>
            <w:tcBorders>
              <w:top w:val="single" w:sz="4" w:space="0" w:color="auto"/>
              <w:left w:val="single" w:sz="4" w:space="0" w:color="auto"/>
              <w:bottom w:val="single" w:sz="4" w:space="0" w:color="auto"/>
              <w:right w:val="single" w:sz="4" w:space="0" w:color="auto"/>
            </w:tcBorders>
            <w:shd w:val="clear" w:color="auto" w:fill="auto"/>
            <w:noWrap/>
          </w:tcPr>
          <w:p w:rsidR="001A11E8" w:rsidRPr="009B4C04" w:rsidRDefault="001A11E8" w:rsidP="001A11E8">
            <w:pPr>
              <w:jc w:val="center"/>
              <w:rPr>
                <w:b/>
              </w:rPr>
            </w:pPr>
            <w:r w:rsidRPr="009B4C04">
              <w:rPr>
                <w:b/>
              </w:rPr>
              <w:t>Наименование поселения</w:t>
            </w:r>
          </w:p>
          <w:p w:rsidR="001A11E8" w:rsidRPr="009B4C04" w:rsidRDefault="001A11E8" w:rsidP="001A11E8">
            <w:pPr>
              <w:jc w:val="center"/>
              <w:rPr>
                <w:b/>
              </w:rPr>
            </w:pPr>
          </w:p>
        </w:tc>
        <w:tc>
          <w:tcPr>
            <w:tcW w:w="4867" w:type="dxa"/>
            <w:tcBorders>
              <w:top w:val="single" w:sz="4" w:space="0" w:color="auto"/>
              <w:left w:val="single" w:sz="4" w:space="0" w:color="auto"/>
              <w:bottom w:val="single" w:sz="4" w:space="0" w:color="auto"/>
              <w:right w:val="single" w:sz="4" w:space="0" w:color="auto"/>
            </w:tcBorders>
          </w:tcPr>
          <w:p w:rsidR="001A11E8" w:rsidRPr="009B4C04" w:rsidRDefault="001A11E8" w:rsidP="001A11E8">
            <w:pPr>
              <w:jc w:val="center"/>
              <w:rPr>
                <w:b/>
              </w:rPr>
            </w:pPr>
            <w:r w:rsidRPr="009B4C04">
              <w:rPr>
                <w:b/>
              </w:rPr>
              <w:t>«Точки роста» экономики</w:t>
            </w:r>
          </w:p>
          <w:p w:rsidR="001A11E8" w:rsidRPr="009B4C04" w:rsidRDefault="001A11E8" w:rsidP="001A11E8">
            <w:pPr>
              <w:jc w:val="center"/>
              <w:rPr>
                <w:b/>
              </w:rPr>
            </w:pPr>
            <w:r w:rsidRPr="009B4C04">
              <w:rPr>
                <w:b/>
              </w:rPr>
              <w:t>(основные направления развития экономики)</w:t>
            </w:r>
          </w:p>
        </w:tc>
        <w:tc>
          <w:tcPr>
            <w:tcW w:w="3885" w:type="dxa"/>
            <w:tcBorders>
              <w:top w:val="single" w:sz="4" w:space="0" w:color="auto"/>
              <w:left w:val="single" w:sz="4" w:space="0" w:color="auto"/>
              <w:bottom w:val="single" w:sz="4" w:space="0" w:color="auto"/>
              <w:right w:val="single" w:sz="4" w:space="0" w:color="auto"/>
            </w:tcBorders>
          </w:tcPr>
          <w:p w:rsidR="001A11E8" w:rsidRPr="009B4C04" w:rsidRDefault="001A11E8" w:rsidP="001A11E8">
            <w:pPr>
              <w:jc w:val="center"/>
              <w:rPr>
                <w:b/>
              </w:rPr>
            </w:pPr>
            <w:r w:rsidRPr="009B4C04">
              <w:rPr>
                <w:b/>
              </w:rPr>
              <w:t>Проекты</w:t>
            </w:r>
          </w:p>
          <w:p w:rsidR="001A11E8" w:rsidRPr="009B4C04" w:rsidRDefault="001A11E8" w:rsidP="001A11E8">
            <w:pPr>
              <w:jc w:val="center"/>
              <w:rPr>
                <w:b/>
              </w:rPr>
            </w:pPr>
            <w:r w:rsidRPr="009B4C04">
              <w:rPr>
                <w:b/>
              </w:rPr>
              <w:t xml:space="preserve">по созданию инфраструктуры </w:t>
            </w:r>
          </w:p>
          <w:p w:rsidR="001A11E8" w:rsidRPr="009B4C04" w:rsidRDefault="001A11E8" w:rsidP="001A11E8">
            <w:pPr>
              <w:jc w:val="center"/>
              <w:rPr>
                <w:b/>
              </w:rPr>
            </w:pPr>
            <w:r w:rsidRPr="009B4C04">
              <w:rPr>
                <w:b/>
              </w:rPr>
              <w:t xml:space="preserve">(ЖКХ, </w:t>
            </w:r>
            <w:proofErr w:type="gramStart"/>
            <w:r w:rsidRPr="009B4C04">
              <w:rPr>
                <w:b/>
              </w:rPr>
              <w:t>дорожной</w:t>
            </w:r>
            <w:proofErr w:type="gramEnd"/>
            <w:r w:rsidRPr="009B4C04">
              <w:rPr>
                <w:b/>
              </w:rPr>
              <w:t xml:space="preserve"> и т.д.)</w:t>
            </w:r>
          </w:p>
        </w:tc>
        <w:tc>
          <w:tcPr>
            <w:tcW w:w="3796" w:type="dxa"/>
            <w:tcBorders>
              <w:top w:val="single" w:sz="4" w:space="0" w:color="auto"/>
              <w:left w:val="single" w:sz="4" w:space="0" w:color="auto"/>
              <w:bottom w:val="single" w:sz="4" w:space="0" w:color="auto"/>
              <w:right w:val="single" w:sz="4" w:space="0" w:color="auto"/>
            </w:tcBorders>
          </w:tcPr>
          <w:p w:rsidR="001A11E8" w:rsidRPr="009B4C04" w:rsidRDefault="001A11E8" w:rsidP="001A11E8">
            <w:pPr>
              <w:jc w:val="center"/>
              <w:rPr>
                <w:b/>
              </w:rPr>
            </w:pPr>
            <w:r w:rsidRPr="009B4C04">
              <w:rPr>
                <w:b/>
              </w:rPr>
              <w:t xml:space="preserve">Социальные проекты </w:t>
            </w:r>
          </w:p>
          <w:p w:rsidR="001A11E8" w:rsidRPr="009B4C04" w:rsidRDefault="001A11E8" w:rsidP="001A11E8">
            <w:pPr>
              <w:jc w:val="center"/>
              <w:rPr>
                <w:b/>
              </w:rPr>
            </w:pPr>
          </w:p>
        </w:tc>
      </w:tr>
      <w:tr w:rsidR="001A11E8" w:rsidRPr="00B25FDA" w:rsidTr="00A9549A">
        <w:trPr>
          <w:trHeight w:val="277"/>
          <w:jc w:val="center"/>
        </w:trPr>
        <w:tc>
          <w:tcPr>
            <w:tcW w:w="2755" w:type="dxa"/>
            <w:tcBorders>
              <w:top w:val="single" w:sz="4" w:space="0" w:color="auto"/>
              <w:left w:val="single" w:sz="4" w:space="0" w:color="auto"/>
              <w:bottom w:val="single" w:sz="4" w:space="0" w:color="auto"/>
              <w:right w:val="single" w:sz="4" w:space="0" w:color="auto"/>
            </w:tcBorders>
            <w:shd w:val="clear" w:color="auto" w:fill="auto"/>
          </w:tcPr>
          <w:p w:rsidR="001A11E8" w:rsidRPr="009B4C04" w:rsidRDefault="001A11E8" w:rsidP="001A11E8">
            <w:proofErr w:type="spellStart"/>
            <w:r w:rsidRPr="009B4C04">
              <w:t>Лучегорское</w:t>
            </w:r>
            <w:proofErr w:type="spellEnd"/>
            <w:r w:rsidRPr="009B4C04">
              <w:t xml:space="preserve"> </w:t>
            </w:r>
          </w:p>
          <w:p w:rsidR="001A11E8" w:rsidRPr="009B4C04" w:rsidRDefault="001A11E8" w:rsidP="001A11E8">
            <w:r w:rsidRPr="009B4C04">
              <w:t>городское поселение</w:t>
            </w:r>
          </w:p>
        </w:tc>
        <w:tc>
          <w:tcPr>
            <w:tcW w:w="4867" w:type="dxa"/>
            <w:tcBorders>
              <w:top w:val="single" w:sz="4" w:space="0" w:color="auto"/>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электроэнергетика;</w:t>
            </w:r>
          </w:p>
          <w:p w:rsidR="001A11E8" w:rsidRPr="009B4C04" w:rsidRDefault="001A11E8" w:rsidP="001A4955">
            <w:pPr>
              <w:numPr>
                <w:ilvl w:val="0"/>
                <w:numId w:val="5"/>
              </w:numPr>
              <w:suppressAutoHyphens/>
              <w:ind w:left="411" w:hanging="284"/>
            </w:pPr>
            <w:r w:rsidRPr="009B4C04">
              <w:t>угледобыча;</w:t>
            </w:r>
          </w:p>
          <w:p w:rsidR="001A11E8" w:rsidRPr="009B4C04" w:rsidRDefault="001A11E8" w:rsidP="001A4955">
            <w:pPr>
              <w:numPr>
                <w:ilvl w:val="0"/>
                <w:numId w:val="5"/>
              </w:numPr>
              <w:suppressAutoHyphens/>
              <w:ind w:left="411" w:right="-105" w:hanging="284"/>
            </w:pPr>
            <w:r w:rsidRPr="009B4C04">
              <w:t>пищевая и перерабатывающая; промышленность;</w:t>
            </w:r>
          </w:p>
          <w:p w:rsidR="001A11E8" w:rsidRPr="009B4C04" w:rsidRDefault="001A11E8" w:rsidP="001A4955">
            <w:pPr>
              <w:numPr>
                <w:ilvl w:val="0"/>
                <w:numId w:val="5"/>
              </w:numPr>
              <w:suppressAutoHyphens/>
              <w:ind w:left="411" w:right="-154" w:hanging="284"/>
            </w:pPr>
            <w:r w:rsidRPr="009B4C04">
              <w:t>производство строительных материалов;</w:t>
            </w:r>
          </w:p>
          <w:p w:rsidR="001A11E8" w:rsidRPr="009B4C04" w:rsidRDefault="001A11E8" w:rsidP="001A4955">
            <w:pPr>
              <w:numPr>
                <w:ilvl w:val="0"/>
                <w:numId w:val="5"/>
              </w:numPr>
              <w:suppressAutoHyphens/>
              <w:ind w:left="411" w:right="-154" w:hanging="284"/>
            </w:pPr>
            <w:r w:rsidRPr="009B4C04">
              <w:t xml:space="preserve">комплексная переработка </w:t>
            </w:r>
            <w:proofErr w:type="spellStart"/>
            <w:r w:rsidRPr="009B4C04">
              <w:t>золошлаковых</w:t>
            </w:r>
            <w:proofErr w:type="spellEnd"/>
            <w:r w:rsidRPr="009B4C04">
              <w:t xml:space="preserve"> отходов;</w:t>
            </w:r>
          </w:p>
          <w:p w:rsidR="001A11E8" w:rsidRPr="009B4C04" w:rsidRDefault="001A11E8" w:rsidP="001A4955">
            <w:pPr>
              <w:numPr>
                <w:ilvl w:val="0"/>
                <w:numId w:val="5"/>
              </w:numPr>
              <w:suppressAutoHyphens/>
              <w:ind w:left="411" w:right="-154" w:hanging="284"/>
            </w:pPr>
            <w:r w:rsidRPr="009B4C04">
              <w:t>товарное выращивание рыбы;</w:t>
            </w:r>
          </w:p>
          <w:p w:rsidR="001A11E8" w:rsidRPr="009B4C04" w:rsidRDefault="001A11E8" w:rsidP="001A4955">
            <w:pPr>
              <w:numPr>
                <w:ilvl w:val="0"/>
                <w:numId w:val="5"/>
              </w:numPr>
              <w:suppressAutoHyphens/>
              <w:ind w:left="411" w:right="-154" w:hanging="284"/>
            </w:pPr>
            <w:r w:rsidRPr="009B4C04">
              <w:t>выращивание тепличных овощей;</w:t>
            </w:r>
          </w:p>
          <w:p w:rsidR="001A11E8" w:rsidRPr="009B4C04" w:rsidRDefault="001A11E8" w:rsidP="001A4955">
            <w:pPr>
              <w:numPr>
                <w:ilvl w:val="0"/>
                <w:numId w:val="5"/>
              </w:numPr>
              <w:suppressAutoHyphens/>
              <w:ind w:left="411" w:right="-154" w:hanging="284"/>
            </w:pPr>
            <w:r w:rsidRPr="009B4C04">
              <w:t>развитие туризма, в т.ч. спортивного, событийного, познавательного;</w:t>
            </w:r>
          </w:p>
          <w:p w:rsidR="001A11E8" w:rsidRPr="009B4C04" w:rsidRDefault="001A11E8" w:rsidP="001A4955">
            <w:pPr>
              <w:numPr>
                <w:ilvl w:val="0"/>
                <w:numId w:val="5"/>
              </w:numPr>
              <w:suppressAutoHyphens/>
              <w:ind w:left="411" w:right="-154" w:hanging="284"/>
            </w:pPr>
            <w:r w:rsidRPr="009B4C04">
              <w:t>развитие сельского хозяйства, в т.ч. пчеловодства</w:t>
            </w:r>
          </w:p>
        </w:tc>
        <w:tc>
          <w:tcPr>
            <w:tcW w:w="3885" w:type="dxa"/>
            <w:tcBorders>
              <w:top w:val="single" w:sz="4" w:space="0" w:color="auto"/>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 xml:space="preserve">благоустройство общественных территорий в рамках реализации национального проекта «Формирование комфортной городской среды»; </w:t>
            </w:r>
          </w:p>
          <w:p w:rsidR="001A11E8" w:rsidRPr="009B4C04" w:rsidRDefault="001A11E8" w:rsidP="001A4955">
            <w:pPr>
              <w:numPr>
                <w:ilvl w:val="0"/>
                <w:numId w:val="5"/>
              </w:numPr>
              <w:suppressAutoHyphens/>
              <w:ind w:left="411" w:hanging="284"/>
            </w:pPr>
            <w:r w:rsidRPr="009B4C04">
              <w:t>реализация мероприятий государственной программы Приморского края «Благоустройство дворовых территорий»;</w:t>
            </w:r>
          </w:p>
          <w:p w:rsidR="001A11E8" w:rsidRPr="009B4C04" w:rsidRDefault="001A11E8" w:rsidP="001A4955">
            <w:pPr>
              <w:numPr>
                <w:ilvl w:val="0"/>
                <w:numId w:val="5"/>
              </w:numPr>
              <w:suppressAutoHyphens/>
              <w:ind w:left="411" w:hanging="284"/>
            </w:pPr>
            <w:r w:rsidRPr="009B4C04">
              <w:t>реконструкция канализационных очистных сооружений;</w:t>
            </w:r>
          </w:p>
          <w:p w:rsidR="001A11E8" w:rsidRPr="009B4C04" w:rsidRDefault="001A11E8" w:rsidP="001A4955">
            <w:pPr>
              <w:numPr>
                <w:ilvl w:val="0"/>
                <w:numId w:val="5"/>
              </w:numPr>
              <w:suppressAutoHyphens/>
              <w:ind w:left="411" w:hanging="284"/>
            </w:pPr>
            <w:r w:rsidRPr="009B4C04">
              <w:t>строительство магистрального водовода;</w:t>
            </w:r>
          </w:p>
          <w:p w:rsidR="001A11E8" w:rsidRPr="009B4C04" w:rsidRDefault="001A11E8" w:rsidP="001A4955">
            <w:pPr>
              <w:numPr>
                <w:ilvl w:val="0"/>
                <w:numId w:val="5"/>
              </w:numPr>
              <w:suppressAutoHyphens/>
              <w:ind w:left="411" w:hanging="284"/>
            </w:pPr>
            <w:r w:rsidRPr="009B4C04">
              <w:t>ремонт дорог общего пользования, проездов к придомовым территориям, тротуаров</w:t>
            </w:r>
          </w:p>
        </w:tc>
        <w:tc>
          <w:tcPr>
            <w:tcW w:w="3796" w:type="dxa"/>
            <w:tcBorders>
              <w:top w:val="single" w:sz="4" w:space="0" w:color="auto"/>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капитальный ремонт здания муниципального бюджетного учреждения «Централизованная библиотечная система Пожарского муниципального района»;</w:t>
            </w:r>
          </w:p>
          <w:p w:rsidR="001A11E8" w:rsidRPr="009B4C04" w:rsidRDefault="001A11E8" w:rsidP="001A4955">
            <w:pPr>
              <w:numPr>
                <w:ilvl w:val="0"/>
                <w:numId w:val="5"/>
              </w:numPr>
              <w:suppressAutoHyphens/>
              <w:ind w:left="411" w:hanging="284"/>
            </w:pPr>
            <w:r w:rsidRPr="009B4C04">
              <w:t>реконструкция помещений муниципального бюджетного учреждения «Краеведческий музей Пожарского муниципального района»;</w:t>
            </w:r>
          </w:p>
          <w:p w:rsidR="001A11E8" w:rsidRPr="009B4C04" w:rsidRDefault="001A11E8" w:rsidP="001A4955">
            <w:pPr>
              <w:numPr>
                <w:ilvl w:val="0"/>
                <w:numId w:val="5"/>
              </w:numPr>
              <w:suppressAutoHyphens/>
              <w:ind w:left="411" w:hanging="284"/>
            </w:pPr>
            <w:r w:rsidRPr="009B4C04">
              <w:t>укрепление материально-технической базы муниципального бюджетного учреждения «Дворец культуры Пожарского муниципального района»;</w:t>
            </w:r>
          </w:p>
          <w:p w:rsidR="001A11E8" w:rsidRPr="009B4C04" w:rsidRDefault="001A11E8" w:rsidP="001A4955">
            <w:pPr>
              <w:numPr>
                <w:ilvl w:val="0"/>
                <w:numId w:val="5"/>
              </w:numPr>
              <w:suppressAutoHyphens/>
              <w:ind w:left="411" w:hanging="284"/>
            </w:pPr>
            <w:r w:rsidRPr="009B4C04">
              <w:t>строительств</w:t>
            </w:r>
            <w:r w:rsidR="009B4C04" w:rsidRPr="009B4C04">
              <w:t>о</w:t>
            </w:r>
            <w:r w:rsidRPr="009B4C04">
              <w:t xml:space="preserve"> </w:t>
            </w:r>
            <w:proofErr w:type="spellStart"/>
            <w:r w:rsidR="009B4C04" w:rsidRPr="009B4C04">
              <w:t>ФОКа</w:t>
            </w:r>
            <w:proofErr w:type="spellEnd"/>
            <w:r w:rsidRPr="009B4C04">
              <w:t xml:space="preserve"> в </w:t>
            </w:r>
            <w:proofErr w:type="spellStart"/>
            <w:r w:rsidRPr="009B4C04">
              <w:t>пгт</w:t>
            </w:r>
            <w:proofErr w:type="spellEnd"/>
            <w:r w:rsidRPr="009B4C04">
              <w:t xml:space="preserve"> </w:t>
            </w:r>
            <w:proofErr w:type="spellStart"/>
            <w:r w:rsidRPr="009B4C04">
              <w:t>Лучегорск</w:t>
            </w:r>
            <w:proofErr w:type="spellEnd"/>
            <w:r w:rsidRPr="009B4C04">
              <w:t xml:space="preserve">; </w:t>
            </w:r>
          </w:p>
          <w:p w:rsidR="001A11E8" w:rsidRPr="009B4C04" w:rsidRDefault="001A11E8" w:rsidP="001A4955">
            <w:pPr>
              <w:numPr>
                <w:ilvl w:val="0"/>
                <w:numId w:val="5"/>
              </w:numPr>
              <w:suppressAutoHyphens/>
              <w:ind w:left="411" w:hanging="284"/>
            </w:pPr>
            <w:r w:rsidRPr="009B4C04">
              <w:t>реконструкция стадиона МОБУ СОШ № 1;</w:t>
            </w:r>
          </w:p>
          <w:p w:rsidR="001A11E8" w:rsidRPr="009B4C04" w:rsidRDefault="001A11E8" w:rsidP="001A4955">
            <w:pPr>
              <w:numPr>
                <w:ilvl w:val="0"/>
                <w:numId w:val="5"/>
              </w:numPr>
              <w:suppressAutoHyphens/>
              <w:ind w:left="411" w:hanging="284"/>
            </w:pPr>
            <w:r w:rsidRPr="009B4C04">
              <w:t xml:space="preserve">строительство футбольного стадиона во 2 </w:t>
            </w:r>
            <w:proofErr w:type="spellStart"/>
            <w:r w:rsidRPr="009B4C04">
              <w:t>мкр</w:t>
            </w:r>
            <w:proofErr w:type="spellEnd"/>
            <w:r w:rsidRPr="009B4C04">
              <w:t>.</w:t>
            </w:r>
          </w:p>
          <w:p w:rsidR="001A11E8" w:rsidRPr="009B4C04" w:rsidRDefault="001A11E8" w:rsidP="001A11E8">
            <w:pPr>
              <w:suppressAutoHyphens/>
              <w:ind w:left="411"/>
            </w:pPr>
            <w:proofErr w:type="spellStart"/>
            <w:r w:rsidRPr="009B4C04">
              <w:t>пгт</w:t>
            </w:r>
            <w:proofErr w:type="spellEnd"/>
            <w:r w:rsidRPr="009B4C04">
              <w:t xml:space="preserve"> </w:t>
            </w:r>
            <w:proofErr w:type="spellStart"/>
            <w:r w:rsidRPr="009B4C04">
              <w:t>Лучегорск</w:t>
            </w:r>
            <w:proofErr w:type="spellEnd"/>
            <w:r w:rsidRPr="009B4C04">
              <w:t>;</w:t>
            </w:r>
          </w:p>
          <w:p w:rsidR="001A11E8" w:rsidRPr="009B4C04" w:rsidRDefault="001A11E8" w:rsidP="001A4955">
            <w:pPr>
              <w:numPr>
                <w:ilvl w:val="0"/>
                <w:numId w:val="5"/>
              </w:numPr>
              <w:suppressAutoHyphens/>
              <w:ind w:left="411" w:hanging="284"/>
            </w:pPr>
            <w:r w:rsidRPr="009B4C04">
              <w:t>проведение капитального ремонта корпусов ЦРБ</w:t>
            </w:r>
          </w:p>
        </w:tc>
      </w:tr>
      <w:tr w:rsidR="001A11E8" w:rsidRPr="00B25FDA" w:rsidTr="001A11E8">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9B4C04" w:rsidRDefault="001A11E8" w:rsidP="001A11E8">
            <w:proofErr w:type="spellStart"/>
            <w:r w:rsidRPr="009B4C04">
              <w:lastRenderedPageBreak/>
              <w:t>Верхнеперевальское</w:t>
            </w:r>
            <w:proofErr w:type="spellEnd"/>
            <w:r w:rsidRPr="009B4C04">
              <w:t xml:space="preserve"> сельское поселение</w:t>
            </w:r>
          </w:p>
        </w:tc>
        <w:tc>
          <w:tcPr>
            <w:tcW w:w="4867" w:type="dxa"/>
            <w:tcBorders>
              <w:top w:val="nil"/>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лесозаготовка, деревообработка, производство пиломатериалов;</w:t>
            </w:r>
          </w:p>
          <w:p w:rsidR="001A11E8" w:rsidRPr="009B4C04" w:rsidRDefault="001A11E8" w:rsidP="001A4955">
            <w:pPr>
              <w:numPr>
                <w:ilvl w:val="0"/>
                <w:numId w:val="5"/>
              </w:numPr>
              <w:suppressAutoHyphens/>
              <w:ind w:left="411" w:hanging="284"/>
            </w:pPr>
            <w:r w:rsidRPr="009B4C04">
              <w:t>народные промыслы;</w:t>
            </w:r>
          </w:p>
          <w:p w:rsidR="001A11E8" w:rsidRPr="009B4C04" w:rsidRDefault="001A11E8" w:rsidP="001A4955">
            <w:pPr>
              <w:numPr>
                <w:ilvl w:val="0"/>
                <w:numId w:val="5"/>
              </w:numPr>
              <w:suppressAutoHyphens/>
              <w:ind w:left="411" w:hanging="284"/>
            </w:pPr>
            <w:r w:rsidRPr="009B4C04">
              <w:t>развитие туризма, в т.ч. событийного, сельского, спортивного, познавательного</w:t>
            </w:r>
          </w:p>
          <w:p w:rsidR="001A11E8" w:rsidRPr="009B4C04" w:rsidRDefault="001A11E8" w:rsidP="001A11E8">
            <w:pPr>
              <w:suppressAutoHyphens/>
            </w:pPr>
          </w:p>
          <w:p w:rsidR="001A11E8" w:rsidRPr="009B4C04" w:rsidRDefault="001A11E8" w:rsidP="001A11E8">
            <w:pPr>
              <w:suppressAutoHyphens/>
            </w:pPr>
          </w:p>
          <w:p w:rsidR="001A11E8" w:rsidRPr="009B4C04" w:rsidRDefault="001A11E8" w:rsidP="001A11E8">
            <w:pPr>
              <w:suppressAutoHyphens/>
            </w:pPr>
          </w:p>
          <w:p w:rsidR="001A11E8" w:rsidRPr="009B4C04" w:rsidRDefault="001A11E8" w:rsidP="001A11E8">
            <w:pPr>
              <w:suppressAutoHyphens/>
            </w:pPr>
          </w:p>
          <w:p w:rsidR="001A11E8" w:rsidRPr="009B4C04" w:rsidRDefault="001A11E8" w:rsidP="001A11E8">
            <w:pPr>
              <w:suppressAutoHyphens/>
            </w:pPr>
          </w:p>
        </w:tc>
        <w:tc>
          <w:tcPr>
            <w:tcW w:w="3885" w:type="dxa"/>
            <w:tcBorders>
              <w:top w:val="nil"/>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переселение из аварийного жилищного фонда в благоустроенные жилые помещения;</w:t>
            </w:r>
          </w:p>
          <w:p w:rsidR="001A11E8" w:rsidRPr="009B4C04" w:rsidRDefault="001A11E8" w:rsidP="001A4955">
            <w:pPr>
              <w:numPr>
                <w:ilvl w:val="0"/>
                <w:numId w:val="5"/>
              </w:numPr>
              <w:suppressAutoHyphens/>
              <w:ind w:left="411" w:hanging="284"/>
            </w:pPr>
            <w:r w:rsidRPr="009B4C04">
              <w:t>реализация мероприятий государственной программы Приморского края «Благоустройство дворовых территорий»;</w:t>
            </w:r>
          </w:p>
          <w:p w:rsidR="001A11E8" w:rsidRPr="009B4C04" w:rsidRDefault="001A11E8" w:rsidP="001A4955">
            <w:pPr>
              <w:numPr>
                <w:ilvl w:val="0"/>
                <w:numId w:val="5"/>
              </w:numPr>
              <w:suppressAutoHyphens/>
              <w:ind w:left="411" w:hanging="284"/>
            </w:pPr>
            <w:r w:rsidRPr="009B4C04">
              <w:t>ремонт автомобильных дорог общего пользования местного значения;</w:t>
            </w:r>
          </w:p>
          <w:p w:rsidR="001A11E8" w:rsidRPr="009B4C04" w:rsidRDefault="001A11E8" w:rsidP="001A4955">
            <w:pPr>
              <w:numPr>
                <w:ilvl w:val="0"/>
                <w:numId w:val="5"/>
              </w:numPr>
              <w:suppressAutoHyphens/>
              <w:ind w:left="411" w:hanging="284"/>
            </w:pPr>
            <w:r w:rsidRPr="009B4C04">
              <w:t>рекультивация земель на территории поселения, используемых в настоящее под свалки 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замена оконных блоков и кровли в МОБУ СОШ № 16 с. Верхний Перевал;</w:t>
            </w:r>
          </w:p>
          <w:p w:rsidR="001A11E8" w:rsidRPr="009B4C04" w:rsidRDefault="001A11E8" w:rsidP="001A4955">
            <w:pPr>
              <w:numPr>
                <w:ilvl w:val="0"/>
                <w:numId w:val="5"/>
              </w:numPr>
              <w:suppressAutoHyphens/>
              <w:ind w:left="411" w:hanging="284"/>
            </w:pPr>
            <w:r w:rsidRPr="009B4C04">
              <w:t>ремонт спортивного зала в МОБУ СОШ № 16 с. Верхний Перевал;</w:t>
            </w:r>
          </w:p>
          <w:p w:rsidR="001A11E8" w:rsidRPr="009B4C04" w:rsidRDefault="001A11E8" w:rsidP="001A4955">
            <w:pPr>
              <w:pStyle w:val="af9"/>
              <w:numPr>
                <w:ilvl w:val="0"/>
                <w:numId w:val="5"/>
              </w:numPr>
              <w:ind w:left="429" w:hanging="283"/>
              <w:contextualSpacing/>
              <w:rPr>
                <w:sz w:val="24"/>
                <w:szCs w:val="24"/>
                <w:lang w:eastAsia="ru-RU"/>
              </w:rPr>
            </w:pPr>
            <w:r w:rsidRPr="009B4C04">
              <w:rPr>
                <w:sz w:val="24"/>
                <w:szCs w:val="24"/>
                <w:lang w:eastAsia="ru-RU"/>
              </w:rPr>
              <w:t xml:space="preserve">строительство клуба </w:t>
            </w:r>
          </w:p>
          <w:p w:rsidR="001A11E8" w:rsidRPr="009B4C04" w:rsidRDefault="001A11E8" w:rsidP="001A11E8">
            <w:pPr>
              <w:suppressAutoHyphens/>
              <w:ind w:left="411"/>
            </w:pPr>
            <w:proofErr w:type="gramStart"/>
            <w:r w:rsidRPr="009B4C04">
              <w:t>в</w:t>
            </w:r>
            <w:proofErr w:type="gramEnd"/>
            <w:r w:rsidRPr="009B4C04">
              <w:t xml:space="preserve"> с. Верхний Перевал;</w:t>
            </w:r>
          </w:p>
          <w:p w:rsidR="001A11E8" w:rsidRPr="009B4C04" w:rsidRDefault="001A11E8" w:rsidP="001A11E8">
            <w:pPr>
              <w:suppressAutoHyphens/>
              <w:ind w:left="411"/>
            </w:pPr>
          </w:p>
        </w:tc>
      </w:tr>
      <w:tr w:rsidR="001A11E8" w:rsidRPr="00B25FDA" w:rsidTr="001A11E8">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9B4C04" w:rsidRDefault="001A11E8" w:rsidP="001A11E8">
            <w:proofErr w:type="spellStart"/>
            <w:r w:rsidRPr="009B4C04">
              <w:t>Губеровское</w:t>
            </w:r>
            <w:proofErr w:type="spellEnd"/>
            <w:r w:rsidRPr="009B4C04">
              <w:t xml:space="preserve"> </w:t>
            </w:r>
          </w:p>
          <w:p w:rsidR="001A11E8" w:rsidRPr="009B4C04" w:rsidRDefault="001A11E8" w:rsidP="001A11E8">
            <w:r w:rsidRPr="009B4C04">
              <w:t>сельское поселение</w:t>
            </w:r>
          </w:p>
        </w:tc>
        <w:tc>
          <w:tcPr>
            <w:tcW w:w="4867" w:type="dxa"/>
            <w:tcBorders>
              <w:top w:val="nil"/>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сельское хозяйство;</w:t>
            </w:r>
          </w:p>
          <w:p w:rsidR="001A11E8" w:rsidRPr="009B4C04" w:rsidRDefault="001A11E8" w:rsidP="001A4955">
            <w:pPr>
              <w:numPr>
                <w:ilvl w:val="0"/>
                <w:numId w:val="5"/>
              </w:numPr>
              <w:suppressAutoHyphens/>
              <w:ind w:left="411" w:hanging="284"/>
            </w:pPr>
            <w:r w:rsidRPr="009B4C04">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переселение из аварийного жилищного фонда в благоустроенные жилые помещения;</w:t>
            </w:r>
          </w:p>
          <w:p w:rsidR="001A11E8" w:rsidRPr="009B4C04" w:rsidRDefault="001A11E8" w:rsidP="001A4955">
            <w:pPr>
              <w:numPr>
                <w:ilvl w:val="0"/>
                <w:numId w:val="5"/>
              </w:numPr>
              <w:suppressAutoHyphens/>
              <w:ind w:left="411" w:hanging="284"/>
            </w:pPr>
            <w:r w:rsidRPr="009B4C04">
              <w:t>реализация мероприятий государственной программы Приморского края «Благоустройство дворовых территорий»;</w:t>
            </w:r>
          </w:p>
          <w:p w:rsidR="001A11E8" w:rsidRPr="009B4C04" w:rsidRDefault="001A11E8" w:rsidP="001A4955">
            <w:pPr>
              <w:numPr>
                <w:ilvl w:val="0"/>
                <w:numId w:val="5"/>
              </w:numPr>
              <w:suppressAutoHyphens/>
              <w:ind w:left="411" w:hanging="284"/>
            </w:pPr>
            <w:r w:rsidRPr="009B4C04">
              <w:t>ремонт автомобильных дорог общего пользования местного значения;</w:t>
            </w:r>
          </w:p>
          <w:p w:rsidR="001A11E8" w:rsidRPr="009B4C04" w:rsidRDefault="001A11E8" w:rsidP="001A4955">
            <w:pPr>
              <w:numPr>
                <w:ilvl w:val="0"/>
                <w:numId w:val="5"/>
              </w:numPr>
              <w:suppressAutoHyphens/>
              <w:ind w:left="411" w:hanging="284"/>
            </w:pPr>
            <w:r w:rsidRPr="009B4C04">
              <w:t xml:space="preserve">рекультивация земель на территории поселения, </w:t>
            </w:r>
            <w:r w:rsidRPr="009B4C04">
              <w:lastRenderedPageBreak/>
              <w:t>используемых в настоящее под свалки 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lastRenderedPageBreak/>
              <w:t xml:space="preserve">строительство спортивного зала в МОБУ СОШ № 17                 </w:t>
            </w:r>
            <w:proofErr w:type="gramStart"/>
            <w:r w:rsidRPr="009B4C04">
              <w:t>с</w:t>
            </w:r>
            <w:proofErr w:type="gramEnd"/>
            <w:r w:rsidRPr="009B4C04">
              <w:t>. Новостройка;</w:t>
            </w:r>
          </w:p>
          <w:p w:rsidR="001A11E8" w:rsidRPr="009B4C04" w:rsidRDefault="001A11E8" w:rsidP="001A4955">
            <w:pPr>
              <w:numPr>
                <w:ilvl w:val="0"/>
                <w:numId w:val="5"/>
              </w:numPr>
              <w:suppressAutoHyphens/>
              <w:ind w:left="411" w:hanging="284"/>
            </w:pPr>
            <w:r w:rsidRPr="009B4C04">
              <w:t xml:space="preserve">ремонт спортивного зала в МОБУ ООШ № 8 с. </w:t>
            </w:r>
            <w:proofErr w:type="spellStart"/>
            <w:r w:rsidRPr="009B4C04">
              <w:t>Губерово</w:t>
            </w:r>
            <w:proofErr w:type="spellEnd"/>
            <w:r w:rsidRPr="009B4C04">
              <w:t>;</w:t>
            </w:r>
          </w:p>
          <w:p w:rsidR="001A11E8" w:rsidRPr="009B4C04" w:rsidRDefault="001A11E8" w:rsidP="001A4955">
            <w:pPr>
              <w:numPr>
                <w:ilvl w:val="0"/>
                <w:numId w:val="5"/>
              </w:numPr>
              <w:ind w:left="411" w:hanging="284"/>
            </w:pPr>
            <w:r w:rsidRPr="009B4C04">
              <w:t xml:space="preserve">капитальный ремонт кровли МОБУ СОШ № 17                   </w:t>
            </w:r>
            <w:proofErr w:type="gramStart"/>
            <w:r w:rsidRPr="009B4C04">
              <w:t>с</w:t>
            </w:r>
            <w:proofErr w:type="gramEnd"/>
            <w:r w:rsidRPr="009B4C04">
              <w:t>. Новостройка;</w:t>
            </w:r>
          </w:p>
          <w:p w:rsidR="001A11E8" w:rsidRPr="009B4C04" w:rsidRDefault="001A11E8" w:rsidP="001A4955">
            <w:pPr>
              <w:numPr>
                <w:ilvl w:val="0"/>
                <w:numId w:val="5"/>
              </w:numPr>
              <w:ind w:left="411" w:hanging="284"/>
            </w:pPr>
            <w:r w:rsidRPr="009B4C04">
              <w:t xml:space="preserve">обустройство санитарной комнаты в МОБУ ООШ № 8      с. </w:t>
            </w:r>
            <w:proofErr w:type="spellStart"/>
            <w:r w:rsidRPr="009B4C04">
              <w:t>Губерово</w:t>
            </w:r>
            <w:proofErr w:type="spellEnd"/>
            <w:r w:rsidRPr="009B4C04">
              <w:t>;</w:t>
            </w:r>
          </w:p>
          <w:p w:rsidR="001A11E8" w:rsidRPr="009B4C04" w:rsidRDefault="001A11E8" w:rsidP="001A4955">
            <w:pPr>
              <w:numPr>
                <w:ilvl w:val="0"/>
                <w:numId w:val="5"/>
              </w:numPr>
              <w:ind w:left="411" w:hanging="284"/>
            </w:pPr>
            <w:r w:rsidRPr="009B4C04">
              <w:t xml:space="preserve">капитальный ремонт здания сельского Дома культуры             </w:t>
            </w:r>
            <w:proofErr w:type="gramStart"/>
            <w:r w:rsidRPr="009B4C04">
              <w:t>с</w:t>
            </w:r>
            <w:proofErr w:type="gramEnd"/>
            <w:r w:rsidRPr="009B4C04">
              <w:t>. Новостройка;</w:t>
            </w:r>
          </w:p>
          <w:p w:rsidR="001A11E8" w:rsidRPr="009B4C04" w:rsidRDefault="001A11E8" w:rsidP="001A4955">
            <w:pPr>
              <w:numPr>
                <w:ilvl w:val="0"/>
                <w:numId w:val="5"/>
              </w:numPr>
              <w:ind w:left="411" w:hanging="284"/>
            </w:pPr>
            <w:r w:rsidRPr="009B4C04">
              <w:lastRenderedPageBreak/>
              <w:t xml:space="preserve">строительство спортивного зала </w:t>
            </w:r>
            <w:proofErr w:type="gramStart"/>
            <w:r w:rsidRPr="009B4C04">
              <w:t>в</w:t>
            </w:r>
            <w:proofErr w:type="gramEnd"/>
            <w:r w:rsidRPr="009B4C04">
              <w:t xml:space="preserve"> с. Новостройка;</w:t>
            </w:r>
          </w:p>
          <w:p w:rsidR="001A11E8" w:rsidRPr="009B4C04" w:rsidRDefault="001A11E8" w:rsidP="001A4955">
            <w:pPr>
              <w:numPr>
                <w:ilvl w:val="0"/>
                <w:numId w:val="5"/>
              </w:numPr>
              <w:ind w:left="411" w:hanging="284"/>
            </w:pPr>
            <w:r w:rsidRPr="009B4C04">
              <w:t xml:space="preserve">проведение капитального ремонта амбулатории </w:t>
            </w:r>
            <w:proofErr w:type="gramStart"/>
            <w:r w:rsidRPr="009B4C04">
              <w:t>в</w:t>
            </w:r>
            <w:proofErr w:type="gramEnd"/>
            <w:r w:rsidRPr="009B4C04">
              <w:t xml:space="preserve">                   с. Новостройка</w:t>
            </w:r>
          </w:p>
        </w:tc>
      </w:tr>
      <w:tr w:rsidR="001A11E8" w:rsidRPr="00B25FDA" w:rsidTr="001A11E8">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9B4C04" w:rsidRDefault="001A11E8" w:rsidP="001A11E8">
            <w:proofErr w:type="spellStart"/>
            <w:r w:rsidRPr="009B4C04">
              <w:lastRenderedPageBreak/>
              <w:t>Игнатьевское</w:t>
            </w:r>
            <w:proofErr w:type="spellEnd"/>
            <w:r w:rsidRPr="009B4C04">
              <w:t xml:space="preserve"> </w:t>
            </w:r>
          </w:p>
          <w:p w:rsidR="001A11E8" w:rsidRPr="009B4C04" w:rsidRDefault="001A11E8" w:rsidP="001A11E8">
            <w:r w:rsidRPr="009B4C04">
              <w:t>сельское поселение</w:t>
            </w:r>
          </w:p>
        </w:tc>
        <w:tc>
          <w:tcPr>
            <w:tcW w:w="4867" w:type="dxa"/>
            <w:tcBorders>
              <w:top w:val="nil"/>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сельское хозяйство;</w:t>
            </w:r>
          </w:p>
          <w:p w:rsidR="001A11E8" w:rsidRPr="009B4C04" w:rsidRDefault="001A11E8" w:rsidP="001A4955">
            <w:pPr>
              <w:numPr>
                <w:ilvl w:val="0"/>
                <w:numId w:val="5"/>
              </w:numPr>
              <w:suppressAutoHyphens/>
              <w:ind w:left="411" w:hanging="284"/>
            </w:pPr>
            <w:r w:rsidRPr="009B4C04">
              <w:t>производство минеральной воды</w:t>
            </w:r>
          </w:p>
          <w:p w:rsidR="001A11E8" w:rsidRPr="009B4C04" w:rsidRDefault="001A11E8" w:rsidP="001A4955">
            <w:pPr>
              <w:numPr>
                <w:ilvl w:val="0"/>
                <w:numId w:val="5"/>
              </w:numPr>
              <w:suppressAutoHyphens/>
              <w:ind w:left="411" w:hanging="284"/>
            </w:pPr>
            <w:r w:rsidRPr="009B4C04">
              <w:t xml:space="preserve">развитие туризма, в т.ч. событийного, сельского, спортивного, познавательного </w:t>
            </w:r>
          </w:p>
        </w:tc>
        <w:tc>
          <w:tcPr>
            <w:tcW w:w="3885" w:type="dxa"/>
            <w:tcBorders>
              <w:top w:val="single" w:sz="4" w:space="0" w:color="auto"/>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переселение из аварийного жилищного фонда в благоустроенные жилые помещения;</w:t>
            </w:r>
          </w:p>
          <w:p w:rsidR="001A11E8" w:rsidRPr="009B4C04" w:rsidRDefault="001A11E8" w:rsidP="001A4955">
            <w:pPr>
              <w:numPr>
                <w:ilvl w:val="0"/>
                <w:numId w:val="5"/>
              </w:numPr>
              <w:suppressAutoHyphens/>
              <w:ind w:left="411" w:hanging="284"/>
            </w:pPr>
            <w:r w:rsidRPr="009B4C04">
              <w:t>реализация мероприятий государственной программы Приморского края «Благоустройство дворовых территорий»;</w:t>
            </w:r>
          </w:p>
          <w:p w:rsidR="001A11E8" w:rsidRPr="009B4C04" w:rsidRDefault="001A11E8" w:rsidP="001A4955">
            <w:pPr>
              <w:numPr>
                <w:ilvl w:val="0"/>
                <w:numId w:val="5"/>
              </w:numPr>
              <w:suppressAutoHyphens/>
              <w:ind w:left="411" w:hanging="284"/>
            </w:pPr>
            <w:r w:rsidRPr="009B4C04">
              <w:t>ремонт автомобильных дорог общего пользования местного значения;</w:t>
            </w:r>
          </w:p>
          <w:p w:rsidR="001A11E8" w:rsidRPr="009B4C04" w:rsidRDefault="001A11E8" w:rsidP="001A4955">
            <w:pPr>
              <w:numPr>
                <w:ilvl w:val="0"/>
                <w:numId w:val="5"/>
              </w:numPr>
              <w:suppressAutoHyphens/>
              <w:ind w:left="411" w:hanging="284"/>
            </w:pPr>
            <w:r w:rsidRPr="009B4C04">
              <w:t>рекультивация земель на территории поселения, используемых в настоящее под свалки 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1A11E8" w:rsidRPr="009B4C04" w:rsidRDefault="001A11E8" w:rsidP="001A4955">
            <w:pPr>
              <w:numPr>
                <w:ilvl w:val="0"/>
                <w:numId w:val="5"/>
              </w:numPr>
              <w:suppressAutoHyphens/>
              <w:ind w:left="411" w:hanging="284"/>
            </w:pPr>
            <w:r w:rsidRPr="009B4C04">
              <w:t xml:space="preserve">строительство спортивной площадки для игровых видов спорта </w:t>
            </w:r>
            <w:proofErr w:type="gramStart"/>
            <w:r w:rsidRPr="009B4C04">
              <w:t>в</w:t>
            </w:r>
            <w:proofErr w:type="gramEnd"/>
            <w:r w:rsidRPr="009B4C04">
              <w:t xml:space="preserve"> с. </w:t>
            </w:r>
            <w:proofErr w:type="spellStart"/>
            <w:r w:rsidRPr="009B4C04">
              <w:t>Игнатьевка</w:t>
            </w:r>
            <w:proofErr w:type="spellEnd"/>
            <w:r w:rsidRPr="009B4C04">
              <w:t>;</w:t>
            </w:r>
          </w:p>
          <w:p w:rsidR="001A11E8" w:rsidRPr="009B4C04" w:rsidRDefault="001A11E8" w:rsidP="001A4955">
            <w:pPr>
              <w:numPr>
                <w:ilvl w:val="0"/>
                <w:numId w:val="5"/>
              </w:numPr>
              <w:suppressAutoHyphens/>
              <w:ind w:left="411" w:hanging="284"/>
            </w:pPr>
            <w:r w:rsidRPr="009B4C04">
              <w:t xml:space="preserve">замена фельдшерско-акушерского пункта </w:t>
            </w:r>
          </w:p>
          <w:p w:rsidR="001A11E8" w:rsidRPr="009B4C04" w:rsidRDefault="001A11E8" w:rsidP="001A11E8">
            <w:pPr>
              <w:suppressAutoHyphens/>
              <w:ind w:left="411"/>
            </w:pPr>
            <w:r w:rsidRPr="009B4C04">
              <w:t xml:space="preserve">в с. </w:t>
            </w:r>
            <w:proofErr w:type="spellStart"/>
            <w:r w:rsidRPr="009B4C04">
              <w:t>Емельяновка</w:t>
            </w:r>
            <w:proofErr w:type="spellEnd"/>
          </w:p>
          <w:p w:rsidR="001A11E8" w:rsidRPr="00B25FDA" w:rsidRDefault="001A11E8" w:rsidP="001A11E8">
            <w:pPr>
              <w:pStyle w:val="ac"/>
              <w:ind w:firstLine="709"/>
              <w:jc w:val="both"/>
              <w:rPr>
                <w:highlight w:val="yellow"/>
                <w:lang w:val="ru-RU" w:eastAsia="ru-RU"/>
              </w:rPr>
            </w:pPr>
          </w:p>
        </w:tc>
      </w:tr>
      <w:tr w:rsidR="001A11E8" w:rsidRPr="00B25FDA" w:rsidTr="005E20C1">
        <w:trPr>
          <w:trHeight w:val="277"/>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5E20C1" w:rsidRDefault="001A11E8" w:rsidP="001A11E8">
            <w:proofErr w:type="spellStart"/>
            <w:r w:rsidRPr="005E20C1">
              <w:t>Краснояровское</w:t>
            </w:r>
            <w:proofErr w:type="spellEnd"/>
            <w:r w:rsidRPr="005E20C1">
              <w:t xml:space="preserve"> </w:t>
            </w:r>
          </w:p>
          <w:p w:rsidR="001A11E8" w:rsidRPr="005E20C1" w:rsidRDefault="001A11E8" w:rsidP="001A11E8">
            <w:r w:rsidRPr="005E20C1">
              <w:t>сельское поселение</w:t>
            </w:r>
          </w:p>
        </w:tc>
        <w:tc>
          <w:tcPr>
            <w:tcW w:w="4867" w:type="dxa"/>
            <w:tcBorders>
              <w:top w:val="nil"/>
              <w:left w:val="single" w:sz="4" w:space="0" w:color="auto"/>
              <w:bottom w:val="single" w:sz="4" w:space="0" w:color="auto"/>
              <w:right w:val="single" w:sz="4" w:space="0" w:color="auto"/>
            </w:tcBorders>
          </w:tcPr>
          <w:p w:rsidR="001A11E8" w:rsidRPr="005E20C1" w:rsidRDefault="001A11E8" w:rsidP="001A4955">
            <w:pPr>
              <w:numPr>
                <w:ilvl w:val="0"/>
                <w:numId w:val="5"/>
              </w:numPr>
              <w:suppressAutoHyphens/>
              <w:ind w:left="411" w:hanging="284"/>
            </w:pPr>
            <w:r w:rsidRPr="005E20C1">
              <w:t>лесозаготовка;</w:t>
            </w:r>
          </w:p>
          <w:p w:rsidR="001A11E8" w:rsidRPr="005E20C1" w:rsidRDefault="001A11E8" w:rsidP="001A4955">
            <w:pPr>
              <w:numPr>
                <w:ilvl w:val="0"/>
                <w:numId w:val="5"/>
              </w:numPr>
              <w:suppressAutoHyphens/>
              <w:ind w:left="411" w:hanging="284"/>
            </w:pPr>
            <w:r w:rsidRPr="005E20C1">
              <w:t>заготовка дикоросов;</w:t>
            </w:r>
          </w:p>
          <w:p w:rsidR="001A11E8" w:rsidRPr="005E20C1" w:rsidRDefault="001A11E8" w:rsidP="001A4955">
            <w:pPr>
              <w:numPr>
                <w:ilvl w:val="0"/>
                <w:numId w:val="5"/>
              </w:numPr>
              <w:suppressAutoHyphens/>
              <w:ind w:left="411" w:hanging="284"/>
            </w:pPr>
            <w:r w:rsidRPr="005E20C1">
              <w:t xml:space="preserve">деревообработка; </w:t>
            </w:r>
          </w:p>
          <w:p w:rsidR="001A11E8" w:rsidRPr="005E20C1" w:rsidRDefault="001A11E8" w:rsidP="001A4955">
            <w:pPr>
              <w:numPr>
                <w:ilvl w:val="0"/>
                <w:numId w:val="5"/>
              </w:numPr>
              <w:suppressAutoHyphens/>
              <w:ind w:left="411" w:hanging="284"/>
            </w:pPr>
            <w:r w:rsidRPr="005E20C1">
              <w:t>народные промыслы;</w:t>
            </w:r>
          </w:p>
          <w:p w:rsidR="001A11E8" w:rsidRPr="005E20C1" w:rsidRDefault="001A11E8" w:rsidP="001A4955">
            <w:pPr>
              <w:numPr>
                <w:ilvl w:val="0"/>
                <w:numId w:val="5"/>
              </w:numPr>
              <w:suppressAutoHyphens/>
              <w:ind w:left="411" w:hanging="284"/>
            </w:pPr>
            <w:r w:rsidRPr="005E20C1">
              <w:t>развитие туризма, в т.ч. событийного, сельского, спортивного, познавательного</w:t>
            </w:r>
          </w:p>
        </w:tc>
        <w:tc>
          <w:tcPr>
            <w:tcW w:w="3885" w:type="dxa"/>
            <w:tcBorders>
              <w:top w:val="single" w:sz="4" w:space="0" w:color="auto"/>
              <w:left w:val="single" w:sz="4" w:space="0" w:color="auto"/>
              <w:bottom w:val="single" w:sz="4" w:space="0" w:color="auto"/>
              <w:right w:val="single" w:sz="4" w:space="0" w:color="auto"/>
            </w:tcBorders>
            <w:shd w:val="clear" w:color="auto" w:fill="auto"/>
          </w:tcPr>
          <w:p w:rsidR="001A11E8" w:rsidRPr="005E20C1" w:rsidRDefault="001A11E8" w:rsidP="001A4955">
            <w:pPr>
              <w:numPr>
                <w:ilvl w:val="0"/>
                <w:numId w:val="5"/>
              </w:numPr>
              <w:suppressAutoHyphens/>
              <w:ind w:left="411" w:hanging="284"/>
            </w:pPr>
            <w:r w:rsidRPr="005E20C1">
              <w:t>переселение из аварийного жилищного фонда в благоустроенные жилые помещения;</w:t>
            </w:r>
          </w:p>
          <w:p w:rsidR="001A11E8" w:rsidRPr="005E20C1" w:rsidRDefault="001A11E8" w:rsidP="001A4955">
            <w:pPr>
              <w:numPr>
                <w:ilvl w:val="0"/>
                <w:numId w:val="5"/>
              </w:numPr>
              <w:suppressAutoHyphens/>
              <w:ind w:left="411" w:hanging="284"/>
            </w:pPr>
            <w:r w:rsidRPr="005E20C1">
              <w:t>реализация мероприятий государственной программы Приморского края «Благоустройство дворовых территорий»;</w:t>
            </w:r>
          </w:p>
          <w:p w:rsidR="001A11E8" w:rsidRPr="005E20C1" w:rsidRDefault="001A11E8" w:rsidP="001A4955">
            <w:pPr>
              <w:numPr>
                <w:ilvl w:val="0"/>
                <w:numId w:val="5"/>
              </w:numPr>
              <w:suppressAutoHyphens/>
              <w:ind w:left="411" w:hanging="284"/>
            </w:pPr>
            <w:r w:rsidRPr="005E20C1">
              <w:lastRenderedPageBreak/>
              <w:t>рекультивация земель на территории поселения, используемых в настоящее под свалки 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shd w:val="clear" w:color="auto" w:fill="auto"/>
          </w:tcPr>
          <w:p w:rsidR="001A11E8" w:rsidRPr="005E20C1" w:rsidRDefault="001A11E8" w:rsidP="001A4955">
            <w:pPr>
              <w:numPr>
                <w:ilvl w:val="0"/>
                <w:numId w:val="5"/>
              </w:numPr>
              <w:suppressAutoHyphens/>
              <w:ind w:left="411" w:hanging="284"/>
            </w:pPr>
            <w:r w:rsidRPr="005E20C1">
              <w:lastRenderedPageBreak/>
              <w:t xml:space="preserve">строительство </w:t>
            </w:r>
            <w:r w:rsidR="005E20C1" w:rsidRPr="005E20C1">
              <w:t xml:space="preserve">гостиницы для туристов </w:t>
            </w:r>
            <w:r w:rsidRPr="005E20C1">
              <w:t>ФГБУ «Национальный парк «Бикин» (о</w:t>
            </w:r>
            <w:r w:rsidR="005E20C1" w:rsidRPr="005E20C1">
              <w:t>фис и визит-центр для туристов)</w:t>
            </w:r>
          </w:p>
          <w:p w:rsidR="001A11E8" w:rsidRPr="005E20C1" w:rsidRDefault="001A11E8" w:rsidP="001A11E8">
            <w:pPr>
              <w:suppressAutoHyphens/>
            </w:pPr>
          </w:p>
        </w:tc>
      </w:tr>
      <w:tr w:rsidR="001A11E8" w:rsidRPr="00B25FDA" w:rsidTr="001A11E8">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0F1D40" w:rsidRDefault="001A11E8" w:rsidP="001A11E8">
            <w:proofErr w:type="spellStart"/>
            <w:r w:rsidRPr="000F1D40">
              <w:lastRenderedPageBreak/>
              <w:t>Нагорненское</w:t>
            </w:r>
            <w:proofErr w:type="spellEnd"/>
            <w:r w:rsidRPr="000F1D40">
              <w:t xml:space="preserve"> </w:t>
            </w:r>
          </w:p>
          <w:p w:rsidR="001A11E8" w:rsidRPr="000F1D40" w:rsidRDefault="001A11E8" w:rsidP="001A11E8">
            <w:r w:rsidRPr="000F1D40">
              <w:t>сельское поселение</w:t>
            </w:r>
          </w:p>
        </w:tc>
        <w:tc>
          <w:tcPr>
            <w:tcW w:w="4867"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сельское хозяйство;</w:t>
            </w:r>
          </w:p>
          <w:p w:rsidR="001A11E8" w:rsidRPr="000F1D40" w:rsidRDefault="001A11E8" w:rsidP="001A4955">
            <w:pPr>
              <w:numPr>
                <w:ilvl w:val="0"/>
                <w:numId w:val="5"/>
              </w:numPr>
              <w:suppressAutoHyphens/>
              <w:ind w:left="411" w:hanging="284"/>
            </w:pPr>
            <w:r w:rsidRPr="000F1D40">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реализация мероприятий государственной программы Приморского края «Благоустройство дворовых территорий»;</w:t>
            </w:r>
          </w:p>
          <w:p w:rsidR="001A11E8" w:rsidRPr="000F1D40" w:rsidRDefault="001A11E8" w:rsidP="001A4955">
            <w:pPr>
              <w:numPr>
                <w:ilvl w:val="0"/>
                <w:numId w:val="5"/>
              </w:numPr>
              <w:suppressAutoHyphens/>
              <w:ind w:left="411" w:hanging="284"/>
            </w:pPr>
            <w:r w:rsidRPr="000F1D40">
              <w:t>рекультивация земель на территории поселения, используемых в настоящее под свалки твердых коммунальных отходов</w:t>
            </w:r>
          </w:p>
        </w:tc>
        <w:tc>
          <w:tcPr>
            <w:tcW w:w="3796"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 xml:space="preserve">строительство универсальной спортивной площадки </w:t>
            </w:r>
          </w:p>
          <w:p w:rsidR="001A11E8" w:rsidRPr="000F1D40" w:rsidRDefault="001A11E8" w:rsidP="001A11E8">
            <w:pPr>
              <w:suppressAutoHyphens/>
              <w:ind w:left="411"/>
            </w:pPr>
            <w:r w:rsidRPr="000F1D40">
              <w:t>в с. Нагорное</w:t>
            </w:r>
          </w:p>
        </w:tc>
      </w:tr>
      <w:tr w:rsidR="001A11E8" w:rsidRPr="00B25FDA" w:rsidTr="000F1D40">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0F1D40" w:rsidRDefault="001A11E8" w:rsidP="001A11E8">
            <w:r w:rsidRPr="000F1D40">
              <w:t xml:space="preserve">Пожарское </w:t>
            </w:r>
          </w:p>
          <w:p w:rsidR="001A11E8" w:rsidRPr="000F1D40" w:rsidRDefault="001A11E8" w:rsidP="001A11E8">
            <w:r w:rsidRPr="000F1D40">
              <w:t>сельское поселение</w:t>
            </w:r>
          </w:p>
        </w:tc>
        <w:tc>
          <w:tcPr>
            <w:tcW w:w="4867" w:type="dxa"/>
            <w:tcBorders>
              <w:top w:val="nil"/>
              <w:left w:val="single" w:sz="4" w:space="0" w:color="auto"/>
              <w:bottom w:val="single" w:sz="4" w:space="0" w:color="auto"/>
              <w:right w:val="single" w:sz="4" w:space="0" w:color="auto"/>
            </w:tcBorders>
            <w:shd w:val="clear" w:color="auto" w:fill="auto"/>
          </w:tcPr>
          <w:p w:rsidR="001A11E8" w:rsidRPr="000F1D40" w:rsidRDefault="001A11E8" w:rsidP="001A4955">
            <w:pPr>
              <w:numPr>
                <w:ilvl w:val="0"/>
                <w:numId w:val="5"/>
              </w:numPr>
              <w:suppressAutoHyphens/>
              <w:ind w:left="411" w:hanging="284"/>
            </w:pPr>
            <w:r w:rsidRPr="000F1D40">
              <w:t>сельское хозяйство;</w:t>
            </w:r>
          </w:p>
          <w:p w:rsidR="001A11E8" w:rsidRPr="000F1D40" w:rsidRDefault="001A11E8" w:rsidP="001A4955">
            <w:pPr>
              <w:numPr>
                <w:ilvl w:val="0"/>
                <w:numId w:val="5"/>
              </w:numPr>
              <w:suppressAutoHyphens/>
              <w:ind w:left="411" w:hanging="284"/>
            </w:pPr>
            <w:r w:rsidRPr="000F1D40">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 xml:space="preserve">капитальный ремонт трубопровода холодного водоснабжения </w:t>
            </w:r>
            <w:proofErr w:type="gramStart"/>
            <w:r w:rsidRPr="000F1D40">
              <w:t>в</w:t>
            </w:r>
            <w:proofErr w:type="gramEnd"/>
            <w:r w:rsidRPr="000F1D40">
              <w:t xml:space="preserve"> с. Пожарское;</w:t>
            </w:r>
          </w:p>
          <w:p w:rsidR="001A11E8" w:rsidRPr="000F1D40" w:rsidRDefault="001A11E8" w:rsidP="001A4955">
            <w:pPr>
              <w:numPr>
                <w:ilvl w:val="0"/>
                <w:numId w:val="5"/>
              </w:numPr>
              <w:suppressAutoHyphens/>
              <w:ind w:left="411" w:hanging="284"/>
            </w:pPr>
            <w:r w:rsidRPr="000F1D40">
              <w:t>переселение из аварийного жилищного фонда в благоустроенные жилые помещения;</w:t>
            </w:r>
          </w:p>
          <w:p w:rsidR="001A11E8" w:rsidRPr="000F1D40" w:rsidRDefault="001A11E8" w:rsidP="001A4955">
            <w:pPr>
              <w:numPr>
                <w:ilvl w:val="0"/>
                <w:numId w:val="5"/>
              </w:numPr>
              <w:suppressAutoHyphens/>
              <w:ind w:left="411" w:hanging="284"/>
            </w:pPr>
            <w:r w:rsidRPr="000F1D40">
              <w:t>реализация мероприятий государственной программы Приморского края «Благоустройство дворовых территорий»;</w:t>
            </w:r>
          </w:p>
          <w:p w:rsidR="001A11E8" w:rsidRPr="000F1D40" w:rsidRDefault="001A11E8" w:rsidP="001A4955">
            <w:pPr>
              <w:numPr>
                <w:ilvl w:val="0"/>
                <w:numId w:val="5"/>
              </w:numPr>
              <w:suppressAutoHyphens/>
              <w:ind w:left="411" w:hanging="284"/>
            </w:pPr>
            <w:r w:rsidRPr="000F1D40">
              <w:t xml:space="preserve">рекультивация земель на территории поселения, используемых в настоящее под свалки твердых коммунальных </w:t>
            </w:r>
            <w:r w:rsidRPr="000F1D40">
              <w:lastRenderedPageBreak/>
              <w:t>отходов</w:t>
            </w:r>
          </w:p>
        </w:tc>
        <w:tc>
          <w:tcPr>
            <w:tcW w:w="3796" w:type="dxa"/>
            <w:tcBorders>
              <w:top w:val="single" w:sz="4" w:space="0" w:color="auto"/>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lastRenderedPageBreak/>
              <w:t xml:space="preserve">строительства нового здания школы </w:t>
            </w:r>
            <w:proofErr w:type="gramStart"/>
            <w:r w:rsidRPr="000F1D40">
              <w:t>в</w:t>
            </w:r>
            <w:proofErr w:type="gramEnd"/>
            <w:r w:rsidRPr="000F1D40">
              <w:t xml:space="preserve"> с. Пожарское;</w:t>
            </w:r>
          </w:p>
          <w:p w:rsidR="001A11E8" w:rsidRPr="000F1D40" w:rsidRDefault="001A11E8" w:rsidP="001A4955">
            <w:pPr>
              <w:numPr>
                <w:ilvl w:val="0"/>
                <w:numId w:val="5"/>
              </w:numPr>
              <w:suppressAutoHyphens/>
              <w:ind w:left="411" w:hanging="284"/>
            </w:pPr>
            <w:r w:rsidRPr="000F1D40">
              <w:t xml:space="preserve">капитальный ремонт здания сельского Дома </w:t>
            </w:r>
            <w:r w:rsidR="000F1D40" w:rsidRPr="000F1D40">
              <w:t>культуры           с. Пожарское</w:t>
            </w:r>
          </w:p>
          <w:p w:rsidR="001A11E8" w:rsidRPr="000F1D40" w:rsidRDefault="001A11E8" w:rsidP="000F1D40">
            <w:pPr>
              <w:suppressAutoHyphens/>
              <w:ind w:left="411"/>
            </w:pPr>
          </w:p>
        </w:tc>
      </w:tr>
      <w:tr w:rsidR="001A11E8" w:rsidRPr="00B25FDA" w:rsidTr="001A11E8">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0F1D40" w:rsidRDefault="001A11E8" w:rsidP="001A11E8">
            <w:r w:rsidRPr="000F1D40">
              <w:lastRenderedPageBreak/>
              <w:t xml:space="preserve">Светлогорское </w:t>
            </w:r>
          </w:p>
          <w:p w:rsidR="001A11E8" w:rsidRPr="000F1D40" w:rsidRDefault="001A11E8" w:rsidP="001A11E8">
            <w:r w:rsidRPr="000F1D40">
              <w:t>сельское поселение</w:t>
            </w:r>
          </w:p>
        </w:tc>
        <w:tc>
          <w:tcPr>
            <w:tcW w:w="4867"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цветная металлургия;</w:t>
            </w:r>
          </w:p>
          <w:p w:rsidR="001A11E8" w:rsidRPr="000F1D40" w:rsidRDefault="001A11E8" w:rsidP="001A4955">
            <w:pPr>
              <w:numPr>
                <w:ilvl w:val="0"/>
                <w:numId w:val="5"/>
              </w:numPr>
              <w:suppressAutoHyphens/>
              <w:ind w:left="411" w:hanging="284"/>
            </w:pPr>
            <w:r w:rsidRPr="000F1D40">
              <w:t>спортивный туризм;</w:t>
            </w:r>
          </w:p>
          <w:p w:rsidR="001A11E8" w:rsidRPr="000F1D40" w:rsidRDefault="001A11E8" w:rsidP="001A4955">
            <w:pPr>
              <w:numPr>
                <w:ilvl w:val="0"/>
                <w:numId w:val="5"/>
              </w:numPr>
              <w:suppressAutoHyphens/>
              <w:ind w:left="411" w:hanging="284"/>
            </w:pPr>
            <w:r w:rsidRPr="000F1D40">
              <w:t>лесозаготовки;</w:t>
            </w:r>
          </w:p>
          <w:p w:rsidR="001A11E8" w:rsidRPr="000F1D40" w:rsidRDefault="001A11E8" w:rsidP="001A4955">
            <w:pPr>
              <w:numPr>
                <w:ilvl w:val="0"/>
                <w:numId w:val="5"/>
              </w:numPr>
              <w:suppressAutoHyphens/>
              <w:ind w:left="411" w:hanging="284"/>
            </w:pPr>
            <w:r w:rsidRPr="000F1D40">
              <w:t>лесопереработка и производство пиломатериалов и изделий из дерева;</w:t>
            </w:r>
          </w:p>
          <w:p w:rsidR="001A11E8" w:rsidRPr="000F1D40" w:rsidRDefault="001A11E8" w:rsidP="001A4955">
            <w:pPr>
              <w:numPr>
                <w:ilvl w:val="0"/>
                <w:numId w:val="5"/>
              </w:numPr>
              <w:suppressAutoHyphens/>
              <w:ind w:left="411" w:hanging="284"/>
            </w:pPr>
            <w:r w:rsidRPr="000F1D40">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ремонт котельной № 34</w:t>
            </w:r>
          </w:p>
          <w:p w:rsidR="001A11E8" w:rsidRPr="000F1D40" w:rsidRDefault="001A11E8" w:rsidP="001A11E8">
            <w:pPr>
              <w:suppressAutoHyphens/>
              <w:ind w:left="411"/>
            </w:pPr>
            <w:r w:rsidRPr="000F1D40">
              <w:t xml:space="preserve">с. </w:t>
            </w:r>
            <w:proofErr w:type="spellStart"/>
            <w:r w:rsidRPr="000F1D40">
              <w:t>Светлогорье</w:t>
            </w:r>
            <w:proofErr w:type="spellEnd"/>
          </w:p>
          <w:p w:rsidR="001A11E8" w:rsidRPr="000F1D40" w:rsidRDefault="001A11E8" w:rsidP="001A4955">
            <w:pPr>
              <w:numPr>
                <w:ilvl w:val="0"/>
                <w:numId w:val="5"/>
              </w:numPr>
              <w:suppressAutoHyphens/>
              <w:ind w:left="411" w:hanging="284"/>
            </w:pPr>
            <w:r w:rsidRPr="000F1D40">
              <w:t xml:space="preserve">благоустройство общественных территорий в рамках реализации национального проекта «Формирование комфортной городской среды»; </w:t>
            </w:r>
          </w:p>
          <w:p w:rsidR="001A11E8" w:rsidRPr="000F1D40" w:rsidRDefault="001A11E8" w:rsidP="001A4955">
            <w:pPr>
              <w:numPr>
                <w:ilvl w:val="0"/>
                <w:numId w:val="5"/>
              </w:numPr>
              <w:suppressAutoHyphens/>
              <w:ind w:left="411" w:hanging="284"/>
            </w:pPr>
            <w:r w:rsidRPr="000F1D40">
              <w:t>реализация мероприятий государственной программы Приморского края «Благоустройство дворовых территорий»;</w:t>
            </w:r>
          </w:p>
          <w:p w:rsidR="001A11E8" w:rsidRPr="000F1D40" w:rsidRDefault="001A11E8" w:rsidP="001A4955">
            <w:pPr>
              <w:numPr>
                <w:ilvl w:val="0"/>
                <w:numId w:val="5"/>
              </w:numPr>
              <w:suppressAutoHyphens/>
              <w:ind w:left="411" w:hanging="284"/>
            </w:pPr>
            <w:r w:rsidRPr="000F1D40">
              <w:t>ремонт автомобильных дорог общего пользования местного значения;</w:t>
            </w:r>
          </w:p>
          <w:p w:rsidR="001A11E8" w:rsidRPr="000F1D40" w:rsidRDefault="001A11E8" w:rsidP="001A4955">
            <w:pPr>
              <w:numPr>
                <w:ilvl w:val="0"/>
                <w:numId w:val="5"/>
              </w:numPr>
              <w:suppressAutoHyphens/>
              <w:ind w:left="411" w:hanging="284"/>
            </w:pPr>
            <w:r w:rsidRPr="000F1D40">
              <w:t>рекультивация земель на территории поселения, используемых в настоящее под свалки твердых коммунальных отходов</w:t>
            </w:r>
          </w:p>
        </w:tc>
        <w:tc>
          <w:tcPr>
            <w:tcW w:w="3796"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 xml:space="preserve">строительство клуба </w:t>
            </w:r>
            <w:proofErr w:type="gramStart"/>
            <w:r w:rsidRPr="000F1D40">
              <w:t>в</w:t>
            </w:r>
            <w:proofErr w:type="gramEnd"/>
            <w:r w:rsidRPr="000F1D40">
              <w:t xml:space="preserve">                     с. </w:t>
            </w:r>
            <w:proofErr w:type="spellStart"/>
            <w:r w:rsidRPr="000F1D40">
              <w:t>Светлогорье</w:t>
            </w:r>
            <w:proofErr w:type="spellEnd"/>
            <w:r w:rsidRPr="000F1D40">
              <w:t>;</w:t>
            </w:r>
          </w:p>
          <w:p w:rsidR="001A11E8" w:rsidRPr="000F1D40" w:rsidRDefault="001A11E8" w:rsidP="001A4955">
            <w:pPr>
              <w:numPr>
                <w:ilvl w:val="0"/>
                <w:numId w:val="5"/>
              </w:numPr>
              <w:suppressAutoHyphens/>
              <w:ind w:left="411" w:hanging="284"/>
            </w:pPr>
            <w:r w:rsidRPr="000F1D40">
              <w:t xml:space="preserve">проведение капитального ремонта амбулатории </w:t>
            </w:r>
            <w:proofErr w:type="gramStart"/>
            <w:r w:rsidRPr="000F1D40">
              <w:t>в</w:t>
            </w:r>
            <w:proofErr w:type="gramEnd"/>
            <w:r w:rsidRPr="000F1D40">
              <w:t xml:space="preserve">                    с. </w:t>
            </w:r>
            <w:proofErr w:type="spellStart"/>
            <w:r w:rsidRPr="000F1D40">
              <w:t>Светлогорье</w:t>
            </w:r>
            <w:proofErr w:type="spellEnd"/>
          </w:p>
        </w:tc>
      </w:tr>
      <w:tr w:rsidR="001A11E8" w:rsidRPr="00B25FDA" w:rsidTr="001A11E8">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0F1D40" w:rsidRDefault="001A11E8" w:rsidP="001A11E8">
            <w:proofErr w:type="spellStart"/>
            <w:r w:rsidRPr="000F1D40">
              <w:t>Соболинское</w:t>
            </w:r>
            <w:proofErr w:type="spellEnd"/>
            <w:r w:rsidRPr="000F1D40">
              <w:t xml:space="preserve"> </w:t>
            </w:r>
          </w:p>
          <w:p w:rsidR="001A11E8" w:rsidRPr="000F1D40" w:rsidRDefault="001A11E8" w:rsidP="001A11E8">
            <w:r w:rsidRPr="000F1D40">
              <w:t>сельское поселение</w:t>
            </w:r>
          </w:p>
        </w:tc>
        <w:tc>
          <w:tcPr>
            <w:tcW w:w="4867"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лесозаготовка;</w:t>
            </w:r>
          </w:p>
          <w:p w:rsidR="001A11E8" w:rsidRPr="000F1D40" w:rsidRDefault="001A11E8" w:rsidP="001A4955">
            <w:pPr>
              <w:numPr>
                <w:ilvl w:val="0"/>
                <w:numId w:val="5"/>
              </w:numPr>
              <w:suppressAutoHyphens/>
              <w:ind w:left="411" w:hanging="284"/>
            </w:pPr>
            <w:r w:rsidRPr="000F1D40">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реализация мероприятий государственной программы Приморского края «Благоустройство дворовых территорий»;</w:t>
            </w:r>
          </w:p>
          <w:p w:rsidR="001A11E8" w:rsidRPr="000F1D40" w:rsidRDefault="001A11E8" w:rsidP="001A4955">
            <w:pPr>
              <w:numPr>
                <w:ilvl w:val="0"/>
                <w:numId w:val="5"/>
              </w:numPr>
              <w:suppressAutoHyphens/>
              <w:ind w:left="411" w:hanging="284"/>
            </w:pPr>
            <w:r w:rsidRPr="000F1D40">
              <w:t>ремонт автомобильных дорог общего пользования местного значения;</w:t>
            </w:r>
          </w:p>
          <w:p w:rsidR="001A11E8" w:rsidRPr="000F1D40" w:rsidRDefault="001A11E8" w:rsidP="001A4955">
            <w:pPr>
              <w:numPr>
                <w:ilvl w:val="0"/>
                <w:numId w:val="5"/>
              </w:numPr>
              <w:suppressAutoHyphens/>
              <w:ind w:left="411" w:hanging="284"/>
            </w:pPr>
            <w:r w:rsidRPr="000F1D40">
              <w:lastRenderedPageBreak/>
              <w:t>рекультивация земель на территории поселения, используемых в настоящее под свалки твердых коммунальных отходов</w:t>
            </w:r>
          </w:p>
        </w:tc>
        <w:tc>
          <w:tcPr>
            <w:tcW w:w="3796"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ind w:left="411" w:hanging="284"/>
            </w:pPr>
            <w:r w:rsidRPr="000F1D40">
              <w:lastRenderedPageBreak/>
              <w:t xml:space="preserve">строительство клуба </w:t>
            </w:r>
          </w:p>
          <w:p w:rsidR="001A11E8" w:rsidRPr="000F1D40" w:rsidRDefault="001A11E8" w:rsidP="001A11E8">
            <w:pPr>
              <w:ind w:left="411"/>
            </w:pPr>
            <w:r w:rsidRPr="000F1D40">
              <w:t>в с. Ясеневый;</w:t>
            </w:r>
          </w:p>
          <w:p w:rsidR="001A11E8" w:rsidRPr="000F1D40" w:rsidRDefault="001A11E8" w:rsidP="001A4955">
            <w:pPr>
              <w:numPr>
                <w:ilvl w:val="0"/>
                <w:numId w:val="5"/>
              </w:numPr>
              <w:ind w:left="411" w:hanging="284"/>
            </w:pPr>
            <w:r w:rsidRPr="000F1D40">
              <w:t xml:space="preserve">строительство нового здания школы в с в МОБУ СОШ              № 10 с. </w:t>
            </w:r>
            <w:proofErr w:type="gramStart"/>
            <w:r w:rsidRPr="000F1D40">
              <w:t>Соболиный</w:t>
            </w:r>
            <w:proofErr w:type="gramEnd"/>
          </w:p>
        </w:tc>
      </w:tr>
      <w:tr w:rsidR="001A11E8" w:rsidTr="001A11E8">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1A11E8" w:rsidRPr="000F1D40" w:rsidRDefault="001A11E8" w:rsidP="001A11E8">
            <w:proofErr w:type="spellStart"/>
            <w:r w:rsidRPr="000F1D40">
              <w:lastRenderedPageBreak/>
              <w:t>Федосьевское</w:t>
            </w:r>
            <w:proofErr w:type="spellEnd"/>
            <w:r w:rsidRPr="000F1D40">
              <w:t xml:space="preserve"> </w:t>
            </w:r>
          </w:p>
          <w:p w:rsidR="001A11E8" w:rsidRPr="000F1D40" w:rsidRDefault="001A11E8" w:rsidP="001A11E8">
            <w:r w:rsidRPr="000F1D40">
              <w:t>сельское поселение</w:t>
            </w:r>
          </w:p>
        </w:tc>
        <w:tc>
          <w:tcPr>
            <w:tcW w:w="4867"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сельское хозяйство;</w:t>
            </w:r>
          </w:p>
          <w:p w:rsidR="001A11E8" w:rsidRPr="000F1D40" w:rsidRDefault="001A11E8" w:rsidP="001A4955">
            <w:pPr>
              <w:numPr>
                <w:ilvl w:val="0"/>
                <w:numId w:val="5"/>
              </w:numPr>
              <w:suppressAutoHyphens/>
              <w:ind w:left="411" w:hanging="284"/>
            </w:pPr>
            <w:r w:rsidRPr="000F1D40">
              <w:t>развитие туризма, в т.ч. событийного, сельского, спортивного, познавательного</w:t>
            </w:r>
          </w:p>
        </w:tc>
        <w:tc>
          <w:tcPr>
            <w:tcW w:w="3885" w:type="dxa"/>
            <w:tcBorders>
              <w:top w:val="single" w:sz="4" w:space="0" w:color="auto"/>
              <w:left w:val="single" w:sz="4" w:space="0" w:color="auto"/>
              <w:bottom w:val="single" w:sz="4" w:space="0" w:color="auto"/>
              <w:right w:val="single" w:sz="4" w:space="0" w:color="auto"/>
            </w:tcBorders>
          </w:tcPr>
          <w:p w:rsidR="001A11E8" w:rsidRPr="000F1D40" w:rsidRDefault="001A11E8" w:rsidP="001A4955">
            <w:pPr>
              <w:numPr>
                <w:ilvl w:val="0"/>
                <w:numId w:val="5"/>
              </w:numPr>
              <w:suppressAutoHyphens/>
              <w:ind w:left="411" w:hanging="284"/>
            </w:pPr>
            <w:r w:rsidRPr="000F1D40">
              <w:t>переселение из аварийного жилищного фонда в благоустроенные жилые помещения;</w:t>
            </w:r>
          </w:p>
          <w:p w:rsidR="001A11E8" w:rsidRPr="000F1D40" w:rsidRDefault="001A11E8" w:rsidP="001A4955">
            <w:pPr>
              <w:numPr>
                <w:ilvl w:val="0"/>
                <w:numId w:val="5"/>
              </w:numPr>
              <w:suppressAutoHyphens/>
              <w:ind w:left="411" w:hanging="284"/>
            </w:pPr>
            <w:r w:rsidRPr="000F1D40">
              <w:t>реализация мероприятий государственной программы Приморского края «Благоустройство дворовых территорий»;</w:t>
            </w:r>
          </w:p>
          <w:p w:rsidR="001A11E8" w:rsidRPr="000F1D40" w:rsidRDefault="001A11E8" w:rsidP="001A4955">
            <w:pPr>
              <w:numPr>
                <w:ilvl w:val="0"/>
                <w:numId w:val="5"/>
              </w:numPr>
              <w:suppressAutoHyphens/>
              <w:ind w:left="411" w:hanging="284"/>
            </w:pPr>
            <w:r w:rsidRPr="000F1D40">
              <w:t>ремонт автомобильных дорог общего пользования местного значения;</w:t>
            </w:r>
          </w:p>
          <w:p w:rsidR="001A11E8" w:rsidRPr="000F1D40" w:rsidRDefault="001A11E8" w:rsidP="001A4955">
            <w:pPr>
              <w:numPr>
                <w:ilvl w:val="0"/>
                <w:numId w:val="5"/>
              </w:numPr>
              <w:suppressAutoHyphens/>
              <w:ind w:left="411" w:hanging="284"/>
            </w:pPr>
            <w:r w:rsidRPr="000F1D40">
              <w:t>рекультивация земель на территории поселения, используемых в настоящее под свалки твердых коммунальных отходов</w:t>
            </w:r>
          </w:p>
        </w:tc>
        <w:tc>
          <w:tcPr>
            <w:tcW w:w="3796" w:type="dxa"/>
            <w:tcBorders>
              <w:top w:val="nil"/>
              <w:left w:val="single" w:sz="4" w:space="0" w:color="auto"/>
              <w:bottom w:val="single" w:sz="4" w:space="0" w:color="auto"/>
              <w:right w:val="single" w:sz="4" w:space="0" w:color="auto"/>
            </w:tcBorders>
          </w:tcPr>
          <w:p w:rsidR="001A11E8" w:rsidRPr="000F1D40" w:rsidRDefault="001A11E8" w:rsidP="001A4955">
            <w:pPr>
              <w:numPr>
                <w:ilvl w:val="0"/>
                <w:numId w:val="5"/>
              </w:numPr>
              <w:ind w:left="411" w:hanging="284"/>
            </w:pPr>
            <w:r w:rsidRPr="000F1D40">
              <w:t xml:space="preserve">ремонт спортивного зала школы в МОБУ ООШ № 12 </w:t>
            </w:r>
          </w:p>
          <w:p w:rsidR="001A11E8" w:rsidRPr="000F1D40" w:rsidRDefault="001A11E8" w:rsidP="001A11E8">
            <w:pPr>
              <w:ind w:left="411"/>
            </w:pPr>
            <w:r w:rsidRPr="000F1D40">
              <w:t xml:space="preserve">с. </w:t>
            </w:r>
            <w:proofErr w:type="spellStart"/>
            <w:r w:rsidRPr="000F1D40">
              <w:t>Федосьевка</w:t>
            </w:r>
            <w:proofErr w:type="spellEnd"/>
            <w:r w:rsidRPr="000F1D40">
              <w:t>;</w:t>
            </w:r>
          </w:p>
          <w:p w:rsidR="001A11E8" w:rsidRPr="000F1D40" w:rsidRDefault="001A11E8" w:rsidP="001A4955">
            <w:pPr>
              <w:numPr>
                <w:ilvl w:val="0"/>
                <w:numId w:val="5"/>
              </w:numPr>
              <w:ind w:left="411" w:hanging="284"/>
            </w:pPr>
            <w:r w:rsidRPr="000F1D40">
              <w:t xml:space="preserve">капитальный ремонт здания сельского Дома культуры             с. </w:t>
            </w:r>
            <w:proofErr w:type="spellStart"/>
            <w:r w:rsidRPr="000F1D40">
              <w:t>Федосьевка</w:t>
            </w:r>
            <w:proofErr w:type="spellEnd"/>
            <w:r w:rsidRPr="000F1D40">
              <w:t>;</w:t>
            </w:r>
          </w:p>
          <w:p w:rsidR="001A11E8" w:rsidRPr="000F1D40" w:rsidRDefault="001A11E8" w:rsidP="001A4955">
            <w:pPr>
              <w:numPr>
                <w:ilvl w:val="0"/>
                <w:numId w:val="5"/>
              </w:numPr>
              <w:ind w:left="411" w:hanging="284"/>
            </w:pPr>
            <w:r w:rsidRPr="000F1D40">
              <w:t xml:space="preserve">строительство комбинированного спортивного комплекса (площадки для игровых видов спорта и тренажерный комплекс) </w:t>
            </w:r>
            <w:proofErr w:type="gramStart"/>
            <w:r w:rsidRPr="000F1D40">
              <w:t>в</w:t>
            </w:r>
            <w:proofErr w:type="gramEnd"/>
            <w:r w:rsidRPr="000F1D40">
              <w:t xml:space="preserve"> с. </w:t>
            </w:r>
            <w:proofErr w:type="spellStart"/>
            <w:r w:rsidRPr="000F1D40">
              <w:t>Федосьевка</w:t>
            </w:r>
            <w:proofErr w:type="spellEnd"/>
          </w:p>
        </w:tc>
      </w:tr>
    </w:tbl>
    <w:p w:rsidR="00D82F98" w:rsidRDefault="00D82F98" w:rsidP="001A11E8">
      <w:pPr>
        <w:jc w:val="both"/>
        <w:rPr>
          <w:b/>
          <w:sz w:val="28"/>
          <w:szCs w:val="28"/>
        </w:rPr>
      </w:pPr>
    </w:p>
    <w:p w:rsidR="00D82F98" w:rsidRDefault="00D82F98" w:rsidP="00D82F98">
      <w:pPr>
        <w:jc w:val="both"/>
        <w:rPr>
          <w:b/>
          <w:sz w:val="28"/>
          <w:szCs w:val="28"/>
        </w:rPr>
        <w:sectPr w:rsidR="00D82F98" w:rsidSect="00A9549A">
          <w:footerReference w:type="even" r:id="rId42"/>
          <w:footerReference w:type="default" r:id="rId43"/>
          <w:pgSz w:w="16838" w:h="11906" w:orient="landscape"/>
          <w:pgMar w:top="567" w:right="536" w:bottom="426" w:left="709" w:header="709" w:footer="709" w:gutter="0"/>
          <w:cols w:space="708"/>
          <w:docGrid w:linePitch="360"/>
        </w:sectPr>
      </w:pPr>
    </w:p>
    <w:p w:rsidR="00A6337C" w:rsidRDefault="00A6337C" w:rsidP="00A6337C">
      <w:pPr>
        <w:jc w:val="both"/>
        <w:rPr>
          <w:b/>
          <w:sz w:val="28"/>
          <w:szCs w:val="28"/>
        </w:rPr>
      </w:pPr>
      <w:r w:rsidRPr="00F44B23">
        <w:rPr>
          <w:b/>
          <w:sz w:val="28"/>
          <w:szCs w:val="28"/>
        </w:rPr>
        <w:lastRenderedPageBreak/>
        <w:t xml:space="preserve">Раздел </w:t>
      </w:r>
      <w:r w:rsidRPr="00F44B23">
        <w:rPr>
          <w:b/>
          <w:sz w:val="28"/>
          <w:szCs w:val="28"/>
          <w:lang w:val="en-US"/>
        </w:rPr>
        <w:t>VI</w:t>
      </w:r>
      <w:r w:rsidRPr="00F44B23">
        <w:rPr>
          <w:b/>
          <w:sz w:val="28"/>
          <w:szCs w:val="28"/>
        </w:rPr>
        <w:t xml:space="preserve">. Достигнутые значения показателей для оценки </w:t>
      </w:r>
      <w:proofErr w:type="gramStart"/>
      <w:r w:rsidRPr="00F44B23">
        <w:rPr>
          <w:b/>
          <w:sz w:val="28"/>
          <w:szCs w:val="28"/>
        </w:rPr>
        <w:t>эффективности деятельности органов местного самоуправления Пожарского муниципального района</w:t>
      </w:r>
      <w:proofErr w:type="gramEnd"/>
      <w:r w:rsidRPr="00F44B23">
        <w:rPr>
          <w:b/>
          <w:sz w:val="28"/>
          <w:szCs w:val="28"/>
        </w:rPr>
        <w:t xml:space="preserve"> за 20</w:t>
      </w:r>
      <w:r>
        <w:rPr>
          <w:b/>
          <w:sz w:val="28"/>
          <w:szCs w:val="28"/>
        </w:rPr>
        <w:t>2</w:t>
      </w:r>
      <w:r w:rsidR="00B25FDA">
        <w:rPr>
          <w:b/>
          <w:sz w:val="28"/>
          <w:szCs w:val="28"/>
        </w:rPr>
        <w:t>1</w:t>
      </w:r>
      <w:r w:rsidRPr="00F44B23">
        <w:rPr>
          <w:b/>
          <w:sz w:val="28"/>
          <w:szCs w:val="28"/>
        </w:rPr>
        <w:t xml:space="preserve"> год и их планируемых значениях на трехлетний период</w:t>
      </w:r>
      <w:r w:rsidRPr="005A5935">
        <w:rPr>
          <w:b/>
          <w:sz w:val="28"/>
          <w:szCs w:val="28"/>
        </w:rPr>
        <w:t xml:space="preserve"> </w:t>
      </w:r>
    </w:p>
    <w:p w:rsidR="00A6337C" w:rsidRDefault="00A6337C" w:rsidP="00A6337C">
      <w:pPr>
        <w:jc w:val="both"/>
        <w:rPr>
          <w:b/>
          <w:sz w:val="16"/>
          <w:szCs w:val="16"/>
        </w:rPr>
      </w:pPr>
    </w:p>
    <w:tbl>
      <w:tblPr>
        <w:tblW w:w="157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9"/>
        <w:gridCol w:w="3089"/>
        <w:gridCol w:w="1701"/>
        <w:gridCol w:w="1134"/>
        <w:gridCol w:w="1134"/>
        <w:gridCol w:w="1078"/>
        <w:gridCol w:w="1196"/>
        <w:gridCol w:w="1134"/>
        <w:gridCol w:w="1134"/>
        <w:gridCol w:w="3396"/>
      </w:tblGrid>
      <w:tr w:rsidR="00B25FDA" w:rsidRPr="00A51C39" w:rsidTr="00A51C39">
        <w:trPr>
          <w:trHeight w:val="315"/>
          <w:tblHeader/>
        </w:trPr>
        <w:tc>
          <w:tcPr>
            <w:tcW w:w="739" w:type="dxa"/>
            <w:vMerge w:val="restart"/>
            <w:shd w:val="clear" w:color="000000" w:fill="FFFFFF"/>
            <w:vAlign w:val="center"/>
            <w:hideMark/>
          </w:tcPr>
          <w:p w:rsidR="00B25FDA" w:rsidRPr="00A51C39" w:rsidRDefault="00B25FDA">
            <w:pPr>
              <w:jc w:val="center"/>
              <w:rPr>
                <w:b/>
                <w:bCs/>
                <w:sz w:val="20"/>
                <w:szCs w:val="20"/>
              </w:rPr>
            </w:pPr>
            <w:r w:rsidRPr="00A51C39">
              <w:rPr>
                <w:b/>
                <w:bCs/>
                <w:sz w:val="20"/>
                <w:szCs w:val="20"/>
              </w:rPr>
              <w:t> </w:t>
            </w:r>
          </w:p>
        </w:tc>
        <w:tc>
          <w:tcPr>
            <w:tcW w:w="3089" w:type="dxa"/>
            <w:vMerge w:val="restart"/>
            <w:shd w:val="clear" w:color="000000" w:fill="FFFFFF"/>
            <w:vAlign w:val="center"/>
            <w:hideMark/>
          </w:tcPr>
          <w:p w:rsidR="00B25FDA" w:rsidRPr="00A51C39" w:rsidRDefault="00B25FDA">
            <w:pPr>
              <w:jc w:val="center"/>
              <w:rPr>
                <w:b/>
                <w:bCs/>
                <w:sz w:val="20"/>
                <w:szCs w:val="20"/>
              </w:rPr>
            </w:pPr>
            <w:r w:rsidRPr="00A51C39">
              <w:rPr>
                <w:b/>
                <w:bCs/>
                <w:sz w:val="20"/>
                <w:szCs w:val="20"/>
              </w:rPr>
              <w:t>Наименование показателя</w:t>
            </w:r>
          </w:p>
        </w:tc>
        <w:tc>
          <w:tcPr>
            <w:tcW w:w="1701" w:type="dxa"/>
            <w:vMerge w:val="restart"/>
            <w:shd w:val="clear" w:color="000000" w:fill="FFFFFF"/>
            <w:vAlign w:val="center"/>
            <w:hideMark/>
          </w:tcPr>
          <w:p w:rsidR="00B25FDA" w:rsidRPr="00A51C39" w:rsidRDefault="00B25FDA">
            <w:pPr>
              <w:jc w:val="center"/>
              <w:rPr>
                <w:b/>
                <w:bCs/>
                <w:sz w:val="20"/>
                <w:szCs w:val="20"/>
              </w:rPr>
            </w:pPr>
            <w:r w:rsidRPr="00A51C39">
              <w:rPr>
                <w:b/>
                <w:bCs/>
                <w:sz w:val="20"/>
                <w:szCs w:val="20"/>
              </w:rPr>
              <w:t>Единица измерения</w:t>
            </w:r>
          </w:p>
        </w:tc>
        <w:tc>
          <w:tcPr>
            <w:tcW w:w="3346" w:type="dxa"/>
            <w:gridSpan w:val="3"/>
            <w:shd w:val="clear" w:color="000000" w:fill="FFFFFF"/>
            <w:vAlign w:val="center"/>
            <w:hideMark/>
          </w:tcPr>
          <w:p w:rsidR="00B25FDA" w:rsidRPr="00A51C39" w:rsidRDefault="00B25FDA">
            <w:pPr>
              <w:jc w:val="center"/>
              <w:rPr>
                <w:b/>
                <w:bCs/>
                <w:sz w:val="20"/>
                <w:szCs w:val="20"/>
              </w:rPr>
            </w:pPr>
            <w:r w:rsidRPr="00A51C39">
              <w:rPr>
                <w:b/>
                <w:bCs/>
                <w:sz w:val="20"/>
                <w:szCs w:val="20"/>
              </w:rPr>
              <w:t>Отчет</w:t>
            </w:r>
          </w:p>
        </w:tc>
        <w:tc>
          <w:tcPr>
            <w:tcW w:w="3464" w:type="dxa"/>
            <w:gridSpan w:val="3"/>
            <w:shd w:val="clear" w:color="000000" w:fill="FFFFFF"/>
            <w:vAlign w:val="center"/>
            <w:hideMark/>
          </w:tcPr>
          <w:p w:rsidR="00B25FDA" w:rsidRPr="00A51C39" w:rsidRDefault="00B25FDA">
            <w:pPr>
              <w:jc w:val="center"/>
              <w:rPr>
                <w:b/>
                <w:bCs/>
                <w:sz w:val="20"/>
                <w:szCs w:val="20"/>
              </w:rPr>
            </w:pPr>
            <w:r w:rsidRPr="00A51C39">
              <w:rPr>
                <w:b/>
                <w:bCs/>
                <w:sz w:val="20"/>
                <w:szCs w:val="20"/>
              </w:rPr>
              <w:t>План</w:t>
            </w:r>
          </w:p>
        </w:tc>
        <w:tc>
          <w:tcPr>
            <w:tcW w:w="3396" w:type="dxa"/>
            <w:vMerge w:val="restart"/>
            <w:shd w:val="clear" w:color="000000" w:fill="FFFFFF"/>
            <w:vAlign w:val="center"/>
            <w:hideMark/>
          </w:tcPr>
          <w:p w:rsidR="00B25FDA" w:rsidRPr="00A51C39" w:rsidRDefault="00B25FDA">
            <w:pPr>
              <w:jc w:val="center"/>
              <w:rPr>
                <w:b/>
                <w:bCs/>
                <w:sz w:val="20"/>
                <w:szCs w:val="20"/>
              </w:rPr>
            </w:pPr>
            <w:r w:rsidRPr="00A51C39">
              <w:rPr>
                <w:b/>
                <w:bCs/>
                <w:sz w:val="20"/>
                <w:szCs w:val="20"/>
              </w:rPr>
              <w:t>Примечание</w:t>
            </w:r>
          </w:p>
        </w:tc>
      </w:tr>
      <w:tr w:rsidR="00B25FDA" w:rsidRPr="00A51C39" w:rsidTr="00A51C39">
        <w:trPr>
          <w:trHeight w:val="315"/>
          <w:tblHeader/>
        </w:trPr>
        <w:tc>
          <w:tcPr>
            <w:tcW w:w="739" w:type="dxa"/>
            <w:vMerge/>
            <w:vAlign w:val="center"/>
            <w:hideMark/>
          </w:tcPr>
          <w:p w:rsidR="00B25FDA" w:rsidRPr="00A51C39" w:rsidRDefault="00B25FDA">
            <w:pPr>
              <w:rPr>
                <w:b/>
                <w:bCs/>
                <w:sz w:val="20"/>
                <w:szCs w:val="20"/>
              </w:rPr>
            </w:pPr>
          </w:p>
        </w:tc>
        <w:tc>
          <w:tcPr>
            <w:tcW w:w="3089" w:type="dxa"/>
            <w:vMerge/>
            <w:vAlign w:val="center"/>
            <w:hideMark/>
          </w:tcPr>
          <w:p w:rsidR="00B25FDA" w:rsidRPr="00A51C39" w:rsidRDefault="00B25FDA">
            <w:pPr>
              <w:rPr>
                <w:b/>
                <w:bCs/>
                <w:sz w:val="20"/>
                <w:szCs w:val="20"/>
              </w:rPr>
            </w:pPr>
          </w:p>
        </w:tc>
        <w:tc>
          <w:tcPr>
            <w:tcW w:w="1701" w:type="dxa"/>
            <w:vMerge/>
            <w:vAlign w:val="center"/>
            <w:hideMark/>
          </w:tcPr>
          <w:p w:rsidR="00B25FDA" w:rsidRPr="00A51C39" w:rsidRDefault="00B25FDA">
            <w:pPr>
              <w:rPr>
                <w:b/>
                <w:bCs/>
                <w:sz w:val="20"/>
                <w:szCs w:val="20"/>
              </w:rPr>
            </w:pPr>
          </w:p>
        </w:tc>
        <w:tc>
          <w:tcPr>
            <w:tcW w:w="1134" w:type="dxa"/>
            <w:shd w:val="clear" w:color="000000" w:fill="FFFFFF"/>
            <w:vAlign w:val="center"/>
            <w:hideMark/>
          </w:tcPr>
          <w:p w:rsidR="00B25FDA" w:rsidRPr="00A51C39" w:rsidRDefault="00B25FDA">
            <w:pPr>
              <w:jc w:val="center"/>
              <w:rPr>
                <w:b/>
                <w:bCs/>
                <w:sz w:val="20"/>
                <w:szCs w:val="20"/>
              </w:rPr>
            </w:pPr>
            <w:r w:rsidRPr="00A51C39">
              <w:rPr>
                <w:b/>
                <w:bCs/>
                <w:sz w:val="20"/>
                <w:szCs w:val="20"/>
              </w:rPr>
              <w:t>2019</w:t>
            </w:r>
          </w:p>
        </w:tc>
        <w:tc>
          <w:tcPr>
            <w:tcW w:w="1134" w:type="dxa"/>
            <w:shd w:val="clear" w:color="000000" w:fill="FFFFFF"/>
            <w:vAlign w:val="center"/>
            <w:hideMark/>
          </w:tcPr>
          <w:p w:rsidR="00B25FDA" w:rsidRPr="00A51C39" w:rsidRDefault="00B25FDA">
            <w:pPr>
              <w:jc w:val="center"/>
              <w:rPr>
                <w:b/>
                <w:bCs/>
                <w:sz w:val="20"/>
                <w:szCs w:val="20"/>
              </w:rPr>
            </w:pPr>
            <w:r w:rsidRPr="00A51C39">
              <w:rPr>
                <w:b/>
                <w:bCs/>
                <w:sz w:val="20"/>
                <w:szCs w:val="20"/>
              </w:rPr>
              <w:t>2020</w:t>
            </w:r>
          </w:p>
        </w:tc>
        <w:tc>
          <w:tcPr>
            <w:tcW w:w="1078" w:type="dxa"/>
            <w:shd w:val="clear" w:color="000000" w:fill="FFFFFF"/>
            <w:vAlign w:val="center"/>
            <w:hideMark/>
          </w:tcPr>
          <w:p w:rsidR="00B25FDA" w:rsidRPr="00A51C39" w:rsidRDefault="00B25FDA">
            <w:pPr>
              <w:jc w:val="center"/>
              <w:rPr>
                <w:b/>
                <w:bCs/>
                <w:sz w:val="20"/>
                <w:szCs w:val="20"/>
              </w:rPr>
            </w:pPr>
            <w:r w:rsidRPr="00A51C39">
              <w:rPr>
                <w:b/>
                <w:bCs/>
                <w:sz w:val="20"/>
                <w:szCs w:val="20"/>
              </w:rPr>
              <w:t>2021</w:t>
            </w:r>
          </w:p>
        </w:tc>
        <w:tc>
          <w:tcPr>
            <w:tcW w:w="1196" w:type="dxa"/>
            <w:shd w:val="clear" w:color="000000" w:fill="FFFFFF"/>
            <w:vAlign w:val="center"/>
            <w:hideMark/>
          </w:tcPr>
          <w:p w:rsidR="00B25FDA" w:rsidRPr="00A51C39" w:rsidRDefault="00B25FDA">
            <w:pPr>
              <w:jc w:val="center"/>
              <w:rPr>
                <w:b/>
                <w:bCs/>
                <w:sz w:val="20"/>
                <w:szCs w:val="20"/>
              </w:rPr>
            </w:pPr>
            <w:r w:rsidRPr="00A51C39">
              <w:rPr>
                <w:b/>
                <w:bCs/>
                <w:sz w:val="20"/>
                <w:szCs w:val="20"/>
              </w:rPr>
              <w:t>2022</w:t>
            </w:r>
          </w:p>
        </w:tc>
        <w:tc>
          <w:tcPr>
            <w:tcW w:w="1134" w:type="dxa"/>
            <w:shd w:val="clear" w:color="000000" w:fill="FFFFFF"/>
            <w:vAlign w:val="center"/>
            <w:hideMark/>
          </w:tcPr>
          <w:p w:rsidR="00B25FDA" w:rsidRPr="00A51C39" w:rsidRDefault="00B25FDA">
            <w:pPr>
              <w:jc w:val="center"/>
              <w:rPr>
                <w:b/>
                <w:bCs/>
                <w:sz w:val="20"/>
                <w:szCs w:val="20"/>
              </w:rPr>
            </w:pPr>
            <w:r w:rsidRPr="00A51C39">
              <w:rPr>
                <w:b/>
                <w:bCs/>
                <w:sz w:val="20"/>
                <w:szCs w:val="20"/>
              </w:rPr>
              <w:t>2023</w:t>
            </w:r>
          </w:p>
        </w:tc>
        <w:tc>
          <w:tcPr>
            <w:tcW w:w="1134" w:type="dxa"/>
            <w:shd w:val="clear" w:color="000000" w:fill="FFFFFF"/>
            <w:vAlign w:val="center"/>
            <w:hideMark/>
          </w:tcPr>
          <w:p w:rsidR="00B25FDA" w:rsidRPr="00A51C39" w:rsidRDefault="00B25FDA">
            <w:pPr>
              <w:jc w:val="center"/>
              <w:rPr>
                <w:b/>
                <w:bCs/>
                <w:sz w:val="20"/>
                <w:szCs w:val="20"/>
              </w:rPr>
            </w:pPr>
            <w:r w:rsidRPr="00A51C39">
              <w:rPr>
                <w:b/>
                <w:bCs/>
                <w:sz w:val="20"/>
                <w:szCs w:val="20"/>
              </w:rPr>
              <w:t>2024</w:t>
            </w:r>
          </w:p>
        </w:tc>
        <w:tc>
          <w:tcPr>
            <w:tcW w:w="3396" w:type="dxa"/>
            <w:vMerge/>
            <w:vAlign w:val="center"/>
            <w:hideMark/>
          </w:tcPr>
          <w:p w:rsidR="00B25FDA" w:rsidRPr="00A51C39" w:rsidRDefault="00B25FDA">
            <w:pPr>
              <w:rPr>
                <w:b/>
                <w:bCs/>
                <w:sz w:val="20"/>
                <w:szCs w:val="20"/>
              </w:rPr>
            </w:pP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I. Экономическое развитие</w:t>
            </w:r>
          </w:p>
        </w:tc>
      </w:tr>
      <w:tr w:rsidR="00B25FDA" w:rsidRPr="00A51C39" w:rsidTr="00A51C39">
        <w:trPr>
          <w:trHeight w:val="1576"/>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1.</w:t>
            </w:r>
          </w:p>
        </w:tc>
        <w:tc>
          <w:tcPr>
            <w:tcW w:w="3089" w:type="dxa"/>
            <w:shd w:val="clear" w:color="000000" w:fill="FFFFFF"/>
            <w:vAlign w:val="center"/>
            <w:hideMark/>
          </w:tcPr>
          <w:p w:rsidR="00B25FDA" w:rsidRPr="00A51C39" w:rsidRDefault="00B25FDA">
            <w:pPr>
              <w:rPr>
                <w:sz w:val="20"/>
                <w:szCs w:val="20"/>
              </w:rPr>
            </w:pPr>
            <w:r w:rsidRPr="00A51C39">
              <w:rPr>
                <w:sz w:val="20"/>
                <w:szCs w:val="20"/>
              </w:rPr>
              <w:t>Число субъектов малого и среднего предпринимательства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единиц на 10 тыс. человек населения</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307,300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304,817</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255,660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263,329</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271,227</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276,653</w:t>
            </w:r>
          </w:p>
        </w:tc>
        <w:tc>
          <w:tcPr>
            <w:tcW w:w="3396" w:type="dxa"/>
            <w:shd w:val="clear" w:color="000000" w:fill="FFFFFF"/>
            <w:vAlign w:val="center"/>
            <w:hideMark/>
          </w:tcPr>
          <w:p w:rsidR="00B25FDA" w:rsidRPr="00A51C39" w:rsidRDefault="00B25FDA" w:rsidP="00B25FDA">
            <w:pPr>
              <w:ind w:right="-108"/>
              <w:rPr>
                <w:sz w:val="20"/>
                <w:szCs w:val="20"/>
              </w:rPr>
            </w:pPr>
            <w:r w:rsidRPr="00A51C39">
              <w:rPr>
                <w:sz w:val="20"/>
                <w:szCs w:val="20"/>
              </w:rPr>
              <w:t>Снижение показателя в 2021 году связано со снижением общей численности населения Пожарского муниципального района, а также сокращением числа индивидуальных предпринимателей на 60 ед., в связи с переходом индивидуальных предпринимателей на с</w:t>
            </w:r>
            <w:r w:rsidR="00A51C39">
              <w:rPr>
                <w:sz w:val="20"/>
                <w:szCs w:val="20"/>
              </w:rPr>
              <w:t xml:space="preserve">амозанятость. </w:t>
            </w:r>
          </w:p>
        </w:tc>
      </w:tr>
      <w:tr w:rsidR="00B25FDA" w:rsidRPr="00A51C39" w:rsidTr="00A51C39">
        <w:trPr>
          <w:trHeight w:val="194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2.</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vAlign w:val="center"/>
            <w:hideMark/>
          </w:tcPr>
          <w:p w:rsidR="00B25FDA" w:rsidRPr="00A51C39" w:rsidRDefault="00B25FDA">
            <w:pPr>
              <w:jc w:val="center"/>
              <w:rPr>
                <w:sz w:val="20"/>
                <w:szCs w:val="20"/>
              </w:rPr>
            </w:pPr>
            <w:r w:rsidRPr="00A51C39">
              <w:rPr>
                <w:sz w:val="20"/>
                <w:szCs w:val="20"/>
              </w:rPr>
              <w:t>13,812</w:t>
            </w:r>
          </w:p>
        </w:tc>
        <w:tc>
          <w:tcPr>
            <w:tcW w:w="1134" w:type="dxa"/>
            <w:shd w:val="clear" w:color="000000" w:fill="FFFFFF"/>
            <w:vAlign w:val="center"/>
            <w:hideMark/>
          </w:tcPr>
          <w:p w:rsidR="00B25FDA" w:rsidRPr="00A51C39" w:rsidRDefault="00B25FDA">
            <w:pPr>
              <w:jc w:val="center"/>
              <w:rPr>
                <w:sz w:val="20"/>
                <w:szCs w:val="20"/>
              </w:rPr>
            </w:pPr>
            <w:r w:rsidRPr="00A51C39">
              <w:rPr>
                <w:sz w:val="20"/>
                <w:szCs w:val="20"/>
              </w:rPr>
              <w:t>13,910</w:t>
            </w:r>
          </w:p>
        </w:tc>
        <w:tc>
          <w:tcPr>
            <w:tcW w:w="1078" w:type="dxa"/>
            <w:shd w:val="clear" w:color="000000" w:fill="FFFFFF"/>
            <w:vAlign w:val="center"/>
            <w:hideMark/>
          </w:tcPr>
          <w:p w:rsidR="00B25FDA" w:rsidRPr="00A51C39" w:rsidRDefault="00B25FDA">
            <w:pPr>
              <w:jc w:val="center"/>
              <w:rPr>
                <w:sz w:val="20"/>
                <w:szCs w:val="20"/>
              </w:rPr>
            </w:pPr>
            <w:r w:rsidRPr="00A51C39">
              <w:rPr>
                <w:sz w:val="20"/>
                <w:szCs w:val="20"/>
              </w:rPr>
              <w:t>13,920</w:t>
            </w:r>
          </w:p>
        </w:tc>
        <w:tc>
          <w:tcPr>
            <w:tcW w:w="1196" w:type="dxa"/>
            <w:shd w:val="clear" w:color="000000" w:fill="FFFFFF"/>
            <w:vAlign w:val="center"/>
            <w:hideMark/>
          </w:tcPr>
          <w:p w:rsidR="00B25FDA" w:rsidRPr="00A51C39" w:rsidRDefault="00B25FDA">
            <w:pPr>
              <w:jc w:val="center"/>
              <w:rPr>
                <w:sz w:val="20"/>
                <w:szCs w:val="20"/>
              </w:rPr>
            </w:pPr>
            <w:r w:rsidRPr="00A51C39">
              <w:rPr>
                <w:sz w:val="20"/>
                <w:szCs w:val="20"/>
              </w:rPr>
              <w:t>13,930</w:t>
            </w:r>
          </w:p>
        </w:tc>
        <w:tc>
          <w:tcPr>
            <w:tcW w:w="1134" w:type="dxa"/>
            <w:shd w:val="clear" w:color="000000" w:fill="FFFFFF"/>
            <w:vAlign w:val="center"/>
            <w:hideMark/>
          </w:tcPr>
          <w:p w:rsidR="00B25FDA" w:rsidRPr="00A51C39" w:rsidRDefault="00B25FDA">
            <w:pPr>
              <w:jc w:val="center"/>
              <w:rPr>
                <w:sz w:val="20"/>
                <w:szCs w:val="20"/>
              </w:rPr>
            </w:pPr>
            <w:r w:rsidRPr="00A51C39">
              <w:rPr>
                <w:sz w:val="20"/>
                <w:szCs w:val="20"/>
              </w:rPr>
              <w:t>13,940</w:t>
            </w:r>
          </w:p>
        </w:tc>
        <w:tc>
          <w:tcPr>
            <w:tcW w:w="1134" w:type="dxa"/>
            <w:shd w:val="clear" w:color="000000" w:fill="FFFFFF"/>
            <w:vAlign w:val="center"/>
            <w:hideMark/>
          </w:tcPr>
          <w:p w:rsidR="00B25FDA" w:rsidRPr="00A51C39" w:rsidRDefault="00B25FDA">
            <w:pPr>
              <w:jc w:val="center"/>
              <w:rPr>
                <w:sz w:val="20"/>
                <w:szCs w:val="20"/>
              </w:rPr>
            </w:pPr>
            <w:r w:rsidRPr="00A51C39">
              <w:rPr>
                <w:sz w:val="20"/>
                <w:szCs w:val="20"/>
              </w:rPr>
              <w:t>13,950</w:t>
            </w:r>
          </w:p>
        </w:tc>
        <w:tc>
          <w:tcPr>
            <w:tcW w:w="3396" w:type="dxa"/>
            <w:shd w:val="clear" w:color="000000" w:fill="FFFFFF"/>
            <w:vAlign w:val="center"/>
            <w:hideMark/>
          </w:tcPr>
          <w:p w:rsidR="00B25FDA" w:rsidRPr="00A51C39" w:rsidRDefault="00B25FDA">
            <w:pPr>
              <w:rPr>
                <w:sz w:val="20"/>
                <w:szCs w:val="20"/>
              </w:rPr>
            </w:pPr>
            <w:r w:rsidRPr="00A51C39">
              <w:rPr>
                <w:sz w:val="20"/>
                <w:szCs w:val="20"/>
              </w:rPr>
              <w:t>Увеличение показателя в 2021 году за счет проведения мероприятий по легализации трудоустройства работников у субъектов малого предпринимательства.</w:t>
            </w:r>
          </w:p>
        </w:tc>
      </w:tr>
      <w:tr w:rsidR="00B25FDA" w:rsidRPr="00A51C39" w:rsidTr="00A51C39">
        <w:trPr>
          <w:trHeight w:val="1163"/>
        </w:trPr>
        <w:tc>
          <w:tcPr>
            <w:tcW w:w="739" w:type="dxa"/>
            <w:shd w:val="clear" w:color="000000" w:fill="FFFFFF"/>
            <w:vAlign w:val="center"/>
          </w:tcPr>
          <w:p w:rsidR="00B25FDA" w:rsidRPr="00A51C39" w:rsidRDefault="00B25FDA" w:rsidP="00B25FDA">
            <w:pPr>
              <w:jc w:val="center"/>
              <w:rPr>
                <w:sz w:val="20"/>
                <w:szCs w:val="20"/>
              </w:rPr>
            </w:pPr>
            <w:r w:rsidRPr="00A51C39">
              <w:rPr>
                <w:sz w:val="20"/>
                <w:szCs w:val="20"/>
              </w:rPr>
              <w:t>3.</w:t>
            </w:r>
          </w:p>
        </w:tc>
        <w:tc>
          <w:tcPr>
            <w:tcW w:w="3089" w:type="dxa"/>
            <w:shd w:val="clear" w:color="000000" w:fill="FFFFFF"/>
            <w:vAlign w:val="center"/>
          </w:tcPr>
          <w:p w:rsidR="00B25FDA" w:rsidRPr="00A51C39" w:rsidRDefault="00B25FDA" w:rsidP="00B25FDA">
            <w:pPr>
              <w:rPr>
                <w:sz w:val="20"/>
                <w:szCs w:val="20"/>
              </w:rPr>
            </w:pPr>
            <w:r w:rsidRPr="00A51C39">
              <w:rPr>
                <w:sz w:val="20"/>
                <w:szCs w:val="20"/>
              </w:rPr>
              <w:t>Объем инвестиций в основной капитал (за исключением бюджетных средств) в расчете на 1 жителя</w:t>
            </w:r>
          </w:p>
        </w:tc>
        <w:tc>
          <w:tcPr>
            <w:tcW w:w="1701" w:type="dxa"/>
            <w:shd w:val="clear" w:color="000000" w:fill="FFFFFF"/>
            <w:vAlign w:val="center"/>
          </w:tcPr>
          <w:p w:rsidR="00B25FDA" w:rsidRPr="00A51C39" w:rsidRDefault="00B25FDA" w:rsidP="00B25FDA">
            <w:pPr>
              <w:jc w:val="center"/>
              <w:rPr>
                <w:sz w:val="20"/>
                <w:szCs w:val="20"/>
              </w:rPr>
            </w:pPr>
            <w:r w:rsidRPr="00A51C39">
              <w:rPr>
                <w:sz w:val="20"/>
                <w:szCs w:val="20"/>
              </w:rPr>
              <w:t>рублей</w:t>
            </w:r>
          </w:p>
        </w:tc>
        <w:tc>
          <w:tcPr>
            <w:tcW w:w="1134" w:type="dxa"/>
            <w:shd w:val="clear" w:color="000000" w:fill="FFFFFF"/>
            <w:vAlign w:val="center"/>
          </w:tcPr>
          <w:p w:rsidR="00B25FDA" w:rsidRPr="00A51C39" w:rsidRDefault="00B25FDA" w:rsidP="00B25FDA">
            <w:pPr>
              <w:jc w:val="center"/>
              <w:rPr>
                <w:sz w:val="20"/>
                <w:szCs w:val="20"/>
              </w:rPr>
            </w:pPr>
            <w:r w:rsidRPr="00A51C39">
              <w:rPr>
                <w:sz w:val="20"/>
                <w:szCs w:val="20"/>
              </w:rPr>
              <w:t>31352,600</w:t>
            </w:r>
          </w:p>
        </w:tc>
        <w:tc>
          <w:tcPr>
            <w:tcW w:w="1134" w:type="dxa"/>
            <w:shd w:val="clear" w:color="000000" w:fill="FFFFFF"/>
            <w:vAlign w:val="center"/>
          </w:tcPr>
          <w:p w:rsidR="00B25FDA" w:rsidRPr="00A51C39" w:rsidRDefault="00B25FDA" w:rsidP="00B25FDA">
            <w:pPr>
              <w:jc w:val="center"/>
              <w:rPr>
                <w:sz w:val="20"/>
                <w:szCs w:val="20"/>
              </w:rPr>
            </w:pPr>
            <w:r w:rsidRPr="00A51C39">
              <w:rPr>
                <w:sz w:val="20"/>
                <w:szCs w:val="20"/>
              </w:rPr>
              <w:t>22545,800</w:t>
            </w:r>
          </w:p>
        </w:tc>
        <w:tc>
          <w:tcPr>
            <w:tcW w:w="1078" w:type="dxa"/>
            <w:shd w:val="clear" w:color="000000" w:fill="FFFFFF"/>
            <w:vAlign w:val="center"/>
          </w:tcPr>
          <w:p w:rsidR="00B25FDA" w:rsidRPr="00A51C39" w:rsidRDefault="00B25FDA" w:rsidP="00B25FDA">
            <w:pPr>
              <w:jc w:val="center"/>
              <w:rPr>
                <w:sz w:val="20"/>
                <w:szCs w:val="20"/>
              </w:rPr>
            </w:pPr>
            <w:r w:rsidRPr="00A51C39">
              <w:rPr>
                <w:sz w:val="20"/>
                <w:szCs w:val="20"/>
              </w:rPr>
              <w:t>36304,019</w:t>
            </w:r>
          </w:p>
        </w:tc>
        <w:tc>
          <w:tcPr>
            <w:tcW w:w="1196" w:type="dxa"/>
            <w:shd w:val="clear" w:color="000000" w:fill="FFFFFF"/>
            <w:vAlign w:val="center"/>
          </w:tcPr>
          <w:p w:rsidR="00B25FDA" w:rsidRPr="00A51C39" w:rsidRDefault="00B25FDA" w:rsidP="00B25FDA">
            <w:pPr>
              <w:jc w:val="center"/>
              <w:rPr>
                <w:sz w:val="20"/>
                <w:szCs w:val="20"/>
              </w:rPr>
            </w:pPr>
            <w:r w:rsidRPr="00A51C39">
              <w:rPr>
                <w:sz w:val="20"/>
                <w:szCs w:val="20"/>
              </w:rPr>
              <w:t>29386,300</w:t>
            </w:r>
          </w:p>
        </w:tc>
        <w:tc>
          <w:tcPr>
            <w:tcW w:w="1134" w:type="dxa"/>
            <w:shd w:val="clear" w:color="000000" w:fill="FFFFFF"/>
            <w:vAlign w:val="center"/>
          </w:tcPr>
          <w:p w:rsidR="00B25FDA" w:rsidRPr="00A51C39" w:rsidRDefault="00B25FDA" w:rsidP="00B25FDA">
            <w:pPr>
              <w:jc w:val="center"/>
              <w:rPr>
                <w:sz w:val="20"/>
                <w:szCs w:val="20"/>
              </w:rPr>
            </w:pPr>
            <w:r w:rsidRPr="00A51C39">
              <w:rPr>
                <w:sz w:val="20"/>
                <w:szCs w:val="20"/>
              </w:rPr>
              <w:t>33106,820</w:t>
            </w:r>
          </w:p>
        </w:tc>
        <w:tc>
          <w:tcPr>
            <w:tcW w:w="1134" w:type="dxa"/>
            <w:shd w:val="clear" w:color="000000" w:fill="FFFFFF"/>
            <w:vAlign w:val="center"/>
          </w:tcPr>
          <w:p w:rsidR="00B25FDA" w:rsidRPr="00A51C39" w:rsidRDefault="00B25FDA" w:rsidP="00B25FDA">
            <w:pPr>
              <w:jc w:val="center"/>
              <w:rPr>
                <w:sz w:val="20"/>
                <w:szCs w:val="20"/>
              </w:rPr>
            </w:pPr>
            <w:r w:rsidRPr="00A51C39">
              <w:rPr>
                <w:sz w:val="20"/>
                <w:szCs w:val="20"/>
              </w:rPr>
              <w:t>34215,150</w:t>
            </w:r>
          </w:p>
        </w:tc>
        <w:tc>
          <w:tcPr>
            <w:tcW w:w="3396" w:type="dxa"/>
            <w:shd w:val="clear" w:color="000000" w:fill="FFFFFF"/>
            <w:vAlign w:val="center"/>
          </w:tcPr>
          <w:p w:rsidR="00B25FDA" w:rsidRPr="00A51C39" w:rsidRDefault="00B25FDA" w:rsidP="00B25FDA">
            <w:pPr>
              <w:rPr>
                <w:sz w:val="20"/>
                <w:szCs w:val="20"/>
              </w:rPr>
            </w:pPr>
            <w:r w:rsidRPr="00A51C39">
              <w:rPr>
                <w:sz w:val="20"/>
                <w:szCs w:val="20"/>
              </w:rPr>
              <w:t xml:space="preserve">Увеличение показателя в 2021 году связано с увеличением общего объема инвестиций в основной капитал (за исключением бюджетных средств) по Пожарскому муниципальному району. Инвестиции в экономику и социальную сферу района за счет всех источников финансирования за январь-декабрь 2021 года оцениваются в 1165,9 млн. рублей, что в 1,6 раза выше уровня 2020 года. Основная доля инвестиций района приходится на долю градообразующих предприятий. Отмечено увеличение общего объема инвестиций в машины и </w:t>
            </w:r>
            <w:r w:rsidRPr="00A51C39">
              <w:rPr>
                <w:sz w:val="20"/>
                <w:szCs w:val="20"/>
              </w:rPr>
              <w:lastRenderedPageBreak/>
              <w:t>оборудование, включая хозяйственный инвентарь организаций, а также в здания и сооружения производственного назначения. Кроме того, отмечено изменение удельного веса собственных и привлеченных средств в общем объеме инвестиций: за 2021 год доля собственных средств в общей объеме инвестиций составила 75,9%, привлеченных – 24,1 %.</w:t>
            </w:r>
          </w:p>
        </w:tc>
      </w:tr>
      <w:tr w:rsidR="00B25FDA" w:rsidRPr="00A51C39" w:rsidTr="00A51C39">
        <w:trPr>
          <w:trHeight w:val="148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4.</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площади земельных участков, являющихся объектами налогообложения земельным налогом, в общей площади территории городского округа (муниципального района)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7,600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7,700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7,800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7,900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8,000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показатель незначительно увеличился к уровню 2020 года за счет продолжения работы по переоформлению права аренды земельных участков под объектами недвижимости на право собственности.</w:t>
            </w:r>
          </w:p>
        </w:tc>
      </w:tr>
      <w:tr w:rsidR="00B25FDA" w:rsidRPr="00A51C39" w:rsidTr="00A51C39">
        <w:trPr>
          <w:trHeight w:val="241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5.</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Доля прибыльных сельскохозяйственных </w:t>
            </w:r>
            <w:proofErr w:type="gramStart"/>
            <w:r w:rsidRPr="00A51C39">
              <w:rPr>
                <w:sz w:val="20"/>
                <w:szCs w:val="20"/>
              </w:rPr>
              <w:t>организаций</w:t>
            </w:r>
            <w:proofErr w:type="gramEnd"/>
            <w:r w:rsidRPr="00A51C39">
              <w:rPr>
                <w:sz w:val="20"/>
                <w:szCs w:val="20"/>
              </w:rPr>
              <w:t xml:space="preserve"> в общем их числе</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50,000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50,000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50,000</w:t>
            </w:r>
          </w:p>
        </w:tc>
        <w:tc>
          <w:tcPr>
            <w:tcW w:w="3396" w:type="dxa"/>
            <w:shd w:val="clear" w:color="000000" w:fill="FFFFFF"/>
            <w:vAlign w:val="center"/>
            <w:hideMark/>
          </w:tcPr>
          <w:p w:rsidR="00B25FDA" w:rsidRPr="00A51C39" w:rsidRDefault="00B25FDA" w:rsidP="00A51C39">
            <w:pPr>
              <w:ind w:right="-48"/>
              <w:rPr>
                <w:sz w:val="20"/>
                <w:szCs w:val="20"/>
              </w:rPr>
            </w:pPr>
            <w:r w:rsidRPr="00A51C39">
              <w:rPr>
                <w:sz w:val="20"/>
                <w:szCs w:val="20"/>
              </w:rPr>
              <w:t>На территории Пожарского муниципального района зарегистрированы 2 сельскохозяйственных организации (ООО «Ника», ООО «Сельскохозяйственное предприятие «Антей»), финансовый результат деятельности одной из которых по итогам 2020 года положительный (ООО «Ника»).</w:t>
            </w:r>
          </w:p>
        </w:tc>
      </w:tr>
      <w:tr w:rsidR="00B25FDA" w:rsidRPr="00A51C39" w:rsidTr="00A51C39">
        <w:trPr>
          <w:trHeight w:val="70"/>
        </w:trPr>
        <w:tc>
          <w:tcPr>
            <w:tcW w:w="739" w:type="dxa"/>
            <w:shd w:val="clear" w:color="000000" w:fill="FFFFFF"/>
            <w:vAlign w:val="center"/>
          </w:tcPr>
          <w:p w:rsidR="00B25FDA" w:rsidRPr="00A51C39" w:rsidRDefault="00B25FDA" w:rsidP="00B25FDA">
            <w:pPr>
              <w:jc w:val="center"/>
              <w:rPr>
                <w:sz w:val="20"/>
                <w:szCs w:val="20"/>
              </w:rPr>
            </w:pPr>
            <w:r w:rsidRPr="00A51C39">
              <w:rPr>
                <w:sz w:val="20"/>
                <w:szCs w:val="20"/>
              </w:rPr>
              <w:t>6.</w:t>
            </w:r>
          </w:p>
        </w:tc>
        <w:tc>
          <w:tcPr>
            <w:tcW w:w="3089" w:type="dxa"/>
            <w:shd w:val="clear" w:color="000000" w:fill="FFFFFF"/>
            <w:vAlign w:val="center"/>
          </w:tcPr>
          <w:p w:rsidR="00B25FDA" w:rsidRPr="00A51C39" w:rsidRDefault="00B25FDA" w:rsidP="00B25FDA">
            <w:pPr>
              <w:rPr>
                <w:sz w:val="20"/>
                <w:szCs w:val="20"/>
              </w:rPr>
            </w:pPr>
            <w:r w:rsidRPr="00A51C39">
              <w:rPr>
                <w:sz w:val="20"/>
                <w:szCs w:val="20"/>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701" w:type="dxa"/>
            <w:shd w:val="clear" w:color="000000" w:fill="FFFFFF"/>
            <w:vAlign w:val="center"/>
          </w:tcPr>
          <w:p w:rsidR="00B25FDA" w:rsidRPr="00A51C39" w:rsidRDefault="00B25FDA" w:rsidP="00B25FDA">
            <w:pPr>
              <w:jc w:val="center"/>
              <w:rPr>
                <w:sz w:val="20"/>
                <w:szCs w:val="20"/>
              </w:rPr>
            </w:pPr>
            <w:r w:rsidRPr="00A51C39">
              <w:rPr>
                <w:sz w:val="20"/>
                <w:szCs w:val="20"/>
              </w:rPr>
              <w:t>процентов</w:t>
            </w:r>
          </w:p>
        </w:tc>
        <w:tc>
          <w:tcPr>
            <w:tcW w:w="1134" w:type="dxa"/>
            <w:shd w:val="clear" w:color="000000" w:fill="FFFFFF"/>
            <w:noWrap/>
            <w:vAlign w:val="center"/>
          </w:tcPr>
          <w:p w:rsidR="00B25FDA" w:rsidRPr="00A51C39" w:rsidRDefault="00B25FDA" w:rsidP="00B25FDA">
            <w:pPr>
              <w:jc w:val="center"/>
              <w:rPr>
                <w:sz w:val="20"/>
                <w:szCs w:val="20"/>
              </w:rPr>
            </w:pPr>
            <w:r w:rsidRPr="00A51C39">
              <w:rPr>
                <w:sz w:val="20"/>
                <w:szCs w:val="20"/>
              </w:rPr>
              <w:t>30,080</w:t>
            </w:r>
          </w:p>
        </w:tc>
        <w:tc>
          <w:tcPr>
            <w:tcW w:w="1134" w:type="dxa"/>
            <w:shd w:val="clear" w:color="000000" w:fill="FFFFFF"/>
            <w:noWrap/>
            <w:vAlign w:val="center"/>
          </w:tcPr>
          <w:p w:rsidR="00B25FDA" w:rsidRPr="00A51C39" w:rsidRDefault="00B25FDA" w:rsidP="00B25FDA">
            <w:pPr>
              <w:jc w:val="center"/>
              <w:rPr>
                <w:sz w:val="20"/>
                <w:szCs w:val="20"/>
              </w:rPr>
            </w:pPr>
            <w:r w:rsidRPr="00A51C39">
              <w:rPr>
                <w:sz w:val="20"/>
                <w:szCs w:val="20"/>
              </w:rPr>
              <w:t>30,400</w:t>
            </w:r>
          </w:p>
        </w:tc>
        <w:tc>
          <w:tcPr>
            <w:tcW w:w="1078" w:type="dxa"/>
            <w:shd w:val="clear" w:color="000000" w:fill="FFFFFF"/>
            <w:noWrap/>
            <w:vAlign w:val="center"/>
          </w:tcPr>
          <w:p w:rsidR="00B25FDA" w:rsidRPr="00A51C39" w:rsidRDefault="00B25FDA" w:rsidP="00B25FDA">
            <w:pPr>
              <w:jc w:val="center"/>
              <w:rPr>
                <w:sz w:val="20"/>
                <w:szCs w:val="20"/>
              </w:rPr>
            </w:pPr>
            <w:r w:rsidRPr="00A51C39">
              <w:rPr>
                <w:sz w:val="20"/>
                <w:szCs w:val="20"/>
              </w:rPr>
              <w:t>28,300</w:t>
            </w:r>
          </w:p>
        </w:tc>
        <w:tc>
          <w:tcPr>
            <w:tcW w:w="1196" w:type="dxa"/>
            <w:shd w:val="clear" w:color="000000" w:fill="FFFFFF"/>
            <w:noWrap/>
            <w:vAlign w:val="center"/>
          </w:tcPr>
          <w:p w:rsidR="00B25FDA" w:rsidRPr="00A51C39" w:rsidRDefault="00B25FDA" w:rsidP="00B25FDA">
            <w:pPr>
              <w:jc w:val="center"/>
              <w:rPr>
                <w:sz w:val="20"/>
                <w:szCs w:val="20"/>
              </w:rPr>
            </w:pPr>
            <w:r w:rsidRPr="00A51C39">
              <w:rPr>
                <w:sz w:val="20"/>
                <w:szCs w:val="20"/>
              </w:rPr>
              <w:t>27,850</w:t>
            </w:r>
          </w:p>
        </w:tc>
        <w:tc>
          <w:tcPr>
            <w:tcW w:w="1134" w:type="dxa"/>
            <w:shd w:val="clear" w:color="000000" w:fill="FFFFFF"/>
            <w:noWrap/>
            <w:vAlign w:val="center"/>
          </w:tcPr>
          <w:p w:rsidR="00B25FDA" w:rsidRPr="00A51C39" w:rsidRDefault="00B25FDA" w:rsidP="00B25FDA">
            <w:pPr>
              <w:jc w:val="center"/>
              <w:rPr>
                <w:sz w:val="20"/>
                <w:szCs w:val="20"/>
              </w:rPr>
            </w:pPr>
            <w:r w:rsidRPr="00A51C39">
              <w:rPr>
                <w:sz w:val="20"/>
                <w:szCs w:val="20"/>
              </w:rPr>
              <w:t>26,850</w:t>
            </w:r>
          </w:p>
        </w:tc>
        <w:tc>
          <w:tcPr>
            <w:tcW w:w="1134" w:type="dxa"/>
            <w:shd w:val="clear" w:color="000000" w:fill="FFFFFF"/>
            <w:noWrap/>
            <w:vAlign w:val="center"/>
          </w:tcPr>
          <w:p w:rsidR="00B25FDA" w:rsidRPr="00A51C39" w:rsidRDefault="00B25FDA" w:rsidP="00B25FDA">
            <w:pPr>
              <w:jc w:val="center"/>
              <w:rPr>
                <w:sz w:val="20"/>
                <w:szCs w:val="20"/>
              </w:rPr>
            </w:pPr>
            <w:r w:rsidRPr="00A51C39">
              <w:rPr>
                <w:sz w:val="20"/>
                <w:szCs w:val="20"/>
              </w:rPr>
              <w:t>26,500</w:t>
            </w:r>
          </w:p>
        </w:tc>
        <w:tc>
          <w:tcPr>
            <w:tcW w:w="3396" w:type="dxa"/>
            <w:shd w:val="clear" w:color="000000" w:fill="FFFFFF"/>
            <w:vAlign w:val="center"/>
          </w:tcPr>
          <w:p w:rsidR="00B25FDA" w:rsidRPr="00A51C39" w:rsidRDefault="00B25FDA" w:rsidP="00B25FDA">
            <w:pPr>
              <w:rPr>
                <w:sz w:val="20"/>
                <w:szCs w:val="20"/>
              </w:rPr>
            </w:pPr>
            <w:r w:rsidRPr="00A51C39">
              <w:rPr>
                <w:sz w:val="20"/>
                <w:szCs w:val="20"/>
              </w:rPr>
              <w:t xml:space="preserve">В 2021 году выполнены работы по ремонту 44,88 км покрытия автодорог на территории сельских поселений на общую сумму 26,43 млн. руб., в с. Пожарское, с. Новостройка, участок км 45 – км 65 Верхний Перевал – Ясеневый, участок км 22 - км </w:t>
            </w:r>
            <w:proofErr w:type="gramStart"/>
            <w:r w:rsidRPr="00A51C39">
              <w:rPr>
                <w:sz w:val="20"/>
                <w:szCs w:val="20"/>
              </w:rPr>
              <w:t>44</w:t>
            </w:r>
            <w:proofErr w:type="gramEnd"/>
            <w:r w:rsidRPr="00A51C39">
              <w:rPr>
                <w:sz w:val="20"/>
                <w:szCs w:val="20"/>
              </w:rPr>
              <w:t xml:space="preserve"> а/д </w:t>
            </w:r>
            <w:proofErr w:type="spellStart"/>
            <w:r w:rsidRPr="00A51C39">
              <w:rPr>
                <w:sz w:val="20"/>
                <w:szCs w:val="20"/>
              </w:rPr>
              <w:t>Федосьевка</w:t>
            </w:r>
            <w:proofErr w:type="spellEnd"/>
            <w:r w:rsidRPr="00A51C39">
              <w:rPr>
                <w:sz w:val="20"/>
                <w:szCs w:val="20"/>
              </w:rPr>
              <w:t xml:space="preserve"> - Верхний Перевал. Кроме того, </w:t>
            </w:r>
            <w:r w:rsidRPr="00A51C39">
              <w:rPr>
                <w:sz w:val="20"/>
                <w:szCs w:val="20"/>
              </w:rPr>
              <w:lastRenderedPageBreak/>
              <w:t xml:space="preserve">выполнены работы по ремонту 3,2 км покрытия автодорог в </w:t>
            </w:r>
            <w:proofErr w:type="spellStart"/>
            <w:r w:rsidRPr="00A51C39">
              <w:rPr>
                <w:sz w:val="20"/>
                <w:szCs w:val="20"/>
              </w:rPr>
              <w:t>пгт</w:t>
            </w:r>
            <w:proofErr w:type="spellEnd"/>
            <w:r w:rsidRPr="00A51C39">
              <w:rPr>
                <w:sz w:val="20"/>
                <w:szCs w:val="20"/>
              </w:rPr>
              <w:t xml:space="preserve"> </w:t>
            </w:r>
            <w:proofErr w:type="spellStart"/>
            <w:r w:rsidR="00A51C39" w:rsidRPr="00A51C39">
              <w:rPr>
                <w:sz w:val="20"/>
                <w:szCs w:val="20"/>
              </w:rPr>
              <w:t>Лучегорск</w:t>
            </w:r>
            <w:proofErr w:type="spellEnd"/>
            <w:r w:rsidR="00A51C39" w:rsidRPr="00A51C39">
              <w:rPr>
                <w:sz w:val="20"/>
                <w:szCs w:val="20"/>
              </w:rPr>
              <w:t xml:space="preserve"> на</w:t>
            </w:r>
            <w:r w:rsidRPr="00A51C39">
              <w:rPr>
                <w:sz w:val="20"/>
                <w:szCs w:val="20"/>
              </w:rPr>
              <w:t xml:space="preserve"> общую сумму 35,35 млн. руб.</w:t>
            </w:r>
          </w:p>
        </w:tc>
      </w:tr>
      <w:tr w:rsidR="00A51C39" w:rsidRPr="00A51C39" w:rsidTr="00A51C39">
        <w:trPr>
          <w:trHeight w:val="70"/>
        </w:trPr>
        <w:tc>
          <w:tcPr>
            <w:tcW w:w="739" w:type="dxa"/>
            <w:shd w:val="clear" w:color="000000" w:fill="FFFFFF"/>
            <w:vAlign w:val="center"/>
          </w:tcPr>
          <w:p w:rsidR="00A51C39" w:rsidRPr="00A51C39" w:rsidRDefault="00A51C39" w:rsidP="00A51C39">
            <w:pPr>
              <w:jc w:val="center"/>
              <w:rPr>
                <w:sz w:val="20"/>
                <w:szCs w:val="20"/>
              </w:rPr>
            </w:pPr>
            <w:r w:rsidRPr="00A51C39">
              <w:rPr>
                <w:sz w:val="20"/>
                <w:szCs w:val="20"/>
              </w:rPr>
              <w:lastRenderedPageBreak/>
              <w:t>7.</w:t>
            </w:r>
          </w:p>
        </w:tc>
        <w:tc>
          <w:tcPr>
            <w:tcW w:w="3089" w:type="dxa"/>
            <w:shd w:val="clear" w:color="000000" w:fill="FFFFFF"/>
            <w:vAlign w:val="center"/>
          </w:tcPr>
          <w:p w:rsidR="00A51C39" w:rsidRPr="00A51C39" w:rsidRDefault="00A51C39" w:rsidP="00A51C39">
            <w:pPr>
              <w:rPr>
                <w:sz w:val="20"/>
                <w:szCs w:val="20"/>
              </w:rPr>
            </w:pPr>
            <w:r w:rsidRPr="00A51C39">
              <w:rPr>
                <w:sz w:val="20"/>
                <w:szCs w:val="20"/>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городского округа (муниципального района)</w:t>
            </w:r>
          </w:p>
        </w:tc>
        <w:tc>
          <w:tcPr>
            <w:tcW w:w="1701" w:type="dxa"/>
            <w:shd w:val="clear" w:color="000000" w:fill="FFFFFF"/>
            <w:vAlign w:val="center"/>
          </w:tcPr>
          <w:p w:rsidR="00A51C39" w:rsidRPr="00A51C39" w:rsidRDefault="00A51C39" w:rsidP="00A51C39">
            <w:pPr>
              <w:jc w:val="center"/>
              <w:rPr>
                <w:sz w:val="20"/>
                <w:szCs w:val="20"/>
              </w:rPr>
            </w:pPr>
            <w:r w:rsidRPr="00A51C39">
              <w:rPr>
                <w:sz w:val="20"/>
                <w:szCs w:val="20"/>
              </w:rPr>
              <w:t>процентов</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0,127</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0,125</w:t>
            </w:r>
          </w:p>
        </w:tc>
        <w:tc>
          <w:tcPr>
            <w:tcW w:w="1078" w:type="dxa"/>
            <w:shd w:val="clear" w:color="000000" w:fill="FFFFFF"/>
            <w:noWrap/>
            <w:vAlign w:val="center"/>
          </w:tcPr>
          <w:p w:rsidR="00A51C39" w:rsidRPr="00A51C39" w:rsidRDefault="00A51C39" w:rsidP="00A51C39">
            <w:pPr>
              <w:jc w:val="center"/>
              <w:rPr>
                <w:sz w:val="20"/>
                <w:szCs w:val="20"/>
              </w:rPr>
            </w:pPr>
            <w:r w:rsidRPr="00A51C39">
              <w:rPr>
                <w:sz w:val="20"/>
                <w:szCs w:val="20"/>
              </w:rPr>
              <w:t>0,122</w:t>
            </w:r>
          </w:p>
        </w:tc>
        <w:tc>
          <w:tcPr>
            <w:tcW w:w="1196" w:type="dxa"/>
            <w:shd w:val="clear" w:color="000000" w:fill="FFFFFF"/>
            <w:noWrap/>
            <w:vAlign w:val="center"/>
          </w:tcPr>
          <w:p w:rsidR="00A51C39" w:rsidRPr="00A51C39" w:rsidRDefault="00A51C39" w:rsidP="00A51C39">
            <w:pPr>
              <w:jc w:val="center"/>
              <w:rPr>
                <w:sz w:val="20"/>
                <w:szCs w:val="20"/>
              </w:rPr>
            </w:pPr>
            <w:r w:rsidRPr="00A51C39">
              <w:rPr>
                <w:sz w:val="20"/>
                <w:szCs w:val="20"/>
              </w:rPr>
              <w:t>0,119</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0,112</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0,105</w:t>
            </w:r>
          </w:p>
        </w:tc>
        <w:tc>
          <w:tcPr>
            <w:tcW w:w="3396" w:type="dxa"/>
            <w:shd w:val="clear" w:color="000000" w:fill="FFFFFF"/>
            <w:vAlign w:val="center"/>
          </w:tcPr>
          <w:p w:rsidR="00A51C39" w:rsidRPr="00A51C39" w:rsidRDefault="00A51C39" w:rsidP="00A51C39">
            <w:pPr>
              <w:rPr>
                <w:sz w:val="20"/>
                <w:szCs w:val="20"/>
              </w:rPr>
            </w:pPr>
            <w:r w:rsidRPr="00A51C39">
              <w:rPr>
                <w:sz w:val="20"/>
                <w:szCs w:val="20"/>
              </w:rPr>
              <w:t xml:space="preserve">Не имеют регулярного транспортного сообщения с районным центром села </w:t>
            </w:r>
            <w:proofErr w:type="spellStart"/>
            <w:r w:rsidRPr="00A51C39">
              <w:rPr>
                <w:sz w:val="20"/>
                <w:szCs w:val="20"/>
              </w:rPr>
              <w:t>Олон</w:t>
            </w:r>
            <w:proofErr w:type="spellEnd"/>
            <w:r w:rsidRPr="00A51C39">
              <w:rPr>
                <w:sz w:val="20"/>
                <w:szCs w:val="20"/>
              </w:rPr>
              <w:t xml:space="preserve">, Охотничий, </w:t>
            </w:r>
            <w:proofErr w:type="spellStart"/>
            <w:r w:rsidRPr="00A51C39">
              <w:rPr>
                <w:sz w:val="20"/>
                <w:szCs w:val="20"/>
              </w:rPr>
              <w:t>Стрельниково</w:t>
            </w:r>
            <w:proofErr w:type="spellEnd"/>
            <w:r w:rsidRPr="00A51C39">
              <w:rPr>
                <w:sz w:val="20"/>
                <w:szCs w:val="20"/>
              </w:rPr>
              <w:t xml:space="preserve"> с общей </w:t>
            </w:r>
            <w:proofErr w:type="gramStart"/>
            <w:r w:rsidRPr="00A51C39">
              <w:rPr>
                <w:sz w:val="20"/>
                <w:szCs w:val="20"/>
              </w:rPr>
              <w:t>численностью</w:t>
            </w:r>
            <w:proofErr w:type="gramEnd"/>
            <w:r w:rsidRPr="00A51C39">
              <w:rPr>
                <w:sz w:val="20"/>
                <w:szCs w:val="20"/>
              </w:rPr>
              <w:t xml:space="preserve"> проживающих в 2021 году 32 чел. Снижение показателя в 2021 году по сравнению с 2020 годом отмечено за счет снижения численности проживающих в таких населенных пунктах и среднегодовой численности населения Пожарского муниципального района.</w:t>
            </w:r>
          </w:p>
        </w:tc>
      </w:tr>
      <w:tr w:rsidR="00B25FDA" w:rsidRPr="00A51C39" w:rsidTr="00A51C39">
        <w:trPr>
          <w:trHeight w:val="60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3089" w:type="dxa"/>
            <w:shd w:val="clear" w:color="000000" w:fill="FFFFFF"/>
            <w:vAlign w:val="center"/>
            <w:hideMark/>
          </w:tcPr>
          <w:p w:rsidR="00B25FDA" w:rsidRPr="00A51C39" w:rsidRDefault="00B25FDA">
            <w:pPr>
              <w:rPr>
                <w:sz w:val="20"/>
                <w:szCs w:val="20"/>
              </w:rPr>
            </w:pPr>
            <w:r w:rsidRPr="00A51C39">
              <w:rPr>
                <w:sz w:val="20"/>
                <w:szCs w:val="20"/>
              </w:rPr>
              <w:t>Среднемесячная номинальная начисленная заработная плата работников:</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3396" w:type="dxa"/>
            <w:shd w:val="clear" w:color="000000" w:fill="FFFFFF"/>
            <w:vAlign w:val="center"/>
            <w:hideMark/>
          </w:tcPr>
          <w:p w:rsidR="00B25FDA" w:rsidRPr="00A51C39" w:rsidRDefault="00B25FDA">
            <w:pPr>
              <w:rPr>
                <w:sz w:val="20"/>
                <w:szCs w:val="20"/>
              </w:rPr>
            </w:pPr>
            <w:r w:rsidRPr="00A51C39">
              <w:rPr>
                <w:sz w:val="20"/>
                <w:szCs w:val="20"/>
              </w:rPr>
              <w:t> </w:t>
            </w:r>
          </w:p>
        </w:tc>
      </w:tr>
      <w:tr w:rsidR="00B25FDA" w:rsidRPr="00A51C39" w:rsidTr="00A51C39">
        <w:trPr>
          <w:trHeight w:val="154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8.</w:t>
            </w:r>
          </w:p>
        </w:tc>
        <w:tc>
          <w:tcPr>
            <w:tcW w:w="3089" w:type="dxa"/>
            <w:shd w:val="clear" w:color="000000" w:fill="FFFFFF"/>
            <w:vAlign w:val="center"/>
            <w:hideMark/>
          </w:tcPr>
          <w:p w:rsidR="00B25FDA" w:rsidRPr="00A51C39" w:rsidRDefault="00B25FDA">
            <w:pPr>
              <w:rPr>
                <w:sz w:val="20"/>
                <w:szCs w:val="20"/>
              </w:rPr>
            </w:pPr>
            <w:r w:rsidRPr="00A51C39">
              <w:rPr>
                <w:sz w:val="20"/>
                <w:szCs w:val="20"/>
              </w:rPr>
              <w:t>крупных и средних предприятий и некоммерческих организаций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49707,600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51327,600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53356,900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56932,000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60120,000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63463,670</w:t>
            </w:r>
          </w:p>
        </w:tc>
        <w:tc>
          <w:tcPr>
            <w:tcW w:w="3396" w:type="dxa"/>
            <w:shd w:val="clear" w:color="000000" w:fill="FFFFFF"/>
            <w:vAlign w:val="center"/>
            <w:hideMark/>
          </w:tcPr>
          <w:p w:rsidR="00B25FDA" w:rsidRPr="00A51C39" w:rsidRDefault="00B25FDA">
            <w:pPr>
              <w:rPr>
                <w:sz w:val="20"/>
                <w:szCs w:val="20"/>
              </w:rPr>
            </w:pPr>
            <w:r w:rsidRPr="00A51C39">
              <w:rPr>
                <w:sz w:val="20"/>
                <w:szCs w:val="20"/>
              </w:rPr>
              <w:t>За 2021 год номинальная средняя начисленная заработная плата по крупным и средним предприятиям и некоммерческим организациям Пожарского муниципального района увеличилась на 4,4%.</w:t>
            </w:r>
          </w:p>
        </w:tc>
      </w:tr>
      <w:tr w:rsidR="00B25FDA" w:rsidRPr="00A51C39" w:rsidTr="00A51C39">
        <w:trPr>
          <w:trHeight w:val="117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9.</w:t>
            </w:r>
          </w:p>
        </w:tc>
        <w:tc>
          <w:tcPr>
            <w:tcW w:w="3089" w:type="dxa"/>
            <w:shd w:val="clear" w:color="000000" w:fill="FFFFFF"/>
            <w:vAlign w:val="center"/>
            <w:hideMark/>
          </w:tcPr>
          <w:p w:rsidR="00B25FDA" w:rsidRPr="00A51C39" w:rsidRDefault="00B25FDA">
            <w:pPr>
              <w:rPr>
                <w:sz w:val="20"/>
                <w:szCs w:val="20"/>
              </w:rPr>
            </w:pPr>
            <w:r w:rsidRPr="00A51C39">
              <w:rPr>
                <w:sz w:val="20"/>
                <w:szCs w:val="20"/>
              </w:rPr>
              <w:t>муниципальных дошкольных образовательных учреждений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25631,600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22838,200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24910,300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27550,000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28652,000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29655,000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За 2021 год показатель увеличен на 9,1% в связи с увеличением с 01.01.2021 МРОТ для низкооплачиваемых категорий </w:t>
            </w:r>
            <w:r w:rsidR="00A51C39" w:rsidRPr="00A51C39">
              <w:rPr>
                <w:sz w:val="20"/>
                <w:szCs w:val="20"/>
              </w:rPr>
              <w:t xml:space="preserve">граждан. </w:t>
            </w:r>
          </w:p>
        </w:tc>
      </w:tr>
      <w:tr w:rsidR="00B25FDA" w:rsidRPr="00A51C39" w:rsidTr="00A51C39">
        <w:trPr>
          <w:trHeight w:val="129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10.</w:t>
            </w:r>
          </w:p>
        </w:tc>
        <w:tc>
          <w:tcPr>
            <w:tcW w:w="3089" w:type="dxa"/>
            <w:shd w:val="clear" w:color="000000" w:fill="FFFFFF"/>
            <w:vAlign w:val="center"/>
            <w:hideMark/>
          </w:tcPr>
          <w:p w:rsidR="00B25FDA" w:rsidRPr="00A51C39" w:rsidRDefault="00A51C39">
            <w:pPr>
              <w:rPr>
                <w:sz w:val="20"/>
                <w:szCs w:val="20"/>
              </w:rPr>
            </w:pPr>
            <w:r w:rsidRPr="00A51C39">
              <w:rPr>
                <w:sz w:val="20"/>
                <w:szCs w:val="20"/>
              </w:rPr>
              <w:t>муниципальных</w:t>
            </w:r>
            <w:r w:rsidR="00B25FDA" w:rsidRPr="00A51C39">
              <w:rPr>
                <w:sz w:val="20"/>
                <w:szCs w:val="20"/>
              </w:rPr>
              <w:t xml:space="preserve"> общеобразовательных учреждений: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35457,100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36925,400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37413,500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48799,900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50508,000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52276,000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За 2021 год показатель увеличен на 17,8% в связи с увеличением средств субвенций на заработную плату с целью исполнения Указа Президента Российской Федерации.</w:t>
            </w:r>
          </w:p>
        </w:tc>
      </w:tr>
      <w:tr w:rsidR="00B25FDA" w:rsidRPr="00A51C39" w:rsidTr="00A51C39">
        <w:trPr>
          <w:trHeight w:val="135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11.</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учителей </w:t>
            </w:r>
            <w:r w:rsidR="00A51C39" w:rsidRPr="00A51C39">
              <w:rPr>
                <w:sz w:val="20"/>
                <w:szCs w:val="20"/>
              </w:rPr>
              <w:t>муниципальных</w:t>
            </w:r>
            <w:r w:rsidRPr="00A51C39">
              <w:rPr>
                <w:sz w:val="20"/>
                <w:szCs w:val="20"/>
              </w:rPr>
              <w:t xml:space="preserve"> общеобразовательных учреждений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41206,000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41084,120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48415,910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48779,950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50731,148</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52760,390</w:t>
            </w:r>
          </w:p>
        </w:tc>
        <w:tc>
          <w:tcPr>
            <w:tcW w:w="3396" w:type="dxa"/>
            <w:shd w:val="clear" w:color="000000" w:fill="FFFFFF"/>
            <w:vAlign w:val="center"/>
            <w:hideMark/>
          </w:tcPr>
          <w:p w:rsidR="00B25FDA" w:rsidRPr="00A51C39" w:rsidRDefault="00B25FDA">
            <w:pPr>
              <w:rPr>
                <w:sz w:val="20"/>
                <w:szCs w:val="20"/>
              </w:rPr>
            </w:pPr>
            <w:r w:rsidRPr="00A51C39">
              <w:rPr>
                <w:sz w:val="20"/>
                <w:szCs w:val="20"/>
              </w:rPr>
              <w:t>За 2021 год показатель увеличен на 1,3% в связи с увеличением средств субвенций на заработную плату с целью исполнения Указа Президента Российской Федерации.</w:t>
            </w:r>
          </w:p>
        </w:tc>
      </w:tr>
      <w:tr w:rsidR="00A51C39" w:rsidRPr="00A51C39" w:rsidTr="00A51C39">
        <w:trPr>
          <w:trHeight w:val="1350"/>
        </w:trPr>
        <w:tc>
          <w:tcPr>
            <w:tcW w:w="739" w:type="dxa"/>
            <w:shd w:val="clear" w:color="000000" w:fill="FFFFFF"/>
            <w:vAlign w:val="center"/>
          </w:tcPr>
          <w:p w:rsidR="00A51C39" w:rsidRPr="00A51C39" w:rsidRDefault="00A51C39" w:rsidP="00A51C39">
            <w:pPr>
              <w:jc w:val="center"/>
              <w:rPr>
                <w:sz w:val="20"/>
                <w:szCs w:val="20"/>
              </w:rPr>
            </w:pPr>
            <w:r w:rsidRPr="00A51C39">
              <w:rPr>
                <w:sz w:val="20"/>
                <w:szCs w:val="20"/>
              </w:rPr>
              <w:t>12.</w:t>
            </w:r>
          </w:p>
        </w:tc>
        <w:tc>
          <w:tcPr>
            <w:tcW w:w="3089" w:type="dxa"/>
            <w:shd w:val="clear" w:color="000000" w:fill="FFFFFF"/>
            <w:vAlign w:val="center"/>
          </w:tcPr>
          <w:p w:rsidR="00A51C39" w:rsidRPr="00A51C39" w:rsidRDefault="00A51C39" w:rsidP="00A51C39">
            <w:pPr>
              <w:rPr>
                <w:sz w:val="20"/>
                <w:szCs w:val="20"/>
              </w:rPr>
            </w:pPr>
            <w:r w:rsidRPr="00A51C39">
              <w:rPr>
                <w:sz w:val="20"/>
                <w:szCs w:val="20"/>
              </w:rPr>
              <w:t>муниципальных учреждений культуры и искусства</w:t>
            </w:r>
          </w:p>
        </w:tc>
        <w:tc>
          <w:tcPr>
            <w:tcW w:w="1701" w:type="dxa"/>
            <w:shd w:val="clear" w:color="000000" w:fill="FFFFFF"/>
            <w:vAlign w:val="center"/>
          </w:tcPr>
          <w:p w:rsidR="00A51C39" w:rsidRPr="00A51C39" w:rsidRDefault="00A51C39" w:rsidP="00A51C39">
            <w:pPr>
              <w:jc w:val="center"/>
              <w:rPr>
                <w:sz w:val="20"/>
                <w:szCs w:val="20"/>
              </w:rPr>
            </w:pPr>
            <w:r w:rsidRPr="00A51C39">
              <w:rPr>
                <w:sz w:val="20"/>
                <w:szCs w:val="20"/>
              </w:rPr>
              <w:t>рублей</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29037,800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33068,200</w:t>
            </w:r>
          </w:p>
        </w:tc>
        <w:tc>
          <w:tcPr>
            <w:tcW w:w="1078" w:type="dxa"/>
            <w:shd w:val="clear" w:color="000000" w:fill="FFFFFF"/>
            <w:noWrap/>
            <w:vAlign w:val="center"/>
          </w:tcPr>
          <w:p w:rsidR="00A51C39" w:rsidRPr="00A51C39" w:rsidRDefault="00A51C39" w:rsidP="00A51C39">
            <w:pPr>
              <w:jc w:val="center"/>
              <w:rPr>
                <w:sz w:val="20"/>
                <w:szCs w:val="20"/>
              </w:rPr>
            </w:pPr>
            <w:r w:rsidRPr="00A51C39">
              <w:rPr>
                <w:sz w:val="20"/>
                <w:szCs w:val="20"/>
              </w:rPr>
              <w:t>41779,300</w:t>
            </w:r>
          </w:p>
        </w:tc>
        <w:tc>
          <w:tcPr>
            <w:tcW w:w="1196" w:type="dxa"/>
            <w:shd w:val="clear" w:color="000000" w:fill="FFFFFF"/>
            <w:noWrap/>
            <w:vAlign w:val="center"/>
          </w:tcPr>
          <w:p w:rsidR="00A51C39" w:rsidRPr="00A51C39" w:rsidRDefault="00A51C39" w:rsidP="00A51C39">
            <w:pPr>
              <w:jc w:val="center"/>
              <w:rPr>
                <w:sz w:val="20"/>
                <w:szCs w:val="20"/>
              </w:rPr>
            </w:pPr>
            <w:r w:rsidRPr="00A51C39">
              <w:rPr>
                <w:sz w:val="20"/>
                <w:szCs w:val="20"/>
              </w:rPr>
              <w:t>48779,900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52048,200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55483,400</w:t>
            </w:r>
          </w:p>
        </w:tc>
        <w:tc>
          <w:tcPr>
            <w:tcW w:w="3396" w:type="dxa"/>
            <w:shd w:val="clear" w:color="000000" w:fill="FFFFFF"/>
            <w:vAlign w:val="center"/>
          </w:tcPr>
          <w:p w:rsidR="00A51C39" w:rsidRPr="00A51C39" w:rsidRDefault="00A51C39" w:rsidP="00A51C39">
            <w:pPr>
              <w:rPr>
                <w:sz w:val="20"/>
                <w:szCs w:val="20"/>
              </w:rPr>
            </w:pPr>
            <w:r w:rsidRPr="00A51C39">
              <w:rPr>
                <w:sz w:val="20"/>
                <w:szCs w:val="20"/>
              </w:rPr>
              <w:t xml:space="preserve">В 2021 заработная плата работников муниципальных учреждений культуры и искусства увеличилась на 126,3% в основном за счет увеличения нагрузки и совмещения ставок работников в связи с нехваткой специалистов ("кадровый голод"). </w:t>
            </w:r>
            <w:proofErr w:type="gramStart"/>
            <w:r w:rsidRPr="00A51C39">
              <w:rPr>
                <w:sz w:val="20"/>
                <w:szCs w:val="20"/>
              </w:rPr>
              <w:t xml:space="preserve">Однако показатель выполнен на 91,3% из-за введения режима повышенной готовности, направленного на предотвращения распространения новой </w:t>
            </w:r>
            <w:proofErr w:type="spellStart"/>
            <w:r w:rsidRPr="00A51C39">
              <w:rPr>
                <w:sz w:val="20"/>
                <w:szCs w:val="20"/>
              </w:rPr>
              <w:t>коронавирусной</w:t>
            </w:r>
            <w:proofErr w:type="spellEnd"/>
            <w:r w:rsidRPr="00A51C39">
              <w:rPr>
                <w:sz w:val="20"/>
                <w:szCs w:val="20"/>
              </w:rPr>
              <w:t xml:space="preserve"> инфекции COVID-2019, что не позволило в полной объеме выплачивать стимулирующие и премиальные выплаты сотрудникам учреждений.</w:t>
            </w:r>
            <w:proofErr w:type="gramEnd"/>
          </w:p>
        </w:tc>
      </w:tr>
      <w:tr w:rsidR="00B25FDA" w:rsidRPr="00A51C39" w:rsidTr="00A51C39">
        <w:trPr>
          <w:trHeight w:val="2012"/>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13.</w:t>
            </w:r>
          </w:p>
        </w:tc>
        <w:tc>
          <w:tcPr>
            <w:tcW w:w="3089" w:type="dxa"/>
            <w:shd w:val="clear" w:color="000000" w:fill="FFFFFF"/>
            <w:vAlign w:val="center"/>
            <w:hideMark/>
          </w:tcPr>
          <w:p w:rsidR="00B25FDA" w:rsidRPr="00A51C39" w:rsidRDefault="00B25FDA">
            <w:pPr>
              <w:rPr>
                <w:sz w:val="20"/>
                <w:szCs w:val="20"/>
              </w:rPr>
            </w:pPr>
            <w:r w:rsidRPr="00A51C39">
              <w:rPr>
                <w:sz w:val="20"/>
                <w:szCs w:val="20"/>
              </w:rPr>
              <w:t>муниципальных учреждений физической культуры и спорта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Показатель 2021 года по Пожарскому району органами статистики не предоставлен в связи с тем, что с 2016 года сведения о заработной плате работников физической культуры и спорта, подаваемые в органы статистики относились на ОКВЭД 80.10.3 (дополнительное образование детей).</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II. Дошкольное образование</w:t>
            </w:r>
          </w:p>
        </w:tc>
      </w:tr>
      <w:tr w:rsidR="00AB2BE8" w:rsidRPr="00A51C39" w:rsidTr="00AB2BE8">
        <w:trPr>
          <w:trHeight w:val="313"/>
        </w:trPr>
        <w:tc>
          <w:tcPr>
            <w:tcW w:w="739" w:type="dxa"/>
            <w:shd w:val="clear" w:color="000000" w:fill="FFFFFF"/>
            <w:vAlign w:val="center"/>
          </w:tcPr>
          <w:p w:rsidR="00AB2BE8" w:rsidRPr="00A51C39" w:rsidRDefault="00AB2BE8" w:rsidP="00AB2BE8">
            <w:pPr>
              <w:jc w:val="center"/>
              <w:rPr>
                <w:sz w:val="20"/>
                <w:szCs w:val="20"/>
              </w:rPr>
            </w:pPr>
            <w:r w:rsidRPr="00A51C39">
              <w:rPr>
                <w:sz w:val="20"/>
                <w:szCs w:val="20"/>
              </w:rPr>
              <w:t>14.</w:t>
            </w:r>
          </w:p>
        </w:tc>
        <w:tc>
          <w:tcPr>
            <w:tcW w:w="3089" w:type="dxa"/>
            <w:shd w:val="clear" w:color="000000" w:fill="FFFFFF"/>
            <w:vAlign w:val="center"/>
          </w:tcPr>
          <w:p w:rsidR="00AB2BE8" w:rsidRDefault="00AB2BE8" w:rsidP="00AB2BE8">
            <w:pPr>
              <w:ind w:right="-108"/>
              <w:rPr>
                <w:sz w:val="20"/>
                <w:szCs w:val="20"/>
              </w:rPr>
            </w:pPr>
            <w:r w:rsidRPr="00A51C39">
              <w:rPr>
                <w:sz w:val="20"/>
                <w:szCs w:val="20"/>
              </w:rPr>
              <w:t xml:space="preserve">Доля детей в возрасте 1 - 6 лет, получающих дошкольную образовательную услугу и (или) услугу по их содержанию в </w:t>
            </w:r>
            <w:r w:rsidRPr="00A51C39">
              <w:rPr>
                <w:sz w:val="20"/>
                <w:szCs w:val="20"/>
              </w:rPr>
              <w:lastRenderedPageBreak/>
              <w:t xml:space="preserve">муниципальных образовательных учреждениях в общей численности детей в возрасте </w:t>
            </w:r>
          </w:p>
          <w:p w:rsidR="00AB2BE8" w:rsidRPr="00A51C39" w:rsidRDefault="00AB2BE8" w:rsidP="00AB2BE8">
            <w:pPr>
              <w:ind w:right="-108"/>
              <w:rPr>
                <w:sz w:val="20"/>
                <w:szCs w:val="20"/>
              </w:rPr>
            </w:pPr>
            <w:r w:rsidRPr="00A51C39">
              <w:rPr>
                <w:sz w:val="20"/>
                <w:szCs w:val="20"/>
              </w:rPr>
              <w:t>1 - 6 лет</w:t>
            </w:r>
          </w:p>
        </w:tc>
        <w:tc>
          <w:tcPr>
            <w:tcW w:w="1701" w:type="dxa"/>
            <w:shd w:val="clear" w:color="000000" w:fill="FFFFFF"/>
            <w:vAlign w:val="center"/>
          </w:tcPr>
          <w:p w:rsidR="00AB2BE8" w:rsidRPr="00A51C39" w:rsidRDefault="00AB2BE8" w:rsidP="00AB2BE8">
            <w:pPr>
              <w:jc w:val="center"/>
              <w:rPr>
                <w:sz w:val="20"/>
                <w:szCs w:val="20"/>
              </w:rPr>
            </w:pPr>
            <w:r w:rsidRPr="00A51C39">
              <w:rPr>
                <w:sz w:val="20"/>
                <w:szCs w:val="20"/>
              </w:rPr>
              <w:lastRenderedPageBreak/>
              <w:t>процентов</w:t>
            </w:r>
          </w:p>
        </w:tc>
        <w:tc>
          <w:tcPr>
            <w:tcW w:w="1134" w:type="dxa"/>
            <w:shd w:val="clear" w:color="000000" w:fill="FFFFFF"/>
            <w:noWrap/>
            <w:vAlign w:val="center"/>
          </w:tcPr>
          <w:p w:rsidR="00AB2BE8" w:rsidRPr="00A51C39" w:rsidRDefault="00AB2BE8" w:rsidP="00AB2BE8">
            <w:pPr>
              <w:jc w:val="center"/>
              <w:rPr>
                <w:sz w:val="20"/>
                <w:szCs w:val="20"/>
              </w:rPr>
            </w:pPr>
            <w:r w:rsidRPr="00A51C39">
              <w:rPr>
                <w:sz w:val="20"/>
                <w:szCs w:val="20"/>
              </w:rPr>
              <w:t>55,700</w:t>
            </w:r>
          </w:p>
        </w:tc>
        <w:tc>
          <w:tcPr>
            <w:tcW w:w="1134" w:type="dxa"/>
            <w:shd w:val="clear" w:color="000000" w:fill="FFFFFF"/>
            <w:noWrap/>
            <w:vAlign w:val="center"/>
          </w:tcPr>
          <w:p w:rsidR="00AB2BE8" w:rsidRPr="00A51C39" w:rsidRDefault="00AB2BE8" w:rsidP="00AB2BE8">
            <w:pPr>
              <w:jc w:val="center"/>
              <w:rPr>
                <w:sz w:val="20"/>
                <w:szCs w:val="20"/>
              </w:rPr>
            </w:pPr>
            <w:r w:rsidRPr="00A51C39">
              <w:rPr>
                <w:sz w:val="20"/>
                <w:szCs w:val="20"/>
              </w:rPr>
              <w:t>55,600</w:t>
            </w:r>
          </w:p>
        </w:tc>
        <w:tc>
          <w:tcPr>
            <w:tcW w:w="1078" w:type="dxa"/>
            <w:shd w:val="clear" w:color="000000" w:fill="FFFFFF"/>
            <w:noWrap/>
            <w:vAlign w:val="center"/>
          </w:tcPr>
          <w:p w:rsidR="00AB2BE8" w:rsidRPr="00A51C39" w:rsidRDefault="00AB2BE8" w:rsidP="00AB2BE8">
            <w:pPr>
              <w:jc w:val="center"/>
              <w:rPr>
                <w:sz w:val="20"/>
                <w:szCs w:val="20"/>
              </w:rPr>
            </w:pPr>
            <w:r w:rsidRPr="00A51C39">
              <w:rPr>
                <w:sz w:val="20"/>
                <w:szCs w:val="20"/>
              </w:rPr>
              <w:t>48,800</w:t>
            </w:r>
          </w:p>
        </w:tc>
        <w:tc>
          <w:tcPr>
            <w:tcW w:w="1196" w:type="dxa"/>
            <w:shd w:val="clear" w:color="000000" w:fill="FFFFFF"/>
            <w:noWrap/>
            <w:vAlign w:val="center"/>
          </w:tcPr>
          <w:p w:rsidR="00AB2BE8" w:rsidRPr="00A51C39" w:rsidRDefault="00AB2BE8" w:rsidP="00AB2BE8">
            <w:pPr>
              <w:jc w:val="center"/>
              <w:rPr>
                <w:sz w:val="20"/>
                <w:szCs w:val="20"/>
              </w:rPr>
            </w:pPr>
            <w:r w:rsidRPr="00A51C39">
              <w:rPr>
                <w:sz w:val="20"/>
                <w:szCs w:val="20"/>
              </w:rPr>
              <w:t>57,800</w:t>
            </w:r>
          </w:p>
        </w:tc>
        <w:tc>
          <w:tcPr>
            <w:tcW w:w="1134" w:type="dxa"/>
            <w:shd w:val="clear" w:color="000000" w:fill="FFFFFF"/>
            <w:noWrap/>
            <w:vAlign w:val="center"/>
          </w:tcPr>
          <w:p w:rsidR="00AB2BE8" w:rsidRPr="00A51C39" w:rsidRDefault="00AB2BE8" w:rsidP="00AB2BE8">
            <w:pPr>
              <w:jc w:val="center"/>
              <w:rPr>
                <w:sz w:val="20"/>
                <w:szCs w:val="20"/>
              </w:rPr>
            </w:pPr>
            <w:r w:rsidRPr="00A51C39">
              <w:rPr>
                <w:sz w:val="20"/>
                <w:szCs w:val="20"/>
              </w:rPr>
              <w:t>57,850</w:t>
            </w:r>
          </w:p>
        </w:tc>
        <w:tc>
          <w:tcPr>
            <w:tcW w:w="1134" w:type="dxa"/>
            <w:shd w:val="clear" w:color="000000" w:fill="FFFFFF"/>
            <w:noWrap/>
            <w:vAlign w:val="center"/>
          </w:tcPr>
          <w:p w:rsidR="00AB2BE8" w:rsidRPr="00A51C39" w:rsidRDefault="00AB2BE8" w:rsidP="00AB2BE8">
            <w:pPr>
              <w:jc w:val="center"/>
              <w:rPr>
                <w:sz w:val="20"/>
                <w:szCs w:val="20"/>
              </w:rPr>
            </w:pPr>
            <w:r w:rsidRPr="00A51C39">
              <w:rPr>
                <w:sz w:val="20"/>
                <w:szCs w:val="20"/>
              </w:rPr>
              <w:t>57,850</w:t>
            </w:r>
          </w:p>
        </w:tc>
        <w:tc>
          <w:tcPr>
            <w:tcW w:w="3396" w:type="dxa"/>
            <w:shd w:val="clear" w:color="000000" w:fill="FFFFFF"/>
            <w:vAlign w:val="center"/>
          </w:tcPr>
          <w:p w:rsidR="00AB2BE8" w:rsidRPr="00A51C39" w:rsidRDefault="00AB2BE8" w:rsidP="00AB2BE8">
            <w:pPr>
              <w:rPr>
                <w:sz w:val="20"/>
                <w:szCs w:val="20"/>
              </w:rPr>
            </w:pPr>
            <w:r w:rsidRPr="00A51C39">
              <w:rPr>
                <w:sz w:val="20"/>
                <w:szCs w:val="20"/>
              </w:rPr>
              <w:t xml:space="preserve">Снижение показателя связано со снижением детей данного возраста, посещающих дошкольные учреждения. </w:t>
            </w:r>
          </w:p>
        </w:tc>
      </w:tr>
      <w:tr w:rsidR="00B25FDA" w:rsidRPr="00A51C39" w:rsidTr="00A51C39">
        <w:trPr>
          <w:trHeight w:val="222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15.</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3,076</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5,400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5,300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5,200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5,100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Данный показатель стабилен на протяжении нескольких лет </w:t>
            </w:r>
            <w:r w:rsidR="00A51C39" w:rsidRPr="00A51C39">
              <w:rPr>
                <w:sz w:val="20"/>
                <w:szCs w:val="20"/>
              </w:rPr>
              <w:t>и незначительно</w:t>
            </w:r>
            <w:r w:rsidRPr="00A51C39">
              <w:rPr>
                <w:sz w:val="20"/>
                <w:szCs w:val="20"/>
              </w:rPr>
              <w:t xml:space="preserve"> снижен в связи с тем, что в Пожарском МР нет очереди на получение мест в детском саду. Имеется лишь отложенная очередь, т.к. родители встают на учет для получения места в дошкольное учреждение одновременно с рождением ребенка. </w:t>
            </w:r>
          </w:p>
        </w:tc>
      </w:tr>
      <w:tr w:rsidR="00B25FDA" w:rsidRPr="00A51C39" w:rsidTr="00A51C39">
        <w:trPr>
          <w:trHeight w:val="126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16.</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60,000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60,000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60,000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55,000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45,000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В 2021 году капитальные ремонты в дошкольных учреждениях не проводились. </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III. Общее и дополнительное образование</w:t>
            </w:r>
          </w:p>
        </w:tc>
      </w:tr>
      <w:tr w:rsidR="00B25FDA" w:rsidRPr="00A51C39" w:rsidTr="00A51C39">
        <w:trPr>
          <w:trHeight w:val="180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17.</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выпускников муниципальных общеобразовательных учреждений, сдавших единый государственный экзамен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предметам</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98,500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93,900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99,700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10 выпускников не сдали государственный выпускной экзамен и отказались от пересдачи в дополнительные сроки. </w:t>
            </w:r>
          </w:p>
        </w:tc>
      </w:tr>
      <w:tr w:rsidR="00B25FDA" w:rsidRPr="00A51C39" w:rsidTr="00A51C39">
        <w:trPr>
          <w:trHeight w:val="141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18.</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6,100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0,300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10 выпускников не сдали государственный выпускной экзамен и отказались от пересдачи в дополнительные сроки. </w:t>
            </w:r>
          </w:p>
        </w:tc>
      </w:tr>
      <w:tr w:rsidR="00B25FDA" w:rsidRPr="00A51C39" w:rsidTr="00A51C39">
        <w:trPr>
          <w:trHeight w:val="313"/>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19.</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53,900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54,900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69,300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75,000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77,000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78,000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два учреждения района оснащены оборудованием в рамках проектов "Точка роста" и "ЦОС".</w:t>
            </w:r>
          </w:p>
        </w:tc>
      </w:tr>
      <w:tr w:rsidR="00B25FDA" w:rsidRPr="00A51C39" w:rsidTr="00A51C39">
        <w:trPr>
          <w:trHeight w:val="127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20.</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56,900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53,900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47,000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36,500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30,700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29,000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Снижение показателя обусловлено тем, что в 2021 году частично выполнены работы по капитальному ремонту МОБУ СОШ № 4. </w:t>
            </w:r>
          </w:p>
        </w:tc>
      </w:tr>
      <w:tr w:rsidR="00B25FDA" w:rsidRPr="00A51C39" w:rsidTr="00A51C39">
        <w:trPr>
          <w:trHeight w:val="202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21.</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Доля детей первой и второй групп здоровья в общей </w:t>
            </w:r>
            <w:proofErr w:type="gramStart"/>
            <w:r w:rsidRPr="00A51C39">
              <w:rPr>
                <w:sz w:val="20"/>
                <w:szCs w:val="20"/>
              </w:rPr>
              <w:t>численности</w:t>
            </w:r>
            <w:proofErr w:type="gramEnd"/>
            <w:r w:rsidRPr="00A51C39">
              <w:rPr>
                <w:sz w:val="20"/>
                <w:szCs w:val="20"/>
              </w:rPr>
              <w:t xml:space="preserve"> обучающихся в муниципальных общеобразовательных учреждениях</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79,100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81,050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81,000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83,000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84,000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84,000</w:t>
            </w:r>
          </w:p>
        </w:tc>
        <w:tc>
          <w:tcPr>
            <w:tcW w:w="3396" w:type="dxa"/>
            <w:shd w:val="clear" w:color="000000" w:fill="FFFFFF"/>
            <w:vAlign w:val="center"/>
            <w:hideMark/>
          </w:tcPr>
          <w:p w:rsidR="00B25FDA" w:rsidRPr="00A51C39" w:rsidRDefault="00B25FDA">
            <w:pPr>
              <w:rPr>
                <w:sz w:val="20"/>
                <w:szCs w:val="20"/>
              </w:rPr>
            </w:pPr>
            <w:proofErr w:type="gramStart"/>
            <w:r w:rsidRPr="00A51C39">
              <w:rPr>
                <w:sz w:val="20"/>
                <w:szCs w:val="20"/>
              </w:rPr>
              <w:t>Согласно</w:t>
            </w:r>
            <w:proofErr w:type="gramEnd"/>
            <w:r w:rsidRPr="00A51C39">
              <w:rPr>
                <w:sz w:val="20"/>
                <w:szCs w:val="20"/>
              </w:rPr>
              <w:t xml:space="preserve"> комплексной оценки состояния здоровья детей школьного возраста количество детей первой и второй группы здоровья относительно стабильно, в связи с </w:t>
            </w:r>
            <w:r w:rsidR="00A51C39" w:rsidRPr="00A51C39">
              <w:rPr>
                <w:sz w:val="20"/>
                <w:szCs w:val="20"/>
              </w:rPr>
              <w:t>увеличением количества</w:t>
            </w:r>
            <w:r w:rsidRPr="00A51C39">
              <w:rPr>
                <w:sz w:val="20"/>
                <w:szCs w:val="20"/>
              </w:rPr>
              <w:t xml:space="preserve"> мероприятий по здоровому образу жизни увеличилось, проводимых в школах.</w:t>
            </w:r>
          </w:p>
        </w:tc>
      </w:tr>
      <w:tr w:rsidR="00B25FDA" w:rsidRPr="00A51C39" w:rsidTr="00A51C39">
        <w:trPr>
          <w:trHeight w:val="241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22.</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Доля обучающихся в муниципальных общеобразовательных учреждениях, занимающихся во вторую (третью) смену, в общей </w:t>
            </w:r>
            <w:proofErr w:type="gramStart"/>
            <w:r w:rsidRPr="00A51C39">
              <w:rPr>
                <w:sz w:val="20"/>
                <w:szCs w:val="20"/>
              </w:rPr>
              <w:t>численности</w:t>
            </w:r>
            <w:proofErr w:type="gramEnd"/>
            <w:r w:rsidRPr="00A51C39">
              <w:rPr>
                <w:sz w:val="20"/>
                <w:szCs w:val="20"/>
              </w:rPr>
              <w:t xml:space="preserve"> обучающихся в муниципальных общеобразовательных учреждениях</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11,200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7,043</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8,400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5,500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В 2020 году МОБУ СОШ № 4 Пожарского муниципального района перешли на односменный режим работы, что позволило снизить долю </w:t>
            </w:r>
            <w:proofErr w:type="gramStart"/>
            <w:r w:rsidRPr="00A51C39">
              <w:rPr>
                <w:sz w:val="20"/>
                <w:szCs w:val="20"/>
              </w:rPr>
              <w:t>обучающихся</w:t>
            </w:r>
            <w:proofErr w:type="gramEnd"/>
            <w:r w:rsidRPr="00A51C39">
              <w:rPr>
                <w:sz w:val="20"/>
                <w:szCs w:val="20"/>
              </w:rPr>
              <w:t xml:space="preserve"> ОУ Пожарского муниципального района, занимающихся во вторую смену. В 2021 году общая численность обучающихся в школах района уменьшилась, а количество детей, занимающихся во вторую смену, не изменилось. </w:t>
            </w:r>
          </w:p>
        </w:tc>
      </w:tr>
      <w:tr w:rsidR="00B25FDA" w:rsidRPr="00A51C39" w:rsidTr="00A51C39">
        <w:trPr>
          <w:trHeight w:val="130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23.</w:t>
            </w:r>
          </w:p>
        </w:tc>
        <w:tc>
          <w:tcPr>
            <w:tcW w:w="3089" w:type="dxa"/>
            <w:shd w:val="clear" w:color="000000" w:fill="FFFFFF"/>
            <w:vAlign w:val="center"/>
            <w:hideMark/>
          </w:tcPr>
          <w:p w:rsidR="00B25FDA" w:rsidRPr="00A51C39" w:rsidRDefault="00B25FDA">
            <w:pPr>
              <w:rPr>
                <w:sz w:val="20"/>
                <w:szCs w:val="20"/>
              </w:rPr>
            </w:pPr>
            <w:r w:rsidRPr="00A51C39">
              <w:rPr>
                <w:sz w:val="20"/>
                <w:szCs w:val="20"/>
              </w:rPr>
              <w:t>Расходы бюджета муниципального образования на общее образование в расчете на 1 обучающегося в муниципальных общеобразовательных учреждениях</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тыс. 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92,800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99,120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108,270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112,000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112,500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113,000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значительно увеличены расходы на питание школьников за счет сре</w:t>
            </w:r>
            <w:proofErr w:type="gramStart"/>
            <w:r w:rsidRPr="00A51C39">
              <w:rPr>
                <w:sz w:val="20"/>
                <w:szCs w:val="20"/>
              </w:rPr>
              <w:t>дств кр</w:t>
            </w:r>
            <w:proofErr w:type="gramEnd"/>
            <w:r w:rsidRPr="00A51C39">
              <w:rPr>
                <w:sz w:val="20"/>
                <w:szCs w:val="20"/>
              </w:rPr>
              <w:t>аевого и федерального бюджета, а также увеличены расходы на</w:t>
            </w:r>
            <w:r w:rsidR="00A51C39">
              <w:rPr>
                <w:sz w:val="20"/>
                <w:szCs w:val="20"/>
              </w:rPr>
              <w:t xml:space="preserve"> </w:t>
            </w:r>
            <w:r w:rsidRPr="00A51C39">
              <w:rPr>
                <w:sz w:val="20"/>
                <w:szCs w:val="20"/>
              </w:rPr>
              <w:t xml:space="preserve">заработную плату. </w:t>
            </w:r>
          </w:p>
        </w:tc>
      </w:tr>
      <w:tr w:rsidR="00B25FDA" w:rsidRPr="00A51C39" w:rsidTr="00A51C39">
        <w:trPr>
          <w:trHeight w:val="289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24.</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80,600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77,900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66,000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68,000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69,000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70,000</w:t>
            </w:r>
          </w:p>
        </w:tc>
        <w:tc>
          <w:tcPr>
            <w:tcW w:w="3396" w:type="dxa"/>
            <w:shd w:val="clear" w:color="000000" w:fill="FFFFFF"/>
            <w:vAlign w:val="center"/>
            <w:hideMark/>
          </w:tcPr>
          <w:p w:rsidR="00B25FDA" w:rsidRPr="00A51C39" w:rsidRDefault="00B25FDA" w:rsidP="00B43190">
            <w:pPr>
              <w:rPr>
                <w:sz w:val="20"/>
                <w:szCs w:val="20"/>
              </w:rPr>
            </w:pPr>
            <w:r w:rsidRPr="00A51C39">
              <w:rPr>
                <w:sz w:val="20"/>
                <w:szCs w:val="20"/>
              </w:rPr>
              <w:t>В связи с введением с 2021 года персонифицированного учета дополнительного образования изменилась методика расчета. При плановом значении показателя 53,9% фактическое значение составило 66%, что выше планового на 12,1%. Фактическая численность детей в возрасте 5 - 18 лет, получающих услуги по дополнительному образованию к уровню 2020 года увелич</w:t>
            </w:r>
            <w:r w:rsidR="00B43190">
              <w:rPr>
                <w:sz w:val="20"/>
                <w:szCs w:val="20"/>
              </w:rPr>
              <w:t>илось н</w:t>
            </w:r>
            <w:r w:rsidRPr="00A51C39">
              <w:rPr>
                <w:sz w:val="20"/>
                <w:szCs w:val="20"/>
              </w:rPr>
              <w:t>а 14 человек.</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IV. Культура</w:t>
            </w:r>
          </w:p>
        </w:tc>
      </w:tr>
      <w:tr w:rsidR="00B25FDA" w:rsidRPr="00A51C39" w:rsidTr="00A51C39">
        <w:trPr>
          <w:trHeight w:val="81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3089" w:type="dxa"/>
            <w:shd w:val="clear" w:color="000000" w:fill="FFFFFF"/>
            <w:vAlign w:val="center"/>
            <w:hideMark/>
          </w:tcPr>
          <w:p w:rsidR="00B25FDA" w:rsidRPr="00A51C39" w:rsidRDefault="00B25FDA">
            <w:pPr>
              <w:rPr>
                <w:sz w:val="20"/>
                <w:szCs w:val="20"/>
              </w:rPr>
            </w:pPr>
            <w:r w:rsidRPr="00A51C39">
              <w:rPr>
                <w:sz w:val="20"/>
                <w:szCs w:val="20"/>
              </w:rPr>
              <w:t>Уровень фактической обеспеченности учреждениями культуры от нормативной потребности:</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3396" w:type="dxa"/>
            <w:shd w:val="clear" w:color="000000" w:fill="FFFFFF"/>
            <w:vAlign w:val="center"/>
            <w:hideMark/>
          </w:tcPr>
          <w:p w:rsidR="00B25FDA" w:rsidRPr="00A51C39" w:rsidRDefault="00B25FDA">
            <w:pPr>
              <w:rPr>
                <w:sz w:val="20"/>
                <w:szCs w:val="20"/>
              </w:rPr>
            </w:pPr>
            <w:r w:rsidRPr="00A51C39">
              <w:rPr>
                <w:sz w:val="20"/>
                <w:szCs w:val="20"/>
              </w:rPr>
              <w:t> </w:t>
            </w:r>
          </w:p>
        </w:tc>
      </w:tr>
      <w:tr w:rsidR="00B25FDA" w:rsidRPr="00A51C39" w:rsidTr="00A51C39">
        <w:trPr>
          <w:trHeight w:val="166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25.</w:t>
            </w:r>
          </w:p>
        </w:tc>
        <w:tc>
          <w:tcPr>
            <w:tcW w:w="3089" w:type="dxa"/>
            <w:shd w:val="clear" w:color="000000" w:fill="FFFFFF"/>
            <w:vAlign w:val="center"/>
            <w:hideMark/>
          </w:tcPr>
          <w:p w:rsidR="00B25FDA" w:rsidRPr="00A51C39" w:rsidRDefault="00B25FDA">
            <w:pPr>
              <w:rPr>
                <w:sz w:val="20"/>
                <w:szCs w:val="20"/>
              </w:rPr>
            </w:pPr>
            <w:r w:rsidRPr="00A51C39">
              <w:rPr>
                <w:sz w:val="20"/>
                <w:szCs w:val="20"/>
              </w:rPr>
              <w:t>клубами и учреждениями клубного типа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104,500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105,050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105,050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107,570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109,180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110,820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Показатель обеспеченности клубными учреждениями стабилен с 2015 года, незначительное увеличение связано со снижением общей численности населения Пожарского муниципального района. </w:t>
            </w:r>
          </w:p>
        </w:tc>
      </w:tr>
      <w:tr w:rsidR="00B25FDA" w:rsidRPr="00A51C39" w:rsidTr="00A51C39">
        <w:trPr>
          <w:trHeight w:val="84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26.</w:t>
            </w:r>
          </w:p>
        </w:tc>
        <w:tc>
          <w:tcPr>
            <w:tcW w:w="3089" w:type="dxa"/>
            <w:shd w:val="clear" w:color="000000" w:fill="FFFFFF"/>
            <w:vAlign w:val="center"/>
            <w:hideMark/>
          </w:tcPr>
          <w:p w:rsidR="00B25FDA" w:rsidRPr="00A51C39" w:rsidRDefault="00B25FDA">
            <w:pPr>
              <w:rPr>
                <w:sz w:val="20"/>
                <w:szCs w:val="20"/>
              </w:rPr>
            </w:pPr>
            <w:r w:rsidRPr="00A51C39">
              <w:rPr>
                <w:sz w:val="20"/>
                <w:szCs w:val="20"/>
              </w:rPr>
              <w:t>библиотеками</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91,667</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91,667</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91,667</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91,667</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91,667</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91,667</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Показатель стабилен. </w:t>
            </w:r>
          </w:p>
        </w:tc>
      </w:tr>
      <w:tr w:rsidR="00B25FDA" w:rsidRPr="00A51C39" w:rsidTr="00A51C39">
        <w:trPr>
          <w:trHeight w:val="105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27.</w:t>
            </w:r>
          </w:p>
        </w:tc>
        <w:tc>
          <w:tcPr>
            <w:tcW w:w="3089" w:type="dxa"/>
            <w:shd w:val="clear" w:color="000000" w:fill="FFFFFF"/>
            <w:vAlign w:val="center"/>
            <w:hideMark/>
          </w:tcPr>
          <w:p w:rsidR="00B25FDA" w:rsidRPr="00A51C39" w:rsidRDefault="00B25FDA">
            <w:pPr>
              <w:rPr>
                <w:sz w:val="20"/>
                <w:szCs w:val="20"/>
              </w:rPr>
            </w:pPr>
            <w:r w:rsidRPr="00A51C39">
              <w:rPr>
                <w:sz w:val="20"/>
                <w:szCs w:val="20"/>
              </w:rPr>
              <w:t>парками культуры и отдыха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200,000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200,000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200,000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200,000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200,000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200,000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По нормативу - 1 парк на число жителей от 10 до 100 тыс. человек. В </w:t>
            </w:r>
            <w:proofErr w:type="spellStart"/>
            <w:r w:rsidRPr="00A51C39">
              <w:rPr>
                <w:sz w:val="20"/>
                <w:szCs w:val="20"/>
              </w:rPr>
              <w:t>Лучегорском</w:t>
            </w:r>
            <w:proofErr w:type="spellEnd"/>
            <w:r w:rsidRPr="00A51C39">
              <w:rPr>
                <w:sz w:val="20"/>
                <w:szCs w:val="20"/>
              </w:rPr>
              <w:t xml:space="preserve"> городском поселении два парка на 18,3 тыс. человек.</w:t>
            </w:r>
          </w:p>
        </w:tc>
      </w:tr>
      <w:tr w:rsidR="00A51C39" w:rsidRPr="00A51C39" w:rsidTr="00A51C39">
        <w:trPr>
          <w:trHeight w:val="1050"/>
        </w:trPr>
        <w:tc>
          <w:tcPr>
            <w:tcW w:w="739" w:type="dxa"/>
            <w:shd w:val="clear" w:color="000000" w:fill="FFFFFF"/>
            <w:vAlign w:val="center"/>
          </w:tcPr>
          <w:p w:rsidR="00A51C39" w:rsidRPr="00A51C39" w:rsidRDefault="00A51C39" w:rsidP="00A51C39">
            <w:pPr>
              <w:jc w:val="center"/>
              <w:rPr>
                <w:sz w:val="20"/>
                <w:szCs w:val="20"/>
              </w:rPr>
            </w:pPr>
            <w:r w:rsidRPr="00A51C39">
              <w:rPr>
                <w:sz w:val="20"/>
                <w:szCs w:val="20"/>
              </w:rPr>
              <w:t>28.</w:t>
            </w:r>
          </w:p>
        </w:tc>
        <w:tc>
          <w:tcPr>
            <w:tcW w:w="3089" w:type="dxa"/>
            <w:shd w:val="clear" w:color="000000" w:fill="FFFFFF"/>
            <w:vAlign w:val="center"/>
          </w:tcPr>
          <w:p w:rsidR="00A51C39" w:rsidRPr="00A51C39" w:rsidRDefault="00A51C39" w:rsidP="00A51C39">
            <w:pPr>
              <w:rPr>
                <w:sz w:val="20"/>
                <w:szCs w:val="20"/>
              </w:rPr>
            </w:pPr>
            <w:r w:rsidRPr="00A51C39">
              <w:rPr>
                <w:sz w:val="20"/>
                <w:szCs w:val="20"/>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701" w:type="dxa"/>
            <w:shd w:val="clear" w:color="000000" w:fill="FFFFFF"/>
            <w:vAlign w:val="center"/>
          </w:tcPr>
          <w:p w:rsidR="00A51C39" w:rsidRPr="00A51C39" w:rsidRDefault="00A51C39" w:rsidP="00A51C39">
            <w:pPr>
              <w:jc w:val="center"/>
              <w:rPr>
                <w:sz w:val="20"/>
                <w:szCs w:val="20"/>
              </w:rPr>
            </w:pPr>
            <w:r w:rsidRPr="00A51C39">
              <w:rPr>
                <w:sz w:val="20"/>
                <w:szCs w:val="20"/>
              </w:rPr>
              <w:t>процентов</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25,900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40,470</w:t>
            </w:r>
          </w:p>
        </w:tc>
        <w:tc>
          <w:tcPr>
            <w:tcW w:w="1078" w:type="dxa"/>
            <w:shd w:val="clear" w:color="000000" w:fill="FFFFFF"/>
            <w:noWrap/>
            <w:vAlign w:val="center"/>
          </w:tcPr>
          <w:p w:rsidR="00A51C39" w:rsidRPr="00A51C39" w:rsidRDefault="00A51C39" w:rsidP="00A51C39">
            <w:pPr>
              <w:jc w:val="center"/>
              <w:rPr>
                <w:sz w:val="20"/>
                <w:szCs w:val="20"/>
              </w:rPr>
            </w:pPr>
            <w:r w:rsidRPr="00A51C39">
              <w:rPr>
                <w:sz w:val="20"/>
                <w:szCs w:val="20"/>
              </w:rPr>
              <w:t>40,470</w:t>
            </w:r>
          </w:p>
        </w:tc>
        <w:tc>
          <w:tcPr>
            <w:tcW w:w="1196" w:type="dxa"/>
            <w:shd w:val="clear" w:color="000000" w:fill="FFFFFF"/>
            <w:noWrap/>
            <w:vAlign w:val="center"/>
          </w:tcPr>
          <w:p w:rsidR="00A51C39" w:rsidRPr="00A51C39" w:rsidRDefault="00A51C39" w:rsidP="00A51C39">
            <w:pPr>
              <w:jc w:val="center"/>
              <w:rPr>
                <w:sz w:val="20"/>
                <w:szCs w:val="20"/>
              </w:rPr>
            </w:pPr>
            <w:r w:rsidRPr="00A51C39">
              <w:rPr>
                <w:sz w:val="20"/>
                <w:szCs w:val="20"/>
              </w:rPr>
              <w:t>37,400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25,900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26,200</w:t>
            </w:r>
          </w:p>
        </w:tc>
        <w:tc>
          <w:tcPr>
            <w:tcW w:w="3396" w:type="dxa"/>
            <w:shd w:val="clear" w:color="000000" w:fill="FFFFFF"/>
            <w:vAlign w:val="center"/>
          </w:tcPr>
          <w:p w:rsidR="00A51C39" w:rsidRPr="00A51C39" w:rsidRDefault="00A51C39" w:rsidP="00A51C39">
            <w:pPr>
              <w:rPr>
                <w:sz w:val="20"/>
                <w:szCs w:val="20"/>
              </w:rPr>
            </w:pPr>
            <w:r w:rsidRPr="00A51C39">
              <w:rPr>
                <w:sz w:val="20"/>
                <w:szCs w:val="20"/>
              </w:rPr>
              <w:t xml:space="preserve">В 2018 году здание клуба </w:t>
            </w:r>
            <w:proofErr w:type="gramStart"/>
            <w:r w:rsidRPr="00A51C39">
              <w:rPr>
                <w:sz w:val="20"/>
                <w:szCs w:val="20"/>
              </w:rPr>
              <w:t>в</w:t>
            </w:r>
            <w:proofErr w:type="gramEnd"/>
            <w:r w:rsidRPr="00A51C39">
              <w:rPr>
                <w:sz w:val="20"/>
                <w:szCs w:val="20"/>
              </w:rPr>
              <w:t xml:space="preserve"> с. Верхний Перевал, учтенное как </w:t>
            </w:r>
            <w:r w:rsidR="00B43190" w:rsidRPr="00A51C39">
              <w:rPr>
                <w:sz w:val="20"/>
                <w:szCs w:val="20"/>
              </w:rPr>
              <w:t>аварийное, снесено</w:t>
            </w:r>
            <w:r w:rsidRPr="00A51C39">
              <w:rPr>
                <w:sz w:val="20"/>
                <w:szCs w:val="20"/>
              </w:rPr>
              <w:t xml:space="preserve">. В 2021 году подана заявка на финансирование для разработки ПСД на строительство. В 2022 году планируется строительство клуба в с. </w:t>
            </w:r>
            <w:proofErr w:type="spellStart"/>
            <w:r w:rsidRPr="00A51C39">
              <w:rPr>
                <w:sz w:val="20"/>
                <w:szCs w:val="20"/>
              </w:rPr>
              <w:t>Светлогорье</w:t>
            </w:r>
            <w:proofErr w:type="spellEnd"/>
            <w:r w:rsidRPr="00A51C39">
              <w:rPr>
                <w:sz w:val="20"/>
                <w:szCs w:val="20"/>
              </w:rPr>
              <w:t xml:space="preserve"> (в 2021 году </w:t>
            </w:r>
            <w:proofErr w:type="gramStart"/>
            <w:r w:rsidRPr="00A51C39">
              <w:rPr>
                <w:sz w:val="20"/>
                <w:szCs w:val="20"/>
              </w:rPr>
              <w:t>разработана</w:t>
            </w:r>
            <w:proofErr w:type="gramEnd"/>
            <w:r w:rsidRPr="00A51C39">
              <w:rPr>
                <w:sz w:val="20"/>
                <w:szCs w:val="20"/>
              </w:rPr>
              <w:t xml:space="preserve"> ПСД). В 2021 году произведен капитальный ремонт фасада здания МБУ ДК Пожарского МР в рамках государственной программы Приморского края "Развитие культуры в Приморском крае на 2020-2027 годы".    С 2020 года плановый показатель остается на прежнем уровне в связи с отсутствием финансирования, износ 11-ти зданий из 27-ми, в которых располагаются учреждения культуры Пожарского муниципального района (культурно-досуговые, библиотеки, музеи и </w:t>
            </w:r>
            <w:r w:rsidRPr="00A51C39">
              <w:rPr>
                <w:sz w:val="20"/>
                <w:szCs w:val="20"/>
              </w:rPr>
              <w:lastRenderedPageBreak/>
              <w:t>учреждения дополнительного образования) требуют капительного ремонта. Проведение капитального ремонта планируется в течени</w:t>
            </w:r>
            <w:proofErr w:type="gramStart"/>
            <w:r w:rsidRPr="00A51C39">
              <w:rPr>
                <w:sz w:val="20"/>
                <w:szCs w:val="20"/>
              </w:rPr>
              <w:t>и</w:t>
            </w:r>
            <w:proofErr w:type="gramEnd"/>
            <w:r w:rsidRPr="00A51C39">
              <w:rPr>
                <w:sz w:val="20"/>
                <w:szCs w:val="20"/>
              </w:rPr>
              <w:t xml:space="preserve"> 2022-2023 гг.  в рамках государственной программы Приморского края "Развитие культуры в Приморском крае на 2020-2027 годы" на условиях </w:t>
            </w:r>
            <w:proofErr w:type="spellStart"/>
            <w:r w:rsidRPr="00A51C39">
              <w:rPr>
                <w:sz w:val="20"/>
                <w:szCs w:val="20"/>
              </w:rPr>
              <w:t>софинансирования</w:t>
            </w:r>
            <w:proofErr w:type="spellEnd"/>
            <w:r w:rsidRPr="00A51C39">
              <w:rPr>
                <w:sz w:val="20"/>
                <w:szCs w:val="20"/>
              </w:rPr>
              <w:t xml:space="preserve">. Основания - акты обследования зданий. </w:t>
            </w:r>
          </w:p>
        </w:tc>
      </w:tr>
      <w:tr w:rsidR="00A51C39" w:rsidRPr="00A51C39" w:rsidTr="00A51C39">
        <w:trPr>
          <w:trHeight w:val="1050"/>
        </w:trPr>
        <w:tc>
          <w:tcPr>
            <w:tcW w:w="739" w:type="dxa"/>
            <w:shd w:val="clear" w:color="000000" w:fill="FFFFFF"/>
            <w:vAlign w:val="center"/>
          </w:tcPr>
          <w:p w:rsidR="00A51C39" w:rsidRPr="00A51C39" w:rsidRDefault="00A51C39" w:rsidP="00A51C39">
            <w:pPr>
              <w:jc w:val="center"/>
              <w:rPr>
                <w:sz w:val="20"/>
                <w:szCs w:val="20"/>
              </w:rPr>
            </w:pPr>
            <w:r w:rsidRPr="00A51C39">
              <w:rPr>
                <w:sz w:val="20"/>
                <w:szCs w:val="20"/>
              </w:rPr>
              <w:lastRenderedPageBreak/>
              <w:t>29.</w:t>
            </w:r>
          </w:p>
        </w:tc>
        <w:tc>
          <w:tcPr>
            <w:tcW w:w="3089" w:type="dxa"/>
            <w:shd w:val="clear" w:color="000000" w:fill="FFFFFF"/>
            <w:vAlign w:val="center"/>
          </w:tcPr>
          <w:p w:rsidR="00A51C39" w:rsidRPr="00A51C39" w:rsidRDefault="00A51C39" w:rsidP="00A51C39">
            <w:pPr>
              <w:rPr>
                <w:sz w:val="20"/>
                <w:szCs w:val="20"/>
              </w:rPr>
            </w:pPr>
            <w:r w:rsidRPr="00A51C39">
              <w:rPr>
                <w:sz w:val="20"/>
                <w:szCs w:val="20"/>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tc>
        <w:tc>
          <w:tcPr>
            <w:tcW w:w="1701" w:type="dxa"/>
            <w:shd w:val="clear" w:color="000000" w:fill="FFFFFF"/>
            <w:vAlign w:val="center"/>
          </w:tcPr>
          <w:p w:rsidR="00A51C39" w:rsidRPr="00A51C39" w:rsidRDefault="00A51C39" w:rsidP="00A51C39">
            <w:pPr>
              <w:jc w:val="center"/>
              <w:rPr>
                <w:sz w:val="20"/>
                <w:szCs w:val="20"/>
              </w:rPr>
            </w:pPr>
            <w:r w:rsidRPr="00A51C39">
              <w:rPr>
                <w:sz w:val="20"/>
                <w:szCs w:val="20"/>
              </w:rPr>
              <w:t>процентов</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9,091</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0,000</w:t>
            </w:r>
          </w:p>
        </w:tc>
        <w:tc>
          <w:tcPr>
            <w:tcW w:w="1078" w:type="dxa"/>
            <w:shd w:val="clear" w:color="000000" w:fill="FFFFFF"/>
            <w:noWrap/>
            <w:vAlign w:val="center"/>
          </w:tcPr>
          <w:p w:rsidR="00A51C39" w:rsidRPr="00A51C39" w:rsidRDefault="00A51C39" w:rsidP="00A51C39">
            <w:pPr>
              <w:jc w:val="center"/>
              <w:rPr>
                <w:sz w:val="20"/>
                <w:szCs w:val="20"/>
              </w:rPr>
            </w:pPr>
            <w:r w:rsidRPr="00A51C39">
              <w:rPr>
                <w:sz w:val="20"/>
                <w:szCs w:val="20"/>
              </w:rPr>
              <w:t>60,000</w:t>
            </w:r>
          </w:p>
        </w:tc>
        <w:tc>
          <w:tcPr>
            <w:tcW w:w="1196" w:type="dxa"/>
            <w:shd w:val="clear" w:color="000000" w:fill="FFFFFF"/>
            <w:noWrap/>
            <w:vAlign w:val="center"/>
          </w:tcPr>
          <w:p w:rsidR="00A51C39" w:rsidRPr="00A51C39" w:rsidRDefault="00A51C39" w:rsidP="00A51C39">
            <w:pPr>
              <w:jc w:val="center"/>
              <w:rPr>
                <w:sz w:val="20"/>
                <w:szCs w:val="20"/>
              </w:rPr>
            </w:pPr>
            <w:r w:rsidRPr="00A51C39">
              <w:rPr>
                <w:sz w:val="20"/>
                <w:szCs w:val="20"/>
              </w:rPr>
              <w:t>60,000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60,000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20,000</w:t>
            </w:r>
          </w:p>
        </w:tc>
        <w:tc>
          <w:tcPr>
            <w:tcW w:w="3396" w:type="dxa"/>
            <w:shd w:val="clear" w:color="000000" w:fill="FFFFFF"/>
            <w:vAlign w:val="center"/>
          </w:tcPr>
          <w:p w:rsidR="00A51C39" w:rsidRPr="00A51C39" w:rsidRDefault="00A51C39" w:rsidP="00A51C39">
            <w:pPr>
              <w:rPr>
                <w:sz w:val="20"/>
                <w:szCs w:val="20"/>
              </w:rPr>
            </w:pPr>
            <w:r w:rsidRPr="00A51C39">
              <w:rPr>
                <w:sz w:val="20"/>
                <w:szCs w:val="20"/>
              </w:rPr>
              <w:t xml:space="preserve">В муниципальной собственности Пожарского муниципального района зарегистрировано 15 сооружений – памятников, расположенных в селах Нагорное, Пожарское, </w:t>
            </w:r>
            <w:proofErr w:type="spellStart"/>
            <w:r w:rsidRPr="00A51C39">
              <w:rPr>
                <w:sz w:val="20"/>
                <w:szCs w:val="20"/>
              </w:rPr>
              <w:t>Игнатьевка</w:t>
            </w:r>
            <w:proofErr w:type="spellEnd"/>
            <w:r w:rsidRPr="00A51C39">
              <w:rPr>
                <w:sz w:val="20"/>
                <w:szCs w:val="20"/>
              </w:rPr>
              <w:t xml:space="preserve">, Красный Яр, Верхний Перевал, Новостройка, Знаменка, </w:t>
            </w:r>
            <w:proofErr w:type="spellStart"/>
            <w:r w:rsidRPr="00A51C39">
              <w:rPr>
                <w:sz w:val="20"/>
                <w:szCs w:val="20"/>
              </w:rPr>
              <w:t>Федосьевка</w:t>
            </w:r>
            <w:proofErr w:type="spellEnd"/>
            <w:r w:rsidRPr="00A51C39">
              <w:rPr>
                <w:sz w:val="20"/>
                <w:szCs w:val="20"/>
              </w:rPr>
              <w:t xml:space="preserve"> и на межселенных территориях. В собственности </w:t>
            </w:r>
            <w:proofErr w:type="spellStart"/>
            <w:r w:rsidRPr="00A51C39">
              <w:rPr>
                <w:sz w:val="20"/>
                <w:szCs w:val="20"/>
              </w:rPr>
              <w:t>Лучегорского</w:t>
            </w:r>
            <w:proofErr w:type="spellEnd"/>
            <w:r w:rsidRPr="00A51C39">
              <w:rPr>
                <w:sz w:val="20"/>
                <w:szCs w:val="20"/>
              </w:rPr>
              <w:t xml:space="preserve"> городского поселения - 3 памятника. Всего на территории Пожарского муниципального района 22 памятника, которые находятся в удовлетворительном состоянии. В 2021 году выполнен капитальный ремонт памятника землякам, погибшим в годы Великой Отечественной войны 1941-1945 годов в с</w:t>
            </w:r>
            <w:proofErr w:type="gramStart"/>
            <w:r w:rsidRPr="00A51C39">
              <w:rPr>
                <w:sz w:val="20"/>
                <w:szCs w:val="20"/>
              </w:rPr>
              <w:t>.В</w:t>
            </w:r>
            <w:proofErr w:type="gramEnd"/>
            <w:r w:rsidRPr="00A51C39">
              <w:rPr>
                <w:sz w:val="20"/>
                <w:szCs w:val="20"/>
              </w:rPr>
              <w:t>ерхний Перевал в рамках государственной программы Российской Федерации "Комплексное развитие сельских поселений".</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V. Физическая культура и спорт</w:t>
            </w:r>
          </w:p>
        </w:tc>
      </w:tr>
      <w:tr w:rsidR="00B25FDA" w:rsidRPr="00A51C39" w:rsidTr="00A51C39">
        <w:trPr>
          <w:trHeight w:val="81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30.</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населения, систематически занимающегося физической культурой и спортом, процентов</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35,704</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36,807</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46,010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49,450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52,820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56,200</w:t>
            </w:r>
          </w:p>
        </w:tc>
        <w:tc>
          <w:tcPr>
            <w:tcW w:w="3396" w:type="dxa"/>
            <w:shd w:val="clear" w:color="000000" w:fill="FFFFFF"/>
            <w:vAlign w:val="center"/>
            <w:hideMark/>
          </w:tcPr>
          <w:p w:rsidR="00B25FDA" w:rsidRPr="00A51C39" w:rsidRDefault="00B25FDA">
            <w:pPr>
              <w:rPr>
                <w:sz w:val="20"/>
                <w:szCs w:val="20"/>
              </w:rPr>
            </w:pPr>
            <w:r w:rsidRPr="00A51C39">
              <w:rPr>
                <w:sz w:val="20"/>
                <w:szCs w:val="20"/>
              </w:rPr>
              <w:t>Повышение у населения заинтересованности в здоровом образе жизни.</w:t>
            </w:r>
          </w:p>
        </w:tc>
      </w:tr>
      <w:tr w:rsidR="00B25FDA" w:rsidRPr="00A51C39" w:rsidTr="00A51C39">
        <w:trPr>
          <w:trHeight w:val="82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30(1).</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Доля </w:t>
            </w:r>
            <w:proofErr w:type="gramStart"/>
            <w:r w:rsidRPr="00A51C39">
              <w:rPr>
                <w:sz w:val="20"/>
                <w:szCs w:val="20"/>
              </w:rPr>
              <w:t>обучающихся</w:t>
            </w:r>
            <w:proofErr w:type="gramEnd"/>
            <w:r w:rsidRPr="00A51C39">
              <w:rPr>
                <w:sz w:val="20"/>
                <w:szCs w:val="20"/>
              </w:rPr>
              <w:t>, систематически занимающихся физической культурой и спортом, в общей численности обучающихся</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86,867</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95,432</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99,200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99,300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99,400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99,500</w:t>
            </w:r>
          </w:p>
        </w:tc>
        <w:tc>
          <w:tcPr>
            <w:tcW w:w="3396" w:type="dxa"/>
            <w:shd w:val="clear" w:color="000000" w:fill="FFFFFF"/>
            <w:vAlign w:val="center"/>
            <w:hideMark/>
          </w:tcPr>
          <w:p w:rsidR="00B25FDA" w:rsidRPr="00A51C39" w:rsidRDefault="00B25FDA">
            <w:pPr>
              <w:rPr>
                <w:sz w:val="20"/>
                <w:szCs w:val="20"/>
              </w:rPr>
            </w:pPr>
            <w:r w:rsidRPr="00A51C39">
              <w:rPr>
                <w:sz w:val="20"/>
                <w:szCs w:val="20"/>
              </w:rPr>
              <w:t>Повышение у молодежи заинтересованности в здоровом образе жизни.</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VI. Жилищное строительство и обеспечение граждан жильем</w:t>
            </w:r>
          </w:p>
        </w:tc>
      </w:tr>
      <w:tr w:rsidR="00B25FDA" w:rsidRPr="00A51C39" w:rsidTr="00A51C39">
        <w:trPr>
          <w:trHeight w:val="102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31.</w:t>
            </w:r>
          </w:p>
        </w:tc>
        <w:tc>
          <w:tcPr>
            <w:tcW w:w="3089" w:type="dxa"/>
            <w:shd w:val="clear" w:color="000000" w:fill="FFFFFF"/>
            <w:vAlign w:val="center"/>
            <w:hideMark/>
          </w:tcPr>
          <w:p w:rsidR="00B25FDA" w:rsidRPr="00A51C39" w:rsidRDefault="00B25FDA">
            <w:pPr>
              <w:rPr>
                <w:sz w:val="20"/>
                <w:szCs w:val="20"/>
              </w:rPr>
            </w:pPr>
            <w:r w:rsidRPr="00A51C39">
              <w:rPr>
                <w:sz w:val="20"/>
                <w:szCs w:val="20"/>
              </w:rPr>
              <w:t>Общая площадь жилых помещений, приходящаяся в среднем на одного жителя - всего</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кв. метров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23,820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24,000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24,700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24,950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25,200</w:t>
            </w:r>
          </w:p>
        </w:tc>
        <w:tc>
          <w:tcPr>
            <w:tcW w:w="3396" w:type="dxa"/>
            <w:shd w:val="clear" w:color="000000" w:fill="FFFFFF"/>
            <w:vAlign w:val="center"/>
            <w:hideMark/>
          </w:tcPr>
          <w:p w:rsidR="00B25FDA" w:rsidRPr="00A51C39" w:rsidRDefault="00B25FDA">
            <w:pPr>
              <w:rPr>
                <w:sz w:val="20"/>
                <w:szCs w:val="20"/>
              </w:rPr>
            </w:pPr>
            <w:r w:rsidRPr="00A51C39">
              <w:rPr>
                <w:sz w:val="20"/>
                <w:szCs w:val="20"/>
              </w:rPr>
              <w:t>За счет введения в эксплуатацию нового жилого фонда, а также снижения численности населения Пожарского муниципального района.</w:t>
            </w:r>
          </w:p>
        </w:tc>
      </w:tr>
      <w:tr w:rsidR="00B25FDA" w:rsidRPr="00A51C39" w:rsidTr="00A51C39">
        <w:trPr>
          <w:trHeight w:val="90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32.</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в том числе </w:t>
            </w:r>
            <w:proofErr w:type="gramStart"/>
            <w:r w:rsidRPr="00A51C39">
              <w:rPr>
                <w:sz w:val="20"/>
                <w:szCs w:val="20"/>
              </w:rPr>
              <w:t>введенная</w:t>
            </w:r>
            <w:proofErr w:type="gramEnd"/>
            <w:r w:rsidRPr="00A51C39">
              <w:rPr>
                <w:sz w:val="20"/>
                <w:szCs w:val="20"/>
              </w:rPr>
              <w:t xml:space="preserve"> в действие за год</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кв</w:t>
            </w:r>
            <w:proofErr w:type="gramStart"/>
            <w:r w:rsidRPr="00A51C39">
              <w:rPr>
                <w:sz w:val="20"/>
                <w:szCs w:val="20"/>
              </w:rPr>
              <w:t>.м</w:t>
            </w:r>
            <w:proofErr w:type="gramEnd"/>
            <w:r w:rsidRPr="00A51C39">
              <w:rPr>
                <w:sz w:val="20"/>
                <w:szCs w:val="20"/>
              </w:rPr>
              <w:t>етров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0,123</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0,053</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0,055</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0,100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0,100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0,100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За 2021 год на территории Пожарского МР </w:t>
            </w:r>
            <w:r w:rsidR="00A51C39" w:rsidRPr="00A51C39">
              <w:rPr>
                <w:sz w:val="20"/>
                <w:szCs w:val="20"/>
              </w:rPr>
              <w:t>введено в</w:t>
            </w:r>
            <w:r w:rsidRPr="00A51C39">
              <w:rPr>
                <w:sz w:val="20"/>
                <w:szCs w:val="20"/>
              </w:rPr>
              <w:t xml:space="preserve"> действие 1433 кв. м общей площади жилья.</w:t>
            </w:r>
          </w:p>
        </w:tc>
      </w:tr>
      <w:tr w:rsidR="00B25FDA" w:rsidRPr="00A51C39" w:rsidTr="00A51C39">
        <w:trPr>
          <w:trHeight w:val="121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33.</w:t>
            </w:r>
          </w:p>
        </w:tc>
        <w:tc>
          <w:tcPr>
            <w:tcW w:w="3089" w:type="dxa"/>
            <w:shd w:val="clear" w:color="000000" w:fill="FFFFFF"/>
            <w:vAlign w:val="center"/>
            <w:hideMark/>
          </w:tcPr>
          <w:p w:rsidR="00B25FDA" w:rsidRPr="00A51C39" w:rsidRDefault="00B25FDA">
            <w:pPr>
              <w:rPr>
                <w:sz w:val="20"/>
                <w:szCs w:val="20"/>
              </w:rPr>
            </w:pPr>
            <w:r w:rsidRPr="00A51C39">
              <w:rPr>
                <w:sz w:val="20"/>
                <w:szCs w:val="20"/>
              </w:rPr>
              <w:t>Площадь земельных участков, предоставленных для строительства в расчете на 10 тыс. человек населения, - всего</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гектаров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26,670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3,030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7,010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5,000</w:t>
            </w:r>
          </w:p>
        </w:tc>
        <w:tc>
          <w:tcPr>
            <w:tcW w:w="3396" w:type="dxa"/>
            <w:shd w:val="clear" w:color="000000" w:fill="FFFFFF"/>
            <w:vAlign w:val="center"/>
            <w:hideMark/>
          </w:tcPr>
          <w:p w:rsidR="00B25FDA" w:rsidRPr="00A51C39" w:rsidRDefault="00A51C39">
            <w:pPr>
              <w:rPr>
                <w:sz w:val="20"/>
                <w:szCs w:val="20"/>
              </w:rPr>
            </w:pPr>
            <w:r w:rsidRPr="00A51C39">
              <w:rPr>
                <w:sz w:val="20"/>
                <w:szCs w:val="20"/>
              </w:rPr>
              <w:t>Повышение показателя</w:t>
            </w:r>
            <w:r w:rsidR="00B25FDA" w:rsidRPr="00A51C39">
              <w:rPr>
                <w:sz w:val="20"/>
                <w:szCs w:val="20"/>
              </w:rPr>
              <w:t xml:space="preserve"> к уровню 2020 года за счет увеличения предоставления ЗУ для жилищного строительства и отсутствия ЗУ для иного строительства. </w:t>
            </w:r>
          </w:p>
        </w:tc>
      </w:tr>
      <w:tr w:rsidR="00B25FDA" w:rsidRPr="00A51C39" w:rsidTr="00A51C39">
        <w:trPr>
          <w:trHeight w:val="31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3089" w:type="dxa"/>
            <w:shd w:val="clear" w:color="000000" w:fill="FFFFFF"/>
            <w:vAlign w:val="center"/>
            <w:hideMark/>
          </w:tcPr>
          <w:p w:rsidR="00B25FDA" w:rsidRPr="00A51C39" w:rsidRDefault="00B25FDA">
            <w:pPr>
              <w:rPr>
                <w:sz w:val="20"/>
                <w:szCs w:val="20"/>
              </w:rPr>
            </w:pPr>
            <w:r w:rsidRPr="00A51C39">
              <w:rPr>
                <w:sz w:val="20"/>
                <w:szCs w:val="20"/>
              </w:rPr>
              <w:t>в том числе:</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3396" w:type="dxa"/>
            <w:shd w:val="clear" w:color="000000" w:fill="FFFFFF"/>
            <w:vAlign w:val="center"/>
            <w:hideMark/>
          </w:tcPr>
          <w:p w:rsidR="00B25FDA" w:rsidRPr="00A51C39" w:rsidRDefault="00B25FDA">
            <w:pPr>
              <w:rPr>
                <w:sz w:val="20"/>
                <w:szCs w:val="20"/>
              </w:rPr>
            </w:pPr>
            <w:r w:rsidRPr="00A51C39">
              <w:rPr>
                <w:sz w:val="20"/>
                <w:szCs w:val="20"/>
              </w:rPr>
              <w:t> </w:t>
            </w:r>
          </w:p>
        </w:tc>
      </w:tr>
      <w:tr w:rsidR="00B25FDA" w:rsidRPr="00A51C39" w:rsidTr="00A51C39">
        <w:trPr>
          <w:trHeight w:val="96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34.</w:t>
            </w:r>
          </w:p>
        </w:tc>
        <w:tc>
          <w:tcPr>
            <w:tcW w:w="3089" w:type="dxa"/>
            <w:shd w:val="clear" w:color="000000" w:fill="FFFFFF"/>
            <w:vAlign w:val="center"/>
            <w:hideMark/>
          </w:tcPr>
          <w:p w:rsidR="00B25FDA" w:rsidRPr="00A51C39" w:rsidRDefault="00B25FDA">
            <w:pPr>
              <w:rPr>
                <w:sz w:val="20"/>
                <w:szCs w:val="20"/>
              </w:rPr>
            </w:pPr>
            <w:r w:rsidRPr="00A51C39">
              <w:rPr>
                <w:sz w:val="20"/>
                <w:szCs w:val="20"/>
              </w:rPr>
              <w:t>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6,450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3,030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1,870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2,000</w:t>
            </w:r>
          </w:p>
        </w:tc>
        <w:tc>
          <w:tcPr>
            <w:tcW w:w="3396" w:type="dxa"/>
            <w:shd w:val="clear" w:color="000000" w:fill="FFFFFF"/>
            <w:vAlign w:val="center"/>
            <w:hideMark/>
          </w:tcPr>
          <w:p w:rsidR="00B25FDA" w:rsidRPr="00A51C39" w:rsidRDefault="00A51C39">
            <w:pPr>
              <w:rPr>
                <w:sz w:val="20"/>
                <w:szCs w:val="20"/>
              </w:rPr>
            </w:pPr>
            <w:r w:rsidRPr="00A51C39">
              <w:rPr>
                <w:sz w:val="20"/>
                <w:szCs w:val="20"/>
              </w:rPr>
              <w:t>Уменьшение показателя</w:t>
            </w:r>
            <w:r w:rsidR="00B25FDA" w:rsidRPr="00A51C39">
              <w:rPr>
                <w:sz w:val="20"/>
                <w:szCs w:val="20"/>
              </w:rPr>
              <w:t xml:space="preserve"> к уровню 2020 года обусловлено уменьшением площади ЗУ, </w:t>
            </w:r>
            <w:proofErr w:type="gramStart"/>
            <w:r w:rsidR="00B25FDA" w:rsidRPr="00A51C39">
              <w:rPr>
                <w:sz w:val="20"/>
                <w:szCs w:val="20"/>
              </w:rPr>
              <w:t>предоставленных</w:t>
            </w:r>
            <w:proofErr w:type="gramEnd"/>
            <w:r w:rsidR="00B25FDA" w:rsidRPr="00A51C39">
              <w:rPr>
                <w:sz w:val="20"/>
                <w:szCs w:val="20"/>
              </w:rPr>
              <w:t xml:space="preserve"> для жилищного строительства.</w:t>
            </w:r>
          </w:p>
        </w:tc>
      </w:tr>
      <w:tr w:rsidR="00B25FDA" w:rsidRPr="00A51C39" w:rsidTr="00A51C39">
        <w:trPr>
          <w:trHeight w:val="135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Площадь земельных участков, предоставленных для строительства, в отношении которых </w:t>
            </w:r>
            <w:proofErr w:type="gramStart"/>
            <w:r w:rsidRPr="00A51C39">
              <w:rPr>
                <w:sz w:val="20"/>
                <w:szCs w:val="20"/>
              </w:rPr>
              <w:t>с даты принятия</w:t>
            </w:r>
            <w:proofErr w:type="gramEnd"/>
            <w:r w:rsidRPr="00A51C39">
              <w:rPr>
                <w:sz w:val="20"/>
                <w:szCs w:val="20"/>
              </w:rPr>
              <w:t xml:space="preserve">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3396" w:type="dxa"/>
            <w:shd w:val="clear" w:color="000000" w:fill="FFFFFF"/>
            <w:vAlign w:val="center"/>
            <w:hideMark/>
          </w:tcPr>
          <w:p w:rsidR="00B25FDA" w:rsidRPr="00A51C39" w:rsidRDefault="00B25FDA">
            <w:pPr>
              <w:rPr>
                <w:sz w:val="20"/>
                <w:szCs w:val="20"/>
              </w:rPr>
            </w:pPr>
            <w:r w:rsidRPr="00A51C39">
              <w:rPr>
                <w:sz w:val="20"/>
                <w:szCs w:val="20"/>
              </w:rPr>
              <w:t> </w:t>
            </w:r>
          </w:p>
        </w:tc>
      </w:tr>
      <w:tr w:rsidR="00B25FDA" w:rsidRPr="00A51C39" w:rsidTr="00A51C39">
        <w:trPr>
          <w:trHeight w:val="85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35.</w:t>
            </w:r>
          </w:p>
        </w:tc>
        <w:tc>
          <w:tcPr>
            <w:tcW w:w="3089" w:type="dxa"/>
            <w:shd w:val="clear" w:color="000000" w:fill="FFFFFF"/>
            <w:vAlign w:val="center"/>
            <w:hideMark/>
          </w:tcPr>
          <w:p w:rsidR="00B25FDA" w:rsidRPr="00A51C39" w:rsidRDefault="00B25FDA">
            <w:pPr>
              <w:rPr>
                <w:sz w:val="20"/>
                <w:szCs w:val="20"/>
              </w:rPr>
            </w:pPr>
            <w:r w:rsidRPr="00A51C39">
              <w:rPr>
                <w:sz w:val="20"/>
                <w:szCs w:val="20"/>
              </w:rPr>
              <w:t>объектов жилищного строительства - в течение 3 лет</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кв. метров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11300,000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11300,000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11300,000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С аукциона предоставлено три ЗУ для строительства МКД на территории </w:t>
            </w:r>
            <w:proofErr w:type="spellStart"/>
            <w:r w:rsidRPr="00A51C39">
              <w:rPr>
                <w:sz w:val="20"/>
                <w:szCs w:val="20"/>
              </w:rPr>
              <w:t>пгт</w:t>
            </w:r>
            <w:proofErr w:type="spellEnd"/>
            <w:r w:rsidRPr="00A51C39">
              <w:rPr>
                <w:sz w:val="20"/>
                <w:szCs w:val="20"/>
              </w:rPr>
              <w:t xml:space="preserve"> </w:t>
            </w:r>
            <w:proofErr w:type="spellStart"/>
            <w:r w:rsidRPr="00A51C39">
              <w:rPr>
                <w:sz w:val="20"/>
                <w:szCs w:val="20"/>
              </w:rPr>
              <w:t>Лучегорск</w:t>
            </w:r>
            <w:proofErr w:type="spellEnd"/>
            <w:r w:rsidRPr="00A51C39">
              <w:rPr>
                <w:sz w:val="20"/>
                <w:szCs w:val="20"/>
              </w:rPr>
              <w:t xml:space="preserve">. Строительство не ведётся. </w:t>
            </w:r>
          </w:p>
        </w:tc>
      </w:tr>
      <w:tr w:rsidR="00B25FDA" w:rsidRPr="00A51C39" w:rsidTr="00A51C39">
        <w:trPr>
          <w:trHeight w:val="196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36.</w:t>
            </w:r>
          </w:p>
        </w:tc>
        <w:tc>
          <w:tcPr>
            <w:tcW w:w="3089" w:type="dxa"/>
            <w:shd w:val="clear" w:color="000000" w:fill="FFFFFF"/>
            <w:vAlign w:val="center"/>
            <w:hideMark/>
          </w:tcPr>
          <w:p w:rsidR="00B25FDA" w:rsidRPr="00A51C39" w:rsidRDefault="00B25FDA">
            <w:pPr>
              <w:rPr>
                <w:sz w:val="20"/>
                <w:szCs w:val="20"/>
              </w:rPr>
            </w:pPr>
            <w:r w:rsidRPr="00A51C39">
              <w:rPr>
                <w:sz w:val="20"/>
                <w:szCs w:val="20"/>
              </w:rPr>
              <w:t>иных объектов капитального строительства - в течение 5 лет</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кв. метров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27723,000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26112,000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26112,000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25092,000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25092,000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25092,000</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В данный показатель в 2021 году вошли 3 </w:t>
            </w:r>
            <w:proofErr w:type="gramStart"/>
            <w:r w:rsidRPr="00A51C39">
              <w:rPr>
                <w:sz w:val="20"/>
                <w:szCs w:val="20"/>
              </w:rPr>
              <w:t>земельных</w:t>
            </w:r>
            <w:proofErr w:type="gramEnd"/>
            <w:r w:rsidRPr="00A51C39">
              <w:rPr>
                <w:sz w:val="20"/>
                <w:szCs w:val="20"/>
              </w:rPr>
              <w:t xml:space="preserve"> участка, выделенных под объекты капитального строительства</w:t>
            </w:r>
            <w:r w:rsidRPr="00A51C39">
              <w:rPr>
                <w:sz w:val="20"/>
                <w:szCs w:val="20"/>
              </w:rPr>
              <w:br/>
              <w:t>- крытый ледовый каток (собственность Приморского края) - 21060 кв. м;</w:t>
            </w:r>
            <w:r w:rsidRPr="00A51C39">
              <w:rPr>
                <w:sz w:val="20"/>
                <w:szCs w:val="20"/>
              </w:rPr>
              <w:br/>
              <w:t xml:space="preserve">- автосервис ИП </w:t>
            </w:r>
            <w:proofErr w:type="spellStart"/>
            <w:r w:rsidRPr="00A51C39">
              <w:rPr>
                <w:sz w:val="20"/>
                <w:szCs w:val="20"/>
              </w:rPr>
              <w:t>Барчо</w:t>
            </w:r>
            <w:proofErr w:type="spellEnd"/>
            <w:r w:rsidRPr="00A51C39">
              <w:rPr>
                <w:sz w:val="20"/>
                <w:szCs w:val="20"/>
              </w:rPr>
              <w:t>. – 4000,0 кв. м;</w:t>
            </w:r>
            <w:r w:rsidRPr="00A51C39">
              <w:rPr>
                <w:sz w:val="20"/>
                <w:szCs w:val="20"/>
              </w:rPr>
              <w:br/>
              <w:t>- гараж боксового типа – 1049 кв. м.</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VII. Жилищно-коммунальное хозяйство</w:t>
            </w:r>
          </w:p>
        </w:tc>
      </w:tr>
      <w:tr w:rsidR="00486D18" w:rsidRPr="00A51C39" w:rsidTr="00486D18">
        <w:trPr>
          <w:trHeight w:val="313"/>
        </w:trPr>
        <w:tc>
          <w:tcPr>
            <w:tcW w:w="739" w:type="dxa"/>
            <w:shd w:val="clear" w:color="000000" w:fill="FFFFFF"/>
            <w:vAlign w:val="center"/>
          </w:tcPr>
          <w:p w:rsidR="00486D18" w:rsidRPr="00A51C39" w:rsidRDefault="00486D18" w:rsidP="00486D18">
            <w:pPr>
              <w:jc w:val="center"/>
              <w:rPr>
                <w:sz w:val="20"/>
                <w:szCs w:val="20"/>
              </w:rPr>
            </w:pPr>
            <w:r w:rsidRPr="00A51C39">
              <w:rPr>
                <w:sz w:val="20"/>
                <w:szCs w:val="20"/>
              </w:rPr>
              <w:t>37.</w:t>
            </w:r>
          </w:p>
        </w:tc>
        <w:tc>
          <w:tcPr>
            <w:tcW w:w="3089" w:type="dxa"/>
            <w:shd w:val="clear" w:color="000000" w:fill="FFFFFF"/>
            <w:vAlign w:val="center"/>
          </w:tcPr>
          <w:p w:rsidR="00486D18" w:rsidRPr="00A51C39" w:rsidRDefault="00486D18" w:rsidP="00486D18">
            <w:pPr>
              <w:rPr>
                <w:sz w:val="20"/>
                <w:szCs w:val="20"/>
              </w:rPr>
            </w:pPr>
            <w:r w:rsidRPr="00A51C39">
              <w:rPr>
                <w:sz w:val="20"/>
                <w:szCs w:val="20"/>
              </w:rPr>
              <w:t>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w:t>
            </w:r>
          </w:p>
        </w:tc>
        <w:tc>
          <w:tcPr>
            <w:tcW w:w="1701" w:type="dxa"/>
            <w:shd w:val="clear" w:color="000000" w:fill="FFFFFF"/>
            <w:vAlign w:val="center"/>
          </w:tcPr>
          <w:p w:rsidR="00486D18" w:rsidRPr="00A51C39" w:rsidRDefault="00486D18" w:rsidP="00486D18">
            <w:pPr>
              <w:jc w:val="center"/>
              <w:rPr>
                <w:sz w:val="20"/>
                <w:szCs w:val="20"/>
              </w:rPr>
            </w:pPr>
            <w:r w:rsidRPr="00A51C39">
              <w:rPr>
                <w:sz w:val="20"/>
                <w:szCs w:val="20"/>
              </w:rPr>
              <w:t>процентов</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100,000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100,000</w:t>
            </w:r>
          </w:p>
        </w:tc>
        <w:tc>
          <w:tcPr>
            <w:tcW w:w="1078" w:type="dxa"/>
            <w:shd w:val="clear" w:color="000000" w:fill="FFFFFF"/>
            <w:noWrap/>
            <w:vAlign w:val="center"/>
          </w:tcPr>
          <w:p w:rsidR="00486D18" w:rsidRPr="00A51C39" w:rsidRDefault="00486D18" w:rsidP="00486D18">
            <w:pPr>
              <w:jc w:val="center"/>
              <w:rPr>
                <w:sz w:val="20"/>
                <w:szCs w:val="20"/>
              </w:rPr>
            </w:pPr>
            <w:r w:rsidRPr="00A51C39">
              <w:rPr>
                <w:sz w:val="20"/>
                <w:szCs w:val="20"/>
              </w:rPr>
              <w:t>100,000</w:t>
            </w:r>
          </w:p>
        </w:tc>
        <w:tc>
          <w:tcPr>
            <w:tcW w:w="1196" w:type="dxa"/>
            <w:shd w:val="clear" w:color="000000" w:fill="FFFFFF"/>
            <w:noWrap/>
            <w:vAlign w:val="center"/>
          </w:tcPr>
          <w:p w:rsidR="00486D18" w:rsidRPr="00A51C39" w:rsidRDefault="00486D18" w:rsidP="00486D18">
            <w:pPr>
              <w:jc w:val="center"/>
              <w:rPr>
                <w:sz w:val="20"/>
                <w:szCs w:val="20"/>
              </w:rPr>
            </w:pPr>
            <w:r w:rsidRPr="00A51C39">
              <w:rPr>
                <w:sz w:val="20"/>
                <w:szCs w:val="20"/>
              </w:rPr>
              <w:t>100,000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100,000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100,000</w:t>
            </w:r>
          </w:p>
        </w:tc>
        <w:tc>
          <w:tcPr>
            <w:tcW w:w="3396" w:type="dxa"/>
            <w:shd w:val="clear" w:color="000000" w:fill="FFFFFF"/>
            <w:vAlign w:val="center"/>
          </w:tcPr>
          <w:p w:rsidR="00486D18" w:rsidRPr="00A51C39" w:rsidRDefault="00486D18" w:rsidP="00486D18">
            <w:pPr>
              <w:rPr>
                <w:sz w:val="20"/>
                <w:szCs w:val="20"/>
              </w:rPr>
            </w:pPr>
            <w:r w:rsidRPr="00A51C39">
              <w:rPr>
                <w:sz w:val="20"/>
                <w:szCs w:val="20"/>
              </w:rPr>
              <w:t>Способ управления выбран во всех МКД.</w:t>
            </w:r>
          </w:p>
        </w:tc>
      </w:tr>
      <w:tr w:rsidR="00A51C39" w:rsidRPr="00A51C39" w:rsidTr="00A51C39">
        <w:trPr>
          <w:trHeight w:val="455"/>
        </w:trPr>
        <w:tc>
          <w:tcPr>
            <w:tcW w:w="739" w:type="dxa"/>
            <w:shd w:val="clear" w:color="000000" w:fill="FFFFFF"/>
            <w:vAlign w:val="center"/>
          </w:tcPr>
          <w:p w:rsidR="00A51C39" w:rsidRPr="00A51C39" w:rsidRDefault="00A51C39" w:rsidP="00A51C39">
            <w:pPr>
              <w:jc w:val="center"/>
              <w:rPr>
                <w:sz w:val="20"/>
                <w:szCs w:val="20"/>
              </w:rPr>
            </w:pPr>
            <w:r w:rsidRPr="00A51C39">
              <w:rPr>
                <w:sz w:val="20"/>
                <w:szCs w:val="20"/>
              </w:rPr>
              <w:t>38.</w:t>
            </w:r>
          </w:p>
        </w:tc>
        <w:tc>
          <w:tcPr>
            <w:tcW w:w="3089" w:type="dxa"/>
            <w:shd w:val="clear" w:color="000000" w:fill="FFFFFF"/>
            <w:vAlign w:val="center"/>
          </w:tcPr>
          <w:p w:rsidR="00A51C39" w:rsidRPr="00A51C39" w:rsidRDefault="00A51C39" w:rsidP="00A51C39">
            <w:pPr>
              <w:rPr>
                <w:sz w:val="20"/>
                <w:szCs w:val="20"/>
              </w:rPr>
            </w:pPr>
            <w:r w:rsidRPr="00A51C39">
              <w:rPr>
                <w:sz w:val="20"/>
                <w:szCs w:val="20"/>
              </w:rPr>
              <w:t>Доля организаций коммунального комплекса, осуществляющих производство товаров, оказание услуг по водо-, тепл</w:t>
            </w:r>
            <w:proofErr w:type="gramStart"/>
            <w:r w:rsidRPr="00A51C39">
              <w:rPr>
                <w:sz w:val="20"/>
                <w:szCs w:val="20"/>
              </w:rPr>
              <w:t>о-</w:t>
            </w:r>
            <w:proofErr w:type="gramEnd"/>
            <w:r w:rsidRPr="00A51C39">
              <w:rPr>
                <w:sz w:val="20"/>
                <w:szCs w:val="20"/>
              </w:rPr>
              <w:t xml:space="preserve">,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w:t>
            </w:r>
            <w:r w:rsidRPr="00A51C39">
              <w:rPr>
                <w:sz w:val="20"/>
                <w:szCs w:val="20"/>
              </w:rPr>
              <w:lastRenderedPageBreak/>
              <w:t xml:space="preserve">Российской Федерации и (или) городского округа (муниципального района) в уставном капитале которых составляет не более 25 процентов, в общем числе организаций коммунального комплекса, </w:t>
            </w:r>
            <w:proofErr w:type="gramStart"/>
            <w:r w:rsidRPr="00A51C39">
              <w:rPr>
                <w:sz w:val="20"/>
                <w:szCs w:val="20"/>
              </w:rPr>
              <w:t>осуществляющих</w:t>
            </w:r>
            <w:proofErr w:type="gramEnd"/>
            <w:r w:rsidRPr="00A51C39">
              <w:rPr>
                <w:sz w:val="20"/>
                <w:szCs w:val="20"/>
              </w:rPr>
              <w:t xml:space="preserve"> свою деятельность на территории городского округа (муниципального района)</w:t>
            </w:r>
          </w:p>
        </w:tc>
        <w:tc>
          <w:tcPr>
            <w:tcW w:w="1701" w:type="dxa"/>
            <w:shd w:val="clear" w:color="000000" w:fill="FFFFFF"/>
            <w:vAlign w:val="center"/>
          </w:tcPr>
          <w:p w:rsidR="00A51C39" w:rsidRPr="00A51C39" w:rsidRDefault="00A51C39" w:rsidP="00A51C39">
            <w:pPr>
              <w:jc w:val="center"/>
              <w:rPr>
                <w:sz w:val="20"/>
                <w:szCs w:val="20"/>
              </w:rPr>
            </w:pPr>
            <w:r w:rsidRPr="00A51C39">
              <w:rPr>
                <w:sz w:val="20"/>
                <w:szCs w:val="20"/>
              </w:rPr>
              <w:lastRenderedPageBreak/>
              <w:t>процентов</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83,300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91,600</w:t>
            </w:r>
          </w:p>
        </w:tc>
        <w:tc>
          <w:tcPr>
            <w:tcW w:w="1078" w:type="dxa"/>
            <w:shd w:val="clear" w:color="000000" w:fill="FFFFFF"/>
            <w:noWrap/>
            <w:vAlign w:val="center"/>
          </w:tcPr>
          <w:p w:rsidR="00A51C39" w:rsidRPr="00A51C39" w:rsidRDefault="00A51C39" w:rsidP="00A51C39">
            <w:pPr>
              <w:jc w:val="center"/>
              <w:rPr>
                <w:sz w:val="20"/>
                <w:szCs w:val="20"/>
              </w:rPr>
            </w:pPr>
            <w:r w:rsidRPr="00A51C39">
              <w:rPr>
                <w:sz w:val="20"/>
                <w:szCs w:val="20"/>
              </w:rPr>
              <w:t>91,600</w:t>
            </w:r>
          </w:p>
        </w:tc>
        <w:tc>
          <w:tcPr>
            <w:tcW w:w="1196" w:type="dxa"/>
            <w:shd w:val="clear" w:color="000000" w:fill="FFFFFF"/>
            <w:noWrap/>
            <w:vAlign w:val="center"/>
          </w:tcPr>
          <w:p w:rsidR="00A51C39" w:rsidRPr="00A51C39" w:rsidRDefault="00A51C39" w:rsidP="00A51C39">
            <w:pPr>
              <w:jc w:val="center"/>
              <w:rPr>
                <w:sz w:val="20"/>
                <w:szCs w:val="20"/>
              </w:rPr>
            </w:pPr>
            <w:r w:rsidRPr="00A51C39">
              <w:rPr>
                <w:sz w:val="20"/>
                <w:szCs w:val="20"/>
              </w:rPr>
              <w:t>91,600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91,600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91,600</w:t>
            </w:r>
          </w:p>
        </w:tc>
        <w:tc>
          <w:tcPr>
            <w:tcW w:w="3396" w:type="dxa"/>
            <w:shd w:val="clear" w:color="000000" w:fill="FFFFFF"/>
            <w:vAlign w:val="center"/>
          </w:tcPr>
          <w:p w:rsidR="00A51C39" w:rsidRPr="00A51C39" w:rsidRDefault="00A51C39" w:rsidP="00A51C39">
            <w:pPr>
              <w:rPr>
                <w:sz w:val="20"/>
                <w:szCs w:val="20"/>
              </w:rPr>
            </w:pPr>
            <w:r w:rsidRPr="00A51C39">
              <w:rPr>
                <w:sz w:val="20"/>
                <w:szCs w:val="20"/>
              </w:rPr>
              <w:t xml:space="preserve">Число организаций коммунального комплекса к уровню 2020 года не изменилось. </w:t>
            </w:r>
          </w:p>
        </w:tc>
      </w:tr>
      <w:tr w:rsidR="00B25FDA" w:rsidRPr="00A51C39" w:rsidTr="00A51C39">
        <w:trPr>
          <w:trHeight w:val="118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39.</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многоквартирных домов, расположенных на земельных участках, в отношении которых осуществлен государственный кадастровый учет</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74,000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74,000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74,500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75,000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75,500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75,500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проведено межевание двух земельных участков под многоквартирными жилыми домами и постановка на государственный кадастровый учет.</w:t>
            </w:r>
          </w:p>
        </w:tc>
      </w:tr>
      <w:tr w:rsidR="00486D18" w:rsidRPr="00A51C39" w:rsidTr="00486D18">
        <w:trPr>
          <w:trHeight w:val="596"/>
        </w:trPr>
        <w:tc>
          <w:tcPr>
            <w:tcW w:w="739" w:type="dxa"/>
            <w:shd w:val="clear" w:color="000000" w:fill="FFFFFF"/>
            <w:vAlign w:val="center"/>
          </w:tcPr>
          <w:p w:rsidR="00486D18" w:rsidRPr="00A51C39" w:rsidRDefault="00486D18" w:rsidP="00486D18">
            <w:pPr>
              <w:jc w:val="center"/>
              <w:rPr>
                <w:sz w:val="20"/>
                <w:szCs w:val="20"/>
              </w:rPr>
            </w:pPr>
            <w:r w:rsidRPr="00A51C39">
              <w:rPr>
                <w:sz w:val="20"/>
                <w:szCs w:val="20"/>
              </w:rPr>
              <w:t>40.</w:t>
            </w:r>
          </w:p>
        </w:tc>
        <w:tc>
          <w:tcPr>
            <w:tcW w:w="3089" w:type="dxa"/>
            <w:shd w:val="clear" w:color="000000" w:fill="FFFFFF"/>
            <w:vAlign w:val="center"/>
          </w:tcPr>
          <w:p w:rsidR="00486D18" w:rsidRPr="00A51C39" w:rsidRDefault="00486D18" w:rsidP="00486D18">
            <w:pPr>
              <w:rPr>
                <w:sz w:val="20"/>
                <w:szCs w:val="20"/>
              </w:rPr>
            </w:pPr>
            <w:proofErr w:type="gramStart"/>
            <w:r w:rsidRPr="00A51C39">
              <w:rPr>
                <w:sz w:val="20"/>
                <w:szCs w:val="20"/>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w:t>
            </w:r>
            <w:proofErr w:type="gramEnd"/>
          </w:p>
        </w:tc>
        <w:tc>
          <w:tcPr>
            <w:tcW w:w="1701" w:type="dxa"/>
            <w:shd w:val="clear" w:color="000000" w:fill="FFFFFF"/>
            <w:vAlign w:val="center"/>
          </w:tcPr>
          <w:p w:rsidR="00486D18" w:rsidRPr="00A51C39" w:rsidRDefault="00486D18" w:rsidP="00486D18">
            <w:pPr>
              <w:jc w:val="center"/>
              <w:rPr>
                <w:sz w:val="20"/>
                <w:szCs w:val="20"/>
              </w:rPr>
            </w:pPr>
            <w:r w:rsidRPr="00A51C39">
              <w:rPr>
                <w:sz w:val="20"/>
                <w:szCs w:val="20"/>
              </w:rPr>
              <w:t>процентов</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23,750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8,770</w:t>
            </w:r>
          </w:p>
        </w:tc>
        <w:tc>
          <w:tcPr>
            <w:tcW w:w="1078" w:type="dxa"/>
            <w:shd w:val="clear" w:color="000000" w:fill="FFFFFF"/>
            <w:noWrap/>
            <w:vAlign w:val="center"/>
          </w:tcPr>
          <w:p w:rsidR="00486D18" w:rsidRPr="00A51C39" w:rsidRDefault="00486D18" w:rsidP="00486D18">
            <w:pPr>
              <w:jc w:val="center"/>
              <w:rPr>
                <w:sz w:val="20"/>
                <w:szCs w:val="20"/>
              </w:rPr>
            </w:pPr>
            <w:r w:rsidRPr="00A51C39">
              <w:rPr>
                <w:sz w:val="20"/>
                <w:szCs w:val="20"/>
              </w:rPr>
              <w:t>15,710</w:t>
            </w:r>
          </w:p>
        </w:tc>
        <w:tc>
          <w:tcPr>
            <w:tcW w:w="1196" w:type="dxa"/>
            <w:shd w:val="clear" w:color="000000" w:fill="FFFFFF"/>
            <w:noWrap/>
            <w:vAlign w:val="center"/>
          </w:tcPr>
          <w:p w:rsidR="00486D18" w:rsidRPr="00A51C39" w:rsidRDefault="00486D18" w:rsidP="00486D18">
            <w:pPr>
              <w:jc w:val="center"/>
              <w:rPr>
                <w:sz w:val="20"/>
                <w:szCs w:val="20"/>
              </w:rPr>
            </w:pPr>
            <w:r w:rsidRPr="00A51C39">
              <w:rPr>
                <w:sz w:val="20"/>
                <w:szCs w:val="20"/>
              </w:rPr>
              <w:t>9,090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18,180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18,180</w:t>
            </w:r>
          </w:p>
        </w:tc>
        <w:tc>
          <w:tcPr>
            <w:tcW w:w="3396" w:type="dxa"/>
            <w:shd w:val="clear" w:color="000000" w:fill="FFFFFF"/>
            <w:vAlign w:val="center"/>
          </w:tcPr>
          <w:p w:rsidR="00486D18" w:rsidRPr="00A51C39" w:rsidRDefault="00486D18" w:rsidP="00486D18">
            <w:pPr>
              <w:rPr>
                <w:sz w:val="20"/>
                <w:szCs w:val="20"/>
              </w:rPr>
            </w:pPr>
            <w:proofErr w:type="gramStart"/>
            <w:r w:rsidRPr="00A51C39">
              <w:rPr>
                <w:sz w:val="20"/>
                <w:szCs w:val="20"/>
              </w:rPr>
              <w:t xml:space="preserve">В рамках реализации мероприятий проекта «Обеспечение устойчивого сокращения непригодного для проживания жилищного фонда» приобретено 6 квартир в с. Новостройка и 4 квартиры в </w:t>
            </w:r>
            <w:proofErr w:type="spellStart"/>
            <w:r w:rsidRPr="00A51C39">
              <w:rPr>
                <w:sz w:val="20"/>
                <w:szCs w:val="20"/>
              </w:rPr>
              <w:t>пгт</w:t>
            </w:r>
            <w:proofErr w:type="spellEnd"/>
            <w:r w:rsidRPr="00A51C39">
              <w:rPr>
                <w:sz w:val="20"/>
                <w:szCs w:val="20"/>
              </w:rPr>
              <w:t xml:space="preserve"> </w:t>
            </w:r>
            <w:proofErr w:type="spellStart"/>
            <w:r w:rsidRPr="00A51C39">
              <w:rPr>
                <w:sz w:val="20"/>
                <w:szCs w:val="20"/>
              </w:rPr>
              <w:t>Лучегорск</w:t>
            </w:r>
            <w:proofErr w:type="spellEnd"/>
            <w:r w:rsidRPr="00A51C39">
              <w:rPr>
                <w:sz w:val="20"/>
                <w:szCs w:val="20"/>
              </w:rPr>
              <w:t>.</w:t>
            </w:r>
            <w:proofErr w:type="gramEnd"/>
            <w:r w:rsidRPr="00A51C39">
              <w:rPr>
                <w:sz w:val="20"/>
                <w:szCs w:val="20"/>
              </w:rPr>
              <w:t xml:space="preserve"> Общая площадь приобретенного жилья составила 416,7 кв.м. Переселено 18 человек. </w:t>
            </w:r>
            <w:proofErr w:type="gramStart"/>
            <w:r w:rsidRPr="00A51C39">
              <w:rPr>
                <w:sz w:val="20"/>
                <w:szCs w:val="20"/>
              </w:rPr>
              <w:t>Затрачено 13,39 млн. руб., в т.ч. 11,39 млн. руб. - за счет средств федерального бюджета, 1,99 млн. руб. – за счет средств краевого бюджета, 0,01 млн. руб. - за счет средств местного бюджета.</w:t>
            </w:r>
            <w:proofErr w:type="gramEnd"/>
            <w:r w:rsidRPr="00A51C39">
              <w:rPr>
                <w:sz w:val="20"/>
                <w:szCs w:val="20"/>
              </w:rPr>
              <w:t xml:space="preserve"> Кроме того, в рамках реализации мероприятий муниципальной программы «Обеспечение жильем молодых семей </w:t>
            </w:r>
            <w:proofErr w:type="spellStart"/>
            <w:r w:rsidRPr="00A51C39">
              <w:rPr>
                <w:sz w:val="20"/>
                <w:szCs w:val="20"/>
              </w:rPr>
              <w:t>Лучегорского</w:t>
            </w:r>
            <w:proofErr w:type="spellEnd"/>
            <w:r w:rsidRPr="00A51C39">
              <w:rPr>
                <w:sz w:val="20"/>
                <w:szCs w:val="20"/>
              </w:rPr>
              <w:t xml:space="preserve"> городского поселения» предоставлена субсидия для приобретения жилья 3 молодым семьям, проживающим в </w:t>
            </w:r>
            <w:proofErr w:type="spellStart"/>
            <w:r w:rsidRPr="00A51C39">
              <w:rPr>
                <w:sz w:val="20"/>
                <w:szCs w:val="20"/>
              </w:rPr>
              <w:t>пгт</w:t>
            </w:r>
            <w:proofErr w:type="spellEnd"/>
            <w:r w:rsidRPr="00A51C39">
              <w:rPr>
                <w:sz w:val="20"/>
                <w:szCs w:val="20"/>
              </w:rPr>
              <w:t xml:space="preserve"> </w:t>
            </w:r>
            <w:proofErr w:type="spellStart"/>
            <w:r w:rsidRPr="00A51C39">
              <w:rPr>
                <w:sz w:val="20"/>
                <w:szCs w:val="20"/>
              </w:rPr>
              <w:lastRenderedPageBreak/>
              <w:t>Лучегорск</w:t>
            </w:r>
            <w:proofErr w:type="spellEnd"/>
            <w:r w:rsidRPr="00A51C39">
              <w:rPr>
                <w:sz w:val="20"/>
                <w:szCs w:val="20"/>
              </w:rPr>
              <w:t>. Общая</w:t>
            </w:r>
            <w:r>
              <w:rPr>
                <w:sz w:val="20"/>
                <w:szCs w:val="20"/>
              </w:rPr>
              <w:t xml:space="preserve"> </w:t>
            </w:r>
            <w:r w:rsidRPr="00A51C39">
              <w:rPr>
                <w:sz w:val="20"/>
                <w:szCs w:val="20"/>
              </w:rPr>
              <w:t>сумма субсидии составила 2,18 млн. руб., в том числе 0,8 млн. руб. – за счет средств федерального бюджета, 0,61 млн. руб. – за счет сре</w:t>
            </w:r>
            <w:proofErr w:type="gramStart"/>
            <w:r w:rsidRPr="00A51C39">
              <w:rPr>
                <w:sz w:val="20"/>
                <w:szCs w:val="20"/>
              </w:rPr>
              <w:t>дств кр</w:t>
            </w:r>
            <w:proofErr w:type="gramEnd"/>
            <w:r w:rsidRPr="00A51C39">
              <w:rPr>
                <w:sz w:val="20"/>
                <w:szCs w:val="20"/>
              </w:rPr>
              <w:t xml:space="preserve">аевого бюджета, 0,77 млн. руб. – за счет средств местного бюджета. </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lastRenderedPageBreak/>
              <w:t>VIII. Организация муниципального управления</w:t>
            </w:r>
          </w:p>
        </w:tc>
      </w:tr>
      <w:tr w:rsidR="00486D18" w:rsidRPr="00A51C39" w:rsidTr="00486D18">
        <w:trPr>
          <w:trHeight w:val="586"/>
        </w:trPr>
        <w:tc>
          <w:tcPr>
            <w:tcW w:w="739" w:type="dxa"/>
            <w:shd w:val="clear" w:color="000000" w:fill="FFFFFF"/>
            <w:vAlign w:val="center"/>
          </w:tcPr>
          <w:p w:rsidR="00486D18" w:rsidRPr="00A51C39" w:rsidRDefault="00486D18" w:rsidP="00486D18">
            <w:pPr>
              <w:jc w:val="center"/>
              <w:rPr>
                <w:sz w:val="20"/>
                <w:szCs w:val="20"/>
              </w:rPr>
            </w:pPr>
            <w:r w:rsidRPr="00A51C39">
              <w:rPr>
                <w:sz w:val="20"/>
                <w:szCs w:val="20"/>
              </w:rPr>
              <w:t>41.</w:t>
            </w:r>
          </w:p>
        </w:tc>
        <w:tc>
          <w:tcPr>
            <w:tcW w:w="3089" w:type="dxa"/>
            <w:shd w:val="clear" w:color="000000" w:fill="FFFFFF"/>
            <w:vAlign w:val="center"/>
          </w:tcPr>
          <w:p w:rsidR="00486D18" w:rsidRPr="00A51C39" w:rsidRDefault="00486D18" w:rsidP="00486D18">
            <w:pPr>
              <w:rPr>
                <w:sz w:val="20"/>
                <w:szCs w:val="20"/>
              </w:rPr>
            </w:pPr>
            <w:r w:rsidRPr="00A51C39">
              <w:rPr>
                <w:sz w:val="20"/>
                <w:szCs w:val="20"/>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w:t>
            </w:r>
          </w:p>
        </w:tc>
        <w:tc>
          <w:tcPr>
            <w:tcW w:w="1701" w:type="dxa"/>
            <w:shd w:val="clear" w:color="000000" w:fill="FFFFFF"/>
            <w:vAlign w:val="center"/>
          </w:tcPr>
          <w:p w:rsidR="00486D18" w:rsidRPr="00A51C39" w:rsidRDefault="00486D18" w:rsidP="00486D18">
            <w:pPr>
              <w:jc w:val="center"/>
              <w:rPr>
                <w:sz w:val="20"/>
                <w:szCs w:val="20"/>
              </w:rPr>
            </w:pPr>
            <w:r w:rsidRPr="00A51C39">
              <w:rPr>
                <w:sz w:val="20"/>
                <w:szCs w:val="20"/>
              </w:rPr>
              <w:t>процентов</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28,757</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21,918</w:t>
            </w:r>
          </w:p>
        </w:tc>
        <w:tc>
          <w:tcPr>
            <w:tcW w:w="1078" w:type="dxa"/>
            <w:shd w:val="clear" w:color="000000" w:fill="FFFFFF"/>
            <w:noWrap/>
            <w:vAlign w:val="center"/>
          </w:tcPr>
          <w:p w:rsidR="00486D18" w:rsidRPr="00A51C39" w:rsidRDefault="00486D18" w:rsidP="00486D18">
            <w:pPr>
              <w:jc w:val="center"/>
              <w:rPr>
                <w:sz w:val="20"/>
                <w:szCs w:val="20"/>
              </w:rPr>
            </w:pPr>
            <w:r w:rsidRPr="00A51C39">
              <w:rPr>
                <w:sz w:val="20"/>
                <w:szCs w:val="20"/>
              </w:rPr>
              <w:t>17,317</w:t>
            </w:r>
          </w:p>
        </w:tc>
        <w:tc>
          <w:tcPr>
            <w:tcW w:w="1196" w:type="dxa"/>
            <w:shd w:val="clear" w:color="000000" w:fill="FFFFFF"/>
            <w:noWrap/>
            <w:vAlign w:val="center"/>
          </w:tcPr>
          <w:p w:rsidR="00486D18" w:rsidRPr="00A51C39" w:rsidRDefault="00486D18" w:rsidP="00486D18">
            <w:pPr>
              <w:jc w:val="center"/>
              <w:rPr>
                <w:sz w:val="20"/>
                <w:szCs w:val="20"/>
              </w:rPr>
            </w:pPr>
            <w:r w:rsidRPr="00A51C39">
              <w:rPr>
                <w:sz w:val="20"/>
                <w:szCs w:val="20"/>
              </w:rPr>
              <w:t>22,440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13,520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13,816</w:t>
            </w:r>
          </w:p>
        </w:tc>
        <w:tc>
          <w:tcPr>
            <w:tcW w:w="3396" w:type="dxa"/>
            <w:shd w:val="clear" w:color="000000" w:fill="FFFFFF"/>
            <w:vAlign w:val="center"/>
          </w:tcPr>
          <w:p w:rsidR="00486D18" w:rsidRPr="00A51C39" w:rsidRDefault="00486D18" w:rsidP="00486D18">
            <w:pPr>
              <w:rPr>
                <w:sz w:val="20"/>
                <w:szCs w:val="20"/>
              </w:rPr>
            </w:pPr>
            <w:proofErr w:type="gramStart"/>
            <w:r w:rsidRPr="00A51C39">
              <w:rPr>
                <w:sz w:val="20"/>
                <w:szCs w:val="20"/>
              </w:rPr>
              <w:t>Снижение доли налоговых и неналоговых доходов (за исключением НДФЛ по дополнительным нормативам в общем объёме собственных доходов бюджета Пожарского муниципального района (без учёта субвенций) в 2021 году по сравнению с 2020 годом составило 4,6%. Снижение доли налоговых и неналоговых доходов в общем объёме собственных доходов обусловлено снижением поступлений в 2021 году Единого налога на вменённый доход за счёт уменьшения количества</w:t>
            </w:r>
            <w:proofErr w:type="gramEnd"/>
            <w:r w:rsidRPr="00A51C39">
              <w:rPr>
                <w:sz w:val="20"/>
                <w:szCs w:val="20"/>
              </w:rPr>
              <w:t xml:space="preserve"> налогоплательщиков в связи с оптимизацией работников на градообразующих предприятиях района и снижением поступлений Платы </w:t>
            </w:r>
            <w:proofErr w:type="gramStart"/>
            <w:r w:rsidRPr="00A51C39">
              <w:rPr>
                <w:sz w:val="20"/>
                <w:szCs w:val="20"/>
              </w:rPr>
              <w:t>за негативное воздействие на окружающую среду платы за негативное воздействие на окружающую среду за счёт</w:t>
            </w:r>
            <w:proofErr w:type="gramEnd"/>
            <w:r w:rsidRPr="00A51C39">
              <w:rPr>
                <w:sz w:val="20"/>
                <w:szCs w:val="20"/>
              </w:rPr>
              <w:t xml:space="preserve"> уменьшения платежей от ООО «Приморская ГРЭС». </w:t>
            </w:r>
          </w:p>
        </w:tc>
      </w:tr>
      <w:tr w:rsidR="00B25FDA" w:rsidRPr="00A51C39" w:rsidTr="00A51C39">
        <w:trPr>
          <w:trHeight w:val="135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42.</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процессе банкротства организаций муниципальной формы собственности нет.</w:t>
            </w:r>
          </w:p>
        </w:tc>
      </w:tr>
      <w:tr w:rsidR="00B25FDA" w:rsidRPr="00A51C39" w:rsidTr="00A51C39">
        <w:trPr>
          <w:trHeight w:val="93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43.</w:t>
            </w:r>
          </w:p>
        </w:tc>
        <w:tc>
          <w:tcPr>
            <w:tcW w:w="3089" w:type="dxa"/>
            <w:shd w:val="clear" w:color="000000" w:fill="FFFFFF"/>
            <w:vAlign w:val="center"/>
            <w:hideMark/>
          </w:tcPr>
          <w:p w:rsidR="00B25FDA" w:rsidRPr="00A51C39" w:rsidRDefault="00B25FDA">
            <w:pPr>
              <w:rPr>
                <w:sz w:val="20"/>
                <w:szCs w:val="20"/>
              </w:rPr>
            </w:pPr>
            <w:r w:rsidRPr="00A51C39">
              <w:rPr>
                <w:sz w:val="20"/>
                <w:szCs w:val="20"/>
              </w:rPr>
              <w:t>Объем не завершенного в установленные сроки строительства, осуществляемого за счет средств бюджета городского округа (муниципального района)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тыс. 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Отсутствие строительства за счет средств бюджета Пожарского муниципального района.</w:t>
            </w:r>
          </w:p>
        </w:tc>
      </w:tr>
      <w:tr w:rsidR="00B25FDA" w:rsidRPr="00A51C39" w:rsidTr="00A51C39">
        <w:trPr>
          <w:trHeight w:val="160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44.</w:t>
            </w:r>
          </w:p>
        </w:tc>
        <w:tc>
          <w:tcPr>
            <w:tcW w:w="3089" w:type="dxa"/>
            <w:shd w:val="clear" w:color="000000" w:fill="FFFFFF"/>
            <w:vAlign w:val="center"/>
            <w:hideMark/>
          </w:tcPr>
          <w:p w:rsidR="00B25FDA" w:rsidRPr="00A51C39" w:rsidRDefault="00B25FDA">
            <w:pPr>
              <w:rPr>
                <w:sz w:val="20"/>
                <w:szCs w:val="20"/>
              </w:rPr>
            </w:pPr>
            <w:r w:rsidRPr="00A51C39">
              <w:rPr>
                <w:sz w:val="20"/>
                <w:szCs w:val="20"/>
              </w:rPr>
              <w:t>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процентов</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3,173</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1,172</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просроченная кредиторская задолженность по оплате труда муниципальных бюджетных учреждений составила 6,3 млн. руб. Задолженность за ноябрь-декабрь 2021 года погашена в январе-марте 2022 года.</w:t>
            </w:r>
          </w:p>
        </w:tc>
      </w:tr>
      <w:tr w:rsidR="00B25FDA" w:rsidRPr="00A51C39" w:rsidTr="00A51C39">
        <w:trPr>
          <w:trHeight w:val="247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45.</w:t>
            </w:r>
          </w:p>
        </w:tc>
        <w:tc>
          <w:tcPr>
            <w:tcW w:w="3089" w:type="dxa"/>
            <w:shd w:val="clear" w:color="000000" w:fill="FFFFFF"/>
            <w:vAlign w:val="center"/>
            <w:hideMark/>
          </w:tcPr>
          <w:p w:rsidR="00B25FDA" w:rsidRPr="00A51C39" w:rsidRDefault="00B25FDA">
            <w:pPr>
              <w:rPr>
                <w:sz w:val="20"/>
                <w:szCs w:val="20"/>
              </w:rPr>
            </w:pPr>
            <w:r w:rsidRPr="00A51C39">
              <w:rPr>
                <w:sz w:val="20"/>
                <w:szCs w:val="20"/>
              </w:rPr>
              <w:t>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рублей</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1725,234</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1945,520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2026,533</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2483,988</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2682,715</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2815,928</w:t>
            </w:r>
          </w:p>
        </w:tc>
        <w:tc>
          <w:tcPr>
            <w:tcW w:w="3396" w:type="dxa"/>
            <w:shd w:val="clear" w:color="000000" w:fill="FFFFFF"/>
            <w:vAlign w:val="center"/>
            <w:hideMark/>
          </w:tcPr>
          <w:p w:rsidR="00B25FDA" w:rsidRPr="00A51C39" w:rsidRDefault="00B25FDA">
            <w:pPr>
              <w:rPr>
                <w:sz w:val="20"/>
                <w:szCs w:val="20"/>
              </w:rPr>
            </w:pPr>
            <w:proofErr w:type="gramStart"/>
            <w:r w:rsidRPr="00A51C39">
              <w:rPr>
                <w:sz w:val="20"/>
                <w:szCs w:val="20"/>
              </w:rPr>
              <w:t xml:space="preserve">Увеличение расходов на содержание органов ОМСУ в 2021 году по сравнению с 2020 годом обусловлено с проведением индексации заработной платы работников на 5%. с 01.10.2021 года в соответствии с НПА Думы Пожарского муниципального района от 16.12.2020 № 15 -НПА "О бюджете ПМР на 2021 год и плановый период 2022 и 2023 годов". </w:t>
            </w:r>
            <w:proofErr w:type="gramEnd"/>
          </w:p>
        </w:tc>
      </w:tr>
      <w:tr w:rsidR="00B25FDA" w:rsidRPr="00A51C39" w:rsidTr="00A51C39">
        <w:trPr>
          <w:trHeight w:val="313"/>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46.</w:t>
            </w:r>
          </w:p>
        </w:tc>
        <w:tc>
          <w:tcPr>
            <w:tcW w:w="3089" w:type="dxa"/>
            <w:shd w:val="clear" w:color="000000" w:fill="FFFFFF"/>
            <w:vAlign w:val="center"/>
            <w:hideMark/>
          </w:tcPr>
          <w:p w:rsidR="00B25FDA" w:rsidRPr="00A51C39" w:rsidRDefault="00B25FDA">
            <w:pPr>
              <w:rPr>
                <w:sz w:val="20"/>
                <w:szCs w:val="20"/>
              </w:rPr>
            </w:pPr>
            <w:r w:rsidRPr="00A51C39">
              <w:rPr>
                <w:sz w:val="20"/>
                <w:szCs w:val="20"/>
              </w:rPr>
              <w:t xml:space="preserve">Наличие в городском округе (муниципальном районе) утвержденного генерального </w:t>
            </w:r>
            <w:r w:rsidRPr="00A51C39">
              <w:rPr>
                <w:sz w:val="20"/>
                <w:szCs w:val="20"/>
              </w:rPr>
              <w:lastRenderedPageBreak/>
              <w:t>плана городского округа (схемы территориального планирования муниципального района)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да(1)/нет(0)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да</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да</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да</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да</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да</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да</w:t>
            </w:r>
          </w:p>
        </w:tc>
        <w:tc>
          <w:tcPr>
            <w:tcW w:w="3396" w:type="dxa"/>
            <w:shd w:val="clear" w:color="000000" w:fill="FFFFFF"/>
            <w:vAlign w:val="center"/>
            <w:hideMark/>
          </w:tcPr>
          <w:p w:rsidR="00B25FDA" w:rsidRPr="00A51C39" w:rsidRDefault="00B25FDA">
            <w:pPr>
              <w:rPr>
                <w:sz w:val="20"/>
                <w:szCs w:val="20"/>
              </w:rPr>
            </w:pPr>
            <w:r w:rsidRPr="00A51C39">
              <w:rPr>
                <w:sz w:val="20"/>
                <w:szCs w:val="20"/>
              </w:rPr>
              <w:t xml:space="preserve">Схема территориального планирования Пожарского муниципального района утверждена </w:t>
            </w:r>
            <w:r w:rsidRPr="00A51C39">
              <w:rPr>
                <w:sz w:val="20"/>
                <w:szCs w:val="20"/>
              </w:rPr>
              <w:lastRenderedPageBreak/>
              <w:t>в 2013 году.</w:t>
            </w:r>
          </w:p>
        </w:tc>
      </w:tr>
      <w:tr w:rsidR="00B25FDA" w:rsidRPr="00A51C39" w:rsidTr="00A51C39">
        <w:trPr>
          <w:trHeight w:val="91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47.</w:t>
            </w:r>
          </w:p>
        </w:tc>
        <w:tc>
          <w:tcPr>
            <w:tcW w:w="3089" w:type="dxa"/>
            <w:shd w:val="clear" w:color="000000" w:fill="FFFFFF"/>
            <w:vAlign w:val="center"/>
            <w:hideMark/>
          </w:tcPr>
          <w:p w:rsidR="00B25FDA" w:rsidRPr="00A51C39" w:rsidRDefault="00B25FDA">
            <w:pPr>
              <w:rPr>
                <w:sz w:val="20"/>
                <w:szCs w:val="20"/>
              </w:rPr>
            </w:pPr>
            <w:r w:rsidRPr="00A51C39">
              <w:rPr>
                <w:sz w:val="20"/>
                <w:szCs w:val="20"/>
              </w:rPr>
              <w:t>Удовлетворенность населения деятельностью органов местного самоуправления городского округа (муниципального района)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xml:space="preserve">процент числа </w:t>
            </w:r>
            <w:proofErr w:type="gramStart"/>
            <w:r w:rsidRPr="00A51C39">
              <w:rPr>
                <w:sz w:val="20"/>
                <w:szCs w:val="20"/>
              </w:rPr>
              <w:t>опрошенных</w:t>
            </w:r>
            <w:proofErr w:type="gramEnd"/>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49,200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59,800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64,600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3396" w:type="dxa"/>
            <w:shd w:val="clear" w:color="000000" w:fill="FFFFFF"/>
            <w:vAlign w:val="center"/>
            <w:hideMark/>
          </w:tcPr>
          <w:p w:rsidR="00B25FDA" w:rsidRPr="00A51C39" w:rsidRDefault="00B25FDA">
            <w:pPr>
              <w:rPr>
                <w:sz w:val="20"/>
                <w:szCs w:val="20"/>
              </w:rPr>
            </w:pPr>
            <w:r w:rsidRPr="00A51C39">
              <w:rPr>
                <w:sz w:val="20"/>
                <w:szCs w:val="20"/>
              </w:rPr>
              <w:t>Показатель представлен по данным независимого социологического исследования.</w:t>
            </w:r>
          </w:p>
        </w:tc>
      </w:tr>
      <w:tr w:rsidR="00B25FDA" w:rsidRPr="00A51C39" w:rsidTr="00A51C39">
        <w:trPr>
          <w:trHeight w:val="84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48.</w:t>
            </w:r>
          </w:p>
        </w:tc>
        <w:tc>
          <w:tcPr>
            <w:tcW w:w="3089" w:type="dxa"/>
            <w:shd w:val="clear" w:color="000000" w:fill="FFFFFF"/>
            <w:vAlign w:val="center"/>
            <w:hideMark/>
          </w:tcPr>
          <w:p w:rsidR="00B25FDA" w:rsidRPr="00A51C39" w:rsidRDefault="00B25FDA">
            <w:pPr>
              <w:rPr>
                <w:sz w:val="20"/>
                <w:szCs w:val="20"/>
              </w:rPr>
            </w:pPr>
            <w:r w:rsidRPr="00A51C39">
              <w:rPr>
                <w:sz w:val="20"/>
                <w:szCs w:val="20"/>
              </w:rPr>
              <w:t>Среднегодовая численность постоянного населения</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тыс. человек</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27,458</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27,131</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26,676</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26,526</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26,346</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26,189</w:t>
            </w:r>
          </w:p>
        </w:tc>
        <w:tc>
          <w:tcPr>
            <w:tcW w:w="3396" w:type="dxa"/>
            <w:shd w:val="clear" w:color="000000" w:fill="FFFFFF"/>
            <w:vAlign w:val="center"/>
            <w:hideMark/>
          </w:tcPr>
          <w:p w:rsidR="00B25FDA" w:rsidRPr="00A51C39" w:rsidRDefault="00B25FDA">
            <w:pPr>
              <w:rPr>
                <w:sz w:val="20"/>
                <w:szCs w:val="20"/>
              </w:rPr>
            </w:pPr>
            <w:r w:rsidRPr="00A51C39">
              <w:rPr>
                <w:sz w:val="20"/>
                <w:szCs w:val="20"/>
              </w:rPr>
              <w:t>Снижение показателя за счет естественной и миграционной убыли населения.</w:t>
            </w:r>
          </w:p>
        </w:tc>
      </w:tr>
      <w:tr w:rsidR="00B25FDA" w:rsidRPr="00A51C39" w:rsidTr="00A51C39">
        <w:trPr>
          <w:trHeight w:val="315"/>
        </w:trPr>
        <w:tc>
          <w:tcPr>
            <w:tcW w:w="15735" w:type="dxa"/>
            <w:gridSpan w:val="10"/>
            <w:shd w:val="clear" w:color="000000" w:fill="FFFFFF"/>
            <w:vAlign w:val="center"/>
            <w:hideMark/>
          </w:tcPr>
          <w:p w:rsidR="00B25FDA" w:rsidRPr="00A51C39" w:rsidRDefault="00B25FDA">
            <w:pPr>
              <w:jc w:val="center"/>
              <w:rPr>
                <w:b/>
                <w:bCs/>
                <w:sz w:val="20"/>
                <w:szCs w:val="20"/>
              </w:rPr>
            </w:pPr>
            <w:r w:rsidRPr="00A51C39">
              <w:rPr>
                <w:b/>
                <w:bCs/>
                <w:sz w:val="20"/>
                <w:szCs w:val="20"/>
              </w:rPr>
              <w:t>IX. Энергосбережение и повышение энергетической эффективности</w:t>
            </w:r>
          </w:p>
        </w:tc>
      </w:tr>
      <w:tr w:rsidR="00B25FDA" w:rsidRPr="00A51C39" w:rsidTr="00A51C39">
        <w:trPr>
          <w:trHeight w:val="63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3089" w:type="dxa"/>
            <w:shd w:val="clear" w:color="000000" w:fill="FFFFFF"/>
            <w:vAlign w:val="center"/>
            <w:hideMark/>
          </w:tcPr>
          <w:p w:rsidR="00B25FDA" w:rsidRPr="00A51C39" w:rsidRDefault="00B25FDA">
            <w:pPr>
              <w:rPr>
                <w:sz w:val="20"/>
                <w:szCs w:val="20"/>
              </w:rPr>
            </w:pPr>
            <w:r w:rsidRPr="00A51C39">
              <w:rPr>
                <w:sz w:val="20"/>
                <w:szCs w:val="20"/>
              </w:rPr>
              <w:t>Удельная величина потребления энергетических ресурсов в многоквартирных домах:</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3396" w:type="dxa"/>
            <w:shd w:val="clear" w:color="000000" w:fill="FFFFFF"/>
            <w:vAlign w:val="center"/>
            <w:hideMark/>
          </w:tcPr>
          <w:p w:rsidR="00B25FDA" w:rsidRPr="00A51C39" w:rsidRDefault="00B25FDA">
            <w:pPr>
              <w:rPr>
                <w:sz w:val="20"/>
                <w:szCs w:val="20"/>
              </w:rPr>
            </w:pPr>
            <w:r w:rsidRPr="00A51C39">
              <w:rPr>
                <w:sz w:val="20"/>
                <w:szCs w:val="20"/>
              </w:rPr>
              <w:t> </w:t>
            </w:r>
          </w:p>
        </w:tc>
      </w:tr>
      <w:tr w:rsidR="00B25FDA" w:rsidRPr="00A51C39" w:rsidTr="00486D18">
        <w:trPr>
          <w:trHeight w:val="1163"/>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49.</w:t>
            </w:r>
          </w:p>
        </w:tc>
        <w:tc>
          <w:tcPr>
            <w:tcW w:w="3089" w:type="dxa"/>
            <w:shd w:val="clear" w:color="000000" w:fill="FFFFFF"/>
            <w:vAlign w:val="center"/>
            <w:hideMark/>
          </w:tcPr>
          <w:p w:rsidR="00B25FDA" w:rsidRPr="00A51C39" w:rsidRDefault="00B25FDA">
            <w:pPr>
              <w:rPr>
                <w:sz w:val="20"/>
                <w:szCs w:val="20"/>
              </w:rPr>
            </w:pPr>
            <w:r w:rsidRPr="00A51C39">
              <w:rPr>
                <w:sz w:val="20"/>
                <w:szCs w:val="20"/>
              </w:rPr>
              <w:t>электрическая энергия</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кВт</w:t>
            </w:r>
            <w:proofErr w:type="gramStart"/>
            <w:r w:rsidRPr="00A51C39">
              <w:rPr>
                <w:sz w:val="20"/>
                <w:szCs w:val="20"/>
              </w:rPr>
              <w:t>.</w:t>
            </w:r>
            <w:proofErr w:type="gramEnd"/>
            <w:r w:rsidRPr="00A51C39">
              <w:rPr>
                <w:sz w:val="20"/>
                <w:szCs w:val="20"/>
              </w:rPr>
              <w:t xml:space="preserve"> </w:t>
            </w:r>
            <w:proofErr w:type="gramStart"/>
            <w:r w:rsidRPr="00A51C39">
              <w:rPr>
                <w:sz w:val="20"/>
                <w:szCs w:val="20"/>
              </w:rPr>
              <w:t>ч</w:t>
            </w:r>
            <w:proofErr w:type="gramEnd"/>
            <w:r w:rsidRPr="00A51C39">
              <w:rPr>
                <w:sz w:val="20"/>
                <w:szCs w:val="20"/>
              </w:rPr>
              <w:t xml:space="preserve"> на 1 проживающего</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1122,498</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1094,400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1072,941</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1051,480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1029,903</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1017,805</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486D18" w:rsidRPr="00A51C39" w:rsidTr="00486D18">
        <w:trPr>
          <w:trHeight w:val="1163"/>
        </w:trPr>
        <w:tc>
          <w:tcPr>
            <w:tcW w:w="739" w:type="dxa"/>
            <w:shd w:val="clear" w:color="000000" w:fill="FFFFFF"/>
            <w:vAlign w:val="center"/>
          </w:tcPr>
          <w:p w:rsidR="00486D18" w:rsidRPr="00A51C39" w:rsidRDefault="00486D18" w:rsidP="00486D18">
            <w:pPr>
              <w:jc w:val="center"/>
              <w:rPr>
                <w:sz w:val="20"/>
                <w:szCs w:val="20"/>
              </w:rPr>
            </w:pPr>
            <w:r w:rsidRPr="00A51C39">
              <w:rPr>
                <w:sz w:val="20"/>
                <w:szCs w:val="20"/>
              </w:rPr>
              <w:t>50.</w:t>
            </w:r>
          </w:p>
        </w:tc>
        <w:tc>
          <w:tcPr>
            <w:tcW w:w="3089" w:type="dxa"/>
            <w:shd w:val="clear" w:color="000000" w:fill="FFFFFF"/>
            <w:vAlign w:val="center"/>
          </w:tcPr>
          <w:p w:rsidR="00486D18" w:rsidRPr="00A51C39" w:rsidRDefault="00486D18" w:rsidP="00486D18">
            <w:pPr>
              <w:rPr>
                <w:sz w:val="20"/>
                <w:szCs w:val="20"/>
              </w:rPr>
            </w:pPr>
            <w:r w:rsidRPr="00A51C39">
              <w:rPr>
                <w:sz w:val="20"/>
                <w:szCs w:val="20"/>
              </w:rPr>
              <w:t>тепловая энергия</w:t>
            </w:r>
          </w:p>
        </w:tc>
        <w:tc>
          <w:tcPr>
            <w:tcW w:w="1701" w:type="dxa"/>
            <w:shd w:val="clear" w:color="000000" w:fill="FFFFFF"/>
            <w:vAlign w:val="center"/>
          </w:tcPr>
          <w:p w:rsidR="00486D18" w:rsidRPr="00A51C39" w:rsidRDefault="00486D18" w:rsidP="00486D18">
            <w:pPr>
              <w:jc w:val="center"/>
              <w:rPr>
                <w:sz w:val="20"/>
                <w:szCs w:val="20"/>
              </w:rPr>
            </w:pPr>
            <w:r w:rsidRPr="00A51C39">
              <w:rPr>
                <w:sz w:val="20"/>
                <w:szCs w:val="20"/>
              </w:rPr>
              <w:t>Гкал на 1 кв. метр общей площади</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0,157</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0,155</w:t>
            </w:r>
          </w:p>
        </w:tc>
        <w:tc>
          <w:tcPr>
            <w:tcW w:w="1078" w:type="dxa"/>
            <w:shd w:val="clear" w:color="000000" w:fill="FFFFFF"/>
            <w:noWrap/>
            <w:vAlign w:val="center"/>
          </w:tcPr>
          <w:p w:rsidR="00486D18" w:rsidRPr="00A51C39" w:rsidRDefault="00486D18" w:rsidP="00486D18">
            <w:pPr>
              <w:jc w:val="center"/>
              <w:rPr>
                <w:sz w:val="20"/>
                <w:szCs w:val="20"/>
              </w:rPr>
            </w:pPr>
            <w:r w:rsidRPr="00A51C39">
              <w:rPr>
                <w:sz w:val="20"/>
                <w:szCs w:val="20"/>
              </w:rPr>
              <w:t>0,153</w:t>
            </w:r>
          </w:p>
        </w:tc>
        <w:tc>
          <w:tcPr>
            <w:tcW w:w="1196" w:type="dxa"/>
            <w:shd w:val="clear" w:color="000000" w:fill="FFFFFF"/>
            <w:noWrap/>
            <w:vAlign w:val="center"/>
          </w:tcPr>
          <w:p w:rsidR="00486D18" w:rsidRPr="00A51C39" w:rsidRDefault="00486D18" w:rsidP="00486D18">
            <w:pPr>
              <w:jc w:val="center"/>
              <w:rPr>
                <w:sz w:val="20"/>
                <w:szCs w:val="20"/>
              </w:rPr>
            </w:pPr>
            <w:r w:rsidRPr="00A51C39">
              <w:rPr>
                <w:sz w:val="20"/>
                <w:szCs w:val="20"/>
              </w:rPr>
              <w:t>0,150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0,148</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0,140</w:t>
            </w:r>
          </w:p>
        </w:tc>
        <w:tc>
          <w:tcPr>
            <w:tcW w:w="3396" w:type="dxa"/>
            <w:shd w:val="clear" w:color="000000" w:fill="FFFFFF"/>
            <w:vAlign w:val="center"/>
          </w:tcPr>
          <w:p w:rsidR="00486D18" w:rsidRPr="00A51C39" w:rsidRDefault="00486D18" w:rsidP="00486D18">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B25FDA" w:rsidRPr="00A51C39" w:rsidTr="00A51C39">
        <w:trPr>
          <w:trHeight w:val="123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51.</w:t>
            </w:r>
          </w:p>
        </w:tc>
        <w:tc>
          <w:tcPr>
            <w:tcW w:w="3089" w:type="dxa"/>
            <w:shd w:val="clear" w:color="000000" w:fill="FFFFFF"/>
            <w:vAlign w:val="center"/>
            <w:hideMark/>
          </w:tcPr>
          <w:p w:rsidR="00B25FDA" w:rsidRPr="00A51C39" w:rsidRDefault="00B25FDA">
            <w:pPr>
              <w:rPr>
                <w:sz w:val="20"/>
                <w:szCs w:val="20"/>
              </w:rPr>
            </w:pPr>
            <w:r w:rsidRPr="00A51C39">
              <w:rPr>
                <w:sz w:val="20"/>
                <w:szCs w:val="20"/>
              </w:rPr>
              <w:t>горячая вода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xml:space="preserve">куб. метров на 1 </w:t>
            </w:r>
            <w:proofErr w:type="gramStart"/>
            <w:r w:rsidRPr="00A51C39">
              <w:rPr>
                <w:sz w:val="20"/>
                <w:szCs w:val="20"/>
              </w:rPr>
              <w:t>проживающего</w:t>
            </w:r>
            <w:proofErr w:type="gramEnd"/>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15,730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15,700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15,500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13,500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12,000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B25FDA" w:rsidRPr="00A51C39" w:rsidTr="00A51C39">
        <w:trPr>
          <w:trHeight w:val="121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52.</w:t>
            </w:r>
          </w:p>
        </w:tc>
        <w:tc>
          <w:tcPr>
            <w:tcW w:w="3089" w:type="dxa"/>
            <w:shd w:val="clear" w:color="000000" w:fill="FFFFFF"/>
            <w:vAlign w:val="center"/>
            <w:hideMark/>
          </w:tcPr>
          <w:p w:rsidR="00B25FDA" w:rsidRPr="00A51C39" w:rsidRDefault="00B25FDA">
            <w:pPr>
              <w:rPr>
                <w:sz w:val="20"/>
                <w:szCs w:val="20"/>
              </w:rPr>
            </w:pPr>
            <w:r w:rsidRPr="00A51C39">
              <w:rPr>
                <w:sz w:val="20"/>
                <w:szCs w:val="20"/>
              </w:rPr>
              <w:t>холодная вода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xml:space="preserve">куб. метров на 1 </w:t>
            </w:r>
            <w:proofErr w:type="gramStart"/>
            <w:r w:rsidRPr="00A51C39">
              <w:rPr>
                <w:sz w:val="20"/>
                <w:szCs w:val="20"/>
              </w:rPr>
              <w:t>проживающего</w:t>
            </w:r>
            <w:proofErr w:type="gramEnd"/>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33,570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33,550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33,500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27,530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22,640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18,510</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B25FDA" w:rsidRPr="00A51C39" w:rsidTr="00486D18">
        <w:trPr>
          <w:trHeight w:val="640"/>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53.</w:t>
            </w:r>
          </w:p>
        </w:tc>
        <w:tc>
          <w:tcPr>
            <w:tcW w:w="3089" w:type="dxa"/>
            <w:shd w:val="clear" w:color="000000" w:fill="FFFFFF"/>
            <w:vAlign w:val="center"/>
            <w:hideMark/>
          </w:tcPr>
          <w:p w:rsidR="00B25FDA" w:rsidRPr="00A51C39" w:rsidRDefault="00B25FDA">
            <w:pPr>
              <w:rPr>
                <w:sz w:val="20"/>
                <w:szCs w:val="20"/>
              </w:rPr>
            </w:pPr>
            <w:r w:rsidRPr="00A51C39">
              <w:rPr>
                <w:sz w:val="20"/>
                <w:szCs w:val="20"/>
              </w:rPr>
              <w:t>природный газ</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xml:space="preserve">куб. метров на 1 </w:t>
            </w:r>
            <w:proofErr w:type="gramStart"/>
            <w:r w:rsidRPr="00A51C39">
              <w:rPr>
                <w:sz w:val="20"/>
                <w:szCs w:val="20"/>
              </w:rPr>
              <w:t>проживающего</w:t>
            </w:r>
            <w:proofErr w:type="gramEnd"/>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Потребление газа в многоквартирных домах не осуществляется.</w:t>
            </w:r>
          </w:p>
        </w:tc>
      </w:tr>
      <w:tr w:rsidR="00B25FDA" w:rsidRPr="00A51C39" w:rsidTr="00A51C39">
        <w:trPr>
          <w:trHeight w:val="73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lastRenderedPageBreak/>
              <w:t> </w:t>
            </w:r>
          </w:p>
        </w:tc>
        <w:tc>
          <w:tcPr>
            <w:tcW w:w="3089" w:type="dxa"/>
            <w:shd w:val="clear" w:color="000000" w:fill="FFFFFF"/>
            <w:vAlign w:val="center"/>
            <w:hideMark/>
          </w:tcPr>
          <w:p w:rsidR="00B25FDA" w:rsidRPr="00A51C39" w:rsidRDefault="00B25FDA">
            <w:pPr>
              <w:rPr>
                <w:sz w:val="20"/>
                <w:szCs w:val="20"/>
              </w:rPr>
            </w:pPr>
            <w:r w:rsidRPr="00A51C39">
              <w:rPr>
                <w:sz w:val="20"/>
                <w:szCs w:val="20"/>
              </w:rPr>
              <w:t>Удельная величина потребления энергетических ресурсов муниципальными бюджетными учреждениями:</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 </w:t>
            </w:r>
          </w:p>
        </w:tc>
        <w:tc>
          <w:tcPr>
            <w:tcW w:w="3396" w:type="dxa"/>
            <w:shd w:val="clear" w:color="000000" w:fill="FFFFFF"/>
            <w:vAlign w:val="center"/>
            <w:hideMark/>
          </w:tcPr>
          <w:p w:rsidR="00B25FDA" w:rsidRPr="00A51C39" w:rsidRDefault="00B25FDA">
            <w:pPr>
              <w:rPr>
                <w:sz w:val="20"/>
                <w:szCs w:val="20"/>
              </w:rPr>
            </w:pPr>
            <w:r w:rsidRPr="00A51C39">
              <w:rPr>
                <w:sz w:val="20"/>
                <w:szCs w:val="20"/>
              </w:rPr>
              <w:t> </w:t>
            </w:r>
          </w:p>
        </w:tc>
      </w:tr>
      <w:tr w:rsidR="00A51C39" w:rsidRPr="00A51C39" w:rsidTr="00A51C39">
        <w:trPr>
          <w:trHeight w:val="735"/>
        </w:trPr>
        <w:tc>
          <w:tcPr>
            <w:tcW w:w="739" w:type="dxa"/>
            <w:shd w:val="clear" w:color="000000" w:fill="FFFFFF"/>
            <w:vAlign w:val="center"/>
          </w:tcPr>
          <w:p w:rsidR="00A51C39" w:rsidRPr="00A51C39" w:rsidRDefault="00A51C39" w:rsidP="00A51C39">
            <w:pPr>
              <w:jc w:val="center"/>
              <w:rPr>
                <w:sz w:val="20"/>
                <w:szCs w:val="20"/>
              </w:rPr>
            </w:pPr>
            <w:r w:rsidRPr="00A51C39">
              <w:rPr>
                <w:sz w:val="20"/>
                <w:szCs w:val="20"/>
              </w:rPr>
              <w:t>54.</w:t>
            </w:r>
          </w:p>
        </w:tc>
        <w:tc>
          <w:tcPr>
            <w:tcW w:w="3089" w:type="dxa"/>
            <w:shd w:val="clear" w:color="000000" w:fill="FFFFFF"/>
            <w:vAlign w:val="center"/>
          </w:tcPr>
          <w:p w:rsidR="00A51C39" w:rsidRPr="00A51C39" w:rsidRDefault="00A51C39" w:rsidP="00A51C39">
            <w:pPr>
              <w:rPr>
                <w:sz w:val="20"/>
                <w:szCs w:val="20"/>
              </w:rPr>
            </w:pPr>
            <w:r w:rsidRPr="00A51C39">
              <w:rPr>
                <w:sz w:val="20"/>
                <w:szCs w:val="20"/>
              </w:rPr>
              <w:t>электрическая энергия</w:t>
            </w:r>
          </w:p>
        </w:tc>
        <w:tc>
          <w:tcPr>
            <w:tcW w:w="1701" w:type="dxa"/>
            <w:shd w:val="clear" w:color="000000" w:fill="FFFFFF"/>
            <w:vAlign w:val="center"/>
          </w:tcPr>
          <w:p w:rsidR="00A51C39" w:rsidRPr="00A51C39" w:rsidRDefault="00A51C39" w:rsidP="00A51C39">
            <w:pPr>
              <w:jc w:val="center"/>
              <w:rPr>
                <w:sz w:val="20"/>
                <w:szCs w:val="20"/>
              </w:rPr>
            </w:pPr>
            <w:r w:rsidRPr="00A51C39">
              <w:rPr>
                <w:sz w:val="20"/>
                <w:szCs w:val="20"/>
              </w:rPr>
              <w:t>кВт</w:t>
            </w:r>
            <w:proofErr w:type="gramStart"/>
            <w:r w:rsidRPr="00A51C39">
              <w:rPr>
                <w:sz w:val="20"/>
                <w:szCs w:val="20"/>
              </w:rPr>
              <w:t>.</w:t>
            </w:r>
            <w:proofErr w:type="gramEnd"/>
            <w:r w:rsidRPr="00A51C39">
              <w:rPr>
                <w:sz w:val="20"/>
                <w:szCs w:val="20"/>
              </w:rPr>
              <w:t xml:space="preserve"> </w:t>
            </w:r>
            <w:proofErr w:type="gramStart"/>
            <w:r w:rsidRPr="00A51C39">
              <w:rPr>
                <w:sz w:val="20"/>
                <w:szCs w:val="20"/>
              </w:rPr>
              <w:t>ч</w:t>
            </w:r>
            <w:proofErr w:type="gramEnd"/>
            <w:r w:rsidRPr="00A51C39">
              <w:rPr>
                <w:sz w:val="20"/>
                <w:szCs w:val="20"/>
              </w:rPr>
              <w:t xml:space="preserve"> на 1 человека населения</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46,285</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45,360</w:t>
            </w:r>
          </w:p>
        </w:tc>
        <w:tc>
          <w:tcPr>
            <w:tcW w:w="1078" w:type="dxa"/>
            <w:shd w:val="clear" w:color="000000" w:fill="FFFFFF"/>
            <w:noWrap/>
            <w:vAlign w:val="center"/>
          </w:tcPr>
          <w:p w:rsidR="00A51C39" w:rsidRPr="00A51C39" w:rsidRDefault="00A51C39" w:rsidP="00A51C39">
            <w:pPr>
              <w:jc w:val="center"/>
              <w:rPr>
                <w:sz w:val="20"/>
                <w:szCs w:val="20"/>
              </w:rPr>
            </w:pPr>
            <w:r w:rsidRPr="00A51C39">
              <w:rPr>
                <w:sz w:val="20"/>
                <w:szCs w:val="20"/>
              </w:rPr>
              <w:t>44,452</w:t>
            </w:r>
          </w:p>
        </w:tc>
        <w:tc>
          <w:tcPr>
            <w:tcW w:w="1196" w:type="dxa"/>
            <w:shd w:val="clear" w:color="000000" w:fill="FFFFFF"/>
            <w:noWrap/>
            <w:vAlign w:val="center"/>
          </w:tcPr>
          <w:p w:rsidR="00A51C39" w:rsidRPr="00A51C39" w:rsidRDefault="00A51C39" w:rsidP="00A51C39">
            <w:pPr>
              <w:jc w:val="center"/>
              <w:rPr>
                <w:sz w:val="20"/>
                <w:szCs w:val="20"/>
              </w:rPr>
            </w:pPr>
            <w:r w:rsidRPr="00A51C39">
              <w:rPr>
                <w:sz w:val="20"/>
                <w:szCs w:val="20"/>
              </w:rPr>
              <w:t>43,570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42,620</w:t>
            </w:r>
          </w:p>
        </w:tc>
        <w:tc>
          <w:tcPr>
            <w:tcW w:w="1134" w:type="dxa"/>
            <w:shd w:val="clear" w:color="000000" w:fill="FFFFFF"/>
            <w:noWrap/>
            <w:vAlign w:val="center"/>
          </w:tcPr>
          <w:p w:rsidR="00A51C39" w:rsidRPr="00A51C39" w:rsidRDefault="00A51C39" w:rsidP="00A51C39">
            <w:pPr>
              <w:jc w:val="center"/>
              <w:rPr>
                <w:sz w:val="20"/>
                <w:szCs w:val="20"/>
              </w:rPr>
            </w:pPr>
            <w:r w:rsidRPr="00A51C39">
              <w:rPr>
                <w:sz w:val="20"/>
                <w:szCs w:val="20"/>
              </w:rPr>
              <w:t>40,210</w:t>
            </w:r>
          </w:p>
        </w:tc>
        <w:tc>
          <w:tcPr>
            <w:tcW w:w="3396" w:type="dxa"/>
            <w:shd w:val="clear" w:color="000000" w:fill="FFFFFF"/>
            <w:vAlign w:val="center"/>
          </w:tcPr>
          <w:p w:rsidR="00A51C39" w:rsidRPr="00A51C39" w:rsidRDefault="00A51C39" w:rsidP="00A51C39">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486D18" w:rsidRPr="00A51C39" w:rsidTr="00486D18">
        <w:trPr>
          <w:trHeight w:val="171"/>
        </w:trPr>
        <w:tc>
          <w:tcPr>
            <w:tcW w:w="739" w:type="dxa"/>
            <w:shd w:val="clear" w:color="000000" w:fill="FFFFFF"/>
            <w:vAlign w:val="center"/>
          </w:tcPr>
          <w:p w:rsidR="00486D18" w:rsidRPr="00A51C39" w:rsidRDefault="00486D18" w:rsidP="00486D18">
            <w:pPr>
              <w:jc w:val="center"/>
              <w:rPr>
                <w:sz w:val="20"/>
                <w:szCs w:val="20"/>
              </w:rPr>
            </w:pPr>
            <w:r w:rsidRPr="00A51C39">
              <w:rPr>
                <w:sz w:val="20"/>
                <w:szCs w:val="20"/>
              </w:rPr>
              <w:t>55.</w:t>
            </w:r>
          </w:p>
        </w:tc>
        <w:tc>
          <w:tcPr>
            <w:tcW w:w="3089" w:type="dxa"/>
            <w:shd w:val="clear" w:color="000000" w:fill="FFFFFF"/>
            <w:vAlign w:val="center"/>
          </w:tcPr>
          <w:p w:rsidR="00486D18" w:rsidRPr="00A51C39" w:rsidRDefault="00486D18" w:rsidP="00486D18">
            <w:pPr>
              <w:rPr>
                <w:sz w:val="20"/>
                <w:szCs w:val="20"/>
              </w:rPr>
            </w:pPr>
            <w:r w:rsidRPr="00A51C39">
              <w:rPr>
                <w:sz w:val="20"/>
                <w:szCs w:val="20"/>
              </w:rPr>
              <w:t>тепловая энергия</w:t>
            </w:r>
          </w:p>
        </w:tc>
        <w:tc>
          <w:tcPr>
            <w:tcW w:w="1701" w:type="dxa"/>
            <w:shd w:val="clear" w:color="000000" w:fill="FFFFFF"/>
            <w:vAlign w:val="center"/>
          </w:tcPr>
          <w:p w:rsidR="00486D18" w:rsidRPr="00A51C39" w:rsidRDefault="00486D18" w:rsidP="00486D18">
            <w:pPr>
              <w:jc w:val="center"/>
              <w:rPr>
                <w:sz w:val="20"/>
                <w:szCs w:val="20"/>
              </w:rPr>
            </w:pPr>
            <w:r w:rsidRPr="00A51C39">
              <w:rPr>
                <w:sz w:val="20"/>
                <w:szCs w:val="20"/>
              </w:rPr>
              <w:t>Гкал на 1 кв. метр общей площади</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0,150</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0,148</w:t>
            </w:r>
          </w:p>
        </w:tc>
        <w:tc>
          <w:tcPr>
            <w:tcW w:w="1078" w:type="dxa"/>
            <w:shd w:val="clear" w:color="000000" w:fill="FFFFFF"/>
            <w:noWrap/>
            <w:vAlign w:val="center"/>
          </w:tcPr>
          <w:p w:rsidR="00486D18" w:rsidRPr="00A51C39" w:rsidRDefault="00486D18" w:rsidP="00486D18">
            <w:pPr>
              <w:jc w:val="center"/>
              <w:rPr>
                <w:sz w:val="20"/>
                <w:szCs w:val="20"/>
              </w:rPr>
            </w:pPr>
            <w:r w:rsidRPr="00A51C39">
              <w:rPr>
                <w:sz w:val="20"/>
                <w:szCs w:val="20"/>
              </w:rPr>
              <w:t>0,146</w:t>
            </w:r>
          </w:p>
        </w:tc>
        <w:tc>
          <w:tcPr>
            <w:tcW w:w="1196" w:type="dxa"/>
            <w:shd w:val="clear" w:color="000000" w:fill="FFFFFF"/>
            <w:noWrap/>
            <w:vAlign w:val="center"/>
          </w:tcPr>
          <w:p w:rsidR="00486D18" w:rsidRPr="00A51C39" w:rsidRDefault="00486D18" w:rsidP="00486D18">
            <w:pPr>
              <w:jc w:val="center"/>
              <w:rPr>
                <w:sz w:val="20"/>
                <w:szCs w:val="20"/>
              </w:rPr>
            </w:pPr>
            <w:r w:rsidRPr="00A51C39">
              <w:rPr>
                <w:sz w:val="20"/>
                <w:szCs w:val="20"/>
              </w:rPr>
              <w:t>0,145</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0,143</w:t>
            </w:r>
          </w:p>
        </w:tc>
        <w:tc>
          <w:tcPr>
            <w:tcW w:w="1134" w:type="dxa"/>
            <w:shd w:val="clear" w:color="000000" w:fill="FFFFFF"/>
            <w:noWrap/>
            <w:vAlign w:val="center"/>
          </w:tcPr>
          <w:p w:rsidR="00486D18" w:rsidRPr="00A51C39" w:rsidRDefault="00486D18" w:rsidP="00486D18">
            <w:pPr>
              <w:jc w:val="center"/>
              <w:rPr>
                <w:sz w:val="20"/>
                <w:szCs w:val="20"/>
              </w:rPr>
            </w:pPr>
            <w:r w:rsidRPr="00A51C39">
              <w:rPr>
                <w:sz w:val="20"/>
                <w:szCs w:val="20"/>
              </w:rPr>
              <w:t>0,135</w:t>
            </w:r>
          </w:p>
        </w:tc>
        <w:tc>
          <w:tcPr>
            <w:tcW w:w="3396" w:type="dxa"/>
            <w:shd w:val="clear" w:color="000000" w:fill="FFFFFF"/>
            <w:vAlign w:val="center"/>
          </w:tcPr>
          <w:p w:rsidR="00486D18" w:rsidRPr="00A51C39" w:rsidRDefault="00486D18" w:rsidP="00486D18">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B25FDA" w:rsidRPr="00A51C39" w:rsidTr="00486D18">
        <w:trPr>
          <w:trHeight w:val="1163"/>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56.</w:t>
            </w:r>
          </w:p>
        </w:tc>
        <w:tc>
          <w:tcPr>
            <w:tcW w:w="3089" w:type="dxa"/>
            <w:shd w:val="clear" w:color="000000" w:fill="FFFFFF"/>
            <w:vAlign w:val="center"/>
            <w:hideMark/>
          </w:tcPr>
          <w:p w:rsidR="00B25FDA" w:rsidRPr="00A51C39" w:rsidRDefault="00B25FDA">
            <w:pPr>
              <w:rPr>
                <w:sz w:val="20"/>
                <w:szCs w:val="20"/>
              </w:rPr>
            </w:pPr>
            <w:r w:rsidRPr="00A51C39">
              <w:rPr>
                <w:sz w:val="20"/>
                <w:szCs w:val="20"/>
              </w:rPr>
              <w:t>горячая вода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куб. метров на 1 человека населения</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0,298</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0,296</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0,293</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0,287</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0,284</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0,275</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B25FDA" w:rsidRPr="00A51C39" w:rsidTr="00A51C39">
        <w:trPr>
          <w:trHeight w:val="124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57.</w:t>
            </w:r>
          </w:p>
        </w:tc>
        <w:tc>
          <w:tcPr>
            <w:tcW w:w="3089" w:type="dxa"/>
            <w:shd w:val="clear" w:color="000000" w:fill="FFFFFF"/>
            <w:vAlign w:val="center"/>
            <w:hideMark/>
          </w:tcPr>
          <w:p w:rsidR="00B25FDA" w:rsidRPr="00A51C39" w:rsidRDefault="00B25FDA">
            <w:pPr>
              <w:rPr>
                <w:sz w:val="20"/>
                <w:szCs w:val="20"/>
              </w:rPr>
            </w:pPr>
            <w:r w:rsidRPr="00A51C39">
              <w:rPr>
                <w:sz w:val="20"/>
                <w:szCs w:val="20"/>
              </w:rPr>
              <w:t>холодная вода</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куб. метров на 1 человека населения</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1,090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1,087</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1,084</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1,060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1,055</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1,045</w:t>
            </w:r>
          </w:p>
        </w:tc>
        <w:tc>
          <w:tcPr>
            <w:tcW w:w="3396" w:type="dxa"/>
            <w:shd w:val="clear" w:color="000000" w:fill="FFFFFF"/>
            <w:vAlign w:val="center"/>
            <w:hideMark/>
          </w:tcPr>
          <w:p w:rsidR="00B25FDA" w:rsidRPr="00A51C39" w:rsidRDefault="00B25FDA">
            <w:pPr>
              <w:rPr>
                <w:sz w:val="20"/>
                <w:szCs w:val="20"/>
              </w:rPr>
            </w:pPr>
            <w:r w:rsidRPr="00A51C39">
              <w:rPr>
                <w:sz w:val="20"/>
                <w:szCs w:val="20"/>
              </w:rPr>
              <w:t>В 2021 году отмечено уменьшение показателя за счет проведения мероприятий по энергосбережению и повышению энергетической эффективности.</w:t>
            </w:r>
          </w:p>
        </w:tc>
      </w:tr>
      <w:tr w:rsidR="00B25FDA" w:rsidRPr="00A51C39" w:rsidTr="00A51C39">
        <w:trPr>
          <w:trHeight w:val="735"/>
        </w:trPr>
        <w:tc>
          <w:tcPr>
            <w:tcW w:w="739" w:type="dxa"/>
            <w:shd w:val="clear" w:color="000000" w:fill="FFFFFF"/>
            <w:vAlign w:val="center"/>
            <w:hideMark/>
          </w:tcPr>
          <w:p w:rsidR="00B25FDA" w:rsidRPr="00A51C39" w:rsidRDefault="00B25FDA">
            <w:pPr>
              <w:jc w:val="center"/>
              <w:rPr>
                <w:sz w:val="20"/>
                <w:szCs w:val="20"/>
              </w:rPr>
            </w:pPr>
            <w:r w:rsidRPr="00A51C39">
              <w:rPr>
                <w:sz w:val="20"/>
                <w:szCs w:val="20"/>
              </w:rPr>
              <w:t>58.</w:t>
            </w:r>
          </w:p>
        </w:tc>
        <w:tc>
          <w:tcPr>
            <w:tcW w:w="3089" w:type="dxa"/>
            <w:shd w:val="clear" w:color="000000" w:fill="FFFFFF"/>
            <w:vAlign w:val="center"/>
            <w:hideMark/>
          </w:tcPr>
          <w:p w:rsidR="00B25FDA" w:rsidRPr="00A51C39" w:rsidRDefault="00B25FDA">
            <w:pPr>
              <w:rPr>
                <w:sz w:val="20"/>
                <w:szCs w:val="20"/>
              </w:rPr>
            </w:pPr>
            <w:r w:rsidRPr="00A51C39">
              <w:rPr>
                <w:sz w:val="20"/>
                <w:szCs w:val="20"/>
              </w:rPr>
              <w:t>природный газ</w:t>
            </w:r>
          </w:p>
        </w:tc>
        <w:tc>
          <w:tcPr>
            <w:tcW w:w="1701" w:type="dxa"/>
            <w:shd w:val="clear" w:color="000000" w:fill="FFFFFF"/>
            <w:vAlign w:val="center"/>
            <w:hideMark/>
          </w:tcPr>
          <w:p w:rsidR="00B25FDA" w:rsidRPr="00A51C39" w:rsidRDefault="00B25FDA">
            <w:pPr>
              <w:jc w:val="center"/>
              <w:rPr>
                <w:sz w:val="20"/>
                <w:szCs w:val="20"/>
              </w:rPr>
            </w:pPr>
            <w:r w:rsidRPr="00A51C39">
              <w:rPr>
                <w:sz w:val="20"/>
                <w:szCs w:val="20"/>
              </w:rPr>
              <w:t>куб. метров на 1 человека населения</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078"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96"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1134" w:type="dxa"/>
            <w:shd w:val="clear" w:color="000000" w:fill="FFFFFF"/>
            <w:noWrap/>
            <w:vAlign w:val="center"/>
            <w:hideMark/>
          </w:tcPr>
          <w:p w:rsidR="00B25FDA" w:rsidRPr="00A51C39" w:rsidRDefault="00B25FDA">
            <w:pPr>
              <w:jc w:val="center"/>
              <w:rPr>
                <w:sz w:val="20"/>
                <w:szCs w:val="20"/>
              </w:rPr>
            </w:pPr>
            <w:r w:rsidRPr="00A51C39">
              <w:rPr>
                <w:sz w:val="20"/>
                <w:szCs w:val="20"/>
              </w:rPr>
              <w:t>0,000</w:t>
            </w:r>
          </w:p>
        </w:tc>
        <w:tc>
          <w:tcPr>
            <w:tcW w:w="3396" w:type="dxa"/>
            <w:shd w:val="clear" w:color="000000" w:fill="FFFFFF"/>
            <w:vAlign w:val="center"/>
            <w:hideMark/>
          </w:tcPr>
          <w:p w:rsidR="00B25FDA" w:rsidRPr="00A51C39" w:rsidRDefault="00B25FDA">
            <w:pPr>
              <w:rPr>
                <w:sz w:val="20"/>
                <w:szCs w:val="20"/>
              </w:rPr>
            </w:pPr>
            <w:r w:rsidRPr="00A51C39">
              <w:rPr>
                <w:sz w:val="20"/>
                <w:szCs w:val="20"/>
              </w:rPr>
              <w:t>Потребление газа не осуществляется.</w:t>
            </w:r>
          </w:p>
        </w:tc>
      </w:tr>
    </w:tbl>
    <w:p w:rsidR="00D82F98" w:rsidRPr="00B73C57" w:rsidRDefault="00D82F98" w:rsidP="00D82F98">
      <w:pPr>
        <w:jc w:val="center"/>
        <w:rPr>
          <w:rFonts w:ascii="Arial" w:hAnsi="Arial" w:cs="Arial"/>
          <w:color w:val="333333"/>
          <w:sz w:val="18"/>
          <w:szCs w:val="18"/>
        </w:rPr>
      </w:pPr>
    </w:p>
    <w:p w:rsidR="00D82F98" w:rsidRPr="00B73C57" w:rsidRDefault="00D82F98" w:rsidP="00D82F98">
      <w:pPr>
        <w:jc w:val="center"/>
        <w:rPr>
          <w:rFonts w:ascii="Arial" w:hAnsi="Arial" w:cs="Arial"/>
          <w:color w:val="333333"/>
          <w:sz w:val="18"/>
          <w:szCs w:val="18"/>
        </w:rPr>
      </w:pPr>
    </w:p>
    <w:p w:rsidR="006806E0" w:rsidRDefault="006806E0" w:rsidP="006806E0">
      <w:pPr>
        <w:rPr>
          <w:sz w:val="26"/>
          <w:szCs w:val="26"/>
        </w:rPr>
        <w:sectPr w:rsidR="006806E0" w:rsidSect="00A9549A">
          <w:pgSz w:w="16838" w:h="11906" w:orient="landscape"/>
          <w:pgMar w:top="426" w:right="536" w:bottom="426" w:left="709" w:header="709" w:footer="709" w:gutter="0"/>
          <w:cols w:space="708"/>
          <w:docGrid w:linePitch="360"/>
        </w:sectPr>
      </w:pPr>
    </w:p>
    <w:p w:rsidR="006B5194" w:rsidRDefault="00AB2BE8" w:rsidP="006B5194">
      <w:pPr>
        <w:jc w:val="center"/>
        <w:rPr>
          <w:b/>
          <w:sz w:val="28"/>
          <w:szCs w:val="28"/>
        </w:rPr>
      </w:pPr>
      <w:r w:rsidRPr="00AB2BE8">
        <w:rPr>
          <w:b/>
          <w:sz w:val="28"/>
          <w:szCs w:val="28"/>
        </w:rPr>
        <w:lastRenderedPageBreak/>
        <w:t xml:space="preserve">Раздел VII. Достигнутые значения </w:t>
      </w:r>
      <w:r w:rsidR="006B5194">
        <w:rPr>
          <w:b/>
          <w:sz w:val="28"/>
          <w:szCs w:val="28"/>
        </w:rPr>
        <w:t xml:space="preserve">краевых </w:t>
      </w:r>
      <w:r w:rsidR="006B5194" w:rsidRPr="006B5194">
        <w:rPr>
          <w:b/>
          <w:sz w:val="28"/>
          <w:szCs w:val="28"/>
        </w:rPr>
        <w:t>показателей и индикаторов</w:t>
      </w:r>
      <w:r w:rsidR="006B5194" w:rsidRPr="006B5194">
        <w:rPr>
          <w:b/>
          <w:sz w:val="28"/>
          <w:szCs w:val="28"/>
        </w:rPr>
        <w:br/>
        <w:t>по оценке эффективности деятельности Губернатора</w:t>
      </w:r>
      <w:r w:rsidR="006B5194" w:rsidRPr="006B5194">
        <w:rPr>
          <w:b/>
          <w:sz w:val="28"/>
          <w:szCs w:val="28"/>
        </w:rPr>
        <w:br/>
        <w:t>Приморского края и органов исполнительной</w:t>
      </w:r>
      <w:r w:rsidR="006B5194" w:rsidRPr="006B5194">
        <w:rPr>
          <w:b/>
          <w:sz w:val="28"/>
          <w:szCs w:val="28"/>
        </w:rPr>
        <w:br/>
        <w:t>власти Приморского края за 2021 год (КПЭ Губернатора)</w:t>
      </w:r>
    </w:p>
    <w:p w:rsidR="006B5194" w:rsidRDefault="006B5194" w:rsidP="00057A4C">
      <w:pPr>
        <w:jc w:val="both"/>
        <w:rPr>
          <w:b/>
          <w:sz w:val="28"/>
          <w:szCs w:val="28"/>
          <w:highlight w:val="yellow"/>
        </w:rPr>
      </w:pPr>
    </w:p>
    <w:tbl>
      <w:tblPr>
        <w:tblW w:w="98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74"/>
        <w:gridCol w:w="1840"/>
        <w:gridCol w:w="1600"/>
      </w:tblGrid>
      <w:tr w:rsidR="00AB2BE8" w:rsidRPr="006B5194" w:rsidTr="006B5194">
        <w:trPr>
          <w:trHeight w:val="600"/>
        </w:trPr>
        <w:tc>
          <w:tcPr>
            <w:tcW w:w="6374" w:type="dxa"/>
            <w:shd w:val="clear" w:color="auto" w:fill="auto"/>
            <w:noWrap/>
            <w:vAlign w:val="center"/>
            <w:hideMark/>
          </w:tcPr>
          <w:p w:rsidR="00AB2BE8" w:rsidRPr="006B5194" w:rsidRDefault="00AB2BE8">
            <w:pPr>
              <w:jc w:val="center"/>
              <w:rPr>
                <w:b/>
                <w:bCs/>
                <w:color w:val="000000"/>
              </w:rPr>
            </w:pPr>
            <w:r w:rsidRPr="006B5194">
              <w:rPr>
                <w:b/>
                <w:bCs/>
                <w:color w:val="000000"/>
              </w:rPr>
              <w:t>Показатель</w:t>
            </w:r>
          </w:p>
        </w:tc>
        <w:tc>
          <w:tcPr>
            <w:tcW w:w="1840" w:type="dxa"/>
            <w:shd w:val="clear" w:color="auto" w:fill="auto"/>
            <w:vAlign w:val="center"/>
            <w:hideMark/>
          </w:tcPr>
          <w:p w:rsidR="00AB2BE8" w:rsidRPr="006B5194" w:rsidRDefault="00AB2BE8">
            <w:pPr>
              <w:jc w:val="center"/>
              <w:rPr>
                <w:b/>
                <w:bCs/>
                <w:color w:val="000000"/>
              </w:rPr>
            </w:pPr>
            <w:r w:rsidRPr="006B5194">
              <w:rPr>
                <w:b/>
                <w:bCs/>
                <w:color w:val="000000"/>
              </w:rPr>
              <w:t>План                               2021 год</w:t>
            </w:r>
          </w:p>
        </w:tc>
        <w:tc>
          <w:tcPr>
            <w:tcW w:w="1600" w:type="dxa"/>
            <w:shd w:val="clear" w:color="auto" w:fill="auto"/>
            <w:vAlign w:val="center"/>
            <w:hideMark/>
          </w:tcPr>
          <w:p w:rsidR="00AB2BE8" w:rsidRPr="006B5194" w:rsidRDefault="00AB2BE8">
            <w:pPr>
              <w:jc w:val="center"/>
              <w:rPr>
                <w:b/>
                <w:bCs/>
                <w:color w:val="000000"/>
              </w:rPr>
            </w:pPr>
            <w:r w:rsidRPr="006B5194">
              <w:rPr>
                <w:b/>
                <w:bCs/>
                <w:color w:val="000000"/>
              </w:rPr>
              <w:t>Факт                         2021 год</w:t>
            </w:r>
          </w:p>
        </w:tc>
      </w:tr>
      <w:tr w:rsidR="00AB2BE8" w:rsidRPr="006B5194" w:rsidTr="006B5194">
        <w:trPr>
          <w:trHeight w:val="375"/>
        </w:trPr>
        <w:tc>
          <w:tcPr>
            <w:tcW w:w="6374" w:type="dxa"/>
            <w:shd w:val="clear" w:color="000000" w:fill="FFFFFF"/>
            <w:vAlign w:val="center"/>
            <w:hideMark/>
          </w:tcPr>
          <w:p w:rsidR="00AB2BE8" w:rsidRPr="006B5194" w:rsidRDefault="00AB2BE8">
            <w:pPr>
              <w:rPr>
                <w:color w:val="000000"/>
              </w:rPr>
            </w:pPr>
            <w:r w:rsidRPr="006B5194">
              <w:rPr>
                <w:color w:val="000000"/>
              </w:rPr>
              <w:t>Доверие к Президенту Российской Федерации, %</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27,0</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15,20</w:t>
            </w:r>
          </w:p>
        </w:tc>
      </w:tr>
      <w:tr w:rsidR="00AB2BE8" w:rsidRPr="006B5194" w:rsidTr="006B5194">
        <w:trPr>
          <w:trHeight w:val="450"/>
        </w:trPr>
        <w:tc>
          <w:tcPr>
            <w:tcW w:w="6374" w:type="dxa"/>
            <w:shd w:val="clear" w:color="000000" w:fill="FFFFFF"/>
            <w:vAlign w:val="center"/>
            <w:hideMark/>
          </w:tcPr>
          <w:p w:rsidR="00AB2BE8" w:rsidRPr="006B5194" w:rsidRDefault="00AB2BE8">
            <w:pPr>
              <w:rPr>
                <w:color w:val="000000"/>
              </w:rPr>
            </w:pPr>
            <w:r w:rsidRPr="006B5194">
              <w:rPr>
                <w:color w:val="000000"/>
              </w:rPr>
              <w:t>Доверие к Губернатору Приморского края, %</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33,4</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40,60</w:t>
            </w:r>
          </w:p>
        </w:tc>
      </w:tr>
      <w:tr w:rsidR="00AB2BE8" w:rsidRPr="006B5194" w:rsidTr="006B5194">
        <w:trPr>
          <w:trHeight w:val="360"/>
        </w:trPr>
        <w:tc>
          <w:tcPr>
            <w:tcW w:w="6374" w:type="dxa"/>
            <w:shd w:val="clear" w:color="000000" w:fill="FFFFFF"/>
            <w:vAlign w:val="center"/>
            <w:hideMark/>
          </w:tcPr>
          <w:p w:rsidR="00AB2BE8" w:rsidRPr="006B5194" w:rsidRDefault="00AB2BE8">
            <w:pPr>
              <w:rPr>
                <w:color w:val="000000"/>
              </w:rPr>
            </w:pPr>
            <w:r w:rsidRPr="006B5194">
              <w:rPr>
                <w:color w:val="000000"/>
              </w:rPr>
              <w:t>Оценка общественного мнения в отношении достижения в регионе национальных целей, %</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33,40</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20,00</w:t>
            </w:r>
          </w:p>
        </w:tc>
      </w:tr>
      <w:tr w:rsidR="00AB2BE8" w:rsidRPr="006B5194" w:rsidTr="006B5194">
        <w:trPr>
          <w:trHeight w:val="405"/>
        </w:trPr>
        <w:tc>
          <w:tcPr>
            <w:tcW w:w="6374" w:type="dxa"/>
            <w:shd w:val="clear" w:color="000000" w:fill="FFFFFF"/>
            <w:vAlign w:val="center"/>
            <w:hideMark/>
          </w:tcPr>
          <w:p w:rsidR="00AB2BE8" w:rsidRPr="006B5194" w:rsidRDefault="00AB2BE8">
            <w:pPr>
              <w:rPr>
                <w:color w:val="000000"/>
              </w:rPr>
            </w:pPr>
            <w:r w:rsidRPr="006B5194">
              <w:rPr>
                <w:color w:val="000000"/>
              </w:rPr>
              <w:t>Доверие к главе муниципального образования Приморского края, %</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50,0</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57,50</w:t>
            </w:r>
          </w:p>
        </w:tc>
      </w:tr>
      <w:tr w:rsidR="00AB2BE8" w:rsidRPr="006B5194" w:rsidTr="006B5194">
        <w:trPr>
          <w:trHeight w:val="375"/>
        </w:trPr>
        <w:tc>
          <w:tcPr>
            <w:tcW w:w="6374" w:type="dxa"/>
            <w:shd w:val="clear" w:color="000000" w:fill="FFFFFF"/>
            <w:vAlign w:val="center"/>
            <w:hideMark/>
          </w:tcPr>
          <w:p w:rsidR="00AB2BE8" w:rsidRPr="006B5194" w:rsidRDefault="00AB2BE8">
            <w:pPr>
              <w:rPr>
                <w:color w:val="000000"/>
              </w:rPr>
            </w:pPr>
            <w:r w:rsidRPr="006B5194">
              <w:rPr>
                <w:color w:val="000000"/>
              </w:rPr>
              <w:t>Численность населения, тыс. человек</w:t>
            </w:r>
          </w:p>
        </w:tc>
        <w:tc>
          <w:tcPr>
            <w:tcW w:w="1840" w:type="dxa"/>
            <w:shd w:val="clear" w:color="auto" w:fill="auto"/>
            <w:vAlign w:val="center"/>
            <w:hideMark/>
          </w:tcPr>
          <w:p w:rsidR="00AB2BE8" w:rsidRPr="006B5194" w:rsidRDefault="00AB2BE8">
            <w:pPr>
              <w:jc w:val="center"/>
              <w:rPr>
                <w:color w:val="000000"/>
              </w:rPr>
            </w:pPr>
            <w:r w:rsidRPr="006B5194">
              <w:rPr>
                <w:color w:val="000000"/>
              </w:rPr>
              <w:t>26,718</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26,392</w:t>
            </w:r>
          </w:p>
        </w:tc>
      </w:tr>
      <w:tr w:rsidR="00AB2BE8" w:rsidRPr="006B5194" w:rsidTr="006B5194">
        <w:trPr>
          <w:trHeight w:val="420"/>
        </w:trPr>
        <w:tc>
          <w:tcPr>
            <w:tcW w:w="6374" w:type="dxa"/>
            <w:shd w:val="clear" w:color="000000" w:fill="FFFFFF"/>
            <w:vAlign w:val="center"/>
            <w:hideMark/>
          </w:tcPr>
          <w:p w:rsidR="00AB2BE8" w:rsidRPr="006B5194" w:rsidRDefault="00AB2BE8">
            <w:pPr>
              <w:rPr>
                <w:color w:val="000000"/>
              </w:rPr>
            </w:pPr>
            <w:r w:rsidRPr="006B5194">
              <w:rPr>
                <w:color w:val="000000"/>
              </w:rPr>
              <w:t>Общий прирост численности населения, тыс.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-0,299</w:t>
            </w:r>
          </w:p>
        </w:tc>
        <w:tc>
          <w:tcPr>
            <w:tcW w:w="1600" w:type="dxa"/>
            <w:shd w:val="clear" w:color="000000" w:fill="FFFFFF"/>
            <w:noWrap/>
            <w:vAlign w:val="center"/>
            <w:hideMark/>
          </w:tcPr>
          <w:p w:rsidR="00AB2BE8" w:rsidRPr="006B5194" w:rsidRDefault="00AB2BE8">
            <w:pPr>
              <w:jc w:val="center"/>
              <w:rPr>
                <w:color w:val="000000"/>
              </w:rPr>
            </w:pPr>
            <w:r w:rsidRPr="006B5194">
              <w:rPr>
                <w:color w:val="000000"/>
              </w:rPr>
              <w:t>-0,563</w:t>
            </w:r>
          </w:p>
        </w:tc>
      </w:tr>
      <w:tr w:rsidR="00AB2BE8" w:rsidRPr="006B5194" w:rsidTr="006B5194">
        <w:trPr>
          <w:trHeight w:val="420"/>
        </w:trPr>
        <w:tc>
          <w:tcPr>
            <w:tcW w:w="6374" w:type="dxa"/>
            <w:shd w:val="clear" w:color="000000" w:fill="FFFFFF"/>
            <w:vAlign w:val="center"/>
            <w:hideMark/>
          </w:tcPr>
          <w:p w:rsidR="00AB2BE8" w:rsidRPr="006B5194" w:rsidRDefault="00AB2BE8">
            <w:pPr>
              <w:rPr>
                <w:color w:val="000000"/>
              </w:rPr>
            </w:pPr>
            <w:r w:rsidRPr="006B5194">
              <w:rPr>
                <w:color w:val="000000"/>
              </w:rPr>
              <w:t>Естественный прирост, тыс.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-0,236</w:t>
            </w:r>
          </w:p>
        </w:tc>
        <w:tc>
          <w:tcPr>
            <w:tcW w:w="1600" w:type="dxa"/>
            <w:shd w:val="clear" w:color="000000" w:fill="FFFFFF"/>
            <w:noWrap/>
            <w:vAlign w:val="center"/>
            <w:hideMark/>
          </w:tcPr>
          <w:p w:rsidR="00AB2BE8" w:rsidRPr="006B5194" w:rsidRDefault="00AB2BE8">
            <w:pPr>
              <w:jc w:val="center"/>
              <w:rPr>
                <w:color w:val="000000"/>
              </w:rPr>
            </w:pPr>
            <w:r w:rsidRPr="006B5194">
              <w:rPr>
                <w:color w:val="000000"/>
              </w:rPr>
              <w:t>-0,304</w:t>
            </w:r>
          </w:p>
        </w:tc>
      </w:tr>
      <w:tr w:rsidR="00AB2BE8" w:rsidRPr="006B5194" w:rsidTr="006B5194">
        <w:trPr>
          <w:trHeight w:val="390"/>
        </w:trPr>
        <w:tc>
          <w:tcPr>
            <w:tcW w:w="6374" w:type="dxa"/>
            <w:shd w:val="clear" w:color="000000" w:fill="FFFFFF"/>
            <w:vAlign w:val="center"/>
            <w:hideMark/>
          </w:tcPr>
          <w:p w:rsidR="00AB2BE8" w:rsidRPr="006B5194" w:rsidRDefault="00AB2BE8">
            <w:pPr>
              <w:rPr>
                <w:color w:val="000000"/>
              </w:rPr>
            </w:pPr>
            <w:r w:rsidRPr="006B5194">
              <w:rPr>
                <w:color w:val="000000"/>
              </w:rPr>
              <w:t>Миграционный прирост, тыс.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-0,063</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-0,259</w:t>
            </w:r>
          </w:p>
        </w:tc>
      </w:tr>
      <w:tr w:rsidR="00AB2BE8" w:rsidRPr="006B5194" w:rsidTr="006B5194">
        <w:trPr>
          <w:trHeight w:val="495"/>
        </w:trPr>
        <w:tc>
          <w:tcPr>
            <w:tcW w:w="6374" w:type="dxa"/>
            <w:shd w:val="clear" w:color="000000" w:fill="FFFFFF"/>
            <w:vAlign w:val="center"/>
            <w:hideMark/>
          </w:tcPr>
          <w:p w:rsidR="00AB2BE8" w:rsidRPr="006B5194" w:rsidRDefault="00AB2BE8">
            <w:pPr>
              <w:rPr>
                <w:color w:val="000000"/>
              </w:rPr>
            </w:pPr>
            <w:r w:rsidRPr="006B5194">
              <w:rPr>
                <w:color w:val="000000"/>
              </w:rPr>
              <w:t>Число сохранённых жизней,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-22</w:t>
            </w:r>
          </w:p>
        </w:tc>
        <w:tc>
          <w:tcPr>
            <w:tcW w:w="1600" w:type="dxa"/>
            <w:shd w:val="clear" w:color="000000" w:fill="FFFFFF"/>
            <w:noWrap/>
            <w:vAlign w:val="center"/>
            <w:hideMark/>
          </w:tcPr>
          <w:p w:rsidR="00AB2BE8" w:rsidRPr="006B5194" w:rsidRDefault="00AB2BE8">
            <w:pPr>
              <w:jc w:val="center"/>
              <w:rPr>
                <w:color w:val="000000"/>
              </w:rPr>
            </w:pPr>
            <w:r w:rsidRPr="006B5194">
              <w:rPr>
                <w:color w:val="000000"/>
              </w:rPr>
              <w:t>-58</w:t>
            </w:r>
          </w:p>
        </w:tc>
      </w:tr>
      <w:tr w:rsidR="00AB2BE8" w:rsidRPr="006B5194" w:rsidTr="006B5194">
        <w:trPr>
          <w:trHeight w:val="435"/>
        </w:trPr>
        <w:tc>
          <w:tcPr>
            <w:tcW w:w="6374" w:type="dxa"/>
            <w:shd w:val="clear" w:color="000000" w:fill="FFFFFF"/>
            <w:vAlign w:val="center"/>
            <w:hideMark/>
          </w:tcPr>
          <w:p w:rsidR="00AB2BE8" w:rsidRPr="006B5194" w:rsidRDefault="00AB2BE8">
            <w:pPr>
              <w:rPr>
                <w:color w:val="000000"/>
              </w:rPr>
            </w:pPr>
            <w:r w:rsidRPr="006B5194">
              <w:rPr>
                <w:color w:val="000000"/>
              </w:rPr>
              <w:t>Уровень безработицы, %</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2,12</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1,90</w:t>
            </w:r>
          </w:p>
        </w:tc>
      </w:tr>
      <w:tr w:rsidR="00AB2BE8" w:rsidRPr="006B5194" w:rsidTr="006B5194">
        <w:trPr>
          <w:trHeight w:val="435"/>
        </w:trPr>
        <w:tc>
          <w:tcPr>
            <w:tcW w:w="6374" w:type="dxa"/>
            <w:shd w:val="clear" w:color="000000" w:fill="FFFFFF"/>
            <w:vAlign w:val="center"/>
            <w:hideMark/>
          </w:tcPr>
          <w:p w:rsidR="00AB2BE8" w:rsidRPr="006B5194" w:rsidRDefault="00AB2BE8">
            <w:pPr>
              <w:rPr>
                <w:color w:val="000000"/>
              </w:rPr>
            </w:pPr>
            <w:r w:rsidRPr="006B5194">
              <w:rPr>
                <w:color w:val="000000"/>
              </w:rPr>
              <w:t xml:space="preserve">Объем инвестиции </w:t>
            </w:r>
            <w:proofErr w:type="gramStart"/>
            <w:r w:rsidRPr="006B5194">
              <w:rPr>
                <w:color w:val="000000"/>
              </w:rPr>
              <w:t>в</w:t>
            </w:r>
            <w:proofErr w:type="gramEnd"/>
            <w:r w:rsidRPr="006B5194">
              <w:rPr>
                <w:color w:val="000000"/>
              </w:rPr>
              <w:t xml:space="preserve"> </w:t>
            </w:r>
            <w:proofErr w:type="gramStart"/>
            <w:r w:rsidRPr="006B5194">
              <w:rPr>
                <w:color w:val="000000"/>
              </w:rPr>
              <w:t>основой</w:t>
            </w:r>
            <w:proofErr w:type="gramEnd"/>
            <w:r w:rsidRPr="006B5194">
              <w:rPr>
                <w:color w:val="000000"/>
              </w:rPr>
              <w:t xml:space="preserve"> капитал, млн. руб.</w:t>
            </w:r>
          </w:p>
        </w:tc>
        <w:tc>
          <w:tcPr>
            <w:tcW w:w="1840" w:type="dxa"/>
            <w:shd w:val="clear" w:color="auto" w:fill="auto"/>
            <w:noWrap/>
            <w:vAlign w:val="center"/>
            <w:hideMark/>
          </w:tcPr>
          <w:p w:rsidR="00AB2BE8" w:rsidRPr="006B5194" w:rsidRDefault="00AB2BE8">
            <w:pPr>
              <w:jc w:val="center"/>
              <w:rPr>
                <w:color w:val="000000"/>
              </w:rPr>
            </w:pPr>
            <w:r w:rsidRPr="006B5194">
              <w:rPr>
                <w:color w:val="000000"/>
              </w:rPr>
              <w:t>742,40</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1165,90</w:t>
            </w:r>
          </w:p>
        </w:tc>
      </w:tr>
      <w:tr w:rsidR="00AB2BE8" w:rsidRPr="006B5194" w:rsidTr="006B5194">
        <w:trPr>
          <w:trHeight w:val="405"/>
        </w:trPr>
        <w:tc>
          <w:tcPr>
            <w:tcW w:w="6374" w:type="dxa"/>
            <w:shd w:val="clear" w:color="000000" w:fill="FFFFFF"/>
            <w:vAlign w:val="center"/>
            <w:hideMark/>
          </w:tcPr>
          <w:p w:rsidR="00AB2BE8" w:rsidRPr="006B5194" w:rsidRDefault="00AB2BE8">
            <w:pPr>
              <w:rPr>
                <w:color w:val="000000"/>
              </w:rPr>
            </w:pPr>
            <w:r w:rsidRPr="006B5194">
              <w:rPr>
                <w:color w:val="000000"/>
              </w:rPr>
              <w:t>Количество налогоплательщиков налога на профессиональный доход, тыс.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0,493</w:t>
            </w:r>
          </w:p>
        </w:tc>
        <w:tc>
          <w:tcPr>
            <w:tcW w:w="1600" w:type="dxa"/>
            <w:shd w:val="clear" w:color="000000" w:fill="FFFFFF"/>
            <w:noWrap/>
            <w:vAlign w:val="center"/>
            <w:hideMark/>
          </w:tcPr>
          <w:p w:rsidR="00AB2BE8" w:rsidRPr="006B5194" w:rsidRDefault="00AB2BE8">
            <w:pPr>
              <w:jc w:val="center"/>
              <w:rPr>
                <w:color w:val="000000"/>
              </w:rPr>
            </w:pPr>
            <w:r w:rsidRPr="006B5194">
              <w:rPr>
                <w:color w:val="000000"/>
              </w:rPr>
              <w:t>0,535</w:t>
            </w:r>
          </w:p>
        </w:tc>
      </w:tr>
      <w:tr w:rsidR="00AB2BE8" w:rsidRPr="006B5194" w:rsidTr="006B5194">
        <w:trPr>
          <w:trHeight w:val="465"/>
        </w:trPr>
        <w:tc>
          <w:tcPr>
            <w:tcW w:w="6374" w:type="dxa"/>
            <w:shd w:val="clear" w:color="000000" w:fill="FFFFFF"/>
            <w:vAlign w:val="center"/>
            <w:hideMark/>
          </w:tcPr>
          <w:p w:rsidR="00AB2BE8" w:rsidRPr="006B5194" w:rsidRDefault="00AB2BE8">
            <w:r w:rsidRPr="006B5194">
              <w:t>Доля граждан, систематически занимающихся физической культурой и спортом, %</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40,83</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46,08</w:t>
            </w:r>
          </w:p>
        </w:tc>
      </w:tr>
      <w:tr w:rsidR="00AB2BE8" w:rsidRPr="006B5194" w:rsidTr="006B5194">
        <w:trPr>
          <w:trHeight w:val="435"/>
        </w:trPr>
        <w:tc>
          <w:tcPr>
            <w:tcW w:w="6374" w:type="dxa"/>
            <w:shd w:val="clear" w:color="000000" w:fill="FFFFFF"/>
            <w:vAlign w:val="center"/>
            <w:hideMark/>
          </w:tcPr>
          <w:p w:rsidR="00AB2BE8" w:rsidRPr="006B5194" w:rsidRDefault="00AB2BE8">
            <w:pPr>
              <w:rPr>
                <w:color w:val="000000"/>
              </w:rPr>
            </w:pPr>
            <w:r w:rsidRPr="006B5194">
              <w:rPr>
                <w:color w:val="000000"/>
              </w:rPr>
              <w:t>Объем жилищного строительства, тыс. кв</w:t>
            </w:r>
            <w:proofErr w:type="gramStart"/>
            <w:r w:rsidRPr="006B5194">
              <w:rPr>
                <w:color w:val="000000"/>
              </w:rPr>
              <w:t>.м</w:t>
            </w:r>
            <w:proofErr w:type="gramEnd"/>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1,797</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1,433</w:t>
            </w:r>
          </w:p>
        </w:tc>
      </w:tr>
      <w:tr w:rsidR="00AB2BE8" w:rsidRPr="006B5194" w:rsidTr="006B5194">
        <w:trPr>
          <w:trHeight w:val="435"/>
        </w:trPr>
        <w:tc>
          <w:tcPr>
            <w:tcW w:w="6374" w:type="dxa"/>
            <w:shd w:val="clear" w:color="000000" w:fill="FFFFFF"/>
            <w:vAlign w:val="center"/>
            <w:hideMark/>
          </w:tcPr>
          <w:p w:rsidR="00AB2BE8" w:rsidRPr="006B5194" w:rsidRDefault="00AB2BE8">
            <w:pPr>
              <w:rPr>
                <w:color w:val="000000"/>
              </w:rPr>
            </w:pPr>
            <w:r w:rsidRPr="006B5194">
              <w:rPr>
                <w:color w:val="000000"/>
              </w:rPr>
              <w:t>Темп роста реальной среднемесячной заработной платы, %</w:t>
            </w:r>
          </w:p>
        </w:tc>
        <w:tc>
          <w:tcPr>
            <w:tcW w:w="1840" w:type="dxa"/>
            <w:shd w:val="clear" w:color="000000" w:fill="FFFFFF"/>
            <w:noWrap/>
            <w:vAlign w:val="center"/>
            <w:hideMark/>
          </w:tcPr>
          <w:p w:rsidR="00AB2BE8" w:rsidRPr="006B5194" w:rsidRDefault="00AB2BE8">
            <w:pPr>
              <w:jc w:val="center"/>
            </w:pPr>
            <w:r w:rsidRPr="006B5194">
              <w:t>102,7</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106,20</w:t>
            </w:r>
          </w:p>
        </w:tc>
      </w:tr>
      <w:tr w:rsidR="00AB2BE8" w:rsidRPr="006B5194" w:rsidTr="006B5194">
        <w:trPr>
          <w:trHeight w:val="420"/>
        </w:trPr>
        <w:tc>
          <w:tcPr>
            <w:tcW w:w="6374" w:type="dxa"/>
            <w:shd w:val="clear" w:color="000000" w:fill="FFFFFF"/>
            <w:vAlign w:val="center"/>
            <w:hideMark/>
          </w:tcPr>
          <w:p w:rsidR="00AB2BE8" w:rsidRPr="006B5194" w:rsidRDefault="00AB2BE8">
            <w:pPr>
              <w:rPr>
                <w:color w:val="000000"/>
              </w:rPr>
            </w:pPr>
            <w:r w:rsidRPr="006B5194">
              <w:rPr>
                <w:color w:val="000000"/>
              </w:rPr>
              <w:t xml:space="preserve">Номинальная начисленная заработная плата, руб. </w:t>
            </w:r>
          </w:p>
        </w:tc>
        <w:tc>
          <w:tcPr>
            <w:tcW w:w="1840" w:type="dxa"/>
            <w:shd w:val="clear" w:color="000000" w:fill="FFFFFF"/>
            <w:noWrap/>
            <w:vAlign w:val="center"/>
            <w:hideMark/>
          </w:tcPr>
          <w:p w:rsidR="00AB2BE8" w:rsidRPr="006B5194" w:rsidRDefault="00AB2BE8">
            <w:pPr>
              <w:jc w:val="center"/>
            </w:pPr>
            <w:r w:rsidRPr="006B5194">
              <w:t>54822,00</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53356,90</w:t>
            </w:r>
          </w:p>
        </w:tc>
      </w:tr>
      <w:tr w:rsidR="00AB2BE8" w:rsidRPr="006B5194" w:rsidTr="006B5194">
        <w:trPr>
          <w:trHeight w:val="420"/>
        </w:trPr>
        <w:tc>
          <w:tcPr>
            <w:tcW w:w="6374" w:type="dxa"/>
            <w:shd w:val="clear" w:color="000000" w:fill="FFFFFF"/>
            <w:vAlign w:val="center"/>
            <w:hideMark/>
          </w:tcPr>
          <w:p w:rsidR="00AB2BE8" w:rsidRPr="006B5194" w:rsidRDefault="00AB2BE8">
            <w:pPr>
              <w:rPr>
                <w:color w:val="000000"/>
              </w:rPr>
            </w:pPr>
            <w:r w:rsidRPr="006B5194">
              <w:rPr>
                <w:color w:val="000000"/>
              </w:rPr>
              <w:t>Число посещений библиотек, тыс.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73,57</w:t>
            </w:r>
          </w:p>
        </w:tc>
        <w:tc>
          <w:tcPr>
            <w:tcW w:w="1600" w:type="dxa"/>
            <w:shd w:val="clear" w:color="auto" w:fill="auto"/>
            <w:noWrap/>
            <w:vAlign w:val="center"/>
            <w:hideMark/>
          </w:tcPr>
          <w:p w:rsidR="00AB2BE8" w:rsidRPr="006B5194" w:rsidRDefault="00AB2BE8">
            <w:pPr>
              <w:jc w:val="center"/>
              <w:rPr>
                <w:color w:val="000000"/>
              </w:rPr>
            </w:pPr>
            <w:r w:rsidRPr="006B5194">
              <w:rPr>
                <w:color w:val="000000"/>
              </w:rPr>
              <w:t>73,57</w:t>
            </w:r>
          </w:p>
        </w:tc>
      </w:tr>
      <w:tr w:rsidR="00AB2BE8" w:rsidRPr="006B5194" w:rsidTr="006B5194">
        <w:trPr>
          <w:trHeight w:val="420"/>
        </w:trPr>
        <w:tc>
          <w:tcPr>
            <w:tcW w:w="6374" w:type="dxa"/>
            <w:shd w:val="clear" w:color="000000" w:fill="FFFFFF"/>
            <w:vAlign w:val="center"/>
            <w:hideMark/>
          </w:tcPr>
          <w:p w:rsidR="00AB2BE8" w:rsidRPr="006B5194" w:rsidRDefault="00AB2BE8">
            <w:pPr>
              <w:rPr>
                <w:color w:val="000000"/>
              </w:rPr>
            </w:pPr>
            <w:r w:rsidRPr="006B5194">
              <w:rPr>
                <w:color w:val="000000"/>
              </w:rPr>
              <w:t>Количество посещений культурно-досуговых учреждений, тыс.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98,90</w:t>
            </w:r>
          </w:p>
        </w:tc>
        <w:tc>
          <w:tcPr>
            <w:tcW w:w="1600" w:type="dxa"/>
            <w:shd w:val="clear" w:color="000000" w:fill="FFFFFF"/>
            <w:noWrap/>
            <w:vAlign w:val="center"/>
            <w:hideMark/>
          </w:tcPr>
          <w:p w:rsidR="00AB2BE8" w:rsidRPr="006B5194" w:rsidRDefault="00AB2BE8">
            <w:pPr>
              <w:jc w:val="center"/>
              <w:rPr>
                <w:color w:val="000000"/>
              </w:rPr>
            </w:pPr>
            <w:r w:rsidRPr="006B5194">
              <w:rPr>
                <w:color w:val="000000"/>
              </w:rPr>
              <w:t>100,363</w:t>
            </w:r>
          </w:p>
        </w:tc>
      </w:tr>
      <w:tr w:rsidR="00AB2BE8" w:rsidRPr="006B5194" w:rsidTr="006B5194">
        <w:trPr>
          <w:trHeight w:val="480"/>
        </w:trPr>
        <w:tc>
          <w:tcPr>
            <w:tcW w:w="6374" w:type="dxa"/>
            <w:shd w:val="clear" w:color="000000" w:fill="FFFFFF"/>
            <w:vAlign w:val="center"/>
            <w:hideMark/>
          </w:tcPr>
          <w:p w:rsidR="00AB2BE8" w:rsidRPr="006B5194" w:rsidRDefault="00AB2BE8">
            <w:pPr>
              <w:rPr>
                <w:color w:val="000000"/>
              </w:rPr>
            </w:pPr>
            <w:r w:rsidRPr="006B5194">
              <w:rPr>
                <w:color w:val="000000"/>
              </w:rPr>
              <w:t>Количество граждан, вовлеченных в волонтерскую деятельность, тыс. человек</w:t>
            </w:r>
          </w:p>
        </w:tc>
        <w:tc>
          <w:tcPr>
            <w:tcW w:w="1840" w:type="dxa"/>
            <w:shd w:val="clear" w:color="000000" w:fill="FFFFFF"/>
            <w:noWrap/>
            <w:vAlign w:val="center"/>
            <w:hideMark/>
          </w:tcPr>
          <w:p w:rsidR="00AB2BE8" w:rsidRPr="006B5194" w:rsidRDefault="00AB2BE8">
            <w:pPr>
              <w:jc w:val="center"/>
              <w:rPr>
                <w:color w:val="000000"/>
              </w:rPr>
            </w:pPr>
            <w:r w:rsidRPr="006B5194">
              <w:rPr>
                <w:color w:val="000000"/>
              </w:rPr>
              <w:t>0,940</w:t>
            </w:r>
          </w:p>
        </w:tc>
        <w:tc>
          <w:tcPr>
            <w:tcW w:w="1600" w:type="dxa"/>
            <w:shd w:val="clear" w:color="000000" w:fill="FFFFFF"/>
            <w:noWrap/>
            <w:vAlign w:val="center"/>
            <w:hideMark/>
          </w:tcPr>
          <w:p w:rsidR="00AB2BE8" w:rsidRPr="006B5194" w:rsidRDefault="00AB2BE8">
            <w:pPr>
              <w:jc w:val="center"/>
              <w:rPr>
                <w:color w:val="000000"/>
              </w:rPr>
            </w:pPr>
            <w:r w:rsidRPr="006B5194">
              <w:rPr>
                <w:color w:val="000000"/>
              </w:rPr>
              <w:t>1,096</w:t>
            </w:r>
          </w:p>
        </w:tc>
      </w:tr>
    </w:tbl>
    <w:p w:rsidR="00DA422F" w:rsidRPr="00391788" w:rsidRDefault="00DA422F" w:rsidP="009C16E3">
      <w:pPr>
        <w:rPr>
          <w:sz w:val="10"/>
          <w:szCs w:val="10"/>
        </w:rPr>
      </w:pPr>
    </w:p>
    <w:p w:rsidR="009C16E3" w:rsidRDefault="009C16E3" w:rsidP="007A4FC2">
      <w:pPr>
        <w:ind w:firstLine="708"/>
        <w:jc w:val="both"/>
        <w:rPr>
          <w:sz w:val="28"/>
          <w:szCs w:val="28"/>
        </w:rPr>
      </w:pPr>
      <w:r w:rsidRPr="009C16E3">
        <w:rPr>
          <w:sz w:val="28"/>
          <w:szCs w:val="28"/>
        </w:rPr>
        <w:t>Правительством Приморского края для муниципальных образований с 2021 года ежегодно утверждаются плановые значения показателей</w:t>
      </w:r>
      <w:r w:rsidR="00DA422F">
        <w:rPr>
          <w:sz w:val="28"/>
          <w:szCs w:val="28"/>
        </w:rPr>
        <w:t xml:space="preserve"> по оценке эффективности деятельности Губернатора Приморского края, </w:t>
      </w:r>
      <w:r w:rsidRPr="009C16E3">
        <w:rPr>
          <w:sz w:val="28"/>
          <w:szCs w:val="28"/>
        </w:rPr>
        <w:t>определяющих экономическое и социальное развитие территории и оценивающих качество жизни населения.</w:t>
      </w:r>
    </w:p>
    <w:p w:rsidR="009C16E3" w:rsidRPr="009C16E3" w:rsidRDefault="009C16E3" w:rsidP="00A77E9B">
      <w:pPr>
        <w:ind w:firstLine="708"/>
        <w:jc w:val="both"/>
        <w:rPr>
          <w:sz w:val="28"/>
          <w:szCs w:val="28"/>
        </w:rPr>
      </w:pPr>
      <w:r w:rsidRPr="009C16E3">
        <w:rPr>
          <w:sz w:val="28"/>
          <w:szCs w:val="28"/>
        </w:rPr>
        <w:t xml:space="preserve">Показатели, характеризующие демографическую ситуацию в районе, такие как рождаемость и смертность, а также миграционный отток населения с территории, к сожалению, имеют отрицательную динамику. Численность населения района за прошедший год уменьшилась на 578 человек. </w:t>
      </w:r>
      <w:r w:rsidR="00A77E9B">
        <w:rPr>
          <w:sz w:val="28"/>
          <w:szCs w:val="28"/>
        </w:rPr>
        <w:t>С</w:t>
      </w:r>
      <w:r w:rsidRPr="009C16E3">
        <w:rPr>
          <w:sz w:val="28"/>
          <w:szCs w:val="28"/>
        </w:rPr>
        <w:t xml:space="preserve">охранению и увеличению численности населения способствует создание комфортных условий </w:t>
      </w:r>
      <w:r w:rsidRPr="009C16E3">
        <w:rPr>
          <w:sz w:val="28"/>
          <w:szCs w:val="28"/>
        </w:rPr>
        <w:lastRenderedPageBreak/>
        <w:t>проживания и работа, направленная на оздоровление населения. В этом направлении строится работа администрации района по участию в федеральных и региональных программах по благоустройству общественных и дворовых территорий поселений, материально-техническому укреплению учреждений социальной сферы, программах социальной направленности и др.</w:t>
      </w:r>
    </w:p>
    <w:p w:rsidR="009C16E3" w:rsidRPr="009C16E3" w:rsidRDefault="00A77E9B" w:rsidP="00A77E9B">
      <w:pPr>
        <w:jc w:val="both"/>
        <w:rPr>
          <w:sz w:val="28"/>
          <w:szCs w:val="28"/>
        </w:rPr>
      </w:pPr>
      <w:r>
        <w:rPr>
          <w:sz w:val="28"/>
          <w:szCs w:val="28"/>
        </w:rPr>
        <w:t xml:space="preserve">  </w:t>
      </w:r>
      <w:r>
        <w:rPr>
          <w:sz w:val="28"/>
          <w:szCs w:val="28"/>
        </w:rPr>
        <w:tab/>
        <w:t>О</w:t>
      </w:r>
      <w:r w:rsidR="009C16E3" w:rsidRPr="009C16E3">
        <w:rPr>
          <w:sz w:val="28"/>
          <w:szCs w:val="28"/>
        </w:rPr>
        <w:t xml:space="preserve">сновные причины смертности в районе: от новообразований, от заболеваний органов дыхания, от заболевания органов пищеварения. Также высокая смертность в прошлом году связана, в том числе, и с эпидемией коронавируса, несвоевременной вакцинацией и </w:t>
      </w:r>
      <w:proofErr w:type="spellStart"/>
      <w:r w:rsidR="009C16E3" w:rsidRPr="009C16E3">
        <w:rPr>
          <w:sz w:val="28"/>
          <w:szCs w:val="28"/>
        </w:rPr>
        <w:t>постковидными</w:t>
      </w:r>
      <w:proofErr w:type="spellEnd"/>
      <w:r w:rsidR="009C16E3" w:rsidRPr="009C16E3">
        <w:rPr>
          <w:sz w:val="28"/>
          <w:szCs w:val="28"/>
        </w:rPr>
        <w:t xml:space="preserve"> осложнениями. Данная статистика подтверждает важность своевременного прохождения гражданами профилактических осмотров и диспансеризации в целях раннего выявления заболеваний. В этом направлении работа медиков </w:t>
      </w:r>
      <w:r>
        <w:rPr>
          <w:sz w:val="28"/>
          <w:szCs w:val="28"/>
        </w:rPr>
        <w:t xml:space="preserve">района </w:t>
      </w:r>
      <w:r w:rsidR="009C16E3" w:rsidRPr="009C16E3">
        <w:rPr>
          <w:sz w:val="28"/>
          <w:szCs w:val="28"/>
        </w:rPr>
        <w:t>по диспансеризации организована с обеспечением максимально комфортных условий для граждан.</w:t>
      </w:r>
    </w:p>
    <w:p w:rsidR="009C16E3" w:rsidRPr="009C16E3" w:rsidRDefault="009C16E3" w:rsidP="00A77E9B">
      <w:pPr>
        <w:ind w:firstLine="708"/>
        <w:jc w:val="both"/>
        <w:rPr>
          <w:sz w:val="28"/>
          <w:szCs w:val="28"/>
        </w:rPr>
      </w:pPr>
      <w:r w:rsidRPr="009C16E3">
        <w:rPr>
          <w:sz w:val="28"/>
          <w:szCs w:val="28"/>
        </w:rPr>
        <w:t xml:space="preserve">Положительная динамика отмечена по выполнению показателя по доле граждан, систематически занимающихся физической культурой и спортом. Этому способствовало создание спортивных площадок в поселениях района, создание лыжной базы в </w:t>
      </w:r>
      <w:proofErr w:type="spellStart"/>
      <w:r w:rsidRPr="009C16E3">
        <w:rPr>
          <w:sz w:val="28"/>
          <w:szCs w:val="28"/>
        </w:rPr>
        <w:t>пгт</w:t>
      </w:r>
      <w:proofErr w:type="spellEnd"/>
      <w:r w:rsidRPr="009C16E3">
        <w:rPr>
          <w:sz w:val="28"/>
          <w:szCs w:val="28"/>
        </w:rPr>
        <w:t xml:space="preserve"> </w:t>
      </w:r>
      <w:proofErr w:type="spellStart"/>
      <w:r w:rsidRPr="009C16E3">
        <w:rPr>
          <w:sz w:val="28"/>
          <w:szCs w:val="28"/>
        </w:rPr>
        <w:t>Лучегорск</w:t>
      </w:r>
      <w:proofErr w:type="spellEnd"/>
      <w:r w:rsidRPr="009C16E3">
        <w:rPr>
          <w:sz w:val="28"/>
          <w:szCs w:val="28"/>
        </w:rPr>
        <w:t xml:space="preserve">, приобретение лыж для бесплатного предоставления желающим кататься и </w:t>
      </w:r>
      <w:r w:rsidR="00391788" w:rsidRPr="009C16E3">
        <w:rPr>
          <w:sz w:val="28"/>
          <w:szCs w:val="28"/>
        </w:rPr>
        <w:t>другого</w:t>
      </w:r>
      <w:r w:rsidR="00391788">
        <w:rPr>
          <w:sz w:val="28"/>
          <w:szCs w:val="28"/>
        </w:rPr>
        <w:t xml:space="preserve"> </w:t>
      </w:r>
      <w:r w:rsidR="00391788" w:rsidRPr="009C16E3">
        <w:rPr>
          <w:sz w:val="28"/>
          <w:szCs w:val="28"/>
        </w:rPr>
        <w:t>инвентаря,</w:t>
      </w:r>
      <w:r w:rsidRPr="009C16E3">
        <w:rPr>
          <w:sz w:val="28"/>
          <w:szCs w:val="28"/>
        </w:rPr>
        <w:t xml:space="preserve"> и оборудования. В </w:t>
      </w:r>
      <w:r w:rsidR="00A77E9B">
        <w:rPr>
          <w:sz w:val="28"/>
          <w:szCs w:val="28"/>
        </w:rPr>
        <w:t xml:space="preserve">будущем </w:t>
      </w:r>
      <w:r w:rsidRPr="009C16E3">
        <w:rPr>
          <w:sz w:val="28"/>
          <w:szCs w:val="28"/>
        </w:rPr>
        <w:t>продолжится работа по строительству спортивно-игровых площадок</w:t>
      </w:r>
      <w:r w:rsidR="00A77E9B">
        <w:rPr>
          <w:sz w:val="28"/>
          <w:szCs w:val="28"/>
        </w:rPr>
        <w:t>,</w:t>
      </w:r>
      <w:r w:rsidRPr="009C16E3">
        <w:rPr>
          <w:sz w:val="28"/>
          <w:szCs w:val="28"/>
        </w:rPr>
        <w:t xml:space="preserve"> приобретению спортивного инвентаря и оборудования</w:t>
      </w:r>
      <w:r w:rsidR="00A77E9B">
        <w:rPr>
          <w:sz w:val="28"/>
          <w:szCs w:val="28"/>
        </w:rPr>
        <w:t xml:space="preserve"> для массовых видов спорта</w:t>
      </w:r>
      <w:r w:rsidRPr="009C16E3">
        <w:rPr>
          <w:sz w:val="28"/>
          <w:szCs w:val="28"/>
        </w:rPr>
        <w:t>.</w:t>
      </w:r>
    </w:p>
    <w:p w:rsidR="009C16E3" w:rsidRPr="009C16E3" w:rsidRDefault="009C16E3" w:rsidP="00EB1B3B">
      <w:pPr>
        <w:ind w:firstLine="708"/>
        <w:jc w:val="both"/>
        <w:rPr>
          <w:sz w:val="28"/>
          <w:szCs w:val="28"/>
        </w:rPr>
      </w:pPr>
      <w:r w:rsidRPr="009C16E3">
        <w:rPr>
          <w:sz w:val="28"/>
          <w:szCs w:val="28"/>
        </w:rPr>
        <w:t xml:space="preserve">Не выполняется показатель по объему жилищного строительства. </w:t>
      </w:r>
      <w:r w:rsidR="00A77E9B">
        <w:rPr>
          <w:sz w:val="28"/>
          <w:szCs w:val="28"/>
        </w:rPr>
        <w:t>В</w:t>
      </w:r>
      <w:r w:rsidRPr="009C16E3">
        <w:rPr>
          <w:sz w:val="28"/>
          <w:szCs w:val="28"/>
        </w:rPr>
        <w:t xml:space="preserve"> данном показателе в настоящее время учитывается только индивидуально</w:t>
      </w:r>
      <w:r w:rsidR="007A4FC2">
        <w:rPr>
          <w:sz w:val="28"/>
          <w:szCs w:val="28"/>
        </w:rPr>
        <w:t>е</w:t>
      </w:r>
      <w:r w:rsidRPr="009C16E3">
        <w:rPr>
          <w:sz w:val="28"/>
          <w:szCs w:val="28"/>
        </w:rPr>
        <w:t xml:space="preserve"> жилищное строительство, строительство многоквартирных домов в районе не осуществляется. </w:t>
      </w:r>
      <w:r w:rsidR="007A4FC2">
        <w:rPr>
          <w:sz w:val="28"/>
          <w:szCs w:val="28"/>
        </w:rPr>
        <w:t>К сожалению, д</w:t>
      </w:r>
      <w:r w:rsidRPr="009C16E3">
        <w:rPr>
          <w:sz w:val="28"/>
          <w:szCs w:val="28"/>
        </w:rPr>
        <w:t xml:space="preserve">ля </w:t>
      </w:r>
      <w:r w:rsidR="007A4FC2">
        <w:rPr>
          <w:sz w:val="28"/>
          <w:szCs w:val="28"/>
        </w:rPr>
        <w:t xml:space="preserve">многих </w:t>
      </w:r>
      <w:r w:rsidRPr="009C16E3">
        <w:rPr>
          <w:sz w:val="28"/>
          <w:szCs w:val="28"/>
        </w:rPr>
        <w:t xml:space="preserve">семей уровень доходов, тарифная политика, а также стоимость строительных материалов являются сдерживающими факторами в реализации планов по застройке. </w:t>
      </w:r>
    </w:p>
    <w:p w:rsidR="009C16E3" w:rsidRPr="009C16E3" w:rsidRDefault="009C16E3" w:rsidP="007A4FC2">
      <w:pPr>
        <w:ind w:firstLine="708"/>
        <w:jc w:val="both"/>
        <w:rPr>
          <w:sz w:val="28"/>
          <w:szCs w:val="28"/>
        </w:rPr>
      </w:pPr>
      <w:r w:rsidRPr="009C16E3">
        <w:rPr>
          <w:sz w:val="28"/>
          <w:szCs w:val="28"/>
        </w:rPr>
        <w:t>Положительная динамика показателей по направлениям «Культура» свидетельствуют об активности жителей района в части посещения культурно-досуговых учреждений и библиотек: 100,4 тыс. человек в прошлом году посетили и приняли участие в культурно-массовых мероприятиях, 73,4 тыс. посещений зафиксировано библиотеками.</w:t>
      </w:r>
    </w:p>
    <w:p w:rsidR="009C16E3" w:rsidRPr="009C16E3" w:rsidRDefault="009C16E3" w:rsidP="007A4FC2">
      <w:pPr>
        <w:ind w:firstLine="708"/>
        <w:jc w:val="both"/>
        <w:rPr>
          <w:sz w:val="28"/>
          <w:szCs w:val="28"/>
        </w:rPr>
      </w:pPr>
      <w:r w:rsidRPr="009C16E3">
        <w:rPr>
          <w:sz w:val="28"/>
          <w:szCs w:val="28"/>
        </w:rPr>
        <w:t>Хорошая динамика отмеч</w:t>
      </w:r>
      <w:r w:rsidR="007A4FC2">
        <w:rPr>
          <w:sz w:val="28"/>
          <w:szCs w:val="28"/>
        </w:rPr>
        <w:t>ается</w:t>
      </w:r>
      <w:r w:rsidRPr="009C16E3">
        <w:rPr>
          <w:sz w:val="28"/>
          <w:szCs w:val="28"/>
        </w:rPr>
        <w:t xml:space="preserve"> по показателю отрасли «Образование» по доле детей в возрасте от 5 до 18 лет, охваченных услугами дополнительного образования: 61% детей посещают учреждения дополнительного образования.</w:t>
      </w:r>
    </w:p>
    <w:p w:rsidR="009C16E3" w:rsidRPr="009C16E3" w:rsidRDefault="009C16E3" w:rsidP="007A4FC2">
      <w:pPr>
        <w:ind w:firstLine="708"/>
        <w:jc w:val="both"/>
        <w:rPr>
          <w:sz w:val="28"/>
          <w:szCs w:val="28"/>
        </w:rPr>
      </w:pPr>
      <w:r w:rsidRPr="009C16E3">
        <w:rPr>
          <w:sz w:val="28"/>
          <w:szCs w:val="28"/>
        </w:rPr>
        <w:t xml:space="preserve">Большая работа проведена по выполнению планового показателя «обеспечение доступа граждан к получению муниципальных услуг в электронном виде». В настоящее время 28 муниципальных услуг предоставляются в электронном виде, плановый показатель 2022 года – 36 муниципальных услуг. </w:t>
      </w:r>
    </w:p>
    <w:p w:rsidR="007A4FC2" w:rsidRPr="009C16E3" w:rsidRDefault="007A4FC2" w:rsidP="007A4FC2">
      <w:pPr>
        <w:ind w:firstLine="708"/>
        <w:jc w:val="both"/>
        <w:rPr>
          <w:sz w:val="28"/>
          <w:szCs w:val="28"/>
        </w:rPr>
      </w:pPr>
      <w:r>
        <w:rPr>
          <w:sz w:val="28"/>
          <w:szCs w:val="28"/>
        </w:rPr>
        <w:t>В</w:t>
      </w:r>
      <w:r w:rsidRPr="009C16E3">
        <w:rPr>
          <w:sz w:val="28"/>
          <w:szCs w:val="28"/>
        </w:rPr>
        <w:t xml:space="preserve"> районе имеются все ресурсы и потенциал для выполнения плановых показателей и обеспечения достойного рейтинга Пожарского района среди 34-х муниципальных образований</w:t>
      </w:r>
      <w:r>
        <w:rPr>
          <w:sz w:val="28"/>
          <w:szCs w:val="28"/>
        </w:rPr>
        <w:t xml:space="preserve"> Приморского</w:t>
      </w:r>
      <w:r w:rsidRPr="009C16E3">
        <w:rPr>
          <w:sz w:val="28"/>
          <w:szCs w:val="28"/>
        </w:rPr>
        <w:t xml:space="preserve"> края.</w:t>
      </w:r>
    </w:p>
    <w:p w:rsidR="00A77E9B" w:rsidRDefault="007A4FC2" w:rsidP="007A4FC2">
      <w:pPr>
        <w:ind w:firstLine="708"/>
        <w:jc w:val="both"/>
        <w:rPr>
          <w:sz w:val="28"/>
          <w:szCs w:val="28"/>
        </w:rPr>
      </w:pPr>
      <w:r>
        <w:rPr>
          <w:sz w:val="28"/>
          <w:szCs w:val="28"/>
        </w:rPr>
        <w:lastRenderedPageBreak/>
        <w:t xml:space="preserve">Дальнейшая </w:t>
      </w:r>
      <w:r w:rsidR="009C16E3" w:rsidRPr="009C16E3">
        <w:rPr>
          <w:sz w:val="28"/>
          <w:szCs w:val="28"/>
        </w:rPr>
        <w:t xml:space="preserve">работа органов местного самоуправления </w:t>
      </w:r>
      <w:r>
        <w:rPr>
          <w:sz w:val="28"/>
          <w:szCs w:val="28"/>
        </w:rPr>
        <w:t xml:space="preserve">будет </w:t>
      </w:r>
      <w:r w:rsidR="009C16E3" w:rsidRPr="009C16E3">
        <w:rPr>
          <w:sz w:val="28"/>
          <w:szCs w:val="28"/>
        </w:rPr>
        <w:t xml:space="preserve">строиться в интересах жителей района, что соответственно </w:t>
      </w:r>
      <w:proofErr w:type="gramStart"/>
      <w:r w:rsidR="009C16E3" w:rsidRPr="009C16E3">
        <w:rPr>
          <w:sz w:val="28"/>
          <w:szCs w:val="28"/>
        </w:rPr>
        <w:t>позволит достичь</w:t>
      </w:r>
      <w:proofErr w:type="gramEnd"/>
      <w:r w:rsidR="009C16E3" w:rsidRPr="009C16E3">
        <w:rPr>
          <w:sz w:val="28"/>
          <w:szCs w:val="28"/>
        </w:rPr>
        <w:t xml:space="preserve"> хорошие результаты по показателям, которые оценивают эффективность работы</w:t>
      </w:r>
      <w:r>
        <w:rPr>
          <w:sz w:val="28"/>
          <w:szCs w:val="28"/>
        </w:rPr>
        <w:t xml:space="preserve"> органов власти.</w:t>
      </w:r>
    </w:p>
    <w:p w:rsidR="00391788" w:rsidRDefault="00391788" w:rsidP="007A4FC2">
      <w:pPr>
        <w:ind w:firstLine="708"/>
        <w:jc w:val="both"/>
        <w:rPr>
          <w:sz w:val="28"/>
          <w:szCs w:val="28"/>
        </w:rPr>
      </w:pPr>
    </w:p>
    <w:p w:rsidR="00391788" w:rsidRPr="000C7F23" w:rsidRDefault="00391788" w:rsidP="00391788">
      <w:pPr>
        <w:jc w:val="both"/>
        <w:rPr>
          <w:b/>
          <w:sz w:val="28"/>
          <w:szCs w:val="28"/>
        </w:rPr>
      </w:pPr>
      <w:r w:rsidRPr="000C7F23">
        <w:rPr>
          <w:b/>
          <w:sz w:val="28"/>
          <w:szCs w:val="28"/>
        </w:rPr>
        <w:t xml:space="preserve">Раздел </w:t>
      </w:r>
      <w:r w:rsidRPr="000C7F23">
        <w:rPr>
          <w:b/>
          <w:sz w:val="28"/>
          <w:szCs w:val="28"/>
          <w:lang w:val="en-US"/>
        </w:rPr>
        <w:t>V</w:t>
      </w:r>
      <w:r>
        <w:rPr>
          <w:b/>
          <w:sz w:val="28"/>
          <w:szCs w:val="28"/>
          <w:lang w:val="en-US"/>
        </w:rPr>
        <w:t>II</w:t>
      </w:r>
      <w:r w:rsidRPr="000C7F23">
        <w:rPr>
          <w:b/>
          <w:sz w:val="28"/>
          <w:szCs w:val="28"/>
          <w:lang w:val="en-US"/>
        </w:rPr>
        <w:t>I</w:t>
      </w:r>
      <w:r w:rsidRPr="000C7F23">
        <w:rPr>
          <w:b/>
          <w:sz w:val="28"/>
          <w:szCs w:val="28"/>
        </w:rPr>
        <w:t>. Исполнение переданных государственных полномочий на территории Пожарского муниципального района за 20</w:t>
      </w:r>
      <w:r>
        <w:rPr>
          <w:b/>
          <w:sz w:val="28"/>
          <w:szCs w:val="28"/>
        </w:rPr>
        <w:t>20</w:t>
      </w:r>
      <w:r w:rsidRPr="000C7F23">
        <w:rPr>
          <w:b/>
          <w:sz w:val="28"/>
          <w:szCs w:val="28"/>
        </w:rPr>
        <w:t xml:space="preserve"> год </w:t>
      </w:r>
    </w:p>
    <w:p w:rsidR="00391788" w:rsidRPr="006764B1" w:rsidRDefault="00391788" w:rsidP="00391788">
      <w:pPr>
        <w:jc w:val="both"/>
        <w:rPr>
          <w:sz w:val="10"/>
          <w:szCs w:val="10"/>
        </w:rPr>
      </w:pPr>
    </w:p>
    <w:p w:rsidR="00391788" w:rsidRPr="005A5935" w:rsidRDefault="00391788" w:rsidP="00391788">
      <w:pPr>
        <w:jc w:val="both"/>
        <w:rPr>
          <w:b/>
          <w:bCs/>
          <w:sz w:val="28"/>
          <w:szCs w:val="28"/>
        </w:rPr>
      </w:pPr>
      <w:r w:rsidRPr="005A5935">
        <w:rPr>
          <w:b/>
          <w:bCs/>
          <w:sz w:val="28"/>
          <w:szCs w:val="28"/>
        </w:rPr>
        <w:t>1. Реализация Закона Приморского края от 09.11.2007 № 153-КЗ «О наделении органов местного самоуправления отдельными государственными полномочиями по государственному управлению охраной труда»</w:t>
      </w:r>
    </w:p>
    <w:p w:rsidR="00391788" w:rsidRPr="00391788" w:rsidRDefault="00391788" w:rsidP="00391788">
      <w:pPr>
        <w:ind w:firstLine="426"/>
        <w:jc w:val="both"/>
        <w:rPr>
          <w:sz w:val="28"/>
          <w:szCs w:val="28"/>
        </w:rPr>
      </w:pPr>
      <w:r w:rsidRPr="00391788">
        <w:rPr>
          <w:sz w:val="28"/>
          <w:szCs w:val="28"/>
        </w:rPr>
        <w:t>По данным территориального органа Федеральной службы государственной статистики по Приморскому краю, отдела сбора и обработки статистической информации в Пожарском районе и реестру предприятий, организаций и учреждений, расположенных на территории Пожарского муниципального района численность работающих, составляет – 5596;</w:t>
      </w:r>
    </w:p>
    <w:p w:rsidR="00391788" w:rsidRPr="00391788" w:rsidRDefault="00391788" w:rsidP="00391788">
      <w:pPr>
        <w:ind w:firstLine="426"/>
        <w:jc w:val="both"/>
        <w:rPr>
          <w:sz w:val="28"/>
          <w:szCs w:val="28"/>
        </w:rPr>
      </w:pPr>
      <w:r w:rsidRPr="00391788">
        <w:rPr>
          <w:sz w:val="28"/>
          <w:szCs w:val="28"/>
        </w:rPr>
        <w:t>– организаций – 334;</w:t>
      </w:r>
    </w:p>
    <w:p w:rsidR="00391788" w:rsidRPr="00391788" w:rsidRDefault="00391788" w:rsidP="00391788">
      <w:pPr>
        <w:ind w:firstLine="426"/>
        <w:jc w:val="both"/>
        <w:rPr>
          <w:sz w:val="28"/>
          <w:szCs w:val="28"/>
        </w:rPr>
      </w:pPr>
      <w:r w:rsidRPr="00391788">
        <w:rPr>
          <w:sz w:val="28"/>
          <w:szCs w:val="28"/>
        </w:rPr>
        <w:t>– индивидуальных предпринимателей –552.</w:t>
      </w:r>
    </w:p>
    <w:p w:rsidR="00391788" w:rsidRPr="00391788" w:rsidRDefault="00391788" w:rsidP="00391788">
      <w:pPr>
        <w:pStyle w:val="af4"/>
        <w:spacing w:after="0"/>
        <w:ind w:left="0" w:firstLine="426"/>
        <w:jc w:val="both"/>
        <w:rPr>
          <w:sz w:val="28"/>
          <w:szCs w:val="28"/>
        </w:rPr>
      </w:pPr>
      <w:r w:rsidRPr="00391788">
        <w:rPr>
          <w:sz w:val="28"/>
          <w:szCs w:val="28"/>
        </w:rPr>
        <w:t xml:space="preserve">В отношении выше перечисленных организаций и работников администрацией Пожарского муниципального района осуществлены следующие государственные полномочия по государственному управлению охраной труда: </w:t>
      </w:r>
    </w:p>
    <w:p w:rsidR="00391788" w:rsidRPr="00391788" w:rsidRDefault="00391788" w:rsidP="00391788">
      <w:pPr>
        <w:ind w:firstLine="426"/>
        <w:jc w:val="both"/>
        <w:rPr>
          <w:b/>
          <w:sz w:val="28"/>
          <w:szCs w:val="28"/>
        </w:rPr>
      </w:pPr>
      <w:r w:rsidRPr="00391788">
        <w:rPr>
          <w:b/>
          <w:sz w:val="28"/>
          <w:szCs w:val="28"/>
        </w:rPr>
        <w:t xml:space="preserve">1. Координация проведения на территории соответствующего муниципального образования в установленном порядке </w:t>
      </w:r>
      <w:proofErr w:type="gramStart"/>
      <w:r w:rsidRPr="00391788">
        <w:rPr>
          <w:b/>
          <w:sz w:val="28"/>
          <w:szCs w:val="28"/>
        </w:rPr>
        <w:t>обучения по охране</w:t>
      </w:r>
      <w:proofErr w:type="gramEnd"/>
      <w:r w:rsidRPr="00391788">
        <w:rPr>
          <w:b/>
          <w:sz w:val="28"/>
          <w:szCs w:val="28"/>
        </w:rPr>
        <w:t xml:space="preserve"> труда работников, в том числе руководителей организаций, а также работодателей - индивидуальных предпринимателей, проверки знания ими требований охраны труда, а также проведения обучения оказанию первой помощи пострадавшим на производстве.</w:t>
      </w:r>
    </w:p>
    <w:p w:rsidR="00391788" w:rsidRPr="00391788" w:rsidRDefault="00391788" w:rsidP="00391788">
      <w:pPr>
        <w:pStyle w:val="afa"/>
        <w:tabs>
          <w:tab w:val="left" w:pos="709"/>
        </w:tabs>
        <w:ind w:firstLine="426"/>
        <w:jc w:val="both"/>
        <w:rPr>
          <w:b w:val="0"/>
          <w:sz w:val="28"/>
          <w:szCs w:val="28"/>
        </w:rPr>
      </w:pPr>
      <w:r w:rsidRPr="00391788">
        <w:rPr>
          <w:rFonts w:eastAsia="MS Mincho"/>
          <w:b w:val="0"/>
          <w:sz w:val="28"/>
          <w:szCs w:val="28"/>
        </w:rPr>
        <w:tab/>
        <w:t>Численность</w:t>
      </w:r>
      <w:r w:rsidRPr="00391788">
        <w:rPr>
          <w:b w:val="0"/>
          <w:sz w:val="28"/>
          <w:szCs w:val="28"/>
        </w:rPr>
        <w:t xml:space="preserve"> работников, прошедших обучение и проверку знаний по охране труда в организациях Пожарского муниципального района в 2021 году всего – 5311 человек, с учетом трехлетней периодичности всего 15734 человека.</w:t>
      </w:r>
    </w:p>
    <w:p w:rsidR="00391788" w:rsidRPr="00391788" w:rsidRDefault="00391788" w:rsidP="00391788">
      <w:pPr>
        <w:ind w:firstLine="426"/>
        <w:jc w:val="both"/>
        <w:rPr>
          <w:sz w:val="28"/>
          <w:szCs w:val="28"/>
        </w:rPr>
      </w:pPr>
      <w:r w:rsidRPr="00391788">
        <w:rPr>
          <w:b/>
          <w:sz w:val="28"/>
          <w:szCs w:val="28"/>
        </w:rPr>
        <w:t>2. Организация сбора и обработки информации о состоянии условий и охраны труда у работодателей, осуществляющих деятельность на территории муниципальных районов, муниципальных округов или городских округов Приморского края</w:t>
      </w:r>
    </w:p>
    <w:p w:rsidR="00391788" w:rsidRPr="00391788" w:rsidRDefault="00391788" w:rsidP="00391788">
      <w:pPr>
        <w:ind w:firstLine="426"/>
        <w:jc w:val="both"/>
        <w:rPr>
          <w:sz w:val="28"/>
          <w:szCs w:val="28"/>
        </w:rPr>
      </w:pPr>
      <w:r w:rsidRPr="00391788">
        <w:rPr>
          <w:sz w:val="28"/>
          <w:szCs w:val="28"/>
        </w:rPr>
        <w:t>2.1. Численность работающих на предприятиях, организациях и учреждениях Пожарского муниципального района – 5596 человек.</w:t>
      </w:r>
    </w:p>
    <w:p w:rsidR="00391788" w:rsidRPr="00391788" w:rsidRDefault="00391788" w:rsidP="00391788">
      <w:pPr>
        <w:ind w:firstLine="426"/>
        <w:jc w:val="both"/>
        <w:rPr>
          <w:sz w:val="28"/>
          <w:szCs w:val="28"/>
        </w:rPr>
      </w:pPr>
      <w:r w:rsidRPr="00391788">
        <w:rPr>
          <w:sz w:val="28"/>
          <w:szCs w:val="28"/>
        </w:rPr>
        <w:t>2.2. Количество рабочих мест на предприятиях, организациях и учреждениях Пожарского муниципального района – 4111.</w:t>
      </w:r>
    </w:p>
    <w:p w:rsidR="00391788" w:rsidRPr="00391788" w:rsidRDefault="00391788" w:rsidP="00391788">
      <w:pPr>
        <w:ind w:firstLine="426"/>
        <w:jc w:val="both"/>
        <w:rPr>
          <w:sz w:val="28"/>
          <w:szCs w:val="28"/>
        </w:rPr>
      </w:pPr>
      <w:r w:rsidRPr="00391788">
        <w:rPr>
          <w:sz w:val="28"/>
          <w:szCs w:val="28"/>
        </w:rPr>
        <w:t>2.3. Специальная оценка условий труда с учетом пятилетней периодичности на территории Пожарского муниципального района проведена специальная оценка условий труда в 152 организациях на 4715 рабочих местах.</w:t>
      </w:r>
    </w:p>
    <w:p w:rsidR="00391788" w:rsidRPr="00391788" w:rsidRDefault="00391788" w:rsidP="00391788">
      <w:pPr>
        <w:ind w:firstLine="426"/>
        <w:jc w:val="both"/>
        <w:rPr>
          <w:sz w:val="28"/>
          <w:szCs w:val="28"/>
        </w:rPr>
      </w:pPr>
      <w:r w:rsidRPr="00391788">
        <w:rPr>
          <w:sz w:val="28"/>
          <w:szCs w:val="28"/>
        </w:rPr>
        <w:t>2.4. Публикации в средствах массовой информации.</w:t>
      </w:r>
    </w:p>
    <w:p w:rsidR="00391788" w:rsidRPr="00391788" w:rsidRDefault="00391788" w:rsidP="00391788">
      <w:pPr>
        <w:tabs>
          <w:tab w:val="left" w:pos="709"/>
        </w:tabs>
        <w:ind w:firstLine="426"/>
        <w:jc w:val="both"/>
        <w:rPr>
          <w:sz w:val="28"/>
          <w:szCs w:val="28"/>
        </w:rPr>
      </w:pPr>
      <w:r w:rsidRPr="00391788">
        <w:rPr>
          <w:sz w:val="28"/>
          <w:szCs w:val="28"/>
        </w:rPr>
        <w:t xml:space="preserve">Работа по исполнению отдельных государственных полномочий по государственному управлению охраной труда регулярно освещается на официальном сайте администрации Пожарского муниципального района </w:t>
      </w:r>
      <w:r w:rsidRPr="00391788">
        <w:rPr>
          <w:sz w:val="28"/>
          <w:szCs w:val="28"/>
        </w:rPr>
        <w:lastRenderedPageBreak/>
        <w:t>(</w:t>
      </w:r>
      <w:r w:rsidRPr="00391788">
        <w:rPr>
          <w:sz w:val="28"/>
          <w:szCs w:val="28"/>
          <w:lang w:val="en-US"/>
        </w:rPr>
        <w:t>http</w:t>
      </w:r>
      <w:r w:rsidRPr="00391788">
        <w:rPr>
          <w:sz w:val="28"/>
          <w:szCs w:val="28"/>
        </w:rPr>
        <w:t>\\</w:t>
      </w:r>
      <w:r w:rsidRPr="00391788">
        <w:rPr>
          <w:sz w:val="28"/>
          <w:szCs w:val="28"/>
          <w:lang w:val="en-US"/>
        </w:rPr>
        <w:t>apmrpk</w:t>
      </w:r>
      <w:r w:rsidRPr="00391788">
        <w:rPr>
          <w:sz w:val="28"/>
          <w:szCs w:val="28"/>
        </w:rPr>
        <w:t>.</w:t>
      </w:r>
      <w:proofErr w:type="spellStart"/>
      <w:r w:rsidRPr="00391788">
        <w:rPr>
          <w:sz w:val="28"/>
          <w:szCs w:val="28"/>
          <w:lang w:val="en-US"/>
        </w:rPr>
        <w:t>ru</w:t>
      </w:r>
      <w:proofErr w:type="spellEnd"/>
      <w:r w:rsidRPr="00391788">
        <w:rPr>
          <w:sz w:val="28"/>
          <w:szCs w:val="28"/>
        </w:rPr>
        <w:t>\\) (</w:t>
      </w:r>
      <w:r w:rsidRPr="00391788">
        <w:rPr>
          <w:sz w:val="28"/>
          <w:szCs w:val="28"/>
          <w:u w:val="single"/>
        </w:rPr>
        <w:t>56</w:t>
      </w:r>
      <w:r w:rsidRPr="00391788">
        <w:rPr>
          <w:sz w:val="28"/>
          <w:szCs w:val="28"/>
        </w:rPr>
        <w:t xml:space="preserve"> информационных сообщений для работодателей). </w:t>
      </w:r>
      <w:proofErr w:type="gramStart"/>
      <w:r w:rsidRPr="00391788">
        <w:rPr>
          <w:sz w:val="28"/>
          <w:szCs w:val="28"/>
        </w:rPr>
        <w:t>Эта информация также широко освещается в районных средствах массовой информации (</w:t>
      </w:r>
      <w:r w:rsidRPr="00391788">
        <w:rPr>
          <w:sz w:val="28"/>
          <w:szCs w:val="28"/>
          <w:u w:val="single"/>
        </w:rPr>
        <w:t>4</w:t>
      </w:r>
      <w:r w:rsidRPr="00391788">
        <w:rPr>
          <w:sz w:val="28"/>
          <w:szCs w:val="28"/>
        </w:rPr>
        <w:t xml:space="preserve"> статьи в газете «Победа»), (1 информационный репортаж на ЛТВ (</w:t>
      </w:r>
      <w:proofErr w:type="spellStart"/>
      <w:r w:rsidRPr="00391788">
        <w:rPr>
          <w:sz w:val="28"/>
          <w:szCs w:val="28"/>
        </w:rPr>
        <w:t>Лучегорское</w:t>
      </w:r>
      <w:proofErr w:type="spellEnd"/>
      <w:r w:rsidRPr="00391788">
        <w:rPr>
          <w:sz w:val="28"/>
          <w:szCs w:val="28"/>
        </w:rPr>
        <w:t xml:space="preserve"> телевидение), а также сообщения о конкурсах, решения по вопросам, рассмотренным Межведомственной комиссией по охране труда Пожарского муниципального района, направленные на активизацию работы по охране труда.</w:t>
      </w:r>
      <w:proofErr w:type="gramEnd"/>
    </w:p>
    <w:p w:rsidR="00391788" w:rsidRPr="00391788" w:rsidRDefault="00391788" w:rsidP="00391788">
      <w:pPr>
        <w:tabs>
          <w:tab w:val="left" w:pos="709"/>
        </w:tabs>
        <w:ind w:firstLine="426"/>
        <w:jc w:val="both"/>
        <w:rPr>
          <w:sz w:val="28"/>
          <w:szCs w:val="28"/>
        </w:rPr>
      </w:pPr>
      <w:r w:rsidRPr="00391788">
        <w:rPr>
          <w:sz w:val="28"/>
          <w:szCs w:val="28"/>
        </w:rPr>
        <w:t>Межведомственной комиссией по охране труда Пожарского муниципального района рассмотрено 20 вопросов.</w:t>
      </w:r>
    </w:p>
    <w:p w:rsidR="00391788" w:rsidRPr="00391788" w:rsidRDefault="00391788" w:rsidP="00391788">
      <w:pPr>
        <w:ind w:firstLine="426"/>
        <w:jc w:val="both"/>
        <w:rPr>
          <w:b/>
          <w:color w:val="000000"/>
          <w:spacing w:val="-3"/>
          <w:sz w:val="28"/>
          <w:szCs w:val="28"/>
        </w:rPr>
      </w:pPr>
      <w:r w:rsidRPr="00391788">
        <w:rPr>
          <w:sz w:val="28"/>
          <w:szCs w:val="28"/>
        </w:rPr>
        <w:t>2.5.</w:t>
      </w:r>
      <w:r w:rsidRPr="00391788">
        <w:rPr>
          <w:b/>
          <w:sz w:val="28"/>
          <w:szCs w:val="28"/>
        </w:rPr>
        <w:t xml:space="preserve"> </w:t>
      </w:r>
      <w:r w:rsidRPr="00391788">
        <w:rPr>
          <w:sz w:val="28"/>
          <w:szCs w:val="28"/>
        </w:rPr>
        <w:t xml:space="preserve">По предоставленной информации Фондом Социального Страхования Российской Федерации Филиал № </w:t>
      </w:r>
      <w:smartTag w:uri="urn:schemas-microsoft-com:office:smarttags" w:element="metricconverter">
        <w:smartTagPr>
          <w:attr w:name="ProductID" w:val="8 г"/>
        </w:smartTagPr>
        <w:r w:rsidRPr="00391788">
          <w:rPr>
            <w:sz w:val="28"/>
            <w:szCs w:val="28"/>
          </w:rPr>
          <w:t>8 г</w:t>
        </w:r>
      </w:smartTag>
      <w:r w:rsidRPr="00391788">
        <w:rPr>
          <w:sz w:val="28"/>
          <w:szCs w:val="28"/>
        </w:rPr>
        <w:t xml:space="preserve">. Дальнереченск в 2021 году на территории Пожарского муниципального района </w:t>
      </w:r>
      <w:r w:rsidRPr="00391788">
        <w:rPr>
          <w:b/>
          <w:sz w:val="28"/>
          <w:szCs w:val="28"/>
        </w:rPr>
        <w:t>3 организации Пожарского муниципального района освоили средства</w:t>
      </w:r>
      <w:r w:rsidRPr="00391788">
        <w:rPr>
          <w:sz w:val="28"/>
          <w:szCs w:val="28"/>
        </w:rPr>
        <w:t xml:space="preserve"> </w:t>
      </w:r>
      <w:r w:rsidRPr="00391788">
        <w:rPr>
          <w:color w:val="000000"/>
          <w:spacing w:val="-3"/>
          <w:sz w:val="28"/>
          <w:szCs w:val="28"/>
        </w:rPr>
        <w:t>из ФСС РФ</w:t>
      </w:r>
      <w:r w:rsidRPr="00391788">
        <w:rPr>
          <w:sz w:val="28"/>
          <w:szCs w:val="28"/>
        </w:rPr>
        <w:t xml:space="preserve"> на предупредительные меры</w:t>
      </w:r>
      <w:r w:rsidRPr="00391788">
        <w:rPr>
          <w:color w:val="000000"/>
          <w:spacing w:val="-3"/>
          <w:sz w:val="28"/>
          <w:szCs w:val="28"/>
        </w:rPr>
        <w:t xml:space="preserve"> по сокращению производственного травматизма и профессиональной заболеваемости, </w:t>
      </w:r>
      <w:r w:rsidRPr="00391788">
        <w:rPr>
          <w:b/>
          <w:color w:val="000000"/>
          <w:spacing w:val="-3"/>
          <w:sz w:val="28"/>
          <w:szCs w:val="28"/>
        </w:rPr>
        <w:t>в сумме</w:t>
      </w:r>
      <w:r w:rsidRPr="00391788">
        <w:rPr>
          <w:color w:val="000000"/>
          <w:spacing w:val="-3"/>
          <w:sz w:val="28"/>
          <w:szCs w:val="28"/>
        </w:rPr>
        <w:t xml:space="preserve"> </w:t>
      </w:r>
      <w:r w:rsidRPr="00391788">
        <w:rPr>
          <w:b/>
          <w:sz w:val="28"/>
          <w:szCs w:val="28"/>
        </w:rPr>
        <w:t>5 244 069 руб.33 коп</w:t>
      </w:r>
      <w:r w:rsidRPr="00391788">
        <w:rPr>
          <w:b/>
          <w:color w:val="000000"/>
          <w:spacing w:val="-3"/>
          <w:sz w:val="28"/>
          <w:szCs w:val="28"/>
        </w:rPr>
        <w:t>.</w:t>
      </w:r>
    </w:p>
    <w:p w:rsidR="00391788" w:rsidRPr="00391788" w:rsidRDefault="00391788" w:rsidP="00391788">
      <w:pPr>
        <w:ind w:firstLine="426"/>
        <w:jc w:val="both"/>
        <w:rPr>
          <w:sz w:val="28"/>
          <w:szCs w:val="28"/>
        </w:rPr>
      </w:pPr>
      <w:r w:rsidRPr="00391788">
        <w:rPr>
          <w:sz w:val="28"/>
          <w:szCs w:val="28"/>
        </w:rPr>
        <w:t>2.6. Организация и проведение медицинских осмотров на территории Пожарского муниципального района.</w:t>
      </w:r>
    </w:p>
    <w:p w:rsidR="00391788" w:rsidRPr="00391788" w:rsidRDefault="00391788" w:rsidP="00391788">
      <w:pPr>
        <w:pStyle w:val="1c"/>
        <w:ind w:firstLine="426"/>
        <w:jc w:val="both"/>
        <w:rPr>
          <w:rFonts w:ascii="Times New Roman" w:hAnsi="Times New Roman"/>
          <w:spacing w:val="-3"/>
          <w:sz w:val="28"/>
          <w:szCs w:val="28"/>
        </w:rPr>
      </w:pPr>
      <w:r w:rsidRPr="00391788">
        <w:rPr>
          <w:rFonts w:ascii="Times New Roman" w:hAnsi="Times New Roman"/>
          <w:spacing w:val="-3"/>
          <w:sz w:val="28"/>
          <w:szCs w:val="28"/>
        </w:rPr>
        <w:t xml:space="preserve">Число работников, занятых на работах с вредными (опасными) производственными факторами, подлежащих периодическому медицинскому осмотру – </w:t>
      </w:r>
      <w:r w:rsidRPr="00391788">
        <w:rPr>
          <w:rFonts w:ascii="Times New Roman" w:hAnsi="Times New Roman"/>
          <w:b/>
          <w:spacing w:val="-3"/>
          <w:sz w:val="28"/>
          <w:szCs w:val="28"/>
        </w:rPr>
        <w:t>2071</w:t>
      </w:r>
      <w:r w:rsidRPr="00391788">
        <w:rPr>
          <w:rFonts w:ascii="Times New Roman" w:hAnsi="Times New Roman"/>
          <w:spacing w:val="-3"/>
          <w:sz w:val="28"/>
          <w:szCs w:val="28"/>
        </w:rPr>
        <w:t xml:space="preserve"> человек;</w:t>
      </w:r>
    </w:p>
    <w:p w:rsidR="00391788" w:rsidRPr="00391788" w:rsidRDefault="00391788" w:rsidP="00391788">
      <w:pPr>
        <w:pStyle w:val="1c"/>
        <w:ind w:firstLine="426"/>
        <w:jc w:val="both"/>
        <w:rPr>
          <w:rFonts w:ascii="Times New Roman" w:hAnsi="Times New Roman"/>
          <w:spacing w:val="-3"/>
          <w:sz w:val="28"/>
          <w:szCs w:val="28"/>
        </w:rPr>
      </w:pPr>
      <w:r w:rsidRPr="00391788">
        <w:rPr>
          <w:rFonts w:ascii="Times New Roman" w:hAnsi="Times New Roman"/>
          <w:spacing w:val="-3"/>
          <w:sz w:val="28"/>
          <w:szCs w:val="28"/>
        </w:rPr>
        <w:t xml:space="preserve">Число работников, занятых на работах с вредными (опасными) производственными факторами, прошедших периодический медицинский осмотр – </w:t>
      </w:r>
      <w:r w:rsidRPr="00391788">
        <w:rPr>
          <w:rFonts w:ascii="Times New Roman" w:hAnsi="Times New Roman"/>
          <w:b/>
          <w:spacing w:val="-3"/>
          <w:sz w:val="28"/>
          <w:szCs w:val="28"/>
        </w:rPr>
        <w:t>2007</w:t>
      </w:r>
      <w:r w:rsidRPr="00391788">
        <w:rPr>
          <w:rFonts w:ascii="Times New Roman" w:hAnsi="Times New Roman"/>
          <w:spacing w:val="-3"/>
          <w:sz w:val="28"/>
          <w:szCs w:val="28"/>
        </w:rPr>
        <w:t xml:space="preserve"> человек.</w:t>
      </w:r>
    </w:p>
    <w:p w:rsidR="00391788" w:rsidRPr="00391788" w:rsidRDefault="00391788" w:rsidP="00391788">
      <w:pPr>
        <w:tabs>
          <w:tab w:val="left" w:pos="709"/>
        </w:tabs>
        <w:ind w:firstLine="426"/>
        <w:jc w:val="both"/>
        <w:rPr>
          <w:sz w:val="28"/>
          <w:szCs w:val="28"/>
        </w:rPr>
      </w:pPr>
      <w:r w:rsidRPr="00391788">
        <w:rPr>
          <w:sz w:val="28"/>
          <w:szCs w:val="28"/>
        </w:rPr>
        <w:tab/>
      </w:r>
      <w:r w:rsidRPr="00391788">
        <w:rPr>
          <w:bCs/>
          <w:sz w:val="28"/>
          <w:szCs w:val="28"/>
        </w:rPr>
        <w:t>2.7. Организация и проведение проверок по охране труда на территории Пожарского муниципального района.</w:t>
      </w:r>
    </w:p>
    <w:p w:rsidR="00391788" w:rsidRPr="00391788" w:rsidRDefault="00391788" w:rsidP="00391788">
      <w:pPr>
        <w:tabs>
          <w:tab w:val="left" w:pos="709"/>
        </w:tabs>
        <w:ind w:firstLine="426"/>
        <w:jc w:val="both"/>
        <w:rPr>
          <w:color w:val="000000"/>
          <w:sz w:val="28"/>
          <w:szCs w:val="28"/>
        </w:rPr>
      </w:pPr>
      <w:r w:rsidRPr="00391788">
        <w:rPr>
          <w:sz w:val="28"/>
          <w:szCs w:val="28"/>
        </w:rPr>
        <w:t xml:space="preserve">На территории Пожарского муниципального района всего: </w:t>
      </w:r>
      <w:r w:rsidRPr="00391788">
        <w:rPr>
          <w:sz w:val="28"/>
          <w:szCs w:val="28"/>
          <w:u w:val="single"/>
        </w:rPr>
        <w:t>46</w:t>
      </w:r>
      <w:r w:rsidRPr="00391788">
        <w:rPr>
          <w:sz w:val="28"/>
          <w:szCs w:val="28"/>
        </w:rPr>
        <w:t xml:space="preserve"> проверок, в том числе совместно</w:t>
      </w:r>
      <w:r w:rsidRPr="00391788">
        <w:rPr>
          <w:color w:val="000000"/>
          <w:sz w:val="28"/>
          <w:szCs w:val="28"/>
        </w:rPr>
        <w:t xml:space="preserve"> с органами</w:t>
      </w:r>
      <w:r w:rsidRPr="00391788">
        <w:rPr>
          <w:bCs/>
          <w:color w:val="000000"/>
          <w:spacing w:val="-6"/>
          <w:sz w:val="28"/>
          <w:szCs w:val="28"/>
        </w:rPr>
        <w:t xml:space="preserve"> государственного контроля (надзора) </w:t>
      </w:r>
      <w:r w:rsidRPr="00391788">
        <w:rPr>
          <w:bCs/>
          <w:color w:val="000000"/>
          <w:spacing w:val="-6"/>
          <w:sz w:val="28"/>
          <w:szCs w:val="28"/>
          <w:u w:val="single"/>
        </w:rPr>
        <w:t>1</w:t>
      </w:r>
      <w:r w:rsidRPr="00391788">
        <w:rPr>
          <w:color w:val="000000"/>
          <w:sz w:val="28"/>
          <w:szCs w:val="28"/>
        </w:rPr>
        <w:t xml:space="preserve">, в рамках ведомственного контроля </w:t>
      </w:r>
      <w:r w:rsidRPr="00391788">
        <w:rPr>
          <w:color w:val="000000"/>
          <w:sz w:val="28"/>
          <w:szCs w:val="28"/>
          <w:u w:val="single"/>
        </w:rPr>
        <w:t>10</w:t>
      </w:r>
      <w:r w:rsidRPr="00391788">
        <w:rPr>
          <w:color w:val="000000"/>
          <w:sz w:val="28"/>
          <w:szCs w:val="28"/>
        </w:rPr>
        <w:t xml:space="preserve"> проверок, прочие проверки </w:t>
      </w:r>
      <w:r w:rsidRPr="00391788">
        <w:rPr>
          <w:color w:val="000000"/>
          <w:sz w:val="28"/>
          <w:szCs w:val="28"/>
          <w:u w:val="single"/>
        </w:rPr>
        <w:t>35</w:t>
      </w:r>
      <w:r w:rsidRPr="00391788">
        <w:rPr>
          <w:color w:val="000000"/>
          <w:sz w:val="28"/>
          <w:szCs w:val="28"/>
        </w:rPr>
        <w:t xml:space="preserve"> на соблюдение работодателями требований трудового законодательства и законодательства об охране труда. В ходе проверок выявлено </w:t>
      </w:r>
      <w:r w:rsidRPr="00391788">
        <w:rPr>
          <w:sz w:val="28"/>
          <w:szCs w:val="28"/>
          <w:u w:val="single"/>
        </w:rPr>
        <w:t>90</w:t>
      </w:r>
      <w:r w:rsidRPr="00391788">
        <w:rPr>
          <w:sz w:val="28"/>
          <w:szCs w:val="28"/>
        </w:rPr>
        <w:t xml:space="preserve"> нарушений</w:t>
      </w:r>
      <w:r w:rsidRPr="00391788">
        <w:rPr>
          <w:color w:val="000000"/>
          <w:sz w:val="28"/>
          <w:szCs w:val="28"/>
        </w:rPr>
        <w:t xml:space="preserve"> требований охраны труда. </w:t>
      </w:r>
    </w:p>
    <w:p w:rsidR="00391788" w:rsidRPr="00391788" w:rsidRDefault="00391788" w:rsidP="00391788">
      <w:pPr>
        <w:ind w:firstLine="426"/>
        <w:jc w:val="both"/>
        <w:rPr>
          <w:bCs/>
          <w:sz w:val="28"/>
          <w:szCs w:val="28"/>
        </w:rPr>
      </w:pPr>
      <w:r w:rsidRPr="00391788">
        <w:rPr>
          <w:bCs/>
          <w:sz w:val="28"/>
          <w:szCs w:val="28"/>
        </w:rPr>
        <w:t xml:space="preserve">2.8. Осуществление координации и методического руководства работой </w:t>
      </w:r>
    </w:p>
    <w:p w:rsidR="00391788" w:rsidRPr="00391788" w:rsidRDefault="00391788" w:rsidP="00391788">
      <w:pPr>
        <w:ind w:firstLine="426"/>
        <w:jc w:val="both"/>
        <w:rPr>
          <w:bCs/>
          <w:sz w:val="28"/>
          <w:szCs w:val="28"/>
        </w:rPr>
      </w:pPr>
      <w:r w:rsidRPr="00391788">
        <w:rPr>
          <w:bCs/>
          <w:sz w:val="28"/>
          <w:szCs w:val="28"/>
        </w:rPr>
        <w:t xml:space="preserve">служб (подразделений) охраны труда организаций независимо от их организационно-правовых форм, расположенных на территории </w:t>
      </w:r>
    </w:p>
    <w:p w:rsidR="00391788" w:rsidRPr="00391788" w:rsidRDefault="00391788" w:rsidP="00391788">
      <w:pPr>
        <w:ind w:firstLine="426"/>
        <w:jc w:val="both"/>
        <w:rPr>
          <w:sz w:val="28"/>
          <w:szCs w:val="28"/>
        </w:rPr>
      </w:pPr>
      <w:r w:rsidRPr="00391788">
        <w:rPr>
          <w:bCs/>
          <w:sz w:val="28"/>
          <w:szCs w:val="28"/>
        </w:rPr>
        <w:t>Пожарского муниципального района.</w:t>
      </w:r>
    </w:p>
    <w:p w:rsidR="00391788" w:rsidRPr="00391788" w:rsidRDefault="00391788" w:rsidP="00391788">
      <w:pPr>
        <w:ind w:firstLine="426"/>
        <w:jc w:val="both"/>
        <w:rPr>
          <w:sz w:val="28"/>
          <w:szCs w:val="28"/>
        </w:rPr>
      </w:pPr>
      <w:r w:rsidRPr="00391788">
        <w:rPr>
          <w:sz w:val="28"/>
          <w:szCs w:val="28"/>
        </w:rPr>
        <w:t xml:space="preserve">Руководителям, специалистам по охране труда проверенных предприятий </w:t>
      </w:r>
      <w:proofErr w:type="gramStart"/>
      <w:r w:rsidRPr="00391788">
        <w:rPr>
          <w:sz w:val="28"/>
          <w:szCs w:val="28"/>
        </w:rPr>
        <w:t>выданы</w:t>
      </w:r>
      <w:proofErr w:type="gramEnd"/>
      <w:r w:rsidRPr="00391788">
        <w:rPr>
          <w:sz w:val="28"/>
          <w:szCs w:val="28"/>
        </w:rPr>
        <w:t>:</w:t>
      </w:r>
    </w:p>
    <w:p w:rsidR="00391788" w:rsidRPr="00391788" w:rsidRDefault="00391788" w:rsidP="00391788">
      <w:pPr>
        <w:ind w:firstLine="426"/>
        <w:jc w:val="both"/>
        <w:rPr>
          <w:sz w:val="28"/>
          <w:szCs w:val="28"/>
        </w:rPr>
      </w:pPr>
      <w:r w:rsidRPr="00391788">
        <w:rPr>
          <w:sz w:val="28"/>
          <w:szCs w:val="28"/>
        </w:rPr>
        <w:t>– новые нормативные правовые акты на электронном носителе;</w:t>
      </w:r>
    </w:p>
    <w:p w:rsidR="00391788" w:rsidRPr="00391788" w:rsidRDefault="00391788" w:rsidP="00391788">
      <w:pPr>
        <w:ind w:firstLine="426"/>
        <w:jc w:val="both"/>
        <w:rPr>
          <w:sz w:val="28"/>
          <w:szCs w:val="28"/>
        </w:rPr>
      </w:pPr>
      <w:r w:rsidRPr="00391788">
        <w:rPr>
          <w:sz w:val="28"/>
          <w:szCs w:val="28"/>
        </w:rPr>
        <w:t>– инструкции по охране труда, по видам работ;</w:t>
      </w:r>
    </w:p>
    <w:p w:rsidR="00391788" w:rsidRPr="00391788" w:rsidRDefault="00391788" w:rsidP="00391788">
      <w:pPr>
        <w:ind w:firstLine="426"/>
        <w:jc w:val="both"/>
        <w:rPr>
          <w:sz w:val="28"/>
          <w:szCs w:val="28"/>
        </w:rPr>
      </w:pPr>
      <w:r w:rsidRPr="00391788">
        <w:rPr>
          <w:sz w:val="28"/>
          <w:szCs w:val="28"/>
        </w:rPr>
        <w:t>– унифицированные формы;</w:t>
      </w:r>
    </w:p>
    <w:p w:rsidR="00391788" w:rsidRPr="00391788" w:rsidRDefault="00391788" w:rsidP="00391788">
      <w:pPr>
        <w:ind w:firstLine="426"/>
        <w:jc w:val="both"/>
        <w:rPr>
          <w:sz w:val="28"/>
          <w:szCs w:val="28"/>
        </w:rPr>
      </w:pPr>
      <w:r w:rsidRPr="00391788">
        <w:rPr>
          <w:sz w:val="28"/>
          <w:szCs w:val="28"/>
        </w:rPr>
        <w:t xml:space="preserve">– рекомендации. </w:t>
      </w:r>
    </w:p>
    <w:p w:rsidR="00391788" w:rsidRPr="00391788" w:rsidRDefault="00391788" w:rsidP="00391788">
      <w:pPr>
        <w:ind w:firstLine="426"/>
        <w:jc w:val="both"/>
        <w:rPr>
          <w:bCs/>
          <w:sz w:val="28"/>
          <w:szCs w:val="28"/>
        </w:rPr>
      </w:pPr>
      <w:r w:rsidRPr="00391788">
        <w:rPr>
          <w:bCs/>
          <w:sz w:val="28"/>
          <w:szCs w:val="28"/>
        </w:rPr>
        <w:t>2.9. Расследование и учет несчастных случаев на предприятиях</w:t>
      </w:r>
    </w:p>
    <w:p w:rsidR="00391788" w:rsidRPr="00391788" w:rsidRDefault="00391788" w:rsidP="00391788">
      <w:pPr>
        <w:ind w:firstLine="426"/>
        <w:jc w:val="both"/>
        <w:rPr>
          <w:bCs/>
          <w:sz w:val="28"/>
          <w:szCs w:val="28"/>
        </w:rPr>
      </w:pPr>
      <w:r w:rsidRPr="00391788">
        <w:rPr>
          <w:bCs/>
          <w:sz w:val="28"/>
          <w:szCs w:val="28"/>
        </w:rPr>
        <w:t>Пожарского муниципального района.</w:t>
      </w:r>
    </w:p>
    <w:p w:rsidR="00391788" w:rsidRPr="00391788" w:rsidRDefault="00391788" w:rsidP="00391788">
      <w:pPr>
        <w:ind w:firstLine="426"/>
        <w:jc w:val="both"/>
        <w:rPr>
          <w:bCs/>
          <w:sz w:val="28"/>
          <w:szCs w:val="28"/>
        </w:rPr>
      </w:pPr>
      <w:r w:rsidRPr="00391788">
        <w:rPr>
          <w:sz w:val="28"/>
          <w:szCs w:val="28"/>
        </w:rPr>
        <w:lastRenderedPageBreak/>
        <w:t xml:space="preserve">В 2021 году пострадавших на производстве, всего </w:t>
      </w:r>
      <w:r w:rsidRPr="00391788">
        <w:rPr>
          <w:sz w:val="28"/>
          <w:szCs w:val="28"/>
          <w:u w:val="single"/>
        </w:rPr>
        <w:t>3</w:t>
      </w:r>
      <w:r w:rsidRPr="00391788">
        <w:rPr>
          <w:sz w:val="28"/>
          <w:szCs w:val="28"/>
        </w:rPr>
        <w:t xml:space="preserve"> человека. Участие в расследовании</w:t>
      </w:r>
      <w:r w:rsidRPr="00391788">
        <w:rPr>
          <w:bCs/>
          <w:sz w:val="28"/>
          <w:szCs w:val="28"/>
        </w:rPr>
        <w:t xml:space="preserve"> несчастных случаев на предприятиях Пожарского муниципального района, всего – 1.</w:t>
      </w:r>
    </w:p>
    <w:p w:rsidR="00391788" w:rsidRPr="00391788" w:rsidRDefault="00391788" w:rsidP="00391788">
      <w:pPr>
        <w:ind w:firstLine="426"/>
        <w:jc w:val="both"/>
        <w:rPr>
          <w:b/>
          <w:sz w:val="28"/>
          <w:szCs w:val="28"/>
        </w:rPr>
      </w:pPr>
      <w:r w:rsidRPr="00391788">
        <w:rPr>
          <w:b/>
          <w:sz w:val="28"/>
          <w:szCs w:val="28"/>
        </w:rPr>
        <w:t>3. Осуществление на территории Пожарского муниципального района в установленном порядке государственной экспертизы условий труда в целях оценки:</w:t>
      </w:r>
    </w:p>
    <w:p w:rsidR="00391788" w:rsidRPr="00391788" w:rsidRDefault="00391788" w:rsidP="00391788">
      <w:pPr>
        <w:ind w:firstLine="426"/>
        <w:jc w:val="both"/>
        <w:rPr>
          <w:b/>
          <w:sz w:val="28"/>
          <w:szCs w:val="28"/>
        </w:rPr>
      </w:pPr>
      <w:r w:rsidRPr="00391788">
        <w:rPr>
          <w:b/>
          <w:sz w:val="28"/>
          <w:szCs w:val="28"/>
        </w:rPr>
        <w:t>а) качества проведения специальной оценки условий труда в организациях (у работодателей - физических лиц) с числом рабочих мест не более 10;</w:t>
      </w:r>
    </w:p>
    <w:p w:rsidR="00391788" w:rsidRPr="00391788" w:rsidRDefault="00391788" w:rsidP="00391788">
      <w:pPr>
        <w:ind w:firstLine="426"/>
        <w:jc w:val="both"/>
        <w:rPr>
          <w:b/>
          <w:sz w:val="28"/>
          <w:szCs w:val="28"/>
        </w:rPr>
      </w:pPr>
      <w:r w:rsidRPr="00391788">
        <w:rPr>
          <w:b/>
          <w:sz w:val="28"/>
          <w:szCs w:val="28"/>
        </w:rPr>
        <w:t>б) правильности предоставления работникам гарантий и компенсаций за работу с вредными или опасными условиями труда;</w:t>
      </w:r>
    </w:p>
    <w:p w:rsidR="00391788" w:rsidRPr="00391788" w:rsidRDefault="00391788" w:rsidP="00391788">
      <w:pPr>
        <w:ind w:firstLine="426"/>
        <w:jc w:val="both"/>
        <w:rPr>
          <w:b/>
          <w:sz w:val="28"/>
          <w:szCs w:val="28"/>
        </w:rPr>
      </w:pPr>
      <w:r w:rsidRPr="00391788">
        <w:rPr>
          <w:b/>
          <w:sz w:val="28"/>
          <w:szCs w:val="28"/>
        </w:rPr>
        <w:t>в) фактических условий труда работников.</w:t>
      </w:r>
    </w:p>
    <w:p w:rsidR="00391788" w:rsidRPr="00391788" w:rsidRDefault="00391788" w:rsidP="00391788">
      <w:pPr>
        <w:widowControl w:val="0"/>
        <w:autoSpaceDE w:val="0"/>
        <w:autoSpaceDN w:val="0"/>
        <w:adjustRightInd w:val="0"/>
        <w:ind w:firstLine="426"/>
        <w:jc w:val="both"/>
        <w:rPr>
          <w:sz w:val="28"/>
          <w:szCs w:val="28"/>
        </w:rPr>
      </w:pPr>
      <w:r w:rsidRPr="00391788">
        <w:rPr>
          <w:sz w:val="28"/>
          <w:szCs w:val="28"/>
        </w:rPr>
        <w:t xml:space="preserve">В 2021 году заявлений, определений суда, предписаний надзорных органов не </w:t>
      </w:r>
      <w:proofErr w:type="gramStart"/>
      <w:r w:rsidRPr="00391788">
        <w:rPr>
          <w:sz w:val="28"/>
          <w:szCs w:val="28"/>
        </w:rPr>
        <w:t>поступало</w:t>
      </w:r>
      <w:proofErr w:type="gramEnd"/>
      <w:r w:rsidRPr="00391788">
        <w:rPr>
          <w:sz w:val="28"/>
          <w:szCs w:val="28"/>
        </w:rPr>
        <w:t xml:space="preserve"> государственные экспертизы не проводились. </w:t>
      </w:r>
    </w:p>
    <w:p w:rsidR="00391788" w:rsidRPr="00391788" w:rsidRDefault="00391788" w:rsidP="00391788">
      <w:pPr>
        <w:widowControl w:val="0"/>
        <w:autoSpaceDE w:val="0"/>
        <w:autoSpaceDN w:val="0"/>
        <w:adjustRightInd w:val="0"/>
        <w:ind w:firstLine="426"/>
        <w:jc w:val="both"/>
        <w:rPr>
          <w:sz w:val="28"/>
          <w:szCs w:val="28"/>
        </w:rPr>
      </w:pPr>
      <w:r w:rsidRPr="00391788">
        <w:rPr>
          <w:sz w:val="28"/>
          <w:szCs w:val="28"/>
        </w:rPr>
        <w:t xml:space="preserve">4. </w:t>
      </w:r>
      <w:r w:rsidRPr="00391788">
        <w:rPr>
          <w:b/>
          <w:bCs/>
          <w:sz w:val="28"/>
          <w:szCs w:val="28"/>
        </w:rPr>
        <w:t>Оценка профессиональных рисков.</w:t>
      </w:r>
    </w:p>
    <w:p w:rsidR="00391788" w:rsidRPr="00391788" w:rsidRDefault="00391788" w:rsidP="00391788">
      <w:pPr>
        <w:ind w:firstLine="426"/>
        <w:jc w:val="both"/>
        <w:rPr>
          <w:bCs/>
          <w:sz w:val="28"/>
          <w:szCs w:val="28"/>
        </w:rPr>
      </w:pPr>
      <w:proofErr w:type="gramStart"/>
      <w:r w:rsidRPr="00391788">
        <w:rPr>
          <w:bCs/>
          <w:sz w:val="28"/>
          <w:szCs w:val="28"/>
        </w:rPr>
        <w:t>Оценка профессиональных рисков проведена в 20 организациях района, из них 9 подведомственные.</w:t>
      </w:r>
      <w:proofErr w:type="gramEnd"/>
    </w:p>
    <w:p w:rsidR="00391788" w:rsidRPr="00391788" w:rsidRDefault="00391788" w:rsidP="00391788">
      <w:pPr>
        <w:ind w:firstLine="426"/>
        <w:jc w:val="both"/>
        <w:rPr>
          <w:b/>
          <w:bCs/>
          <w:sz w:val="28"/>
          <w:szCs w:val="28"/>
        </w:rPr>
      </w:pPr>
      <w:r w:rsidRPr="00391788">
        <w:rPr>
          <w:b/>
          <w:bCs/>
          <w:sz w:val="28"/>
          <w:szCs w:val="28"/>
        </w:rPr>
        <w:t>5. Организация документооборота.</w:t>
      </w:r>
    </w:p>
    <w:p w:rsidR="00391788" w:rsidRPr="00391788" w:rsidRDefault="00391788" w:rsidP="00391788">
      <w:pPr>
        <w:ind w:firstLine="426"/>
        <w:jc w:val="both"/>
        <w:rPr>
          <w:b/>
          <w:sz w:val="28"/>
          <w:szCs w:val="28"/>
        </w:rPr>
      </w:pPr>
      <w:r w:rsidRPr="00391788">
        <w:rPr>
          <w:sz w:val="28"/>
          <w:szCs w:val="28"/>
        </w:rPr>
        <w:t>В</w:t>
      </w:r>
      <w:r w:rsidRPr="00391788">
        <w:rPr>
          <w:bCs/>
          <w:sz w:val="28"/>
          <w:szCs w:val="28"/>
        </w:rPr>
        <w:t xml:space="preserve"> 2021 году</w:t>
      </w:r>
      <w:r w:rsidRPr="00391788">
        <w:rPr>
          <w:b/>
          <w:bCs/>
          <w:sz w:val="28"/>
          <w:szCs w:val="28"/>
        </w:rPr>
        <w:t xml:space="preserve"> </w:t>
      </w:r>
      <w:r w:rsidRPr="00391788">
        <w:rPr>
          <w:bCs/>
          <w:sz w:val="28"/>
          <w:szCs w:val="28"/>
        </w:rPr>
        <w:t>поступило и отработано:</w:t>
      </w:r>
    </w:p>
    <w:p w:rsidR="00391788" w:rsidRPr="00391788" w:rsidRDefault="00391788" w:rsidP="00391788">
      <w:pPr>
        <w:ind w:firstLine="426"/>
        <w:jc w:val="both"/>
        <w:rPr>
          <w:bCs/>
          <w:sz w:val="28"/>
          <w:szCs w:val="28"/>
        </w:rPr>
      </w:pPr>
      <w:r w:rsidRPr="00391788">
        <w:rPr>
          <w:b/>
          <w:bCs/>
          <w:sz w:val="28"/>
          <w:szCs w:val="28"/>
        </w:rPr>
        <w:t>Входящей корреспонденции</w:t>
      </w:r>
      <w:r w:rsidRPr="00391788">
        <w:rPr>
          <w:bCs/>
          <w:sz w:val="28"/>
          <w:szCs w:val="28"/>
        </w:rPr>
        <w:t xml:space="preserve"> – 579, из них:</w:t>
      </w:r>
    </w:p>
    <w:p w:rsidR="00391788" w:rsidRPr="00391788" w:rsidRDefault="00391788" w:rsidP="00391788">
      <w:pPr>
        <w:ind w:firstLine="426"/>
        <w:jc w:val="both"/>
        <w:rPr>
          <w:bCs/>
          <w:sz w:val="28"/>
          <w:szCs w:val="28"/>
        </w:rPr>
      </w:pPr>
      <w:r w:rsidRPr="00391788">
        <w:rPr>
          <w:bCs/>
          <w:sz w:val="28"/>
          <w:szCs w:val="28"/>
        </w:rPr>
        <w:t>– в электронной почте входящих – 487 писем;</w:t>
      </w:r>
    </w:p>
    <w:p w:rsidR="00391788" w:rsidRPr="00391788" w:rsidRDefault="00391788" w:rsidP="00391788">
      <w:pPr>
        <w:ind w:firstLine="426"/>
        <w:jc w:val="both"/>
        <w:rPr>
          <w:bCs/>
          <w:sz w:val="28"/>
          <w:szCs w:val="28"/>
        </w:rPr>
      </w:pPr>
      <w:r w:rsidRPr="00391788">
        <w:rPr>
          <w:bCs/>
          <w:sz w:val="28"/>
          <w:szCs w:val="28"/>
        </w:rPr>
        <w:t>– писем из Министерства труда и социальной политики Приморского края – 39;</w:t>
      </w:r>
    </w:p>
    <w:p w:rsidR="00391788" w:rsidRPr="00391788" w:rsidRDefault="00391788" w:rsidP="00391788">
      <w:pPr>
        <w:ind w:firstLine="426"/>
        <w:jc w:val="both"/>
        <w:rPr>
          <w:bCs/>
          <w:sz w:val="28"/>
          <w:szCs w:val="28"/>
        </w:rPr>
      </w:pPr>
      <w:r w:rsidRPr="00391788">
        <w:rPr>
          <w:bCs/>
          <w:sz w:val="28"/>
          <w:szCs w:val="28"/>
        </w:rPr>
        <w:t>– постановления, распоряжения, решения Думы – 38;</w:t>
      </w:r>
    </w:p>
    <w:p w:rsidR="00391788" w:rsidRPr="00391788" w:rsidRDefault="00391788" w:rsidP="00391788">
      <w:pPr>
        <w:ind w:firstLine="426"/>
        <w:jc w:val="both"/>
        <w:rPr>
          <w:bCs/>
          <w:sz w:val="28"/>
          <w:szCs w:val="28"/>
        </w:rPr>
      </w:pPr>
      <w:r w:rsidRPr="00391788">
        <w:rPr>
          <w:bCs/>
          <w:sz w:val="28"/>
          <w:szCs w:val="28"/>
        </w:rPr>
        <w:t>– служебные записки – 15.</w:t>
      </w:r>
    </w:p>
    <w:p w:rsidR="00391788" w:rsidRPr="00391788" w:rsidRDefault="00391788" w:rsidP="00391788">
      <w:pPr>
        <w:ind w:firstLine="426"/>
        <w:jc w:val="both"/>
        <w:rPr>
          <w:bCs/>
          <w:sz w:val="28"/>
          <w:szCs w:val="28"/>
        </w:rPr>
      </w:pPr>
      <w:r w:rsidRPr="00391788">
        <w:rPr>
          <w:b/>
          <w:bCs/>
          <w:sz w:val="28"/>
          <w:szCs w:val="28"/>
        </w:rPr>
        <w:t>Исходящей корреспонденции</w:t>
      </w:r>
      <w:r w:rsidRPr="00391788">
        <w:rPr>
          <w:bCs/>
          <w:sz w:val="28"/>
          <w:szCs w:val="28"/>
        </w:rPr>
        <w:t xml:space="preserve"> – 1179, из них: </w:t>
      </w:r>
    </w:p>
    <w:p w:rsidR="00391788" w:rsidRPr="00391788" w:rsidRDefault="00391788" w:rsidP="00391788">
      <w:pPr>
        <w:ind w:firstLine="426"/>
        <w:jc w:val="both"/>
        <w:rPr>
          <w:bCs/>
          <w:sz w:val="28"/>
          <w:szCs w:val="28"/>
        </w:rPr>
      </w:pPr>
      <w:r w:rsidRPr="00391788">
        <w:rPr>
          <w:bCs/>
          <w:sz w:val="28"/>
          <w:szCs w:val="28"/>
        </w:rPr>
        <w:t>– в электронной почте отправленных – 266 писем;</w:t>
      </w:r>
    </w:p>
    <w:p w:rsidR="00391788" w:rsidRPr="00391788" w:rsidRDefault="00391788" w:rsidP="00391788">
      <w:pPr>
        <w:ind w:firstLine="426"/>
        <w:jc w:val="both"/>
        <w:rPr>
          <w:bCs/>
          <w:sz w:val="28"/>
          <w:szCs w:val="28"/>
        </w:rPr>
      </w:pPr>
      <w:r w:rsidRPr="00391788">
        <w:rPr>
          <w:bCs/>
          <w:sz w:val="28"/>
          <w:szCs w:val="28"/>
        </w:rPr>
        <w:t>– ответы в Министерство труда и социальной политики Приморского края –19;</w:t>
      </w:r>
    </w:p>
    <w:p w:rsidR="00391788" w:rsidRPr="00391788" w:rsidRDefault="00391788" w:rsidP="00391788">
      <w:pPr>
        <w:ind w:firstLine="426"/>
        <w:jc w:val="both"/>
        <w:rPr>
          <w:bCs/>
          <w:sz w:val="28"/>
          <w:szCs w:val="28"/>
          <w:highlight w:val="magenta"/>
        </w:rPr>
      </w:pPr>
      <w:r w:rsidRPr="00391788">
        <w:rPr>
          <w:bCs/>
          <w:sz w:val="28"/>
          <w:szCs w:val="28"/>
        </w:rPr>
        <w:t xml:space="preserve">– переписка, запросы (в том числе в сети интернет) с предприятиями, </w:t>
      </w:r>
      <w:r w:rsidRPr="00391788">
        <w:rPr>
          <w:sz w:val="28"/>
          <w:szCs w:val="28"/>
        </w:rPr>
        <w:t xml:space="preserve">индивидуальными предпринимателями, </w:t>
      </w:r>
      <w:r w:rsidRPr="00391788">
        <w:rPr>
          <w:bCs/>
          <w:sz w:val="28"/>
          <w:szCs w:val="28"/>
        </w:rPr>
        <w:t>осуществляющими деятельность на территории Пожарского муниципального района – 981;</w:t>
      </w:r>
    </w:p>
    <w:p w:rsidR="00391788" w:rsidRPr="00391788" w:rsidRDefault="00391788" w:rsidP="00391788">
      <w:pPr>
        <w:ind w:firstLine="426"/>
        <w:jc w:val="both"/>
        <w:rPr>
          <w:bCs/>
          <w:sz w:val="28"/>
          <w:szCs w:val="28"/>
        </w:rPr>
      </w:pPr>
      <w:r w:rsidRPr="00391788">
        <w:rPr>
          <w:bCs/>
          <w:sz w:val="28"/>
          <w:szCs w:val="28"/>
        </w:rPr>
        <w:t>– письма членам МВК по охране труда администрации Пожарского муниципального района, руководителям, о запланированном заседании – 148;</w:t>
      </w:r>
    </w:p>
    <w:p w:rsidR="00391788" w:rsidRPr="00391788" w:rsidRDefault="00391788" w:rsidP="00391788">
      <w:pPr>
        <w:ind w:firstLine="426"/>
        <w:jc w:val="both"/>
        <w:rPr>
          <w:bCs/>
          <w:sz w:val="28"/>
          <w:szCs w:val="28"/>
        </w:rPr>
      </w:pPr>
      <w:r w:rsidRPr="00391788">
        <w:rPr>
          <w:bCs/>
          <w:sz w:val="28"/>
          <w:szCs w:val="28"/>
        </w:rPr>
        <w:t>– служебные записки (размещения на официальный сайт АПМР) – 31.</w:t>
      </w:r>
    </w:p>
    <w:p w:rsidR="00391788" w:rsidRPr="00391788" w:rsidRDefault="00391788" w:rsidP="00391788">
      <w:pPr>
        <w:ind w:firstLine="426"/>
        <w:jc w:val="both"/>
        <w:rPr>
          <w:bCs/>
          <w:sz w:val="28"/>
          <w:szCs w:val="28"/>
        </w:rPr>
      </w:pPr>
      <w:r w:rsidRPr="00391788">
        <w:rPr>
          <w:b/>
          <w:bCs/>
          <w:sz w:val="28"/>
          <w:szCs w:val="28"/>
        </w:rPr>
        <w:t xml:space="preserve">Методические рекомендации </w:t>
      </w:r>
      <w:r w:rsidRPr="00391788">
        <w:rPr>
          <w:bCs/>
          <w:sz w:val="28"/>
          <w:szCs w:val="28"/>
        </w:rPr>
        <w:t>(руководителям предприятий)</w:t>
      </w:r>
      <w:r w:rsidRPr="00391788">
        <w:rPr>
          <w:b/>
          <w:bCs/>
          <w:sz w:val="28"/>
          <w:szCs w:val="28"/>
        </w:rPr>
        <w:t xml:space="preserve"> – </w:t>
      </w:r>
      <w:r w:rsidRPr="00391788">
        <w:rPr>
          <w:bCs/>
          <w:sz w:val="28"/>
          <w:szCs w:val="28"/>
        </w:rPr>
        <w:t>1112 листов.</w:t>
      </w:r>
    </w:p>
    <w:p w:rsidR="00391788" w:rsidRPr="00391788" w:rsidRDefault="00391788" w:rsidP="00391788">
      <w:pPr>
        <w:pStyle w:val="af4"/>
        <w:spacing w:after="0"/>
        <w:ind w:left="0" w:firstLine="426"/>
        <w:jc w:val="both"/>
        <w:rPr>
          <w:sz w:val="28"/>
          <w:szCs w:val="28"/>
        </w:rPr>
      </w:pPr>
      <w:r w:rsidRPr="00391788">
        <w:rPr>
          <w:sz w:val="28"/>
          <w:szCs w:val="28"/>
        </w:rPr>
        <w:t>В целях реализации основных направлений государственной политики в области охраны труда на территории Пожарского муниципального района определены основные приоритеты:</w:t>
      </w:r>
    </w:p>
    <w:p w:rsidR="00391788" w:rsidRPr="00391788" w:rsidRDefault="00391788" w:rsidP="00391788">
      <w:pPr>
        <w:ind w:firstLine="426"/>
        <w:jc w:val="both"/>
        <w:rPr>
          <w:sz w:val="28"/>
          <w:szCs w:val="28"/>
        </w:rPr>
      </w:pPr>
      <w:r w:rsidRPr="00391788">
        <w:rPr>
          <w:sz w:val="28"/>
          <w:szCs w:val="28"/>
        </w:rPr>
        <w:t>1. Обеспечение взаимодействия органов местного самоуправления, работодателей, объединений работодателей, а также профессиональных союзов, и иных уполномоченных работниками представительных органов в реализации государственной политики в области охраны труда.</w:t>
      </w:r>
    </w:p>
    <w:p w:rsidR="00391788" w:rsidRPr="00391788" w:rsidRDefault="00391788" w:rsidP="00391788">
      <w:pPr>
        <w:ind w:firstLine="426"/>
        <w:jc w:val="both"/>
        <w:rPr>
          <w:sz w:val="28"/>
          <w:szCs w:val="28"/>
        </w:rPr>
      </w:pPr>
      <w:r w:rsidRPr="00391788">
        <w:rPr>
          <w:sz w:val="28"/>
          <w:szCs w:val="28"/>
        </w:rPr>
        <w:t>2. Содействие общественному контролю (надзору) за соблюдением прав и законных интересов работников в области охраны труда.</w:t>
      </w:r>
    </w:p>
    <w:p w:rsidR="00391788" w:rsidRPr="00391788" w:rsidRDefault="00391788" w:rsidP="00391788">
      <w:pPr>
        <w:ind w:firstLine="426"/>
        <w:jc w:val="both"/>
        <w:rPr>
          <w:sz w:val="28"/>
          <w:szCs w:val="28"/>
        </w:rPr>
      </w:pPr>
      <w:r w:rsidRPr="00391788">
        <w:rPr>
          <w:sz w:val="28"/>
          <w:szCs w:val="28"/>
        </w:rPr>
        <w:lastRenderedPageBreak/>
        <w:t xml:space="preserve">3. Координация проведения на территории соответствующего муниципального образования в установленном порядке </w:t>
      </w:r>
      <w:proofErr w:type="gramStart"/>
      <w:r w:rsidRPr="00391788">
        <w:rPr>
          <w:sz w:val="28"/>
          <w:szCs w:val="28"/>
        </w:rPr>
        <w:t>обучения по охране</w:t>
      </w:r>
      <w:proofErr w:type="gramEnd"/>
      <w:r w:rsidRPr="00391788">
        <w:rPr>
          <w:sz w:val="28"/>
          <w:szCs w:val="28"/>
        </w:rPr>
        <w:t xml:space="preserve"> труда работников, в том числе руководителей организаций, а также работодателей - индивидуальных предпринимателей, проверки знания ими требований охраны труда, а также проведения обучения оказанию первой помощи пострадавшим на производстве. </w:t>
      </w:r>
    </w:p>
    <w:p w:rsidR="00391788" w:rsidRPr="00391788" w:rsidRDefault="00391788" w:rsidP="00391788">
      <w:pPr>
        <w:widowControl w:val="0"/>
        <w:autoSpaceDE w:val="0"/>
        <w:autoSpaceDN w:val="0"/>
        <w:adjustRightInd w:val="0"/>
        <w:ind w:firstLine="426"/>
        <w:jc w:val="both"/>
        <w:rPr>
          <w:kern w:val="16"/>
          <w:sz w:val="28"/>
          <w:szCs w:val="28"/>
        </w:rPr>
      </w:pPr>
      <w:r w:rsidRPr="00391788">
        <w:rPr>
          <w:sz w:val="28"/>
          <w:szCs w:val="28"/>
        </w:rPr>
        <w:t xml:space="preserve">4. Способствование активизации работы по </w:t>
      </w:r>
      <w:r w:rsidRPr="00391788">
        <w:rPr>
          <w:kern w:val="16"/>
          <w:sz w:val="28"/>
          <w:szCs w:val="28"/>
        </w:rPr>
        <w:t>проведению специальной оценки условий труда в организациях.</w:t>
      </w:r>
    </w:p>
    <w:p w:rsidR="00391788" w:rsidRPr="00391788" w:rsidRDefault="00391788" w:rsidP="00391788">
      <w:pPr>
        <w:widowControl w:val="0"/>
        <w:autoSpaceDE w:val="0"/>
        <w:autoSpaceDN w:val="0"/>
        <w:adjustRightInd w:val="0"/>
        <w:ind w:firstLine="426"/>
        <w:jc w:val="both"/>
        <w:rPr>
          <w:sz w:val="28"/>
          <w:szCs w:val="28"/>
        </w:rPr>
      </w:pPr>
      <w:r w:rsidRPr="00391788">
        <w:rPr>
          <w:sz w:val="28"/>
          <w:szCs w:val="28"/>
        </w:rPr>
        <w:t xml:space="preserve">5. Способствование активизации работы по </w:t>
      </w:r>
      <w:r w:rsidRPr="00391788">
        <w:rPr>
          <w:kern w:val="16"/>
          <w:sz w:val="28"/>
          <w:szCs w:val="28"/>
        </w:rPr>
        <w:t>проведению идентификации опасностей и оценки профессиональных рисков в организациях.</w:t>
      </w:r>
    </w:p>
    <w:p w:rsidR="00391788" w:rsidRPr="00391788" w:rsidRDefault="00391788" w:rsidP="00391788">
      <w:pPr>
        <w:ind w:firstLine="426"/>
        <w:jc w:val="both"/>
        <w:rPr>
          <w:sz w:val="28"/>
          <w:szCs w:val="28"/>
        </w:rPr>
      </w:pPr>
      <w:r w:rsidRPr="00391788">
        <w:rPr>
          <w:kern w:val="16"/>
          <w:sz w:val="28"/>
          <w:szCs w:val="28"/>
        </w:rPr>
        <w:t>6</w:t>
      </w:r>
      <w:r w:rsidRPr="00391788">
        <w:rPr>
          <w:sz w:val="28"/>
          <w:szCs w:val="28"/>
        </w:rPr>
        <w:t xml:space="preserve">. Способствование активизации работы в части </w:t>
      </w:r>
      <w:r w:rsidRPr="00391788">
        <w:rPr>
          <w:bCs/>
          <w:sz w:val="28"/>
          <w:szCs w:val="28"/>
        </w:rPr>
        <w:t>использования права на частичное финансирование предупредительных мер по сокращению производственного травматизма и профессиональных заболеваний организациями Пожарского муниципального района.</w:t>
      </w:r>
    </w:p>
    <w:p w:rsidR="00391788" w:rsidRPr="00391788" w:rsidRDefault="00391788" w:rsidP="00391788">
      <w:pPr>
        <w:ind w:firstLine="426"/>
        <w:jc w:val="both"/>
        <w:rPr>
          <w:sz w:val="28"/>
          <w:szCs w:val="28"/>
        </w:rPr>
      </w:pPr>
      <w:r w:rsidRPr="00391788">
        <w:rPr>
          <w:sz w:val="28"/>
          <w:szCs w:val="28"/>
        </w:rPr>
        <w:t>7. Осуществление координации и методического руководства работой служб охраны труда организаций.</w:t>
      </w:r>
    </w:p>
    <w:p w:rsidR="00391788" w:rsidRDefault="00391788" w:rsidP="007A4FC2">
      <w:pPr>
        <w:ind w:firstLine="708"/>
        <w:jc w:val="both"/>
        <w:rPr>
          <w:sz w:val="28"/>
          <w:szCs w:val="28"/>
        </w:rPr>
      </w:pPr>
    </w:p>
    <w:p w:rsidR="00391788" w:rsidRPr="00331EC6" w:rsidRDefault="00391788" w:rsidP="00391788">
      <w:pPr>
        <w:autoSpaceDE w:val="0"/>
        <w:autoSpaceDN w:val="0"/>
        <w:ind w:firstLine="567"/>
        <w:jc w:val="both"/>
        <w:rPr>
          <w:b/>
          <w:bCs/>
          <w:sz w:val="28"/>
          <w:szCs w:val="28"/>
        </w:rPr>
      </w:pPr>
      <w:r w:rsidRPr="00331EC6">
        <w:rPr>
          <w:b/>
          <w:bCs/>
          <w:sz w:val="28"/>
          <w:szCs w:val="28"/>
        </w:rPr>
        <w:t>2. Реализация Федерального Закона от 24.06.1999 г. № 120-ФЗ                        «Об основах системы профилактики безнадзорности и правонарушений                  несовершеннолетних».</w:t>
      </w:r>
    </w:p>
    <w:p w:rsidR="002C4C8A" w:rsidRPr="00F5202C" w:rsidRDefault="002C4C8A" w:rsidP="002C4C8A">
      <w:pPr>
        <w:ind w:firstLine="425"/>
        <w:jc w:val="both"/>
        <w:rPr>
          <w:sz w:val="28"/>
          <w:szCs w:val="28"/>
        </w:rPr>
      </w:pPr>
      <w:r>
        <w:rPr>
          <w:sz w:val="28"/>
          <w:szCs w:val="28"/>
        </w:rPr>
        <w:t>З</w:t>
      </w:r>
      <w:r w:rsidRPr="00F5202C">
        <w:rPr>
          <w:sz w:val="28"/>
          <w:szCs w:val="28"/>
        </w:rPr>
        <w:t>а 12 месяцев 2021 года (</w:t>
      </w:r>
      <w:proofErr w:type="gramStart"/>
      <w:r w:rsidRPr="00F5202C">
        <w:rPr>
          <w:sz w:val="28"/>
          <w:szCs w:val="28"/>
        </w:rPr>
        <w:t>согласно данных</w:t>
      </w:r>
      <w:proofErr w:type="gramEnd"/>
      <w:r w:rsidRPr="00F5202C">
        <w:rPr>
          <w:sz w:val="28"/>
          <w:szCs w:val="28"/>
        </w:rPr>
        <w:t xml:space="preserve"> ОУУП и ПДН ОМВД России по Пожарскому району) показывает, что количество зарегистрированных преступлений снизилось по сравнению с АППГ с 24 до 22. Из 22 преступлений 7 преступлений </w:t>
      </w:r>
      <w:proofErr w:type="gramStart"/>
      <w:r w:rsidRPr="00F5202C">
        <w:rPr>
          <w:sz w:val="28"/>
          <w:szCs w:val="28"/>
        </w:rPr>
        <w:t>совершены</w:t>
      </w:r>
      <w:proofErr w:type="gramEnd"/>
      <w:r w:rsidRPr="00F5202C">
        <w:rPr>
          <w:sz w:val="28"/>
          <w:szCs w:val="28"/>
        </w:rPr>
        <w:t xml:space="preserve"> в 2019 году,7 в 2020 году, 8 за текущий период 2021 года. Из них: кражи 13, неправомерное завладение транспортным средством – 1, грабежи – 2, по другим основания - 5.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77"/>
        <w:gridCol w:w="2259"/>
        <w:gridCol w:w="2259"/>
      </w:tblGrid>
      <w:tr w:rsidR="002C4C8A" w:rsidRPr="00F5202C" w:rsidTr="002C4C8A">
        <w:trPr>
          <w:trHeight w:val="506"/>
        </w:trPr>
        <w:tc>
          <w:tcPr>
            <w:tcW w:w="5495" w:type="dxa"/>
            <w:vAlign w:val="center"/>
          </w:tcPr>
          <w:p w:rsidR="002C4C8A" w:rsidRPr="00F5202C" w:rsidRDefault="002C4C8A" w:rsidP="002C4C8A">
            <w:pPr>
              <w:ind w:firstLine="708"/>
              <w:jc w:val="both"/>
              <w:rPr>
                <w:sz w:val="28"/>
                <w:szCs w:val="28"/>
              </w:rPr>
            </w:pPr>
          </w:p>
        </w:tc>
        <w:tc>
          <w:tcPr>
            <w:tcW w:w="2268" w:type="dxa"/>
            <w:vAlign w:val="center"/>
          </w:tcPr>
          <w:p w:rsidR="002C4C8A" w:rsidRPr="00F5202C" w:rsidRDefault="002C4C8A" w:rsidP="002C4C8A">
            <w:pPr>
              <w:jc w:val="center"/>
              <w:rPr>
                <w:sz w:val="28"/>
                <w:szCs w:val="28"/>
              </w:rPr>
            </w:pPr>
            <w:r w:rsidRPr="00F5202C">
              <w:rPr>
                <w:sz w:val="28"/>
                <w:szCs w:val="28"/>
              </w:rPr>
              <w:t>12 мес. 2020</w:t>
            </w:r>
          </w:p>
        </w:tc>
        <w:tc>
          <w:tcPr>
            <w:tcW w:w="2268" w:type="dxa"/>
            <w:vAlign w:val="center"/>
          </w:tcPr>
          <w:p w:rsidR="002C4C8A" w:rsidRPr="00F5202C" w:rsidRDefault="002C4C8A" w:rsidP="002C4C8A">
            <w:pPr>
              <w:jc w:val="center"/>
              <w:rPr>
                <w:sz w:val="28"/>
                <w:szCs w:val="28"/>
              </w:rPr>
            </w:pPr>
            <w:r w:rsidRPr="00F5202C">
              <w:rPr>
                <w:sz w:val="28"/>
                <w:szCs w:val="28"/>
              </w:rPr>
              <w:t>12 мес. 2021</w:t>
            </w:r>
          </w:p>
        </w:tc>
      </w:tr>
      <w:tr w:rsidR="002C4C8A" w:rsidRPr="00F5202C" w:rsidTr="002C4C8A">
        <w:trPr>
          <w:trHeight w:val="667"/>
        </w:trPr>
        <w:tc>
          <w:tcPr>
            <w:tcW w:w="5495" w:type="dxa"/>
            <w:vAlign w:val="center"/>
          </w:tcPr>
          <w:p w:rsidR="002C4C8A" w:rsidRPr="00F5202C" w:rsidRDefault="002C4C8A" w:rsidP="002C4C8A">
            <w:pPr>
              <w:ind w:firstLine="142"/>
              <w:rPr>
                <w:sz w:val="28"/>
                <w:szCs w:val="28"/>
              </w:rPr>
            </w:pPr>
            <w:r w:rsidRPr="00F5202C">
              <w:rPr>
                <w:sz w:val="28"/>
                <w:szCs w:val="28"/>
              </w:rPr>
              <w:t>Зарегистрировано преступлений, совершенных  н/л</w:t>
            </w:r>
          </w:p>
        </w:tc>
        <w:tc>
          <w:tcPr>
            <w:tcW w:w="2268" w:type="dxa"/>
            <w:vAlign w:val="center"/>
          </w:tcPr>
          <w:p w:rsidR="002C4C8A" w:rsidRPr="00F5202C" w:rsidRDefault="002C4C8A" w:rsidP="002C4C8A">
            <w:pPr>
              <w:ind w:firstLine="708"/>
              <w:jc w:val="both"/>
              <w:rPr>
                <w:sz w:val="28"/>
                <w:szCs w:val="28"/>
              </w:rPr>
            </w:pPr>
            <w:r w:rsidRPr="00F5202C">
              <w:rPr>
                <w:sz w:val="28"/>
                <w:szCs w:val="28"/>
              </w:rPr>
              <w:t>24</w:t>
            </w:r>
          </w:p>
        </w:tc>
        <w:tc>
          <w:tcPr>
            <w:tcW w:w="2268" w:type="dxa"/>
            <w:vAlign w:val="center"/>
          </w:tcPr>
          <w:p w:rsidR="002C4C8A" w:rsidRPr="00F5202C" w:rsidRDefault="002C4C8A" w:rsidP="002C4C8A">
            <w:pPr>
              <w:ind w:firstLine="708"/>
              <w:jc w:val="both"/>
              <w:rPr>
                <w:sz w:val="28"/>
                <w:szCs w:val="28"/>
              </w:rPr>
            </w:pPr>
            <w:r w:rsidRPr="00F5202C">
              <w:rPr>
                <w:sz w:val="28"/>
                <w:szCs w:val="28"/>
              </w:rPr>
              <w:t>22</w:t>
            </w:r>
          </w:p>
        </w:tc>
      </w:tr>
      <w:tr w:rsidR="002C4C8A" w:rsidRPr="00F5202C" w:rsidTr="002C4C8A">
        <w:trPr>
          <w:trHeight w:val="506"/>
        </w:trPr>
        <w:tc>
          <w:tcPr>
            <w:tcW w:w="5495" w:type="dxa"/>
            <w:vAlign w:val="center"/>
          </w:tcPr>
          <w:p w:rsidR="002C4C8A" w:rsidRPr="00F5202C" w:rsidRDefault="002C4C8A" w:rsidP="002C4C8A">
            <w:pPr>
              <w:ind w:firstLine="142"/>
              <w:rPr>
                <w:sz w:val="28"/>
                <w:szCs w:val="28"/>
              </w:rPr>
            </w:pPr>
            <w:r w:rsidRPr="00F5202C">
              <w:rPr>
                <w:sz w:val="28"/>
                <w:szCs w:val="28"/>
              </w:rPr>
              <w:t>В совершении преступлений принимало участие н/л</w:t>
            </w:r>
          </w:p>
        </w:tc>
        <w:tc>
          <w:tcPr>
            <w:tcW w:w="2268" w:type="dxa"/>
            <w:vAlign w:val="center"/>
          </w:tcPr>
          <w:p w:rsidR="002C4C8A" w:rsidRPr="00F5202C" w:rsidRDefault="002C4C8A" w:rsidP="002C4C8A">
            <w:pPr>
              <w:ind w:firstLine="708"/>
              <w:jc w:val="both"/>
              <w:rPr>
                <w:sz w:val="28"/>
                <w:szCs w:val="28"/>
              </w:rPr>
            </w:pPr>
            <w:r w:rsidRPr="00F5202C">
              <w:rPr>
                <w:sz w:val="28"/>
                <w:szCs w:val="28"/>
              </w:rPr>
              <w:t>29</w:t>
            </w:r>
          </w:p>
        </w:tc>
        <w:tc>
          <w:tcPr>
            <w:tcW w:w="2268" w:type="dxa"/>
            <w:vAlign w:val="center"/>
          </w:tcPr>
          <w:p w:rsidR="002C4C8A" w:rsidRPr="00F5202C" w:rsidRDefault="002C4C8A" w:rsidP="002C4C8A">
            <w:pPr>
              <w:ind w:firstLine="708"/>
              <w:jc w:val="both"/>
              <w:rPr>
                <w:sz w:val="28"/>
                <w:szCs w:val="28"/>
              </w:rPr>
            </w:pPr>
            <w:r w:rsidRPr="00F5202C">
              <w:rPr>
                <w:sz w:val="28"/>
                <w:szCs w:val="28"/>
              </w:rPr>
              <w:t>21</w:t>
            </w:r>
          </w:p>
        </w:tc>
      </w:tr>
      <w:tr w:rsidR="002C4C8A" w:rsidRPr="00F5202C" w:rsidTr="002C4C8A">
        <w:trPr>
          <w:trHeight w:val="506"/>
        </w:trPr>
        <w:tc>
          <w:tcPr>
            <w:tcW w:w="5495" w:type="dxa"/>
            <w:vAlign w:val="center"/>
          </w:tcPr>
          <w:p w:rsidR="002C4C8A" w:rsidRPr="00F5202C" w:rsidRDefault="002C4C8A" w:rsidP="002C4C8A">
            <w:pPr>
              <w:ind w:firstLine="142"/>
              <w:rPr>
                <w:sz w:val="28"/>
                <w:szCs w:val="28"/>
              </w:rPr>
            </w:pPr>
            <w:r w:rsidRPr="00F5202C">
              <w:rPr>
                <w:sz w:val="28"/>
                <w:szCs w:val="28"/>
              </w:rPr>
              <w:t>Совершено преступлений в группах</w:t>
            </w:r>
          </w:p>
        </w:tc>
        <w:tc>
          <w:tcPr>
            <w:tcW w:w="2268" w:type="dxa"/>
            <w:vAlign w:val="center"/>
          </w:tcPr>
          <w:p w:rsidR="002C4C8A" w:rsidRPr="00F5202C" w:rsidRDefault="002C4C8A" w:rsidP="002C4C8A">
            <w:pPr>
              <w:ind w:firstLine="708"/>
              <w:jc w:val="both"/>
              <w:rPr>
                <w:sz w:val="28"/>
                <w:szCs w:val="28"/>
              </w:rPr>
            </w:pPr>
            <w:r w:rsidRPr="00F5202C">
              <w:rPr>
                <w:sz w:val="28"/>
                <w:szCs w:val="28"/>
              </w:rPr>
              <w:t>9</w:t>
            </w:r>
          </w:p>
        </w:tc>
        <w:tc>
          <w:tcPr>
            <w:tcW w:w="2268" w:type="dxa"/>
            <w:vAlign w:val="center"/>
          </w:tcPr>
          <w:p w:rsidR="002C4C8A" w:rsidRPr="00F5202C" w:rsidRDefault="002C4C8A" w:rsidP="002C4C8A">
            <w:pPr>
              <w:ind w:firstLine="708"/>
              <w:jc w:val="both"/>
              <w:rPr>
                <w:sz w:val="28"/>
                <w:szCs w:val="28"/>
              </w:rPr>
            </w:pPr>
            <w:r w:rsidRPr="00F5202C">
              <w:rPr>
                <w:sz w:val="28"/>
                <w:szCs w:val="28"/>
              </w:rPr>
              <w:t>9</w:t>
            </w:r>
          </w:p>
        </w:tc>
      </w:tr>
      <w:tr w:rsidR="002C4C8A" w:rsidRPr="00F5202C" w:rsidTr="002C4C8A">
        <w:trPr>
          <w:trHeight w:val="506"/>
        </w:trPr>
        <w:tc>
          <w:tcPr>
            <w:tcW w:w="5495" w:type="dxa"/>
            <w:vAlign w:val="center"/>
          </w:tcPr>
          <w:p w:rsidR="002C4C8A" w:rsidRPr="00F5202C" w:rsidRDefault="002C4C8A" w:rsidP="002C4C8A">
            <w:pPr>
              <w:ind w:firstLine="142"/>
              <w:rPr>
                <w:sz w:val="28"/>
                <w:szCs w:val="28"/>
              </w:rPr>
            </w:pPr>
            <w:r w:rsidRPr="00F5202C">
              <w:rPr>
                <w:sz w:val="28"/>
                <w:szCs w:val="28"/>
              </w:rPr>
              <w:t>Принимало участие лиц, не состоящих на учете в ПДН, на момент совершения преступления</w:t>
            </w:r>
          </w:p>
        </w:tc>
        <w:tc>
          <w:tcPr>
            <w:tcW w:w="2268" w:type="dxa"/>
            <w:vAlign w:val="center"/>
          </w:tcPr>
          <w:p w:rsidR="002C4C8A" w:rsidRPr="00F5202C" w:rsidRDefault="002C4C8A" w:rsidP="002C4C8A">
            <w:pPr>
              <w:ind w:firstLine="708"/>
              <w:jc w:val="both"/>
              <w:rPr>
                <w:sz w:val="28"/>
                <w:szCs w:val="28"/>
              </w:rPr>
            </w:pPr>
            <w:r w:rsidRPr="00F5202C">
              <w:rPr>
                <w:sz w:val="28"/>
                <w:szCs w:val="28"/>
              </w:rPr>
              <w:t>10</w:t>
            </w:r>
          </w:p>
        </w:tc>
        <w:tc>
          <w:tcPr>
            <w:tcW w:w="2268" w:type="dxa"/>
            <w:vAlign w:val="center"/>
          </w:tcPr>
          <w:p w:rsidR="002C4C8A" w:rsidRPr="00F5202C" w:rsidRDefault="002C4C8A" w:rsidP="002C4C8A">
            <w:pPr>
              <w:ind w:firstLine="708"/>
              <w:jc w:val="both"/>
              <w:rPr>
                <w:sz w:val="28"/>
                <w:szCs w:val="28"/>
              </w:rPr>
            </w:pPr>
            <w:r w:rsidRPr="00F5202C">
              <w:rPr>
                <w:sz w:val="28"/>
                <w:szCs w:val="28"/>
              </w:rPr>
              <w:t>6</w:t>
            </w:r>
          </w:p>
        </w:tc>
      </w:tr>
      <w:tr w:rsidR="002C4C8A" w:rsidRPr="00F5202C" w:rsidTr="002C4C8A">
        <w:trPr>
          <w:trHeight w:val="506"/>
        </w:trPr>
        <w:tc>
          <w:tcPr>
            <w:tcW w:w="5495" w:type="dxa"/>
            <w:vAlign w:val="center"/>
          </w:tcPr>
          <w:p w:rsidR="002C4C8A" w:rsidRPr="00F5202C" w:rsidRDefault="002C4C8A" w:rsidP="002C4C8A">
            <w:pPr>
              <w:ind w:firstLine="142"/>
              <w:rPr>
                <w:sz w:val="28"/>
                <w:szCs w:val="28"/>
              </w:rPr>
            </w:pPr>
            <w:r w:rsidRPr="00F5202C">
              <w:rPr>
                <w:sz w:val="28"/>
                <w:szCs w:val="28"/>
              </w:rPr>
              <w:t>Принимало участие лиц, состоящих на учете в ПДН, на момент совершения преступления</w:t>
            </w:r>
          </w:p>
        </w:tc>
        <w:tc>
          <w:tcPr>
            <w:tcW w:w="2268" w:type="dxa"/>
            <w:vAlign w:val="center"/>
          </w:tcPr>
          <w:p w:rsidR="002C4C8A" w:rsidRPr="00F5202C" w:rsidRDefault="002C4C8A" w:rsidP="002C4C8A">
            <w:pPr>
              <w:ind w:firstLine="708"/>
              <w:jc w:val="both"/>
              <w:rPr>
                <w:sz w:val="28"/>
                <w:szCs w:val="28"/>
              </w:rPr>
            </w:pPr>
            <w:r w:rsidRPr="00F5202C">
              <w:rPr>
                <w:sz w:val="28"/>
                <w:szCs w:val="28"/>
              </w:rPr>
              <w:t>11</w:t>
            </w:r>
          </w:p>
        </w:tc>
        <w:tc>
          <w:tcPr>
            <w:tcW w:w="2268" w:type="dxa"/>
            <w:vAlign w:val="center"/>
          </w:tcPr>
          <w:p w:rsidR="002C4C8A" w:rsidRPr="00F5202C" w:rsidRDefault="002C4C8A" w:rsidP="002C4C8A">
            <w:pPr>
              <w:ind w:firstLine="708"/>
              <w:jc w:val="both"/>
              <w:rPr>
                <w:sz w:val="28"/>
                <w:szCs w:val="28"/>
              </w:rPr>
            </w:pPr>
            <w:r w:rsidRPr="00F5202C">
              <w:rPr>
                <w:sz w:val="28"/>
                <w:szCs w:val="28"/>
              </w:rPr>
              <w:t>15</w:t>
            </w:r>
          </w:p>
        </w:tc>
      </w:tr>
    </w:tbl>
    <w:p w:rsidR="002C4C8A" w:rsidRPr="003E7D5C" w:rsidRDefault="002C4C8A" w:rsidP="002C4C8A">
      <w:pPr>
        <w:spacing w:line="360" w:lineRule="auto"/>
        <w:ind w:firstLine="708"/>
        <w:jc w:val="both"/>
        <w:rPr>
          <w:sz w:val="28"/>
          <w:szCs w:val="28"/>
        </w:rPr>
      </w:pPr>
    </w:p>
    <w:p w:rsidR="002C4C8A" w:rsidRDefault="002C4C8A" w:rsidP="002C4C8A">
      <w:pPr>
        <w:pStyle w:val="aa"/>
        <w:spacing w:line="240" w:lineRule="auto"/>
        <w:jc w:val="center"/>
        <w:rPr>
          <w:b/>
          <w:sz w:val="28"/>
          <w:szCs w:val="28"/>
        </w:rPr>
      </w:pPr>
    </w:p>
    <w:p w:rsidR="002C4C8A" w:rsidRDefault="002C4C8A" w:rsidP="002C4C8A">
      <w:pPr>
        <w:pStyle w:val="aa"/>
        <w:spacing w:line="240" w:lineRule="auto"/>
        <w:jc w:val="center"/>
        <w:rPr>
          <w:b/>
          <w:sz w:val="28"/>
          <w:szCs w:val="28"/>
        </w:rPr>
      </w:pPr>
    </w:p>
    <w:p w:rsidR="002C4C8A" w:rsidRPr="00824D57" w:rsidRDefault="002C4C8A" w:rsidP="002C4C8A">
      <w:pPr>
        <w:pStyle w:val="aa"/>
        <w:spacing w:line="240" w:lineRule="auto"/>
        <w:jc w:val="center"/>
      </w:pPr>
      <w:r w:rsidRPr="002C4C8A">
        <w:rPr>
          <w:b/>
          <w:sz w:val="28"/>
          <w:szCs w:val="28"/>
        </w:rPr>
        <w:lastRenderedPageBreak/>
        <w:t>Количество преступлений совершенных несовершеннолетними за  двенадцать месяцев 202</w:t>
      </w:r>
      <w:r>
        <w:rPr>
          <w:b/>
          <w:sz w:val="28"/>
          <w:szCs w:val="28"/>
          <w:lang w:val="ru-RU"/>
        </w:rPr>
        <w:t>1 года</w:t>
      </w:r>
      <w:r>
        <w:t xml:space="preserve"> </w:t>
      </w:r>
      <w:r w:rsidR="00E86E05">
        <w:rPr>
          <w:b/>
          <w:noProof/>
          <w:lang w:val="ru-RU" w:eastAsia="ru-RU"/>
        </w:rPr>
        <w:drawing>
          <wp:inline distT="0" distB="0" distL="0" distR="0">
            <wp:extent cx="5890260" cy="3901440"/>
            <wp:effectExtent l="0" t="0" r="0" b="0"/>
            <wp:docPr id="26"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2C4C8A" w:rsidRDefault="002C4C8A" w:rsidP="002C4C8A">
      <w:pPr>
        <w:ind w:right="175" w:firstLine="284"/>
        <w:jc w:val="both"/>
        <w:rPr>
          <w:sz w:val="28"/>
          <w:szCs w:val="28"/>
        </w:rPr>
      </w:pPr>
      <w:r>
        <w:rPr>
          <w:i/>
          <w:sz w:val="28"/>
          <w:szCs w:val="28"/>
        </w:rPr>
        <w:tab/>
      </w:r>
      <w:r>
        <w:rPr>
          <w:sz w:val="28"/>
          <w:szCs w:val="28"/>
        </w:rPr>
        <w:t>По видам преобладают следующие преступления:</w:t>
      </w:r>
    </w:p>
    <w:p w:rsidR="002C4C8A" w:rsidRDefault="002C4C8A" w:rsidP="002C4C8A">
      <w:pPr>
        <w:ind w:right="175" w:firstLine="284"/>
        <w:jc w:val="both"/>
        <w:rPr>
          <w:sz w:val="28"/>
          <w:szCs w:val="28"/>
        </w:rPr>
      </w:pPr>
      <w:r>
        <w:rPr>
          <w:sz w:val="28"/>
          <w:szCs w:val="28"/>
        </w:rPr>
        <w:t>- кражи личного имущества граждан – 13 (АППГ - 19);</w:t>
      </w:r>
    </w:p>
    <w:p w:rsidR="002C4C8A" w:rsidRDefault="002C4C8A" w:rsidP="002C4C8A">
      <w:pPr>
        <w:ind w:right="175" w:firstLine="284"/>
        <w:jc w:val="both"/>
        <w:rPr>
          <w:sz w:val="28"/>
          <w:szCs w:val="28"/>
        </w:rPr>
      </w:pPr>
      <w:r>
        <w:rPr>
          <w:sz w:val="28"/>
          <w:szCs w:val="28"/>
        </w:rPr>
        <w:t>- грабежи – 2 (АППГ - 2)</w:t>
      </w:r>
    </w:p>
    <w:p w:rsidR="002C4C8A" w:rsidRDefault="002C4C8A" w:rsidP="002C4C8A">
      <w:pPr>
        <w:ind w:right="175" w:firstLine="284"/>
        <w:jc w:val="both"/>
        <w:rPr>
          <w:sz w:val="28"/>
          <w:szCs w:val="28"/>
        </w:rPr>
      </w:pPr>
      <w:r>
        <w:rPr>
          <w:sz w:val="28"/>
          <w:szCs w:val="28"/>
        </w:rPr>
        <w:t>- неправомерное завладение транспортным средством – 1 (АППГ - 1);</w:t>
      </w:r>
    </w:p>
    <w:p w:rsidR="002C4C8A" w:rsidRDefault="002C4C8A" w:rsidP="002C4C8A">
      <w:pPr>
        <w:ind w:right="175" w:firstLine="284"/>
        <w:jc w:val="both"/>
        <w:rPr>
          <w:sz w:val="28"/>
          <w:szCs w:val="28"/>
        </w:rPr>
      </w:pPr>
      <w:r>
        <w:rPr>
          <w:sz w:val="28"/>
          <w:szCs w:val="28"/>
        </w:rPr>
        <w:t>- по другим основаниям – 6 (АППГ - 2).</w:t>
      </w:r>
    </w:p>
    <w:p w:rsidR="002C4C8A" w:rsidRDefault="002C4C8A" w:rsidP="002C4C8A">
      <w:pPr>
        <w:ind w:right="175" w:firstLine="284"/>
        <w:jc w:val="both"/>
        <w:rPr>
          <w:sz w:val="28"/>
          <w:szCs w:val="28"/>
        </w:rPr>
      </w:pPr>
      <w:r>
        <w:rPr>
          <w:sz w:val="28"/>
          <w:szCs w:val="28"/>
        </w:rPr>
        <w:tab/>
        <w:t xml:space="preserve">Разбоев, хулиганства, а также преступлений в сфере незаконного оборота наркотиков, совершенных несовершеннолетними на территории Пожарского муниципального района, не зарегистрировано. </w:t>
      </w:r>
    </w:p>
    <w:p w:rsidR="002C4C8A" w:rsidRDefault="002C4C8A" w:rsidP="002C4C8A">
      <w:pPr>
        <w:ind w:right="175" w:firstLine="284"/>
        <w:jc w:val="both"/>
        <w:rPr>
          <w:sz w:val="28"/>
          <w:szCs w:val="28"/>
        </w:rPr>
      </w:pPr>
      <w:r>
        <w:rPr>
          <w:sz w:val="28"/>
          <w:szCs w:val="28"/>
        </w:rPr>
        <w:tab/>
        <w:t xml:space="preserve">В совершении преступлений принимало участие – 21 (АППГ - 29) несовершеннолетних, в том числе в возрасте: </w:t>
      </w:r>
    </w:p>
    <w:p w:rsidR="002C4C8A" w:rsidRDefault="002C4C8A" w:rsidP="002C4C8A">
      <w:pPr>
        <w:ind w:right="175" w:firstLine="284"/>
        <w:jc w:val="both"/>
        <w:rPr>
          <w:sz w:val="28"/>
          <w:szCs w:val="28"/>
        </w:rPr>
      </w:pPr>
      <w:r>
        <w:rPr>
          <w:sz w:val="28"/>
          <w:szCs w:val="28"/>
        </w:rPr>
        <w:t>14-15 лет – 12 (АППГ – 17) человек;</w:t>
      </w:r>
    </w:p>
    <w:p w:rsidR="002C4C8A" w:rsidRDefault="002C4C8A" w:rsidP="002C4C8A">
      <w:pPr>
        <w:ind w:right="175" w:firstLine="284"/>
        <w:jc w:val="both"/>
        <w:rPr>
          <w:sz w:val="28"/>
          <w:szCs w:val="28"/>
        </w:rPr>
      </w:pPr>
      <w:r>
        <w:rPr>
          <w:sz w:val="28"/>
          <w:szCs w:val="28"/>
        </w:rPr>
        <w:t>16-17 лет – 9 (АППГ – 12) человек.</w:t>
      </w:r>
    </w:p>
    <w:p w:rsidR="002C4C8A" w:rsidRDefault="002C4C8A" w:rsidP="002C4C8A">
      <w:pPr>
        <w:ind w:right="175" w:firstLine="284"/>
        <w:jc w:val="both"/>
        <w:rPr>
          <w:sz w:val="28"/>
          <w:szCs w:val="28"/>
        </w:rPr>
      </w:pPr>
      <w:r>
        <w:rPr>
          <w:sz w:val="28"/>
          <w:szCs w:val="28"/>
        </w:rPr>
        <w:tab/>
        <w:t xml:space="preserve"> При детальном анализе совершенных преступлений установлено, что из 21 несовершеннолетних, 6 подростков на момент совершения преступления на учете в ОУУП и ПДН ОМВД России по Пожарскому району не состояли.</w:t>
      </w:r>
    </w:p>
    <w:p w:rsidR="002C4C8A" w:rsidRPr="00B265B0" w:rsidRDefault="002C4C8A" w:rsidP="002C4C8A">
      <w:pPr>
        <w:ind w:right="175" w:firstLine="284"/>
        <w:jc w:val="both"/>
        <w:rPr>
          <w:sz w:val="28"/>
          <w:szCs w:val="28"/>
        </w:rPr>
      </w:pPr>
      <w:r>
        <w:rPr>
          <w:sz w:val="28"/>
          <w:szCs w:val="28"/>
        </w:rPr>
        <w:tab/>
      </w:r>
      <w:proofErr w:type="gramStart"/>
      <w:r w:rsidRPr="00B265B0">
        <w:rPr>
          <w:sz w:val="28"/>
          <w:szCs w:val="28"/>
        </w:rPr>
        <w:t xml:space="preserve">Основными причинами, способствующими совершению правонарушений/преступлений несовершеннолетними, являются: </w:t>
      </w:r>
      <w:r>
        <w:rPr>
          <w:sz w:val="28"/>
          <w:szCs w:val="28"/>
        </w:rPr>
        <w:t xml:space="preserve">воспитание детей в условиях не полной семьи, одним родителем; наличие в семье судимых родственников; тяжелое материальное положение, плохие жилищные условия в семье; </w:t>
      </w:r>
      <w:r w:rsidRPr="00B265B0">
        <w:rPr>
          <w:sz w:val="28"/>
          <w:szCs w:val="28"/>
        </w:rPr>
        <w:t>ценностная дезориентация, мотивы солидарности, самоутверждения в сочетании с групповой зависимостью или гипертрофированным возрастным легкомыслием; отсутствие авторитета родителей, уклонение родителей от воспитания и содержания детей, злоупотребление ими алкоголя;</w:t>
      </w:r>
      <w:proofErr w:type="gramEnd"/>
      <w:r w:rsidRPr="00B265B0">
        <w:rPr>
          <w:sz w:val="28"/>
          <w:szCs w:val="28"/>
        </w:rPr>
        <w:t xml:space="preserve"> нежелание и бездействие родителей оказывать содействие медучреждениям в целях </w:t>
      </w:r>
      <w:r w:rsidRPr="00B265B0">
        <w:rPr>
          <w:sz w:val="28"/>
          <w:szCs w:val="28"/>
        </w:rPr>
        <w:lastRenderedPageBreak/>
        <w:t>получения медицинской помощи (алкоголизм, наркомания, токсикомания) их детьми; проблемы досуга, организованности, в том числе трудоустройства</w:t>
      </w:r>
      <w:r>
        <w:rPr>
          <w:sz w:val="28"/>
          <w:szCs w:val="28"/>
        </w:rPr>
        <w:t>; длительный срок расследования органами следствия уголовных дел (в основном СУ СК г. Дальнереченск), мера пресечения следователями избирается только в начале производства уголовного дела</w:t>
      </w:r>
      <w:r w:rsidRPr="00B265B0">
        <w:rPr>
          <w:sz w:val="28"/>
          <w:szCs w:val="28"/>
        </w:rPr>
        <w:t>.</w:t>
      </w:r>
    </w:p>
    <w:p w:rsidR="002C4C8A" w:rsidRPr="00F5202C" w:rsidRDefault="002C4C8A" w:rsidP="002C4C8A">
      <w:pPr>
        <w:ind w:right="175" w:firstLine="284"/>
        <w:jc w:val="both"/>
        <w:rPr>
          <w:sz w:val="28"/>
          <w:szCs w:val="28"/>
        </w:rPr>
      </w:pPr>
      <w:r>
        <w:rPr>
          <w:sz w:val="28"/>
          <w:szCs w:val="28"/>
        </w:rPr>
        <w:tab/>
      </w:r>
      <w:r w:rsidRPr="00171376">
        <w:rPr>
          <w:sz w:val="28"/>
          <w:szCs w:val="28"/>
        </w:rPr>
        <w:t>На учете в ОУУП и ПДН России по Пожарскому району на конец отчетного периода состо</w:t>
      </w:r>
      <w:r>
        <w:rPr>
          <w:sz w:val="28"/>
          <w:szCs w:val="28"/>
        </w:rPr>
        <w:t>яло</w:t>
      </w:r>
      <w:r w:rsidRPr="00171376">
        <w:rPr>
          <w:sz w:val="28"/>
          <w:szCs w:val="28"/>
        </w:rPr>
        <w:t xml:space="preserve"> </w:t>
      </w:r>
      <w:r>
        <w:rPr>
          <w:sz w:val="28"/>
          <w:szCs w:val="28"/>
        </w:rPr>
        <w:t>48</w:t>
      </w:r>
      <w:r w:rsidRPr="00171376">
        <w:rPr>
          <w:sz w:val="28"/>
          <w:szCs w:val="28"/>
        </w:rPr>
        <w:t xml:space="preserve"> несовершеннолетних (АППГ - 3</w:t>
      </w:r>
      <w:r>
        <w:rPr>
          <w:sz w:val="28"/>
          <w:szCs w:val="28"/>
        </w:rPr>
        <w:t>6</w:t>
      </w:r>
      <w:r w:rsidRPr="00171376">
        <w:rPr>
          <w:sz w:val="28"/>
          <w:szCs w:val="28"/>
        </w:rPr>
        <w:t xml:space="preserve"> несовершеннолетний). </w:t>
      </w:r>
      <w:r w:rsidRPr="00F5202C">
        <w:rPr>
          <w:sz w:val="28"/>
          <w:szCs w:val="28"/>
        </w:rPr>
        <w:t>В отчетном периоде, выявлено и поставлено на учет 58 (АППГ - 46) несовершеннолетних, снято с учета в связи с исправлением, достижением 18-тилетнетнего возраста – 51 (АППГ - 48) человек.</w:t>
      </w:r>
    </w:p>
    <w:p w:rsidR="002C4C8A" w:rsidRPr="00F5202C" w:rsidRDefault="002C4C8A" w:rsidP="002C4C8A">
      <w:pPr>
        <w:ind w:firstLine="284"/>
        <w:rPr>
          <w:sz w:val="28"/>
          <w:szCs w:val="28"/>
          <w:shd w:val="clear" w:color="auto" w:fill="FFFFFF"/>
        </w:rPr>
      </w:pPr>
      <w:r>
        <w:rPr>
          <w:sz w:val="28"/>
          <w:szCs w:val="28"/>
        </w:rPr>
        <w:tab/>
      </w:r>
      <w:r w:rsidRPr="00F5202C">
        <w:rPr>
          <w:sz w:val="28"/>
          <w:szCs w:val="28"/>
          <w:shd w:val="clear" w:color="auto" w:fill="FFFFFF"/>
        </w:rPr>
        <w:t>Во исполнение ст. 22 Федерального Закона от 24.06.1999 г. № 120 «Об основах системы профилактики безнадзорности и правонарушений несовершеннолетних» принято решение ходатайствовать перед Пожарским районным судом о направлении 3-х несовершеннолетних в ЦВСНП сроком на 30 суток г. Владивосток – оба ходатайства удовлетворены.</w:t>
      </w:r>
    </w:p>
    <w:p w:rsidR="002C4C8A" w:rsidRPr="003E7D5C" w:rsidRDefault="002C4C8A" w:rsidP="002C4C8A">
      <w:pPr>
        <w:ind w:right="-1" w:firstLine="284"/>
        <w:jc w:val="both"/>
        <w:rPr>
          <w:sz w:val="28"/>
          <w:szCs w:val="28"/>
        </w:rPr>
      </w:pPr>
      <w:r w:rsidRPr="00F5202C">
        <w:rPr>
          <w:sz w:val="28"/>
          <w:szCs w:val="28"/>
        </w:rPr>
        <w:t>Во исполнение ст. 26 Федерального Закона от 24.06.1999 г. № 120 «Об основах системы профилактики безнадзорности и правонарушений несовершеннолетних» комиссией принято решение ходатайствовать перед Пожарским районным судом о направлении в специальное учебно-воспитательное учреждение закрытого типа 2 несовершеннолетних (</w:t>
      </w:r>
      <w:proofErr w:type="spellStart"/>
      <w:r w:rsidRPr="00F5202C">
        <w:rPr>
          <w:sz w:val="28"/>
          <w:szCs w:val="28"/>
        </w:rPr>
        <w:t>пгт</w:t>
      </w:r>
      <w:proofErr w:type="spellEnd"/>
      <w:r w:rsidRPr="00F5202C">
        <w:rPr>
          <w:sz w:val="28"/>
          <w:szCs w:val="28"/>
        </w:rPr>
        <w:t xml:space="preserve"> </w:t>
      </w:r>
      <w:proofErr w:type="spellStart"/>
      <w:r w:rsidRPr="00F5202C">
        <w:rPr>
          <w:sz w:val="28"/>
          <w:szCs w:val="28"/>
        </w:rPr>
        <w:t>Лучегорск</w:t>
      </w:r>
      <w:proofErr w:type="spellEnd"/>
      <w:r w:rsidRPr="00F5202C">
        <w:rPr>
          <w:sz w:val="28"/>
          <w:szCs w:val="28"/>
        </w:rPr>
        <w:t xml:space="preserve">), ходатайства удовлетворены.  </w:t>
      </w:r>
    </w:p>
    <w:p w:rsidR="002C4C8A" w:rsidRPr="008F03BA" w:rsidRDefault="002C4C8A" w:rsidP="002C4C8A">
      <w:pPr>
        <w:ind w:firstLine="284"/>
        <w:jc w:val="both"/>
        <w:rPr>
          <w:sz w:val="28"/>
          <w:szCs w:val="28"/>
        </w:rPr>
      </w:pPr>
      <w:r>
        <w:rPr>
          <w:sz w:val="28"/>
          <w:szCs w:val="28"/>
        </w:rPr>
        <w:t>В течение 12 месяцев 2020</w:t>
      </w:r>
      <w:r w:rsidRPr="008F03BA">
        <w:rPr>
          <w:sz w:val="28"/>
          <w:szCs w:val="28"/>
        </w:rPr>
        <w:t xml:space="preserve"> года Комиссией было проведено 26 заседаний, в том числе 1 </w:t>
      </w:r>
      <w:r>
        <w:rPr>
          <w:sz w:val="28"/>
          <w:szCs w:val="28"/>
        </w:rPr>
        <w:t>тематическое</w:t>
      </w:r>
      <w:r w:rsidRPr="008F03BA">
        <w:rPr>
          <w:sz w:val="28"/>
          <w:szCs w:val="28"/>
        </w:rPr>
        <w:t xml:space="preserve">. </w:t>
      </w:r>
    </w:p>
    <w:p w:rsidR="002C4C8A" w:rsidRPr="00F5202C" w:rsidRDefault="002C4C8A" w:rsidP="002C4C8A">
      <w:pPr>
        <w:ind w:firstLine="284"/>
        <w:jc w:val="both"/>
        <w:rPr>
          <w:sz w:val="28"/>
          <w:szCs w:val="28"/>
        </w:rPr>
      </w:pPr>
      <w:r w:rsidRPr="00F5202C">
        <w:rPr>
          <w:sz w:val="28"/>
          <w:szCs w:val="28"/>
        </w:rPr>
        <w:t xml:space="preserve">В течение 12 месяцев 2021 года Комиссией было проведено 25 заседаний. </w:t>
      </w:r>
    </w:p>
    <w:p w:rsidR="002C4C8A" w:rsidRDefault="002C4C8A" w:rsidP="002C4C8A">
      <w:pPr>
        <w:ind w:firstLine="284"/>
        <w:jc w:val="both"/>
        <w:rPr>
          <w:sz w:val="28"/>
          <w:szCs w:val="28"/>
        </w:rPr>
      </w:pPr>
      <w:r w:rsidRPr="00F5202C">
        <w:rPr>
          <w:sz w:val="28"/>
          <w:szCs w:val="28"/>
        </w:rPr>
        <w:t>На заседаниях рассматривались вопросы профилактического характера и персональные дела, обсуждались рекомендации краевой комиссии по делам несовершеннолетних и защите их прав и вопросы, требующие неотложного рассмотрения.</w:t>
      </w:r>
    </w:p>
    <w:p w:rsidR="002C4C8A" w:rsidRPr="00F5202C" w:rsidRDefault="002C4C8A" w:rsidP="002C4C8A">
      <w:pPr>
        <w:ind w:firstLine="284"/>
        <w:jc w:val="both"/>
        <w:rPr>
          <w:sz w:val="28"/>
          <w:szCs w:val="28"/>
        </w:rPr>
      </w:pPr>
      <w:r w:rsidRPr="00F5202C">
        <w:rPr>
          <w:sz w:val="28"/>
          <w:szCs w:val="28"/>
        </w:rPr>
        <w:t>На заседаниях комиссии было рассмотрено 86 несовершеннолетних, из них 27 несовершеннолетних в течение отчетного периода были рассмотрены повторно. Основной категорией несовершеннолетних, рассматриваемых на заседаниях комиссии, являются учащиеся старшего и среднего звена общеобразовательных учреждений в возрасте от 12 до 16 лет.</w:t>
      </w:r>
    </w:p>
    <w:p w:rsidR="002C4C8A" w:rsidRDefault="002C4C8A" w:rsidP="002C4C8A">
      <w:pPr>
        <w:ind w:right="-1" w:firstLine="284"/>
        <w:jc w:val="both"/>
        <w:rPr>
          <w:sz w:val="28"/>
          <w:szCs w:val="28"/>
        </w:rPr>
      </w:pPr>
      <w:r>
        <w:rPr>
          <w:sz w:val="28"/>
          <w:szCs w:val="28"/>
        </w:rPr>
        <w:t>За период 2021 года</w:t>
      </w:r>
      <w:r w:rsidRPr="00EA52AB">
        <w:rPr>
          <w:sz w:val="28"/>
          <w:szCs w:val="28"/>
        </w:rPr>
        <w:t xml:space="preserve"> рассмотрено</w:t>
      </w:r>
      <w:r>
        <w:rPr>
          <w:sz w:val="28"/>
          <w:szCs w:val="28"/>
        </w:rPr>
        <w:t xml:space="preserve"> 466</w:t>
      </w:r>
      <w:r w:rsidRPr="00EA52AB">
        <w:rPr>
          <w:sz w:val="28"/>
          <w:szCs w:val="28"/>
        </w:rPr>
        <w:t xml:space="preserve"> </w:t>
      </w:r>
      <w:r>
        <w:rPr>
          <w:sz w:val="28"/>
          <w:szCs w:val="28"/>
        </w:rPr>
        <w:t>(АППГ -</w:t>
      </w:r>
      <w:r w:rsidRPr="00EA52AB">
        <w:rPr>
          <w:sz w:val="28"/>
          <w:szCs w:val="28"/>
        </w:rPr>
        <w:t xml:space="preserve"> </w:t>
      </w:r>
      <w:r>
        <w:rPr>
          <w:sz w:val="28"/>
          <w:szCs w:val="28"/>
        </w:rPr>
        <w:t>435)</w:t>
      </w:r>
      <w:r w:rsidRPr="00EA52AB">
        <w:rPr>
          <w:sz w:val="28"/>
          <w:szCs w:val="28"/>
        </w:rPr>
        <w:t xml:space="preserve"> дел. Об административных правонарушениях – </w:t>
      </w:r>
      <w:r>
        <w:rPr>
          <w:sz w:val="28"/>
          <w:szCs w:val="28"/>
        </w:rPr>
        <w:t>353 (АППГ – 363) материал</w:t>
      </w:r>
      <w:r w:rsidRPr="00EA52AB">
        <w:rPr>
          <w:sz w:val="28"/>
          <w:szCs w:val="28"/>
        </w:rPr>
        <w:t xml:space="preserve">, из них: </w:t>
      </w:r>
      <w:r>
        <w:rPr>
          <w:sz w:val="28"/>
          <w:szCs w:val="28"/>
        </w:rPr>
        <w:t xml:space="preserve">в отношении </w:t>
      </w:r>
      <w:r w:rsidRPr="00EA52AB">
        <w:rPr>
          <w:sz w:val="28"/>
          <w:szCs w:val="28"/>
        </w:rPr>
        <w:t xml:space="preserve">несовершеннолетних – </w:t>
      </w:r>
      <w:r>
        <w:rPr>
          <w:sz w:val="28"/>
          <w:szCs w:val="28"/>
        </w:rPr>
        <w:t>65 (АППГ – 56)</w:t>
      </w:r>
      <w:r w:rsidRPr="00EA52AB">
        <w:rPr>
          <w:sz w:val="28"/>
          <w:szCs w:val="28"/>
        </w:rPr>
        <w:t xml:space="preserve">; на законных представителей </w:t>
      </w:r>
      <w:r>
        <w:rPr>
          <w:sz w:val="28"/>
          <w:szCs w:val="28"/>
        </w:rPr>
        <w:t>–</w:t>
      </w:r>
      <w:r w:rsidRPr="00EA52AB">
        <w:rPr>
          <w:sz w:val="28"/>
          <w:szCs w:val="28"/>
        </w:rPr>
        <w:t xml:space="preserve"> </w:t>
      </w:r>
      <w:r>
        <w:rPr>
          <w:sz w:val="28"/>
          <w:szCs w:val="28"/>
        </w:rPr>
        <w:t>290 (АППГ – 302)</w:t>
      </w:r>
      <w:r w:rsidRPr="00EA52AB">
        <w:rPr>
          <w:sz w:val="28"/>
          <w:szCs w:val="28"/>
        </w:rPr>
        <w:t xml:space="preserve"> административных дел, на иных лиц – </w:t>
      </w:r>
      <w:r>
        <w:rPr>
          <w:sz w:val="28"/>
          <w:szCs w:val="28"/>
        </w:rPr>
        <w:t>5 (АППГ – 5)</w:t>
      </w:r>
      <w:r w:rsidRPr="00EA52AB">
        <w:rPr>
          <w:sz w:val="28"/>
          <w:szCs w:val="28"/>
        </w:rPr>
        <w:t xml:space="preserve">, прекращено </w:t>
      </w:r>
      <w:r>
        <w:rPr>
          <w:sz w:val="28"/>
          <w:szCs w:val="28"/>
        </w:rPr>
        <w:t>7</w:t>
      </w:r>
      <w:r w:rsidRPr="00EA52AB">
        <w:rPr>
          <w:sz w:val="28"/>
          <w:szCs w:val="28"/>
        </w:rPr>
        <w:t xml:space="preserve">, из них </w:t>
      </w:r>
      <w:r>
        <w:rPr>
          <w:sz w:val="28"/>
          <w:szCs w:val="28"/>
        </w:rPr>
        <w:t xml:space="preserve">возвращено – 4. </w:t>
      </w:r>
    </w:p>
    <w:p w:rsidR="002C4C8A" w:rsidRPr="00A60B31" w:rsidRDefault="002C4C8A" w:rsidP="002C4C8A">
      <w:pPr>
        <w:ind w:right="-1" w:firstLine="284"/>
        <w:jc w:val="both"/>
        <w:rPr>
          <w:sz w:val="28"/>
          <w:szCs w:val="28"/>
        </w:rPr>
      </w:pPr>
      <w:r w:rsidRPr="00A60B31">
        <w:rPr>
          <w:sz w:val="28"/>
          <w:szCs w:val="28"/>
        </w:rPr>
        <w:t xml:space="preserve">Комиссией направлено ходатайств в субъекты системы профилактики </w:t>
      </w:r>
      <w:r w:rsidRPr="00615C4C">
        <w:rPr>
          <w:sz w:val="28"/>
          <w:szCs w:val="28"/>
        </w:rPr>
        <w:t>-1</w:t>
      </w:r>
      <w:r>
        <w:rPr>
          <w:sz w:val="28"/>
          <w:szCs w:val="28"/>
        </w:rPr>
        <w:t>8</w:t>
      </w:r>
      <w:r w:rsidRPr="00A60B31">
        <w:rPr>
          <w:sz w:val="28"/>
          <w:szCs w:val="28"/>
        </w:rPr>
        <w:t xml:space="preserve">.   </w:t>
      </w:r>
    </w:p>
    <w:p w:rsidR="002C4C8A" w:rsidRDefault="002C4C8A" w:rsidP="002C4C8A">
      <w:pPr>
        <w:ind w:right="-1" w:firstLine="284"/>
        <w:jc w:val="both"/>
        <w:rPr>
          <w:sz w:val="28"/>
          <w:szCs w:val="28"/>
        </w:rPr>
      </w:pPr>
      <w:r w:rsidRPr="00EA52AB">
        <w:rPr>
          <w:sz w:val="28"/>
          <w:szCs w:val="28"/>
        </w:rPr>
        <w:t xml:space="preserve">На протяжении отчетного периода </w:t>
      </w:r>
      <w:r>
        <w:rPr>
          <w:sz w:val="28"/>
          <w:szCs w:val="28"/>
        </w:rPr>
        <w:t>К</w:t>
      </w:r>
      <w:r w:rsidRPr="00EA52AB">
        <w:rPr>
          <w:sz w:val="28"/>
          <w:szCs w:val="28"/>
        </w:rPr>
        <w:t xml:space="preserve">омиссией проводилась методическая работа в соответствии с планом и с учётом поступающих рекомендаций. </w:t>
      </w:r>
    </w:p>
    <w:p w:rsidR="002C4C8A" w:rsidRPr="008E42EF" w:rsidRDefault="002C4C8A" w:rsidP="002C4C8A">
      <w:pPr>
        <w:tabs>
          <w:tab w:val="left" w:pos="0"/>
        </w:tabs>
        <w:ind w:firstLine="284"/>
        <w:jc w:val="both"/>
        <w:rPr>
          <w:sz w:val="28"/>
          <w:szCs w:val="28"/>
        </w:rPr>
      </w:pPr>
      <w:r w:rsidRPr="008E42EF">
        <w:rPr>
          <w:color w:val="000000"/>
          <w:sz w:val="28"/>
          <w:szCs w:val="28"/>
          <w:shd w:val="clear" w:color="auto" w:fill="FFFFFF"/>
        </w:rPr>
        <w:t xml:space="preserve">В целях профилактики семейного неблагополучия, безнадзорности, беспризорности и правонарушений несовершеннолетних, более эффективного взаимодействия всех субъектов системы профилактики были проведены акции: </w:t>
      </w:r>
      <w:proofErr w:type="gramStart"/>
      <w:r w:rsidRPr="008E42EF">
        <w:rPr>
          <w:sz w:val="28"/>
          <w:szCs w:val="28"/>
        </w:rPr>
        <w:lastRenderedPageBreak/>
        <w:t>«Закон и право» (март), «Твой выбор» (март), «Лето» (июнь-август), «Безопасность детства» (июнь-август).</w:t>
      </w:r>
      <w:proofErr w:type="gramEnd"/>
    </w:p>
    <w:p w:rsidR="002C4C8A" w:rsidRPr="008E42EF" w:rsidRDefault="002C4C8A" w:rsidP="002C4C8A">
      <w:pPr>
        <w:tabs>
          <w:tab w:val="left" w:pos="0"/>
        </w:tabs>
        <w:ind w:firstLine="284"/>
        <w:jc w:val="both"/>
        <w:rPr>
          <w:sz w:val="28"/>
          <w:szCs w:val="28"/>
        </w:rPr>
      </w:pPr>
      <w:proofErr w:type="gramStart"/>
      <w:r w:rsidRPr="008E42EF">
        <w:rPr>
          <w:sz w:val="28"/>
          <w:szCs w:val="28"/>
        </w:rPr>
        <w:t xml:space="preserve">Членами и специалистами комиссии совместно с представителями ОУУП и ПДН ОМВД России по Пожарскому району, на базе образовательных учреждений района было организовано и проведено порядка </w:t>
      </w:r>
      <w:r>
        <w:rPr>
          <w:sz w:val="28"/>
          <w:szCs w:val="28"/>
        </w:rPr>
        <w:t xml:space="preserve">93                           </w:t>
      </w:r>
      <w:r w:rsidRPr="008E42EF">
        <w:rPr>
          <w:sz w:val="28"/>
          <w:szCs w:val="28"/>
        </w:rPr>
        <w:t xml:space="preserve">профилактических мероприятий в форме лекций, круглых столов, тренингов, районных и общешкольных родительских собраний, кружковой работы по разъяснению и повышению правовой культуры, профилактики детского дорожно-транспортного травматизма, а также профилактике наркомании, токсикомании, алкоголизма, </w:t>
      </w:r>
      <w:proofErr w:type="spellStart"/>
      <w:r w:rsidRPr="008E42EF">
        <w:rPr>
          <w:sz w:val="28"/>
          <w:szCs w:val="28"/>
        </w:rPr>
        <w:t>табакокурения</w:t>
      </w:r>
      <w:proofErr w:type="spellEnd"/>
      <w:r w:rsidRPr="008E42EF">
        <w:rPr>
          <w:sz w:val="28"/>
          <w:szCs w:val="28"/>
        </w:rPr>
        <w:t xml:space="preserve">, среди учащихся. </w:t>
      </w:r>
      <w:proofErr w:type="gramEnd"/>
    </w:p>
    <w:p w:rsidR="002C4C8A" w:rsidRPr="008E42EF" w:rsidRDefault="002C4C8A" w:rsidP="002C4C8A">
      <w:pPr>
        <w:tabs>
          <w:tab w:val="left" w:pos="0"/>
        </w:tabs>
        <w:ind w:firstLine="284"/>
        <w:jc w:val="both"/>
        <w:rPr>
          <w:sz w:val="28"/>
          <w:szCs w:val="28"/>
        </w:rPr>
      </w:pPr>
      <w:r w:rsidRPr="008E42EF">
        <w:rPr>
          <w:sz w:val="28"/>
          <w:szCs w:val="28"/>
        </w:rPr>
        <w:t>Примеры некоторых мероприятий:</w:t>
      </w:r>
    </w:p>
    <w:p w:rsidR="002C4C8A" w:rsidRPr="008E42EF" w:rsidRDefault="002C4C8A" w:rsidP="002C4C8A">
      <w:pPr>
        <w:ind w:firstLine="284"/>
        <w:jc w:val="both"/>
        <w:rPr>
          <w:sz w:val="28"/>
          <w:szCs w:val="28"/>
        </w:rPr>
      </w:pPr>
      <w:r w:rsidRPr="008E42EF">
        <w:rPr>
          <w:sz w:val="28"/>
          <w:szCs w:val="28"/>
        </w:rPr>
        <w:t xml:space="preserve">19.01.2021 года, в рамках Всероссийской акции «Студенческий десант», для учащихся 1-3 курсов филиала КГА ПОУ «ПТК» и 8-11 классов МОБУ СОШ </w:t>
      </w:r>
      <w:proofErr w:type="spellStart"/>
      <w:r w:rsidRPr="008E42EF">
        <w:rPr>
          <w:sz w:val="28"/>
          <w:szCs w:val="28"/>
        </w:rPr>
        <w:t>пгт</w:t>
      </w:r>
      <w:proofErr w:type="spellEnd"/>
      <w:r w:rsidRPr="008E42EF">
        <w:rPr>
          <w:sz w:val="28"/>
          <w:szCs w:val="28"/>
        </w:rPr>
        <w:t xml:space="preserve"> </w:t>
      </w:r>
      <w:proofErr w:type="spellStart"/>
      <w:r w:rsidRPr="008E42EF">
        <w:rPr>
          <w:sz w:val="28"/>
          <w:szCs w:val="28"/>
        </w:rPr>
        <w:t>Лучегорск</w:t>
      </w:r>
      <w:proofErr w:type="spellEnd"/>
      <w:r w:rsidRPr="008E42EF">
        <w:rPr>
          <w:sz w:val="28"/>
          <w:szCs w:val="28"/>
        </w:rPr>
        <w:t xml:space="preserve">, на базе этих учебных заведений, совместно с председателем ветеранской организации ОМВД России по Пожарскому району, проведены встречи с сотрудниками ОМВД РФ по Пожарскому району. Присутствовали 125 человек. </w:t>
      </w:r>
    </w:p>
    <w:p w:rsidR="002C4C8A" w:rsidRPr="008E42EF" w:rsidRDefault="002C4C8A" w:rsidP="002C4C8A">
      <w:pPr>
        <w:tabs>
          <w:tab w:val="left" w:pos="0"/>
        </w:tabs>
        <w:ind w:firstLine="284"/>
        <w:jc w:val="both"/>
        <w:rPr>
          <w:sz w:val="28"/>
          <w:szCs w:val="28"/>
        </w:rPr>
      </w:pPr>
      <w:r w:rsidRPr="008E42EF">
        <w:rPr>
          <w:sz w:val="28"/>
          <w:szCs w:val="28"/>
        </w:rPr>
        <w:t xml:space="preserve">28.01.2021 года при взаимодействии УО администрации ПМР, прокуратуры ПМР, ОМВД России по Пожарскому району </w:t>
      </w:r>
      <w:proofErr w:type="gramStart"/>
      <w:r w:rsidRPr="008E42EF">
        <w:rPr>
          <w:sz w:val="28"/>
          <w:szCs w:val="28"/>
        </w:rPr>
        <w:t>проведен</w:t>
      </w:r>
      <w:proofErr w:type="gramEnd"/>
      <w:r w:rsidRPr="008E42EF">
        <w:rPr>
          <w:sz w:val="28"/>
          <w:szCs w:val="28"/>
        </w:rPr>
        <w:t xml:space="preserve"> КВЭСТ на формирование правового сознания и законопослушного поведения. Приняли участие учащиеся 1-3 курсов филиала КГА ПОУ «ПТК» в количестве 72 человек.</w:t>
      </w:r>
    </w:p>
    <w:p w:rsidR="002C4C8A" w:rsidRPr="008E42EF" w:rsidRDefault="002C4C8A" w:rsidP="002C4C8A">
      <w:pPr>
        <w:tabs>
          <w:tab w:val="left" w:pos="0"/>
        </w:tabs>
        <w:ind w:firstLine="284"/>
        <w:jc w:val="both"/>
        <w:rPr>
          <w:sz w:val="28"/>
          <w:szCs w:val="28"/>
        </w:rPr>
      </w:pPr>
      <w:r w:rsidRPr="008E42EF">
        <w:rPr>
          <w:sz w:val="28"/>
          <w:szCs w:val="28"/>
        </w:rPr>
        <w:t>Военно-спортивная игра «Зарница» проведена 26.02. 2021 года. В ней приняли участие школьные команды из 10 общеобразовательных учреждений и МБОУ ДО ЦВР Количество участников 150 человек,12 команд.</w:t>
      </w:r>
    </w:p>
    <w:p w:rsidR="002C4C8A" w:rsidRPr="008E42EF" w:rsidRDefault="002C4C8A" w:rsidP="002C4C8A">
      <w:pPr>
        <w:tabs>
          <w:tab w:val="left" w:pos="0"/>
        </w:tabs>
        <w:ind w:firstLine="284"/>
        <w:jc w:val="both"/>
        <w:rPr>
          <w:sz w:val="28"/>
          <w:szCs w:val="28"/>
        </w:rPr>
      </w:pPr>
      <w:r w:rsidRPr="008E42EF">
        <w:rPr>
          <w:sz w:val="28"/>
          <w:szCs w:val="28"/>
        </w:rPr>
        <w:t>16.03. - 18.03.2021 в рамках акции «Закон и право» инспектором по работе с детьми КДН и ЗП совместно с инспекторами ОУУП и ПДН ОМВД РФ по Пожарскому району для учащихся школ района проведены мероприятия «Долой сквернословие». Приняли участие 177 несовершеннолетних.</w:t>
      </w:r>
    </w:p>
    <w:p w:rsidR="002C4C8A" w:rsidRPr="008E42EF" w:rsidRDefault="002C4C8A" w:rsidP="002C4C8A">
      <w:pPr>
        <w:tabs>
          <w:tab w:val="left" w:pos="0"/>
        </w:tabs>
        <w:ind w:firstLine="284"/>
        <w:jc w:val="both"/>
        <w:rPr>
          <w:sz w:val="28"/>
          <w:szCs w:val="28"/>
        </w:rPr>
      </w:pPr>
      <w:r w:rsidRPr="008E42EF">
        <w:rPr>
          <w:sz w:val="28"/>
          <w:szCs w:val="28"/>
        </w:rPr>
        <w:t xml:space="preserve">18.03 – 25.03.2021 года в рамках акции «Закон и право», на базе МБУ «Дом культуры», с учащимися 7-х классов МОБУ СОШ </w:t>
      </w:r>
      <w:proofErr w:type="spellStart"/>
      <w:r w:rsidRPr="008E42EF">
        <w:rPr>
          <w:sz w:val="28"/>
          <w:szCs w:val="28"/>
        </w:rPr>
        <w:t>пгт</w:t>
      </w:r>
      <w:proofErr w:type="spellEnd"/>
      <w:r w:rsidRPr="008E42EF">
        <w:rPr>
          <w:sz w:val="28"/>
          <w:szCs w:val="28"/>
        </w:rPr>
        <w:t xml:space="preserve"> </w:t>
      </w:r>
      <w:proofErr w:type="spellStart"/>
      <w:r w:rsidRPr="008E42EF">
        <w:rPr>
          <w:sz w:val="28"/>
          <w:szCs w:val="28"/>
        </w:rPr>
        <w:t>Лучегорск</w:t>
      </w:r>
      <w:proofErr w:type="spellEnd"/>
      <w:r w:rsidRPr="008E42EF">
        <w:rPr>
          <w:sz w:val="28"/>
          <w:szCs w:val="28"/>
        </w:rPr>
        <w:t xml:space="preserve"> проведены профилактические мероприятия по правовому информированию с использованием театральных форм работы. </w:t>
      </w:r>
      <w:r w:rsidRPr="008E42EF">
        <w:rPr>
          <w:color w:val="000000"/>
          <w:sz w:val="28"/>
          <w:szCs w:val="28"/>
          <w:shd w:val="clear" w:color="auto" w:fill="FFFFFF"/>
        </w:rPr>
        <w:t xml:space="preserve">Подготовили и провели мероприятие </w:t>
      </w:r>
      <w:r w:rsidRPr="008E42EF">
        <w:rPr>
          <w:sz w:val="28"/>
          <w:szCs w:val="28"/>
        </w:rPr>
        <w:t xml:space="preserve">старшеклассники любительского объединения «Волонтерский корпус Мегаватт». Присутствовали 180 подростков. </w:t>
      </w:r>
    </w:p>
    <w:p w:rsidR="002C4C8A" w:rsidRPr="008E42EF" w:rsidRDefault="002C4C8A" w:rsidP="002C4C8A">
      <w:pPr>
        <w:ind w:firstLine="284"/>
        <w:jc w:val="both"/>
        <w:rPr>
          <w:sz w:val="28"/>
          <w:szCs w:val="28"/>
        </w:rPr>
      </w:pPr>
      <w:r w:rsidRPr="008E42EF">
        <w:rPr>
          <w:sz w:val="28"/>
          <w:szCs w:val="28"/>
        </w:rPr>
        <w:t>17.04.2021, 21.04.2021 года на базе МОБУ СОШ № 12, 17 проведены тематические мероприятия по профилактике противодействия распространения экстремистских и террористических проявлений в подростковой среде «Твой выбор». В мероприятиях</w:t>
      </w:r>
      <w:r w:rsidRPr="008E42EF">
        <w:rPr>
          <w:color w:val="000000"/>
          <w:sz w:val="28"/>
          <w:szCs w:val="28"/>
          <w:shd w:val="clear" w:color="auto" w:fill="FFFFFF"/>
        </w:rPr>
        <w:t xml:space="preserve"> принимали участие представители органов и учреждений системы профилактики.</w:t>
      </w:r>
      <w:r w:rsidRPr="008E42EF">
        <w:rPr>
          <w:sz w:val="28"/>
          <w:szCs w:val="28"/>
        </w:rPr>
        <w:t xml:space="preserve"> Присутствовали 42 подростка.</w:t>
      </w:r>
    </w:p>
    <w:p w:rsidR="002C4C8A" w:rsidRPr="008E42EF" w:rsidRDefault="002C4C8A" w:rsidP="002C4C8A">
      <w:pPr>
        <w:ind w:firstLine="284"/>
        <w:jc w:val="both"/>
        <w:rPr>
          <w:sz w:val="28"/>
          <w:szCs w:val="28"/>
        </w:rPr>
      </w:pPr>
      <w:r w:rsidRPr="008E42EF">
        <w:rPr>
          <w:sz w:val="28"/>
          <w:szCs w:val="28"/>
        </w:rPr>
        <w:t xml:space="preserve">Сентябрь-октябрь 2021 года – с целью формирования стремления к здоровому образу жизни и профилактики правонарушений несовершеннолетних сотрудниками ОМВД России по Пожарскому району проведены «Уроки со стражем порядка». </w:t>
      </w:r>
      <w:proofErr w:type="gramStart"/>
      <w:r w:rsidRPr="008E42EF">
        <w:rPr>
          <w:sz w:val="28"/>
          <w:szCs w:val="28"/>
        </w:rPr>
        <w:t>Охвачены</w:t>
      </w:r>
      <w:proofErr w:type="gramEnd"/>
      <w:r w:rsidRPr="008E42EF">
        <w:rPr>
          <w:sz w:val="28"/>
          <w:szCs w:val="28"/>
        </w:rPr>
        <w:t xml:space="preserve"> 339 подростков.</w:t>
      </w:r>
    </w:p>
    <w:p w:rsidR="002C4C8A" w:rsidRPr="002C4C8A" w:rsidRDefault="002C4C8A" w:rsidP="002C4C8A">
      <w:pPr>
        <w:ind w:firstLine="284"/>
        <w:jc w:val="both"/>
        <w:rPr>
          <w:rFonts w:eastAsia="Calibri"/>
          <w:sz w:val="28"/>
          <w:szCs w:val="28"/>
          <w:lang w:eastAsia="en-US"/>
        </w:rPr>
      </w:pPr>
      <w:r w:rsidRPr="008E42EF">
        <w:rPr>
          <w:sz w:val="28"/>
          <w:szCs w:val="28"/>
        </w:rPr>
        <w:t xml:space="preserve"> </w:t>
      </w:r>
      <w:proofErr w:type="gramStart"/>
      <w:r w:rsidRPr="008E42EF">
        <w:rPr>
          <w:sz w:val="28"/>
          <w:szCs w:val="28"/>
        </w:rPr>
        <w:t xml:space="preserve">С 15.11.2021 по 19.11.2021 года </w:t>
      </w:r>
      <w:r w:rsidRPr="008E42EF">
        <w:rPr>
          <w:color w:val="000000"/>
          <w:sz w:val="28"/>
          <w:szCs w:val="28"/>
          <w:shd w:val="clear" w:color="auto" w:fill="FFFFFF"/>
        </w:rPr>
        <w:t xml:space="preserve">в рамках Всероссийского Дня правовой помощи детям в образовательных учреждениях района,  КГКУ «Центр </w:t>
      </w:r>
      <w:r w:rsidRPr="008E42EF">
        <w:rPr>
          <w:color w:val="000000"/>
          <w:sz w:val="28"/>
          <w:szCs w:val="28"/>
          <w:shd w:val="clear" w:color="auto" w:fill="FFFFFF"/>
        </w:rPr>
        <w:lastRenderedPageBreak/>
        <w:t xml:space="preserve">содействия семейному устройству с. </w:t>
      </w:r>
      <w:proofErr w:type="spellStart"/>
      <w:r w:rsidRPr="008E42EF">
        <w:rPr>
          <w:color w:val="000000"/>
          <w:sz w:val="28"/>
          <w:szCs w:val="28"/>
          <w:shd w:val="clear" w:color="auto" w:fill="FFFFFF"/>
        </w:rPr>
        <w:t>Светлогорье</w:t>
      </w:r>
      <w:proofErr w:type="spellEnd"/>
      <w:r w:rsidRPr="008E42EF">
        <w:rPr>
          <w:color w:val="000000"/>
          <w:sz w:val="28"/>
          <w:szCs w:val="28"/>
          <w:shd w:val="clear" w:color="auto" w:fill="FFFFFF"/>
        </w:rPr>
        <w:t>», КГА ПОУ «ПТК» инспекторами ОУУП и ПДН ОМВД России по Пожарскому району, специалистами КДН и ЗП, КГБУЗ «Пожарская ЦРБ», территориального отдела опеки и попечительства департамента образования и науки ПК по ПМР, сотрудниками прокуратуры Пожарского района, председателем ветеранской</w:t>
      </w:r>
      <w:proofErr w:type="gramEnd"/>
      <w:r w:rsidRPr="008E42EF">
        <w:rPr>
          <w:color w:val="000000"/>
          <w:sz w:val="28"/>
          <w:szCs w:val="28"/>
          <w:shd w:val="clear" w:color="auto" w:fill="FFFFFF"/>
        </w:rPr>
        <w:t xml:space="preserve"> организации </w:t>
      </w:r>
      <w:r w:rsidRPr="008E42EF">
        <w:rPr>
          <w:sz w:val="28"/>
          <w:szCs w:val="28"/>
        </w:rPr>
        <w:t xml:space="preserve">ОМВД России </w:t>
      </w:r>
      <w:proofErr w:type="spellStart"/>
      <w:r w:rsidRPr="008E42EF">
        <w:rPr>
          <w:sz w:val="28"/>
          <w:szCs w:val="28"/>
        </w:rPr>
        <w:t>Огаренко</w:t>
      </w:r>
      <w:proofErr w:type="spellEnd"/>
      <w:r w:rsidRPr="008E42EF">
        <w:rPr>
          <w:sz w:val="28"/>
          <w:szCs w:val="28"/>
        </w:rPr>
        <w:t xml:space="preserve"> Н.А., специалистами КГБУ СО "</w:t>
      </w:r>
      <w:proofErr w:type="spellStart"/>
      <w:r w:rsidRPr="008E42EF">
        <w:rPr>
          <w:sz w:val="28"/>
          <w:szCs w:val="28"/>
        </w:rPr>
        <w:t>Дальнереченский</w:t>
      </w:r>
      <w:proofErr w:type="spellEnd"/>
      <w:r w:rsidRPr="008E42EF">
        <w:rPr>
          <w:sz w:val="28"/>
          <w:szCs w:val="28"/>
        </w:rPr>
        <w:t xml:space="preserve"> СРЦН "Надежда"",  старшеклассниками любительского объединения «Волонтерский корпус Мегаватт» проведены мероприятия  для учащихся на темы: «Дети – это наше всё!», </w:t>
      </w:r>
      <w:r w:rsidRPr="008E42EF">
        <w:rPr>
          <w:color w:val="000000"/>
          <w:sz w:val="28"/>
          <w:szCs w:val="28"/>
          <w:shd w:val="clear" w:color="auto" w:fill="FFFFFF"/>
        </w:rPr>
        <w:t>«Знание права нам необходимо!»</w:t>
      </w:r>
      <w:r w:rsidRPr="008E42EF">
        <w:rPr>
          <w:sz w:val="28"/>
          <w:szCs w:val="28"/>
        </w:rPr>
        <w:t xml:space="preserve">, «Я имею право», «Подросток и закон», даны юридические и психологические консультации. </w:t>
      </w:r>
    </w:p>
    <w:p w:rsidR="002C4C8A" w:rsidRPr="008E42EF" w:rsidRDefault="002C4C8A" w:rsidP="002C4C8A">
      <w:pPr>
        <w:tabs>
          <w:tab w:val="left" w:pos="0"/>
        </w:tabs>
        <w:ind w:firstLine="284"/>
        <w:jc w:val="both"/>
        <w:rPr>
          <w:sz w:val="28"/>
          <w:szCs w:val="28"/>
        </w:rPr>
      </w:pPr>
      <w:r w:rsidRPr="008E42EF">
        <w:rPr>
          <w:sz w:val="28"/>
          <w:szCs w:val="28"/>
        </w:rPr>
        <w:t xml:space="preserve">Для участия в мероприятиях приглашались несовершеннолетние, находящиеся в конфликте с законом, имеющие отклонения в поведенческой сфере (относящиеся к группе «поведенческого риска») и их родители. </w:t>
      </w:r>
    </w:p>
    <w:p w:rsidR="002C4C8A" w:rsidRPr="008E42EF" w:rsidRDefault="002C4C8A" w:rsidP="002C4C8A">
      <w:pPr>
        <w:ind w:firstLine="284"/>
        <w:jc w:val="both"/>
        <w:rPr>
          <w:sz w:val="28"/>
          <w:szCs w:val="28"/>
        </w:rPr>
      </w:pPr>
      <w:r w:rsidRPr="008E42EF">
        <w:rPr>
          <w:sz w:val="28"/>
          <w:szCs w:val="28"/>
        </w:rPr>
        <w:t>С целью предупреждения повторной преступности за отчетный период на территории Пожарского муниципального района проведен ряд мероприятий,</w:t>
      </w:r>
      <w:r>
        <w:rPr>
          <w:sz w:val="28"/>
          <w:szCs w:val="28"/>
        </w:rPr>
        <w:t xml:space="preserve"> </w:t>
      </w:r>
      <w:r w:rsidRPr="008E42EF">
        <w:rPr>
          <w:sz w:val="28"/>
          <w:szCs w:val="28"/>
        </w:rPr>
        <w:t>направленных на профилактику и предупреждение правонарушений со стороны лиц ранее судимых, ранее совершавших правонарушения/преступления: «</w:t>
      </w:r>
      <w:proofErr w:type="spellStart"/>
      <w:r w:rsidRPr="008E42EF">
        <w:rPr>
          <w:sz w:val="28"/>
          <w:szCs w:val="28"/>
        </w:rPr>
        <w:t>Подучетник</w:t>
      </w:r>
      <w:proofErr w:type="spellEnd"/>
      <w:r w:rsidRPr="008E42EF">
        <w:rPr>
          <w:sz w:val="28"/>
          <w:szCs w:val="28"/>
        </w:rPr>
        <w:t xml:space="preserve">», «Группа», «Не оступись», «Семья», «Каникулы». В рамках мероприятий осуществлялась проверка места жительства подростков, состоящих на учёте в КДН и ЗП, с проведением индивидуальных профилактических бесед, организован мониторинг занятости школьников в каникулярное время. Всего осуществлено 495 проверок. </w:t>
      </w:r>
    </w:p>
    <w:p w:rsidR="002C4C8A" w:rsidRPr="008E42EF" w:rsidRDefault="002C4C8A" w:rsidP="002C4C8A">
      <w:pPr>
        <w:ind w:firstLine="284"/>
        <w:jc w:val="both"/>
        <w:rPr>
          <w:sz w:val="28"/>
          <w:szCs w:val="28"/>
        </w:rPr>
      </w:pPr>
      <w:r w:rsidRPr="008E42EF">
        <w:rPr>
          <w:sz w:val="28"/>
          <w:szCs w:val="28"/>
        </w:rPr>
        <w:t xml:space="preserve">В рамках комплексной оперативно-профилактической операции «Каникулы» организованы рейды в семьи обучающихся, не посещающих или систематически пропускающих учебные занятия без уважительной причины. В итоге комплекса проведённых мероприятий к учебным занятиям возвращено 6 подростков.  </w:t>
      </w:r>
    </w:p>
    <w:p w:rsidR="002C4C8A" w:rsidRPr="008E42EF" w:rsidRDefault="002C4C8A" w:rsidP="002C4C8A">
      <w:pPr>
        <w:ind w:firstLine="284"/>
        <w:jc w:val="both"/>
        <w:rPr>
          <w:sz w:val="28"/>
          <w:szCs w:val="28"/>
        </w:rPr>
      </w:pPr>
      <w:r w:rsidRPr="008E42EF">
        <w:rPr>
          <w:sz w:val="28"/>
          <w:szCs w:val="28"/>
        </w:rPr>
        <w:t>С целью усиления антинаркотической пропаганды, профилактики употребления наркотических и одурманивающих веществ, курительных (ароматических) смесей в подростковой среде, формирования мотивации ведения здорового образа жизни и внутренней системы запретов Комиссия участвует в реализации мероприятий районной целевой программы «Социальная профилактика правонарушений на территории Пожарского муниципального района на 2020-2021 годы».</w:t>
      </w:r>
    </w:p>
    <w:p w:rsidR="002C4C8A" w:rsidRPr="002C4C8A" w:rsidRDefault="002C4C8A" w:rsidP="002C4C8A">
      <w:pPr>
        <w:ind w:firstLine="284"/>
        <w:jc w:val="both"/>
        <w:rPr>
          <w:rFonts w:eastAsia="Calibri"/>
          <w:sz w:val="28"/>
          <w:szCs w:val="28"/>
          <w:lang w:eastAsia="en-US"/>
        </w:rPr>
      </w:pPr>
      <w:proofErr w:type="gramStart"/>
      <w:r w:rsidRPr="002C4C8A">
        <w:rPr>
          <w:rFonts w:eastAsia="Calibri"/>
          <w:sz w:val="28"/>
          <w:szCs w:val="28"/>
          <w:shd w:val="clear" w:color="auto" w:fill="FFFFFF"/>
          <w:lang w:eastAsia="en-US"/>
        </w:rPr>
        <w:t xml:space="preserve">Организацией отдыха, досуга детей и подростков на территории Пожарского муниципального района в области культуры занимаются 14 </w:t>
      </w:r>
      <w:r w:rsidRPr="002C4C8A">
        <w:rPr>
          <w:rFonts w:eastAsia="Calibri"/>
          <w:sz w:val="28"/>
          <w:szCs w:val="28"/>
          <w:lang w:eastAsia="en-US"/>
        </w:rPr>
        <w:t>учреждений</w:t>
      </w:r>
      <w:r w:rsidRPr="002C4C8A">
        <w:rPr>
          <w:rFonts w:eastAsia="Calibri"/>
          <w:sz w:val="28"/>
          <w:szCs w:val="28"/>
          <w:shd w:val="clear" w:color="auto" w:fill="FFFFFF"/>
          <w:lang w:eastAsia="en-US"/>
        </w:rPr>
        <w:t xml:space="preserve"> культурно-досугового типа (МБУ ДК Пожарского МР, МБУ ЦБС Пожарского МР, МБУ «Краеведческий музей Пожарского муниципального района», сельские дома и клубы)  </w:t>
      </w:r>
      <w:r w:rsidRPr="002C4C8A">
        <w:rPr>
          <w:rFonts w:eastAsia="Calibri"/>
          <w:sz w:val="28"/>
          <w:szCs w:val="28"/>
          <w:lang w:eastAsia="en-US"/>
        </w:rPr>
        <w:t xml:space="preserve">и 3 </w:t>
      </w:r>
      <w:r w:rsidRPr="002C4C8A">
        <w:rPr>
          <w:rFonts w:eastAsia="Calibri"/>
          <w:sz w:val="28"/>
          <w:szCs w:val="28"/>
          <w:shd w:val="clear" w:color="auto" w:fill="FFFFFF"/>
          <w:lang w:eastAsia="en-US"/>
        </w:rPr>
        <w:t xml:space="preserve">учреждения </w:t>
      </w:r>
      <w:r w:rsidRPr="002C4C8A">
        <w:rPr>
          <w:rFonts w:eastAsia="Calibri"/>
          <w:sz w:val="28"/>
          <w:szCs w:val="28"/>
          <w:lang w:eastAsia="en-US"/>
        </w:rPr>
        <w:t xml:space="preserve"> дополнительного образования, подведомственные управлению культуры и молодежной политики администрации Пожарского муниципального района (МБУ ДО ЦДТИ «Сорванец» Пожарского МР, МБУ ДО</w:t>
      </w:r>
      <w:proofErr w:type="gramEnd"/>
      <w:r w:rsidRPr="002C4C8A">
        <w:rPr>
          <w:rFonts w:eastAsia="Calibri"/>
          <w:sz w:val="28"/>
          <w:szCs w:val="28"/>
          <w:lang w:eastAsia="en-US"/>
        </w:rPr>
        <w:t xml:space="preserve"> </w:t>
      </w:r>
      <w:proofErr w:type="gramStart"/>
      <w:r w:rsidRPr="002C4C8A">
        <w:rPr>
          <w:rFonts w:eastAsia="Calibri"/>
          <w:sz w:val="28"/>
          <w:szCs w:val="28"/>
          <w:lang w:eastAsia="en-US"/>
        </w:rPr>
        <w:t>ДМШ Пожарского МР, МБУ ДО ДХШ Пожарского МР), по следующим направлениям:</w:t>
      </w:r>
      <w:proofErr w:type="gramEnd"/>
    </w:p>
    <w:p w:rsidR="002C4C8A" w:rsidRPr="002C4C8A" w:rsidRDefault="002C4C8A" w:rsidP="002C4C8A">
      <w:pPr>
        <w:ind w:firstLine="284"/>
        <w:jc w:val="both"/>
        <w:rPr>
          <w:rFonts w:eastAsia="Calibri"/>
          <w:sz w:val="28"/>
          <w:szCs w:val="28"/>
          <w:lang w:eastAsia="en-US"/>
        </w:rPr>
      </w:pPr>
      <w:r w:rsidRPr="002C4C8A">
        <w:rPr>
          <w:rFonts w:eastAsia="Calibri"/>
          <w:sz w:val="28"/>
          <w:szCs w:val="28"/>
          <w:lang w:eastAsia="en-US"/>
        </w:rPr>
        <w:t xml:space="preserve">1. </w:t>
      </w:r>
      <w:r w:rsidRPr="002C4C8A">
        <w:rPr>
          <w:rFonts w:eastAsia="Calibri"/>
          <w:color w:val="000000"/>
          <w:sz w:val="28"/>
          <w:szCs w:val="28"/>
          <w:lang w:eastAsia="en-US"/>
        </w:rPr>
        <w:t xml:space="preserve">Привлечение детей, подростков, молодежи к занятиям искусством, социально-активной деятельностью в кружках, любительских, общественных </w:t>
      </w:r>
      <w:r w:rsidRPr="002C4C8A">
        <w:rPr>
          <w:rFonts w:eastAsia="Calibri"/>
          <w:color w:val="000000"/>
          <w:sz w:val="28"/>
          <w:szCs w:val="28"/>
          <w:lang w:eastAsia="en-US"/>
        </w:rPr>
        <w:lastRenderedPageBreak/>
        <w:t>объединениях культурно-досуговых учреждений, учреждениях дополнительного образования</w:t>
      </w:r>
      <w:r w:rsidRPr="002C4C8A">
        <w:rPr>
          <w:rFonts w:eastAsia="Calibri"/>
          <w:sz w:val="28"/>
          <w:szCs w:val="28"/>
          <w:lang w:eastAsia="en-US"/>
        </w:rPr>
        <w:t xml:space="preserve">. </w:t>
      </w:r>
    </w:p>
    <w:p w:rsidR="002C4C8A" w:rsidRPr="002C4C8A" w:rsidRDefault="002C4C8A" w:rsidP="002C4C8A">
      <w:pPr>
        <w:ind w:firstLine="284"/>
        <w:jc w:val="both"/>
        <w:rPr>
          <w:rFonts w:eastAsia="Calibri"/>
          <w:sz w:val="28"/>
          <w:szCs w:val="28"/>
          <w:lang w:eastAsia="en-US"/>
        </w:rPr>
      </w:pPr>
      <w:r w:rsidRPr="002C4C8A">
        <w:rPr>
          <w:rFonts w:eastAsia="Calibri"/>
          <w:sz w:val="28"/>
          <w:szCs w:val="28"/>
          <w:lang w:eastAsia="en-US"/>
        </w:rPr>
        <w:t>В 2021 году всего охвачено 1353 несовершеннолетних Пожарского муниципального района, в том числе: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4280"/>
        <w:gridCol w:w="2393"/>
        <w:gridCol w:w="2393"/>
      </w:tblGrid>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w:t>
            </w: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Наименование учреждения/ организации</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Количество кружков, объединений</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Количество занимающихся детей и подростков</w:t>
            </w:r>
          </w:p>
        </w:tc>
      </w:tr>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1</w:t>
            </w: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 xml:space="preserve">Культурно-досуговые учреждения Пожарского муниципального района, </w:t>
            </w:r>
            <w:r w:rsidRPr="00F01D98">
              <w:rPr>
                <w:rFonts w:eastAsia="Calibri"/>
                <w:sz w:val="26"/>
                <w:szCs w:val="26"/>
              </w:rPr>
              <w:t>в том числе:</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lang w:eastAsia="en-US"/>
              </w:rPr>
              <w:t>46</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lang w:eastAsia="en-US"/>
              </w:rPr>
              <w:t>1353</w:t>
            </w:r>
          </w:p>
        </w:tc>
      </w:tr>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tcPr>
          <w:p w:rsidR="002C4C8A" w:rsidRPr="00F01D98" w:rsidRDefault="002C4C8A" w:rsidP="00F01D98">
            <w:pPr>
              <w:spacing w:line="254" w:lineRule="auto"/>
              <w:jc w:val="center"/>
              <w:rPr>
                <w:rFonts w:eastAsia="Calibri"/>
                <w:sz w:val="26"/>
                <w:szCs w:val="26"/>
                <w:lang w:eastAsia="en-US"/>
              </w:rPr>
            </w:pP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 МБУ ДК Пожарского МР</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15</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469</w:t>
            </w:r>
          </w:p>
        </w:tc>
      </w:tr>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tcPr>
          <w:p w:rsidR="002C4C8A" w:rsidRPr="00F01D98" w:rsidRDefault="002C4C8A" w:rsidP="00F01D98">
            <w:pPr>
              <w:spacing w:line="254" w:lineRule="auto"/>
              <w:jc w:val="center"/>
              <w:rPr>
                <w:rFonts w:eastAsia="Calibri"/>
                <w:sz w:val="26"/>
                <w:szCs w:val="26"/>
                <w:lang w:eastAsia="en-US"/>
              </w:rPr>
            </w:pP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 СК, СДК</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37</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512</w:t>
            </w:r>
          </w:p>
        </w:tc>
      </w:tr>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2</w:t>
            </w: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Учреждения дополнительного образования в сфере культуры и искусства, в том числе:</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3</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372</w:t>
            </w:r>
          </w:p>
        </w:tc>
      </w:tr>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tcPr>
          <w:p w:rsidR="002C4C8A" w:rsidRPr="00F01D98" w:rsidRDefault="002C4C8A" w:rsidP="00F01D98">
            <w:pPr>
              <w:spacing w:line="254" w:lineRule="auto"/>
              <w:jc w:val="center"/>
              <w:rPr>
                <w:rFonts w:eastAsia="Calibri"/>
                <w:sz w:val="26"/>
                <w:szCs w:val="26"/>
                <w:lang w:eastAsia="en-US"/>
              </w:rPr>
            </w:pP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 муниципальное бюджетное учреждение дополнительного образования Детская художественная школа Пожарского муниципального района</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1</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141</w:t>
            </w:r>
          </w:p>
        </w:tc>
      </w:tr>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tcPr>
          <w:p w:rsidR="002C4C8A" w:rsidRPr="00F01D98" w:rsidRDefault="002C4C8A" w:rsidP="00F01D98">
            <w:pPr>
              <w:spacing w:line="254" w:lineRule="auto"/>
              <w:jc w:val="center"/>
              <w:rPr>
                <w:rFonts w:eastAsia="Calibri"/>
                <w:sz w:val="26"/>
                <w:szCs w:val="26"/>
                <w:lang w:eastAsia="en-US"/>
              </w:rPr>
            </w:pP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 xml:space="preserve">- муниципальное бюджетное учреждение дополнительного образования Детская музыкальная школа Пожарского муниципального района </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1</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146</w:t>
            </w:r>
          </w:p>
        </w:tc>
      </w:tr>
      <w:tr w:rsidR="002C4C8A" w:rsidRPr="008E42EF" w:rsidTr="00F01D98">
        <w:tc>
          <w:tcPr>
            <w:tcW w:w="648" w:type="dxa"/>
            <w:tcBorders>
              <w:top w:val="single" w:sz="4" w:space="0" w:color="auto"/>
              <w:left w:val="single" w:sz="4" w:space="0" w:color="auto"/>
              <w:bottom w:val="single" w:sz="4" w:space="0" w:color="auto"/>
              <w:right w:val="single" w:sz="4" w:space="0" w:color="auto"/>
            </w:tcBorders>
            <w:shd w:val="clear" w:color="auto" w:fill="auto"/>
          </w:tcPr>
          <w:p w:rsidR="002C4C8A" w:rsidRPr="00F01D98" w:rsidRDefault="002C4C8A" w:rsidP="00F01D98">
            <w:pPr>
              <w:spacing w:line="254" w:lineRule="auto"/>
              <w:jc w:val="center"/>
              <w:rPr>
                <w:rFonts w:eastAsia="Calibri"/>
                <w:sz w:val="26"/>
                <w:szCs w:val="26"/>
                <w:lang w:eastAsia="en-US"/>
              </w:rPr>
            </w:pP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  муниципальное бюджетное учреждение дополнительного образования Центр детского театрального искусства «Сорванец» Пожарского муниципального района</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1</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sz w:val="26"/>
                <w:szCs w:val="26"/>
                <w:lang w:eastAsia="en-US"/>
              </w:rPr>
            </w:pPr>
            <w:r w:rsidRPr="00F01D98">
              <w:rPr>
                <w:rFonts w:eastAsia="Calibri"/>
                <w:sz w:val="26"/>
                <w:szCs w:val="26"/>
              </w:rPr>
              <w:t>85</w:t>
            </w:r>
          </w:p>
        </w:tc>
      </w:tr>
      <w:tr w:rsidR="002C4C8A" w:rsidRPr="008E42EF" w:rsidTr="00F01D98">
        <w:tc>
          <w:tcPr>
            <w:tcW w:w="4928" w:type="dxa"/>
            <w:gridSpan w:val="2"/>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Итого:</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49</w:t>
            </w:r>
          </w:p>
        </w:tc>
        <w:tc>
          <w:tcPr>
            <w:tcW w:w="2393" w:type="dxa"/>
            <w:tcBorders>
              <w:top w:val="single" w:sz="4" w:space="0" w:color="auto"/>
              <w:left w:val="single" w:sz="4" w:space="0" w:color="auto"/>
              <w:bottom w:val="single" w:sz="4" w:space="0" w:color="auto"/>
              <w:right w:val="single" w:sz="4" w:space="0" w:color="auto"/>
            </w:tcBorders>
            <w:shd w:val="clear" w:color="auto" w:fill="auto"/>
            <w:hideMark/>
          </w:tcPr>
          <w:p w:rsidR="002C4C8A" w:rsidRPr="00F01D98" w:rsidRDefault="002C4C8A" w:rsidP="00F01D98">
            <w:pPr>
              <w:spacing w:line="254" w:lineRule="auto"/>
              <w:jc w:val="center"/>
              <w:rPr>
                <w:rFonts w:eastAsia="Calibri"/>
                <w:b/>
                <w:sz w:val="26"/>
                <w:szCs w:val="26"/>
                <w:lang w:eastAsia="en-US"/>
              </w:rPr>
            </w:pPr>
            <w:r w:rsidRPr="00F01D98">
              <w:rPr>
                <w:rFonts w:eastAsia="Calibri"/>
                <w:b/>
                <w:sz w:val="26"/>
                <w:szCs w:val="26"/>
              </w:rPr>
              <w:t>1305</w:t>
            </w:r>
          </w:p>
        </w:tc>
      </w:tr>
    </w:tbl>
    <w:p w:rsidR="002C4C8A" w:rsidRPr="002C4C8A" w:rsidRDefault="002C4C8A" w:rsidP="008B442C">
      <w:pPr>
        <w:ind w:firstLine="284"/>
        <w:jc w:val="both"/>
        <w:rPr>
          <w:rFonts w:eastAsia="Calibri"/>
          <w:sz w:val="28"/>
          <w:szCs w:val="28"/>
          <w:lang w:eastAsia="en-US"/>
        </w:rPr>
      </w:pPr>
      <w:r w:rsidRPr="002C4C8A">
        <w:rPr>
          <w:rFonts w:eastAsia="Calibri"/>
          <w:sz w:val="28"/>
          <w:szCs w:val="28"/>
          <w:lang w:eastAsia="en-US"/>
        </w:rPr>
        <w:t>Наполняемость – 95 %.</w:t>
      </w:r>
    </w:p>
    <w:p w:rsidR="002C4C8A" w:rsidRPr="002C4C8A" w:rsidRDefault="002C4C8A" w:rsidP="008B442C">
      <w:pPr>
        <w:ind w:firstLine="284"/>
        <w:jc w:val="both"/>
        <w:rPr>
          <w:rFonts w:eastAsia="Calibri"/>
          <w:color w:val="000000"/>
          <w:sz w:val="28"/>
          <w:szCs w:val="28"/>
          <w:lang w:eastAsia="en-US"/>
        </w:rPr>
      </w:pPr>
      <w:r w:rsidRPr="002C4C8A">
        <w:rPr>
          <w:rFonts w:eastAsia="Calibri"/>
          <w:color w:val="000000"/>
          <w:sz w:val="28"/>
          <w:szCs w:val="28"/>
          <w:lang w:eastAsia="en-US"/>
        </w:rPr>
        <w:t xml:space="preserve">2. Организация трудоустройства, в т.ч.  из многодетных, малообеспеченных семей. В летний период 20 подростков работали в ремонтных бригадах, 14 - </w:t>
      </w:r>
      <w:proofErr w:type="spellStart"/>
      <w:r w:rsidRPr="002C4C8A">
        <w:rPr>
          <w:rFonts w:eastAsia="Calibri"/>
          <w:color w:val="000000"/>
          <w:sz w:val="28"/>
          <w:szCs w:val="28"/>
          <w:lang w:eastAsia="en-US"/>
        </w:rPr>
        <w:t>культорганизаторами</w:t>
      </w:r>
      <w:proofErr w:type="spellEnd"/>
      <w:r w:rsidRPr="002C4C8A">
        <w:rPr>
          <w:rFonts w:eastAsia="Calibri"/>
          <w:color w:val="000000"/>
          <w:sz w:val="28"/>
          <w:szCs w:val="28"/>
          <w:lang w:eastAsia="en-US"/>
        </w:rPr>
        <w:t>.</w:t>
      </w:r>
    </w:p>
    <w:p w:rsidR="002C4C8A" w:rsidRPr="002C4C8A" w:rsidRDefault="002C4C8A" w:rsidP="008B442C">
      <w:pPr>
        <w:ind w:firstLine="284"/>
        <w:jc w:val="both"/>
        <w:rPr>
          <w:rFonts w:eastAsia="Calibri"/>
          <w:color w:val="000000"/>
          <w:sz w:val="28"/>
          <w:szCs w:val="28"/>
          <w:lang w:eastAsia="en-US"/>
        </w:rPr>
      </w:pPr>
      <w:r w:rsidRPr="002C4C8A">
        <w:rPr>
          <w:rFonts w:eastAsia="Calibri"/>
          <w:color w:val="000000"/>
          <w:sz w:val="28"/>
          <w:szCs w:val="28"/>
          <w:lang w:eastAsia="en-US"/>
        </w:rPr>
        <w:t xml:space="preserve">3. Организация и проведение культурно-массовых, оздоровительных мероприятий. </w:t>
      </w:r>
    </w:p>
    <w:p w:rsidR="002C4C8A" w:rsidRPr="008E42EF" w:rsidRDefault="002C4C8A" w:rsidP="008B442C">
      <w:pPr>
        <w:widowControl w:val="0"/>
        <w:ind w:firstLine="284"/>
        <w:jc w:val="both"/>
        <w:rPr>
          <w:rFonts w:eastAsia="Arial Unicode MS"/>
          <w:sz w:val="28"/>
          <w:szCs w:val="28"/>
          <w:lang w:eastAsia="en-US"/>
        </w:rPr>
      </w:pPr>
      <w:r w:rsidRPr="008E42EF">
        <w:rPr>
          <w:rFonts w:eastAsia="Arial Unicode MS"/>
          <w:sz w:val="28"/>
          <w:szCs w:val="28"/>
          <w:lang w:eastAsia="en-US"/>
        </w:rPr>
        <w:t>За 12 месяцев 2021 года спортивными и культурно-массовыми мероприятиями были охвачены 78% обучающихся школ района.</w:t>
      </w:r>
    </w:p>
    <w:p w:rsidR="002C4C8A" w:rsidRPr="008E42EF" w:rsidRDefault="002C4C8A" w:rsidP="008B442C">
      <w:pPr>
        <w:ind w:firstLine="284"/>
        <w:jc w:val="both"/>
        <w:rPr>
          <w:rFonts w:eastAsia="Arial Unicode MS"/>
          <w:sz w:val="28"/>
          <w:szCs w:val="28"/>
          <w:lang w:eastAsia="en-US"/>
        </w:rPr>
      </w:pPr>
      <w:r w:rsidRPr="008E42EF">
        <w:rPr>
          <w:rFonts w:eastAsia="Arial Unicode MS"/>
          <w:sz w:val="28"/>
          <w:szCs w:val="28"/>
          <w:lang w:eastAsia="en-US"/>
        </w:rPr>
        <w:t>В отчетный период 2021 года продолжили работу вновь открытые в МОБУ СОШ № 1 кружки дополнительного образования «</w:t>
      </w:r>
      <w:proofErr w:type="spellStart"/>
      <w:r w:rsidRPr="008E42EF">
        <w:rPr>
          <w:rFonts w:eastAsia="Arial Unicode MS"/>
          <w:sz w:val="28"/>
          <w:szCs w:val="28"/>
          <w:lang w:eastAsia="en-US"/>
        </w:rPr>
        <w:t>Авиамоделирование</w:t>
      </w:r>
      <w:proofErr w:type="spellEnd"/>
      <w:r w:rsidRPr="008E42EF">
        <w:rPr>
          <w:rFonts w:eastAsia="Arial Unicode MS"/>
          <w:sz w:val="28"/>
          <w:szCs w:val="28"/>
          <w:lang w:eastAsia="en-US"/>
        </w:rPr>
        <w:t xml:space="preserve">», «Картография», реализовались дополнительные общеразвивающие программы по футболу и хоккею, что позволило увеличить охват дополнительным образованием на 144 новых места. В истекший период в общеобразовательных </w:t>
      </w:r>
      <w:r w:rsidRPr="008E42EF">
        <w:rPr>
          <w:rFonts w:eastAsia="Arial Unicode MS"/>
          <w:sz w:val="28"/>
          <w:szCs w:val="28"/>
          <w:lang w:eastAsia="en-US"/>
        </w:rPr>
        <w:lastRenderedPageBreak/>
        <w:t xml:space="preserve">учреждения Пожарского муниципального района работали общественные объединения ВВПОД </w:t>
      </w:r>
      <w:proofErr w:type="spellStart"/>
      <w:r w:rsidRPr="008E42EF">
        <w:rPr>
          <w:rFonts w:eastAsia="Arial Unicode MS"/>
          <w:sz w:val="28"/>
          <w:szCs w:val="28"/>
          <w:lang w:eastAsia="en-US"/>
        </w:rPr>
        <w:t>Юнармия</w:t>
      </w:r>
      <w:proofErr w:type="spellEnd"/>
      <w:r w:rsidRPr="008E42EF">
        <w:rPr>
          <w:rFonts w:eastAsia="Arial Unicode MS"/>
          <w:sz w:val="28"/>
          <w:szCs w:val="28"/>
          <w:lang w:eastAsia="en-US"/>
        </w:rPr>
        <w:t xml:space="preserve"> (170 учащихся), Российское движение школьников (154 человека), ЮИД (47 учащихся), поисковый отряд «Вахта памяти» (21 человека), ЮДП (23 человек).</w:t>
      </w:r>
    </w:p>
    <w:p w:rsidR="002C4C8A" w:rsidRPr="008E42EF" w:rsidRDefault="002C4C8A" w:rsidP="008B442C">
      <w:pPr>
        <w:ind w:firstLine="284"/>
        <w:jc w:val="both"/>
        <w:rPr>
          <w:rFonts w:eastAsia="Arial Unicode MS"/>
          <w:sz w:val="28"/>
          <w:szCs w:val="28"/>
          <w:lang w:eastAsia="en-US"/>
        </w:rPr>
      </w:pPr>
      <w:r w:rsidRPr="008E42EF">
        <w:rPr>
          <w:rFonts w:eastAsia="Arial Unicode MS"/>
          <w:sz w:val="28"/>
          <w:szCs w:val="28"/>
          <w:lang w:eastAsia="en-US"/>
        </w:rPr>
        <w:t>В кружках и спортивных секциях учреждении дополнительного образования занимается 43 учащихся «группы риска»</w:t>
      </w:r>
    </w:p>
    <w:p w:rsidR="002C4C8A" w:rsidRPr="008E42EF" w:rsidRDefault="002C4C8A" w:rsidP="008B442C">
      <w:pPr>
        <w:ind w:firstLine="284"/>
        <w:jc w:val="both"/>
        <w:rPr>
          <w:sz w:val="28"/>
          <w:szCs w:val="28"/>
          <w:shd w:val="clear" w:color="auto" w:fill="FFFFFF"/>
        </w:rPr>
      </w:pPr>
      <w:r w:rsidRPr="008E42EF">
        <w:rPr>
          <w:sz w:val="28"/>
          <w:szCs w:val="28"/>
          <w:shd w:val="clear" w:color="auto" w:fill="FFFFFF"/>
        </w:rPr>
        <w:t xml:space="preserve">Сложилась практика взаимодействия в организации профилактической работы с образовательными учреждениями района в вопросах применения </w:t>
      </w:r>
      <w:proofErr w:type="spellStart"/>
      <w:r w:rsidRPr="008E42EF">
        <w:rPr>
          <w:sz w:val="28"/>
          <w:szCs w:val="28"/>
          <w:shd w:val="clear" w:color="auto" w:fill="FFFFFF"/>
        </w:rPr>
        <w:t>здоровьесберегающих</w:t>
      </w:r>
      <w:proofErr w:type="spellEnd"/>
      <w:r w:rsidRPr="008E42EF">
        <w:rPr>
          <w:sz w:val="28"/>
          <w:szCs w:val="28"/>
          <w:shd w:val="clear" w:color="auto" w:fill="FFFFFF"/>
        </w:rPr>
        <w:t xml:space="preserve"> технологий. В образовательных учреждениях района проводится активная работа, направленная на воспрепятствование потреблению несовершеннолетними алкоголя, табака, наркотических средств, </w:t>
      </w:r>
      <w:proofErr w:type="spellStart"/>
      <w:r w:rsidRPr="008E42EF">
        <w:rPr>
          <w:sz w:val="28"/>
          <w:szCs w:val="28"/>
          <w:shd w:val="clear" w:color="auto" w:fill="FFFFFF"/>
        </w:rPr>
        <w:t>психоактивных</w:t>
      </w:r>
      <w:proofErr w:type="spellEnd"/>
      <w:r w:rsidRPr="008E42EF">
        <w:rPr>
          <w:sz w:val="28"/>
          <w:szCs w:val="28"/>
          <w:shd w:val="clear" w:color="auto" w:fill="FFFFFF"/>
        </w:rPr>
        <w:t xml:space="preserve"> веществ и популяризацию здорового образа жизни (классные часы, родительские собрания, встречи с прокурором, сотрудниками ОМВД, КДН и ЗП, КГБУЗ «Пожарская ЦРБ», представителями совета ветеранов ОМВД).</w:t>
      </w:r>
    </w:p>
    <w:p w:rsidR="002C4C8A" w:rsidRPr="008E42EF" w:rsidRDefault="002C4C8A" w:rsidP="008B442C">
      <w:pPr>
        <w:ind w:firstLine="284"/>
        <w:jc w:val="both"/>
        <w:rPr>
          <w:rFonts w:eastAsia="Arial Unicode MS"/>
          <w:sz w:val="28"/>
          <w:szCs w:val="28"/>
          <w:lang w:eastAsia="en-US"/>
        </w:rPr>
      </w:pPr>
      <w:r w:rsidRPr="008E42EF">
        <w:rPr>
          <w:rFonts w:eastAsia="Arial Unicode MS"/>
          <w:sz w:val="28"/>
          <w:szCs w:val="28"/>
          <w:lang w:eastAsia="en-US"/>
        </w:rPr>
        <w:t>Всего в течение года проведено 51 мероприятие. Охвачено 2100 учащихся и их родителей.</w:t>
      </w:r>
    </w:p>
    <w:p w:rsidR="002C4C8A" w:rsidRPr="008E42EF" w:rsidRDefault="002C4C8A" w:rsidP="008B442C">
      <w:pPr>
        <w:widowControl w:val="0"/>
        <w:ind w:firstLine="284"/>
        <w:jc w:val="both"/>
        <w:rPr>
          <w:rFonts w:eastAsia="Arial Unicode MS"/>
          <w:sz w:val="28"/>
          <w:szCs w:val="28"/>
          <w:lang w:eastAsia="en-US"/>
        </w:rPr>
      </w:pPr>
      <w:r w:rsidRPr="008E42EF">
        <w:rPr>
          <w:rFonts w:eastAsia="Arial Unicode MS"/>
          <w:sz w:val="28"/>
          <w:szCs w:val="28"/>
          <w:lang w:eastAsia="en-US"/>
        </w:rPr>
        <w:t xml:space="preserve">В отчетный период КГБУ «Пожарская ЦРБ» проведён профилактический медосмотр обучающихся ОУ на предмет раннего выявления потребления наркотических средств и ПАВ:150 человек из МОБУ СОШ № 1, 4, 7, 16. </w:t>
      </w:r>
    </w:p>
    <w:p w:rsidR="002C4C8A" w:rsidRPr="008E42EF" w:rsidRDefault="002C4C8A" w:rsidP="008B442C">
      <w:pPr>
        <w:widowControl w:val="0"/>
        <w:ind w:firstLine="284"/>
        <w:jc w:val="both"/>
        <w:rPr>
          <w:rFonts w:eastAsia="Arial Unicode MS"/>
          <w:sz w:val="28"/>
          <w:szCs w:val="28"/>
          <w:lang w:eastAsia="en-US"/>
        </w:rPr>
      </w:pPr>
      <w:proofErr w:type="gramStart"/>
      <w:r w:rsidRPr="008E42EF">
        <w:rPr>
          <w:rFonts w:eastAsia="Arial Unicode MS"/>
          <w:sz w:val="28"/>
          <w:szCs w:val="28"/>
          <w:lang w:eastAsia="en-US"/>
        </w:rPr>
        <w:t>Ежегодно учащиеся всех школ проходят социально-психологическое тестировании обучающихся общеобразовательных организаций, расположенных на территории Приморского края, направленного на выявление немедицинского потребления наркотических средств и психотропных веществ.</w:t>
      </w:r>
      <w:proofErr w:type="gramEnd"/>
      <w:r w:rsidRPr="008E42EF">
        <w:rPr>
          <w:rFonts w:eastAsia="Arial Unicode MS"/>
          <w:sz w:val="28"/>
          <w:szCs w:val="28"/>
          <w:lang w:eastAsia="en-US"/>
        </w:rPr>
        <w:t xml:space="preserve"> Так в 2020 – 2021 учебном году, приняли участие 973 учащихся из 13 общеобразовательных учреждений Пожарского муниципального района. </w:t>
      </w:r>
    </w:p>
    <w:p w:rsidR="002C4C8A" w:rsidRPr="008E42EF" w:rsidRDefault="002C4C8A" w:rsidP="008B442C">
      <w:pPr>
        <w:widowControl w:val="0"/>
        <w:ind w:firstLine="284"/>
        <w:jc w:val="both"/>
        <w:rPr>
          <w:rFonts w:eastAsia="Arial Unicode MS"/>
          <w:sz w:val="28"/>
          <w:szCs w:val="28"/>
          <w:lang w:eastAsia="en-US"/>
        </w:rPr>
      </w:pPr>
      <w:r w:rsidRPr="008E42EF">
        <w:rPr>
          <w:rFonts w:eastAsia="Arial Unicode MS"/>
          <w:iCs/>
          <w:sz w:val="28"/>
          <w:szCs w:val="28"/>
          <w:lang w:eastAsia="en-US"/>
        </w:rPr>
        <w:t xml:space="preserve">С учащимися, склонными к употреблению наркотических средств, алкоголю и </w:t>
      </w:r>
      <w:proofErr w:type="spellStart"/>
      <w:r w:rsidRPr="008E42EF">
        <w:rPr>
          <w:rFonts w:eastAsia="Arial Unicode MS"/>
          <w:iCs/>
          <w:sz w:val="28"/>
          <w:szCs w:val="28"/>
          <w:lang w:eastAsia="en-US"/>
        </w:rPr>
        <w:t>табакокурению</w:t>
      </w:r>
      <w:proofErr w:type="spellEnd"/>
      <w:r w:rsidRPr="008E42EF">
        <w:rPr>
          <w:rFonts w:eastAsia="Arial Unicode MS"/>
          <w:iCs/>
          <w:sz w:val="28"/>
          <w:szCs w:val="28"/>
          <w:lang w:eastAsia="en-US"/>
        </w:rPr>
        <w:t>, выявленными в ходе СПТ в общеобразовательных учреждениях организуется индивидуальная коррекционно-развивающая работа педагогами и общественными инспекторами по охране прав детства с приглашением медицинских работников КГБУЗ «Пожарская ЦРБ».</w:t>
      </w:r>
    </w:p>
    <w:p w:rsidR="002C4C8A" w:rsidRPr="008E42EF" w:rsidRDefault="002C4C8A" w:rsidP="008B442C">
      <w:pPr>
        <w:widowControl w:val="0"/>
        <w:ind w:firstLine="284"/>
        <w:jc w:val="both"/>
        <w:rPr>
          <w:rFonts w:eastAsia="Arial Unicode MS"/>
          <w:sz w:val="28"/>
          <w:szCs w:val="28"/>
          <w:lang w:eastAsia="en-US"/>
        </w:rPr>
      </w:pPr>
      <w:proofErr w:type="gramStart"/>
      <w:r w:rsidRPr="008E42EF">
        <w:rPr>
          <w:rFonts w:eastAsia="Arial Unicode MS"/>
          <w:sz w:val="28"/>
          <w:szCs w:val="28"/>
          <w:lang w:eastAsia="en-US"/>
        </w:rPr>
        <w:t>Организован просмотр фильмов, презентаций, видеороликов «Неверный шаг», «Пора поговорить», «Наркотики путь в никуда» и др. Количество фильмов, презентаций – 29, количество участников 861 чел., 2 специалиста.</w:t>
      </w:r>
      <w:proofErr w:type="gramEnd"/>
    </w:p>
    <w:p w:rsidR="002C4C8A" w:rsidRPr="008E42EF" w:rsidRDefault="002C4C8A" w:rsidP="008B442C">
      <w:pPr>
        <w:widowControl w:val="0"/>
        <w:ind w:firstLine="284"/>
        <w:jc w:val="both"/>
        <w:rPr>
          <w:rFonts w:eastAsia="Arial Unicode MS"/>
          <w:sz w:val="28"/>
          <w:szCs w:val="28"/>
          <w:lang w:eastAsia="en-US"/>
        </w:rPr>
      </w:pPr>
      <w:r w:rsidRPr="008E42EF">
        <w:rPr>
          <w:rFonts w:eastAsia="Arial Unicode MS"/>
          <w:sz w:val="28"/>
          <w:szCs w:val="28"/>
          <w:lang w:eastAsia="en-US"/>
        </w:rPr>
        <w:t>Выпуск листовок, памяток, буклетов «Здоровый образ жизни». 44 мероприятия, количество участников 513 человек.</w:t>
      </w:r>
    </w:p>
    <w:p w:rsidR="002C4C8A" w:rsidRPr="008E42EF" w:rsidRDefault="002C4C8A" w:rsidP="008B442C">
      <w:pPr>
        <w:widowControl w:val="0"/>
        <w:ind w:firstLine="284"/>
        <w:jc w:val="both"/>
        <w:rPr>
          <w:rFonts w:eastAsia="Arial Unicode MS"/>
          <w:sz w:val="28"/>
          <w:szCs w:val="28"/>
          <w:lang w:eastAsia="en-US"/>
        </w:rPr>
      </w:pPr>
      <w:r w:rsidRPr="008E42EF">
        <w:rPr>
          <w:rFonts w:eastAsia="Arial Unicode MS"/>
          <w:sz w:val="28"/>
          <w:szCs w:val="28"/>
          <w:lang w:eastAsia="en-US"/>
        </w:rPr>
        <w:t xml:space="preserve">В 10 общеобразовательных учреждениях работают Советы по профилактике правонарушений, </w:t>
      </w:r>
      <w:r w:rsidRPr="008E42EF">
        <w:rPr>
          <w:sz w:val="28"/>
          <w:szCs w:val="28"/>
          <w:shd w:val="clear" w:color="auto" w:fill="FFFFFF"/>
        </w:rPr>
        <w:t>в их работе принимают участие члены Комиссии, сотрудники ОМВД России по Пожарскому району</w:t>
      </w:r>
      <w:r w:rsidRPr="008E42EF">
        <w:rPr>
          <w:rFonts w:eastAsia="Arial Unicode MS"/>
          <w:sz w:val="28"/>
          <w:szCs w:val="28"/>
          <w:lang w:eastAsia="en-US"/>
        </w:rPr>
        <w:t>. В 2021 году было рассмотрено 52 несовершеннолетних по вопросам систематических пропусков уроков и неуспеваемости.</w:t>
      </w:r>
    </w:p>
    <w:p w:rsidR="002C4C8A" w:rsidRPr="008E42EF" w:rsidRDefault="002C4C8A" w:rsidP="008B442C">
      <w:pPr>
        <w:ind w:firstLine="284"/>
        <w:jc w:val="both"/>
        <w:rPr>
          <w:sz w:val="28"/>
          <w:szCs w:val="28"/>
          <w:shd w:val="clear" w:color="auto" w:fill="FFFFFF"/>
        </w:rPr>
      </w:pPr>
      <w:r w:rsidRPr="008E42EF">
        <w:rPr>
          <w:sz w:val="28"/>
          <w:szCs w:val="28"/>
          <w:shd w:val="clear" w:color="auto" w:fill="FFFFFF"/>
        </w:rPr>
        <w:t xml:space="preserve">В школах разработаны рекомендации родителям об усилении </w:t>
      </w:r>
      <w:proofErr w:type="gramStart"/>
      <w:r w:rsidRPr="008E42EF">
        <w:rPr>
          <w:sz w:val="28"/>
          <w:szCs w:val="28"/>
          <w:shd w:val="clear" w:color="auto" w:fill="FFFFFF"/>
        </w:rPr>
        <w:t>контроля за</w:t>
      </w:r>
      <w:proofErr w:type="gramEnd"/>
      <w:r w:rsidRPr="008E42EF">
        <w:rPr>
          <w:sz w:val="28"/>
          <w:szCs w:val="28"/>
          <w:shd w:val="clear" w:color="auto" w:fill="FFFFFF"/>
        </w:rPr>
        <w:t xml:space="preserve"> детьми в урочное и внеурочное время. Организовано проведение ежегодного лектория для учащихся, экскурсий в ОМВД России по Пожарскому району «Правовая ответственность детей и их родителей».</w:t>
      </w:r>
    </w:p>
    <w:p w:rsidR="002C4C8A" w:rsidRDefault="002C4C8A" w:rsidP="008B442C">
      <w:pPr>
        <w:jc w:val="both"/>
        <w:rPr>
          <w:b/>
          <w:bCs/>
          <w:sz w:val="28"/>
          <w:szCs w:val="28"/>
        </w:rPr>
      </w:pPr>
      <w:r w:rsidRPr="003E7D5C">
        <w:rPr>
          <w:b/>
          <w:bCs/>
          <w:sz w:val="28"/>
          <w:szCs w:val="28"/>
        </w:rPr>
        <w:lastRenderedPageBreak/>
        <w:t>3. Реализация Закона Приморско</w:t>
      </w:r>
      <w:r w:rsidR="008B442C">
        <w:rPr>
          <w:b/>
          <w:bCs/>
          <w:sz w:val="28"/>
          <w:szCs w:val="28"/>
        </w:rPr>
        <w:t xml:space="preserve">го края от 08.11.2005 № 296-КЗ </w:t>
      </w:r>
      <w:r w:rsidRPr="003E7D5C">
        <w:rPr>
          <w:b/>
          <w:bCs/>
          <w:sz w:val="28"/>
          <w:szCs w:val="28"/>
        </w:rPr>
        <w:t>«О комиссиях по делам несовершеннолетних и защите их прав».</w:t>
      </w:r>
    </w:p>
    <w:p w:rsidR="008B442C" w:rsidRDefault="008B442C" w:rsidP="008B442C">
      <w:pPr>
        <w:jc w:val="both"/>
        <w:rPr>
          <w:b/>
          <w:bCs/>
          <w:sz w:val="28"/>
          <w:szCs w:val="28"/>
        </w:rPr>
      </w:pPr>
    </w:p>
    <w:p w:rsidR="002C4C8A" w:rsidRPr="008B442C" w:rsidRDefault="002C4C8A" w:rsidP="008B442C">
      <w:pPr>
        <w:pStyle w:val="33"/>
        <w:jc w:val="center"/>
        <w:rPr>
          <w:b/>
          <w:sz w:val="28"/>
          <w:szCs w:val="28"/>
        </w:rPr>
      </w:pPr>
      <w:r w:rsidRPr="008B442C">
        <w:rPr>
          <w:b/>
          <w:sz w:val="28"/>
          <w:szCs w:val="28"/>
        </w:rPr>
        <w:t>Количество материалов, в отношении несовершеннолетних и их родителей, или иных законных представителей несовершеннолетних, рассмотренных на заседаниях КДН и ЗП в 2021 году</w:t>
      </w:r>
    </w:p>
    <w:p w:rsidR="002C4C8A" w:rsidRDefault="00E86E05" w:rsidP="002C4C8A">
      <w:pPr>
        <w:pStyle w:val="33"/>
      </w:pPr>
      <w:r>
        <w:rPr>
          <w:b/>
          <w:noProof/>
          <w:lang w:val="ru-RU" w:eastAsia="ru-RU"/>
        </w:rPr>
        <w:drawing>
          <wp:inline distT="0" distB="0" distL="0" distR="0">
            <wp:extent cx="5890260" cy="3901440"/>
            <wp:effectExtent l="0" t="0" r="0" b="0"/>
            <wp:docPr id="27"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71"/>
        <w:gridCol w:w="1559"/>
        <w:gridCol w:w="1525"/>
      </w:tblGrid>
      <w:tr w:rsidR="002C4C8A" w:rsidTr="00F01D98">
        <w:tc>
          <w:tcPr>
            <w:tcW w:w="6771" w:type="dxa"/>
            <w:shd w:val="clear" w:color="auto" w:fill="auto"/>
          </w:tcPr>
          <w:p w:rsidR="002C4C8A" w:rsidRPr="00F01D98" w:rsidRDefault="002C4C8A" w:rsidP="00F01D98">
            <w:pPr>
              <w:tabs>
                <w:tab w:val="left" w:pos="405"/>
              </w:tabs>
              <w:ind w:firstLine="142"/>
              <w:jc w:val="both"/>
              <w:rPr>
                <w:sz w:val="28"/>
                <w:szCs w:val="28"/>
              </w:rPr>
            </w:pPr>
          </w:p>
        </w:tc>
        <w:tc>
          <w:tcPr>
            <w:tcW w:w="1559" w:type="dxa"/>
            <w:shd w:val="clear" w:color="auto" w:fill="auto"/>
          </w:tcPr>
          <w:p w:rsidR="002C4C8A" w:rsidRPr="00F01D98" w:rsidRDefault="002C4C8A" w:rsidP="00F01D98">
            <w:pPr>
              <w:jc w:val="center"/>
              <w:rPr>
                <w:sz w:val="28"/>
                <w:szCs w:val="28"/>
              </w:rPr>
            </w:pPr>
            <w:r w:rsidRPr="00F01D98">
              <w:rPr>
                <w:sz w:val="28"/>
                <w:szCs w:val="28"/>
              </w:rPr>
              <w:t>2020 г.</w:t>
            </w:r>
          </w:p>
        </w:tc>
        <w:tc>
          <w:tcPr>
            <w:tcW w:w="1525" w:type="dxa"/>
            <w:shd w:val="clear" w:color="auto" w:fill="auto"/>
          </w:tcPr>
          <w:p w:rsidR="002C4C8A" w:rsidRPr="00F01D98" w:rsidRDefault="002C4C8A" w:rsidP="00F01D98">
            <w:pPr>
              <w:jc w:val="center"/>
              <w:rPr>
                <w:sz w:val="28"/>
                <w:szCs w:val="28"/>
              </w:rPr>
            </w:pPr>
            <w:r w:rsidRPr="00F01D98">
              <w:rPr>
                <w:sz w:val="28"/>
                <w:szCs w:val="28"/>
              </w:rPr>
              <w:t>2021 г.</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Проведено заседаний комиссии всего, из них:</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выездных;</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расширенных/тематических</w:t>
            </w:r>
          </w:p>
        </w:tc>
        <w:tc>
          <w:tcPr>
            <w:tcW w:w="1559" w:type="dxa"/>
            <w:shd w:val="clear" w:color="auto" w:fill="auto"/>
          </w:tcPr>
          <w:p w:rsidR="002C4C8A" w:rsidRPr="00F01D98" w:rsidRDefault="002C4C8A" w:rsidP="00F01D98">
            <w:pPr>
              <w:jc w:val="center"/>
              <w:rPr>
                <w:sz w:val="28"/>
                <w:szCs w:val="28"/>
              </w:rPr>
            </w:pPr>
            <w:r w:rsidRPr="00F01D98">
              <w:rPr>
                <w:sz w:val="28"/>
                <w:szCs w:val="28"/>
              </w:rPr>
              <w:t>26</w:t>
            </w: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1</w:t>
            </w:r>
          </w:p>
        </w:tc>
        <w:tc>
          <w:tcPr>
            <w:tcW w:w="1525" w:type="dxa"/>
            <w:shd w:val="clear" w:color="auto" w:fill="auto"/>
          </w:tcPr>
          <w:p w:rsidR="002C4C8A" w:rsidRPr="00F01D98" w:rsidRDefault="002C4C8A" w:rsidP="00F01D98">
            <w:pPr>
              <w:jc w:val="center"/>
              <w:rPr>
                <w:sz w:val="28"/>
                <w:szCs w:val="28"/>
              </w:rPr>
            </w:pPr>
            <w:r w:rsidRPr="00F01D98">
              <w:rPr>
                <w:sz w:val="28"/>
                <w:szCs w:val="28"/>
              </w:rPr>
              <w:t>25</w:t>
            </w: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0</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На заседаниях комиссий обсуждено вопросов о взаимодействии органов и учреждений системы профилактики безнадзорности и правонарушений несовершеннолетних всего:</w:t>
            </w:r>
          </w:p>
          <w:p w:rsidR="002C4C8A" w:rsidRPr="00F01D98" w:rsidRDefault="002C4C8A" w:rsidP="00F01D98">
            <w:pPr>
              <w:pStyle w:val="af9"/>
              <w:tabs>
                <w:tab w:val="left" w:pos="405"/>
              </w:tabs>
              <w:ind w:left="0" w:firstLine="142"/>
              <w:rPr>
                <w:sz w:val="28"/>
                <w:szCs w:val="28"/>
              </w:rPr>
            </w:pPr>
            <w:r w:rsidRPr="00F01D98">
              <w:rPr>
                <w:sz w:val="28"/>
                <w:szCs w:val="28"/>
              </w:rPr>
              <w:t xml:space="preserve">2.1 </w:t>
            </w:r>
            <w:proofErr w:type="spellStart"/>
            <w:r w:rsidRPr="00F01D98">
              <w:rPr>
                <w:sz w:val="28"/>
                <w:szCs w:val="28"/>
              </w:rPr>
              <w:t>общепрофилактических</w:t>
            </w:r>
            <w:proofErr w:type="spellEnd"/>
            <w:r w:rsidRPr="00F01D98">
              <w:rPr>
                <w:sz w:val="28"/>
                <w:szCs w:val="28"/>
              </w:rPr>
              <w:t xml:space="preserve"> вопросов;</w:t>
            </w:r>
          </w:p>
          <w:p w:rsidR="002C4C8A" w:rsidRPr="00F01D98" w:rsidRDefault="002C4C8A" w:rsidP="00F01D98">
            <w:pPr>
              <w:pStyle w:val="af9"/>
              <w:tabs>
                <w:tab w:val="left" w:pos="405"/>
              </w:tabs>
              <w:ind w:left="0" w:firstLine="142"/>
              <w:rPr>
                <w:sz w:val="28"/>
                <w:szCs w:val="28"/>
              </w:rPr>
            </w:pPr>
            <w:r w:rsidRPr="00F01D98">
              <w:rPr>
                <w:sz w:val="28"/>
                <w:szCs w:val="28"/>
              </w:rPr>
              <w:t>2.2 по результатам информаций должностных лиц;</w:t>
            </w:r>
          </w:p>
          <w:p w:rsidR="002C4C8A" w:rsidRPr="00F01D98" w:rsidRDefault="002C4C8A" w:rsidP="00F01D98">
            <w:pPr>
              <w:pStyle w:val="af9"/>
              <w:tabs>
                <w:tab w:val="left" w:pos="405"/>
              </w:tabs>
              <w:ind w:left="0" w:firstLine="142"/>
              <w:rPr>
                <w:sz w:val="28"/>
                <w:szCs w:val="28"/>
              </w:rPr>
            </w:pPr>
            <w:r w:rsidRPr="00F01D98">
              <w:rPr>
                <w:sz w:val="28"/>
                <w:szCs w:val="28"/>
              </w:rPr>
              <w:t xml:space="preserve">2.3 по результатам </w:t>
            </w:r>
            <w:proofErr w:type="gramStart"/>
            <w:r w:rsidRPr="00F01D98">
              <w:rPr>
                <w:sz w:val="28"/>
                <w:szCs w:val="28"/>
              </w:rPr>
              <w:t>проверок учреждений системы профилактики безнадзорности</w:t>
            </w:r>
            <w:proofErr w:type="gramEnd"/>
            <w:r w:rsidRPr="00F01D98">
              <w:rPr>
                <w:sz w:val="28"/>
                <w:szCs w:val="28"/>
              </w:rPr>
              <w:t xml:space="preserve"> и правонарушений несовершеннолетних и других учреждений, осуществляющих меры по профилактике безнадзорности и правонарушений несовершеннолетних </w:t>
            </w:r>
          </w:p>
        </w:tc>
        <w:tc>
          <w:tcPr>
            <w:tcW w:w="1559" w:type="dxa"/>
            <w:shd w:val="clear" w:color="auto" w:fill="auto"/>
          </w:tcPr>
          <w:p w:rsidR="002C4C8A" w:rsidRPr="00F01D98" w:rsidRDefault="002C4C8A" w:rsidP="00F01D98">
            <w:pPr>
              <w:jc w:val="center"/>
              <w:rPr>
                <w:sz w:val="28"/>
                <w:szCs w:val="28"/>
              </w:rPr>
            </w:pPr>
            <w:r w:rsidRPr="00F01D98">
              <w:rPr>
                <w:sz w:val="28"/>
                <w:szCs w:val="28"/>
              </w:rPr>
              <w:t>46</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20</w:t>
            </w:r>
          </w:p>
          <w:p w:rsidR="002C4C8A" w:rsidRPr="00F01D98" w:rsidRDefault="002C4C8A" w:rsidP="00F01D98">
            <w:pPr>
              <w:jc w:val="center"/>
              <w:rPr>
                <w:sz w:val="28"/>
                <w:szCs w:val="28"/>
              </w:rPr>
            </w:pPr>
            <w:r w:rsidRPr="00F01D98">
              <w:rPr>
                <w:sz w:val="28"/>
                <w:szCs w:val="28"/>
              </w:rPr>
              <w:t>26</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8B442C">
            <w:pPr>
              <w:rPr>
                <w:sz w:val="28"/>
                <w:szCs w:val="28"/>
              </w:rPr>
            </w:pPr>
          </w:p>
        </w:tc>
        <w:tc>
          <w:tcPr>
            <w:tcW w:w="1525" w:type="dxa"/>
            <w:shd w:val="clear" w:color="auto" w:fill="auto"/>
          </w:tcPr>
          <w:p w:rsidR="002C4C8A" w:rsidRPr="00F01D98" w:rsidRDefault="002C4C8A" w:rsidP="00F01D98">
            <w:pPr>
              <w:jc w:val="center"/>
              <w:rPr>
                <w:sz w:val="28"/>
                <w:szCs w:val="28"/>
              </w:rPr>
            </w:pPr>
            <w:r w:rsidRPr="00F01D98">
              <w:rPr>
                <w:sz w:val="28"/>
                <w:szCs w:val="28"/>
              </w:rPr>
              <w:t>39</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25</w:t>
            </w:r>
          </w:p>
          <w:p w:rsidR="002C4C8A" w:rsidRPr="00F01D98" w:rsidRDefault="002C4C8A" w:rsidP="00F01D98">
            <w:pPr>
              <w:jc w:val="center"/>
              <w:rPr>
                <w:sz w:val="28"/>
                <w:szCs w:val="28"/>
              </w:rPr>
            </w:pPr>
            <w:r w:rsidRPr="00F01D98">
              <w:rPr>
                <w:sz w:val="28"/>
                <w:szCs w:val="28"/>
              </w:rPr>
              <w:t>14</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8B442C">
            <w:pPr>
              <w:rPr>
                <w:sz w:val="28"/>
                <w:szCs w:val="28"/>
              </w:rPr>
            </w:pP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jc w:val="both"/>
              <w:rPr>
                <w:sz w:val="28"/>
                <w:szCs w:val="28"/>
              </w:rPr>
            </w:pPr>
            <w:r w:rsidRPr="00F01D98">
              <w:rPr>
                <w:sz w:val="28"/>
                <w:szCs w:val="28"/>
              </w:rPr>
              <w:t>Количество информаций:</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направленных комиссией в органы и учреждения системы профилактики безнадзорности и </w:t>
            </w:r>
            <w:r w:rsidRPr="00F01D98">
              <w:rPr>
                <w:sz w:val="28"/>
                <w:szCs w:val="28"/>
              </w:rPr>
              <w:lastRenderedPageBreak/>
              <w:t>правонарушений несовершеннолетних;</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направленных комиссией в другие органы и организации (Администрации городского/сельского поселений, следственный комитет) </w:t>
            </w:r>
          </w:p>
        </w:tc>
        <w:tc>
          <w:tcPr>
            <w:tcW w:w="1559" w:type="dxa"/>
            <w:shd w:val="clear" w:color="auto" w:fill="auto"/>
          </w:tcPr>
          <w:p w:rsidR="002C4C8A" w:rsidRPr="00F01D98" w:rsidRDefault="002C4C8A" w:rsidP="00F01D98">
            <w:pPr>
              <w:jc w:val="center"/>
              <w:rPr>
                <w:sz w:val="28"/>
                <w:szCs w:val="28"/>
              </w:rPr>
            </w:pPr>
            <w:r w:rsidRPr="00F01D98">
              <w:rPr>
                <w:sz w:val="28"/>
                <w:szCs w:val="28"/>
              </w:rPr>
              <w:lastRenderedPageBreak/>
              <w:t>87</w:t>
            </w:r>
          </w:p>
          <w:p w:rsidR="002C4C8A" w:rsidRPr="00F01D98" w:rsidRDefault="002C4C8A" w:rsidP="00F01D98">
            <w:pPr>
              <w:jc w:val="center"/>
              <w:rPr>
                <w:sz w:val="28"/>
                <w:szCs w:val="28"/>
              </w:rPr>
            </w:pPr>
            <w:r w:rsidRPr="00F01D98">
              <w:rPr>
                <w:sz w:val="28"/>
                <w:szCs w:val="28"/>
              </w:rPr>
              <w:t>79</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8</w:t>
            </w:r>
          </w:p>
        </w:tc>
        <w:tc>
          <w:tcPr>
            <w:tcW w:w="1525" w:type="dxa"/>
            <w:shd w:val="clear" w:color="auto" w:fill="auto"/>
          </w:tcPr>
          <w:p w:rsidR="002C4C8A" w:rsidRPr="00F01D98" w:rsidRDefault="002C4C8A" w:rsidP="00F01D98">
            <w:pPr>
              <w:jc w:val="center"/>
              <w:rPr>
                <w:sz w:val="28"/>
                <w:szCs w:val="28"/>
              </w:rPr>
            </w:pPr>
            <w:r w:rsidRPr="00F01D98">
              <w:rPr>
                <w:sz w:val="28"/>
                <w:szCs w:val="28"/>
              </w:rPr>
              <w:lastRenderedPageBreak/>
              <w:t>57</w:t>
            </w:r>
          </w:p>
          <w:p w:rsidR="002C4C8A" w:rsidRPr="00F01D98" w:rsidRDefault="002C4C8A" w:rsidP="00F01D98">
            <w:pPr>
              <w:jc w:val="center"/>
              <w:rPr>
                <w:sz w:val="28"/>
                <w:szCs w:val="28"/>
              </w:rPr>
            </w:pPr>
            <w:r w:rsidRPr="00F01D98">
              <w:rPr>
                <w:sz w:val="28"/>
                <w:szCs w:val="28"/>
              </w:rPr>
              <w:t>45</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12</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jc w:val="both"/>
              <w:rPr>
                <w:sz w:val="28"/>
                <w:szCs w:val="28"/>
              </w:rPr>
            </w:pPr>
            <w:r w:rsidRPr="00F01D98">
              <w:rPr>
                <w:sz w:val="28"/>
                <w:szCs w:val="28"/>
              </w:rPr>
              <w:lastRenderedPageBreak/>
              <w:t>Количество представлений,  внесенных комиссией по основаниям ст. 29.13</w:t>
            </w:r>
            <w:proofErr w:type="gramStart"/>
            <w:r w:rsidRPr="00F01D98">
              <w:rPr>
                <w:sz w:val="28"/>
                <w:szCs w:val="28"/>
              </w:rPr>
              <w:t xml:space="preserve"> К</w:t>
            </w:r>
            <w:proofErr w:type="gramEnd"/>
            <w:r w:rsidRPr="00F01D98">
              <w:rPr>
                <w:sz w:val="28"/>
                <w:szCs w:val="28"/>
              </w:rPr>
              <w:t>о АП РФ</w:t>
            </w:r>
          </w:p>
          <w:p w:rsidR="002C4C8A" w:rsidRPr="00F01D98" w:rsidRDefault="002C4C8A" w:rsidP="00F01D98">
            <w:pPr>
              <w:pStyle w:val="af9"/>
              <w:tabs>
                <w:tab w:val="left" w:pos="405"/>
              </w:tabs>
              <w:ind w:left="0" w:firstLine="142"/>
              <w:jc w:val="both"/>
              <w:rPr>
                <w:sz w:val="28"/>
                <w:szCs w:val="28"/>
              </w:rPr>
            </w:pPr>
            <w:r w:rsidRPr="00F01D98">
              <w:rPr>
                <w:sz w:val="28"/>
                <w:szCs w:val="28"/>
              </w:rPr>
              <w:t>4.1. получено ответов на представления</w:t>
            </w:r>
          </w:p>
        </w:tc>
        <w:tc>
          <w:tcPr>
            <w:tcW w:w="1559" w:type="dxa"/>
            <w:shd w:val="clear" w:color="auto" w:fill="auto"/>
          </w:tcPr>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w:t>
            </w:r>
          </w:p>
        </w:tc>
        <w:tc>
          <w:tcPr>
            <w:tcW w:w="1525" w:type="dxa"/>
            <w:shd w:val="clear" w:color="auto" w:fill="auto"/>
          </w:tcPr>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jc w:val="both"/>
              <w:rPr>
                <w:sz w:val="28"/>
                <w:szCs w:val="28"/>
              </w:rPr>
            </w:pPr>
            <w:r w:rsidRPr="00F01D98">
              <w:rPr>
                <w:sz w:val="28"/>
                <w:szCs w:val="28"/>
              </w:rPr>
              <w:t>Общее количество материалов, поступивших в комиссию</w:t>
            </w:r>
          </w:p>
        </w:tc>
        <w:tc>
          <w:tcPr>
            <w:tcW w:w="1559" w:type="dxa"/>
            <w:shd w:val="clear" w:color="auto" w:fill="auto"/>
          </w:tcPr>
          <w:p w:rsidR="002C4C8A" w:rsidRPr="00F01D98" w:rsidRDefault="002C4C8A" w:rsidP="00F01D98">
            <w:pPr>
              <w:jc w:val="center"/>
              <w:rPr>
                <w:sz w:val="28"/>
                <w:szCs w:val="28"/>
              </w:rPr>
            </w:pPr>
            <w:r w:rsidRPr="00F01D98">
              <w:rPr>
                <w:sz w:val="28"/>
                <w:szCs w:val="28"/>
              </w:rPr>
              <w:t>435</w:t>
            </w:r>
          </w:p>
        </w:tc>
        <w:tc>
          <w:tcPr>
            <w:tcW w:w="1525" w:type="dxa"/>
            <w:shd w:val="clear" w:color="auto" w:fill="auto"/>
          </w:tcPr>
          <w:p w:rsidR="002C4C8A" w:rsidRPr="00F01D98" w:rsidRDefault="002C4C8A" w:rsidP="00F01D98">
            <w:pPr>
              <w:jc w:val="center"/>
              <w:rPr>
                <w:sz w:val="28"/>
                <w:szCs w:val="28"/>
              </w:rPr>
            </w:pPr>
            <w:r w:rsidRPr="00F01D98">
              <w:rPr>
                <w:sz w:val="28"/>
                <w:szCs w:val="28"/>
              </w:rPr>
              <w:t>477</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jc w:val="both"/>
              <w:rPr>
                <w:sz w:val="28"/>
                <w:szCs w:val="28"/>
              </w:rPr>
            </w:pPr>
            <w:r w:rsidRPr="00F01D98">
              <w:rPr>
                <w:sz w:val="28"/>
                <w:szCs w:val="28"/>
              </w:rPr>
              <w:t xml:space="preserve">Количество дел, рассмотренных комиссией в отношении </w:t>
            </w:r>
            <w:r w:rsidRPr="00F01D98">
              <w:rPr>
                <w:bCs/>
                <w:sz w:val="28"/>
                <w:szCs w:val="28"/>
              </w:rPr>
              <w:t>несовершеннолетних</w:t>
            </w:r>
            <w:r w:rsidRPr="00F01D98">
              <w:rPr>
                <w:sz w:val="28"/>
                <w:szCs w:val="28"/>
              </w:rPr>
              <w:t xml:space="preserve"> всего:</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jc w:val="both"/>
              <w:rPr>
                <w:sz w:val="28"/>
                <w:szCs w:val="28"/>
              </w:rPr>
            </w:pPr>
            <w:r w:rsidRPr="00F01D98">
              <w:rPr>
                <w:sz w:val="28"/>
                <w:szCs w:val="28"/>
              </w:rPr>
              <w:t>Из прокуратуры</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jc w:val="both"/>
              <w:rPr>
                <w:sz w:val="28"/>
                <w:szCs w:val="28"/>
              </w:rPr>
            </w:pPr>
            <w:r w:rsidRPr="00F01D98">
              <w:rPr>
                <w:sz w:val="28"/>
                <w:szCs w:val="28"/>
              </w:rPr>
              <w:t>Из ОВД:</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количество рассмотренных дел на несовершеннолетних, не подлежащих уголовной ответственности в связи с не достижением возраста, с которого наступает уголовная ответственность (отказные материалы);</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jc w:val="both"/>
              <w:rPr>
                <w:sz w:val="28"/>
                <w:szCs w:val="28"/>
              </w:rPr>
            </w:pPr>
            <w:r w:rsidRPr="00F01D98">
              <w:rPr>
                <w:sz w:val="28"/>
                <w:szCs w:val="28"/>
              </w:rPr>
              <w:t>административных протоколов;</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количество рассмотренных дел на несовершеннолетних, не подлежащих административной ответственности в связи с не достижением возраста, с которого наступает административная ответственность (отказные материалы).</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jc w:val="both"/>
              <w:rPr>
                <w:sz w:val="28"/>
                <w:szCs w:val="28"/>
              </w:rPr>
            </w:pPr>
            <w:r w:rsidRPr="00F01D98">
              <w:rPr>
                <w:sz w:val="28"/>
                <w:szCs w:val="28"/>
              </w:rPr>
              <w:t>Из учреждений образования:</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об оставлении/ исключении несовершеннолетних из образовательных учреждений;</w:t>
            </w:r>
          </w:p>
          <w:p w:rsidR="002C4C8A" w:rsidRPr="00F01D98" w:rsidRDefault="002C4C8A" w:rsidP="00F01D98">
            <w:pPr>
              <w:pStyle w:val="af9"/>
              <w:numPr>
                <w:ilvl w:val="3"/>
                <w:numId w:val="28"/>
              </w:numPr>
              <w:tabs>
                <w:tab w:val="left" w:pos="405"/>
              </w:tabs>
              <w:suppressAutoHyphens w:val="0"/>
              <w:autoSpaceDE w:val="0"/>
              <w:autoSpaceDN w:val="0"/>
              <w:ind w:left="0" w:firstLine="142"/>
              <w:contextualSpacing/>
              <w:rPr>
                <w:sz w:val="28"/>
                <w:szCs w:val="28"/>
              </w:rPr>
            </w:pPr>
            <w:r w:rsidRPr="00F01D98">
              <w:rPr>
                <w:sz w:val="28"/>
                <w:szCs w:val="28"/>
              </w:rPr>
              <w:t>из них удовлетворено</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о переводе в вечернюю школу;</w:t>
            </w:r>
          </w:p>
          <w:p w:rsidR="002C4C8A" w:rsidRPr="00F01D98" w:rsidRDefault="002C4C8A" w:rsidP="00F01D98">
            <w:pPr>
              <w:pStyle w:val="af9"/>
              <w:numPr>
                <w:ilvl w:val="3"/>
                <w:numId w:val="28"/>
              </w:numPr>
              <w:tabs>
                <w:tab w:val="left" w:pos="405"/>
              </w:tabs>
              <w:suppressAutoHyphens w:val="0"/>
              <w:autoSpaceDE w:val="0"/>
              <w:autoSpaceDN w:val="0"/>
              <w:ind w:left="0" w:firstLine="142"/>
              <w:contextualSpacing/>
              <w:rPr>
                <w:sz w:val="28"/>
                <w:szCs w:val="28"/>
              </w:rPr>
            </w:pPr>
            <w:r w:rsidRPr="00F01D98">
              <w:rPr>
                <w:sz w:val="28"/>
                <w:szCs w:val="28"/>
              </w:rPr>
              <w:t>из них удовлетворено</w:t>
            </w:r>
          </w:p>
          <w:p w:rsidR="002C4C8A" w:rsidRPr="00F01D98" w:rsidRDefault="008B442C" w:rsidP="00F01D98">
            <w:pPr>
              <w:tabs>
                <w:tab w:val="left" w:pos="0"/>
              </w:tabs>
              <w:rPr>
                <w:sz w:val="28"/>
                <w:szCs w:val="28"/>
              </w:rPr>
            </w:pPr>
            <w:r w:rsidRPr="00F01D98">
              <w:rPr>
                <w:sz w:val="28"/>
                <w:szCs w:val="28"/>
              </w:rPr>
              <w:t xml:space="preserve">  </w:t>
            </w:r>
            <w:r w:rsidR="002C4C8A" w:rsidRPr="00F01D98">
              <w:rPr>
                <w:sz w:val="28"/>
                <w:szCs w:val="28"/>
              </w:rPr>
              <w:t>6.4 Других органов (ОНД Пожарского            муниципального района, СУ СК России по ПК)</w:t>
            </w:r>
          </w:p>
        </w:tc>
        <w:tc>
          <w:tcPr>
            <w:tcW w:w="1559" w:type="dxa"/>
            <w:shd w:val="clear" w:color="auto" w:fill="auto"/>
          </w:tcPr>
          <w:p w:rsidR="002C4C8A" w:rsidRPr="00F01D98" w:rsidRDefault="002C4C8A" w:rsidP="00F01D98">
            <w:pPr>
              <w:jc w:val="center"/>
              <w:rPr>
                <w:sz w:val="28"/>
                <w:szCs w:val="28"/>
              </w:rPr>
            </w:pPr>
            <w:r w:rsidRPr="00F01D98">
              <w:rPr>
                <w:sz w:val="28"/>
                <w:szCs w:val="28"/>
              </w:rPr>
              <w:t>121</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1</w:t>
            </w:r>
          </w:p>
          <w:p w:rsidR="002C4C8A" w:rsidRPr="00F01D98" w:rsidRDefault="002C4C8A" w:rsidP="00F01D98">
            <w:pPr>
              <w:jc w:val="center"/>
              <w:rPr>
                <w:sz w:val="28"/>
                <w:szCs w:val="28"/>
              </w:rPr>
            </w:pPr>
            <w:r w:rsidRPr="00F01D98">
              <w:rPr>
                <w:sz w:val="28"/>
                <w:szCs w:val="28"/>
              </w:rPr>
              <w:t>120</w:t>
            </w:r>
          </w:p>
          <w:p w:rsidR="002C4C8A" w:rsidRPr="00F01D98" w:rsidRDefault="002C4C8A" w:rsidP="00F01D98">
            <w:pPr>
              <w:jc w:val="center"/>
              <w:rPr>
                <w:sz w:val="28"/>
                <w:szCs w:val="28"/>
              </w:rPr>
            </w:pPr>
            <w:r w:rsidRPr="00F01D98">
              <w:rPr>
                <w:sz w:val="28"/>
                <w:szCs w:val="28"/>
              </w:rPr>
              <w:t>37</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65</w:t>
            </w:r>
          </w:p>
          <w:p w:rsidR="002C4C8A" w:rsidRPr="00F01D98" w:rsidRDefault="002C4C8A" w:rsidP="00F01D98">
            <w:pPr>
              <w:jc w:val="center"/>
              <w:rPr>
                <w:sz w:val="28"/>
                <w:szCs w:val="28"/>
              </w:rPr>
            </w:pPr>
            <w:r w:rsidRPr="00F01D98">
              <w:rPr>
                <w:sz w:val="28"/>
                <w:szCs w:val="28"/>
              </w:rPr>
              <w:t>18</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tc>
        <w:tc>
          <w:tcPr>
            <w:tcW w:w="1525" w:type="dxa"/>
            <w:shd w:val="clear" w:color="auto" w:fill="auto"/>
          </w:tcPr>
          <w:p w:rsidR="002C4C8A" w:rsidRPr="00F01D98" w:rsidRDefault="002C4C8A" w:rsidP="00F01D98">
            <w:pPr>
              <w:jc w:val="center"/>
              <w:rPr>
                <w:sz w:val="28"/>
                <w:szCs w:val="28"/>
              </w:rPr>
            </w:pPr>
            <w:r w:rsidRPr="00F01D98">
              <w:rPr>
                <w:sz w:val="28"/>
                <w:szCs w:val="28"/>
              </w:rPr>
              <w:t>171</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171</w:t>
            </w:r>
          </w:p>
          <w:p w:rsidR="002C4C8A" w:rsidRPr="00F01D98" w:rsidRDefault="002C4C8A" w:rsidP="00F01D98">
            <w:pPr>
              <w:jc w:val="center"/>
              <w:rPr>
                <w:sz w:val="28"/>
                <w:szCs w:val="28"/>
              </w:rPr>
            </w:pPr>
            <w:r w:rsidRPr="00F01D98">
              <w:rPr>
                <w:sz w:val="28"/>
                <w:szCs w:val="28"/>
              </w:rPr>
              <w:t>89</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65</w:t>
            </w:r>
          </w:p>
          <w:p w:rsidR="002C4C8A" w:rsidRPr="00F01D98" w:rsidRDefault="002C4C8A" w:rsidP="00F01D98">
            <w:pPr>
              <w:jc w:val="center"/>
              <w:rPr>
                <w:sz w:val="28"/>
                <w:szCs w:val="28"/>
              </w:rPr>
            </w:pPr>
            <w:r w:rsidRPr="00F01D98">
              <w:rPr>
                <w:sz w:val="28"/>
                <w:szCs w:val="28"/>
              </w:rPr>
              <w:t>17</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Количество дел, по которым принято решение о применении мер воспитательного воздействия в соответствии со ст. 18 «Положения о комиссиях по делам несовершеннолетних» (без дел указанных в п. 10 отчета)</w:t>
            </w:r>
          </w:p>
        </w:tc>
        <w:tc>
          <w:tcPr>
            <w:tcW w:w="1559" w:type="dxa"/>
            <w:shd w:val="clear" w:color="auto" w:fill="auto"/>
          </w:tcPr>
          <w:p w:rsidR="002C4C8A" w:rsidRPr="00F01D98" w:rsidRDefault="002C4C8A" w:rsidP="00F01D98">
            <w:pPr>
              <w:jc w:val="center"/>
              <w:rPr>
                <w:sz w:val="28"/>
                <w:szCs w:val="28"/>
              </w:rPr>
            </w:pPr>
            <w:r w:rsidRPr="00F01D98">
              <w:rPr>
                <w:sz w:val="28"/>
                <w:szCs w:val="28"/>
              </w:rPr>
              <w:t>55</w:t>
            </w:r>
          </w:p>
        </w:tc>
        <w:tc>
          <w:tcPr>
            <w:tcW w:w="1525" w:type="dxa"/>
            <w:shd w:val="clear" w:color="auto" w:fill="auto"/>
          </w:tcPr>
          <w:p w:rsidR="002C4C8A" w:rsidRPr="00F01D98" w:rsidRDefault="002C4C8A" w:rsidP="00F01D98">
            <w:pPr>
              <w:jc w:val="center"/>
              <w:rPr>
                <w:sz w:val="28"/>
                <w:szCs w:val="28"/>
              </w:rPr>
            </w:pPr>
            <w:r w:rsidRPr="00F01D98">
              <w:rPr>
                <w:sz w:val="28"/>
                <w:szCs w:val="28"/>
              </w:rPr>
              <w:t>106</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Количество дел, по которым принято решение о применении меры административной ответственности, всего:</w:t>
            </w:r>
          </w:p>
          <w:p w:rsidR="002C4C8A" w:rsidRDefault="002C4C8A" w:rsidP="00F01D98">
            <w:pPr>
              <w:pStyle w:val="af4"/>
              <w:numPr>
                <w:ilvl w:val="1"/>
                <w:numId w:val="28"/>
              </w:numPr>
              <w:tabs>
                <w:tab w:val="left" w:pos="405"/>
              </w:tabs>
              <w:autoSpaceDE w:val="0"/>
              <w:autoSpaceDN w:val="0"/>
              <w:spacing w:after="0"/>
              <w:ind w:left="0" w:firstLine="142"/>
            </w:pPr>
            <w:r>
              <w:t>в</w:t>
            </w:r>
            <w:r w:rsidRPr="00432E03">
              <w:t xml:space="preserve"> том числе указать количество по категориям правонарушений (данные по ст. Ко АП РФ и закона ПК «Об административных правонарушениях»):</w:t>
            </w:r>
          </w:p>
          <w:p w:rsidR="002C4C8A" w:rsidRDefault="002C4C8A" w:rsidP="00F01D98">
            <w:pPr>
              <w:pStyle w:val="af4"/>
              <w:tabs>
                <w:tab w:val="left" w:pos="405"/>
              </w:tabs>
              <w:ind w:left="0" w:firstLine="142"/>
            </w:pPr>
            <w:r>
              <w:lastRenderedPageBreak/>
              <w:t>с</w:t>
            </w:r>
            <w:r w:rsidRPr="00212B34">
              <w:t>т. 5.35 КоАП РФ</w:t>
            </w:r>
            <w:r>
              <w:t>;</w:t>
            </w:r>
          </w:p>
          <w:p w:rsidR="002C4C8A" w:rsidRDefault="002C4C8A" w:rsidP="00F01D98">
            <w:pPr>
              <w:pStyle w:val="af4"/>
              <w:tabs>
                <w:tab w:val="left" w:pos="405"/>
              </w:tabs>
              <w:ind w:left="0" w:firstLine="142"/>
            </w:pPr>
            <w:r>
              <w:t>ст. 6.1.1 КоАП РФ;</w:t>
            </w:r>
          </w:p>
          <w:p w:rsidR="002C4C8A" w:rsidRDefault="002C4C8A" w:rsidP="00F01D98">
            <w:pPr>
              <w:pStyle w:val="af4"/>
              <w:tabs>
                <w:tab w:val="left" w:pos="405"/>
              </w:tabs>
              <w:ind w:left="0" w:firstLine="142"/>
            </w:pPr>
            <w:r>
              <w:t>ст. 6.9 КоАП РФ;</w:t>
            </w:r>
          </w:p>
          <w:p w:rsidR="002C4C8A" w:rsidRDefault="002C4C8A" w:rsidP="00F01D98">
            <w:pPr>
              <w:pStyle w:val="af4"/>
              <w:tabs>
                <w:tab w:val="left" w:pos="405"/>
              </w:tabs>
              <w:ind w:left="0" w:firstLine="142"/>
            </w:pPr>
            <w:r>
              <w:t>с</w:t>
            </w:r>
            <w:r w:rsidRPr="00C75F60">
              <w:t>т. 6.10 КоАП РФ</w:t>
            </w:r>
            <w:r>
              <w:t>;</w:t>
            </w:r>
          </w:p>
          <w:p w:rsidR="002C4C8A" w:rsidRDefault="002C4C8A" w:rsidP="00F01D98">
            <w:pPr>
              <w:pStyle w:val="af4"/>
              <w:tabs>
                <w:tab w:val="left" w:pos="405"/>
              </w:tabs>
              <w:ind w:left="0" w:firstLine="142"/>
            </w:pPr>
            <w:r>
              <w:t>ст. 6.23 КоАП РФ;</w:t>
            </w:r>
          </w:p>
          <w:p w:rsidR="002C4C8A" w:rsidRDefault="002C4C8A" w:rsidP="00F01D98">
            <w:pPr>
              <w:pStyle w:val="af4"/>
              <w:tabs>
                <w:tab w:val="left" w:pos="405"/>
              </w:tabs>
              <w:ind w:left="0" w:firstLine="142"/>
            </w:pPr>
            <w:r>
              <w:t>ст. 6.24 КоАП РФ;</w:t>
            </w:r>
          </w:p>
          <w:p w:rsidR="002C4C8A" w:rsidRDefault="002C4C8A" w:rsidP="00F01D98">
            <w:pPr>
              <w:pStyle w:val="af4"/>
              <w:tabs>
                <w:tab w:val="left" w:pos="405"/>
              </w:tabs>
              <w:ind w:left="0" w:firstLine="142"/>
            </w:pPr>
            <w:r>
              <w:t>Глава 7 КоАП РФ;</w:t>
            </w:r>
          </w:p>
          <w:p w:rsidR="002C4C8A" w:rsidRDefault="002C4C8A" w:rsidP="00F01D98">
            <w:pPr>
              <w:pStyle w:val="af4"/>
              <w:tabs>
                <w:tab w:val="left" w:pos="405"/>
              </w:tabs>
              <w:ind w:left="0" w:firstLine="142"/>
            </w:pPr>
            <w:r>
              <w:t>Глава 12 КоАП РФ;</w:t>
            </w:r>
          </w:p>
          <w:p w:rsidR="002C4C8A" w:rsidRDefault="002C4C8A" w:rsidP="00F01D98">
            <w:pPr>
              <w:pStyle w:val="af4"/>
              <w:tabs>
                <w:tab w:val="left" w:pos="405"/>
              </w:tabs>
              <w:ind w:left="0" w:firstLine="142"/>
            </w:pPr>
            <w:r>
              <w:t>Глава 19 КоАП РФ;</w:t>
            </w:r>
          </w:p>
          <w:p w:rsidR="002C4C8A" w:rsidRDefault="002C4C8A" w:rsidP="00F01D98">
            <w:pPr>
              <w:pStyle w:val="af4"/>
              <w:tabs>
                <w:tab w:val="left" w:pos="405"/>
              </w:tabs>
              <w:ind w:left="0" w:firstLine="142"/>
            </w:pPr>
            <w:r>
              <w:t>с</w:t>
            </w:r>
            <w:r w:rsidRPr="00212B34">
              <w:t>т.</w:t>
            </w:r>
            <w:r>
              <w:t xml:space="preserve"> </w:t>
            </w:r>
            <w:r w:rsidRPr="00212B34">
              <w:t>20.1 КоАП РФ</w:t>
            </w:r>
            <w:r>
              <w:t>;</w:t>
            </w:r>
          </w:p>
          <w:p w:rsidR="002C4C8A" w:rsidRDefault="002C4C8A" w:rsidP="00F01D98">
            <w:pPr>
              <w:pStyle w:val="af4"/>
              <w:tabs>
                <w:tab w:val="left" w:pos="405"/>
              </w:tabs>
              <w:ind w:left="0" w:firstLine="142"/>
            </w:pPr>
            <w:r>
              <w:t>ст. 20.6.1 КоАП РФ;</w:t>
            </w:r>
          </w:p>
          <w:p w:rsidR="002C4C8A" w:rsidRDefault="002C4C8A" w:rsidP="00F01D98">
            <w:pPr>
              <w:pStyle w:val="af4"/>
              <w:tabs>
                <w:tab w:val="left" w:pos="405"/>
              </w:tabs>
              <w:ind w:left="0" w:firstLine="142"/>
            </w:pPr>
            <w:r>
              <w:t>с</w:t>
            </w:r>
            <w:r w:rsidRPr="0009199D">
              <w:t>т. 20.20 КоАП РФ</w:t>
            </w:r>
            <w:r>
              <w:t>;</w:t>
            </w:r>
          </w:p>
          <w:p w:rsidR="002C4C8A" w:rsidRDefault="002C4C8A" w:rsidP="00F01D98">
            <w:pPr>
              <w:pStyle w:val="af4"/>
              <w:tabs>
                <w:tab w:val="left" w:pos="405"/>
              </w:tabs>
              <w:ind w:left="0" w:firstLine="142"/>
            </w:pPr>
            <w:r>
              <w:t>ст. 20.21 КоАП РФ;</w:t>
            </w:r>
          </w:p>
          <w:p w:rsidR="002C4C8A" w:rsidRDefault="002C4C8A" w:rsidP="00F01D98">
            <w:pPr>
              <w:pStyle w:val="af4"/>
              <w:tabs>
                <w:tab w:val="left" w:pos="405"/>
              </w:tabs>
              <w:ind w:left="0" w:firstLine="142"/>
            </w:pPr>
            <w:r>
              <w:t>с</w:t>
            </w:r>
            <w:r w:rsidRPr="00212B34">
              <w:t>т. 20.22 КоАП РФ</w:t>
            </w:r>
            <w:r>
              <w:t>;</w:t>
            </w:r>
          </w:p>
          <w:p w:rsidR="002C4C8A" w:rsidRDefault="002C4C8A" w:rsidP="00F01D98">
            <w:pPr>
              <w:pStyle w:val="af4"/>
              <w:tabs>
                <w:tab w:val="left" w:pos="405"/>
              </w:tabs>
              <w:ind w:left="0" w:firstLine="142"/>
            </w:pPr>
            <w:r>
              <w:t>ст.ст. № 44-КЗ;</w:t>
            </w:r>
          </w:p>
          <w:p w:rsidR="002C4C8A" w:rsidRPr="00DA2472" w:rsidRDefault="002C4C8A" w:rsidP="00F01D98">
            <w:pPr>
              <w:pStyle w:val="af4"/>
              <w:tabs>
                <w:tab w:val="left" w:pos="405"/>
              </w:tabs>
              <w:ind w:left="0" w:firstLine="142"/>
            </w:pPr>
            <w:r>
              <w:t>и др.</w:t>
            </w:r>
          </w:p>
        </w:tc>
        <w:tc>
          <w:tcPr>
            <w:tcW w:w="1559" w:type="dxa"/>
            <w:shd w:val="clear" w:color="auto" w:fill="auto"/>
          </w:tcPr>
          <w:p w:rsidR="002C4C8A" w:rsidRPr="00F01D98" w:rsidRDefault="002C4C8A" w:rsidP="00F01D98">
            <w:pPr>
              <w:jc w:val="center"/>
              <w:rPr>
                <w:sz w:val="28"/>
                <w:szCs w:val="28"/>
              </w:rPr>
            </w:pPr>
            <w:r w:rsidRPr="00F01D98">
              <w:rPr>
                <w:sz w:val="28"/>
                <w:szCs w:val="28"/>
              </w:rPr>
              <w:lastRenderedPageBreak/>
              <w:t>363</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lastRenderedPageBreak/>
              <w:t>275</w:t>
            </w:r>
          </w:p>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r w:rsidRPr="00F01D98">
              <w:rPr>
                <w:sz w:val="28"/>
                <w:szCs w:val="28"/>
              </w:rPr>
              <w:t>1</w:t>
            </w:r>
          </w:p>
          <w:p w:rsidR="002C4C8A" w:rsidRPr="00F01D98" w:rsidRDefault="002C4C8A" w:rsidP="00F01D98">
            <w:pPr>
              <w:jc w:val="center"/>
              <w:rPr>
                <w:sz w:val="28"/>
                <w:szCs w:val="28"/>
              </w:rPr>
            </w:pPr>
            <w:r w:rsidRPr="00F01D98">
              <w:rPr>
                <w:sz w:val="28"/>
                <w:szCs w:val="28"/>
              </w:rPr>
              <w:t>4</w:t>
            </w:r>
          </w:p>
          <w:p w:rsidR="002C4C8A" w:rsidRPr="00F01D98" w:rsidRDefault="002C4C8A" w:rsidP="00F01D98">
            <w:pPr>
              <w:jc w:val="center"/>
              <w:rPr>
                <w:sz w:val="28"/>
                <w:szCs w:val="28"/>
              </w:rPr>
            </w:pPr>
            <w:r w:rsidRPr="00F01D98">
              <w:rPr>
                <w:sz w:val="28"/>
                <w:szCs w:val="28"/>
              </w:rPr>
              <w:t>1</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22</w:t>
            </w:r>
          </w:p>
          <w:p w:rsidR="002C4C8A" w:rsidRPr="00F01D98" w:rsidRDefault="002C4C8A" w:rsidP="00F01D98">
            <w:pPr>
              <w:jc w:val="center"/>
              <w:rPr>
                <w:sz w:val="28"/>
                <w:szCs w:val="28"/>
              </w:rPr>
            </w:pPr>
            <w:r w:rsidRPr="00F01D98">
              <w:rPr>
                <w:sz w:val="28"/>
                <w:szCs w:val="28"/>
              </w:rPr>
              <w:t>6</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10</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27</w:t>
            </w:r>
          </w:p>
          <w:p w:rsidR="002C4C8A" w:rsidRPr="00F01D98" w:rsidRDefault="002C4C8A" w:rsidP="00F01D98">
            <w:pPr>
              <w:jc w:val="center"/>
              <w:rPr>
                <w:sz w:val="28"/>
                <w:szCs w:val="28"/>
              </w:rPr>
            </w:pPr>
            <w:r w:rsidRPr="00F01D98">
              <w:rPr>
                <w:sz w:val="28"/>
                <w:szCs w:val="28"/>
              </w:rPr>
              <w:t>0</w:t>
            </w:r>
          </w:p>
        </w:tc>
        <w:tc>
          <w:tcPr>
            <w:tcW w:w="1525" w:type="dxa"/>
            <w:shd w:val="clear" w:color="auto" w:fill="auto"/>
          </w:tcPr>
          <w:p w:rsidR="002C4C8A" w:rsidRPr="00F01D98" w:rsidRDefault="002C4C8A" w:rsidP="00F01D98">
            <w:pPr>
              <w:jc w:val="center"/>
              <w:rPr>
                <w:sz w:val="28"/>
                <w:szCs w:val="28"/>
              </w:rPr>
            </w:pPr>
            <w:r w:rsidRPr="00F01D98">
              <w:rPr>
                <w:sz w:val="28"/>
                <w:szCs w:val="28"/>
              </w:rPr>
              <w:lastRenderedPageBreak/>
              <w:t>353</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lastRenderedPageBreak/>
              <w:t>272</w:t>
            </w:r>
          </w:p>
          <w:p w:rsidR="002C4C8A" w:rsidRPr="00F01D98" w:rsidRDefault="002C4C8A" w:rsidP="00F01D98">
            <w:pPr>
              <w:jc w:val="center"/>
              <w:rPr>
                <w:sz w:val="28"/>
                <w:szCs w:val="28"/>
              </w:rPr>
            </w:pPr>
            <w:r w:rsidRPr="00F01D98">
              <w:rPr>
                <w:sz w:val="28"/>
                <w:szCs w:val="28"/>
              </w:rPr>
              <w:t>7</w:t>
            </w:r>
          </w:p>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r w:rsidRPr="00F01D98">
              <w:rPr>
                <w:sz w:val="28"/>
                <w:szCs w:val="28"/>
              </w:rPr>
              <w:t>5</w:t>
            </w: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31</w:t>
            </w:r>
          </w:p>
          <w:p w:rsidR="002C4C8A" w:rsidRPr="00F01D98" w:rsidRDefault="002C4C8A" w:rsidP="00F01D98">
            <w:pPr>
              <w:jc w:val="center"/>
              <w:rPr>
                <w:sz w:val="28"/>
                <w:szCs w:val="28"/>
              </w:rPr>
            </w:pPr>
            <w:r w:rsidRPr="00F01D98">
              <w:rPr>
                <w:sz w:val="28"/>
                <w:szCs w:val="28"/>
              </w:rPr>
              <w:t>5</w:t>
            </w:r>
          </w:p>
          <w:p w:rsidR="002C4C8A" w:rsidRPr="00F01D98" w:rsidRDefault="002C4C8A" w:rsidP="00F01D98">
            <w:pPr>
              <w:jc w:val="center"/>
              <w:rPr>
                <w:sz w:val="28"/>
                <w:szCs w:val="28"/>
              </w:rPr>
            </w:pPr>
            <w:r w:rsidRPr="00F01D98">
              <w:rPr>
                <w:sz w:val="28"/>
                <w:szCs w:val="28"/>
              </w:rPr>
              <w:t>4</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r w:rsidRPr="00F01D98">
              <w:rPr>
                <w:sz w:val="28"/>
                <w:szCs w:val="28"/>
              </w:rPr>
              <w:t>14</w:t>
            </w:r>
          </w:p>
          <w:p w:rsidR="002C4C8A" w:rsidRPr="00F01D98" w:rsidRDefault="002C4C8A" w:rsidP="00F01D98">
            <w:pPr>
              <w:jc w:val="center"/>
              <w:rPr>
                <w:sz w:val="28"/>
                <w:szCs w:val="28"/>
              </w:rPr>
            </w:pPr>
            <w:r w:rsidRPr="00F01D98">
              <w:rPr>
                <w:sz w:val="28"/>
                <w:szCs w:val="28"/>
              </w:rPr>
              <w:t>1</w:t>
            </w:r>
          </w:p>
          <w:p w:rsidR="002C4C8A" w:rsidRPr="00F01D98" w:rsidRDefault="002C4C8A" w:rsidP="00F01D98">
            <w:pPr>
              <w:jc w:val="center"/>
              <w:rPr>
                <w:sz w:val="28"/>
                <w:szCs w:val="28"/>
              </w:rPr>
            </w:pPr>
            <w:r w:rsidRPr="00F01D98">
              <w:rPr>
                <w:sz w:val="28"/>
                <w:szCs w:val="28"/>
              </w:rPr>
              <w:t>1</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lastRenderedPageBreak/>
              <w:t>Количество несовершеннолетних, рассмотренных на комиссии неоднократно:</w:t>
            </w:r>
          </w:p>
          <w:p w:rsidR="002C4C8A" w:rsidRPr="00F01D98" w:rsidRDefault="002C4C8A" w:rsidP="00F01D98">
            <w:pPr>
              <w:pStyle w:val="af9"/>
              <w:tabs>
                <w:tab w:val="left" w:pos="405"/>
              </w:tabs>
              <w:ind w:left="0" w:firstLine="142"/>
              <w:rPr>
                <w:sz w:val="28"/>
                <w:szCs w:val="28"/>
              </w:rPr>
            </w:pPr>
            <w:r w:rsidRPr="00F01D98">
              <w:rPr>
                <w:sz w:val="28"/>
                <w:szCs w:val="28"/>
              </w:rPr>
              <w:t>9.1. в том числе количество несовершеннолетних, рассмотренных по основаниям статей КоАП РФ в течение года (срока, в течение которого лицо считается подвергнутым наказанию) 2, 3 раза;</w:t>
            </w:r>
          </w:p>
          <w:p w:rsidR="002C4C8A" w:rsidRPr="00F01D98" w:rsidRDefault="002C4C8A" w:rsidP="00F01D98">
            <w:pPr>
              <w:pStyle w:val="af9"/>
              <w:tabs>
                <w:tab w:val="left" w:pos="405"/>
              </w:tabs>
              <w:ind w:left="0" w:firstLine="142"/>
              <w:rPr>
                <w:sz w:val="28"/>
                <w:szCs w:val="28"/>
              </w:rPr>
            </w:pPr>
            <w:r w:rsidRPr="00F01D98">
              <w:rPr>
                <w:sz w:val="28"/>
                <w:szCs w:val="28"/>
              </w:rPr>
              <w:t xml:space="preserve">9.2. </w:t>
            </w:r>
            <w:proofErr w:type="gramStart"/>
            <w:r w:rsidRPr="00F01D98">
              <w:rPr>
                <w:sz w:val="28"/>
                <w:szCs w:val="28"/>
              </w:rPr>
              <w:t>рассмотренных</w:t>
            </w:r>
            <w:proofErr w:type="gramEnd"/>
            <w:r w:rsidRPr="00F01D98">
              <w:rPr>
                <w:sz w:val="28"/>
                <w:szCs w:val="28"/>
              </w:rPr>
              <w:t xml:space="preserve"> в течение года 4 и более раз</w:t>
            </w:r>
          </w:p>
        </w:tc>
        <w:tc>
          <w:tcPr>
            <w:tcW w:w="1559" w:type="dxa"/>
            <w:shd w:val="clear" w:color="auto" w:fill="auto"/>
          </w:tcPr>
          <w:p w:rsidR="002C4C8A" w:rsidRPr="00F01D98" w:rsidRDefault="002C4C8A" w:rsidP="00F01D98">
            <w:pPr>
              <w:jc w:val="center"/>
              <w:rPr>
                <w:sz w:val="28"/>
                <w:szCs w:val="28"/>
              </w:rPr>
            </w:pPr>
            <w:r w:rsidRPr="00F01D98">
              <w:rPr>
                <w:sz w:val="28"/>
                <w:szCs w:val="28"/>
              </w:rPr>
              <w:t>18</w:t>
            </w:r>
          </w:p>
          <w:p w:rsidR="002C4C8A" w:rsidRPr="00F01D98" w:rsidRDefault="002C4C8A" w:rsidP="00F01D98">
            <w:pPr>
              <w:jc w:val="center"/>
              <w:rPr>
                <w:sz w:val="28"/>
                <w:szCs w:val="28"/>
              </w:rPr>
            </w:pPr>
            <w:r w:rsidRPr="00F01D98">
              <w:rPr>
                <w:sz w:val="28"/>
                <w:szCs w:val="28"/>
              </w:rPr>
              <w:t>15</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3</w:t>
            </w:r>
          </w:p>
        </w:tc>
        <w:tc>
          <w:tcPr>
            <w:tcW w:w="1525" w:type="dxa"/>
            <w:shd w:val="clear" w:color="auto" w:fill="auto"/>
          </w:tcPr>
          <w:p w:rsidR="002C4C8A" w:rsidRPr="00F01D98" w:rsidRDefault="002C4C8A" w:rsidP="00F01D98">
            <w:pPr>
              <w:jc w:val="center"/>
              <w:rPr>
                <w:sz w:val="28"/>
                <w:szCs w:val="28"/>
              </w:rPr>
            </w:pPr>
            <w:r w:rsidRPr="00F01D98">
              <w:rPr>
                <w:sz w:val="28"/>
                <w:szCs w:val="28"/>
              </w:rPr>
              <w:t>27</w:t>
            </w:r>
          </w:p>
          <w:p w:rsidR="002C4C8A" w:rsidRPr="00F01D98" w:rsidRDefault="002C4C8A" w:rsidP="00F01D98">
            <w:pPr>
              <w:jc w:val="center"/>
              <w:rPr>
                <w:sz w:val="28"/>
                <w:szCs w:val="28"/>
              </w:rPr>
            </w:pPr>
            <w:r w:rsidRPr="00F01D98">
              <w:rPr>
                <w:sz w:val="28"/>
                <w:szCs w:val="28"/>
              </w:rPr>
              <w:t>19</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8</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Поступило в комиссию информаций в соответствии с п\</w:t>
            </w:r>
            <w:proofErr w:type="gramStart"/>
            <w:r w:rsidRPr="00F01D98">
              <w:rPr>
                <w:sz w:val="28"/>
                <w:szCs w:val="28"/>
              </w:rPr>
              <w:t>п</w:t>
            </w:r>
            <w:proofErr w:type="gramEnd"/>
            <w:r w:rsidRPr="00F01D98">
              <w:rPr>
                <w:sz w:val="28"/>
                <w:szCs w:val="28"/>
              </w:rPr>
              <w:t xml:space="preserve"> 2 п.2 ст. 9 ФЗ «Об основах системы профилактики безнадзорности и правонарушений несовершеннолетних</w:t>
            </w:r>
          </w:p>
        </w:tc>
        <w:tc>
          <w:tcPr>
            <w:tcW w:w="1559" w:type="dxa"/>
            <w:shd w:val="clear" w:color="auto" w:fill="auto"/>
          </w:tcPr>
          <w:p w:rsidR="002C4C8A" w:rsidRPr="00F01D98" w:rsidRDefault="002C4C8A" w:rsidP="00F01D98">
            <w:pPr>
              <w:jc w:val="center"/>
              <w:rPr>
                <w:sz w:val="28"/>
                <w:szCs w:val="28"/>
              </w:rPr>
            </w:pPr>
            <w:r w:rsidRPr="00F01D98">
              <w:rPr>
                <w:sz w:val="28"/>
                <w:szCs w:val="28"/>
              </w:rPr>
              <w:t>7</w:t>
            </w:r>
          </w:p>
        </w:tc>
        <w:tc>
          <w:tcPr>
            <w:tcW w:w="1525" w:type="dxa"/>
            <w:shd w:val="clear" w:color="auto" w:fill="auto"/>
          </w:tcPr>
          <w:p w:rsidR="002C4C8A" w:rsidRPr="00F01D98" w:rsidRDefault="002C4C8A" w:rsidP="00F01D98">
            <w:pPr>
              <w:jc w:val="center"/>
              <w:rPr>
                <w:sz w:val="28"/>
                <w:szCs w:val="28"/>
              </w:rPr>
            </w:pPr>
            <w:r w:rsidRPr="00F01D98">
              <w:rPr>
                <w:sz w:val="28"/>
                <w:szCs w:val="28"/>
              </w:rPr>
              <w:t>5</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По результатам рассмотрения дел:</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возвращено в учебные заведения;</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оказана помощь в бытовом устройстве;</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proofErr w:type="gramStart"/>
            <w:r w:rsidRPr="00F01D98">
              <w:rPr>
                <w:sz w:val="28"/>
                <w:szCs w:val="28"/>
              </w:rPr>
              <w:t>трудоустроены</w:t>
            </w:r>
            <w:proofErr w:type="gramEnd"/>
            <w:r w:rsidRPr="00F01D98">
              <w:rPr>
                <w:sz w:val="28"/>
                <w:szCs w:val="28"/>
              </w:rPr>
              <w:t xml:space="preserve"> на работу:</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постоянно</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временно</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оказана помощь несовершеннолетним, освободившимся из учреждений уголовно-исполнительной системы;</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оказана помощь несовершеннолетним, вернувшимся из специальных учебно-воспитательных учреждений:</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спецшкол;</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w:t>
            </w:r>
            <w:proofErr w:type="spellStart"/>
            <w:r w:rsidRPr="00F01D98">
              <w:rPr>
                <w:sz w:val="28"/>
                <w:szCs w:val="28"/>
              </w:rPr>
              <w:t>спецучилищ</w:t>
            </w:r>
            <w:proofErr w:type="spellEnd"/>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lastRenderedPageBreak/>
              <w:t xml:space="preserve">предложено пройти курс лечения (всего </w:t>
            </w:r>
            <w:proofErr w:type="gramStart"/>
            <w:r w:rsidRPr="00F01D98">
              <w:rPr>
                <w:sz w:val="28"/>
                <w:szCs w:val="28"/>
              </w:rPr>
              <w:t>н</w:t>
            </w:r>
            <w:proofErr w:type="gramEnd"/>
            <w:r w:rsidRPr="00F01D98">
              <w:rPr>
                <w:sz w:val="28"/>
                <w:szCs w:val="28"/>
              </w:rPr>
              <w:t>\летних):</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от алкоголизма;</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от наркомании;</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от токсикомании</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прошли курс лечения (всего </w:t>
            </w:r>
            <w:proofErr w:type="gramStart"/>
            <w:r w:rsidRPr="00F01D98">
              <w:rPr>
                <w:sz w:val="28"/>
                <w:szCs w:val="28"/>
              </w:rPr>
              <w:t>н</w:t>
            </w:r>
            <w:proofErr w:type="gramEnd"/>
            <w:r w:rsidRPr="00F01D98">
              <w:rPr>
                <w:sz w:val="28"/>
                <w:szCs w:val="28"/>
              </w:rPr>
              <w:t>/летних):</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от алкоголизма;</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от наркомании;</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от токсикомании </w:t>
            </w:r>
          </w:p>
        </w:tc>
        <w:tc>
          <w:tcPr>
            <w:tcW w:w="1559" w:type="dxa"/>
            <w:shd w:val="clear" w:color="auto" w:fill="auto"/>
          </w:tcPr>
          <w:p w:rsidR="002C4C8A" w:rsidRPr="00F01D98" w:rsidRDefault="002C4C8A" w:rsidP="00F01D98">
            <w:pPr>
              <w:jc w:val="center"/>
              <w:rPr>
                <w:sz w:val="28"/>
                <w:szCs w:val="28"/>
              </w:rPr>
            </w:pPr>
            <w:r w:rsidRPr="00F01D98">
              <w:rPr>
                <w:sz w:val="28"/>
                <w:szCs w:val="28"/>
              </w:rPr>
              <w:lastRenderedPageBreak/>
              <w:t>5</w:t>
            </w:r>
          </w:p>
          <w:p w:rsidR="002C4C8A" w:rsidRPr="00F01D98" w:rsidRDefault="002C4C8A" w:rsidP="00F01D98">
            <w:pPr>
              <w:jc w:val="center"/>
              <w:rPr>
                <w:sz w:val="28"/>
                <w:szCs w:val="28"/>
              </w:rPr>
            </w:pPr>
            <w:r w:rsidRPr="00F01D98">
              <w:rPr>
                <w:sz w:val="28"/>
                <w:szCs w:val="28"/>
              </w:rPr>
              <w:t>13</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1</w:t>
            </w:r>
          </w:p>
          <w:p w:rsidR="002C4C8A" w:rsidRPr="00F01D98" w:rsidRDefault="002C4C8A" w:rsidP="00F01D98">
            <w:pPr>
              <w:jc w:val="center"/>
              <w:rPr>
                <w:sz w:val="28"/>
                <w:szCs w:val="28"/>
              </w:rPr>
            </w:pPr>
            <w:r w:rsidRPr="00F01D98">
              <w:rPr>
                <w:sz w:val="28"/>
                <w:szCs w:val="28"/>
              </w:rPr>
              <w:t>1</w:t>
            </w:r>
          </w:p>
        </w:tc>
        <w:tc>
          <w:tcPr>
            <w:tcW w:w="1525" w:type="dxa"/>
            <w:shd w:val="clear" w:color="auto" w:fill="auto"/>
          </w:tcPr>
          <w:p w:rsidR="002C4C8A" w:rsidRPr="00F01D98" w:rsidRDefault="002C4C8A" w:rsidP="00F01D98">
            <w:pPr>
              <w:jc w:val="center"/>
              <w:rPr>
                <w:sz w:val="28"/>
                <w:szCs w:val="28"/>
              </w:rPr>
            </w:pPr>
            <w:r w:rsidRPr="00F01D98">
              <w:rPr>
                <w:sz w:val="28"/>
                <w:szCs w:val="28"/>
              </w:rPr>
              <w:lastRenderedPageBreak/>
              <w:t>5</w:t>
            </w:r>
          </w:p>
          <w:p w:rsidR="002C4C8A" w:rsidRPr="00F01D98" w:rsidRDefault="002C4C8A" w:rsidP="00F01D98">
            <w:pPr>
              <w:jc w:val="center"/>
              <w:rPr>
                <w:sz w:val="28"/>
                <w:szCs w:val="28"/>
              </w:rPr>
            </w:pPr>
            <w:r w:rsidRPr="00F01D98">
              <w:rPr>
                <w:sz w:val="28"/>
                <w:szCs w:val="28"/>
              </w:rPr>
              <w:t>15</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7</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r w:rsidRPr="00F01D98">
              <w:rPr>
                <w:sz w:val="28"/>
                <w:szCs w:val="28"/>
              </w:rPr>
              <w:t>4</w:t>
            </w:r>
          </w:p>
          <w:p w:rsidR="002C4C8A" w:rsidRPr="00F01D98" w:rsidRDefault="002C4C8A" w:rsidP="00F01D98">
            <w:pPr>
              <w:jc w:val="center"/>
              <w:rPr>
                <w:sz w:val="28"/>
                <w:szCs w:val="28"/>
              </w:rPr>
            </w:pPr>
            <w:r w:rsidRPr="00F01D98">
              <w:rPr>
                <w:sz w:val="28"/>
                <w:szCs w:val="28"/>
              </w:rPr>
              <w:t>1</w:t>
            </w:r>
          </w:p>
        </w:tc>
      </w:tr>
      <w:tr w:rsidR="002C4C8A"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lastRenderedPageBreak/>
              <w:t xml:space="preserve"> Обсуждено на </w:t>
            </w:r>
            <w:proofErr w:type="spellStart"/>
            <w:r w:rsidRPr="00F01D98">
              <w:rPr>
                <w:sz w:val="28"/>
                <w:szCs w:val="28"/>
              </w:rPr>
              <w:t>КДНиЗП</w:t>
            </w:r>
            <w:proofErr w:type="spellEnd"/>
            <w:r w:rsidRPr="00F01D98">
              <w:rPr>
                <w:sz w:val="28"/>
                <w:szCs w:val="28"/>
              </w:rPr>
              <w:t xml:space="preserve"> родителей (законных представителей) всего:</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Количество родителей или иных законных представителей в отношении которых меры административного воздействия в течение года по ст. 5.35</w:t>
            </w:r>
            <w:proofErr w:type="gramStart"/>
            <w:r w:rsidRPr="00F01D98">
              <w:rPr>
                <w:sz w:val="28"/>
                <w:szCs w:val="28"/>
              </w:rPr>
              <w:t xml:space="preserve"> К</w:t>
            </w:r>
            <w:proofErr w:type="gramEnd"/>
            <w:r w:rsidRPr="00F01D98">
              <w:rPr>
                <w:sz w:val="28"/>
                <w:szCs w:val="28"/>
              </w:rPr>
              <w:t>о АП РФ применялись неоднократно:</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2,3 раза;</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4 и более раза</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Количество дел, по результатам которых принято решение о направлении ходатайств в суд: </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 лишении родительских прав;</w:t>
            </w:r>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из них удовлетворено</w:t>
            </w:r>
          </w:p>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Количество дел, по которым принято решение о применении  мер воздействия в соответствии ст. 16(2) Закона Приморского края «О комиссиях по делам несовершеннолетних и защите их прав на территории Приморского края» </w:t>
            </w:r>
          </w:p>
        </w:tc>
        <w:tc>
          <w:tcPr>
            <w:tcW w:w="1559" w:type="dxa"/>
            <w:shd w:val="clear" w:color="auto" w:fill="auto"/>
          </w:tcPr>
          <w:p w:rsidR="002C4C8A" w:rsidRPr="00F01D98" w:rsidRDefault="002C4C8A" w:rsidP="00F01D98">
            <w:pPr>
              <w:jc w:val="center"/>
              <w:rPr>
                <w:sz w:val="28"/>
                <w:szCs w:val="28"/>
              </w:rPr>
            </w:pPr>
            <w:r w:rsidRPr="00F01D98">
              <w:rPr>
                <w:sz w:val="28"/>
                <w:szCs w:val="28"/>
              </w:rPr>
              <w:t>144</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50</w:t>
            </w:r>
          </w:p>
          <w:p w:rsidR="002C4C8A" w:rsidRPr="00F01D98" w:rsidRDefault="002C4C8A" w:rsidP="00F01D98">
            <w:pPr>
              <w:jc w:val="center"/>
              <w:rPr>
                <w:sz w:val="28"/>
                <w:szCs w:val="28"/>
              </w:rPr>
            </w:pPr>
            <w:r w:rsidRPr="00F01D98">
              <w:rPr>
                <w:sz w:val="28"/>
                <w:szCs w:val="28"/>
              </w:rPr>
              <w:t>31</w:t>
            </w:r>
          </w:p>
          <w:p w:rsidR="002C4C8A" w:rsidRPr="00F01D98" w:rsidRDefault="002C4C8A" w:rsidP="00F01D98">
            <w:pPr>
              <w:jc w:val="center"/>
              <w:rPr>
                <w:sz w:val="28"/>
                <w:szCs w:val="28"/>
              </w:rPr>
            </w:pPr>
            <w:r w:rsidRPr="00F01D98">
              <w:rPr>
                <w:sz w:val="28"/>
                <w:szCs w:val="28"/>
              </w:rPr>
              <w:t>19</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4</w:t>
            </w:r>
          </w:p>
          <w:p w:rsidR="002C4C8A" w:rsidRPr="00F01D98" w:rsidRDefault="002C4C8A" w:rsidP="00F01D98">
            <w:pPr>
              <w:jc w:val="center"/>
              <w:rPr>
                <w:sz w:val="28"/>
                <w:szCs w:val="28"/>
              </w:rPr>
            </w:pPr>
            <w:r w:rsidRPr="00F01D98">
              <w:rPr>
                <w:sz w:val="28"/>
                <w:szCs w:val="28"/>
              </w:rPr>
              <w:t>4</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tc>
        <w:tc>
          <w:tcPr>
            <w:tcW w:w="1525" w:type="dxa"/>
            <w:shd w:val="clear" w:color="auto" w:fill="auto"/>
          </w:tcPr>
          <w:p w:rsidR="002C4C8A" w:rsidRPr="00F01D98" w:rsidRDefault="002C4C8A" w:rsidP="00F01D98">
            <w:pPr>
              <w:jc w:val="center"/>
              <w:rPr>
                <w:sz w:val="28"/>
                <w:szCs w:val="28"/>
              </w:rPr>
            </w:pPr>
            <w:r w:rsidRPr="00F01D98">
              <w:rPr>
                <w:sz w:val="28"/>
                <w:szCs w:val="28"/>
              </w:rPr>
              <w:t>133</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55</w:t>
            </w:r>
          </w:p>
          <w:p w:rsidR="002C4C8A" w:rsidRPr="00F01D98" w:rsidRDefault="002C4C8A" w:rsidP="00F01D98">
            <w:pPr>
              <w:jc w:val="center"/>
              <w:rPr>
                <w:sz w:val="28"/>
                <w:szCs w:val="28"/>
              </w:rPr>
            </w:pPr>
            <w:r w:rsidRPr="00F01D98">
              <w:rPr>
                <w:sz w:val="28"/>
                <w:szCs w:val="28"/>
              </w:rPr>
              <w:t>38</w:t>
            </w:r>
          </w:p>
          <w:p w:rsidR="002C4C8A" w:rsidRPr="00F01D98" w:rsidRDefault="002C4C8A" w:rsidP="00F01D98">
            <w:pPr>
              <w:jc w:val="center"/>
              <w:rPr>
                <w:sz w:val="28"/>
                <w:szCs w:val="28"/>
              </w:rPr>
            </w:pPr>
            <w:r w:rsidRPr="00F01D98">
              <w:rPr>
                <w:sz w:val="28"/>
                <w:szCs w:val="28"/>
              </w:rPr>
              <w:t>17</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5</w:t>
            </w:r>
          </w:p>
          <w:p w:rsidR="002C4C8A" w:rsidRPr="00F01D98" w:rsidRDefault="002C4C8A" w:rsidP="00F01D98">
            <w:pPr>
              <w:jc w:val="center"/>
              <w:rPr>
                <w:sz w:val="28"/>
                <w:szCs w:val="28"/>
              </w:rPr>
            </w:pPr>
            <w:r w:rsidRPr="00F01D98">
              <w:rPr>
                <w:sz w:val="28"/>
                <w:szCs w:val="28"/>
              </w:rPr>
              <w:t>5</w:t>
            </w:r>
          </w:p>
          <w:p w:rsidR="002C4C8A" w:rsidRPr="00F01D98" w:rsidRDefault="002C4C8A" w:rsidP="00F01D98">
            <w:pPr>
              <w:jc w:val="center"/>
              <w:rPr>
                <w:sz w:val="28"/>
                <w:szCs w:val="28"/>
              </w:rPr>
            </w:pPr>
            <w:r w:rsidRPr="00F01D98">
              <w:rPr>
                <w:sz w:val="28"/>
                <w:szCs w:val="28"/>
              </w:rPr>
              <w:t>5</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tc>
      </w:tr>
      <w:tr w:rsidR="002C4C8A" w:rsidRPr="00FC3BF3"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Количество несовершеннолетних, состоящих на учете в КДН и ЗП всего, из них:</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proofErr w:type="gramStart"/>
            <w:r w:rsidRPr="00F01D98">
              <w:rPr>
                <w:sz w:val="28"/>
                <w:szCs w:val="28"/>
              </w:rPr>
              <w:t>освобожденных из учреждений уголовно-исполнительной системы;</w:t>
            </w:r>
            <w:proofErr w:type="gramEnd"/>
          </w:p>
          <w:p w:rsidR="002C4C8A" w:rsidRPr="00F01D98" w:rsidRDefault="002C4C8A" w:rsidP="00F01D98">
            <w:pPr>
              <w:pStyle w:val="af9"/>
              <w:numPr>
                <w:ilvl w:val="2"/>
                <w:numId w:val="28"/>
              </w:numPr>
              <w:tabs>
                <w:tab w:val="left" w:pos="405"/>
              </w:tabs>
              <w:suppressAutoHyphens w:val="0"/>
              <w:autoSpaceDE w:val="0"/>
              <w:autoSpaceDN w:val="0"/>
              <w:ind w:left="0" w:firstLine="142"/>
              <w:contextualSpacing/>
              <w:rPr>
                <w:sz w:val="28"/>
                <w:szCs w:val="28"/>
              </w:rPr>
            </w:pPr>
            <w:r w:rsidRPr="00F01D98">
              <w:rPr>
                <w:sz w:val="28"/>
                <w:szCs w:val="28"/>
              </w:rPr>
              <w:t>из них условно-досрочно освобожденных от отбывания наказания;</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осужденных  условно, осужденных к обязательным работам, исправительным работам, и иным мерам наказания, не связанным с лишением свободы;</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proofErr w:type="gramStart"/>
            <w:r w:rsidRPr="00F01D98">
              <w:rPr>
                <w:sz w:val="28"/>
                <w:szCs w:val="28"/>
              </w:rPr>
              <w:t>вернувшихся из специальных учебно-воспитательных учреждений закрытого типа;</w:t>
            </w:r>
            <w:proofErr w:type="gramEnd"/>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proofErr w:type="gramStart"/>
            <w:r w:rsidRPr="00F01D98">
              <w:rPr>
                <w:sz w:val="28"/>
                <w:szCs w:val="28"/>
              </w:rPr>
              <w:t>употребляющих</w:t>
            </w:r>
            <w:proofErr w:type="gramEnd"/>
            <w:r w:rsidRPr="00F01D98">
              <w:rPr>
                <w:sz w:val="28"/>
                <w:szCs w:val="28"/>
              </w:rPr>
              <w:t xml:space="preserve"> спиртные напитки;</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proofErr w:type="gramStart"/>
            <w:r w:rsidRPr="00F01D98">
              <w:rPr>
                <w:sz w:val="28"/>
                <w:szCs w:val="28"/>
              </w:rPr>
              <w:t>употребляющих</w:t>
            </w:r>
            <w:proofErr w:type="gramEnd"/>
            <w:r w:rsidRPr="00F01D98">
              <w:rPr>
                <w:sz w:val="28"/>
                <w:szCs w:val="28"/>
              </w:rPr>
              <w:t xml:space="preserve"> наркотические вещества;</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proofErr w:type="gramStart"/>
            <w:r w:rsidRPr="00F01D98">
              <w:rPr>
                <w:sz w:val="28"/>
                <w:szCs w:val="28"/>
              </w:rPr>
              <w:t>употребляющих</w:t>
            </w:r>
            <w:proofErr w:type="gramEnd"/>
            <w:r w:rsidRPr="00F01D98">
              <w:rPr>
                <w:sz w:val="28"/>
                <w:szCs w:val="28"/>
              </w:rPr>
              <w:t xml:space="preserve"> токсические вещества;</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proofErr w:type="gramStart"/>
            <w:r w:rsidRPr="00F01D98">
              <w:rPr>
                <w:sz w:val="28"/>
                <w:szCs w:val="28"/>
              </w:rPr>
              <w:t>совершивших</w:t>
            </w:r>
            <w:proofErr w:type="gramEnd"/>
            <w:r w:rsidRPr="00F01D98">
              <w:rPr>
                <w:sz w:val="28"/>
                <w:szCs w:val="28"/>
              </w:rPr>
              <w:t xml:space="preserve"> правонарушение, повлекшее применение меры административного взыскания;</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lastRenderedPageBreak/>
              <w:t xml:space="preserve">совершивших общественно-опасные деяния и не подлежащих уголовной ответственности в связи с </w:t>
            </w:r>
            <w:proofErr w:type="spellStart"/>
            <w:r w:rsidRPr="00F01D98">
              <w:rPr>
                <w:sz w:val="28"/>
                <w:szCs w:val="28"/>
              </w:rPr>
              <w:t>недостижением</w:t>
            </w:r>
            <w:proofErr w:type="spellEnd"/>
            <w:r w:rsidRPr="00F01D98">
              <w:rPr>
                <w:sz w:val="28"/>
                <w:szCs w:val="28"/>
              </w:rPr>
              <w:t xml:space="preserve"> возраста, с которого наступает уголовная ответственность;</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совершивших правонарушения и не подлежащих административной ответственности в связи с </w:t>
            </w:r>
            <w:proofErr w:type="spellStart"/>
            <w:r w:rsidRPr="00F01D98">
              <w:rPr>
                <w:sz w:val="28"/>
                <w:szCs w:val="28"/>
              </w:rPr>
              <w:t>недостижением</w:t>
            </w:r>
            <w:proofErr w:type="spellEnd"/>
            <w:r w:rsidRPr="00F01D98">
              <w:rPr>
                <w:sz w:val="28"/>
                <w:szCs w:val="28"/>
              </w:rPr>
              <w:t xml:space="preserve"> возраста, с которого наступает административная ответственность;</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обвиняемых в совершении преступлений, в отношении которых избрана мера пресечения, не связанная с заключением под стражу;</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 </w:t>
            </w:r>
            <w:proofErr w:type="gramStart"/>
            <w:r w:rsidRPr="00F01D98">
              <w:rPr>
                <w:sz w:val="28"/>
                <w:szCs w:val="28"/>
              </w:rPr>
              <w:t>занимающихся</w:t>
            </w:r>
            <w:proofErr w:type="gramEnd"/>
            <w:r w:rsidRPr="00F01D98">
              <w:rPr>
                <w:sz w:val="28"/>
                <w:szCs w:val="28"/>
              </w:rPr>
              <w:t xml:space="preserve"> бродяжничеством/попрошайничеством;</w:t>
            </w:r>
          </w:p>
          <w:p w:rsidR="002C4C8A" w:rsidRPr="00F01D98" w:rsidRDefault="002C4C8A" w:rsidP="00F01D98">
            <w:pPr>
              <w:pStyle w:val="af9"/>
              <w:numPr>
                <w:ilvl w:val="1"/>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по другим основаниям</w:t>
            </w:r>
          </w:p>
        </w:tc>
        <w:tc>
          <w:tcPr>
            <w:tcW w:w="1559" w:type="dxa"/>
            <w:shd w:val="clear" w:color="auto" w:fill="auto"/>
          </w:tcPr>
          <w:p w:rsidR="002C4C8A" w:rsidRPr="00F01D98" w:rsidRDefault="002C4C8A" w:rsidP="00F01D98">
            <w:pPr>
              <w:jc w:val="center"/>
              <w:rPr>
                <w:sz w:val="28"/>
                <w:szCs w:val="28"/>
              </w:rPr>
            </w:pPr>
            <w:r w:rsidRPr="00F01D98">
              <w:rPr>
                <w:sz w:val="28"/>
                <w:szCs w:val="28"/>
              </w:rPr>
              <w:lastRenderedPageBreak/>
              <w:t>36</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8</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16</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7</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2</w:t>
            </w:r>
          </w:p>
        </w:tc>
        <w:tc>
          <w:tcPr>
            <w:tcW w:w="1525" w:type="dxa"/>
            <w:shd w:val="clear" w:color="auto" w:fill="auto"/>
          </w:tcPr>
          <w:p w:rsidR="002C4C8A" w:rsidRPr="00F01D98" w:rsidRDefault="002C4C8A" w:rsidP="00F01D98">
            <w:pPr>
              <w:jc w:val="center"/>
              <w:rPr>
                <w:sz w:val="28"/>
                <w:szCs w:val="28"/>
              </w:rPr>
            </w:pPr>
            <w:r w:rsidRPr="00F01D98">
              <w:rPr>
                <w:sz w:val="28"/>
                <w:szCs w:val="28"/>
              </w:rPr>
              <w:lastRenderedPageBreak/>
              <w:t>48</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6</w:t>
            </w:r>
          </w:p>
          <w:p w:rsidR="002C4C8A" w:rsidRPr="00F01D98" w:rsidRDefault="002C4C8A" w:rsidP="00F01D98">
            <w:pPr>
              <w:jc w:val="center"/>
              <w:rPr>
                <w:sz w:val="28"/>
                <w:szCs w:val="28"/>
              </w:rPr>
            </w:pPr>
            <w:r w:rsidRPr="00F01D98">
              <w:rPr>
                <w:sz w:val="28"/>
                <w:szCs w:val="28"/>
              </w:rPr>
              <w:t>1</w:t>
            </w:r>
          </w:p>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r w:rsidRPr="00F01D98">
              <w:rPr>
                <w:sz w:val="28"/>
                <w:szCs w:val="28"/>
              </w:rPr>
              <w:t>1</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13</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14</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3</w:t>
            </w: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0</w:t>
            </w:r>
          </w:p>
          <w:p w:rsidR="002C4C8A" w:rsidRPr="00F01D98" w:rsidRDefault="002C4C8A" w:rsidP="00F01D98">
            <w:pPr>
              <w:jc w:val="center"/>
              <w:rPr>
                <w:sz w:val="28"/>
                <w:szCs w:val="28"/>
              </w:rPr>
            </w:pPr>
            <w:r w:rsidRPr="00F01D98">
              <w:rPr>
                <w:sz w:val="28"/>
                <w:szCs w:val="28"/>
              </w:rPr>
              <w:t>3</w:t>
            </w:r>
          </w:p>
        </w:tc>
      </w:tr>
      <w:tr w:rsidR="002C4C8A" w:rsidRPr="00FC3BF3"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lastRenderedPageBreak/>
              <w:t xml:space="preserve"> Количество безнадзорных несовершеннолетних</w:t>
            </w:r>
          </w:p>
        </w:tc>
        <w:tc>
          <w:tcPr>
            <w:tcW w:w="1559" w:type="dxa"/>
            <w:shd w:val="clear" w:color="auto" w:fill="auto"/>
          </w:tcPr>
          <w:p w:rsidR="002C4C8A" w:rsidRPr="00F01D98" w:rsidRDefault="002C4C8A" w:rsidP="00F01D98">
            <w:pPr>
              <w:jc w:val="center"/>
              <w:rPr>
                <w:sz w:val="28"/>
                <w:szCs w:val="28"/>
              </w:rPr>
            </w:pPr>
            <w:r w:rsidRPr="00F01D98">
              <w:rPr>
                <w:sz w:val="28"/>
                <w:szCs w:val="28"/>
              </w:rPr>
              <w:t>36</w:t>
            </w:r>
          </w:p>
        </w:tc>
        <w:tc>
          <w:tcPr>
            <w:tcW w:w="1525" w:type="dxa"/>
            <w:shd w:val="clear" w:color="auto" w:fill="auto"/>
          </w:tcPr>
          <w:p w:rsidR="002C4C8A" w:rsidRPr="00F01D98" w:rsidRDefault="002C4C8A" w:rsidP="00F01D98">
            <w:pPr>
              <w:jc w:val="center"/>
              <w:rPr>
                <w:sz w:val="28"/>
                <w:szCs w:val="28"/>
              </w:rPr>
            </w:pPr>
            <w:r w:rsidRPr="00F01D98">
              <w:rPr>
                <w:sz w:val="28"/>
                <w:szCs w:val="28"/>
              </w:rPr>
              <w:t>48</w:t>
            </w:r>
          </w:p>
        </w:tc>
      </w:tr>
      <w:tr w:rsidR="002C4C8A" w:rsidRPr="00FC3BF3"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Количество беспризорных несовершеннолетних</w:t>
            </w:r>
          </w:p>
        </w:tc>
        <w:tc>
          <w:tcPr>
            <w:tcW w:w="1559" w:type="dxa"/>
            <w:shd w:val="clear" w:color="auto" w:fill="auto"/>
          </w:tcPr>
          <w:p w:rsidR="002C4C8A" w:rsidRPr="00F01D98" w:rsidRDefault="002C4C8A" w:rsidP="00F01D98">
            <w:pPr>
              <w:jc w:val="center"/>
              <w:rPr>
                <w:sz w:val="28"/>
                <w:szCs w:val="28"/>
              </w:rPr>
            </w:pPr>
            <w:r w:rsidRPr="00F01D98">
              <w:rPr>
                <w:sz w:val="28"/>
                <w:szCs w:val="28"/>
              </w:rPr>
              <w:t>0</w:t>
            </w:r>
          </w:p>
        </w:tc>
        <w:tc>
          <w:tcPr>
            <w:tcW w:w="1525" w:type="dxa"/>
            <w:shd w:val="clear" w:color="auto" w:fill="auto"/>
          </w:tcPr>
          <w:p w:rsidR="002C4C8A" w:rsidRPr="00F01D98" w:rsidRDefault="002C4C8A" w:rsidP="00F01D98">
            <w:pPr>
              <w:jc w:val="center"/>
              <w:rPr>
                <w:sz w:val="28"/>
                <w:szCs w:val="28"/>
              </w:rPr>
            </w:pPr>
            <w:r w:rsidRPr="00F01D98">
              <w:rPr>
                <w:sz w:val="28"/>
                <w:szCs w:val="28"/>
              </w:rPr>
              <w:t>0</w:t>
            </w:r>
          </w:p>
        </w:tc>
      </w:tr>
      <w:tr w:rsidR="002C4C8A" w:rsidRPr="00FC3BF3"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Направлено информаций в правоохранительные органы в случае обнаружения в действиях родителей или иных законных представителей признаков состава преступления, связанного с жестоким обращением с ребенком</w:t>
            </w:r>
          </w:p>
        </w:tc>
        <w:tc>
          <w:tcPr>
            <w:tcW w:w="1559" w:type="dxa"/>
            <w:shd w:val="clear" w:color="auto" w:fill="auto"/>
          </w:tcPr>
          <w:p w:rsidR="002C4C8A" w:rsidRPr="00F01D98" w:rsidRDefault="002C4C8A" w:rsidP="00F01D98">
            <w:pPr>
              <w:jc w:val="center"/>
              <w:rPr>
                <w:sz w:val="28"/>
                <w:szCs w:val="28"/>
              </w:rPr>
            </w:pPr>
            <w:r w:rsidRPr="00F01D98">
              <w:rPr>
                <w:sz w:val="28"/>
                <w:szCs w:val="28"/>
              </w:rPr>
              <w:t>2</w:t>
            </w:r>
          </w:p>
        </w:tc>
        <w:tc>
          <w:tcPr>
            <w:tcW w:w="1525" w:type="dxa"/>
            <w:shd w:val="clear" w:color="auto" w:fill="auto"/>
          </w:tcPr>
          <w:p w:rsidR="002C4C8A" w:rsidRPr="00F01D98" w:rsidRDefault="002C4C8A" w:rsidP="00F01D98">
            <w:pPr>
              <w:jc w:val="center"/>
              <w:rPr>
                <w:sz w:val="28"/>
                <w:szCs w:val="28"/>
              </w:rPr>
            </w:pPr>
            <w:r w:rsidRPr="00F01D98">
              <w:rPr>
                <w:sz w:val="28"/>
                <w:szCs w:val="28"/>
              </w:rPr>
              <w:t>3</w:t>
            </w:r>
          </w:p>
        </w:tc>
      </w:tr>
      <w:tr w:rsidR="002C4C8A" w:rsidRPr="00FC3BF3"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Количество семей, состоящих на учете в КДН и ЗП, находящихся в социально опасном положении:</w:t>
            </w:r>
          </w:p>
          <w:p w:rsidR="002C4C8A" w:rsidRPr="00F01D98" w:rsidRDefault="002C4C8A" w:rsidP="00F01D98">
            <w:pPr>
              <w:pStyle w:val="af9"/>
              <w:tabs>
                <w:tab w:val="left" w:pos="405"/>
              </w:tabs>
              <w:ind w:left="0" w:firstLine="142"/>
              <w:rPr>
                <w:sz w:val="28"/>
                <w:szCs w:val="28"/>
              </w:rPr>
            </w:pPr>
            <w:r w:rsidRPr="00F01D98">
              <w:rPr>
                <w:sz w:val="28"/>
                <w:szCs w:val="28"/>
              </w:rPr>
              <w:t>18.1 в них детей</w:t>
            </w:r>
          </w:p>
        </w:tc>
        <w:tc>
          <w:tcPr>
            <w:tcW w:w="1559" w:type="dxa"/>
            <w:shd w:val="clear" w:color="auto" w:fill="auto"/>
          </w:tcPr>
          <w:p w:rsidR="002C4C8A" w:rsidRPr="00F01D98" w:rsidRDefault="002C4C8A" w:rsidP="00F01D98">
            <w:pPr>
              <w:jc w:val="center"/>
              <w:rPr>
                <w:sz w:val="28"/>
                <w:szCs w:val="28"/>
              </w:rPr>
            </w:pPr>
            <w:r w:rsidRPr="00F01D98">
              <w:rPr>
                <w:sz w:val="28"/>
                <w:szCs w:val="28"/>
              </w:rPr>
              <w:t>24</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42</w:t>
            </w:r>
          </w:p>
        </w:tc>
        <w:tc>
          <w:tcPr>
            <w:tcW w:w="1525" w:type="dxa"/>
            <w:shd w:val="clear" w:color="auto" w:fill="auto"/>
          </w:tcPr>
          <w:p w:rsidR="002C4C8A" w:rsidRPr="00F01D98" w:rsidRDefault="002C4C8A" w:rsidP="00F01D98">
            <w:pPr>
              <w:jc w:val="center"/>
              <w:rPr>
                <w:sz w:val="28"/>
                <w:szCs w:val="28"/>
              </w:rPr>
            </w:pPr>
            <w:r w:rsidRPr="00F01D98">
              <w:rPr>
                <w:sz w:val="28"/>
                <w:szCs w:val="28"/>
              </w:rPr>
              <w:t>19</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33</w:t>
            </w:r>
          </w:p>
        </w:tc>
      </w:tr>
      <w:tr w:rsidR="002C4C8A" w:rsidRPr="00FC3BF3" w:rsidTr="00F01D98">
        <w:tc>
          <w:tcPr>
            <w:tcW w:w="6771" w:type="dxa"/>
            <w:shd w:val="clear" w:color="auto" w:fill="auto"/>
          </w:tcPr>
          <w:p w:rsidR="002C4C8A" w:rsidRPr="00F01D98" w:rsidRDefault="002C4C8A" w:rsidP="00F01D98">
            <w:pPr>
              <w:pStyle w:val="af9"/>
              <w:numPr>
                <w:ilvl w:val="0"/>
                <w:numId w:val="28"/>
              </w:numPr>
              <w:tabs>
                <w:tab w:val="left" w:pos="405"/>
              </w:tabs>
              <w:suppressAutoHyphens w:val="0"/>
              <w:autoSpaceDE w:val="0"/>
              <w:autoSpaceDN w:val="0"/>
              <w:ind w:left="0" w:firstLine="142"/>
              <w:contextualSpacing/>
              <w:rPr>
                <w:sz w:val="28"/>
                <w:szCs w:val="28"/>
              </w:rPr>
            </w:pPr>
            <w:r w:rsidRPr="00F01D98">
              <w:rPr>
                <w:sz w:val="28"/>
                <w:szCs w:val="28"/>
              </w:rPr>
              <w:t xml:space="preserve"> Организованно комиссией рейдов по семьям, находящимся в социально опасном положении:</w:t>
            </w:r>
          </w:p>
          <w:p w:rsidR="002C4C8A" w:rsidRPr="00F01D98" w:rsidRDefault="002C4C8A" w:rsidP="00F01D98">
            <w:pPr>
              <w:pStyle w:val="af9"/>
              <w:tabs>
                <w:tab w:val="left" w:pos="405"/>
              </w:tabs>
              <w:ind w:left="0" w:firstLine="142"/>
              <w:rPr>
                <w:sz w:val="28"/>
                <w:szCs w:val="28"/>
              </w:rPr>
            </w:pPr>
            <w:proofErr w:type="gramStart"/>
            <w:r w:rsidRPr="00F01D98">
              <w:rPr>
                <w:sz w:val="28"/>
                <w:szCs w:val="28"/>
              </w:rPr>
              <w:t>19.1</w:t>
            </w:r>
            <w:proofErr w:type="gramEnd"/>
            <w:r w:rsidRPr="00F01D98">
              <w:rPr>
                <w:sz w:val="28"/>
                <w:szCs w:val="28"/>
              </w:rPr>
              <w:t xml:space="preserve"> в том числе посещено семей</w:t>
            </w:r>
          </w:p>
        </w:tc>
        <w:tc>
          <w:tcPr>
            <w:tcW w:w="1559" w:type="dxa"/>
            <w:shd w:val="clear" w:color="auto" w:fill="auto"/>
          </w:tcPr>
          <w:p w:rsidR="002C4C8A" w:rsidRPr="00F01D98" w:rsidRDefault="002C4C8A" w:rsidP="00F01D98">
            <w:pPr>
              <w:jc w:val="center"/>
              <w:rPr>
                <w:sz w:val="28"/>
                <w:szCs w:val="28"/>
              </w:rPr>
            </w:pPr>
            <w:r w:rsidRPr="00F01D98">
              <w:rPr>
                <w:sz w:val="28"/>
                <w:szCs w:val="28"/>
              </w:rPr>
              <w:t>50</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219</w:t>
            </w:r>
          </w:p>
        </w:tc>
        <w:tc>
          <w:tcPr>
            <w:tcW w:w="1525" w:type="dxa"/>
            <w:shd w:val="clear" w:color="auto" w:fill="auto"/>
          </w:tcPr>
          <w:p w:rsidR="002C4C8A" w:rsidRPr="00F01D98" w:rsidRDefault="002C4C8A" w:rsidP="00F01D98">
            <w:pPr>
              <w:jc w:val="center"/>
              <w:rPr>
                <w:sz w:val="28"/>
                <w:szCs w:val="28"/>
              </w:rPr>
            </w:pPr>
            <w:r w:rsidRPr="00F01D98">
              <w:rPr>
                <w:sz w:val="28"/>
                <w:szCs w:val="28"/>
              </w:rPr>
              <w:t>43</w:t>
            </w:r>
          </w:p>
          <w:p w:rsidR="002C4C8A" w:rsidRPr="00F01D98" w:rsidRDefault="002C4C8A" w:rsidP="00F01D98">
            <w:pPr>
              <w:jc w:val="center"/>
              <w:rPr>
                <w:sz w:val="28"/>
                <w:szCs w:val="28"/>
              </w:rPr>
            </w:pPr>
          </w:p>
          <w:p w:rsidR="002C4C8A" w:rsidRPr="00F01D98" w:rsidRDefault="002C4C8A" w:rsidP="00F01D98">
            <w:pPr>
              <w:jc w:val="center"/>
              <w:rPr>
                <w:sz w:val="28"/>
                <w:szCs w:val="28"/>
              </w:rPr>
            </w:pPr>
          </w:p>
          <w:p w:rsidR="002C4C8A" w:rsidRPr="00F01D98" w:rsidRDefault="002C4C8A" w:rsidP="00F01D98">
            <w:pPr>
              <w:jc w:val="center"/>
              <w:rPr>
                <w:sz w:val="28"/>
                <w:szCs w:val="28"/>
              </w:rPr>
            </w:pPr>
            <w:r w:rsidRPr="00F01D98">
              <w:rPr>
                <w:sz w:val="28"/>
                <w:szCs w:val="28"/>
              </w:rPr>
              <w:t>237</w:t>
            </w:r>
          </w:p>
        </w:tc>
      </w:tr>
    </w:tbl>
    <w:p w:rsidR="002C4C8A" w:rsidRPr="008B442C" w:rsidRDefault="002C4C8A" w:rsidP="002C4C8A">
      <w:pPr>
        <w:jc w:val="center"/>
        <w:rPr>
          <w:sz w:val="10"/>
          <w:szCs w:val="10"/>
        </w:rPr>
      </w:pPr>
    </w:p>
    <w:p w:rsidR="002C4C8A" w:rsidRPr="008B442C" w:rsidRDefault="002C4C8A" w:rsidP="008B442C">
      <w:pPr>
        <w:pStyle w:val="22"/>
        <w:spacing w:after="0" w:line="240" w:lineRule="auto"/>
        <w:jc w:val="both"/>
        <w:rPr>
          <w:sz w:val="28"/>
          <w:szCs w:val="28"/>
        </w:rPr>
      </w:pPr>
      <w:r w:rsidRPr="009A6F32">
        <w:t xml:space="preserve">     </w:t>
      </w:r>
      <w:r w:rsidRPr="008B442C">
        <w:rPr>
          <w:sz w:val="28"/>
          <w:szCs w:val="28"/>
        </w:rPr>
        <w:t>По результатам рассмотрения дел на 287 чел. (2020 г.- 258 чел.) комиссией наложены штрафы за нарушение ст.ст. КоАП РФ:</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3190"/>
        <w:gridCol w:w="3190"/>
      </w:tblGrid>
      <w:tr w:rsidR="002C4C8A" w:rsidRPr="003E7D5C" w:rsidTr="00F01D98">
        <w:tc>
          <w:tcPr>
            <w:tcW w:w="3510" w:type="dxa"/>
            <w:shd w:val="clear" w:color="auto" w:fill="auto"/>
          </w:tcPr>
          <w:p w:rsidR="002C4C8A" w:rsidRPr="00F01D98" w:rsidRDefault="002C4C8A" w:rsidP="00F01D98">
            <w:pPr>
              <w:jc w:val="center"/>
              <w:rPr>
                <w:sz w:val="28"/>
                <w:szCs w:val="28"/>
              </w:rPr>
            </w:pPr>
            <w:r w:rsidRPr="00F01D98">
              <w:rPr>
                <w:sz w:val="28"/>
                <w:szCs w:val="28"/>
              </w:rPr>
              <w:t xml:space="preserve">Лицо, в отношении которого вынесено постановление о наложении штрафа </w:t>
            </w:r>
          </w:p>
        </w:tc>
        <w:tc>
          <w:tcPr>
            <w:tcW w:w="3190" w:type="dxa"/>
            <w:shd w:val="clear" w:color="auto" w:fill="auto"/>
          </w:tcPr>
          <w:p w:rsidR="002C4C8A" w:rsidRPr="00F01D98" w:rsidRDefault="002C4C8A" w:rsidP="00F01D98">
            <w:pPr>
              <w:jc w:val="center"/>
              <w:rPr>
                <w:sz w:val="28"/>
                <w:szCs w:val="28"/>
              </w:rPr>
            </w:pPr>
            <w:r w:rsidRPr="00F01D98">
              <w:rPr>
                <w:sz w:val="28"/>
                <w:szCs w:val="28"/>
              </w:rPr>
              <w:t>За 12-ть месяцев 2020 г.</w:t>
            </w:r>
          </w:p>
          <w:p w:rsidR="002C4C8A" w:rsidRPr="00F01D98" w:rsidRDefault="002C4C8A" w:rsidP="00F01D98">
            <w:pPr>
              <w:jc w:val="center"/>
              <w:rPr>
                <w:sz w:val="28"/>
                <w:szCs w:val="28"/>
              </w:rPr>
            </w:pPr>
            <w:r w:rsidRPr="00F01D98">
              <w:rPr>
                <w:sz w:val="28"/>
                <w:szCs w:val="28"/>
              </w:rPr>
              <w:t xml:space="preserve"> (сумма штрафа)</w:t>
            </w:r>
          </w:p>
        </w:tc>
        <w:tc>
          <w:tcPr>
            <w:tcW w:w="3190" w:type="dxa"/>
            <w:shd w:val="clear" w:color="auto" w:fill="auto"/>
          </w:tcPr>
          <w:p w:rsidR="002C4C8A" w:rsidRPr="00F01D98" w:rsidRDefault="002C4C8A" w:rsidP="00F01D98">
            <w:pPr>
              <w:jc w:val="center"/>
              <w:rPr>
                <w:sz w:val="28"/>
                <w:szCs w:val="28"/>
              </w:rPr>
            </w:pPr>
            <w:r w:rsidRPr="00F01D98">
              <w:rPr>
                <w:sz w:val="28"/>
                <w:szCs w:val="28"/>
              </w:rPr>
              <w:t>За 12-ть месяцев 2021 г.</w:t>
            </w:r>
          </w:p>
          <w:p w:rsidR="002C4C8A" w:rsidRPr="00F01D98" w:rsidRDefault="002C4C8A" w:rsidP="00F01D98">
            <w:pPr>
              <w:jc w:val="center"/>
              <w:rPr>
                <w:sz w:val="28"/>
                <w:szCs w:val="28"/>
              </w:rPr>
            </w:pPr>
            <w:r w:rsidRPr="00F01D98">
              <w:rPr>
                <w:sz w:val="28"/>
                <w:szCs w:val="28"/>
              </w:rPr>
              <w:t xml:space="preserve"> (сумма штрафа)</w:t>
            </w:r>
          </w:p>
        </w:tc>
      </w:tr>
      <w:tr w:rsidR="002C4C8A" w:rsidRPr="003E7D5C" w:rsidTr="00F01D98">
        <w:tc>
          <w:tcPr>
            <w:tcW w:w="3510" w:type="dxa"/>
            <w:shd w:val="clear" w:color="auto" w:fill="auto"/>
          </w:tcPr>
          <w:p w:rsidR="002C4C8A" w:rsidRPr="00F01D98" w:rsidRDefault="002C4C8A" w:rsidP="00F01D98">
            <w:pPr>
              <w:jc w:val="center"/>
              <w:rPr>
                <w:sz w:val="28"/>
                <w:szCs w:val="28"/>
              </w:rPr>
            </w:pPr>
            <w:r w:rsidRPr="00F01D98">
              <w:rPr>
                <w:sz w:val="28"/>
                <w:szCs w:val="28"/>
              </w:rPr>
              <w:t xml:space="preserve"> Несовершеннолетние</w:t>
            </w:r>
          </w:p>
        </w:tc>
        <w:tc>
          <w:tcPr>
            <w:tcW w:w="3190" w:type="dxa"/>
            <w:shd w:val="clear" w:color="auto" w:fill="auto"/>
          </w:tcPr>
          <w:p w:rsidR="002C4C8A" w:rsidRPr="00F01D98" w:rsidRDefault="002C4C8A" w:rsidP="00F01D98">
            <w:pPr>
              <w:jc w:val="center"/>
              <w:rPr>
                <w:sz w:val="28"/>
                <w:szCs w:val="28"/>
              </w:rPr>
            </w:pPr>
            <w:r w:rsidRPr="00F01D98">
              <w:rPr>
                <w:sz w:val="28"/>
                <w:szCs w:val="28"/>
              </w:rPr>
              <w:t>211 тыс. 215 руб.</w:t>
            </w:r>
          </w:p>
        </w:tc>
        <w:tc>
          <w:tcPr>
            <w:tcW w:w="3190" w:type="dxa"/>
            <w:shd w:val="clear" w:color="auto" w:fill="auto"/>
          </w:tcPr>
          <w:p w:rsidR="002C4C8A" w:rsidRPr="00F01D98" w:rsidRDefault="002C4C8A" w:rsidP="00F01D98">
            <w:pPr>
              <w:jc w:val="center"/>
              <w:rPr>
                <w:sz w:val="28"/>
                <w:szCs w:val="28"/>
              </w:rPr>
            </w:pPr>
            <w:r w:rsidRPr="00F01D98">
              <w:rPr>
                <w:sz w:val="28"/>
                <w:szCs w:val="28"/>
              </w:rPr>
              <w:t>166 тыс. 800 руб.</w:t>
            </w:r>
          </w:p>
        </w:tc>
      </w:tr>
      <w:tr w:rsidR="002C4C8A" w:rsidRPr="003E7D5C" w:rsidTr="00F01D98">
        <w:tc>
          <w:tcPr>
            <w:tcW w:w="3510" w:type="dxa"/>
            <w:shd w:val="clear" w:color="auto" w:fill="auto"/>
          </w:tcPr>
          <w:p w:rsidR="002C4C8A" w:rsidRPr="00F01D98" w:rsidRDefault="002C4C8A" w:rsidP="00F01D98">
            <w:pPr>
              <w:jc w:val="center"/>
              <w:rPr>
                <w:sz w:val="28"/>
                <w:szCs w:val="28"/>
              </w:rPr>
            </w:pPr>
            <w:r w:rsidRPr="00F01D98">
              <w:rPr>
                <w:sz w:val="28"/>
                <w:szCs w:val="28"/>
              </w:rPr>
              <w:t xml:space="preserve"> Законные представители</w:t>
            </w:r>
          </w:p>
        </w:tc>
        <w:tc>
          <w:tcPr>
            <w:tcW w:w="3190" w:type="dxa"/>
            <w:shd w:val="clear" w:color="auto" w:fill="auto"/>
          </w:tcPr>
          <w:p w:rsidR="002C4C8A" w:rsidRPr="00F01D98" w:rsidRDefault="002C4C8A" w:rsidP="00F01D98">
            <w:pPr>
              <w:jc w:val="center"/>
              <w:rPr>
                <w:sz w:val="28"/>
                <w:szCs w:val="28"/>
              </w:rPr>
            </w:pPr>
            <w:r w:rsidRPr="00F01D98">
              <w:rPr>
                <w:sz w:val="28"/>
                <w:szCs w:val="28"/>
              </w:rPr>
              <w:t xml:space="preserve">   103 тыс. 100 руб.</w:t>
            </w:r>
          </w:p>
        </w:tc>
        <w:tc>
          <w:tcPr>
            <w:tcW w:w="3190" w:type="dxa"/>
            <w:shd w:val="clear" w:color="auto" w:fill="auto"/>
          </w:tcPr>
          <w:p w:rsidR="002C4C8A" w:rsidRPr="00F01D98" w:rsidRDefault="002C4C8A" w:rsidP="00F01D98">
            <w:pPr>
              <w:jc w:val="center"/>
              <w:rPr>
                <w:sz w:val="28"/>
                <w:szCs w:val="28"/>
              </w:rPr>
            </w:pPr>
            <w:r w:rsidRPr="00F01D98">
              <w:rPr>
                <w:sz w:val="28"/>
                <w:szCs w:val="28"/>
              </w:rPr>
              <w:t xml:space="preserve">   93 тыс. 100 руб.</w:t>
            </w:r>
          </w:p>
        </w:tc>
      </w:tr>
      <w:tr w:rsidR="002C4C8A" w:rsidRPr="003E7D5C" w:rsidTr="00F01D98">
        <w:tc>
          <w:tcPr>
            <w:tcW w:w="3510" w:type="dxa"/>
            <w:shd w:val="clear" w:color="auto" w:fill="auto"/>
          </w:tcPr>
          <w:p w:rsidR="002C4C8A" w:rsidRPr="00F01D98" w:rsidRDefault="002C4C8A" w:rsidP="00F01D98">
            <w:pPr>
              <w:jc w:val="center"/>
              <w:rPr>
                <w:sz w:val="28"/>
                <w:szCs w:val="28"/>
              </w:rPr>
            </w:pPr>
            <w:r w:rsidRPr="00F01D98">
              <w:rPr>
                <w:sz w:val="28"/>
                <w:szCs w:val="28"/>
              </w:rPr>
              <w:t xml:space="preserve"> Иные лица</w:t>
            </w:r>
          </w:p>
        </w:tc>
        <w:tc>
          <w:tcPr>
            <w:tcW w:w="3190" w:type="dxa"/>
            <w:shd w:val="clear" w:color="auto" w:fill="auto"/>
          </w:tcPr>
          <w:p w:rsidR="002C4C8A" w:rsidRPr="00F01D98" w:rsidRDefault="002C4C8A" w:rsidP="00F01D98">
            <w:pPr>
              <w:jc w:val="center"/>
              <w:rPr>
                <w:sz w:val="28"/>
                <w:szCs w:val="28"/>
              </w:rPr>
            </w:pPr>
            <w:r w:rsidRPr="00F01D98">
              <w:rPr>
                <w:sz w:val="28"/>
                <w:szCs w:val="28"/>
              </w:rPr>
              <w:t>9 тыс. 500 руб.</w:t>
            </w:r>
          </w:p>
        </w:tc>
        <w:tc>
          <w:tcPr>
            <w:tcW w:w="3190" w:type="dxa"/>
            <w:shd w:val="clear" w:color="auto" w:fill="auto"/>
          </w:tcPr>
          <w:p w:rsidR="002C4C8A" w:rsidRPr="00F01D98" w:rsidRDefault="002C4C8A" w:rsidP="00F01D98">
            <w:pPr>
              <w:jc w:val="center"/>
              <w:rPr>
                <w:sz w:val="28"/>
                <w:szCs w:val="28"/>
              </w:rPr>
            </w:pPr>
            <w:r w:rsidRPr="00F01D98">
              <w:rPr>
                <w:sz w:val="28"/>
                <w:szCs w:val="28"/>
              </w:rPr>
              <w:t>7 тыс. 500 руб.</w:t>
            </w:r>
          </w:p>
        </w:tc>
      </w:tr>
    </w:tbl>
    <w:p w:rsidR="002C4C8A" w:rsidRPr="008B442C" w:rsidRDefault="002C4C8A" w:rsidP="008B442C">
      <w:pPr>
        <w:jc w:val="both"/>
        <w:rPr>
          <w:b/>
          <w:bCs/>
          <w:sz w:val="28"/>
          <w:szCs w:val="28"/>
        </w:rPr>
      </w:pPr>
      <w:r w:rsidRPr="008B442C">
        <w:rPr>
          <w:b/>
          <w:sz w:val="28"/>
          <w:szCs w:val="28"/>
        </w:rPr>
        <w:t xml:space="preserve"> </w:t>
      </w:r>
      <w:r w:rsidRPr="008B442C">
        <w:rPr>
          <w:b/>
          <w:bCs/>
          <w:sz w:val="28"/>
          <w:szCs w:val="28"/>
        </w:rPr>
        <w:t xml:space="preserve">ИТОГО: на общую сумму 213 тыс. 400 рублей; (2020 г. – 323 тыс. 815 рублей); </w:t>
      </w:r>
    </w:p>
    <w:p w:rsidR="002C4C8A" w:rsidRPr="008B442C" w:rsidRDefault="002C4C8A" w:rsidP="008B442C">
      <w:pPr>
        <w:jc w:val="both"/>
        <w:rPr>
          <w:b/>
          <w:sz w:val="28"/>
          <w:szCs w:val="28"/>
        </w:rPr>
      </w:pPr>
      <w:r w:rsidRPr="008B442C">
        <w:rPr>
          <w:b/>
          <w:bCs/>
          <w:sz w:val="28"/>
          <w:szCs w:val="28"/>
        </w:rPr>
        <w:t xml:space="preserve">- </w:t>
      </w:r>
      <w:r w:rsidRPr="008B442C">
        <w:rPr>
          <w:b/>
          <w:sz w:val="28"/>
          <w:szCs w:val="28"/>
        </w:rPr>
        <w:t xml:space="preserve">оплачено штрафов на общую сумму </w:t>
      </w:r>
      <w:r w:rsidRPr="008B442C">
        <w:rPr>
          <w:b/>
          <w:bCs/>
          <w:sz w:val="28"/>
          <w:szCs w:val="28"/>
        </w:rPr>
        <w:t>80 тыс. 900 рублей</w:t>
      </w:r>
      <w:r w:rsidRPr="008B442C">
        <w:rPr>
          <w:b/>
          <w:sz w:val="28"/>
          <w:szCs w:val="28"/>
        </w:rPr>
        <w:t xml:space="preserve"> (2020 г. – </w:t>
      </w:r>
      <w:r w:rsidRPr="008B442C">
        <w:rPr>
          <w:b/>
          <w:bCs/>
          <w:sz w:val="28"/>
          <w:szCs w:val="28"/>
        </w:rPr>
        <w:t>64 тыс. 915 рублей</w:t>
      </w:r>
      <w:r w:rsidRPr="008B442C">
        <w:rPr>
          <w:b/>
          <w:sz w:val="28"/>
          <w:szCs w:val="28"/>
        </w:rPr>
        <w:t xml:space="preserve">). </w:t>
      </w:r>
    </w:p>
    <w:p w:rsidR="002C4C8A" w:rsidRPr="00D366F3" w:rsidRDefault="002C4C8A" w:rsidP="008B442C">
      <w:pPr>
        <w:ind w:firstLine="284"/>
        <w:jc w:val="both"/>
        <w:rPr>
          <w:sz w:val="28"/>
          <w:szCs w:val="28"/>
        </w:rPr>
      </w:pPr>
      <w:r w:rsidRPr="003E7D5C">
        <w:rPr>
          <w:sz w:val="28"/>
          <w:szCs w:val="28"/>
        </w:rPr>
        <w:lastRenderedPageBreak/>
        <w:t xml:space="preserve">В отношении граждан, не желающих добровольно </w:t>
      </w:r>
      <w:proofErr w:type="gramStart"/>
      <w:r w:rsidRPr="003E7D5C">
        <w:rPr>
          <w:sz w:val="28"/>
          <w:szCs w:val="28"/>
        </w:rPr>
        <w:t>оплачивать административный штраф, подготовлено</w:t>
      </w:r>
      <w:proofErr w:type="gramEnd"/>
      <w:r w:rsidRPr="003E7D5C">
        <w:rPr>
          <w:sz w:val="28"/>
          <w:szCs w:val="28"/>
        </w:rPr>
        <w:t xml:space="preserve"> и передано в отдел судебных приставов</w:t>
      </w:r>
      <w:r>
        <w:rPr>
          <w:sz w:val="28"/>
          <w:szCs w:val="28"/>
        </w:rPr>
        <w:t xml:space="preserve"> 174</w:t>
      </w:r>
      <w:r w:rsidRPr="00D366F3">
        <w:rPr>
          <w:sz w:val="28"/>
          <w:szCs w:val="28"/>
        </w:rPr>
        <w:t xml:space="preserve"> постановлени</w:t>
      </w:r>
      <w:r>
        <w:rPr>
          <w:sz w:val="28"/>
          <w:szCs w:val="28"/>
        </w:rPr>
        <w:t>й К</w:t>
      </w:r>
      <w:r w:rsidRPr="00D366F3">
        <w:rPr>
          <w:sz w:val="28"/>
          <w:szCs w:val="28"/>
        </w:rPr>
        <w:t>омиссии</w:t>
      </w:r>
      <w:r>
        <w:rPr>
          <w:sz w:val="28"/>
          <w:szCs w:val="28"/>
        </w:rPr>
        <w:t>.</w:t>
      </w:r>
    </w:p>
    <w:p w:rsidR="008B442C" w:rsidRDefault="002C4C8A" w:rsidP="008B442C">
      <w:pPr>
        <w:ind w:firstLine="284"/>
        <w:jc w:val="both"/>
        <w:rPr>
          <w:sz w:val="10"/>
          <w:szCs w:val="10"/>
        </w:rPr>
      </w:pPr>
      <w:r>
        <w:rPr>
          <w:sz w:val="28"/>
          <w:szCs w:val="28"/>
        </w:rPr>
        <w:t>Всего на заседаниях К</w:t>
      </w:r>
      <w:r w:rsidRPr="003E7D5C">
        <w:rPr>
          <w:sz w:val="28"/>
          <w:szCs w:val="28"/>
        </w:rPr>
        <w:t xml:space="preserve">омиссии рассмотрено </w:t>
      </w:r>
      <w:r>
        <w:rPr>
          <w:sz w:val="28"/>
          <w:szCs w:val="28"/>
        </w:rPr>
        <w:t>466</w:t>
      </w:r>
      <w:r w:rsidRPr="003E7D5C">
        <w:rPr>
          <w:sz w:val="28"/>
          <w:szCs w:val="28"/>
        </w:rPr>
        <w:t xml:space="preserve"> материа</w:t>
      </w:r>
      <w:r>
        <w:rPr>
          <w:sz w:val="28"/>
          <w:szCs w:val="28"/>
        </w:rPr>
        <w:t>лов</w:t>
      </w:r>
      <w:r w:rsidRPr="003E7D5C">
        <w:rPr>
          <w:sz w:val="28"/>
          <w:szCs w:val="28"/>
        </w:rPr>
        <w:t xml:space="preserve"> в отношении несовершеннолетних и их родителей. Возвращено в О</w:t>
      </w:r>
      <w:r>
        <w:rPr>
          <w:sz w:val="28"/>
          <w:szCs w:val="28"/>
        </w:rPr>
        <w:t>М</w:t>
      </w:r>
      <w:r w:rsidRPr="003E7D5C">
        <w:rPr>
          <w:sz w:val="28"/>
          <w:szCs w:val="28"/>
        </w:rPr>
        <w:t xml:space="preserve">ВД по Пожарскому району, для устранения недостатков </w:t>
      </w:r>
      <w:r>
        <w:rPr>
          <w:sz w:val="28"/>
          <w:szCs w:val="28"/>
        </w:rPr>
        <w:t>4 материала</w:t>
      </w:r>
      <w:r w:rsidRPr="003E7D5C">
        <w:rPr>
          <w:sz w:val="28"/>
          <w:szCs w:val="28"/>
        </w:rPr>
        <w:t xml:space="preserve">, </w:t>
      </w:r>
      <w:r>
        <w:rPr>
          <w:sz w:val="28"/>
          <w:szCs w:val="28"/>
        </w:rPr>
        <w:t xml:space="preserve">3 прекращено </w:t>
      </w:r>
      <w:r w:rsidRPr="00EA52AB">
        <w:rPr>
          <w:sz w:val="28"/>
          <w:szCs w:val="28"/>
        </w:rPr>
        <w:t xml:space="preserve">в связи </w:t>
      </w:r>
      <w:r>
        <w:rPr>
          <w:sz w:val="28"/>
          <w:szCs w:val="28"/>
        </w:rPr>
        <w:t>с отсутствием состава</w:t>
      </w:r>
      <w:r>
        <w:rPr>
          <w:rStyle w:val="blk"/>
          <w:rFonts w:ascii="PT Sans" w:hAnsi="PT Sans"/>
          <w:sz w:val="26"/>
          <w:szCs w:val="26"/>
        </w:rPr>
        <w:t xml:space="preserve"> административного правонарушения</w:t>
      </w:r>
      <w:r>
        <w:rPr>
          <w:sz w:val="28"/>
          <w:szCs w:val="28"/>
        </w:rPr>
        <w:t xml:space="preserve">. </w:t>
      </w:r>
      <w:r w:rsidRPr="003E7D5C">
        <w:rPr>
          <w:sz w:val="28"/>
          <w:szCs w:val="28"/>
        </w:rPr>
        <w:t xml:space="preserve">Все материалы, рассмотренные на заседаниях комиссии, передавались на проверку в прокуратуру Пожарского района.  </w:t>
      </w:r>
    </w:p>
    <w:p w:rsidR="002C4C8A" w:rsidRPr="008B442C" w:rsidRDefault="002C4C8A" w:rsidP="008B442C">
      <w:pPr>
        <w:ind w:firstLine="284"/>
        <w:jc w:val="both"/>
        <w:rPr>
          <w:sz w:val="10"/>
          <w:szCs w:val="10"/>
        </w:rPr>
      </w:pPr>
      <w:r w:rsidRPr="003E7D5C">
        <w:rPr>
          <w:sz w:val="28"/>
          <w:szCs w:val="28"/>
        </w:rPr>
        <w:t xml:space="preserve">     </w:t>
      </w:r>
    </w:p>
    <w:p w:rsidR="002C4C8A" w:rsidRPr="003E7D5C" w:rsidRDefault="002C4C8A" w:rsidP="008B442C">
      <w:pPr>
        <w:ind w:firstLine="284"/>
        <w:jc w:val="both"/>
        <w:rPr>
          <w:sz w:val="28"/>
          <w:szCs w:val="28"/>
        </w:rPr>
      </w:pPr>
      <w:r w:rsidRPr="003E7D5C">
        <w:rPr>
          <w:sz w:val="28"/>
          <w:szCs w:val="28"/>
        </w:rPr>
        <w:t xml:space="preserve"> </w:t>
      </w:r>
      <w:r w:rsidRPr="003E7D5C">
        <w:rPr>
          <w:b/>
          <w:bCs/>
          <w:sz w:val="28"/>
          <w:szCs w:val="28"/>
        </w:rPr>
        <w:t>Реализация</w:t>
      </w:r>
      <w:r w:rsidRPr="003E7D5C">
        <w:rPr>
          <w:sz w:val="28"/>
          <w:szCs w:val="28"/>
        </w:rPr>
        <w:t xml:space="preserve"> </w:t>
      </w:r>
      <w:r w:rsidRPr="003E7D5C">
        <w:rPr>
          <w:b/>
          <w:bCs/>
          <w:sz w:val="28"/>
          <w:szCs w:val="28"/>
        </w:rPr>
        <w:t>Федерального закона от 06.10.2003 №</w:t>
      </w:r>
      <w:r w:rsidR="008B442C">
        <w:rPr>
          <w:b/>
          <w:bCs/>
          <w:sz w:val="28"/>
          <w:szCs w:val="28"/>
        </w:rPr>
        <w:t xml:space="preserve"> </w:t>
      </w:r>
      <w:r w:rsidRPr="003E7D5C">
        <w:rPr>
          <w:b/>
          <w:bCs/>
          <w:sz w:val="28"/>
          <w:szCs w:val="28"/>
        </w:rPr>
        <w:t xml:space="preserve">131–ФЗ «Об общих принципах организации местного самоуправления в Российской Федерации». </w:t>
      </w:r>
    </w:p>
    <w:p w:rsidR="002C4C8A" w:rsidRPr="008E42EF" w:rsidRDefault="002C4C8A" w:rsidP="008B442C">
      <w:pPr>
        <w:ind w:firstLine="284"/>
        <w:jc w:val="both"/>
        <w:rPr>
          <w:sz w:val="28"/>
          <w:szCs w:val="28"/>
        </w:rPr>
      </w:pPr>
      <w:r>
        <w:rPr>
          <w:sz w:val="28"/>
          <w:szCs w:val="28"/>
        </w:rPr>
        <w:t xml:space="preserve">          </w:t>
      </w:r>
      <w:r w:rsidRPr="008E42EF">
        <w:rPr>
          <w:sz w:val="28"/>
          <w:szCs w:val="28"/>
        </w:rPr>
        <w:t xml:space="preserve">В течение отчетного периода Комиссией регулярно проводилась работа с семьями и детьми, находящимися в социально-опасном положении: проводились рейды по неблагополучным семьям, детям. Всего проведено 43 </w:t>
      </w:r>
      <w:proofErr w:type="gramStart"/>
      <w:r w:rsidRPr="008E42EF">
        <w:rPr>
          <w:sz w:val="28"/>
          <w:szCs w:val="28"/>
        </w:rPr>
        <w:t>совместных</w:t>
      </w:r>
      <w:proofErr w:type="gramEnd"/>
      <w:r w:rsidRPr="008E42EF">
        <w:rPr>
          <w:sz w:val="28"/>
          <w:szCs w:val="28"/>
        </w:rPr>
        <w:t xml:space="preserve"> рейда, обследовано 237 семьи. </w:t>
      </w:r>
      <w:proofErr w:type="gramStart"/>
      <w:r w:rsidRPr="008E42EF">
        <w:rPr>
          <w:sz w:val="28"/>
          <w:szCs w:val="28"/>
        </w:rPr>
        <w:t>Работа проводилась в тесном взаимодействии с инспекторами и участковыми – уполномоченными ОУУП и ПДН ОМВД России по Пожарскому району, специалистами по социальной работе КГБУ СО "</w:t>
      </w:r>
      <w:proofErr w:type="spellStart"/>
      <w:r w:rsidRPr="008E42EF">
        <w:rPr>
          <w:sz w:val="28"/>
          <w:szCs w:val="28"/>
        </w:rPr>
        <w:t>Дальнереченский</w:t>
      </w:r>
      <w:proofErr w:type="spellEnd"/>
      <w:r w:rsidRPr="008E42EF">
        <w:rPr>
          <w:sz w:val="28"/>
          <w:szCs w:val="28"/>
        </w:rPr>
        <w:t xml:space="preserve"> СРЦН "Надежда"", специалистами территориального отдела опеки и попечительства департамента образования и науки Приморского края по  Пожарскому району,  отдела по Пожарскому муниципальному району департамента труда и социального развития Приморского  края, общественными инспекторами образовательных учреждений района, </w:t>
      </w:r>
      <w:proofErr w:type="spellStart"/>
      <w:r w:rsidRPr="008E42EF">
        <w:rPr>
          <w:sz w:val="28"/>
          <w:szCs w:val="28"/>
        </w:rPr>
        <w:t>райпедиатром</w:t>
      </w:r>
      <w:proofErr w:type="spellEnd"/>
      <w:proofErr w:type="gramEnd"/>
      <w:r w:rsidRPr="008E42EF">
        <w:rPr>
          <w:sz w:val="28"/>
          <w:szCs w:val="28"/>
        </w:rPr>
        <w:t xml:space="preserve"> КГБУЗ «Пожарская ЦРБ», специалистами сельских администраций.</w:t>
      </w:r>
    </w:p>
    <w:p w:rsidR="002C4C8A" w:rsidRPr="008E42EF" w:rsidRDefault="002C4C8A" w:rsidP="008B442C">
      <w:pPr>
        <w:ind w:firstLine="284"/>
        <w:jc w:val="both"/>
        <w:rPr>
          <w:rFonts w:cs="Tahoma"/>
          <w:bCs/>
          <w:sz w:val="28"/>
          <w:szCs w:val="28"/>
        </w:rPr>
      </w:pPr>
      <w:r w:rsidRPr="008E42EF">
        <w:rPr>
          <w:sz w:val="28"/>
          <w:szCs w:val="28"/>
        </w:rPr>
        <w:t>В результате рейдов в детское и инфекционное отделения КГБУЗ «Пожарская ЦРБ» было помещено 11</w:t>
      </w:r>
      <w:r w:rsidRPr="008E42EF">
        <w:rPr>
          <w:b/>
          <w:sz w:val="28"/>
          <w:szCs w:val="28"/>
        </w:rPr>
        <w:t xml:space="preserve"> </w:t>
      </w:r>
      <w:r w:rsidRPr="008E42EF">
        <w:rPr>
          <w:sz w:val="28"/>
          <w:szCs w:val="28"/>
        </w:rPr>
        <w:t xml:space="preserve">несовершеннолетних, </w:t>
      </w:r>
      <w:r w:rsidRPr="008E42EF">
        <w:rPr>
          <w:rFonts w:cs="Tahoma"/>
          <w:bCs/>
          <w:sz w:val="28"/>
          <w:szCs w:val="28"/>
        </w:rPr>
        <w:t xml:space="preserve">16 детей направлено в реабилитационный центр КГКУСО «Надежда» </w:t>
      </w:r>
      <w:proofErr w:type="gramStart"/>
      <w:r w:rsidRPr="008E42EF">
        <w:rPr>
          <w:rFonts w:cs="Tahoma"/>
          <w:bCs/>
          <w:sz w:val="28"/>
          <w:szCs w:val="28"/>
        </w:rPr>
        <w:t>г</w:t>
      </w:r>
      <w:proofErr w:type="gramEnd"/>
      <w:r w:rsidRPr="008E42EF">
        <w:rPr>
          <w:rFonts w:cs="Tahoma"/>
          <w:bCs/>
          <w:sz w:val="28"/>
          <w:szCs w:val="28"/>
        </w:rPr>
        <w:t xml:space="preserve">. Дальнереченск. </w:t>
      </w:r>
    </w:p>
    <w:p w:rsidR="002C4C8A" w:rsidRPr="008E42EF" w:rsidRDefault="002C4C8A" w:rsidP="008B442C">
      <w:pPr>
        <w:ind w:firstLine="284"/>
        <w:jc w:val="both"/>
        <w:rPr>
          <w:sz w:val="28"/>
          <w:szCs w:val="28"/>
        </w:rPr>
      </w:pPr>
      <w:r w:rsidRPr="008E42EF">
        <w:rPr>
          <w:sz w:val="28"/>
          <w:szCs w:val="28"/>
        </w:rPr>
        <w:t xml:space="preserve">По итогам рейдов на родителей были составлены протоколы об административных правонарушениях, предусмотренных </w:t>
      </w:r>
      <w:proofErr w:type="gramStart"/>
      <w:r w:rsidRPr="008E42EF">
        <w:rPr>
          <w:sz w:val="28"/>
          <w:szCs w:val="28"/>
        </w:rPr>
        <w:t>ч</w:t>
      </w:r>
      <w:proofErr w:type="gramEnd"/>
      <w:r w:rsidRPr="008E42EF">
        <w:rPr>
          <w:sz w:val="28"/>
          <w:szCs w:val="28"/>
        </w:rPr>
        <w:t xml:space="preserve">. 1 ст. 5.35 КоАП РФ, проведено обследование материально – бытовых условий семьи. Также были направлены сообщения во все органы и учреждения системы профилактики Пожарского муниципального района для принятия мер в пределах полномочий. </w:t>
      </w:r>
    </w:p>
    <w:p w:rsidR="002C4C8A" w:rsidRPr="008E42EF" w:rsidRDefault="002C4C8A" w:rsidP="008B442C">
      <w:pPr>
        <w:ind w:firstLine="284"/>
        <w:jc w:val="both"/>
        <w:rPr>
          <w:sz w:val="28"/>
          <w:szCs w:val="28"/>
        </w:rPr>
      </w:pPr>
      <w:r w:rsidRPr="008E42EF">
        <w:rPr>
          <w:sz w:val="28"/>
          <w:szCs w:val="28"/>
        </w:rPr>
        <w:t>За отчетный период в отношении 5-х родителей собраны материалы на лишение их родительских прав. Иски в отношении этих граждан удовлетворены Пожарским районным судом.</w:t>
      </w:r>
    </w:p>
    <w:p w:rsidR="002C4C8A" w:rsidRPr="008E42EF" w:rsidRDefault="002C4C8A" w:rsidP="008B442C">
      <w:pPr>
        <w:ind w:firstLine="284"/>
        <w:jc w:val="both"/>
        <w:rPr>
          <w:sz w:val="28"/>
          <w:szCs w:val="28"/>
        </w:rPr>
      </w:pPr>
      <w:r w:rsidRPr="008E42EF">
        <w:rPr>
          <w:sz w:val="28"/>
          <w:szCs w:val="28"/>
        </w:rPr>
        <w:t xml:space="preserve">За 12 месяцев 2021 г. на территории района был зарегистрировано 2 факта жестокого обращения с детьми. Была проведена проверка, возбуждено уголовное дело. </w:t>
      </w:r>
    </w:p>
    <w:p w:rsidR="002C4C8A" w:rsidRPr="008E42EF" w:rsidRDefault="002C4C8A" w:rsidP="008B442C">
      <w:pPr>
        <w:ind w:firstLine="284"/>
        <w:jc w:val="both"/>
        <w:rPr>
          <w:sz w:val="28"/>
          <w:szCs w:val="28"/>
        </w:rPr>
      </w:pPr>
      <w:r w:rsidRPr="008E42EF">
        <w:rPr>
          <w:sz w:val="28"/>
          <w:szCs w:val="28"/>
        </w:rPr>
        <w:t>Комиссией регулярно проводятся сверки с ОМВД России по Пожарскому району, отделом опеки и попечительства, отделом по Пожарскому муниципальному району департамента труда и социального развития Приморского края, КГБУ СО "</w:t>
      </w:r>
      <w:proofErr w:type="spellStart"/>
      <w:r w:rsidRPr="008E42EF">
        <w:rPr>
          <w:sz w:val="28"/>
          <w:szCs w:val="28"/>
        </w:rPr>
        <w:t>Дальнереченский</w:t>
      </w:r>
      <w:proofErr w:type="spellEnd"/>
      <w:r w:rsidRPr="008E42EF">
        <w:rPr>
          <w:sz w:val="28"/>
          <w:szCs w:val="28"/>
        </w:rPr>
        <w:t xml:space="preserve"> СРЦН "Надежда"", КГБУЗ «Пожарская ЦРБ» по семьям и несовершеннолетним, находящимся в социально опасном положении и состоящим в Банке Данных. Вновь выявленные семьи и </w:t>
      </w:r>
      <w:r w:rsidRPr="008E42EF">
        <w:rPr>
          <w:sz w:val="28"/>
          <w:szCs w:val="28"/>
        </w:rPr>
        <w:lastRenderedPageBreak/>
        <w:t>факты ненадлежащего исполнения родительских обязанностей выносятся на рассмотрение на заседания комиссии для проведения профилактических бесед и рассмотрения вопроса о постановки данных семей на учет в Банк Данных, а также оказания помощи (материальной, юридической, психологической).</w:t>
      </w:r>
    </w:p>
    <w:p w:rsidR="002C4C8A" w:rsidRPr="008E42EF" w:rsidRDefault="002C4C8A" w:rsidP="008B442C">
      <w:pPr>
        <w:shd w:val="clear" w:color="auto" w:fill="FFFFFF"/>
        <w:ind w:firstLine="284"/>
        <w:jc w:val="both"/>
        <w:rPr>
          <w:sz w:val="28"/>
          <w:szCs w:val="28"/>
        </w:rPr>
      </w:pPr>
      <w:r w:rsidRPr="008E42EF">
        <w:rPr>
          <w:sz w:val="28"/>
          <w:szCs w:val="28"/>
        </w:rPr>
        <w:t>По состоянию на 01.01.2022 г. на учете состоит</w:t>
      </w:r>
      <w:r w:rsidRPr="008E42EF">
        <w:rPr>
          <w:b/>
          <w:sz w:val="28"/>
          <w:szCs w:val="28"/>
        </w:rPr>
        <w:t xml:space="preserve"> </w:t>
      </w:r>
      <w:r w:rsidRPr="008E42EF">
        <w:rPr>
          <w:sz w:val="28"/>
          <w:szCs w:val="28"/>
        </w:rPr>
        <w:t>19 семей, находящихся в социально опасном положении (33 несовершеннолетних), 2020 г. – 24 семьи (42 несовершеннолетних).</w:t>
      </w:r>
    </w:p>
    <w:p w:rsidR="002C4C8A" w:rsidRPr="008E42EF" w:rsidRDefault="002C4C8A" w:rsidP="008B442C">
      <w:pPr>
        <w:shd w:val="clear" w:color="auto" w:fill="FFFFFF"/>
        <w:ind w:firstLine="284"/>
        <w:jc w:val="both"/>
        <w:rPr>
          <w:sz w:val="28"/>
          <w:szCs w:val="28"/>
        </w:rPr>
      </w:pPr>
      <w:r w:rsidRPr="008E42EF">
        <w:rPr>
          <w:sz w:val="28"/>
          <w:szCs w:val="28"/>
        </w:rPr>
        <w:t xml:space="preserve">За отчетный период на районный учет поставлено 13 (АППГ – 13) семей, находящихся в социально опасном положении. Снято с учета 18 (АППГ – 14) семей, из них: в связи с улучшением ситуации в семье – 12(АППГ – 10); в связи с лишением родительских прав – 4 (АППГ – 4); по другим основаниям – 2 (АППГ–0). </w:t>
      </w:r>
    </w:p>
    <w:p w:rsidR="002C4C8A" w:rsidRPr="008E42EF" w:rsidRDefault="002C4C8A" w:rsidP="008B442C">
      <w:pPr>
        <w:shd w:val="clear" w:color="auto" w:fill="FFFFFF"/>
        <w:ind w:firstLine="284"/>
        <w:jc w:val="both"/>
        <w:rPr>
          <w:color w:val="000000"/>
          <w:sz w:val="28"/>
          <w:szCs w:val="28"/>
          <w:shd w:val="clear" w:color="auto" w:fill="FFFFFF"/>
        </w:rPr>
      </w:pPr>
      <w:r w:rsidRPr="008E42EF">
        <w:rPr>
          <w:color w:val="000000"/>
          <w:sz w:val="28"/>
          <w:szCs w:val="28"/>
          <w:shd w:val="clear" w:color="auto" w:fill="FFFFFF"/>
        </w:rPr>
        <w:t xml:space="preserve">На каждую семью, состоящую на учете в КДН и ЗП, составляются планы индивидуально-профилактической работы, заводятся личные дела, аналогичная работа проводится с несовершеннолетними, состоящими на профилактическом учете. По окончании срока необходимого для исполнения субъектами системы профилактики пунктов плана, рассматривается вопрос о снятии семьи/несовершеннолетнего с учета или продолжения проведения индивидуальной профилактической работы. </w:t>
      </w:r>
    </w:p>
    <w:p w:rsidR="002C4C8A" w:rsidRPr="008E42EF" w:rsidRDefault="002C4C8A" w:rsidP="008B442C">
      <w:pPr>
        <w:shd w:val="clear" w:color="auto" w:fill="FFFFFF"/>
        <w:ind w:firstLine="284"/>
        <w:jc w:val="both"/>
        <w:rPr>
          <w:sz w:val="28"/>
          <w:szCs w:val="28"/>
        </w:rPr>
      </w:pPr>
      <w:r w:rsidRPr="008E42EF">
        <w:rPr>
          <w:sz w:val="28"/>
          <w:szCs w:val="28"/>
        </w:rPr>
        <w:t>По результатам обсуждения конкретных семей за 12 месяцев 2021 года комиссией оказано содействие в получении материальной помощи в виде: денежных средств – 1 чел., продуктовых наборов - 13; одной семье, по ходатайству комиссии, произведен ремонт печи, одна семья обеспечена дровами.</w:t>
      </w:r>
    </w:p>
    <w:p w:rsidR="002C4C8A" w:rsidRPr="008E42EF" w:rsidRDefault="002C4C8A" w:rsidP="008B442C">
      <w:pPr>
        <w:ind w:firstLine="284"/>
        <w:jc w:val="both"/>
        <w:rPr>
          <w:sz w:val="28"/>
          <w:szCs w:val="28"/>
        </w:rPr>
      </w:pPr>
      <w:r w:rsidRPr="008E42EF">
        <w:rPr>
          <w:sz w:val="28"/>
          <w:szCs w:val="28"/>
        </w:rPr>
        <w:t>32 родителям комиссией было рекомендовано пройти лечение у нарколога, 6 из них лечение получил, ситуация в семье улучшилась.</w:t>
      </w:r>
    </w:p>
    <w:p w:rsidR="002C4C8A" w:rsidRPr="00103EFF" w:rsidRDefault="002C4C8A" w:rsidP="008B442C">
      <w:pPr>
        <w:ind w:firstLine="284"/>
        <w:jc w:val="both"/>
        <w:rPr>
          <w:sz w:val="28"/>
          <w:szCs w:val="28"/>
          <w:shd w:val="clear" w:color="auto" w:fill="FFFFFF"/>
        </w:rPr>
      </w:pPr>
      <w:r w:rsidRPr="00103EFF">
        <w:rPr>
          <w:sz w:val="28"/>
          <w:szCs w:val="28"/>
          <w:shd w:val="clear" w:color="auto" w:fill="FFFFFF"/>
        </w:rPr>
        <w:t>Для объективного информирования населения района о работе по профилактике правонарушений комиссия тесно сотрудничает с редакцией районной газеты «Победа». Телевизионная студия «</w:t>
      </w:r>
      <w:proofErr w:type="spellStart"/>
      <w:r w:rsidRPr="00103EFF">
        <w:rPr>
          <w:sz w:val="28"/>
          <w:szCs w:val="28"/>
          <w:shd w:val="clear" w:color="auto" w:fill="FFFFFF"/>
        </w:rPr>
        <w:t>Лучегорское</w:t>
      </w:r>
      <w:proofErr w:type="spellEnd"/>
      <w:r w:rsidRPr="00103EFF">
        <w:rPr>
          <w:sz w:val="28"/>
          <w:szCs w:val="28"/>
          <w:shd w:val="clear" w:color="auto" w:fill="FFFFFF"/>
        </w:rPr>
        <w:t xml:space="preserve"> – ТВ» принимает активное участие в рейдовых мероприятиях, выпускает тематические сюжеты, освещает ход межведомственных акций, профилактических мероприятий.</w:t>
      </w:r>
    </w:p>
    <w:p w:rsidR="002C4C8A" w:rsidRPr="00103EFF" w:rsidRDefault="002C4C8A" w:rsidP="008B442C">
      <w:pPr>
        <w:ind w:firstLine="284"/>
        <w:jc w:val="both"/>
        <w:rPr>
          <w:sz w:val="28"/>
          <w:szCs w:val="28"/>
          <w:shd w:val="clear" w:color="auto" w:fill="FFFFFF"/>
        </w:rPr>
      </w:pPr>
      <w:r w:rsidRPr="00103EFF">
        <w:rPr>
          <w:sz w:val="28"/>
          <w:szCs w:val="28"/>
        </w:rPr>
        <w:t>Комиссия является координатором профилактической работы, центром оказания консультативной помощи субъектам системы профилактики. Члены комиссии активно помогают в подготовке мероприятий, проводят беседы по профилактике безнадзорности и правонарушений несовершеннолетних, взаимодействуют в своей работе с прокуратурой, следственными органами, судом, службой судебных приставов, уголовно-исполнительной инспекцией и т.д.</w:t>
      </w:r>
    </w:p>
    <w:p w:rsidR="002C4C8A" w:rsidRPr="00103EFF" w:rsidRDefault="002C4C8A" w:rsidP="008B442C">
      <w:pPr>
        <w:ind w:firstLine="284"/>
        <w:jc w:val="both"/>
        <w:rPr>
          <w:szCs w:val="28"/>
        </w:rPr>
      </w:pPr>
      <w:r w:rsidRPr="00103EFF">
        <w:rPr>
          <w:sz w:val="28"/>
          <w:szCs w:val="28"/>
        </w:rPr>
        <w:t>В плане работы комиссии на 2022 год намечены мероприятия, направленные на снижение уровня подростковой преступности, профилактику семейного неблагополучия, координацию работы всех субъектов системы профилактики, максимальную занятость несовершеннолетних в свободное от учебы время, а также на профилактику противоправного поведения несовершеннолетних.</w:t>
      </w:r>
      <w:r w:rsidRPr="00103EFF">
        <w:rPr>
          <w:i/>
          <w:szCs w:val="28"/>
        </w:rPr>
        <w:t xml:space="preserve">   </w:t>
      </w:r>
    </w:p>
    <w:p w:rsidR="002C4C8A" w:rsidRDefault="002C4C8A" w:rsidP="008B442C">
      <w:pPr>
        <w:ind w:firstLine="284"/>
        <w:jc w:val="both"/>
        <w:rPr>
          <w:sz w:val="28"/>
          <w:szCs w:val="28"/>
        </w:rPr>
      </w:pPr>
    </w:p>
    <w:p w:rsidR="008B442C" w:rsidRDefault="008B442C" w:rsidP="008B442C">
      <w:pPr>
        <w:ind w:firstLine="284"/>
        <w:jc w:val="both"/>
        <w:rPr>
          <w:sz w:val="28"/>
          <w:szCs w:val="28"/>
        </w:rPr>
      </w:pPr>
    </w:p>
    <w:p w:rsidR="008B442C" w:rsidRPr="005A5935" w:rsidRDefault="008B442C" w:rsidP="008B442C">
      <w:pPr>
        <w:jc w:val="both"/>
        <w:rPr>
          <w:b/>
          <w:sz w:val="28"/>
          <w:szCs w:val="28"/>
        </w:rPr>
      </w:pPr>
      <w:r w:rsidRPr="005A5935">
        <w:rPr>
          <w:b/>
          <w:sz w:val="28"/>
          <w:szCs w:val="28"/>
        </w:rPr>
        <w:lastRenderedPageBreak/>
        <w:t>3. Реализация Закона Приморского края от 21.10.1998 № 22-КЗ «Об органах записи актов гражданского состояния на территории Приморского края» отделом ЗАГС администрации Пожарского муниципального района.</w:t>
      </w:r>
    </w:p>
    <w:p w:rsidR="008B442C" w:rsidRPr="008B442C" w:rsidRDefault="008B442C" w:rsidP="008B442C">
      <w:pPr>
        <w:ind w:firstLine="284"/>
        <w:jc w:val="both"/>
        <w:rPr>
          <w:sz w:val="10"/>
          <w:szCs w:val="10"/>
        </w:rPr>
      </w:pPr>
    </w:p>
    <w:p w:rsidR="008B442C" w:rsidRDefault="008B442C" w:rsidP="008B442C">
      <w:pPr>
        <w:tabs>
          <w:tab w:val="left" w:pos="0"/>
          <w:tab w:val="left" w:pos="426"/>
        </w:tabs>
        <w:ind w:firstLine="180"/>
        <w:jc w:val="both"/>
        <w:rPr>
          <w:sz w:val="28"/>
          <w:szCs w:val="28"/>
        </w:rPr>
      </w:pPr>
      <w:r>
        <w:rPr>
          <w:sz w:val="28"/>
          <w:szCs w:val="28"/>
        </w:rPr>
        <w:t xml:space="preserve">Зарегистрировано актов гражданского состояния в 2021 году: </w:t>
      </w:r>
    </w:p>
    <w:p w:rsidR="008B442C" w:rsidRDefault="008B442C" w:rsidP="00F01D98">
      <w:pPr>
        <w:numPr>
          <w:ilvl w:val="0"/>
          <w:numId w:val="29"/>
        </w:numPr>
        <w:tabs>
          <w:tab w:val="left" w:pos="0"/>
          <w:tab w:val="left" w:pos="426"/>
        </w:tabs>
        <w:ind w:left="0" w:firstLine="180"/>
        <w:jc w:val="both"/>
        <w:rPr>
          <w:sz w:val="28"/>
          <w:szCs w:val="28"/>
        </w:rPr>
      </w:pPr>
      <w:r>
        <w:rPr>
          <w:b/>
          <w:sz w:val="28"/>
          <w:szCs w:val="28"/>
        </w:rPr>
        <w:t xml:space="preserve"> о заключении брака – 134;</w:t>
      </w:r>
    </w:p>
    <w:p w:rsidR="008B442C" w:rsidRDefault="008B442C" w:rsidP="00F01D98">
      <w:pPr>
        <w:numPr>
          <w:ilvl w:val="0"/>
          <w:numId w:val="29"/>
        </w:numPr>
        <w:tabs>
          <w:tab w:val="left" w:pos="0"/>
          <w:tab w:val="left" w:pos="426"/>
        </w:tabs>
        <w:ind w:left="0" w:firstLine="180"/>
        <w:jc w:val="both"/>
        <w:rPr>
          <w:sz w:val="28"/>
          <w:szCs w:val="28"/>
        </w:rPr>
      </w:pPr>
      <w:r>
        <w:rPr>
          <w:b/>
          <w:sz w:val="28"/>
          <w:szCs w:val="28"/>
        </w:rPr>
        <w:t xml:space="preserve"> о смерти -  491; </w:t>
      </w:r>
    </w:p>
    <w:p w:rsidR="008B442C" w:rsidRDefault="008B442C" w:rsidP="00F01D98">
      <w:pPr>
        <w:numPr>
          <w:ilvl w:val="0"/>
          <w:numId w:val="29"/>
        </w:numPr>
        <w:tabs>
          <w:tab w:val="left" w:pos="0"/>
          <w:tab w:val="left" w:pos="426"/>
        </w:tabs>
        <w:ind w:left="0" w:firstLine="180"/>
        <w:jc w:val="both"/>
        <w:rPr>
          <w:sz w:val="28"/>
          <w:szCs w:val="28"/>
        </w:rPr>
      </w:pPr>
      <w:r>
        <w:rPr>
          <w:b/>
          <w:sz w:val="28"/>
          <w:szCs w:val="28"/>
        </w:rPr>
        <w:t xml:space="preserve"> о расторжении брака -  162;</w:t>
      </w:r>
      <w:r>
        <w:rPr>
          <w:sz w:val="28"/>
          <w:szCs w:val="28"/>
        </w:rPr>
        <w:t xml:space="preserve"> </w:t>
      </w:r>
    </w:p>
    <w:p w:rsidR="008B442C" w:rsidRDefault="008B442C" w:rsidP="00F01D98">
      <w:pPr>
        <w:numPr>
          <w:ilvl w:val="0"/>
          <w:numId w:val="29"/>
        </w:numPr>
        <w:tabs>
          <w:tab w:val="left" w:pos="0"/>
          <w:tab w:val="left" w:pos="426"/>
        </w:tabs>
        <w:ind w:left="0" w:firstLine="180"/>
        <w:jc w:val="both"/>
        <w:rPr>
          <w:b/>
          <w:sz w:val="28"/>
          <w:szCs w:val="28"/>
        </w:rPr>
      </w:pPr>
      <w:r>
        <w:rPr>
          <w:b/>
          <w:sz w:val="28"/>
          <w:szCs w:val="28"/>
        </w:rPr>
        <w:t xml:space="preserve"> о перемене ФИО – 19;</w:t>
      </w:r>
      <w:r>
        <w:rPr>
          <w:b/>
          <w:sz w:val="28"/>
          <w:szCs w:val="28"/>
        </w:rPr>
        <w:tab/>
      </w:r>
      <w:r>
        <w:rPr>
          <w:b/>
          <w:sz w:val="28"/>
          <w:szCs w:val="28"/>
        </w:rPr>
        <w:tab/>
      </w:r>
      <w:r>
        <w:rPr>
          <w:b/>
          <w:sz w:val="28"/>
          <w:szCs w:val="28"/>
        </w:rPr>
        <w:tab/>
      </w:r>
    </w:p>
    <w:p w:rsidR="008B442C" w:rsidRDefault="008B442C" w:rsidP="00F01D98">
      <w:pPr>
        <w:numPr>
          <w:ilvl w:val="0"/>
          <w:numId w:val="29"/>
        </w:numPr>
        <w:tabs>
          <w:tab w:val="left" w:pos="0"/>
          <w:tab w:val="left" w:pos="426"/>
        </w:tabs>
        <w:ind w:left="0" w:firstLine="180"/>
        <w:jc w:val="both"/>
        <w:rPr>
          <w:sz w:val="28"/>
          <w:szCs w:val="28"/>
        </w:rPr>
      </w:pPr>
      <w:r>
        <w:rPr>
          <w:b/>
          <w:sz w:val="28"/>
          <w:szCs w:val="28"/>
        </w:rPr>
        <w:t xml:space="preserve"> об установлении отцовства – 52;</w:t>
      </w:r>
      <w:r>
        <w:rPr>
          <w:sz w:val="28"/>
          <w:szCs w:val="28"/>
        </w:rPr>
        <w:tab/>
      </w:r>
      <w:r>
        <w:rPr>
          <w:sz w:val="28"/>
          <w:szCs w:val="28"/>
        </w:rPr>
        <w:tab/>
      </w:r>
    </w:p>
    <w:p w:rsidR="008B442C" w:rsidRDefault="008B442C" w:rsidP="00F01D98">
      <w:pPr>
        <w:numPr>
          <w:ilvl w:val="0"/>
          <w:numId w:val="29"/>
        </w:numPr>
        <w:tabs>
          <w:tab w:val="left" w:pos="0"/>
          <w:tab w:val="left" w:pos="426"/>
        </w:tabs>
        <w:ind w:left="0" w:firstLine="180"/>
        <w:jc w:val="both"/>
        <w:rPr>
          <w:b/>
          <w:sz w:val="28"/>
          <w:szCs w:val="28"/>
        </w:rPr>
      </w:pPr>
      <w:r>
        <w:rPr>
          <w:b/>
          <w:sz w:val="28"/>
          <w:szCs w:val="28"/>
        </w:rPr>
        <w:t xml:space="preserve"> об усыновлении (удочерении) - 1;</w:t>
      </w:r>
    </w:p>
    <w:p w:rsidR="008B442C" w:rsidRDefault="008B442C" w:rsidP="00F01D98">
      <w:pPr>
        <w:numPr>
          <w:ilvl w:val="0"/>
          <w:numId w:val="29"/>
        </w:numPr>
        <w:tabs>
          <w:tab w:val="left" w:pos="0"/>
          <w:tab w:val="left" w:pos="426"/>
        </w:tabs>
        <w:ind w:left="0" w:firstLine="180"/>
        <w:jc w:val="both"/>
        <w:rPr>
          <w:sz w:val="28"/>
          <w:szCs w:val="28"/>
        </w:rPr>
      </w:pPr>
      <w:r>
        <w:rPr>
          <w:b/>
          <w:sz w:val="28"/>
          <w:szCs w:val="28"/>
        </w:rPr>
        <w:t xml:space="preserve"> о рождении – 189.</w:t>
      </w:r>
    </w:p>
    <w:p w:rsidR="008B442C" w:rsidRDefault="008B442C" w:rsidP="008B442C">
      <w:pPr>
        <w:tabs>
          <w:tab w:val="left" w:pos="0"/>
          <w:tab w:val="left" w:pos="426"/>
        </w:tabs>
        <w:ind w:firstLine="180"/>
        <w:jc w:val="both"/>
        <w:rPr>
          <w:sz w:val="28"/>
          <w:szCs w:val="28"/>
        </w:rPr>
      </w:pPr>
      <w:r>
        <w:rPr>
          <w:b/>
          <w:sz w:val="28"/>
          <w:szCs w:val="28"/>
          <w:u w:val="single"/>
        </w:rPr>
        <w:t>Итого:</w:t>
      </w:r>
      <w:r>
        <w:rPr>
          <w:b/>
          <w:sz w:val="28"/>
          <w:szCs w:val="28"/>
        </w:rPr>
        <w:t xml:space="preserve"> составлено 1048</w:t>
      </w:r>
      <w:r>
        <w:rPr>
          <w:sz w:val="28"/>
          <w:szCs w:val="28"/>
        </w:rPr>
        <w:t xml:space="preserve"> записей актов гражданского состояния.</w:t>
      </w:r>
    </w:p>
    <w:p w:rsidR="008B442C" w:rsidRPr="008B442C" w:rsidRDefault="008B442C" w:rsidP="008B442C">
      <w:pPr>
        <w:tabs>
          <w:tab w:val="left" w:pos="720"/>
        </w:tabs>
        <w:spacing w:line="360" w:lineRule="auto"/>
        <w:jc w:val="both"/>
        <w:rPr>
          <w:sz w:val="10"/>
          <w:szCs w:val="10"/>
        </w:rPr>
      </w:pPr>
    </w:p>
    <w:p w:rsidR="008B442C" w:rsidRDefault="00E86E05" w:rsidP="008B442C">
      <w:pPr>
        <w:ind w:firstLine="720"/>
        <w:jc w:val="both"/>
        <w:rPr>
          <w:color w:val="003300"/>
          <w:sz w:val="28"/>
          <w:szCs w:val="28"/>
        </w:rPr>
      </w:pPr>
      <w:r>
        <w:rPr>
          <w:noProof/>
          <w:color w:val="003300"/>
        </w:rPr>
        <w:drawing>
          <wp:inline distT="0" distB="0" distL="0" distR="0">
            <wp:extent cx="5295900" cy="3002280"/>
            <wp:effectExtent l="0" t="0" r="0" b="0"/>
            <wp:docPr id="28"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8B442C" w:rsidRDefault="008B442C" w:rsidP="008B442C">
      <w:pPr>
        <w:ind w:firstLine="720"/>
        <w:jc w:val="both"/>
        <w:rPr>
          <w:color w:val="003300"/>
          <w:sz w:val="28"/>
          <w:szCs w:val="28"/>
        </w:rPr>
      </w:pPr>
    </w:p>
    <w:p w:rsidR="008B442C" w:rsidRDefault="00E86E05" w:rsidP="008B442C">
      <w:pPr>
        <w:ind w:firstLine="720"/>
        <w:jc w:val="both"/>
        <w:rPr>
          <w:color w:val="003300"/>
          <w:sz w:val="28"/>
          <w:szCs w:val="28"/>
        </w:rPr>
      </w:pPr>
      <w:r>
        <w:rPr>
          <w:noProof/>
          <w:color w:val="003300"/>
        </w:rPr>
        <w:drawing>
          <wp:inline distT="0" distB="0" distL="0" distR="0">
            <wp:extent cx="5288280" cy="2415540"/>
            <wp:effectExtent l="0" t="0" r="0" b="0"/>
            <wp:docPr id="29"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8B442C" w:rsidRPr="008B442C" w:rsidRDefault="008B442C" w:rsidP="008B442C">
      <w:pPr>
        <w:spacing w:line="360" w:lineRule="auto"/>
        <w:jc w:val="both"/>
        <w:rPr>
          <w:b/>
          <w:sz w:val="10"/>
          <w:szCs w:val="10"/>
        </w:rPr>
      </w:pPr>
    </w:p>
    <w:p w:rsidR="008B442C" w:rsidRPr="008B442C" w:rsidRDefault="008B442C" w:rsidP="008B442C">
      <w:pPr>
        <w:ind w:firstLine="284"/>
        <w:jc w:val="both"/>
        <w:rPr>
          <w:sz w:val="28"/>
          <w:szCs w:val="28"/>
        </w:rPr>
      </w:pPr>
      <w:r w:rsidRPr="008B442C">
        <w:rPr>
          <w:b/>
          <w:sz w:val="28"/>
          <w:szCs w:val="28"/>
        </w:rPr>
        <w:t>По сравнению с 2020 годом в 2021 году зарегистрировано</w:t>
      </w:r>
      <w:r w:rsidRPr="008B442C">
        <w:rPr>
          <w:sz w:val="28"/>
          <w:szCs w:val="28"/>
        </w:rPr>
        <w:t>:</w:t>
      </w:r>
    </w:p>
    <w:p w:rsidR="008B442C" w:rsidRPr="008B442C" w:rsidRDefault="008B442C" w:rsidP="00F01D98">
      <w:pPr>
        <w:numPr>
          <w:ilvl w:val="0"/>
          <w:numId w:val="30"/>
        </w:numPr>
        <w:tabs>
          <w:tab w:val="clear" w:pos="927"/>
          <w:tab w:val="num" w:pos="0"/>
          <w:tab w:val="left" w:pos="567"/>
        </w:tabs>
        <w:ind w:left="0" w:firstLine="284"/>
        <w:jc w:val="both"/>
        <w:rPr>
          <w:sz w:val="28"/>
          <w:szCs w:val="28"/>
        </w:rPr>
      </w:pPr>
      <w:r w:rsidRPr="008B442C">
        <w:rPr>
          <w:sz w:val="28"/>
          <w:szCs w:val="28"/>
        </w:rPr>
        <w:t>меньше рождений на 7, больше смертей на 52;</w:t>
      </w:r>
    </w:p>
    <w:p w:rsidR="008B442C" w:rsidRPr="008B442C" w:rsidRDefault="008B442C" w:rsidP="00F01D98">
      <w:pPr>
        <w:numPr>
          <w:ilvl w:val="0"/>
          <w:numId w:val="30"/>
        </w:numPr>
        <w:tabs>
          <w:tab w:val="clear" w:pos="927"/>
          <w:tab w:val="num" w:pos="0"/>
          <w:tab w:val="left" w:pos="567"/>
        </w:tabs>
        <w:ind w:left="0" w:firstLine="284"/>
        <w:jc w:val="both"/>
        <w:rPr>
          <w:sz w:val="28"/>
          <w:szCs w:val="28"/>
        </w:rPr>
      </w:pPr>
      <w:r w:rsidRPr="008B442C">
        <w:rPr>
          <w:sz w:val="28"/>
          <w:szCs w:val="28"/>
        </w:rPr>
        <w:t>уменьшилось число зарегистрированных браков на 8, увеличилось разводов на 30.</w:t>
      </w:r>
    </w:p>
    <w:p w:rsidR="008B442C" w:rsidRPr="008B442C" w:rsidRDefault="008B442C" w:rsidP="008B442C">
      <w:pPr>
        <w:ind w:firstLine="284"/>
        <w:jc w:val="both"/>
        <w:rPr>
          <w:sz w:val="28"/>
          <w:szCs w:val="28"/>
        </w:rPr>
      </w:pPr>
      <w:proofErr w:type="gramStart"/>
      <w:r w:rsidRPr="008B442C">
        <w:rPr>
          <w:rFonts w:eastAsia="Calibri"/>
          <w:sz w:val="28"/>
          <w:szCs w:val="28"/>
          <w:lang w:eastAsia="en-US"/>
        </w:rPr>
        <w:lastRenderedPageBreak/>
        <w:t>Служащими отдела ЗАГС (при существенном увеличении нагрузки на каждого специалиста) выполнен огромный объем работы, связанный с освоением нового программного продукта, несмотря на нестабильную работу системы в ЕГР ЗАГС произведена государственная регистрация 1048 актов гражданского состояния, совершено 3476 юридически значимых действий (что на 521 больше, чем в 2020 году):</w:t>
      </w:r>
      <w:r w:rsidRPr="008B442C">
        <w:rPr>
          <w:sz w:val="28"/>
          <w:szCs w:val="28"/>
        </w:rPr>
        <w:t xml:space="preserve"> выдано повторных свидетельств – 286, справок – 873;</w:t>
      </w:r>
      <w:proofErr w:type="gramEnd"/>
      <w:r w:rsidRPr="008B442C">
        <w:rPr>
          <w:sz w:val="28"/>
          <w:szCs w:val="28"/>
        </w:rPr>
        <w:t xml:space="preserve"> </w:t>
      </w:r>
      <w:proofErr w:type="gramStart"/>
      <w:r w:rsidRPr="008B442C">
        <w:rPr>
          <w:sz w:val="28"/>
          <w:szCs w:val="28"/>
        </w:rPr>
        <w:t>рассмотрено 63 заявлений граждан о внесении изменений, дополнений и исправлений в записи актов гражданского состояния; исполнено 32 заключений о внесении изменений других органов ЗАГС; составлено 19 дел по перемене гражданами фамилий, собственных имен, отчеств; направлено 7 обращений граждан об истребовании документов с территории иностранных государств и 2 дела по внесению исправлений в актовые записи, составленные компетентным органом иностранного государства;</w:t>
      </w:r>
      <w:proofErr w:type="gramEnd"/>
      <w:r w:rsidRPr="008B442C">
        <w:rPr>
          <w:sz w:val="28"/>
          <w:szCs w:val="28"/>
        </w:rPr>
        <w:t xml:space="preserve"> проставлено иных отметок в записях актов гражданского состояния – 340, предоставлено сведений по запросам уполномоченных органов по 1765 актовым записям. </w:t>
      </w:r>
    </w:p>
    <w:p w:rsidR="008B442C" w:rsidRPr="008B442C" w:rsidRDefault="008B442C" w:rsidP="008B442C">
      <w:pPr>
        <w:autoSpaceDE w:val="0"/>
        <w:autoSpaceDN w:val="0"/>
        <w:adjustRightInd w:val="0"/>
        <w:ind w:firstLine="284"/>
        <w:jc w:val="both"/>
        <w:rPr>
          <w:sz w:val="28"/>
          <w:szCs w:val="28"/>
        </w:rPr>
      </w:pPr>
      <w:r w:rsidRPr="008B442C">
        <w:rPr>
          <w:sz w:val="28"/>
          <w:szCs w:val="28"/>
        </w:rPr>
        <w:t>Взыскано 425 290 рублей государственной пошлины за регистрацию актов гражданского состояния и выполнение юридически значимых действий.</w:t>
      </w:r>
    </w:p>
    <w:p w:rsidR="008B442C" w:rsidRPr="008B442C" w:rsidRDefault="008B442C" w:rsidP="008B442C">
      <w:pPr>
        <w:autoSpaceDE w:val="0"/>
        <w:autoSpaceDN w:val="0"/>
        <w:adjustRightInd w:val="0"/>
        <w:ind w:firstLine="284"/>
        <w:jc w:val="both"/>
        <w:rPr>
          <w:rFonts w:eastAsia="Calibri"/>
          <w:sz w:val="28"/>
          <w:szCs w:val="28"/>
          <w:lang w:eastAsia="en-US"/>
        </w:rPr>
      </w:pPr>
      <w:proofErr w:type="gramStart"/>
      <w:r w:rsidRPr="008B442C">
        <w:rPr>
          <w:rFonts w:eastAsia="Calibri"/>
          <w:sz w:val="28"/>
          <w:szCs w:val="28"/>
          <w:lang w:eastAsia="en-US"/>
        </w:rPr>
        <w:t>Муниципальные служащие отдела ЗАГС обеспечивали своевременное предоставление государственных услуг населению в установленные административным регламентом сроки, оперативно решали проблемы, возникающие в связи с нестабильной работой информационной системы в период реализации сложного и масштабного государственного проекта по внедрению с 1 октября 2018 года в промышленную эксплуатацию Единого государственного реестра записей актов гражданского состояния.</w:t>
      </w:r>
      <w:proofErr w:type="gramEnd"/>
    </w:p>
    <w:p w:rsidR="008B442C" w:rsidRPr="008B442C" w:rsidRDefault="008B442C" w:rsidP="008B442C">
      <w:pPr>
        <w:ind w:firstLine="284"/>
        <w:jc w:val="both"/>
        <w:rPr>
          <w:sz w:val="10"/>
          <w:szCs w:val="10"/>
        </w:rPr>
      </w:pPr>
    </w:p>
    <w:p w:rsidR="008B442C" w:rsidRPr="005A5935" w:rsidRDefault="008B442C" w:rsidP="008B442C">
      <w:pPr>
        <w:jc w:val="both"/>
        <w:rPr>
          <w:b/>
          <w:sz w:val="28"/>
          <w:szCs w:val="28"/>
        </w:rPr>
      </w:pPr>
      <w:r w:rsidRPr="005A5935">
        <w:rPr>
          <w:b/>
          <w:sz w:val="28"/>
          <w:szCs w:val="28"/>
        </w:rPr>
        <w:t xml:space="preserve">4. Реализация Закона Приморского края от </w:t>
      </w:r>
      <w:r w:rsidRPr="005A5935">
        <w:rPr>
          <w:b/>
          <w:sz w:val="28"/>
          <w:szCs w:val="28"/>
          <w:lang w:eastAsia="ar-SA"/>
        </w:rPr>
        <w:t>05 марта 2007 года № 44-КЗ «Об административных правонарушениях в Приморском крае»</w:t>
      </w:r>
      <w:r w:rsidRPr="005A5935">
        <w:rPr>
          <w:b/>
          <w:sz w:val="28"/>
          <w:szCs w:val="28"/>
        </w:rPr>
        <w:t xml:space="preserve"> административной комиссией администрации Пожарского муниципального района.</w:t>
      </w:r>
    </w:p>
    <w:p w:rsidR="008B442C" w:rsidRDefault="008B442C" w:rsidP="008B442C">
      <w:pPr>
        <w:ind w:firstLine="426"/>
        <w:jc w:val="both"/>
        <w:rPr>
          <w:sz w:val="28"/>
          <w:szCs w:val="28"/>
        </w:rPr>
      </w:pPr>
      <w:r w:rsidRPr="00835265">
        <w:rPr>
          <w:sz w:val="28"/>
          <w:szCs w:val="28"/>
        </w:rPr>
        <w:t xml:space="preserve">На территории Пожарского муниципального района в течение </w:t>
      </w:r>
      <w:r>
        <w:rPr>
          <w:sz w:val="28"/>
          <w:szCs w:val="28"/>
        </w:rPr>
        <w:t xml:space="preserve">2021 </w:t>
      </w:r>
      <w:r w:rsidRPr="00835265">
        <w:rPr>
          <w:sz w:val="28"/>
          <w:szCs w:val="28"/>
        </w:rPr>
        <w:t>г</w:t>
      </w:r>
      <w:r>
        <w:rPr>
          <w:sz w:val="28"/>
          <w:szCs w:val="28"/>
        </w:rPr>
        <w:t>ода</w:t>
      </w:r>
      <w:r w:rsidRPr="00835265">
        <w:rPr>
          <w:sz w:val="28"/>
          <w:szCs w:val="28"/>
        </w:rPr>
        <w:t xml:space="preserve"> членами админ</w:t>
      </w:r>
      <w:r>
        <w:rPr>
          <w:sz w:val="28"/>
          <w:szCs w:val="28"/>
        </w:rPr>
        <w:t>истративной комиссии регулярно</w:t>
      </w:r>
      <w:r w:rsidRPr="00835265">
        <w:rPr>
          <w:sz w:val="28"/>
          <w:szCs w:val="28"/>
        </w:rPr>
        <w:t xml:space="preserve"> проводились проверки с ц</w:t>
      </w:r>
      <w:r w:rsidRPr="00835265">
        <w:rPr>
          <w:sz w:val="28"/>
          <w:szCs w:val="28"/>
        </w:rPr>
        <w:t>е</w:t>
      </w:r>
      <w:r w:rsidRPr="00835265">
        <w:rPr>
          <w:sz w:val="28"/>
          <w:szCs w:val="28"/>
        </w:rPr>
        <w:t>лью выявления административных правонарушений, ответственность за к</w:t>
      </w:r>
      <w:r w:rsidRPr="00835265">
        <w:rPr>
          <w:sz w:val="28"/>
          <w:szCs w:val="28"/>
        </w:rPr>
        <w:t>о</w:t>
      </w:r>
      <w:r w:rsidRPr="00835265">
        <w:rPr>
          <w:sz w:val="28"/>
          <w:szCs w:val="28"/>
        </w:rPr>
        <w:t xml:space="preserve">торые предусмотрена </w:t>
      </w:r>
      <w:r w:rsidRPr="00835265">
        <w:rPr>
          <w:sz w:val="28"/>
          <w:szCs w:val="28"/>
          <w:lang w:eastAsia="ar-SA"/>
        </w:rPr>
        <w:t xml:space="preserve">Законом Приморского края от 05 марта </w:t>
      </w:r>
      <w:smartTag w:uri="urn:schemas-microsoft-com:office:smarttags" w:element="metricconverter">
        <w:smartTagPr>
          <w:attr w:name="ProductID" w:val="2007 г"/>
        </w:smartTagPr>
        <w:r w:rsidRPr="00835265">
          <w:rPr>
            <w:sz w:val="28"/>
            <w:szCs w:val="28"/>
            <w:lang w:eastAsia="ar-SA"/>
          </w:rPr>
          <w:t>2007 г</w:t>
        </w:r>
      </w:smartTag>
      <w:r w:rsidRPr="00835265">
        <w:rPr>
          <w:sz w:val="28"/>
          <w:szCs w:val="28"/>
          <w:lang w:eastAsia="ar-SA"/>
        </w:rPr>
        <w:t>. № 44-КЗ «Об административных пра</w:t>
      </w:r>
      <w:r>
        <w:rPr>
          <w:sz w:val="28"/>
          <w:szCs w:val="28"/>
          <w:lang w:eastAsia="ar-SA"/>
        </w:rPr>
        <w:t>вонарушениях в Приморском крае». Провер</w:t>
      </w:r>
      <w:r>
        <w:rPr>
          <w:sz w:val="28"/>
          <w:szCs w:val="28"/>
          <w:lang w:eastAsia="ar-SA"/>
        </w:rPr>
        <w:t>я</w:t>
      </w:r>
      <w:r>
        <w:rPr>
          <w:sz w:val="28"/>
          <w:szCs w:val="28"/>
          <w:lang w:eastAsia="ar-SA"/>
        </w:rPr>
        <w:t>лись юридические лица, индивидуальные предприниматели, осуществля</w:t>
      </w:r>
      <w:r>
        <w:rPr>
          <w:sz w:val="28"/>
          <w:szCs w:val="28"/>
          <w:lang w:eastAsia="ar-SA"/>
        </w:rPr>
        <w:t>ю</w:t>
      </w:r>
      <w:r>
        <w:rPr>
          <w:sz w:val="28"/>
          <w:szCs w:val="28"/>
          <w:lang w:eastAsia="ar-SA"/>
        </w:rPr>
        <w:t>щие хозяйственную деятельность на территории Пожарского муниципальн</w:t>
      </w:r>
      <w:r>
        <w:rPr>
          <w:sz w:val="28"/>
          <w:szCs w:val="28"/>
          <w:lang w:eastAsia="ar-SA"/>
        </w:rPr>
        <w:t>о</w:t>
      </w:r>
      <w:r>
        <w:rPr>
          <w:sz w:val="28"/>
          <w:szCs w:val="28"/>
          <w:lang w:eastAsia="ar-SA"/>
        </w:rPr>
        <w:t>го района в сфере соблюдения Правил благоустройства и санитарного соде</w:t>
      </w:r>
      <w:r>
        <w:rPr>
          <w:sz w:val="28"/>
          <w:szCs w:val="28"/>
          <w:lang w:eastAsia="ar-SA"/>
        </w:rPr>
        <w:t>р</w:t>
      </w:r>
      <w:r>
        <w:rPr>
          <w:sz w:val="28"/>
          <w:szCs w:val="28"/>
          <w:lang w:eastAsia="ar-SA"/>
        </w:rPr>
        <w:t xml:space="preserve">жания территорий Пожарского муниципального района, а также физические лица. </w:t>
      </w:r>
      <w:bookmarkStart w:id="26" w:name="_Hlk71632892"/>
      <w:r>
        <w:rPr>
          <w:sz w:val="28"/>
          <w:szCs w:val="28"/>
        </w:rPr>
        <w:t>Осуществлялись регулярные выезды на территории сельских посел</w:t>
      </w:r>
      <w:r>
        <w:rPr>
          <w:sz w:val="28"/>
          <w:szCs w:val="28"/>
        </w:rPr>
        <w:t>е</w:t>
      </w:r>
      <w:r>
        <w:rPr>
          <w:sz w:val="28"/>
          <w:szCs w:val="28"/>
        </w:rPr>
        <w:t xml:space="preserve">ний Пожарского муниципального района. </w:t>
      </w:r>
      <w:r>
        <w:rPr>
          <w:sz w:val="28"/>
          <w:szCs w:val="28"/>
          <w:lang w:eastAsia="ar-SA"/>
        </w:rPr>
        <w:t>Кроме того, по заявлениям гра</w:t>
      </w:r>
      <w:r>
        <w:rPr>
          <w:sz w:val="28"/>
          <w:szCs w:val="28"/>
          <w:lang w:eastAsia="ar-SA"/>
        </w:rPr>
        <w:t>ж</w:t>
      </w:r>
      <w:r>
        <w:rPr>
          <w:sz w:val="28"/>
          <w:szCs w:val="28"/>
          <w:lang w:eastAsia="ar-SA"/>
        </w:rPr>
        <w:t>дан об административных правонарушениях и по материалам правоохран</w:t>
      </w:r>
      <w:r>
        <w:rPr>
          <w:sz w:val="28"/>
          <w:szCs w:val="28"/>
          <w:lang w:eastAsia="ar-SA"/>
        </w:rPr>
        <w:t>и</w:t>
      </w:r>
      <w:r>
        <w:rPr>
          <w:sz w:val="28"/>
          <w:szCs w:val="28"/>
          <w:lang w:eastAsia="ar-SA"/>
        </w:rPr>
        <w:t xml:space="preserve">тельных органов проводились проверки и в отношении отдельных граждан, допустивших нарушение </w:t>
      </w:r>
      <w:r w:rsidRPr="00835265">
        <w:rPr>
          <w:sz w:val="28"/>
          <w:szCs w:val="28"/>
          <w:lang w:eastAsia="ar-SA"/>
        </w:rPr>
        <w:t>Закон</w:t>
      </w:r>
      <w:r>
        <w:rPr>
          <w:sz w:val="28"/>
          <w:szCs w:val="28"/>
          <w:lang w:eastAsia="ar-SA"/>
        </w:rPr>
        <w:t>а</w:t>
      </w:r>
      <w:r w:rsidRPr="00835265">
        <w:rPr>
          <w:sz w:val="28"/>
          <w:szCs w:val="28"/>
          <w:lang w:eastAsia="ar-SA"/>
        </w:rPr>
        <w:t xml:space="preserve"> Пр</w:t>
      </w:r>
      <w:r w:rsidRPr="00835265">
        <w:rPr>
          <w:sz w:val="28"/>
          <w:szCs w:val="28"/>
          <w:lang w:eastAsia="ar-SA"/>
        </w:rPr>
        <w:t>и</w:t>
      </w:r>
      <w:r w:rsidRPr="00835265">
        <w:rPr>
          <w:sz w:val="28"/>
          <w:szCs w:val="28"/>
          <w:lang w:eastAsia="ar-SA"/>
        </w:rPr>
        <w:t xml:space="preserve">морского края от 05 марта </w:t>
      </w:r>
      <w:smartTag w:uri="urn:schemas-microsoft-com:office:smarttags" w:element="metricconverter">
        <w:smartTagPr>
          <w:attr w:name="ProductID" w:val="2007 г"/>
        </w:smartTagPr>
        <w:r w:rsidRPr="00835265">
          <w:rPr>
            <w:sz w:val="28"/>
            <w:szCs w:val="28"/>
            <w:lang w:eastAsia="ar-SA"/>
          </w:rPr>
          <w:t>2007 г</w:t>
        </w:r>
      </w:smartTag>
      <w:r w:rsidRPr="00835265">
        <w:rPr>
          <w:sz w:val="28"/>
          <w:szCs w:val="28"/>
          <w:lang w:eastAsia="ar-SA"/>
        </w:rPr>
        <w:t>. № 44-КЗ «Об административных пра</w:t>
      </w:r>
      <w:r>
        <w:rPr>
          <w:sz w:val="28"/>
          <w:szCs w:val="28"/>
          <w:lang w:eastAsia="ar-SA"/>
        </w:rPr>
        <w:t>вонарушениях в Приморском крае». Пр</w:t>
      </w:r>
      <w:r>
        <w:rPr>
          <w:sz w:val="28"/>
          <w:szCs w:val="28"/>
          <w:lang w:eastAsia="ar-SA"/>
        </w:rPr>
        <w:t>о</w:t>
      </w:r>
      <w:r>
        <w:rPr>
          <w:sz w:val="28"/>
          <w:szCs w:val="28"/>
          <w:lang w:eastAsia="ar-SA"/>
        </w:rPr>
        <w:t>верки проводились, как только силами административной комиссии, так и совмес</w:t>
      </w:r>
      <w:r>
        <w:rPr>
          <w:sz w:val="28"/>
          <w:szCs w:val="28"/>
          <w:lang w:eastAsia="ar-SA"/>
        </w:rPr>
        <w:t>т</w:t>
      </w:r>
      <w:r>
        <w:rPr>
          <w:sz w:val="28"/>
          <w:szCs w:val="28"/>
          <w:lang w:eastAsia="ar-SA"/>
        </w:rPr>
        <w:t xml:space="preserve">но с сотрудниками прокуратуры Пожарского муниципального района и </w:t>
      </w:r>
      <w:r>
        <w:rPr>
          <w:sz w:val="28"/>
          <w:szCs w:val="28"/>
          <w:lang w:eastAsia="ar-SA"/>
        </w:rPr>
        <w:lastRenderedPageBreak/>
        <w:t>сотрудниками ОВД по Пожарскому муниципальному району, специал</w:t>
      </w:r>
      <w:r>
        <w:rPr>
          <w:sz w:val="28"/>
          <w:szCs w:val="28"/>
          <w:lang w:eastAsia="ar-SA"/>
        </w:rPr>
        <w:t>и</w:t>
      </w:r>
      <w:r>
        <w:rPr>
          <w:sz w:val="28"/>
          <w:szCs w:val="28"/>
          <w:lang w:eastAsia="ar-SA"/>
        </w:rPr>
        <w:t xml:space="preserve">стами сельских поселений, входящих в состав Пожарского муниципального района. </w:t>
      </w:r>
      <w:bookmarkEnd w:id="26"/>
      <w:r>
        <w:rPr>
          <w:sz w:val="28"/>
          <w:szCs w:val="28"/>
          <w:lang w:eastAsia="ar-SA"/>
        </w:rPr>
        <w:t>По результатам проверок членами административной комиссии П</w:t>
      </w:r>
      <w:r>
        <w:rPr>
          <w:sz w:val="28"/>
          <w:szCs w:val="28"/>
          <w:lang w:eastAsia="ar-SA"/>
        </w:rPr>
        <w:t>о</w:t>
      </w:r>
      <w:r>
        <w:rPr>
          <w:sz w:val="28"/>
          <w:szCs w:val="28"/>
          <w:lang w:eastAsia="ar-SA"/>
        </w:rPr>
        <w:t>жарского муниципального района составлено 252 протокола об админис</w:t>
      </w:r>
      <w:r>
        <w:rPr>
          <w:sz w:val="28"/>
          <w:szCs w:val="28"/>
          <w:lang w:eastAsia="ar-SA"/>
        </w:rPr>
        <w:t>т</w:t>
      </w:r>
      <w:r>
        <w:rPr>
          <w:sz w:val="28"/>
          <w:szCs w:val="28"/>
          <w:lang w:eastAsia="ar-SA"/>
        </w:rPr>
        <w:t xml:space="preserve">ративных правонарушениях, ответственность </w:t>
      </w:r>
      <w:r w:rsidRPr="00835265">
        <w:rPr>
          <w:rFonts w:cs="Arial"/>
          <w:color w:val="000000"/>
          <w:sz w:val="28"/>
          <w:szCs w:val="28"/>
        </w:rPr>
        <w:t xml:space="preserve">за которые предусмотрена </w:t>
      </w:r>
      <w:r w:rsidRPr="00835265">
        <w:rPr>
          <w:sz w:val="28"/>
          <w:szCs w:val="28"/>
          <w:lang w:eastAsia="ar-SA"/>
        </w:rPr>
        <w:t>З</w:t>
      </w:r>
      <w:r w:rsidRPr="00835265">
        <w:rPr>
          <w:sz w:val="28"/>
          <w:szCs w:val="28"/>
          <w:lang w:eastAsia="ar-SA"/>
        </w:rPr>
        <w:t>а</w:t>
      </w:r>
      <w:r w:rsidRPr="00835265">
        <w:rPr>
          <w:sz w:val="28"/>
          <w:szCs w:val="28"/>
          <w:lang w:eastAsia="ar-SA"/>
        </w:rPr>
        <w:t xml:space="preserve">коном Приморского края от 05 марта </w:t>
      </w:r>
      <w:smartTag w:uri="urn:schemas-microsoft-com:office:smarttags" w:element="metricconverter">
        <w:smartTagPr>
          <w:attr w:name="ProductID" w:val="2007 г"/>
        </w:smartTagPr>
        <w:r w:rsidRPr="00835265">
          <w:rPr>
            <w:sz w:val="28"/>
            <w:szCs w:val="28"/>
            <w:lang w:eastAsia="ar-SA"/>
          </w:rPr>
          <w:t>2007 г</w:t>
        </w:r>
      </w:smartTag>
      <w:r w:rsidRPr="00835265">
        <w:rPr>
          <w:sz w:val="28"/>
          <w:szCs w:val="28"/>
          <w:lang w:eastAsia="ar-SA"/>
        </w:rPr>
        <w:t>. № 44-КЗ «Об администрати</w:t>
      </w:r>
      <w:r w:rsidRPr="00835265">
        <w:rPr>
          <w:sz w:val="28"/>
          <w:szCs w:val="28"/>
          <w:lang w:eastAsia="ar-SA"/>
        </w:rPr>
        <w:t>в</w:t>
      </w:r>
      <w:r w:rsidRPr="00835265">
        <w:rPr>
          <w:sz w:val="28"/>
          <w:szCs w:val="28"/>
          <w:lang w:eastAsia="ar-SA"/>
        </w:rPr>
        <w:t>ных пра</w:t>
      </w:r>
      <w:r>
        <w:rPr>
          <w:sz w:val="28"/>
          <w:szCs w:val="28"/>
          <w:lang w:eastAsia="ar-SA"/>
        </w:rPr>
        <w:t>вонарушениях в Примо</w:t>
      </w:r>
      <w:r>
        <w:rPr>
          <w:sz w:val="28"/>
          <w:szCs w:val="28"/>
          <w:lang w:eastAsia="ar-SA"/>
        </w:rPr>
        <w:t>р</w:t>
      </w:r>
      <w:r>
        <w:rPr>
          <w:sz w:val="28"/>
          <w:szCs w:val="28"/>
          <w:lang w:eastAsia="ar-SA"/>
        </w:rPr>
        <w:t xml:space="preserve">ском крае». </w:t>
      </w:r>
      <w:r w:rsidRPr="004664DC">
        <w:rPr>
          <w:sz w:val="28"/>
          <w:szCs w:val="28"/>
        </w:rPr>
        <w:t xml:space="preserve">  </w:t>
      </w:r>
    </w:p>
    <w:p w:rsidR="008B442C" w:rsidRPr="008B442C" w:rsidRDefault="008B442C" w:rsidP="008B442C">
      <w:pPr>
        <w:spacing w:before="30" w:after="30" w:line="360" w:lineRule="auto"/>
        <w:ind w:firstLine="567"/>
        <w:jc w:val="right"/>
      </w:pPr>
      <w:r w:rsidRPr="008B442C">
        <w:t xml:space="preserve">Таблица №  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880"/>
        <w:gridCol w:w="2622"/>
      </w:tblGrid>
      <w:tr w:rsidR="008B442C" w:rsidRPr="004B718F" w:rsidTr="00F01D98">
        <w:trPr>
          <w:trHeight w:val="446"/>
        </w:trPr>
        <w:tc>
          <w:tcPr>
            <w:tcW w:w="4068" w:type="dxa"/>
            <w:shd w:val="clear" w:color="auto" w:fill="auto"/>
          </w:tcPr>
          <w:p w:rsidR="008B442C" w:rsidRPr="004B718F" w:rsidRDefault="008B442C" w:rsidP="00F01D98">
            <w:pPr>
              <w:jc w:val="center"/>
              <w:rPr>
                <w:sz w:val="22"/>
                <w:szCs w:val="22"/>
              </w:rPr>
            </w:pPr>
            <w:r w:rsidRPr="004B718F">
              <w:rPr>
                <w:sz w:val="22"/>
                <w:szCs w:val="22"/>
              </w:rPr>
              <w:t>годы</w:t>
            </w:r>
          </w:p>
        </w:tc>
        <w:tc>
          <w:tcPr>
            <w:tcW w:w="2880" w:type="dxa"/>
            <w:shd w:val="clear" w:color="auto" w:fill="auto"/>
          </w:tcPr>
          <w:p w:rsidR="008B442C" w:rsidRPr="004B718F" w:rsidRDefault="008B442C" w:rsidP="00F01D98">
            <w:pPr>
              <w:jc w:val="center"/>
              <w:rPr>
                <w:sz w:val="22"/>
                <w:szCs w:val="22"/>
              </w:rPr>
            </w:pPr>
            <w:r w:rsidRPr="004B718F">
              <w:rPr>
                <w:sz w:val="22"/>
                <w:szCs w:val="22"/>
              </w:rPr>
              <w:t>20</w:t>
            </w:r>
            <w:r>
              <w:rPr>
                <w:sz w:val="22"/>
                <w:szCs w:val="22"/>
              </w:rPr>
              <w:t>20</w:t>
            </w:r>
            <w:r w:rsidRPr="004B718F">
              <w:rPr>
                <w:sz w:val="22"/>
                <w:szCs w:val="22"/>
              </w:rPr>
              <w:t xml:space="preserve"> год</w:t>
            </w:r>
          </w:p>
        </w:tc>
        <w:tc>
          <w:tcPr>
            <w:tcW w:w="2622" w:type="dxa"/>
            <w:shd w:val="clear" w:color="auto" w:fill="auto"/>
          </w:tcPr>
          <w:p w:rsidR="008B442C" w:rsidRPr="004B718F" w:rsidRDefault="008B442C" w:rsidP="00F01D98">
            <w:pPr>
              <w:jc w:val="center"/>
              <w:rPr>
                <w:sz w:val="22"/>
                <w:szCs w:val="22"/>
              </w:rPr>
            </w:pPr>
            <w:r w:rsidRPr="004B718F">
              <w:rPr>
                <w:sz w:val="22"/>
                <w:szCs w:val="22"/>
              </w:rPr>
              <w:t>202</w:t>
            </w:r>
            <w:r>
              <w:rPr>
                <w:sz w:val="22"/>
                <w:szCs w:val="22"/>
              </w:rPr>
              <w:t>1</w:t>
            </w:r>
            <w:r w:rsidRPr="004B718F">
              <w:rPr>
                <w:sz w:val="22"/>
                <w:szCs w:val="22"/>
              </w:rPr>
              <w:t>год</w:t>
            </w:r>
          </w:p>
        </w:tc>
      </w:tr>
      <w:tr w:rsidR="008B442C" w:rsidRPr="004B718F" w:rsidTr="00F01D98">
        <w:trPr>
          <w:trHeight w:val="551"/>
        </w:trPr>
        <w:tc>
          <w:tcPr>
            <w:tcW w:w="4068" w:type="dxa"/>
            <w:shd w:val="clear" w:color="auto" w:fill="auto"/>
          </w:tcPr>
          <w:p w:rsidR="008B442C" w:rsidRPr="004B718F" w:rsidRDefault="008B442C" w:rsidP="00F01D98">
            <w:pPr>
              <w:jc w:val="center"/>
              <w:rPr>
                <w:sz w:val="22"/>
                <w:szCs w:val="22"/>
              </w:rPr>
            </w:pPr>
            <w:r w:rsidRPr="004B718F">
              <w:rPr>
                <w:sz w:val="22"/>
                <w:szCs w:val="22"/>
              </w:rPr>
              <w:t xml:space="preserve">Количество </w:t>
            </w:r>
            <w:r>
              <w:rPr>
                <w:sz w:val="22"/>
                <w:szCs w:val="22"/>
              </w:rPr>
              <w:t xml:space="preserve">проведенных </w:t>
            </w:r>
            <w:r w:rsidRPr="004B718F">
              <w:rPr>
                <w:sz w:val="22"/>
                <w:szCs w:val="22"/>
              </w:rPr>
              <w:t>проверок</w:t>
            </w:r>
            <w:r>
              <w:rPr>
                <w:sz w:val="22"/>
                <w:szCs w:val="22"/>
              </w:rPr>
              <w:t>, в том числе выездных</w:t>
            </w:r>
          </w:p>
        </w:tc>
        <w:tc>
          <w:tcPr>
            <w:tcW w:w="2880" w:type="dxa"/>
            <w:shd w:val="clear" w:color="auto" w:fill="auto"/>
          </w:tcPr>
          <w:p w:rsidR="008B442C" w:rsidRPr="004B718F" w:rsidRDefault="008B442C" w:rsidP="00F01D98">
            <w:pPr>
              <w:jc w:val="center"/>
              <w:rPr>
                <w:sz w:val="28"/>
                <w:szCs w:val="28"/>
              </w:rPr>
            </w:pPr>
            <w:r>
              <w:rPr>
                <w:sz w:val="28"/>
                <w:szCs w:val="28"/>
              </w:rPr>
              <w:t>392</w:t>
            </w:r>
          </w:p>
        </w:tc>
        <w:tc>
          <w:tcPr>
            <w:tcW w:w="2622" w:type="dxa"/>
            <w:shd w:val="clear" w:color="auto" w:fill="auto"/>
          </w:tcPr>
          <w:p w:rsidR="008B442C" w:rsidRPr="004B718F" w:rsidRDefault="008B442C" w:rsidP="00F01D98">
            <w:pPr>
              <w:jc w:val="center"/>
              <w:rPr>
                <w:sz w:val="28"/>
                <w:szCs w:val="28"/>
              </w:rPr>
            </w:pPr>
            <w:r>
              <w:rPr>
                <w:sz w:val="28"/>
                <w:szCs w:val="28"/>
              </w:rPr>
              <w:t>285</w:t>
            </w:r>
          </w:p>
        </w:tc>
      </w:tr>
      <w:tr w:rsidR="008B442C" w:rsidRPr="004B718F" w:rsidTr="00F01D98">
        <w:trPr>
          <w:trHeight w:val="559"/>
        </w:trPr>
        <w:tc>
          <w:tcPr>
            <w:tcW w:w="4068" w:type="dxa"/>
            <w:shd w:val="clear" w:color="auto" w:fill="auto"/>
          </w:tcPr>
          <w:p w:rsidR="008B442C" w:rsidRPr="004B718F" w:rsidRDefault="008B442C" w:rsidP="00F01D98">
            <w:pPr>
              <w:jc w:val="center"/>
              <w:rPr>
                <w:sz w:val="22"/>
                <w:szCs w:val="22"/>
              </w:rPr>
            </w:pPr>
            <w:r w:rsidRPr="004B718F">
              <w:rPr>
                <w:sz w:val="22"/>
                <w:szCs w:val="22"/>
              </w:rPr>
              <w:t xml:space="preserve">Количество </w:t>
            </w:r>
            <w:r>
              <w:rPr>
                <w:sz w:val="22"/>
                <w:szCs w:val="22"/>
              </w:rPr>
              <w:t xml:space="preserve">протоколов, </w:t>
            </w:r>
            <w:r w:rsidRPr="004B718F">
              <w:rPr>
                <w:sz w:val="22"/>
                <w:szCs w:val="22"/>
              </w:rPr>
              <w:t xml:space="preserve">составленных </w:t>
            </w:r>
            <w:r>
              <w:rPr>
                <w:sz w:val="22"/>
                <w:szCs w:val="22"/>
              </w:rPr>
              <w:t>членами административной комиссии</w:t>
            </w:r>
          </w:p>
        </w:tc>
        <w:tc>
          <w:tcPr>
            <w:tcW w:w="2880" w:type="dxa"/>
            <w:shd w:val="clear" w:color="auto" w:fill="auto"/>
          </w:tcPr>
          <w:p w:rsidR="008B442C" w:rsidRPr="004B718F" w:rsidRDefault="008B442C" w:rsidP="00F01D98">
            <w:pPr>
              <w:jc w:val="center"/>
              <w:rPr>
                <w:sz w:val="28"/>
                <w:szCs w:val="28"/>
              </w:rPr>
            </w:pPr>
            <w:r>
              <w:rPr>
                <w:sz w:val="28"/>
                <w:szCs w:val="28"/>
              </w:rPr>
              <w:t>412</w:t>
            </w:r>
          </w:p>
        </w:tc>
        <w:tc>
          <w:tcPr>
            <w:tcW w:w="2622" w:type="dxa"/>
            <w:shd w:val="clear" w:color="auto" w:fill="auto"/>
          </w:tcPr>
          <w:p w:rsidR="008B442C" w:rsidRPr="004B718F" w:rsidRDefault="008B442C" w:rsidP="00F01D98">
            <w:pPr>
              <w:jc w:val="center"/>
              <w:rPr>
                <w:sz w:val="28"/>
                <w:szCs w:val="28"/>
              </w:rPr>
            </w:pPr>
            <w:r>
              <w:rPr>
                <w:sz w:val="28"/>
                <w:szCs w:val="28"/>
              </w:rPr>
              <w:t>252</w:t>
            </w:r>
          </w:p>
        </w:tc>
      </w:tr>
      <w:tr w:rsidR="008B442C" w:rsidRPr="004B718F" w:rsidTr="00F01D98">
        <w:trPr>
          <w:trHeight w:val="426"/>
        </w:trPr>
        <w:tc>
          <w:tcPr>
            <w:tcW w:w="4068" w:type="dxa"/>
            <w:shd w:val="clear" w:color="auto" w:fill="auto"/>
          </w:tcPr>
          <w:p w:rsidR="008B442C" w:rsidRPr="004B718F" w:rsidRDefault="008B442C" w:rsidP="00F01D98">
            <w:pPr>
              <w:jc w:val="center"/>
              <w:rPr>
                <w:sz w:val="22"/>
                <w:szCs w:val="22"/>
              </w:rPr>
            </w:pPr>
            <w:r w:rsidRPr="004B718F">
              <w:rPr>
                <w:sz w:val="22"/>
                <w:szCs w:val="22"/>
              </w:rPr>
              <w:t>Отказано в возбуждении админ. дела</w:t>
            </w:r>
          </w:p>
        </w:tc>
        <w:tc>
          <w:tcPr>
            <w:tcW w:w="2880" w:type="dxa"/>
            <w:shd w:val="clear" w:color="auto" w:fill="auto"/>
          </w:tcPr>
          <w:p w:rsidR="008B442C" w:rsidRPr="004B718F" w:rsidRDefault="008B442C" w:rsidP="00F01D98">
            <w:pPr>
              <w:jc w:val="center"/>
              <w:rPr>
                <w:sz w:val="28"/>
                <w:szCs w:val="28"/>
              </w:rPr>
            </w:pPr>
            <w:r>
              <w:rPr>
                <w:sz w:val="28"/>
                <w:szCs w:val="28"/>
              </w:rPr>
              <w:t>239</w:t>
            </w:r>
          </w:p>
        </w:tc>
        <w:tc>
          <w:tcPr>
            <w:tcW w:w="2622" w:type="dxa"/>
            <w:shd w:val="clear" w:color="auto" w:fill="auto"/>
          </w:tcPr>
          <w:p w:rsidR="008B442C" w:rsidRPr="004B718F" w:rsidRDefault="008B442C" w:rsidP="00F01D98">
            <w:pPr>
              <w:jc w:val="center"/>
              <w:rPr>
                <w:sz w:val="28"/>
                <w:szCs w:val="28"/>
              </w:rPr>
            </w:pPr>
            <w:r>
              <w:rPr>
                <w:sz w:val="28"/>
                <w:szCs w:val="28"/>
              </w:rPr>
              <w:t>33</w:t>
            </w:r>
          </w:p>
        </w:tc>
      </w:tr>
    </w:tbl>
    <w:p w:rsidR="008B442C" w:rsidRPr="008B442C" w:rsidRDefault="008B442C" w:rsidP="008B442C">
      <w:pPr>
        <w:rPr>
          <w:sz w:val="10"/>
          <w:szCs w:val="10"/>
        </w:rPr>
      </w:pPr>
      <w:r w:rsidRPr="004664DC">
        <w:rPr>
          <w:sz w:val="28"/>
          <w:szCs w:val="28"/>
        </w:rPr>
        <w:t xml:space="preserve"> </w:t>
      </w:r>
    </w:p>
    <w:p w:rsidR="008B442C" w:rsidRPr="008B442C" w:rsidRDefault="008B442C" w:rsidP="008B442C">
      <w:pPr>
        <w:jc w:val="right"/>
      </w:pPr>
      <w:r w:rsidRPr="008B442C">
        <w:t>Диаграмма № 1</w:t>
      </w:r>
    </w:p>
    <w:p w:rsidR="008B442C" w:rsidRPr="004664DC" w:rsidRDefault="008B442C" w:rsidP="008B442C">
      <w:pPr>
        <w:jc w:val="right"/>
        <w:rPr>
          <w:sz w:val="28"/>
          <w:szCs w:val="28"/>
        </w:rPr>
      </w:pPr>
    </w:p>
    <w:p w:rsidR="008B442C" w:rsidRPr="004664DC" w:rsidRDefault="00E86E05" w:rsidP="008B442C">
      <w:pPr>
        <w:jc w:val="center"/>
        <w:rPr>
          <w:sz w:val="28"/>
          <w:szCs w:val="28"/>
        </w:rPr>
      </w:pPr>
      <w:r>
        <w:rPr>
          <w:noProof/>
          <w:sz w:val="28"/>
          <w:szCs w:val="28"/>
        </w:rPr>
        <w:drawing>
          <wp:inline distT="0" distB="0" distL="0" distR="0">
            <wp:extent cx="5478780" cy="2743200"/>
            <wp:effectExtent l="0" t="0" r="0" b="0"/>
            <wp:docPr id="30" name="Объект 3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8B442C" w:rsidRPr="008B442C" w:rsidRDefault="008B442C" w:rsidP="008B442C">
      <w:pPr>
        <w:jc w:val="right"/>
        <w:rPr>
          <w:b/>
        </w:rPr>
      </w:pPr>
      <w:r w:rsidRPr="008B442C">
        <w:rPr>
          <w:b/>
        </w:rPr>
        <w:t>Диаграмма № 2</w:t>
      </w:r>
    </w:p>
    <w:p w:rsidR="008B442C" w:rsidRDefault="00E86E05" w:rsidP="008B442C">
      <w:pPr>
        <w:jc w:val="center"/>
        <w:rPr>
          <w:sz w:val="28"/>
          <w:szCs w:val="28"/>
        </w:rPr>
      </w:pPr>
      <w:r>
        <w:rPr>
          <w:noProof/>
          <w:sz w:val="28"/>
          <w:szCs w:val="28"/>
        </w:rPr>
        <w:drawing>
          <wp:inline distT="0" distB="0" distL="0" distR="0">
            <wp:extent cx="5189220" cy="2834640"/>
            <wp:effectExtent l="0" t="0" r="0" b="0"/>
            <wp:docPr id="31" name="Объект 3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8B442C" w:rsidRPr="009055F5" w:rsidRDefault="008B442C" w:rsidP="008B442C">
      <w:pPr>
        <w:ind w:firstLine="284"/>
        <w:jc w:val="both"/>
        <w:rPr>
          <w:sz w:val="28"/>
          <w:szCs w:val="28"/>
        </w:rPr>
      </w:pPr>
      <w:r>
        <w:rPr>
          <w:sz w:val="28"/>
          <w:szCs w:val="28"/>
        </w:rPr>
        <w:lastRenderedPageBreak/>
        <w:t>К</w:t>
      </w:r>
      <w:r>
        <w:rPr>
          <w:sz w:val="28"/>
          <w:szCs w:val="28"/>
        </w:rPr>
        <w:t>о</w:t>
      </w:r>
      <w:r>
        <w:rPr>
          <w:sz w:val="28"/>
          <w:szCs w:val="28"/>
        </w:rPr>
        <w:t>личество протоколов, составленных членами административной комиссии, уменьшилось в связи с изменениями в законодательстве. С октября 2020 года служба участковых уполномоченных отделов внутренних дел РФ была наделена полномочиями по составлению протоколов за нарушение тишины и покоя граждан в ночное время. Ранее все протоколы, поступившие на рассмотрение административной комиссии за данное правонарушение, составлялись членами административной комиссии по результатам проверок материалов, поступивших из ОМВД России по Пожарскому району. Одновременно с этим, увеличилось количество протоколов, составленных членами административной комиссии за нарушения в сфере благоустройства. Прежде всего, это объясняется тем, что административная комиссия стала более строго спрашивать за нарушения в сфере благоустройства. В предыдущие годы по выездам в населенные пун</w:t>
      </w:r>
      <w:r>
        <w:rPr>
          <w:sz w:val="28"/>
          <w:szCs w:val="28"/>
        </w:rPr>
        <w:t>к</w:t>
      </w:r>
      <w:r>
        <w:rPr>
          <w:sz w:val="28"/>
          <w:szCs w:val="28"/>
        </w:rPr>
        <w:t>ты Пожарского муниципального района члены административной к</w:t>
      </w:r>
      <w:r>
        <w:rPr>
          <w:sz w:val="28"/>
          <w:szCs w:val="28"/>
        </w:rPr>
        <w:t>о</w:t>
      </w:r>
      <w:r>
        <w:rPr>
          <w:sz w:val="28"/>
          <w:szCs w:val="28"/>
        </w:rPr>
        <w:t>миссии зачастую ограничивались разъяснительной работой с гражданами, предупр</w:t>
      </w:r>
      <w:r>
        <w:rPr>
          <w:sz w:val="28"/>
          <w:szCs w:val="28"/>
        </w:rPr>
        <w:t>е</w:t>
      </w:r>
      <w:r>
        <w:rPr>
          <w:sz w:val="28"/>
          <w:szCs w:val="28"/>
        </w:rPr>
        <w:t>ждениями, так как население большей частью не знала требования законод</w:t>
      </w:r>
      <w:r>
        <w:rPr>
          <w:sz w:val="28"/>
          <w:szCs w:val="28"/>
        </w:rPr>
        <w:t>а</w:t>
      </w:r>
      <w:r>
        <w:rPr>
          <w:sz w:val="28"/>
          <w:szCs w:val="28"/>
        </w:rPr>
        <w:t>тельства в сфере благоустройства. В 2021 году административная комиссия по каждому выявленному случаю составляла протокол об административном правонарушении.   Жители сельских поселений в результате разъяснительной работы в предыдущие годы знают о принятых правилах и при обнаружении нарушений правил в сфере благоустройства граждане более оперативно принимают меры к устранению выявленных н</w:t>
      </w:r>
      <w:r>
        <w:rPr>
          <w:sz w:val="28"/>
          <w:szCs w:val="28"/>
        </w:rPr>
        <w:t>а</w:t>
      </w:r>
      <w:r>
        <w:rPr>
          <w:sz w:val="28"/>
          <w:szCs w:val="28"/>
        </w:rPr>
        <w:t xml:space="preserve">рушений. </w:t>
      </w:r>
    </w:p>
    <w:p w:rsidR="008B442C" w:rsidRDefault="008B442C" w:rsidP="008B442C">
      <w:pPr>
        <w:ind w:firstLine="284"/>
        <w:jc w:val="both"/>
        <w:rPr>
          <w:sz w:val="28"/>
          <w:szCs w:val="28"/>
          <w:lang w:eastAsia="ar-SA"/>
        </w:rPr>
      </w:pPr>
      <w:r>
        <w:rPr>
          <w:sz w:val="28"/>
          <w:szCs w:val="28"/>
        </w:rPr>
        <w:t>Кроме того, административной комиссией проводилась большая работа по проверке материалов об административных правонарушениях, поступи</w:t>
      </w:r>
      <w:r>
        <w:rPr>
          <w:sz w:val="28"/>
          <w:szCs w:val="28"/>
        </w:rPr>
        <w:t>в</w:t>
      </w:r>
      <w:r>
        <w:rPr>
          <w:sz w:val="28"/>
          <w:szCs w:val="28"/>
        </w:rPr>
        <w:t>ших в административную комиссию Пожарского муниципального района.</w:t>
      </w:r>
      <w:r w:rsidRPr="0075569E">
        <w:rPr>
          <w:sz w:val="28"/>
          <w:szCs w:val="28"/>
        </w:rPr>
        <w:t xml:space="preserve"> </w:t>
      </w:r>
      <w:r>
        <w:rPr>
          <w:sz w:val="28"/>
          <w:szCs w:val="28"/>
          <w:lang w:eastAsia="ar-SA"/>
        </w:rPr>
        <w:t>Материалы, поступившие из органов внутренних дел, большей частью некачестве</w:t>
      </w:r>
      <w:r>
        <w:rPr>
          <w:sz w:val="28"/>
          <w:szCs w:val="28"/>
          <w:lang w:eastAsia="ar-SA"/>
        </w:rPr>
        <w:t>н</w:t>
      </w:r>
      <w:r>
        <w:rPr>
          <w:sz w:val="28"/>
          <w:szCs w:val="28"/>
          <w:lang w:eastAsia="ar-SA"/>
        </w:rPr>
        <w:t>ные, требуют дополнительной проверки, дополнительного вызова свидетелей, потерпевших и лиц, совершивших административные правон</w:t>
      </w:r>
      <w:r>
        <w:rPr>
          <w:sz w:val="28"/>
          <w:szCs w:val="28"/>
          <w:lang w:eastAsia="ar-SA"/>
        </w:rPr>
        <w:t>а</w:t>
      </w:r>
      <w:r>
        <w:rPr>
          <w:sz w:val="28"/>
          <w:szCs w:val="28"/>
          <w:lang w:eastAsia="ar-SA"/>
        </w:rPr>
        <w:t>рушения. Хотя, надо отметить, что качество поступивших из РОВД материалов в 20</w:t>
      </w:r>
      <w:r w:rsidRPr="005B7E64">
        <w:rPr>
          <w:sz w:val="28"/>
          <w:szCs w:val="28"/>
          <w:lang w:eastAsia="ar-SA"/>
        </w:rPr>
        <w:t>2</w:t>
      </w:r>
      <w:r>
        <w:rPr>
          <w:sz w:val="28"/>
          <w:szCs w:val="28"/>
          <w:lang w:eastAsia="ar-SA"/>
        </w:rPr>
        <w:t>1 году значительно улучшилось. В результате дополнительных проверок по 33 материалам (против 239 материалов в 2020 году), поступившим из ОВД по Пожарскому району, пр</w:t>
      </w:r>
      <w:r>
        <w:rPr>
          <w:sz w:val="28"/>
          <w:szCs w:val="28"/>
          <w:lang w:eastAsia="ar-SA"/>
        </w:rPr>
        <w:t>и</w:t>
      </w:r>
      <w:r>
        <w:rPr>
          <w:sz w:val="28"/>
          <w:szCs w:val="28"/>
          <w:lang w:eastAsia="ar-SA"/>
        </w:rPr>
        <w:t>няты решения об отказе в возбуждении дел об административных правон</w:t>
      </w:r>
      <w:r>
        <w:rPr>
          <w:sz w:val="28"/>
          <w:szCs w:val="28"/>
          <w:lang w:eastAsia="ar-SA"/>
        </w:rPr>
        <w:t>а</w:t>
      </w:r>
      <w:r>
        <w:rPr>
          <w:sz w:val="28"/>
          <w:szCs w:val="28"/>
          <w:lang w:eastAsia="ar-SA"/>
        </w:rPr>
        <w:t>рушениях по различным основаниям: отсутствие состава администрати</w:t>
      </w:r>
      <w:r>
        <w:rPr>
          <w:sz w:val="28"/>
          <w:szCs w:val="28"/>
          <w:lang w:eastAsia="ar-SA"/>
        </w:rPr>
        <w:t>в</w:t>
      </w:r>
      <w:r>
        <w:rPr>
          <w:sz w:val="28"/>
          <w:szCs w:val="28"/>
          <w:lang w:eastAsia="ar-SA"/>
        </w:rPr>
        <w:t>ного правонарушения; истечения сроков давности, привлечения к администрати</w:t>
      </w:r>
      <w:r>
        <w:rPr>
          <w:sz w:val="28"/>
          <w:szCs w:val="28"/>
          <w:lang w:eastAsia="ar-SA"/>
        </w:rPr>
        <w:t>в</w:t>
      </w:r>
      <w:r>
        <w:rPr>
          <w:sz w:val="28"/>
          <w:szCs w:val="28"/>
          <w:lang w:eastAsia="ar-SA"/>
        </w:rPr>
        <w:t>ной ответственности; отменой закона, устанавливающего административную отве</w:t>
      </w:r>
      <w:r>
        <w:rPr>
          <w:sz w:val="28"/>
          <w:szCs w:val="28"/>
          <w:lang w:eastAsia="ar-SA"/>
        </w:rPr>
        <w:t>т</w:t>
      </w:r>
      <w:r>
        <w:rPr>
          <w:sz w:val="28"/>
          <w:szCs w:val="28"/>
          <w:lang w:eastAsia="ar-SA"/>
        </w:rPr>
        <w:t>ственность и др.</w:t>
      </w:r>
    </w:p>
    <w:p w:rsidR="008B442C" w:rsidRPr="00E03718" w:rsidRDefault="008B442C" w:rsidP="008B442C">
      <w:pPr>
        <w:ind w:firstLine="284"/>
        <w:jc w:val="both"/>
        <w:rPr>
          <w:sz w:val="28"/>
          <w:szCs w:val="28"/>
        </w:rPr>
      </w:pPr>
      <w:r>
        <w:rPr>
          <w:sz w:val="28"/>
          <w:szCs w:val="28"/>
        </w:rPr>
        <w:t>На рассмотрение административной комиссии Пожарского муниципал</w:t>
      </w:r>
      <w:r>
        <w:rPr>
          <w:sz w:val="28"/>
          <w:szCs w:val="28"/>
        </w:rPr>
        <w:t>ь</w:t>
      </w:r>
      <w:r>
        <w:rPr>
          <w:sz w:val="28"/>
          <w:szCs w:val="28"/>
        </w:rPr>
        <w:t>ного района в 2021 г. поступило 401</w:t>
      </w:r>
      <w:r w:rsidRPr="008C5FF5">
        <w:rPr>
          <w:sz w:val="28"/>
          <w:szCs w:val="28"/>
        </w:rPr>
        <w:t xml:space="preserve"> </w:t>
      </w:r>
      <w:r>
        <w:rPr>
          <w:sz w:val="28"/>
          <w:szCs w:val="28"/>
        </w:rPr>
        <w:t>против 436 дел в 2020 году.</w:t>
      </w:r>
      <w:r w:rsidRPr="00AB6FD8">
        <w:rPr>
          <w:sz w:val="28"/>
          <w:szCs w:val="28"/>
        </w:rPr>
        <w:t xml:space="preserve"> </w:t>
      </w:r>
      <w:proofErr w:type="gramStart"/>
      <w:r>
        <w:rPr>
          <w:sz w:val="28"/>
          <w:szCs w:val="28"/>
        </w:rPr>
        <w:t>Это уменьшение объясняется тем, что в</w:t>
      </w:r>
      <w:r w:rsidRPr="00E03718">
        <w:rPr>
          <w:sz w:val="28"/>
          <w:szCs w:val="28"/>
        </w:rPr>
        <w:t xml:space="preserve"> 202</w:t>
      </w:r>
      <w:r>
        <w:rPr>
          <w:sz w:val="28"/>
          <w:szCs w:val="28"/>
        </w:rPr>
        <w:t>1</w:t>
      </w:r>
      <w:r w:rsidRPr="00E03718">
        <w:rPr>
          <w:sz w:val="28"/>
          <w:szCs w:val="28"/>
        </w:rPr>
        <w:t xml:space="preserve"> год</w:t>
      </w:r>
      <w:r>
        <w:rPr>
          <w:sz w:val="28"/>
          <w:szCs w:val="28"/>
        </w:rPr>
        <w:t>у стабилизировалась ситуация</w:t>
      </w:r>
      <w:r w:rsidRPr="00E03718">
        <w:rPr>
          <w:sz w:val="28"/>
          <w:szCs w:val="28"/>
        </w:rPr>
        <w:t>, обусловленн</w:t>
      </w:r>
      <w:r>
        <w:rPr>
          <w:sz w:val="28"/>
          <w:szCs w:val="28"/>
        </w:rPr>
        <w:t>ая</w:t>
      </w:r>
      <w:r w:rsidRPr="00E03718">
        <w:rPr>
          <w:sz w:val="28"/>
          <w:szCs w:val="28"/>
        </w:rPr>
        <w:t xml:space="preserve"> новой </w:t>
      </w:r>
      <w:proofErr w:type="spellStart"/>
      <w:r w:rsidRPr="00E03718">
        <w:rPr>
          <w:sz w:val="28"/>
          <w:szCs w:val="28"/>
        </w:rPr>
        <w:t>коронавирусной</w:t>
      </w:r>
      <w:proofErr w:type="spellEnd"/>
      <w:r w:rsidRPr="00E03718">
        <w:rPr>
          <w:sz w:val="28"/>
          <w:szCs w:val="28"/>
        </w:rPr>
        <w:t xml:space="preserve"> инфекцией (</w:t>
      </w:r>
      <w:r w:rsidRPr="00E03718">
        <w:rPr>
          <w:sz w:val="28"/>
          <w:szCs w:val="28"/>
          <w:lang w:val="en-US"/>
        </w:rPr>
        <w:t>COVID</w:t>
      </w:r>
      <w:r w:rsidRPr="00E03718">
        <w:rPr>
          <w:sz w:val="28"/>
          <w:szCs w:val="28"/>
        </w:rPr>
        <w:t>-2019), и</w:t>
      </w:r>
      <w:r>
        <w:rPr>
          <w:sz w:val="28"/>
          <w:szCs w:val="28"/>
        </w:rPr>
        <w:t xml:space="preserve"> отпали основания для привлечения к административной ответственности граждан, должностных и юридических лиц </w:t>
      </w:r>
      <w:r w:rsidRPr="00E03718">
        <w:rPr>
          <w:sz w:val="28"/>
          <w:szCs w:val="28"/>
        </w:rPr>
        <w:t xml:space="preserve"> </w:t>
      </w:r>
      <w:r>
        <w:rPr>
          <w:sz w:val="28"/>
          <w:szCs w:val="28"/>
        </w:rPr>
        <w:t xml:space="preserve">за нарушения </w:t>
      </w:r>
      <w:r w:rsidRPr="00E03718">
        <w:rPr>
          <w:sz w:val="28"/>
          <w:szCs w:val="28"/>
        </w:rPr>
        <w:t xml:space="preserve"> </w:t>
      </w:r>
      <w:r>
        <w:rPr>
          <w:sz w:val="28"/>
          <w:szCs w:val="28"/>
        </w:rPr>
        <w:t xml:space="preserve">требований </w:t>
      </w:r>
      <w:r w:rsidRPr="00E03718">
        <w:rPr>
          <w:sz w:val="28"/>
          <w:szCs w:val="28"/>
        </w:rPr>
        <w:t>постановления Губернатор</w:t>
      </w:r>
      <w:r>
        <w:rPr>
          <w:sz w:val="28"/>
          <w:szCs w:val="28"/>
        </w:rPr>
        <w:t>а</w:t>
      </w:r>
      <w:r w:rsidRPr="00E03718">
        <w:rPr>
          <w:sz w:val="28"/>
          <w:szCs w:val="28"/>
        </w:rPr>
        <w:t xml:space="preserve"> Приморского края от 18 марта </w:t>
      </w:r>
      <w:smartTag w:uri="urn:schemas-microsoft-com:office:smarttags" w:element="metricconverter">
        <w:smartTagPr>
          <w:attr w:name="ProductID" w:val="2020 г"/>
        </w:smartTagPr>
        <w:r w:rsidRPr="00E03718">
          <w:rPr>
            <w:sz w:val="28"/>
            <w:szCs w:val="28"/>
          </w:rPr>
          <w:t>2020 г</w:t>
        </w:r>
      </w:smartTag>
      <w:r w:rsidRPr="00E03718">
        <w:rPr>
          <w:sz w:val="28"/>
          <w:szCs w:val="28"/>
        </w:rPr>
        <w:t xml:space="preserve">. № 21-пг «О мерах по предотвращению распространения на территории Приморского края новой </w:t>
      </w:r>
      <w:proofErr w:type="spellStart"/>
      <w:r w:rsidRPr="00E03718">
        <w:rPr>
          <w:sz w:val="28"/>
          <w:szCs w:val="28"/>
        </w:rPr>
        <w:t>коронавирусной</w:t>
      </w:r>
      <w:proofErr w:type="spellEnd"/>
      <w:r w:rsidRPr="00E03718">
        <w:rPr>
          <w:sz w:val="28"/>
          <w:szCs w:val="28"/>
        </w:rPr>
        <w:t xml:space="preserve"> инфекции (</w:t>
      </w:r>
      <w:r w:rsidRPr="00E03718">
        <w:rPr>
          <w:sz w:val="28"/>
          <w:szCs w:val="28"/>
          <w:lang w:val="en-US"/>
        </w:rPr>
        <w:t>COVID</w:t>
      </w:r>
      <w:r w:rsidRPr="00E03718">
        <w:rPr>
          <w:sz w:val="28"/>
          <w:szCs w:val="28"/>
        </w:rPr>
        <w:t>-2019)».</w:t>
      </w:r>
      <w:r>
        <w:rPr>
          <w:sz w:val="28"/>
          <w:szCs w:val="28"/>
        </w:rPr>
        <w:t xml:space="preserve"> </w:t>
      </w:r>
      <w:proofErr w:type="gramEnd"/>
    </w:p>
    <w:p w:rsidR="008B442C" w:rsidRDefault="008B442C" w:rsidP="008B442C">
      <w:pPr>
        <w:spacing w:before="30" w:after="30" w:line="360" w:lineRule="auto"/>
        <w:ind w:firstLine="540"/>
        <w:jc w:val="both"/>
        <w:rPr>
          <w:sz w:val="28"/>
          <w:szCs w:val="28"/>
          <w:lang w:eastAsia="ar-SA"/>
        </w:rPr>
      </w:pPr>
      <w:r>
        <w:rPr>
          <w:sz w:val="28"/>
          <w:szCs w:val="28"/>
        </w:rPr>
        <w:t xml:space="preserve"> </w:t>
      </w:r>
    </w:p>
    <w:p w:rsidR="008B442C" w:rsidRDefault="008B442C" w:rsidP="008B442C">
      <w:pPr>
        <w:jc w:val="center"/>
        <w:rPr>
          <w:b/>
          <w:sz w:val="28"/>
          <w:szCs w:val="28"/>
        </w:rPr>
      </w:pPr>
      <w:r w:rsidRPr="009C450C">
        <w:rPr>
          <w:b/>
          <w:sz w:val="28"/>
          <w:szCs w:val="28"/>
        </w:rPr>
        <w:lastRenderedPageBreak/>
        <w:t>Поступило д</w:t>
      </w:r>
      <w:r>
        <w:rPr>
          <w:b/>
          <w:sz w:val="28"/>
          <w:szCs w:val="28"/>
        </w:rPr>
        <w:t>ел на рассмотрение в 2020</w:t>
      </w:r>
      <w:r w:rsidRPr="009C450C">
        <w:rPr>
          <w:b/>
          <w:sz w:val="28"/>
          <w:szCs w:val="28"/>
        </w:rPr>
        <w:t xml:space="preserve"> -20</w:t>
      </w:r>
      <w:r>
        <w:rPr>
          <w:b/>
          <w:sz w:val="28"/>
          <w:szCs w:val="28"/>
        </w:rPr>
        <w:t xml:space="preserve">21 </w:t>
      </w:r>
      <w:r w:rsidRPr="009C450C">
        <w:rPr>
          <w:b/>
          <w:sz w:val="28"/>
          <w:szCs w:val="28"/>
        </w:rPr>
        <w:t xml:space="preserve">гг.        </w:t>
      </w:r>
    </w:p>
    <w:p w:rsidR="008B442C" w:rsidRPr="008B442C" w:rsidRDefault="008B442C" w:rsidP="008B442C">
      <w:pPr>
        <w:jc w:val="right"/>
      </w:pPr>
      <w:r w:rsidRPr="008B442C">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2024"/>
        <w:gridCol w:w="3118"/>
      </w:tblGrid>
      <w:tr w:rsidR="008B442C" w:rsidRPr="00A012CC" w:rsidTr="00F01D98">
        <w:tc>
          <w:tcPr>
            <w:tcW w:w="4428" w:type="dxa"/>
          </w:tcPr>
          <w:p w:rsidR="008B442C" w:rsidRPr="00A012CC" w:rsidRDefault="008B442C" w:rsidP="00F01D98">
            <w:pPr>
              <w:jc w:val="center"/>
            </w:pPr>
            <w:r w:rsidRPr="00A012CC">
              <w:t>Год</w:t>
            </w:r>
          </w:p>
        </w:tc>
        <w:tc>
          <w:tcPr>
            <w:tcW w:w="2024" w:type="dxa"/>
          </w:tcPr>
          <w:p w:rsidR="008B442C" w:rsidRPr="00A012CC" w:rsidRDefault="008B442C" w:rsidP="00F01D98">
            <w:pPr>
              <w:jc w:val="center"/>
            </w:pPr>
            <w:r>
              <w:t>2020</w:t>
            </w:r>
          </w:p>
        </w:tc>
        <w:tc>
          <w:tcPr>
            <w:tcW w:w="3118" w:type="dxa"/>
          </w:tcPr>
          <w:p w:rsidR="008B442C" w:rsidRPr="00A012CC" w:rsidRDefault="008B442C" w:rsidP="00F01D98">
            <w:pPr>
              <w:jc w:val="center"/>
            </w:pPr>
            <w:r>
              <w:t>2021</w:t>
            </w:r>
          </w:p>
        </w:tc>
      </w:tr>
      <w:tr w:rsidR="008B442C" w:rsidRPr="00A012CC" w:rsidTr="00F01D98">
        <w:tc>
          <w:tcPr>
            <w:tcW w:w="4428" w:type="dxa"/>
          </w:tcPr>
          <w:p w:rsidR="008B442C" w:rsidRPr="00A012CC" w:rsidRDefault="008B442C" w:rsidP="00F01D98">
            <w:pPr>
              <w:jc w:val="center"/>
            </w:pPr>
            <w:r w:rsidRPr="00A012CC">
              <w:t>Поступило дел на рассмотр</w:t>
            </w:r>
            <w:r w:rsidRPr="00A012CC">
              <w:t>е</w:t>
            </w:r>
            <w:r w:rsidRPr="00A012CC">
              <w:t xml:space="preserve">ние </w:t>
            </w:r>
          </w:p>
        </w:tc>
        <w:tc>
          <w:tcPr>
            <w:tcW w:w="2024" w:type="dxa"/>
          </w:tcPr>
          <w:p w:rsidR="008B442C" w:rsidRPr="004B2E29" w:rsidRDefault="008B442C" w:rsidP="00F01D98">
            <w:pPr>
              <w:jc w:val="center"/>
              <w:rPr>
                <w:sz w:val="28"/>
                <w:szCs w:val="28"/>
              </w:rPr>
            </w:pPr>
            <w:r>
              <w:rPr>
                <w:sz w:val="28"/>
                <w:szCs w:val="28"/>
              </w:rPr>
              <w:t>436</w:t>
            </w:r>
          </w:p>
        </w:tc>
        <w:tc>
          <w:tcPr>
            <w:tcW w:w="3118" w:type="dxa"/>
          </w:tcPr>
          <w:p w:rsidR="008B442C" w:rsidRPr="004B2E29" w:rsidRDefault="008B442C" w:rsidP="00F01D98">
            <w:pPr>
              <w:jc w:val="center"/>
              <w:rPr>
                <w:sz w:val="28"/>
                <w:szCs w:val="28"/>
              </w:rPr>
            </w:pPr>
            <w:r>
              <w:rPr>
                <w:sz w:val="28"/>
                <w:szCs w:val="28"/>
              </w:rPr>
              <w:t>401</w:t>
            </w:r>
          </w:p>
        </w:tc>
      </w:tr>
    </w:tbl>
    <w:p w:rsidR="008B442C" w:rsidRPr="008B442C" w:rsidRDefault="008B442C" w:rsidP="008B442C">
      <w:pPr>
        <w:rPr>
          <w:sz w:val="10"/>
          <w:szCs w:val="10"/>
        </w:rPr>
      </w:pPr>
    </w:p>
    <w:p w:rsidR="008B442C" w:rsidRPr="008B442C" w:rsidRDefault="008B442C" w:rsidP="008B442C">
      <w:pPr>
        <w:jc w:val="right"/>
      </w:pPr>
      <w:r w:rsidRPr="008B442C">
        <w:t xml:space="preserve">                                                                                                    Диагра</w:t>
      </w:r>
      <w:r w:rsidRPr="008B442C">
        <w:t>м</w:t>
      </w:r>
      <w:r w:rsidRPr="008B442C">
        <w:t>ма № 3</w:t>
      </w:r>
    </w:p>
    <w:p w:rsidR="008B442C" w:rsidRDefault="00E86E05" w:rsidP="008B442C">
      <w:pPr>
        <w:spacing w:before="30" w:after="30" w:line="360" w:lineRule="auto"/>
        <w:jc w:val="both"/>
        <w:rPr>
          <w:sz w:val="28"/>
          <w:szCs w:val="28"/>
        </w:rPr>
      </w:pPr>
      <w:r>
        <w:rPr>
          <w:noProof/>
          <w:sz w:val="28"/>
          <w:szCs w:val="28"/>
        </w:rPr>
        <w:drawing>
          <wp:anchor distT="0" distB="0" distL="114300" distR="114300" simplePos="0" relativeHeight="251652096" behindDoc="0" locked="0" layoutInCell="1" allowOverlap="1">
            <wp:simplePos x="0" y="0"/>
            <wp:positionH relativeFrom="column">
              <wp:posOffset>876300</wp:posOffset>
            </wp:positionH>
            <wp:positionV relativeFrom="paragraph">
              <wp:posOffset>133350</wp:posOffset>
            </wp:positionV>
            <wp:extent cx="4348480" cy="2190115"/>
            <wp:effectExtent l="0" t="0" r="0" b="0"/>
            <wp:wrapSquare wrapText="right"/>
            <wp:docPr id="364" name="Объект 36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anchor>
        </w:drawing>
      </w:r>
    </w:p>
    <w:p w:rsidR="008B442C" w:rsidRDefault="008B442C" w:rsidP="008B442C">
      <w:pPr>
        <w:spacing w:before="30" w:after="30" w:line="360" w:lineRule="auto"/>
        <w:ind w:firstLine="567"/>
        <w:jc w:val="both"/>
        <w:rPr>
          <w:sz w:val="28"/>
          <w:szCs w:val="28"/>
          <w:lang w:eastAsia="ar-SA"/>
        </w:rPr>
      </w:pPr>
      <w:r>
        <w:rPr>
          <w:sz w:val="28"/>
          <w:szCs w:val="28"/>
        </w:rPr>
        <w:tab/>
      </w:r>
    </w:p>
    <w:p w:rsidR="008B442C" w:rsidRDefault="008B442C" w:rsidP="008B442C">
      <w:pPr>
        <w:spacing w:line="360" w:lineRule="auto"/>
        <w:ind w:firstLine="708"/>
        <w:jc w:val="both"/>
        <w:rPr>
          <w:sz w:val="28"/>
          <w:szCs w:val="28"/>
        </w:rPr>
      </w:pPr>
    </w:p>
    <w:p w:rsidR="008B442C" w:rsidRDefault="008B442C" w:rsidP="008B442C">
      <w:pPr>
        <w:spacing w:line="360" w:lineRule="auto"/>
        <w:ind w:firstLine="708"/>
        <w:jc w:val="both"/>
        <w:rPr>
          <w:sz w:val="28"/>
          <w:szCs w:val="28"/>
        </w:rPr>
      </w:pPr>
    </w:p>
    <w:p w:rsidR="008B442C" w:rsidRDefault="008B442C" w:rsidP="008B442C">
      <w:pPr>
        <w:spacing w:line="360" w:lineRule="auto"/>
        <w:ind w:firstLine="708"/>
        <w:jc w:val="both"/>
        <w:rPr>
          <w:sz w:val="28"/>
          <w:szCs w:val="28"/>
        </w:rPr>
      </w:pPr>
    </w:p>
    <w:p w:rsidR="008B442C" w:rsidRDefault="008B442C" w:rsidP="008B442C">
      <w:pPr>
        <w:spacing w:line="360" w:lineRule="auto"/>
        <w:ind w:firstLine="708"/>
        <w:jc w:val="both"/>
        <w:rPr>
          <w:sz w:val="28"/>
          <w:szCs w:val="28"/>
        </w:rPr>
      </w:pPr>
    </w:p>
    <w:p w:rsidR="008B442C" w:rsidRDefault="008B442C" w:rsidP="008B442C">
      <w:pPr>
        <w:spacing w:line="360" w:lineRule="auto"/>
        <w:ind w:firstLine="708"/>
        <w:jc w:val="both"/>
        <w:rPr>
          <w:sz w:val="28"/>
          <w:szCs w:val="28"/>
        </w:rPr>
      </w:pPr>
    </w:p>
    <w:p w:rsidR="008B442C" w:rsidRDefault="008B442C" w:rsidP="008B442C">
      <w:pPr>
        <w:spacing w:line="360" w:lineRule="auto"/>
        <w:ind w:firstLine="708"/>
        <w:jc w:val="both"/>
        <w:rPr>
          <w:sz w:val="28"/>
          <w:szCs w:val="28"/>
        </w:rPr>
      </w:pPr>
    </w:p>
    <w:p w:rsidR="008B442C" w:rsidRDefault="008B442C" w:rsidP="008B442C">
      <w:pPr>
        <w:ind w:firstLine="284"/>
        <w:jc w:val="both"/>
        <w:rPr>
          <w:sz w:val="10"/>
          <w:szCs w:val="10"/>
        </w:rPr>
      </w:pPr>
      <w:r>
        <w:rPr>
          <w:sz w:val="28"/>
          <w:szCs w:val="28"/>
        </w:rPr>
        <w:t>Несколько изменился и качественный состав административных дел, поступивших на рассмотрение администрати</w:t>
      </w:r>
      <w:r>
        <w:rPr>
          <w:sz w:val="28"/>
          <w:szCs w:val="28"/>
        </w:rPr>
        <w:t>в</w:t>
      </w:r>
      <w:r>
        <w:rPr>
          <w:sz w:val="28"/>
          <w:szCs w:val="28"/>
        </w:rPr>
        <w:t>ной комиссии в 2021 году. По-прежнему, самыми распространенными видами административных правонарушений остаются нарушение тишины и покоя в ночное время и нар</w:t>
      </w:r>
      <w:r>
        <w:rPr>
          <w:sz w:val="28"/>
          <w:szCs w:val="28"/>
        </w:rPr>
        <w:t>у</w:t>
      </w:r>
      <w:r>
        <w:rPr>
          <w:sz w:val="28"/>
          <w:szCs w:val="28"/>
        </w:rPr>
        <w:t>шения правил в сфере благоустройства. Остальные правонарушения носят единичный характер.</w:t>
      </w:r>
      <w:r w:rsidRPr="001E29C5">
        <w:rPr>
          <w:sz w:val="28"/>
          <w:szCs w:val="28"/>
        </w:rPr>
        <w:t xml:space="preserve"> </w:t>
      </w:r>
      <w:r>
        <w:rPr>
          <w:sz w:val="28"/>
          <w:szCs w:val="28"/>
        </w:rPr>
        <w:t>Хочется отметить уменьшение в 2021 году т</w:t>
      </w:r>
      <w:r>
        <w:rPr>
          <w:sz w:val="28"/>
          <w:szCs w:val="28"/>
        </w:rPr>
        <w:t>а</w:t>
      </w:r>
      <w:r>
        <w:rPr>
          <w:sz w:val="28"/>
          <w:szCs w:val="28"/>
        </w:rPr>
        <w:t>ких правонарушений, как торговля в неустановленном месте. Что объясняе</w:t>
      </w:r>
      <w:r>
        <w:rPr>
          <w:sz w:val="28"/>
          <w:szCs w:val="28"/>
        </w:rPr>
        <w:t>т</w:t>
      </w:r>
      <w:r>
        <w:rPr>
          <w:sz w:val="28"/>
          <w:szCs w:val="28"/>
        </w:rPr>
        <w:t xml:space="preserve">ся тем, что в </w:t>
      </w:r>
      <w:proofErr w:type="gramStart"/>
      <w:r>
        <w:rPr>
          <w:sz w:val="28"/>
          <w:szCs w:val="28"/>
        </w:rPr>
        <w:t>предыдущие</w:t>
      </w:r>
      <w:proofErr w:type="gramEnd"/>
      <w:r>
        <w:rPr>
          <w:sz w:val="28"/>
          <w:szCs w:val="28"/>
        </w:rPr>
        <w:t xml:space="preserve"> года проводилась большая работа по проверками ярмарок выходного дня, организованными </w:t>
      </w:r>
      <w:proofErr w:type="spellStart"/>
      <w:r>
        <w:rPr>
          <w:sz w:val="28"/>
          <w:szCs w:val="28"/>
        </w:rPr>
        <w:t>Л</w:t>
      </w:r>
      <w:r>
        <w:rPr>
          <w:sz w:val="28"/>
          <w:szCs w:val="28"/>
        </w:rPr>
        <w:t>у</w:t>
      </w:r>
      <w:r>
        <w:rPr>
          <w:sz w:val="28"/>
          <w:szCs w:val="28"/>
        </w:rPr>
        <w:t>чегорским</w:t>
      </w:r>
      <w:proofErr w:type="spellEnd"/>
      <w:r>
        <w:rPr>
          <w:sz w:val="28"/>
          <w:szCs w:val="28"/>
        </w:rPr>
        <w:t xml:space="preserve"> городским поселением, а также</w:t>
      </w:r>
      <w:r w:rsidR="004C5CCD">
        <w:rPr>
          <w:sz w:val="28"/>
          <w:szCs w:val="28"/>
        </w:rPr>
        <w:t xml:space="preserve"> </w:t>
      </w:r>
      <w:proofErr w:type="spellStart"/>
      <w:r>
        <w:rPr>
          <w:sz w:val="28"/>
          <w:szCs w:val="28"/>
        </w:rPr>
        <w:t>азъяснительной</w:t>
      </w:r>
      <w:proofErr w:type="spellEnd"/>
      <w:r>
        <w:rPr>
          <w:sz w:val="28"/>
          <w:szCs w:val="28"/>
        </w:rPr>
        <w:t xml:space="preserve"> работой с лицами, осуществляющими торговлю на ярмарках. Такая профилактическая работа в </w:t>
      </w:r>
      <w:proofErr w:type="gramStart"/>
      <w:r>
        <w:rPr>
          <w:sz w:val="28"/>
          <w:szCs w:val="28"/>
        </w:rPr>
        <w:t>предыдущие</w:t>
      </w:r>
      <w:proofErr w:type="gramEnd"/>
      <w:r>
        <w:rPr>
          <w:sz w:val="28"/>
          <w:szCs w:val="28"/>
        </w:rPr>
        <w:t xml:space="preserve"> года позволила уменьшить количество таких нарушений. Кроме того, в 2021 году в Закон </w:t>
      </w:r>
      <w:r w:rsidRPr="00835265">
        <w:rPr>
          <w:sz w:val="28"/>
          <w:szCs w:val="28"/>
          <w:lang w:eastAsia="ar-SA"/>
        </w:rPr>
        <w:t>Пр</w:t>
      </w:r>
      <w:r w:rsidRPr="00835265">
        <w:rPr>
          <w:sz w:val="28"/>
          <w:szCs w:val="28"/>
          <w:lang w:eastAsia="ar-SA"/>
        </w:rPr>
        <w:t>и</w:t>
      </w:r>
      <w:r w:rsidRPr="00835265">
        <w:rPr>
          <w:sz w:val="28"/>
          <w:szCs w:val="28"/>
          <w:lang w:eastAsia="ar-SA"/>
        </w:rPr>
        <w:t xml:space="preserve">морского края от 05 марта </w:t>
      </w:r>
      <w:smartTag w:uri="urn:schemas-microsoft-com:office:smarttags" w:element="metricconverter">
        <w:smartTagPr>
          <w:attr w:name="ProductID" w:val="2007 г"/>
        </w:smartTagPr>
        <w:r w:rsidRPr="00835265">
          <w:rPr>
            <w:sz w:val="28"/>
            <w:szCs w:val="28"/>
            <w:lang w:eastAsia="ar-SA"/>
          </w:rPr>
          <w:t>2007 г</w:t>
        </w:r>
      </w:smartTag>
      <w:r w:rsidRPr="00835265">
        <w:rPr>
          <w:sz w:val="28"/>
          <w:szCs w:val="28"/>
          <w:lang w:eastAsia="ar-SA"/>
        </w:rPr>
        <w:t>. № 44-КЗ «Об административных пра</w:t>
      </w:r>
      <w:r>
        <w:rPr>
          <w:sz w:val="28"/>
          <w:szCs w:val="28"/>
          <w:lang w:eastAsia="ar-SA"/>
        </w:rPr>
        <w:t>вонарушениях в Приморском крае»</w:t>
      </w:r>
      <w:r>
        <w:rPr>
          <w:sz w:val="28"/>
          <w:szCs w:val="28"/>
        </w:rPr>
        <w:t xml:space="preserve"> введены новые составы административных правонарушений, по которым административной комиссией Пожарского муниципального района также привлекались виновные лица.</w:t>
      </w:r>
    </w:p>
    <w:p w:rsidR="004C5CCD" w:rsidRPr="004C5CCD" w:rsidRDefault="004C5CCD" w:rsidP="008B442C">
      <w:pPr>
        <w:ind w:firstLine="284"/>
        <w:jc w:val="both"/>
        <w:rPr>
          <w:sz w:val="10"/>
          <w:szCs w:val="10"/>
        </w:rPr>
      </w:pPr>
    </w:p>
    <w:p w:rsidR="008B442C" w:rsidRPr="00732180" w:rsidRDefault="008B442C" w:rsidP="008B442C">
      <w:pPr>
        <w:ind w:firstLine="708"/>
        <w:jc w:val="both"/>
        <w:rPr>
          <w:b/>
          <w:sz w:val="28"/>
          <w:szCs w:val="28"/>
        </w:rPr>
      </w:pPr>
      <w:r w:rsidRPr="00897084">
        <w:rPr>
          <w:b/>
          <w:sz w:val="28"/>
          <w:szCs w:val="28"/>
        </w:rPr>
        <w:t>Качественный состав административных дел, поступивших на ра</w:t>
      </w:r>
      <w:r w:rsidRPr="00897084">
        <w:rPr>
          <w:b/>
          <w:sz w:val="28"/>
          <w:szCs w:val="28"/>
        </w:rPr>
        <w:t>с</w:t>
      </w:r>
      <w:r w:rsidRPr="00897084">
        <w:rPr>
          <w:b/>
          <w:sz w:val="28"/>
          <w:szCs w:val="28"/>
        </w:rPr>
        <w:t>смотрение в административную комиссию.</w:t>
      </w:r>
    </w:p>
    <w:p w:rsidR="008B442C" w:rsidRPr="004C5CCD" w:rsidRDefault="008B442C" w:rsidP="008B442C">
      <w:pPr>
        <w:ind w:firstLine="708"/>
        <w:jc w:val="right"/>
      </w:pPr>
      <w:r w:rsidRPr="004C5CCD">
        <w:t>Таблица № 3</w:t>
      </w:r>
    </w:p>
    <w:p w:rsidR="008B442C" w:rsidRPr="004C5CCD" w:rsidRDefault="008B442C" w:rsidP="008B442C">
      <w:pPr>
        <w:ind w:firstLine="708"/>
        <w:jc w:val="right"/>
        <w:rPr>
          <w:b/>
          <w:sz w:val="4"/>
          <w:szCs w:val="4"/>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8"/>
        <w:gridCol w:w="1080"/>
        <w:gridCol w:w="900"/>
        <w:gridCol w:w="1080"/>
      </w:tblGrid>
      <w:tr w:rsidR="008B442C" w:rsidRPr="00A012CC" w:rsidTr="00F01D98">
        <w:tc>
          <w:tcPr>
            <w:tcW w:w="6408" w:type="dxa"/>
          </w:tcPr>
          <w:p w:rsidR="008B442C" w:rsidRPr="00A012CC" w:rsidRDefault="008B442C" w:rsidP="00F01D98">
            <w:pPr>
              <w:jc w:val="center"/>
              <w:rPr>
                <w:szCs w:val="26"/>
              </w:rPr>
            </w:pPr>
            <w:bookmarkStart w:id="27" w:name="_Hlk71632297"/>
            <w:r w:rsidRPr="00A012CC">
              <w:rPr>
                <w:szCs w:val="26"/>
              </w:rPr>
              <w:t>Виды административных правонарушений, по д</w:t>
            </w:r>
            <w:r w:rsidRPr="00A012CC">
              <w:rPr>
                <w:szCs w:val="26"/>
              </w:rPr>
              <w:t>е</w:t>
            </w:r>
            <w:r w:rsidRPr="00A012CC">
              <w:rPr>
                <w:szCs w:val="26"/>
              </w:rPr>
              <w:t>лам</w:t>
            </w:r>
            <w:r>
              <w:rPr>
                <w:szCs w:val="26"/>
              </w:rPr>
              <w:t xml:space="preserve">, </w:t>
            </w:r>
            <w:r w:rsidRPr="00A012CC">
              <w:rPr>
                <w:szCs w:val="26"/>
              </w:rPr>
              <w:t>поступившим на рассмотрение в административную к</w:t>
            </w:r>
            <w:r w:rsidRPr="00A012CC">
              <w:rPr>
                <w:szCs w:val="26"/>
              </w:rPr>
              <w:t>о</w:t>
            </w:r>
            <w:r w:rsidRPr="00A012CC">
              <w:rPr>
                <w:szCs w:val="26"/>
              </w:rPr>
              <w:t>миссию</w:t>
            </w:r>
          </w:p>
        </w:tc>
        <w:tc>
          <w:tcPr>
            <w:tcW w:w="1080" w:type="dxa"/>
          </w:tcPr>
          <w:p w:rsidR="008B442C" w:rsidRPr="00A012CC" w:rsidRDefault="008B442C" w:rsidP="00F01D98">
            <w:pPr>
              <w:jc w:val="center"/>
              <w:rPr>
                <w:szCs w:val="26"/>
              </w:rPr>
            </w:pPr>
            <w:r w:rsidRPr="00A012CC">
              <w:rPr>
                <w:szCs w:val="26"/>
              </w:rPr>
              <w:t>Ст</w:t>
            </w:r>
            <w:r w:rsidRPr="00A012CC">
              <w:rPr>
                <w:szCs w:val="26"/>
              </w:rPr>
              <w:t>а</w:t>
            </w:r>
            <w:r w:rsidRPr="00A012CC">
              <w:rPr>
                <w:szCs w:val="26"/>
              </w:rPr>
              <w:t>тья</w:t>
            </w:r>
          </w:p>
        </w:tc>
        <w:tc>
          <w:tcPr>
            <w:tcW w:w="900" w:type="dxa"/>
          </w:tcPr>
          <w:p w:rsidR="008B442C" w:rsidRPr="000D66E6" w:rsidRDefault="008B442C" w:rsidP="00F01D98">
            <w:pPr>
              <w:jc w:val="center"/>
              <w:rPr>
                <w:szCs w:val="26"/>
              </w:rPr>
            </w:pPr>
            <w:r>
              <w:rPr>
                <w:szCs w:val="26"/>
              </w:rPr>
              <w:t>20209 год</w:t>
            </w:r>
          </w:p>
        </w:tc>
        <w:tc>
          <w:tcPr>
            <w:tcW w:w="1080" w:type="dxa"/>
          </w:tcPr>
          <w:p w:rsidR="008B442C" w:rsidRPr="008579E2" w:rsidRDefault="008B442C" w:rsidP="00F01D98">
            <w:pPr>
              <w:jc w:val="center"/>
              <w:rPr>
                <w:szCs w:val="26"/>
              </w:rPr>
            </w:pPr>
            <w:r>
              <w:rPr>
                <w:szCs w:val="26"/>
              </w:rPr>
              <w:t>2021 год</w:t>
            </w:r>
          </w:p>
        </w:tc>
      </w:tr>
      <w:tr w:rsidR="008B442C" w:rsidRPr="00A012CC" w:rsidTr="00F01D98">
        <w:tc>
          <w:tcPr>
            <w:tcW w:w="6408" w:type="dxa"/>
          </w:tcPr>
          <w:p w:rsidR="008B442C" w:rsidRPr="00A012CC" w:rsidRDefault="008B442C" w:rsidP="00F01D98">
            <w:pPr>
              <w:jc w:val="both"/>
            </w:pPr>
            <w:r>
              <w:t>Нарушение покоя и тишины граждан в ночное время</w:t>
            </w:r>
          </w:p>
        </w:tc>
        <w:tc>
          <w:tcPr>
            <w:tcW w:w="1080" w:type="dxa"/>
            <w:vAlign w:val="center"/>
          </w:tcPr>
          <w:p w:rsidR="008B442C" w:rsidRDefault="008B442C" w:rsidP="00F01D98">
            <w:pPr>
              <w:jc w:val="center"/>
            </w:pPr>
            <w:r>
              <w:t>3.9</w:t>
            </w:r>
          </w:p>
        </w:tc>
        <w:tc>
          <w:tcPr>
            <w:tcW w:w="900" w:type="dxa"/>
            <w:vAlign w:val="center"/>
          </w:tcPr>
          <w:p w:rsidR="008B442C" w:rsidRDefault="008B442C" w:rsidP="00F01D98">
            <w:pPr>
              <w:jc w:val="center"/>
              <w:rPr>
                <w:sz w:val="28"/>
                <w:szCs w:val="28"/>
              </w:rPr>
            </w:pPr>
            <w:r>
              <w:rPr>
                <w:sz w:val="28"/>
                <w:szCs w:val="28"/>
              </w:rPr>
              <w:t>142</w:t>
            </w:r>
          </w:p>
        </w:tc>
        <w:tc>
          <w:tcPr>
            <w:tcW w:w="1080" w:type="dxa"/>
            <w:vAlign w:val="center"/>
          </w:tcPr>
          <w:p w:rsidR="008B442C" w:rsidRDefault="008B442C" w:rsidP="00F01D98">
            <w:pPr>
              <w:jc w:val="center"/>
              <w:rPr>
                <w:sz w:val="28"/>
                <w:szCs w:val="28"/>
              </w:rPr>
            </w:pPr>
            <w:r>
              <w:rPr>
                <w:sz w:val="28"/>
                <w:szCs w:val="28"/>
              </w:rPr>
              <w:t>142</w:t>
            </w:r>
          </w:p>
        </w:tc>
      </w:tr>
      <w:tr w:rsidR="008B442C" w:rsidRPr="00A012CC" w:rsidTr="00F01D98">
        <w:tc>
          <w:tcPr>
            <w:tcW w:w="6408" w:type="dxa"/>
          </w:tcPr>
          <w:p w:rsidR="008B442C" w:rsidRPr="00A012CC" w:rsidRDefault="008B442C" w:rsidP="00F01D98">
            <w:pPr>
              <w:jc w:val="both"/>
            </w:pPr>
            <w:r>
              <w:t>Нарушение требований НПА, направленных на обеспечение режима повышенной готовности</w:t>
            </w:r>
          </w:p>
        </w:tc>
        <w:tc>
          <w:tcPr>
            <w:tcW w:w="1080" w:type="dxa"/>
            <w:vAlign w:val="center"/>
          </w:tcPr>
          <w:p w:rsidR="008B442C" w:rsidRDefault="008B442C" w:rsidP="00F01D98">
            <w:pPr>
              <w:jc w:val="center"/>
            </w:pPr>
            <w:r>
              <w:t>3.13</w:t>
            </w:r>
          </w:p>
        </w:tc>
        <w:tc>
          <w:tcPr>
            <w:tcW w:w="900" w:type="dxa"/>
            <w:vAlign w:val="center"/>
          </w:tcPr>
          <w:p w:rsidR="008B442C" w:rsidRDefault="008B442C" w:rsidP="00F01D98">
            <w:pPr>
              <w:jc w:val="center"/>
              <w:rPr>
                <w:sz w:val="28"/>
                <w:szCs w:val="28"/>
              </w:rPr>
            </w:pPr>
            <w:r>
              <w:rPr>
                <w:sz w:val="28"/>
                <w:szCs w:val="28"/>
              </w:rPr>
              <w:t>171</w:t>
            </w:r>
          </w:p>
        </w:tc>
        <w:tc>
          <w:tcPr>
            <w:tcW w:w="1080" w:type="dxa"/>
            <w:vAlign w:val="center"/>
          </w:tcPr>
          <w:p w:rsidR="008B442C" w:rsidRDefault="008B442C" w:rsidP="00F01D98">
            <w:pPr>
              <w:jc w:val="center"/>
              <w:rPr>
                <w:sz w:val="28"/>
                <w:szCs w:val="28"/>
              </w:rPr>
            </w:pPr>
            <w:r>
              <w:rPr>
                <w:sz w:val="28"/>
                <w:szCs w:val="28"/>
              </w:rPr>
              <w:t>-</w:t>
            </w:r>
          </w:p>
        </w:tc>
      </w:tr>
      <w:tr w:rsidR="008B442C" w:rsidRPr="00A012CC" w:rsidTr="00F01D98">
        <w:tc>
          <w:tcPr>
            <w:tcW w:w="6408" w:type="dxa"/>
          </w:tcPr>
          <w:p w:rsidR="008B442C" w:rsidRDefault="008B442C" w:rsidP="00F01D98">
            <w:pPr>
              <w:jc w:val="both"/>
            </w:pPr>
            <w:r>
              <w:t>Нарушение порядка и нормативов заготовки гражданами древесины для собственных нужд</w:t>
            </w:r>
          </w:p>
        </w:tc>
        <w:tc>
          <w:tcPr>
            <w:tcW w:w="1080" w:type="dxa"/>
            <w:vAlign w:val="center"/>
          </w:tcPr>
          <w:p w:rsidR="008B442C" w:rsidRDefault="008B442C" w:rsidP="00F01D98">
            <w:pPr>
              <w:jc w:val="center"/>
            </w:pPr>
            <w:r>
              <w:t>4.4</w:t>
            </w:r>
          </w:p>
        </w:tc>
        <w:tc>
          <w:tcPr>
            <w:tcW w:w="900" w:type="dxa"/>
            <w:vAlign w:val="center"/>
          </w:tcPr>
          <w:p w:rsidR="008B442C" w:rsidRDefault="008B442C" w:rsidP="00F01D98">
            <w:pPr>
              <w:jc w:val="center"/>
              <w:rPr>
                <w:sz w:val="28"/>
                <w:szCs w:val="28"/>
              </w:rPr>
            </w:pPr>
            <w:r>
              <w:rPr>
                <w:sz w:val="28"/>
                <w:szCs w:val="28"/>
              </w:rPr>
              <w:t>1</w:t>
            </w:r>
          </w:p>
        </w:tc>
        <w:tc>
          <w:tcPr>
            <w:tcW w:w="1080" w:type="dxa"/>
            <w:vAlign w:val="center"/>
          </w:tcPr>
          <w:p w:rsidR="008B442C" w:rsidRDefault="008B442C" w:rsidP="00F01D98">
            <w:pPr>
              <w:jc w:val="center"/>
              <w:rPr>
                <w:sz w:val="28"/>
                <w:szCs w:val="28"/>
              </w:rPr>
            </w:pPr>
            <w:r>
              <w:rPr>
                <w:sz w:val="28"/>
                <w:szCs w:val="28"/>
              </w:rPr>
              <w:t>-</w:t>
            </w:r>
          </w:p>
        </w:tc>
      </w:tr>
      <w:tr w:rsidR="008B442C" w:rsidRPr="00A012CC" w:rsidTr="00F01D98">
        <w:tc>
          <w:tcPr>
            <w:tcW w:w="6408" w:type="dxa"/>
          </w:tcPr>
          <w:p w:rsidR="008B442C" w:rsidRDefault="008B442C" w:rsidP="00F01D98">
            <w:pPr>
              <w:jc w:val="both"/>
            </w:pPr>
            <w:r>
              <w:t>Нарушение порядка заготовки лесных пищевых ресурсов</w:t>
            </w:r>
          </w:p>
        </w:tc>
        <w:tc>
          <w:tcPr>
            <w:tcW w:w="1080" w:type="dxa"/>
            <w:vAlign w:val="center"/>
          </w:tcPr>
          <w:p w:rsidR="008B442C" w:rsidRDefault="008B442C" w:rsidP="00F01D98">
            <w:pPr>
              <w:jc w:val="center"/>
            </w:pPr>
            <w:r>
              <w:t>4.7</w:t>
            </w:r>
          </w:p>
        </w:tc>
        <w:tc>
          <w:tcPr>
            <w:tcW w:w="900" w:type="dxa"/>
            <w:vAlign w:val="center"/>
          </w:tcPr>
          <w:p w:rsidR="008B442C" w:rsidRDefault="008B442C" w:rsidP="00F01D98">
            <w:pPr>
              <w:jc w:val="center"/>
              <w:rPr>
                <w:sz w:val="28"/>
                <w:szCs w:val="28"/>
              </w:rPr>
            </w:pPr>
            <w:r>
              <w:rPr>
                <w:sz w:val="28"/>
                <w:szCs w:val="28"/>
              </w:rPr>
              <w:t>-</w:t>
            </w:r>
          </w:p>
        </w:tc>
        <w:tc>
          <w:tcPr>
            <w:tcW w:w="1080" w:type="dxa"/>
            <w:vAlign w:val="center"/>
          </w:tcPr>
          <w:p w:rsidR="008B442C" w:rsidRDefault="008B442C" w:rsidP="00F01D98">
            <w:pPr>
              <w:jc w:val="center"/>
              <w:rPr>
                <w:sz w:val="28"/>
                <w:szCs w:val="28"/>
              </w:rPr>
            </w:pPr>
            <w:r>
              <w:rPr>
                <w:sz w:val="28"/>
                <w:szCs w:val="28"/>
              </w:rPr>
              <w:t>2</w:t>
            </w:r>
          </w:p>
        </w:tc>
      </w:tr>
      <w:tr w:rsidR="008B442C" w:rsidRPr="00A012CC" w:rsidTr="00F01D98">
        <w:tc>
          <w:tcPr>
            <w:tcW w:w="6408" w:type="dxa"/>
          </w:tcPr>
          <w:p w:rsidR="008B442C" w:rsidRPr="00A012CC" w:rsidRDefault="008B442C" w:rsidP="00F01D98">
            <w:pPr>
              <w:jc w:val="both"/>
            </w:pPr>
            <w:r>
              <w:lastRenderedPageBreak/>
              <w:t>Нарушение требований закона в сфере оборота древ</w:t>
            </w:r>
            <w:r>
              <w:t>е</w:t>
            </w:r>
            <w:r>
              <w:t>сины</w:t>
            </w:r>
          </w:p>
        </w:tc>
        <w:tc>
          <w:tcPr>
            <w:tcW w:w="1080" w:type="dxa"/>
            <w:vAlign w:val="center"/>
          </w:tcPr>
          <w:p w:rsidR="008B442C" w:rsidRDefault="008B442C" w:rsidP="00F01D98">
            <w:pPr>
              <w:jc w:val="center"/>
            </w:pPr>
            <w:r>
              <w:t>4.6</w:t>
            </w:r>
          </w:p>
        </w:tc>
        <w:tc>
          <w:tcPr>
            <w:tcW w:w="900" w:type="dxa"/>
            <w:vAlign w:val="center"/>
          </w:tcPr>
          <w:p w:rsidR="008B442C" w:rsidRDefault="008B442C" w:rsidP="00F01D98">
            <w:pPr>
              <w:jc w:val="center"/>
              <w:rPr>
                <w:sz w:val="28"/>
                <w:szCs w:val="28"/>
              </w:rPr>
            </w:pPr>
            <w:r>
              <w:rPr>
                <w:sz w:val="28"/>
                <w:szCs w:val="28"/>
              </w:rPr>
              <w:t>-</w:t>
            </w:r>
          </w:p>
        </w:tc>
        <w:tc>
          <w:tcPr>
            <w:tcW w:w="1080" w:type="dxa"/>
            <w:vAlign w:val="center"/>
          </w:tcPr>
          <w:p w:rsidR="008B442C" w:rsidRDefault="008B442C" w:rsidP="00F01D98">
            <w:pPr>
              <w:jc w:val="center"/>
              <w:rPr>
                <w:sz w:val="28"/>
                <w:szCs w:val="28"/>
              </w:rPr>
            </w:pPr>
            <w:r>
              <w:rPr>
                <w:sz w:val="28"/>
                <w:szCs w:val="28"/>
              </w:rPr>
              <w:t>5</w:t>
            </w:r>
          </w:p>
        </w:tc>
      </w:tr>
      <w:tr w:rsidR="008B442C" w:rsidRPr="00A012CC" w:rsidTr="00F01D98">
        <w:tc>
          <w:tcPr>
            <w:tcW w:w="6408" w:type="dxa"/>
          </w:tcPr>
          <w:p w:rsidR="008B442C" w:rsidRDefault="008B442C" w:rsidP="00F01D98">
            <w:pPr>
              <w:jc w:val="both"/>
            </w:pPr>
            <w:r>
              <w:t>Непринятие мер по очистке крыш от снега и льда</w:t>
            </w:r>
          </w:p>
        </w:tc>
        <w:tc>
          <w:tcPr>
            <w:tcW w:w="1080" w:type="dxa"/>
            <w:vAlign w:val="center"/>
          </w:tcPr>
          <w:p w:rsidR="008B442C" w:rsidRDefault="008B442C" w:rsidP="00F01D98">
            <w:pPr>
              <w:jc w:val="center"/>
            </w:pPr>
            <w:r>
              <w:t>7.14</w:t>
            </w:r>
          </w:p>
        </w:tc>
        <w:tc>
          <w:tcPr>
            <w:tcW w:w="900" w:type="dxa"/>
            <w:vAlign w:val="center"/>
          </w:tcPr>
          <w:p w:rsidR="008B442C" w:rsidRDefault="008B442C" w:rsidP="00F01D98">
            <w:pPr>
              <w:jc w:val="center"/>
              <w:rPr>
                <w:sz w:val="28"/>
                <w:szCs w:val="28"/>
              </w:rPr>
            </w:pPr>
            <w:r>
              <w:rPr>
                <w:sz w:val="28"/>
                <w:szCs w:val="28"/>
              </w:rPr>
              <w:t>3</w:t>
            </w:r>
          </w:p>
        </w:tc>
        <w:tc>
          <w:tcPr>
            <w:tcW w:w="1080" w:type="dxa"/>
            <w:vAlign w:val="center"/>
          </w:tcPr>
          <w:p w:rsidR="008B442C" w:rsidRDefault="008B442C" w:rsidP="00F01D98">
            <w:pPr>
              <w:jc w:val="center"/>
              <w:rPr>
                <w:sz w:val="28"/>
                <w:szCs w:val="28"/>
              </w:rPr>
            </w:pPr>
            <w:r>
              <w:rPr>
                <w:sz w:val="28"/>
                <w:szCs w:val="28"/>
              </w:rPr>
              <w:t>-</w:t>
            </w:r>
          </w:p>
        </w:tc>
      </w:tr>
      <w:tr w:rsidR="008B442C" w:rsidRPr="00A012CC" w:rsidTr="00F01D98">
        <w:tc>
          <w:tcPr>
            <w:tcW w:w="6408" w:type="dxa"/>
          </w:tcPr>
          <w:p w:rsidR="008B442C" w:rsidRDefault="008B442C" w:rsidP="00F01D98">
            <w:pPr>
              <w:jc w:val="both"/>
            </w:pPr>
            <w:r>
              <w:t>Размещение объявлений вне установленных мест</w:t>
            </w:r>
          </w:p>
        </w:tc>
        <w:tc>
          <w:tcPr>
            <w:tcW w:w="1080" w:type="dxa"/>
            <w:vAlign w:val="center"/>
          </w:tcPr>
          <w:p w:rsidR="008B442C" w:rsidRDefault="008B442C" w:rsidP="00F01D98">
            <w:pPr>
              <w:jc w:val="center"/>
            </w:pPr>
            <w:r>
              <w:t>7.17</w:t>
            </w:r>
          </w:p>
        </w:tc>
        <w:tc>
          <w:tcPr>
            <w:tcW w:w="900" w:type="dxa"/>
            <w:vAlign w:val="center"/>
          </w:tcPr>
          <w:p w:rsidR="008B442C" w:rsidRDefault="008B442C" w:rsidP="00F01D98">
            <w:pPr>
              <w:jc w:val="center"/>
              <w:rPr>
                <w:sz w:val="28"/>
                <w:szCs w:val="28"/>
              </w:rPr>
            </w:pPr>
            <w:r>
              <w:rPr>
                <w:sz w:val="28"/>
                <w:szCs w:val="28"/>
              </w:rPr>
              <w:t>-</w:t>
            </w:r>
          </w:p>
        </w:tc>
        <w:tc>
          <w:tcPr>
            <w:tcW w:w="1080" w:type="dxa"/>
            <w:vAlign w:val="center"/>
          </w:tcPr>
          <w:p w:rsidR="008B442C" w:rsidRDefault="008B442C" w:rsidP="00F01D98">
            <w:pPr>
              <w:jc w:val="center"/>
              <w:rPr>
                <w:sz w:val="28"/>
                <w:szCs w:val="28"/>
              </w:rPr>
            </w:pPr>
            <w:r>
              <w:rPr>
                <w:sz w:val="28"/>
                <w:szCs w:val="28"/>
              </w:rPr>
              <w:t>1</w:t>
            </w:r>
          </w:p>
        </w:tc>
      </w:tr>
      <w:tr w:rsidR="008B442C" w:rsidRPr="00A012CC" w:rsidTr="00F01D98">
        <w:tc>
          <w:tcPr>
            <w:tcW w:w="6408" w:type="dxa"/>
          </w:tcPr>
          <w:p w:rsidR="008B442C" w:rsidRPr="00A012CC" w:rsidRDefault="008B442C" w:rsidP="00F01D98">
            <w:pPr>
              <w:jc w:val="both"/>
            </w:pPr>
            <w:r w:rsidRPr="00A012CC">
              <w:t>Нарушение правил в сфере благоустройства</w:t>
            </w:r>
          </w:p>
        </w:tc>
        <w:tc>
          <w:tcPr>
            <w:tcW w:w="1080" w:type="dxa"/>
            <w:vAlign w:val="center"/>
          </w:tcPr>
          <w:p w:rsidR="008B442C" w:rsidRPr="00A012CC" w:rsidRDefault="008B442C" w:rsidP="00F01D98">
            <w:pPr>
              <w:jc w:val="center"/>
            </w:pPr>
            <w:r w:rsidRPr="00A012CC">
              <w:t>7.21</w:t>
            </w:r>
          </w:p>
        </w:tc>
        <w:tc>
          <w:tcPr>
            <w:tcW w:w="900" w:type="dxa"/>
            <w:vAlign w:val="center"/>
          </w:tcPr>
          <w:p w:rsidR="008B442C" w:rsidRPr="004B2E29" w:rsidRDefault="008B442C" w:rsidP="00F01D98">
            <w:pPr>
              <w:jc w:val="center"/>
              <w:rPr>
                <w:sz w:val="28"/>
                <w:szCs w:val="28"/>
              </w:rPr>
            </w:pPr>
            <w:r>
              <w:rPr>
                <w:sz w:val="28"/>
                <w:szCs w:val="28"/>
              </w:rPr>
              <w:t>80</w:t>
            </w:r>
          </w:p>
        </w:tc>
        <w:tc>
          <w:tcPr>
            <w:tcW w:w="1080" w:type="dxa"/>
            <w:vAlign w:val="center"/>
          </w:tcPr>
          <w:p w:rsidR="008B442C" w:rsidRPr="004B2E29" w:rsidRDefault="008B442C" w:rsidP="00F01D98">
            <w:pPr>
              <w:jc w:val="center"/>
              <w:rPr>
                <w:sz w:val="28"/>
                <w:szCs w:val="28"/>
              </w:rPr>
            </w:pPr>
            <w:r>
              <w:rPr>
                <w:sz w:val="28"/>
                <w:szCs w:val="28"/>
              </w:rPr>
              <w:t>237</w:t>
            </w:r>
          </w:p>
        </w:tc>
      </w:tr>
      <w:tr w:rsidR="008B442C" w:rsidRPr="00A012CC" w:rsidTr="00F01D98">
        <w:tc>
          <w:tcPr>
            <w:tcW w:w="6408" w:type="dxa"/>
          </w:tcPr>
          <w:p w:rsidR="008B442C" w:rsidRPr="00A012CC" w:rsidRDefault="008B442C" w:rsidP="00F01D98">
            <w:pPr>
              <w:jc w:val="both"/>
            </w:pPr>
            <w:r>
              <w:t>Сжигание мусора</w:t>
            </w:r>
          </w:p>
        </w:tc>
        <w:tc>
          <w:tcPr>
            <w:tcW w:w="1080" w:type="dxa"/>
            <w:vAlign w:val="center"/>
          </w:tcPr>
          <w:p w:rsidR="008B442C" w:rsidRPr="00A012CC" w:rsidRDefault="008B442C" w:rsidP="00F01D98">
            <w:pPr>
              <w:jc w:val="center"/>
            </w:pPr>
            <w:r>
              <w:t>7.25</w:t>
            </w:r>
          </w:p>
        </w:tc>
        <w:tc>
          <w:tcPr>
            <w:tcW w:w="900" w:type="dxa"/>
            <w:vAlign w:val="center"/>
          </w:tcPr>
          <w:p w:rsidR="008B442C" w:rsidRDefault="008B442C" w:rsidP="00F01D98">
            <w:pPr>
              <w:jc w:val="center"/>
              <w:rPr>
                <w:sz w:val="28"/>
                <w:szCs w:val="28"/>
              </w:rPr>
            </w:pPr>
            <w:r>
              <w:rPr>
                <w:sz w:val="28"/>
                <w:szCs w:val="28"/>
              </w:rPr>
              <w:t>-</w:t>
            </w:r>
          </w:p>
        </w:tc>
        <w:tc>
          <w:tcPr>
            <w:tcW w:w="1080" w:type="dxa"/>
            <w:vAlign w:val="center"/>
          </w:tcPr>
          <w:p w:rsidR="008B442C" w:rsidRDefault="008B442C" w:rsidP="00F01D98">
            <w:pPr>
              <w:jc w:val="center"/>
              <w:rPr>
                <w:sz w:val="28"/>
                <w:szCs w:val="28"/>
              </w:rPr>
            </w:pPr>
            <w:r>
              <w:rPr>
                <w:sz w:val="28"/>
                <w:szCs w:val="28"/>
              </w:rPr>
              <w:t>2</w:t>
            </w:r>
          </w:p>
        </w:tc>
      </w:tr>
      <w:tr w:rsidR="008B442C" w:rsidRPr="00A012CC" w:rsidTr="00F01D98">
        <w:tc>
          <w:tcPr>
            <w:tcW w:w="6408" w:type="dxa"/>
          </w:tcPr>
          <w:p w:rsidR="008B442C" w:rsidRPr="00A012CC" w:rsidRDefault="008B442C" w:rsidP="00F01D98">
            <w:pPr>
              <w:jc w:val="both"/>
            </w:pPr>
            <w:r w:rsidRPr="00A012CC">
              <w:t>Торговля в неустановленных местах</w:t>
            </w:r>
          </w:p>
        </w:tc>
        <w:tc>
          <w:tcPr>
            <w:tcW w:w="1080" w:type="dxa"/>
            <w:vAlign w:val="center"/>
          </w:tcPr>
          <w:p w:rsidR="008B442C" w:rsidRPr="00A012CC" w:rsidRDefault="008B442C" w:rsidP="00F01D98">
            <w:pPr>
              <w:jc w:val="center"/>
            </w:pPr>
            <w:r w:rsidRPr="00A012CC">
              <w:t>9.1</w:t>
            </w:r>
          </w:p>
        </w:tc>
        <w:tc>
          <w:tcPr>
            <w:tcW w:w="900" w:type="dxa"/>
            <w:vAlign w:val="center"/>
          </w:tcPr>
          <w:p w:rsidR="008B442C" w:rsidRPr="004B2E29" w:rsidRDefault="008B442C" w:rsidP="00F01D98">
            <w:pPr>
              <w:jc w:val="center"/>
              <w:rPr>
                <w:sz w:val="28"/>
                <w:szCs w:val="28"/>
              </w:rPr>
            </w:pPr>
            <w:r>
              <w:rPr>
                <w:sz w:val="28"/>
                <w:szCs w:val="28"/>
              </w:rPr>
              <w:t>35</w:t>
            </w:r>
          </w:p>
        </w:tc>
        <w:tc>
          <w:tcPr>
            <w:tcW w:w="1080" w:type="dxa"/>
            <w:vAlign w:val="center"/>
          </w:tcPr>
          <w:p w:rsidR="008B442C" w:rsidRPr="004B2E29" w:rsidRDefault="008B442C" w:rsidP="00F01D98">
            <w:pPr>
              <w:jc w:val="center"/>
              <w:rPr>
                <w:sz w:val="28"/>
                <w:szCs w:val="28"/>
              </w:rPr>
            </w:pPr>
            <w:r>
              <w:rPr>
                <w:sz w:val="28"/>
                <w:szCs w:val="28"/>
              </w:rPr>
              <w:t>12</w:t>
            </w:r>
          </w:p>
        </w:tc>
      </w:tr>
      <w:tr w:rsidR="008B442C" w:rsidRPr="00A012CC" w:rsidTr="00F01D98">
        <w:tc>
          <w:tcPr>
            <w:tcW w:w="6408" w:type="dxa"/>
          </w:tcPr>
          <w:p w:rsidR="008B442C" w:rsidRPr="00A012CC" w:rsidRDefault="008B442C" w:rsidP="00F01D98">
            <w:pPr>
              <w:jc w:val="both"/>
            </w:pPr>
            <w:r>
              <w:t>Нарушение розничной продажи дли личных и бытовых нужд товаров, содержащих углеводородный газ</w:t>
            </w:r>
          </w:p>
        </w:tc>
        <w:tc>
          <w:tcPr>
            <w:tcW w:w="1080" w:type="dxa"/>
            <w:vAlign w:val="center"/>
          </w:tcPr>
          <w:p w:rsidR="008B442C" w:rsidRPr="00A012CC" w:rsidRDefault="008B442C" w:rsidP="00F01D98">
            <w:pPr>
              <w:jc w:val="center"/>
            </w:pPr>
            <w:r>
              <w:t>9.12</w:t>
            </w:r>
          </w:p>
        </w:tc>
        <w:tc>
          <w:tcPr>
            <w:tcW w:w="900" w:type="dxa"/>
            <w:vAlign w:val="center"/>
          </w:tcPr>
          <w:p w:rsidR="008B442C" w:rsidRDefault="008B442C" w:rsidP="00F01D98">
            <w:pPr>
              <w:jc w:val="center"/>
              <w:rPr>
                <w:sz w:val="28"/>
                <w:szCs w:val="28"/>
              </w:rPr>
            </w:pPr>
            <w:r>
              <w:rPr>
                <w:sz w:val="28"/>
                <w:szCs w:val="28"/>
              </w:rPr>
              <w:t>4</w:t>
            </w:r>
          </w:p>
        </w:tc>
        <w:tc>
          <w:tcPr>
            <w:tcW w:w="1080" w:type="dxa"/>
            <w:vAlign w:val="center"/>
          </w:tcPr>
          <w:p w:rsidR="008B442C" w:rsidRDefault="008B442C" w:rsidP="00F01D98">
            <w:pPr>
              <w:jc w:val="center"/>
              <w:rPr>
                <w:sz w:val="28"/>
                <w:szCs w:val="28"/>
              </w:rPr>
            </w:pPr>
            <w:r>
              <w:rPr>
                <w:sz w:val="28"/>
                <w:szCs w:val="28"/>
              </w:rPr>
              <w:t>-</w:t>
            </w:r>
          </w:p>
        </w:tc>
      </w:tr>
      <w:tr w:rsidR="008B442C" w:rsidRPr="00A012CC" w:rsidTr="00F01D98">
        <w:tc>
          <w:tcPr>
            <w:tcW w:w="6408" w:type="dxa"/>
          </w:tcPr>
          <w:p w:rsidR="008B442C" w:rsidRPr="00A012CC" w:rsidRDefault="008B442C" w:rsidP="00F01D98">
            <w:pPr>
              <w:jc w:val="right"/>
              <w:rPr>
                <w:b/>
              </w:rPr>
            </w:pPr>
            <w:r w:rsidRPr="00A012CC">
              <w:rPr>
                <w:b/>
              </w:rPr>
              <w:t>Всего</w:t>
            </w:r>
          </w:p>
        </w:tc>
        <w:tc>
          <w:tcPr>
            <w:tcW w:w="1080" w:type="dxa"/>
          </w:tcPr>
          <w:p w:rsidR="008B442C" w:rsidRPr="00A012CC" w:rsidRDefault="008B442C" w:rsidP="00F01D98">
            <w:pPr>
              <w:jc w:val="both"/>
            </w:pPr>
          </w:p>
        </w:tc>
        <w:tc>
          <w:tcPr>
            <w:tcW w:w="900" w:type="dxa"/>
          </w:tcPr>
          <w:p w:rsidR="008B442C" w:rsidRPr="00A012CC" w:rsidRDefault="008B442C" w:rsidP="00F01D98">
            <w:pPr>
              <w:jc w:val="center"/>
              <w:rPr>
                <w:b/>
              </w:rPr>
            </w:pPr>
            <w:r>
              <w:rPr>
                <w:b/>
              </w:rPr>
              <w:t>436</w:t>
            </w:r>
          </w:p>
        </w:tc>
        <w:tc>
          <w:tcPr>
            <w:tcW w:w="1080" w:type="dxa"/>
          </w:tcPr>
          <w:p w:rsidR="008B442C" w:rsidRPr="00A012CC" w:rsidRDefault="008B442C" w:rsidP="00F01D98">
            <w:pPr>
              <w:jc w:val="center"/>
              <w:rPr>
                <w:b/>
              </w:rPr>
            </w:pPr>
            <w:r>
              <w:rPr>
                <w:b/>
              </w:rPr>
              <w:t>401</w:t>
            </w:r>
          </w:p>
        </w:tc>
      </w:tr>
    </w:tbl>
    <w:bookmarkEnd w:id="27"/>
    <w:p w:rsidR="008B442C" w:rsidRDefault="008B442C" w:rsidP="004C5CCD">
      <w:pPr>
        <w:ind w:firstLine="284"/>
        <w:jc w:val="both"/>
        <w:rPr>
          <w:sz w:val="4"/>
          <w:szCs w:val="4"/>
        </w:rPr>
      </w:pPr>
      <w:r>
        <w:rPr>
          <w:sz w:val="28"/>
          <w:szCs w:val="28"/>
        </w:rPr>
        <w:t xml:space="preserve">     Из поступивших на рассмотрение дел об административных правон</w:t>
      </w:r>
      <w:r>
        <w:rPr>
          <w:sz w:val="28"/>
          <w:szCs w:val="28"/>
        </w:rPr>
        <w:t>а</w:t>
      </w:r>
      <w:r>
        <w:rPr>
          <w:sz w:val="28"/>
          <w:szCs w:val="28"/>
        </w:rPr>
        <w:t>рушениях в 2020 году было рассмотрено 401 административное дело, что с</w:t>
      </w:r>
      <w:r>
        <w:rPr>
          <w:sz w:val="28"/>
          <w:szCs w:val="28"/>
        </w:rPr>
        <w:t>о</w:t>
      </w:r>
      <w:r>
        <w:rPr>
          <w:sz w:val="28"/>
          <w:szCs w:val="28"/>
        </w:rPr>
        <w:t xml:space="preserve">ставляет 100 % от всех поступивших дел. </w:t>
      </w:r>
    </w:p>
    <w:p w:rsidR="004C5CCD" w:rsidRDefault="004C5CCD" w:rsidP="004C5CCD">
      <w:pPr>
        <w:ind w:firstLine="284"/>
        <w:jc w:val="both"/>
        <w:rPr>
          <w:sz w:val="4"/>
          <w:szCs w:val="4"/>
        </w:rPr>
      </w:pPr>
    </w:p>
    <w:p w:rsidR="004C5CCD" w:rsidRPr="004C5CCD" w:rsidRDefault="004C5CCD" w:rsidP="004C5CCD">
      <w:pPr>
        <w:ind w:firstLine="284"/>
        <w:jc w:val="both"/>
        <w:rPr>
          <w:sz w:val="4"/>
          <w:szCs w:val="4"/>
        </w:rPr>
      </w:pPr>
    </w:p>
    <w:p w:rsidR="008B442C" w:rsidRPr="004664DC" w:rsidRDefault="008B442C" w:rsidP="004C5CCD">
      <w:pPr>
        <w:pStyle w:val="afa"/>
        <w:jc w:val="center"/>
        <w:rPr>
          <w:sz w:val="28"/>
          <w:szCs w:val="28"/>
        </w:rPr>
      </w:pPr>
      <w:r>
        <w:rPr>
          <w:sz w:val="28"/>
          <w:szCs w:val="28"/>
        </w:rPr>
        <w:t>Количество административных дел, рассмотренных на заседании адм</w:t>
      </w:r>
      <w:r>
        <w:rPr>
          <w:sz w:val="28"/>
          <w:szCs w:val="28"/>
        </w:rPr>
        <w:t>и</w:t>
      </w:r>
      <w:r>
        <w:rPr>
          <w:sz w:val="28"/>
          <w:szCs w:val="28"/>
        </w:rPr>
        <w:t>нистративной комиссии,  за 2020 - 2021 гг.</w:t>
      </w:r>
    </w:p>
    <w:p w:rsidR="008B442C" w:rsidRPr="004C5CCD" w:rsidRDefault="008B442C" w:rsidP="004C5CCD">
      <w:pPr>
        <w:spacing w:line="360" w:lineRule="auto"/>
        <w:jc w:val="right"/>
      </w:pPr>
      <w:r w:rsidRPr="004C5CCD">
        <w:t xml:space="preserve">                                                                                                              Таблица №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19"/>
        <w:gridCol w:w="2389"/>
        <w:gridCol w:w="2487"/>
      </w:tblGrid>
      <w:tr w:rsidR="008B442C" w:rsidRPr="00A012CC" w:rsidTr="00F01D98">
        <w:trPr>
          <w:trHeight w:val="500"/>
        </w:trPr>
        <w:tc>
          <w:tcPr>
            <w:tcW w:w="3467" w:type="dxa"/>
          </w:tcPr>
          <w:p w:rsidR="008B442C" w:rsidRPr="00A012CC" w:rsidRDefault="008B442C" w:rsidP="00F01D98">
            <w:pPr>
              <w:jc w:val="center"/>
            </w:pPr>
            <w:r w:rsidRPr="00A012CC">
              <w:t>Год</w:t>
            </w:r>
          </w:p>
        </w:tc>
        <w:tc>
          <w:tcPr>
            <w:tcW w:w="2985" w:type="dxa"/>
          </w:tcPr>
          <w:p w:rsidR="008B442C" w:rsidRPr="00A012CC" w:rsidRDefault="008B442C" w:rsidP="00F01D98">
            <w:pPr>
              <w:jc w:val="center"/>
            </w:pPr>
            <w:r>
              <w:t>2020</w:t>
            </w:r>
          </w:p>
        </w:tc>
        <w:tc>
          <w:tcPr>
            <w:tcW w:w="3118" w:type="dxa"/>
          </w:tcPr>
          <w:p w:rsidR="008B442C" w:rsidRPr="00A012CC" w:rsidRDefault="008B442C" w:rsidP="00F01D98">
            <w:pPr>
              <w:jc w:val="center"/>
            </w:pPr>
            <w:r w:rsidRPr="00A012CC">
              <w:t>20</w:t>
            </w:r>
            <w:r>
              <w:t>21</w:t>
            </w:r>
          </w:p>
        </w:tc>
      </w:tr>
      <w:tr w:rsidR="008B442C" w:rsidRPr="00A012CC" w:rsidTr="00F01D98">
        <w:trPr>
          <w:trHeight w:val="680"/>
        </w:trPr>
        <w:tc>
          <w:tcPr>
            <w:tcW w:w="0" w:type="auto"/>
          </w:tcPr>
          <w:p w:rsidR="008B442C" w:rsidRPr="00A012CC" w:rsidRDefault="008B442C" w:rsidP="00F01D98">
            <w:pPr>
              <w:jc w:val="center"/>
            </w:pPr>
            <w:r w:rsidRPr="00A012CC">
              <w:t>Рассмотрено дел об административных пр</w:t>
            </w:r>
            <w:r w:rsidRPr="00A012CC">
              <w:t>а</w:t>
            </w:r>
            <w:r w:rsidRPr="00A012CC">
              <w:t>вонарушения</w:t>
            </w:r>
            <w:r>
              <w:t>х</w:t>
            </w:r>
          </w:p>
        </w:tc>
        <w:tc>
          <w:tcPr>
            <w:tcW w:w="2985" w:type="dxa"/>
          </w:tcPr>
          <w:p w:rsidR="008B442C" w:rsidRPr="004B2E29" w:rsidRDefault="008B442C" w:rsidP="00F01D98">
            <w:pPr>
              <w:jc w:val="center"/>
              <w:rPr>
                <w:sz w:val="28"/>
                <w:szCs w:val="28"/>
              </w:rPr>
            </w:pPr>
          </w:p>
          <w:p w:rsidR="008B442C" w:rsidRPr="004B2E29" w:rsidRDefault="008B442C" w:rsidP="00F01D98">
            <w:pPr>
              <w:jc w:val="center"/>
              <w:rPr>
                <w:sz w:val="28"/>
                <w:szCs w:val="28"/>
              </w:rPr>
            </w:pPr>
            <w:r>
              <w:rPr>
                <w:sz w:val="28"/>
                <w:szCs w:val="28"/>
              </w:rPr>
              <w:t>436</w:t>
            </w:r>
          </w:p>
          <w:p w:rsidR="008B442C" w:rsidRPr="004B2E29" w:rsidRDefault="008B442C" w:rsidP="00F01D98">
            <w:pPr>
              <w:jc w:val="center"/>
              <w:rPr>
                <w:sz w:val="28"/>
                <w:szCs w:val="28"/>
              </w:rPr>
            </w:pPr>
            <w:r w:rsidRPr="004B2E29">
              <w:rPr>
                <w:sz w:val="28"/>
                <w:szCs w:val="28"/>
              </w:rPr>
              <w:t xml:space="preserve">                                                </w:t>
            </w:r>
          </w:p>
        </w:tc>
        <w:tc>
          <w:tcPr>
            <w:tcW w:w="3118" w:type="dxa"/>
          </w:tcPr>
          <w:p w:rsidR="008B442C" w:rsidRPr="004B2E29" w:rsidRDefault="008B442C" w:rsidP="00F01D98">
            <w:pPr>
              <w:jc w:val="center"/>
              <w:rPr>
                <w:sz w:val="28"/>
                <w:szCs w:val="28"/>
              </w:rPr>
            </w:pPr>
          </w:p>
          <w:p w:rsidR="008B442C" w:rsidRPr="004B2E29" w:rsidRDefault="008B442C" w:rsidP="00F01D98">
            <w:pPr>
              <w:jc w:val="center"/>
              <w:rPr>
                <w:sz w:val="28"/>
                <w:szCs w:val="28"/>
              </w:rPr>
            </w:pPr>
            <w:r>
              <w:rPr>
                <w:sz w:val="28"/>
                <w:szCs w:val="28"/>
              </w:rPr>
              <w:t>401</w:t>
            </w:r>
          </w:p>
        </w:tc>
      </w:tr>
    </w:tbl>
    <w:p w:rsidR="008B442C" w:rsidRPr="004C5CCD" w:rsidRDefault="008B442C" w:rsidP="008B442C">
      <w:pPr>
        <w:keepNext/>
        <w:spacing w:line="360" w:lineRule="auto"/>
        <w:jc w:val="both"/>
        <w:rPr>
          <w:sz w:val="4"/>
          <w:szCs w:val="4"/>
        </w:rPr>
      </w:pPr>
    </w:p>
    <w:p w:rsidR="008B442C" w:rsidRPr="004C5CCD" w:rsidRDefault="008B442C" w:rsidP="004C5CCD">
      <w:pPr>
        <w:keepNext/>
        <w:spacing w:line="360" w:lineRule="auto"/>
        <w:jc w:val="right"/>
      </w:pPr>
      <w:r w:rsidRPr="004664DC">
        <w:rPr>
          <w:sz w:val="28"/>
          <w:szCs w:val="28"/>
        </w:rPr>
        <w:t xml:space="preserve">                                                                                     </w:t>
      </w:r>
      <w:r>
        <w:rPr>
          <w:sz w:val="28"/>
          <w:szCs w:val="28"/>
        </w:rPr>
        <w:t xml:space="preserve">                  </w:t>
      </w:r>
      <w:r w:rsidRPr="004C5CCD">
        <w:t>Диагра</w:t>
      </w:r>
      <w:r w:rsidRPr="004C5CCD">
        <w:t>м</w:t>
      </w:r>
      <w:r w:rsidRPr="004C5CCD">
        <w:t>ма № 4</w:t>
      </w:r>
    </w:p>
    <w:p w:rsidR="008B442C" w:rsidRPr="004664DC" w:rsidRDefault="00E86E05" w:rsidP="008B442C">
      <w:pPr>
        <w:keepNext/>
        <w:spacing w:line="360" w:lineRule="auto"/>
        <w:jc w:val="center"/>
        <w:rPr>
          <w:sz w:val="28"/>
          <w:szCs w:val="28"/>
        </w:rPr>
      </w:pPr>
      <w:r>
        <w:rPr>
          <w:noProof/>
          <w:sz w:val="28"/>
          <w:szCs w:val="28"/>
        </w:rPr>
        <w:drawing>
          <wp:inline distT="0" distB="0" distL="0" distR="0">
            <wp:extent cx="4213860" cy="2506980"/>
            <wp:effectExtent l="0" t="0" r="0" b="0"/>
            <wp:docPr id="32" name="Объект 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8B442C" w:rsidRDefault="008B442C" w:rsidP="004C5CCD">
      <w:pPr>
        <w:ind w:firstLine="284"/>
        <w:jc w:val="both"/>
        <w:rPr>
          <w:sz w:val="28"/>
          <w:szCs w:val="28"/>
        </w:rPr>
      </w:pPr>
      <w:r>
        <w:rPr>
          <w:sz w:val="28"/>
          <w:szCs w:val="28"/>
        </w:rPr>
        <w:t>К административной ответственности в течение 2021 года привлекались как физические, так и должностные лица, и индивидуальные пре</w:t>
      </w:r>
      <w:r>
        <w:rPr>
          <w:sz w:val="28"/>
          <w:szCs w:val="28"/>
        </w:rPr>
        <w:t>д</w:t>
      </w:r>
      <w:r>
        <w:rPr>
          <w:sz w:val="28"/>
          <w:szCs w:val="28"/>
        </w:rPr>
        <w:t>приниматели.</w:t>
      </w:r>
    </w:p>
    <w:p w:rsidR="004C5CCD" w:rsidRPr="004C5CCD" w:rsidRDefault="004C5CCD" w:rsidP="008B442C">
      <w:pPr>
        <w:jc w:val="center"/>
        <w:rPr>
          <w:b/>
          <w:sz w:val="10"/>
          <w:szCs w:val="10"/>
        </w:rPr>
      </w:pPr>
    </w:p>
    <w:p w:rsidR="008B442C" w:rsidRPr="00CC3406" w:rsidRDefault="008B442C" w:rsidP="008B442C">
      <w:pPr>
        <w:jc w:val="center"/>
        <w:rPr>
          <w:b/>
          <w:sz w:val="28"/>
          <w:szCs w:val="28"/>
        </w:rPr>
      </w:pPr>
      <w:r w:rsidRPr="00CC3406">
        <w:rPr>
          <w:b/>
          <w:sz w:val="28"/>
          <w:szCs w:val="28"/>
        </w:rPr>
        <w:t>Состав лиц, привлеченных к административной ответственности</w:t>
      </w:r>
    </w:p>
    <w:p w:rsidR="008B442C" w:rsidRPr="004C5CCD" w:rsidRDefault="008B442C" w:rsidP="008B442C">
      <w:pPr>
        <w:jc w:val="both"/>
        <w:rPr>
          <w:sz w:val="10"/>
          <w:szCs w:val="10"/>
        </w:rPr>
      </w:pPr>
    </w:p>
    <w:p w:rsidR="008B442C" w:rsidRPr="004C5CCD" w:rsidRDefault="008B442C" w:rsidP="008B442C">
      <w:pPr>
        <w:jc w:val="right"/>
        <w:rPr>
          <w:b/>
        </w:rPr>
      </w:pPr>
      <w:r w:rsidRPr="004C5CCD">
        <w:rPr>
          <w:b/>
        </w:rPr>
        <w:t>Таблица № 5</w:t>
      </w:r>
    </w:p>
    <w:p w:rsidR="008B442C" w:rsidRPr="004C5CCD" w:rsidRDefault="008B442C" w:rsidP="008B442C">
      <w:pPr>
        <w:jc w:val="right"/>
        <w:rPr>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2447"/>
        <w:gridCol w:w="2268"/>
      </w:tblGrid>
      <w:tr w:rsidR="008B442C" w:rsidRPr="004B718F" w:rsidTr="004C5CCD">
        <w:tc>
          <w:tcPr>
            <w:tcW w:w="4503" w:type="dxa"/>
            <w:shd w:val="clear" w:color="auto" w:fill="auto"/>
          </w:tcPr>
          <w:p w:rsidR="008B442C" w:rsidRPr="004B718F" w:rsidRDefault="008B442C" w:rsidP="00F01D98">
            <w:pPr>
              <w:jc w:val="both"/>
            </w:pPr>
            <w:bookmarkStart w:id="28" w:name="_Hlk71632365"/>
            <w:proofErr w:type="gramStart"/>
            <w:r w:rsidRPr="004B718F">
              <w:t>привлечены к администр</w:t>
            </w:r>
            <w:r w:rsidRPr="004B718F">
              <w:t>а</w:t>
            </w:r>
            <w:r w:rsidRPr="004B718F">
              <w:t xml:space="preserve">тивной ответственности, в том числе </w:t>
            </w:r>
            <w:proofErr w:type="gramEnd"/>
          </w:p>
        </w:tc>
        <w:tc>
          <w:tcPr>
            <w:tcW w:w="2447" w:type="dxa"/>
            <w:shd w:val="clear" w:color="auto" w:fill="auto"/>
          </w:tcPr>
          <w:p w:rsidR="008B442C" w:rsidRPr="004B718F" w:rsidRDefault="008B442C" w:rsidP="00F01D98">
            <w:pPr>
              <w:jc w:val="center"/>
            </w:pPr>
          </w:p>
          <w:p w:rsidR="008B442C" w:rsidRPr="004B718F" w:rsidRDefault="008B442C" w:rsidP="00F01D98">
            <w:pPr>
              <w:jc w:val="center"/>
            </w:pPr>
            <w:r w:rsidRPr="004B718F">
              <w:t>20</w:t>
            </w:r>
            <w:r>
              <w:t>20</w:t>
            </w:r>
            <w:r w:rsidRPr="004B718F">
              <w:t xml:space="preserve"> г.</w:t>
            </w:r>
          </w:p>
        </w:tc>
        <w:tc>
          <w:tcPr>
            <w:tcW w:w="2268" w:type="dxa"/>
            <w:shd w:val="clear" w:color="auto" w:fill="auto"/>
          </w:tcPr>
          <w:p w:rsidR="008B442C" w:rsidRPr="004B718F" w:rsidRDefault="008B442C" w:rsidP="00F01D98">
            <w:pPr>
              <w:jc w:val="center"/>
            </w:pPr>
          </w:p>
          <w:p w:rsidR="008B442C" w:rsidRPr="004B718F" w:rsidRDefault="008B442C" w:rsidP="00F01D98">
            <w:pPr>
              <w:jc w:val="center"/>
            </w:pPr>
            <w:r w:rsidRPr="004B718F">
              <w:t>20</w:t>
            </w:r>
            <w:r>
              <w:t>21</w:t>
            </w:r>
            <w:r w:rsidRPr="004B718F">
              <w:t xml:space="preserve"> г.</w:t>
            </w:r>
          </w:p>
        </w:tc>
      </w:tr>
      <w:tr w:rsidR="008B442C" w:rsidRPr="004B718F" w:rsidTr="004C5CCD">
        <w:tc>
          <w:tcPr>
            <w:tcW w:w="4503" w:type="dxa"/>
            <w:shd w:val="clear" w:color="auto" w:fill="auto"/>
          </w:tcPr>
          <w:p w:rsidR="008B442C" w:rsidRPr="004B718F" w:rsidRDefault="008B442C" w:rsidP="00F01D98">
            <w:r w:rsidRPr="004B718F">
              <w:t>Должностные лица</w:t>
            </w:r>
          </w:p>
        </w:tc>
        <w:tc>
          <w:tcPr>
            <w:tcW w:w="2447" w:type="dxa"/>
            <w:shd w:val="clear" w:color="auto" w:fill="auto"/>
          </w:tcPr>
          <w:p w:rsidR="008B442C" w:rsidRPr="004B718F" w:rsidRDefault="008B442C" w:rsidP="00F01D98">
            <w:pPr>
              <w:jc w:val="center"/>
              <w:rPr>
                <w:sz w:val="28"/>
                <w:szCs w:val="28"/>
              </w:rPr>
            </w:pPr>
            <w:r>
              <w:rPr>
                <w:sz w:val="28"/>
                <w:szCs w:val="28"/>
              </w:rPr>
              <w:t>10</w:t>
            </w:r>
          </w:p>
        </w:tc>
        <w:tc>
          <w:tcPr>
            <w:tcW w:w="2268" w:type="dxa"/>
            <w:shd w:val="clear" w:color="auto" w:fill="auto"/>
          </w:tcPr>
          <w:p w:rsidR="008B442C" w:rsidRPr="004B718F" w:rsidRDefault="008B442C" w:rsidP="00F01D98">
            <w:pPr>
              <w:jc w:val="center"/>
              <w:rPr>
                <w:sz w:val="28"/>
                <w:szCs w:val="28"/>
              </w:rPr>
            </w:pPr>
            <w:r>
              <w:rPr>
                <w:sz w:val="28"/>
                <w:szCs w:val="28"/>
              </w:rPr>
              <w:t>4</w:t>
            </w:r>
          </w:p>
        </w:tc>
      </w:tr>
      <w:tr w:rsidR="008B442C" w:rsidRPr="004B718F" w:rsidTr="004C5CCD">
        <w:tc>
          <w:tcPr>
            <w:tcW w:w="4503" w:type="dxa"/>
            <w:shd w:val="clear" w:color="auto" w:fill="auto"/>
          </w:tcPr>
          <w:p w:rsidR="008B442C" w:rsidRPr="004B718F" w:rsidRDefault="008B442C" w:rsidP="00F01D98">
            <w:r w:rsidRPr="004B718F">
              <w:t>Индивидуальные предпр</w:t>
            </w:r>
            <w:r w:rsidRPr="004B718F">
              <w:t>и</w:t>
            </w:r>
            <w:r w:rsidRPr="004B718F">
              <w:t>ниматели</w:t>
            </w:r>
          </w:p>
        </w:tc>
        <w:tc>
          <w:tcPr>
            <w:tcW w:w="2447" w:type="dxa"/>
            <w:shd w:val="clear" w:color="auto" w:fill="auto"/>
          </w:tcPr>
          <w:p w:rsidR="008B442C" w:rsidRPr="004B718F" w:rsidRDefault="008B442C" w:rsidP="00F01D98">
            <w:pPr>
              <w:jc w:val="center"/>
              <w:rPr>
                <w:sz w:val="28"/>
                <w:szCs w:val="28"/>
              </w:rPr>
            </w:pPr>
            <w:r>
              <w:rPr>
                <w:sz w:val="28"/>
                <w:szCs w:val="28"/>
              </w:rPr>
              <w:t>20</w:t>
            </w:r>
          </w:p>
        </w:tc>
        <w:tc>
          <w:tcPr>
            <w:tcW w:w="2268" w:type="dxa"/>
            <w:shd w:val="clear" w:color="auto" w:fill="auto"/>
          </w:tcPr>
          <w:p w:rsidR="008B442C" w:rsidRPr="004B718F" w:rsidRDefault="008B442C" w:rsidP="00F01D98">
            <w:pPr>
              <w:jc w:val="center"/>
              <w:rPr>
                <w:sz w:val="28"/>
                <w:szCs w:val="28"/>
              </w:rPr>
            </w:pPr>
            <w:r>
              <w:rPr>
                <w:sz w:val="28"/>
                <w:szCs w:val="28"/>
              </w:rPr>
              <w:t>7</w:t>
            </w:r>
          </w:p>
        </w:tc>
      </w:tr>
      <w:tr w:rsidR="008B442C" w:rsidRPr="004B718F" w:rsidTr="004C5CCD">
        <w:tc>
          <w:tcPr>
            <w:tcW w:w="4503" w:type="dxa"/>
            <w:shd w:val="clear" w:color="auto" w:fill="auto"/>
          </w:tcPr>
          <w:p w:rsidR="008B442C" w:rsidRPr="004B718F" w:rsidRDefault="008B442C" w:rsidP="00F01D98">
            <w:r w:rsidRPr="004B718F">
              <w:t>граждане</w:t>
            </w:r>
          </w:p>
        </w:tc>
        <w:tc>
          <w:tcPr>
            <w:tcW w:w="2447" w:type="dxa"/>
            <w:shd w:val="clear" w:color="auto" w:fill="auto"/>
          </w:tcPr>
          <w:p w:rsidR="008B442C" w:rsidRPr="004B718F" w:rsidRDefault="008B442C" w:rsidP="00F01D98">
            <w:pPr>
              <w:jc w:val="center"/>
              <w:rPr>
                <w:sz w:val="28"/>
                <w:szCs w:val="28"/>
              </w:rPr>
            </w:pPr>
            <w:r>
              <w:rPr>
                <w:sz w:val="28"/>
                <w:szCs w:val="28"/>
              </w:rPr>
              <w:t>406</w:t>
            </w:r>
          </w:p>
        </w:tc>
        <w:tc>
          <w:tcPr>
            <w:tcW w:w="2268" w:type="dxa"/>
            <w:shd w:val="clear" w:color="auto" w:fill="auto"/>
          </w:tcPr>
          <w:p w:rsidR="008B442C" w:rsidRPr="004B718F" w:rsidRDefault="008B442C" w:rsidP="00F01D98">
            <w:pPr>
              <w:jc w:val="center"/>
              <w:rPr>
                <w:sz w:val="28"/>
                <w:szCs w:val="28"/>
              </w:rPr>
            </w:pPr>
            <w:r>
              <w:rPr>
                <w:sz w:val="28"/>
                <w:szCs w:val="28"/>
              </w:rPr>
              <w:t>390</w:t>
            </w:r>
          </w:p>
        </w:tc>
      </w:tr>
      <w:bookmarkEnd w:id="28"/>
    </w:tbl>
    <w:p w:rsidR="008B442C" w:rsidRDefault="008B442C" w:rsidP="008B442C">
      <w:pPr>
        <w:jc w:val="both"/>
        <w:rPr>
          <w:sz w:val="28"/>
          <w:szCs w:val="28"/>
        </w:rPr>
      </w:pPr>
    </w:p>
    <w:p w:rsidR="008B442C" w:rsidRDefault="008B442C" w:rsidP="004C5CCD">
      <w:pPr>
        <w:ind w:firstLine="284"/>
        <w:jc w:val="both"/>
        <w:rPr>
          <w:sz w:val="28"/>
          <w:szCs w:val="28"/>
        </w:rPr>
      </w:pPr>
      <w:r>
        <w:rPr>
          <w:sz w:val="28"/>
          <w:szCs w:val="28"/>
        </w:rPr>
        <w:lastRenderedPageBreak/>
        <w:t xml:space="preserve">     </w:t>
      </w:r>
      <w:proofErr w:type="gramStart"/>
      <w:r>
        <w:rPr>
          <w:sz w:val="28"/>
          <w:szCs w:val="28"/>
        </w:rPr>
        <w:t>Хочется отметить тот положительный момент, что и должностные лица, и индивидуальные предприниматели, и физические лица, ранее, в 2007-2020 годах, привлекавшиеся к административной ответственн</w:t>
      </w:r>
      <w:r>
        <w:rPr>
          <w:sz w:val="28"/>
          <w:szCs w:val="28"/>
        </w:rPr>
        <w:t>о</w:t>
      </w:r>
      <w:r>
        <w:rPr>
          <w:sz w:val="28"/>
          <w:szCs w:val="28"/>
        </w:rPr>
        <w:t>сти по Закону «Об административной ответственности в Приморском крае», в том числе неоднократно, сделали правильные выводы и практически не допускают повторных нарушений административного законодательства Пр</w:t>
      </w:r>
      <w:r>
        <w:rPr>
          <w:sz w:val="28"/>
          <w:szCs w:val="28"/>
        </w:rPr>
        <w:t>и</w:t>
      </w:r>
      <w:r>
        <w:rPr>
          <w:sz w:val="28"/>
          <w:szCs w:val="28"/>
        </w:rPr>
        <w:t>морского края, за редкими исключениями.</w:t>
      </w:r>
      <w:proofErr w:type="gramEnd"/>
    </w:p>
    <w:p w:rsidR="008B442C" w:rsidRDefault="008B442C" w:rsidP="004C5CCD">
      <w:pPr>
        <w:ind w:firstLine="284"/>
        <w:jc w:val="both"/>
        <w:rPr>
          <w:rFonts w:cs="Arial"/>
          <w:color w:val="000000"/>
          <w:sz w:val="28"/>
          <w:szCs w:val="28"/>
        </w:rPr>
      </w:pPr>
      <w:r>
        <w:rPr>
          <w:sz w:val="28"/>
          <w:szCs w:val="28"/>
        </w:rPr>
        <w:t>При рассмотрении дел об административных правонарушениях админ</w:t>
      </w:r>
      <w:r>
        <w:rPr>
          <w:sz w:val="28"/>
          <w:szCs w:val="28"/>
        </w:rPr>
        <w:t>и</w:t>
      </w:r>
      <w:r>
        <w:rPr>
          <w:sz w:val="28"/>
          <w:szCs w:val="28"/>
        </w:rPr>
        <w:t xml:space="preserve">стративная комиссия принимала решения  </w:t>
      </w:r>
      <w:r w:rsidRPr="00835265">
        <w:rPr>
          <w:rFonts w:cs="Arial"/>
          <w:color w:val="000000"/>
          <w:sz w:val="28"/>
          <w:szCs w:val="28"/>
        </w:rPr>
        <w:t xml:space="preserve"> пределах своих полномочий на основе всестороннего, полного, объективного, своевременного выяснения обстоятельств каждого дела, </w:t>
      </w:r>
      <w:r>
        <w:rPr>
          <w:rFonts w:cs="Arial"/>
          <w:color w:val="000000"/>
          <w:sz w:val="28"/>
          <w:szCs w:val="28"/>
        </w:rPr>
        <w:t>с учетом всех смягчающих и отягчающих вину обстоятельств, характеристики личности виновного.</w:t>
      </w:r>
    </w:p>
    <w:p w:rsidR="008B442C" w:rsidRPr="004C5CCD" w:rsidRDefault="008B442C" w:rsidP="008B442C">
      <w:pPr>
        <w:spacing w:before="30" w:after="30" w:line="360" w:lineRule="auto"/>
        <w:ind w:firstLine="567"/>
        <w:jc w:val="both"/>
        <w:rPr>
          <w:rFonts w:cs="Arial"/>
          <w:color w:val="000000"/>
          <w:sz w:val="10"/>
          <w:szCs w:val="10"/>
        </w:rPr>
      </w:pPr>
    </w:p>
    <w:p w:rsidR="008B442C" w:rsidRPr="00220407" w:rsidRDefault="008B442C" w:rsidP="008B442C">
      <w:pPr>
        <w:spacing w:before="30" w:after="30" w:line="360" w:lineRule="auto"/>
        <w:ind w:firstLine="567"/>
        <w:jc w:val="both"/>
        <w:rPr>
          <w:rFonts w:cs="Arial"/>
          <w:b/>
          <w:color w:val="000000"/>
          <w:sz w:val="28"/>
          <w:szCs w:val="28"/>
        </w:rPr>
      </w:pPr>
      <w:r w:rsidRPr="002932AA">
        <w:rPr>
          <w:rFonts w:cs="Arial"/>
          <w:b/>
          <w:color w:val="000000"/>
          <w:sz w:val="28"/>
          <w:szCs w:val="28"/>
        </w:rPr>
        <w:t>Решения, принятые по рассмотренным административным делам</w:t>
      </w:r>
    </w:p>
    <w:p w:rsidR="008B442C" w:rsidRPr="004C5CCD" w:rsidRDefault="008B442C" w:rsidP="008B442C">
      <w:pPr>
        <w:jc w:val="right"/>
      </w:pPr>
      <w:r w:rsidRPr="004664DC">
        <w:rPr>
          <w:b/>
          <w:sz w:val="28"/>
          <w:szCs w:val="28"/>
        </w:rPr>
        <w:t xml:space="preserve">                                                                                                          </w:t>
      </w:r>
      <w:r>
        <w:rPr>
          <w:b/>
          <w:sz w:val="28"/>
          <w:szCs w:val="28"/>
        </w:rPr>
        <w:t xml:space="preserve">    </w:t>
      </w:r>
      <w:r w:rsidRPr="004C5CCD">
        <w:t>Табл</w:t>
      </w:r>
      <w:r w:rsidRPr="004C5CCD">
        <w:t>и</w:t>
      </w:r>
      <w:r w:rsidRPr="004C5CCD">
        <w:t>ца № 6</w:t>
      </w:r>
    </w:p>
    <w:p w:rsidR="008B442C" w:rsidRPr="004C5CCD" w:rsidRDefault="008B442C" w:rsidP="008B442C">
      <w:pPr>
        <w:jc w:val="both"/>
        <w:rPr>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2445"/>
        <w:gridCol w:w="2552"/>
      </w:tblGrid>
      <w:tr w:rsidR="008B442C" w:rsidRPr="00A012CC" w:rsidTr="004C5CCD">
        <w:tc>
          <w:tcPr>
            <w:tcW w:w="4503" w:type="dxa"/>
          </w:tcPr>
          <w:p w:rsidR="008B442C" w:rsidRPr="00A012CC" w:rsidRDefault="008B442C" w:rsidP="00F01D98">
            <w:pPr>
              <w:jc w:val="both"/>
            </w:pPr>
            <w:bookmarkStart w:id="29" w:name="_Hlk71632410"/>
            <w:r>
              <w:t>Принятое решение</w:t>
            </w:r>
          </w:p>
        </w:tc>
        <w:tc>
          <w:tcPr>
            <w:tcW w:w="2445" w:type="dxa"/>
          </w:tcPr>
          <w:p w:rsidR="008B442C" w:rsidRPr="00A012CC" w:rsidRDefault="008B442C" w:rsidP="00F01D98">
            <w:pPr>
              <w:jc w:val="center"/>
            </w:pPr>
            <w:r>
              <w:t>2020 г.</w:t>
            </w:r>
          </w:p>
        </w:tc>
        <w:tc>
          <w:tcPr>
            <w:tcW w:w="2552" w:type="dxa"/>
          </w:tcPr>
          <w:p w:rsidR="008B442C" w:rsidRPr="00A012CC" w:rsidRDefault="008B442C" w:rsidP="00F01D98">
            <w:pPr>
              <w:jc w:val="center"/>
            </w:pPr>
            <w:r w:rsidRPr="00A012CC">
              <w:t>20</w:t>
            </w:r>
            <w:r>
              <w:t>21 г.</w:t>
            </w:r>
          </w:p>
        </w:tc>
      </w:tr>
      <w:tr w:rsidR="008B442C" w:rsidRPr="00A012CC" w:rsidTr="004C5CCD">
        <w:tc>
          <w:tcPr>
            <w:tcW w:w="4503" w:type="dxa"/>
          </w:tcPr>
          <w:p w:rsidR="008B442C" w:rsidRPr="00A012CC" w:rsidRDefault="008B442C" w:rsidP="00F01D98">
            <w:pPr>
              <w:jc w:val="both"/>
            </w:pPr>
            <w:r>
              <w:t>Объявлено устное замечание в соотв. со ст. 2.9. КоАП РФ</w:t>
            </w:r>
          </w:p>
        </w:tc>
        <w:tc>
          <w:tcPr>
            <w:tcW w:w="2445" w:type="dxa"/>
            <w:vAlign w:val="center"/>
          </w:tcPr>
          <w:p w:rsidR="008B442C" w:rsidRPr="004B2E29" w:rsidRDefault="008B442C" w:rsidP="00F01D98">
            <w:pPr>
              <w:jc w:val="center"/>
              <w:rPr>
                <w:sz w:val="28"/>
                <w:szCs w:val="28"/>
              </w:rPr>
            </w:pPr>
            <w:r>
              <w:rPr>
                <w:sz w:val="28"/>
                <w:szCs w:val="28"/>
              </w:rPr>
              <w:t>175</w:t>
            </w:r>
          </w:p>
        </w:tc>
        <w:tc>
          <w:tcPr>
            <w:tcW w:w="2552" w:type="dxa"/>
            <w:vAlign w:val="center"/>
          </w:tcPr>
          <w:p w:rsidR="008B442C" w:rsidRPr="004B2E29" w:rsidRDefault="008B442C" w:rsidP="00F01D98">
            <w:pPr>
              <w:jc w:val="center"/>
              <w:rPr>
                <w:sz w:val="28"/>
                <w:szCs w:val="28"/>
              </w:rPr>
            </w:pPr>
            <w:r>
              <w:rPr>
                <w:sz w:val="28"/>
                <w:szCs w:val="28"/>
              </w:rPr>
              <w:t>22</w:t>
            </w:r>
          </w:p>
        </w:tc>
      </w:tr>
      <w:tr w:rsidR="008B442C" w:rsidRPr="00A012CC" w:rsidTr="004C5CCD">
        <w:tc>
          <w:tcPr>
            <w:tcW w:w="4503" w:type="dxa"/>
          </w:tcPr>
          <w:p w:rsidR="008B442C" w:rsidRPr="00A012CC" w:rsidRDefault="008B442C" w:rsidP="00F01D98">
            <w:pPr>
              <w:jc w:val="both"/>
            </w:pPr>
            <w:r>
              <w:t>Вынесено предупреждение</w:t>
            </w:r>
          </w:p>
        </w:tc>
        <w:tc>
          <w:tcPr>
            <w:tcW w:w="2445" w:type="dxa"/>
            <w:vAlign w:val="center"/>
          </w:tcPr>
          <w:p w:rsidR="008B442C" w:rsidRPr="004B2E29" w:rsidRDefault="008B442C" w:rsidP="00F01D98">
            <w:pPr>
              <w:jc w:val="center"/>
              <w:rPr>
                <w:sz w:val="28"/>
                <w:szCs w:val="28"/>
              </w:rPr>
            </w:pPr>
            <w:r>
              <w:rPr>
                <w:sz w:val="28"/>
                <w:szCs w:val="28"/>
              </w:rPr>
              <w:t>30</w:t>
            </w:r>
          </w:p>
        </w:tc>
        <w:tc>
          <w:tcPr>
            <w:tcW w:w="2552" w:type="dxa"/>
            <w:vAlign w:val="center"/>
          </w:tcPr>
          <w:p w:rsidR="008B442C" w:rsidRPr="004B2E29" w:rsidRDefault="008B442C" w:rsidP="00F01D98">
            <w:pPr>
              <w:jc w:val="center"/>
              <w:rPr>
                <w:sz w:val="28"/>
                <w:szCs w:val="28"/>
              </w:rPr>
            </w:pPr>
            <w:r>
              <w:rPr>
                <w:sz w:val="28"/>
                <w:szCs w:val="28"/>
              </w:rPr>
              <w:t>16</w:t>
            </w:r>
          </w:p>
        </w:tc>
      </w:tr>
      <w:tr w:rsidR="008B442C" w:rsidRPr="00A012CC" w:rsidTr="004C5CCD">
        <w:tc>
          <w:tcPr>
            <w:tcW w:w="4503" w:type="dxa"/>
          </w:tcPr>
          <w:p w:rsidR="008B442C" w:rsidRPr="00A012CC" w:rsidRDefault="008B442C" w:rsidP="00F01D98">
            <w:pPr>
              <w:jc w:val="both"/>
            </w:pPr>
            <w:r>
              <w:t>Наложен штраф</w:t>
            </w:r>
          </w:p>
        </w:tc>
        <w:tc>
          <w:tcPr>
            <w:tcW w:w="2445" w:type="dxa"/>
            <w:vAlign w:val="center"/>
          </w:tcPr>
          <w:p w:rsidR="008B442C" w:rsidRPr="004B2E29" w:rsidRDefault="008B442C" w:rsidP="00F01D98">
            <w:pPr>
              <w:jc w:val="center"/>
              <w:rPr>
                <w:sz w:val="28"/>
                <w:szCs w:val="28"/>
              </w:rPr>
            </w:pPr>
            <w:r>
              <w:rPr>
                <w:sz w:val="28"/>
                <w:szCs w:val="28"/>
              </w:rPr>
              <w:t>231</w:t>
            </w:r>
          </w:p>
        </w:tc>
        <w:tc>
          <w:tcPr>
            <w:tcW w:w="2552" w:type="dxa"/>
            <w:vAlign w:val="center"/>
          </w:tcPr>
          <w:p w:rsidR="008B442C" w:rsidRPr="004B2E29" w:rsidRDefault="008B442C" w:rsidP="00F01D98">
            <w:pPr>
              <w:jc w:val="center"/>
              <w:rPr>
                <w:sz w:val="28"/>
                <w:szCs w:val="28"/>
              </w:rPr>
            </w:pPr>
            <w:r>
              <w:rPr>
                <w:sz w:val="28"/>
                <w:szCs w:val="28"/>
              </w:rPr>
              <w:t>363</w:t>
            </w:r>
          </w:p>
        </w:tc>
      </w:tr>
      <w:bookmarkEnd w:id="29"/>
    </w:tbl>
    <w:p w:rsidR="004C5CCD" w:rsidRPr="004C5CCD" w:rsidRDefault="004C5CCD" w:rsidP="008B442C">
      <w:pPr>
        <w:spacing w:line="360" w:lineRule="auto"/>
        <w:jc w:val="both"/>
        <w:rPr>
          <w:sz w:val="10"/>
          <w:szCs w:val="10"/>
        </w:rPr>
      </w:pPr>
    </w:p>
    <w:p w:rsidR="008B442C" w:rsidRDefault="008B442C" w:rsidP="004C5CCD">
      <w:pPr>
        <w:jc w:val="both"/>
        <w:rPr>
          <w:sz w:val="28"/>
          <w:szCs w:val="28"/>
        </w:rPr>
      </w:pPr>
      <w:r>
        <w:rPr>
          <w:sz w:val="28"/>
          <w:szCs w:val="28"/>
        </w:rPr>
        <w:t xml:space="preserve">     </w:t>
      </w:r>
      <w:bookmarkStart w:id="30" w:name="_Hlk71632507"/>
      <w:r w:rsidRPr="000E57D6">
        <w:rPr>
          <w:sz w:val="28"/>
          <w:szCs w:val="28"/>
        </w:rPr>
        <w:t>Таким образом, административная комиссия использует все</w:t>
      </w:r>
      <w:r>
        <w:rPr>
          <w:sz w:val="28"/>
          <w:szCs w:val="28"/>
        </w:rPr>
        <w:t xml:space="preserve"> установле</w:t>
      </w:r>
      <w:r>
        <w:rPr>
          <w:sz w:val="28"/>
          <w:szCs w:val="28"/>
        </w:rPr>
        <w:t>н</w:t>
      </w:r>
      <w:r>
        <w:rPr>
          <w:sz w:val="28"/>
          <w:szCs w:val="28"/>
        </w:rPr>
        <w:t>ные законом меры воздействия на правонарушителей – объявление устн</w:t>
      </w:r>
      <w:r>
        <w:rPr>
          <w:sz w:val="28"/>
          <w:szCs w:val="28"/>
        </w:rPr>
        <w:t>о</w:t>
      </w:r>
      <w:r>
        <w:rPr>
          <w:sz w:val="28"/>
          <w:szCs w:val="28"/>
        </w:rPr>
        <w:t>го замечания, вынесение предупреждения, однако наложение штрафа остае</w:t>
      </w:r>
      <w:r>
        <w:rPr>
          <w:sz w:val="28"/>
          <w:szCs w:val="28"/>
        </w:rPr>
        <w:t>т</w:t>
      </w:r>
      <w:r>
        <w:rPr>
          <w:sz w:val="28"/>
          <w:szCs w:val="28"/>
        </w:rPr>
        <w:t xml:space="preserve">ся самой действенной и эффективной мерой воздействия.  </w:t>
      </w:r>
      <w:bookmarkEnd w:id="30"/>
      <w:r>
        <w:rPr>
          <w:sz w:val="28"/>
          <w:szCs w:val="28"/>
        </w:rPr>
        <w:t>В связи с чем, в 2021 году отмечается снижение в применении таких мер, как объявление устного замечания и вынесение предупреждения.</w:t>
      </w:r>
    </w:p>
    <w:p w:rsidR="004C5CCD" w:rsidRDefault="004C5CCD" w:rsidP="008B442C">
      <w:pPr>
        <w:ind w:firstLine="709"/>
        <w:jc w:val="center"/>
        <w:rPr>
          <w:b/>
          <w:sz w:val="28"/>
          <w:szCs w:val="28"/>
        </w:rPr>
      </w:pPr>
    </w:p>
    <w:p w:rsidR="008B442C" w:rsidRDefault="008B442C" w:rsidP="008B442C">
      <w:pPr>
        <w:ind w:firstLine="709"/>
        <w:jc w:val="center"/>
        <w:rPr>
          <w:b/>
          <w:sz w:val="28"/>
          <w:szCs w:val="28"/>
        </w:rPr>
      </w:pPr>
      <w:r>
        <w:rPr>
          <w:b/>
          <w:sz w:val="28"/>
          <w:szCs w:val="28"/>
        </w:rPr>
        <w:t>Сумма наложе</w:t>
      </w:r>
      <w:r>
        <w:rPr>
          <w:b/>
          <w:sz w:val="28"/>
          <w:szCs w:val="28"/>
        </w:rPr>
        <w:t>н</w:t>
      </w:r>
      <w:r>
        <w:rPr>
          <w:b/>
          <w:sz w:val="28"/>
          <w:szCs w:val="28"/>
        </w:rPr>
        <w:t xml:space="preserve">ных штрафов </w:t>
      </w:r>
    </w:p>
    <w:p w:rsidR="008B442C" w:rsidRPr="004C5CCD" w:rsidRDefault="008B442C" w:rsidP="008B442C">
      <w:pPr>
        <w:ind w:firstLine="709"/>
        <w:jc w:val="right"/>
      </w:pPr>
      <w:r w:rsidRPr="004C5CCD">
        <w:t>Табл</w:t>
      </w:r>
      <w:r w:rsidRPr="004C5CCD">
        <w:t>и</w:t>
      </w:r>
      <w:r w:rsidRPr="004C5CCD">
        <w:t>ца № 7</w:t>
      </w:r>
    </w:p>
    <w:p w:rsidR="008B442C" w:rsidRPr="004C5CCD" w:rsidRDefault="008B442C" w:rsidP="008B442C">
      <w:pPr>
        <w:ind w:firstLine="709"/>
        <w:jc w:val="right"/>
        <w:rPr>
          <w:b/>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0"/>
      </w:tblGrid>
      <w:tr w:rsidR="008B442C" w:rsidRPr="004B718F" w:rsidTr="00F01D98">
        <w:trPr>
          <w:trHeight w:val="473"/>
        </w:trPr>
        <w:tc>
          <w:tcPr>
            <w:tcW w:w="3190" w:type="dxa"/>
            <w:shd w:val="clear" w:color="auto" w:fill="auto"/>
          </w:tcPr>
          <w:p w:rsidR="008B442C" w:rsidRPr="004B718F" w:rsidRDefault="008B442C" w:rsidP="00F01D98">
            <w:pPr>
              <w:jc w:val="center"/>
            </w:pPr>
            <w:r w:rsidRPr="004B718F">
              <w:t>год</w:t>
            </w:r>
          </w:p>
        </w:tc>
        <w:tc>
          <w:tcPr>
            <w:tcW w:w="3190" w:type="dxa"/>
            <w:shd w:val="clear" w:color="auto" w:fill="auto"/>
          </w:tcPr>
          <w:p w:rsidR="008B442C" w:rsidRPr="004B718F" w:rsidRDefault="008B442C" w:rsidP="00F01D98">
            <w:pPr>
              <w:jc w:val="center"/>
            </w:pPr>
            <w:r w:rsidRPr="004B718F">
              <w:t>20</w:t>
            </w:r>
            <w:r>
              <w:t>20</w:t>
            </w:r>
          </w:p>
        </w:tc>
        <w:tc>
          <w:tcPr>
            <w:tcW w:w="3190" w:type="dxa"/>
            <w:shd w:val="clear" w:color="auto" w:fill="auto"/>
          </w:tcPr>
          <w:p w:rsidR="008B442C" w:rsidRPr="004B718F" w:rsidRDefault="008B442C" w:rsidP="00F01D98">
            <w:pPr>
              <w:jc w:val="center"/>
            </w:pPr>
            <w:r w:rsidRPr="004B718F">
              <w:t>20</w:t>
            </w:r>
            <w:r>
              <w:t>21</w:t>
            </w:r>
          </w:p>
        </w:tc>
      </w:tr>
      <w:tr w:rsidR="008B442C" w:rsidRPr="004B718F" w:rsidTr="00F01D98">
        <w:trPr>
          <w:trHeight w:val="563"/>
        </w:trPr>
        <w:tc>
          <w:tcPr>
            <w:tcW w:w="3190" w:type="dxa"/>
            <w:shd w:val="clear" w:color="auto" w:fill="auto"/>
          </w:tcPr>
          <w:p w:rsidR="008B442C" w:rsidRPr="004B718F" w:rsidRDefault="008B442C" w:rsidP="00F01D98">
            <w:pPr>
              <w:jc w:val="center"/>
            </w:pPr>
            <w:r w:rsidRPr="004B718F">
              <w:t>сумма наложенных штр</w:t>
            </w:r>
            <w:r w:rsidRPr="004B718F">
              <w:t>а</w:t>
            </w:r>
            <w:r w:rsidRPr="004B718F">
              <w:t>фов</w:t>
            </w:r>
          </w:p>
        </w:tc>
        <w:tc>
          <w:tcPr>
            <w:tcW w:w="3190" w:type="dxa"/>
            <w:shd w:val="clear" w:color="auto" w:fill="auto"/>
          </w:tcPr>
          <w:p w:rsidR="008B442C" w:rsidRPr="004B718F" w:rsidRDefault="008B442C" w:rsidP="00F01D98">
            <w:pPr>
              <w:jc w:val="center"/>
              <w:rPr>
                <w:sz w:val="28"/>
                <w:szCs w:val="28"/>
              </w:rPr>
            </w:pPr>
            <w:r>
              <w:rPr>
                <w:sz w:val="28"/>
                <w:szCs w:val="28"/>
              </w:rPr>
              <w:t>359,5</w:t>
            </w:r>
            <w:r w:rsidRPr="004B718F">
              <w:rPr>
                <w:sz w:val="28"/>
                <w:szCs w:val="28"/>
              </w:rPr>
              <w:t xml:space="preserve"> тыс. руб.</w:t>
            </w:r>
          </w:p>
        </w:tc>
        <w:tc>
          <w:tcPr>
            <w:tcW w:w="3190" w:type="dxa"/>
            <w:shd w:val="clear" w:color="auto" w:fill="auto"/>
          </w:tcPr>
          <w:p w:rsidR="008B442C" w:rsidRPr="004B718F" w:rsidRDefault="008B442C" w:rsidP="00F01D98">
            <w:pPr>
              <w:jc w:val="center"/>
              <w:rPr>
                <w:sz w:val="28"/>
                <w:szCs w:val="28"/>
              </w:rPr>
            </w:pPr>
            <w:r>
              <w:rPr>
                <w:sz w:val="28"/>
                <w:szCs w:val="28"/>
              </w:rPr>
              <w:t xml:space="preserve">557 </w:t>
            </w:r>
            <w:r w:rsidRPr="004B718F">
              <w:rPr>
                <w:sz w:val="28"/>
                <w:szCs w:val="28"/>
              </w:rPr>
              <w:t>тыс. руб.</w:t>
            </w:r>
          </w:p>
        </w:tc>
      </w:tr>
    </w:tbl>
    <w:p w:rsidR="008B442C" w:rsidRDefault="008B442C" w:rsidP="008B442C">
      <w:pPr>
        <w:jc w:val="both"/>
        <w:rPr>
          <w:sz w:val="28"/>
          <w:szCs w:val="28"/>
        </w:rPr>
      </w:pPr>
    </w:p>
    <w:p w:rsidR="008B442C" w:rsidRDefault="008B442C" w:rsidP="008B442C">
      <w:pPr>
        <w:jc w:val="both"/>
        <w:rPr>
          <w:sz w:val="28"/>
          <w:szCs w:val="28"/>
        </w:rPr>
      </w:pPr>
    </w:p>
    <w:p w:rsidR="008B442C" w:rsidRDefault="008B442C" w:rsidP="008B442C">
      <w:pPr>
        <w:jc w:val="both"/>
        <w:rPr>
          <w:sz w:val="28"/>
          <w:szCs w:val="28"/>
        </w:rPr>
      </w:pPr>
    </w:p>
    <w:p w:rsidR="008B442C" w:rsidRDefault="008B442C" w:rsidP="008B442C">
      <w:pPr>
        <w:jc w:val="both"/>
        <w:rPr>
          <w:sz w:val="28"/>
          <w:szCs w:val="28"/>
        </w:rPr>
      </w:pPr>
    </w:p>
    <w:p w:rsidR="004C5CCD" w:rsidRDefault="004C5CCD" w:rsidP="008B442C">
      <w:pPr>
        <w:jc w:val="both"/>
        <w:rPr>
          <w:sz w:val="28"/>
          <w:szCs w:val="28"/>
        </w:rPr>
      </w:pPr>
    </w:p>
    <w:p w:rsidR="004C5CCD" w:rsidRDefault="004C5CCD" w:rsidP="008B442C">
      <w:pPr>
        <w:jc w:val="both"/>
        <w:rPr>
          <w:sz w:val="28"/>
          <w:szCs w:val="28"/>
        </w:rPr>
      </w:pPr>
    </w:p>
    <w:p w:rsidR="004C5CCD" w:rsidRDefault="004C5CCD" w:rsidP="008B442C">
      <w:pPr>
        <w:jc w:val="both"/>
        <w:rPr>
          <w:sz w:val="28"/>
          <w:szCs w:val="28"/>
        </w:rPr>
      </w:pPr>
    </w:p>
    <w:p w:rsidR="004C5CCD" w:rsidRDefault="004C5CCD" w:rsidP="008B442C">
      <w:pPr>
        <w:jc w:val="both"/>
        <w:rPr>
          <w:sz w:val="28"/>
          <w:szCs w:val="28"/>
        </w:rPr>
      </w:pPr>
    </w:p>
    <w:p w:rsidR="004C5CCD" w:rsidRDefault="004C5CCD" w:rsidP="008B442C">
      <w:pPr>
        <w:jc w:val="both"/>
        <w:rPr>
          <w:sz w:val="28"/>
          <w:szCs w:val="28"/>
        </w:rPr>
      </w:pPr>
    </w:p>
    <w:p w:rsidR="004C5CCD" w:rsidRDefault="004C5CCD" w:rsidP="008B442C">
      <w:pPr>
        <w:jc w:val="both"/>
        <w:rPr>
          <w:sz w:val="28"/>
          <w:szCs w:val="28"/>
        </w:rPr>
      </w:pPr>
    </w:p>
    <w:p w:rsidR="004C5CCD" w:rsidRDefault="004C5CCD" w:rsidP="008B442C">
      <w:pPr>
        <w:jc w:val="both"/>
        <w:rPr>
          <w:sz w:val="28"/>
          <w:szCs w:val="28"/>
        </w:rPr>
      </w:pPr>
    </w:p>
    <w:p w:rsidR="004C5CCD" w:rsidRDefault="004C5CCD" w:rsidP="008B442C">
      <w:pPr>
        <w:jc w:val="both"/>
        <w:rPr>
          <w:sz w:val="28"/>
          <w:szCs w:val="28"/>
        </w:rPr>
      </w:pPr>
    </w:p>
    <w:p w:rsidR="008B442C" w:rsidRPr="004C5CCD" w:rsidRDefault="008B442C" w:rsidP="004C5CCD">
      <w:pPr>
        <w:jc w:val="right"/>
      </w:pPr>
      <w:r w:rsidRPr="004C5CCD">
        <w:lastRenderedPageBreak/>
        <w:t>Диагра</w:t>
      </w:r>
      <w:r w:rsidRPr="004C5CCD">
        <w:t>м</w:t>
      </w:r>
      <w:r w:rsidRPr="004C5CCD">
        <w:t>ма № 5</w:t>
      </w:r>
    </w:p>
    <w:p w:rsidR="008B442C" w:rsidRPr="004C5CCD" w:rsidRDefault="008B442C" w:rsidP="008B442C">
      <w:pPr>
        <w:jc w:val="both"/>
        <w:rPr>
          <w:sz w:val="4"/>
          <w:szCs w:val="4"/>
        </w:rPr>
      </w:pPr>
    </w:p>
    <w:p w:rsidR="008B442C" w:rsidRDefault="00E86E05" w:rsidP="004C5CCD">
      <w:pPr>
        <w:ind w:firstLine="284"/>
        <w:jc w:val="both"/>
        <w:rPr>
          <w:sz w:val="28"/>
          <w:szCs w:val="28"/>
        </w:rPr>
      </w:pPr>
      <w:r>
        <w:rPr>
          <w:b/>
          <w:noProof/>
          <w:sz w:val="28"/>
          <w:szCs w:val="28"/>
        </w:rPr>
        <w:drawing>
          <wp:anchor distT="0" distB="0" distL="114300" distR="114300" simplePos="0" relativeHeight="251651072" behindDoc="0" locked="0" layoutInCell="1" allowOverlap="1">
            <wp:simplePos x="0" y="0"/>
            <wp:positionH relativeFrom="column">
              <wp:posOffset>965200</wp:posOffset>
            </wp:positionH>
            <wp:positionV relativeFrom="paragraph">
              <wp:posOffset>7620</wp:posOffset>
            </wp:positionV>
            <wp:extent cx="4371975" cy="3323590"/>
            <wp:effectExtent l="0" t="0" r="0" b="0"/>
            <wp:wrapSquare wrapText="right"/>
            <wp:docPr id="363" name="Объект 36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anchor>
        </w:drawing>
      </w:r>
      <w:r w:rsidR="008B442C" w:rsidRPr="004664DC">
        <w:rPr>
          <w:sz w:val="28"/>
          <w:szCs w:val="28"/>
        </w:rPr>
        <w:br w:type="textWrapping" w:clear="all"/>
      </w:r>
      <w:r w:rsidR="008B442C">
        <w:rPr>
          <w:sz w:val="28"/>
          <w:szCs w:val="28"/>
        </w:rPr>
        <w:t xml:space="preserve">    Так как в 2021 году административная комиссия гораздо меньше пр</w:t>
      </w:r>
      <w:r w:rsidR="008B442C">
        <w:rPr>
          <w:sz w:val="28"/>
          <w:szCs w:val="28"/>
        </w:rPr>
        <w:t>и</w:t>
      </w:r>
      <w:r w:rsidR="008B442C">
        <w:rPr>
          <w:sz w:val="28"/>
          <w:szCs w:val="28"/>
        </w:rPr>
        <w:t>меняла такие меры как предупреждение и устное замечание, сумма наложенных штрафов несколько увеличилась, а име</w:t>
      </w:r>
      <w:r w:rsidR="008B442C">
        <w:rPr>
          <w:sz w:val="28"/>
          <w:szCs w:val="28"/>
        </w:rPr>
        <w:t>н</w:t>
      </w:r>
      <w:r w:rsidR="008B442C">
        <w:rPr>
          <w:sz w:val="28"/>
          <w:szCs w:val="28"/>
        </w:rPr>
        <w:t>но в 1,5 раза.</w:t>
      </w:r>
    </w:p>
    <w:p w:rsidR="008B442C" w:rsidRDefault="008B442C" w:rsidP="004C5CCD">
      <w:pPr>
        <w:ind w:firstLine="284"/>
        <w:jc w:val="both"/>
        <w:rPr>
          <w:sz w:val="28"/>
          <w:szCs w:val="28"/>
        </w:rPr>
      </w:pPr>
      <w:r>
        <w:rPr>
          <w:sz w:val="28"/>
          <w:szCs w:val="28"/>
        </w:rPr>
        <w:t xml:space="preserve"> Административной комиссией в 202</w:t>
      </w:r>
      <w:r w:rsidR="004C5CCD">
        <w:rPr>
          <w:sz w:val="28"/>
          <w:szCs w:val="28"/>
        </w:rPr>
        <w:t>1</w:t>
      </w:r>
      <w:r>
        <w:rPr>
          <w:sz w:val="28"/>
          <w:szCs w:val="28"/>
        </w:rPr>
        <w:t xml:space="preserve"> году активно проводилась работа по взысканию наложенных штрафов.</w:t>
      </w:r>
    </w:p>
    <w:p w:rsidR="008B442C" w:rsidRPr="004C5CCD" w:rsidRDefault="008B442C" w:rsidP="008B442C">
      <w:pPr>
        <w:spacing w:line="360" w:lineRule="auto"/>
        <w:jc w:val="both"/>
        <w:rPr>
          <w:sz w:val="10"/>
          <w:szCs w:val="10"/>
        </w:rPr>
      </w:pPr>
    </w:p>
    <w:p w:rsidR="008B442C" w:rsidRDefault="008B442C" w:rsidP="008B442C">
      <w:pPr>
        <w:ind w:firstLine="708"/>
        <w:jc w:val="both"/>
        <w:rPr>
          <w:b/>
          <w:sz w:val="28"/>
          <w:szCs w:val="28"/>
        </w:rPr>
      </w:pPr>
      <w:r>
        <w:rPr>
          <w:b/>
          <w:sz w:val="28"/>
          <w:szCs w:val="28"/>
        </w:rPr>
        <w:t>Сумма штрафов, взысканных по решениям административной к</w:t>
      </w:r>
      <w:r>
        <w:rPr>
          <w:b/>
          <w:sz w:val="28"/>
          <w:szCs w:val="28"/>
        </w:rPr>
        <w:t>о</w:t>
      </w:r>
      <w:r>
        <w:rPr>
          <w:b/>
          <w:sz w:val="28"/>
          <w:szCs w:val="28"/>
        </w:rPr>
        <w:t>миссии.</w:t>
      </w:r>
    </w:p>
    <w:p w:rsidR="008B442C" w:rsidRPr="004C5CCD" w:rsidRDefault="008B442C" w:rsidP="008B442C">
      <w:pPr>
        <w:ind w:firstLine="708"/>
        <w:jc w:val="both"/>
        <w:rPr>
          <w:b/>
          <w:sz w:val="10"/>
          <w:szCs w:val="10"/>
        </w:rPr>
      </w:pPr>
    </w:p>
    <w:p w:rsidR="008B442C" w:rsidRPr="004C5CCD" w:rsidRDefault="008B442C" w:rsidP="008B442C">
      <w:pPr>
        <w:ind w:firstLine="708"/>
        <w:jc w:val="right"/>
      </w:pPr>
      <w:r w:rsidRPr="004664DC">
        <w:rPr>
          <w:b/>
          <w:sz w:val="28"/>
          <w:szCs w:val="28"/>
        </w:rPr>
        <w:t xml:space="preserve">                               </w:t>
      </w:r>
      <w:r w:rsidRPr="004C5CCD">
        <w:t>Таблица № 8</w:t>
      </w:r>
    </w:p>
    <w:p w:rsidR="008B442C" w:rsidRPr="004C5CCD" w:rsidRDefault="008B442C" w:rsidP="008B442C">
      <w:pPr>
        <w:jc w:val="both"/>
        <w:rPr>
          <w:sz w:val="4"/>
          <w:szCs w:val="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3060"/>
        <w:gridCol w:w="3060"/>
      </w:tblGrid>
      <w:tr w:rsidR="008B442C" w:rsidRPr="00A012CC" w:rsidTr="00F01D98">
        <w:trPr>
          <w:trHeight w:val="634"/>
        </w:trPr>
        <w:tc>
          <w:tcPr>
            <w:tcW w:w="3528" w:type="dxa"/>
          </w:tcPr>
          <w:p w:rsidR="008B442C" w:rsidRPr="00A012CC" w:rsidRDefault="008B442C" w:rsidP="00F01D98">
            <w:pPr>
              <w:jc w:val="center"/>
            </w:pPr>
            <w:r w:rsidRPr="00A012CC">
              <w:t>Год</w:t>
            </w:r>
          </w:p>
        </w:tc>
        <w:tc>
          <w:tcPr>
            <w:tcW w:w="3060" w:type="dxa"/>
          </w:tcPr>
          <w:p w:rsidR="008B442C" w:rsidRPr="00A012CC" w:rsidRDefault="008B442C" w:rsidP="00F01D98">
            <w:pPr>
              <w:jc w:val="center"/>
            </w:pPr>
            <w:r>
              <w:t>2020 год</w:t>
            </w:r>
          </w:p>
        </w:tc>
        <w:tc>
          <w:tcPr>
            <w:tcW w:w="3060" w:type="dxa"/>
          </w:tcPr>
          <w:p w:rsidR="008B442C" w:rsidRPr="00A012CC" w:rsidRDefault="008B442C" w:rsidP="00F01D98">
            <w:pPr>
              <w:jc w:val="center"/>
            </w:pPr>
            <w:r>
              <w:t>2021 год</w:t>
            </w:r>
          </w:p>
        </w:tc>
      </w:tr>
      <w:tr w:rsidR="008B442C" w:rsidRPr="00A012CC" w:rsidTr="004C5CCD">
        <w:trPr>
          <w:trHeight w:val="533"/>
        </w:trPr>
        <w:tc>
          <w:tcPr>
            <w:tcW w:w="3528" w:type="dxa"/>
          </w:tcPr>
          <w:p w:rsidR="008B442C" w:rsidRPr="004C5CCD" w:rsidRDefault="008B442C" w:rsidP="00F01D98">
            <w:pPr>
              <w:jc w:val="center"/>
              <w:rPr>
                <w:sz w:val="26"/>
                <w:szCs w:val="26"/>
              </w:rPr>
            </w:pPr>
            <w:r w:rsidRPr="004C5CCD">
              <w:rPr>
                <w:sz w:val="26"/>
                <w:szCs w:val="26"/>
              </w:rPr>
              <w:t>Сумма взысканных штрафов</w:t>
            </w:r>
          </w:p>
        </w:tc>
        <w:tc>
          <w:tcPr>
            <w:tcW w:w="3060" w:type="dxa"/>
          </w:tcPr>
          <w:p w:rsidR="008B442C" w:rsidRPr="00A24CD0" w:rsidRDefault="008B442C" w:rsidP="00F01D98">
            <w:pPr>
              <w:jc w:val="center"/>
              <w:rPr>
                <w:sz w:val="28"/>
                <w:szCs w:val="28"/>
              </w:rPr>
            </w:pPr>
            <w:r>
              <w:rPr>
                <w:sz w:val="28"/>
                <w:szCs w:val="28"/>
              </w:rPr>
              <w:t>203 425 руб.</w:t>
            </w:r>
            <w:r w:rsidRPr="00A24CD0">
              <w:rPr>
                <w:sz w:val="28"/>
                <w:szCs w:val="28"/>
              </w:rPr>
              <w:t xml:space="preserve"> </w:t>
            </w:r>
          </w:p>
        </w:tc>
        <w:tc>
          <w:tcPr>
            <w:tcW w:w="3060" w:type="dxa"/>
          </w:tcPr>
          <w:p w:rsidR="008B442C" w:rsidRPr="00A24CD0" w:rsidRDefault="008B442C" w:rsidP="00F01D98">
            <w:pPr>
              <w:jc w:val="center"/>
              <w:rPr>
                <w:sz w:val="28"/>
                <w:szCs w:val="28"/>
              </w:rPr>
            </w:pPr>
            <w:r>
              <w:rPr>
                <w:sz w:val="28"/>
                <w:szCs w:val="28"/>
              </w:rPr>
              <w:t>300 104 руб.</w:t>
            </w:r>
          </w:p>
        </w:tc>
      </w:tr>
    </w:tbl>
    <w:p w:rsidR="008B442C" w:rsidRPr="004C5CCD" w:rsidRDefault="008B442C" w:rsidP="008B442C">
      <w:pPr>
        <w:jc w:val="both"/>
        <w:rPr>
          <w:sz w:val="4"/>
          <w:szCs w:val="4"/>
        </w:rPr>
      </w:pPr>
    </w:p>
    <w:p w:rsidR="008B442C" w:rsidRPr="004C5CCD" w:rsidRDefault="008B442C" w:rsidP="008B442C">
      <w:pPr>
        <w:jc w:val="right"/>
      </w:pPr>
      <w:r w:rsidRPr="004C5CCD">
        <w:t>Диаграмма № 6</w:t>
      </w:r>
    </w:p>
    <w:p w:rsidR="008B442C" w:rsidRDefault="00E86E05" w:rsidP="008B442C">
      <w:pPr>
        <w:jc w:val="center"/>
        <w:rPr>
          <w:sz w:val="28"/>
          <w:szCs w:val="28"/>
        </w:rPr>
      </w:pPr>
      <w:r>
        <w:rPr>
          <w:noProof/>
          <w:sz w:val="28"/>
          <w:szCs w:val="28"/>
        </w:rPr>
        <w:drawing>
          <wp:inline distT="0" distB="0" distL="0" distR="0">
            <wp:extent cx="4526280" cy="2697480"/>
            <wp:effectExtent l="0" t="0" r="0" b="0"/>
            <wp:docPr id="33" name="Объект 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8B442C" w:rsidRDefault="008B442C" w:rsidP="004C5CCD">
      <w:pPr>
        <w:ind w:left="57" w:firstLine="227"/>
        <w:jc w:val="both"/>
        <w:rPr>
          <w:sz w:val="28"/>
          <w:szCs w:val="28"/>
        </w:rPr>
      </w:pPr>
      <w:r>
        <w:rPr>
          <w:sz w:val="28"/>
          <w:szCs w:val="28"/>
        </w:rPr>
        <w:lastRenderedPageBreak/>
        <w:t>Штрафы, наложенные на виновных лиц, большинство привлеченных к адм</w:t>
      </w:r>
      <w:r>
        <w:rPr>
          <w:sz w:val="28"/>
          <w:szCs w:val="28"/>
        </w:rPr>
        <w:t>и</w:t>
      </w:r>
      <w:r>
        <w:rPr>
          <w:sz w:val="28"/>
          <w:szCs w:val="28"/>
        </w:rPr>
        <w:t xml:space="preserve">нистративной ответственности оплачивают в добровольном порядке в установленный законом срок. Взыскания по наложенным штрафам в 2021 году составило 53,9%. </w:t>
      </w:r>
    </w:p>
    <w:p w:rsidR="008B442C" w:rsidRDefault="008B442C" w:rsidP="004C5CCD">
      <w:pPr>
        <w:ind w:left="57" w:firstLine="227"/>
        <w:jc w:val="both"/>
        <w:rPr>
          <w:sz w:val="10"/>
          <w:szCs w:val="10"/>
        </w:rPr>
      </w:pPr>
      <w:r>
        <w:rPr>
          <w:sz w:val="28"/>
          <w:szCs w:val="28"/>
        </w:rPr>
        <w:t>Для принудительного взыскания неоплаченных штрафов постановл</w:t>
      </w:r>
      <w:r>
        <w:rPr>
          <w:sz w:val="28"/>
          <w:szCs w:val="28"/>
        </w:rPr>
        <w:t>е</w:t>
      </w:r>
      <w:r>
        <w:rPr>
          <w:sz w:val="28"/>
          <w:szCs w:val="28"/>
        </w:rPr>
        <w:t>ния административной комиссии направляются в службу судебных прист</w:t>
      </w:r>
      <w:r>
        <w:rPr>
          <w:sz w:val="28"/>
          <w:szCs w:val="28"/>
        </w:rPr>
        <w:t>а</w:t>
      </w:r>
      <w:r>
        <w:rPr>
          <w:sz w:val="28"/>
          <w:szCs w:val="28"/>
        </w:rPr>
        <w:t>вов по месту жительства виновного лица. В 2021 году для принудительного исполнения передано 63 постановлений на сумму 103 000 руб., из них прин</w:t>
      </w:r>
      <w:r>
        <w:rPr>
          <w:sz w:val="28"/>
          <w:szCs w:val="28"/>
        </w:rPr>
        <w:t>у</w:t>
      </w:r>
      <w:r>
        <w:rPr>
          <w:sz w:val="28"/>
          <w:szCs w:val="28"/>
        </w:rPr>
        <w:t xml:space="preserve">дительно взыскано 94 482 руб. </w:t>
      </w:r>
    </w:p>
    <w:p w:rsidR="004C5CCD" w:rsidRPr="004C5CCD" w:rsidRDefault="004C5CCD" w:rsidP="004C5CCD">
      <w:pPr>
        <w:ind w:left="57" w:firstLine="227"/>
        <w:jc w:val="both"/>
        <w:rPr>
          <w:sz w:val="10"/>
          <w:szCs w:val="10"/>
        </w:rPr>
      </w:pPr>
    </w:p>
    <w:tbl>
      <w:tblP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9"/>
        <w:gridCol w:w="3239"/>
        <w:gridCol w:w="2549"/>
        <w:gridCol w:w="2537"/>
      </w:tblGrid>
      <w:tr w:rsidR="008B442C" w:rsidRPr="004B718F" w:rsidTr="00F01D98">
        <w:tc>
          <w:tcPr>
            <w:tcW w:w="1549" w:type="dxa"/>
            <w:shd w:val="clear" w:color="auto" w:fill="auto"/>
          </w:tcPr>
          <w:p w:rsidR="008B442C" w:rsidRPr="004B718F" w:rsidRDefault="008B442C" w:rsidP="00F01D98">
            <w:pPr>
              <w:spacing w:line="360" w:lineRule="auto"/>
              <w:jc w:val="both"/>
              <w:rPr>
                <w:sz w:val="28"/>
                <w:szCs w:val="28"/>
              </w:rPr>
            </w:pPr>
          </w:p>
        </w:tc>
        <w:tc>
          <w:tcPr>
            <w:tcW w:w="3239" w:type="dxa"/>
            <w:shd w:val="clear" w:color="auto" w:fill="auto"/>
          </w:tcPr>
          <w:p w:rsidR="008B442C" w:rsidRPr="004B718F" w:rsidRDefault="008B442C" w:rsidP="00F01D98">
            <w:pPr>
              <w:spacing w:line="360" w:lineRule="auto"/>
              <w:jc w:val="center"/>
              <w:rPr>
                <w:sz w:val="28"/>
                <w:szCs w:val="28"/>
              </w:rPr>
            </w:pPr>
            <w:r w:rsidRPr="004B718F">
              <w:rPr>
                <w:sz w:val="28"/>
                <w:szCs w:val="28"/>
              </w:rPr>
              <w:t>Количество постановл</w:t>
            </w:r>
            <w:r w:rsidRPr="004B718F">
              <w:rPr>
                <w:sz w:val="28"/>
                <w:szCs w:val="28"/>
              </w:rPr>
              <w:t>е</w:t>
            </w:r>
            <w:r w:rsidRPr="004B718F">
              <w:rPr>
                <w:sz w:val="28"/>
                <w:szCs w:val="28"/>
              </w:rPr>
              <w:t xml:space="preserve">ний, переданных </w:t>
            </w:r>
            <w:proofErr w:type="gramStart"/>
            <w:r w:rsidRPr="004B718F">
              <w:rPr>
                <w:sz w:val="28"/>
                <w:szCs w:val="28"/>
              </w:rPr>
              <w:t>в</w:t>
            </w:r>
            <w:proofErr w:type="gramEnd"/>
            <w:r w:rsidRPr="004B718F">
              <w:rPr>
                <w:sz w:val="28"/>
                <w:szCs w:val="28"/>
              </w:rPr>
              <w:t xml:space="preserve"> ОСП</w:t>
            </w:r>
          </w:p>
        </w:tc>
        <w:tc>
          <w:tcPr>
            <w:tcW w:w="0" w:type="auto"/>
            <w:shd w:val="clear" w:color="auto" w:fill="auto"/>
          </w:tcPr>
          <w:p w:rsidR="008B442C" w:rsidRPr="004B718F" w:rsidRDefault="008B442C" w:rsidP="00F01D98">
            <w:pPr>
              <w:spacing w:line="360" w:lineRule="auto"/>
              <w:jc w:val="center"/>
              <w:rPr>
                <w:sz w:val="28"/>
                <w:szCs w:val="28"/>
              </w:rPr>
            </w:pPr>
            <w:r w:rsidRPr="004B718F">
              <w:rPr>
                <w:sz w:val="28"/>
                <w:szCs w:val="28"/>
              </w:rPr>
              <w:t>Сумма, подлежащая взыск</w:t>
            </w:r>
            <w:r w:rsidRPr="004B718F">
              <w:rPr>
                <w:sz w:val="28"/>
                <w:szCs w:val="28"/>
              </w:rPr>
              <w:t>а</w:t>
            </w:r>
            <w:r w:rsidRPr="004B718F">
              <w:rPr>
                <w:sz w:val="28"/>
                <w:szCs w:val="28"/>
              </w:rPr>
              <w:t>ния</w:t>
            </w:r>
          </w:p>
        </w:tc>
        <w:tc>
          <w:tcPr>
            <w:tcW w:w="0" w:type="auto"/>
            <w:shd w:val="clear" w:color="auto" w:fill="auto"/>
          </w:tcPr>
          <w:p w:rsidR="008B442C" w:rsidRPr="004B718F" w:rsidRDefault="008B442C" w:rsidP="00F01D98">
            <w:pPr>
              <w:spacing w:line="360" w:lineRule="auto"/>
              <w:jc w:val="center"/>
              <w:rPr>
                <w:sz w:val="28"/>
                <w:szCs w:val="28"/>
              </w:rPr>
            </w:pPr>
            <w:r w:rsidRPr="004B718F">
              <w:rPr>
                <w:sz w:val="28"/>
                <w:szCs w:val="28"/>
              </w:rPr>
              <w:t>Принудительно взыскано</w:t>
            </w:r>
          </w:p>
        </w:tc>
      </w:tr>
      <w:tr w:rsidR="008B442C" w:rsidRPr="004B718F" w:rsidTr="00F01D98">
        <w:tc>
          <w:tcPr>
            <w:tcW w:w="1549" w:type="dxa"/>
            <w:shd w:val="clear" w:color="auto" w:fill="auto"/>
          </w:tcPr>
          <w:p w:rsidR="008B442C" w:rsidRPr="004B718F" w:rsidRDefault="008B442C" w:rsidP="00F01D98">
            <w:pPr>
              <w:spacing w:line="360" w:lineRule="auto"/>
              <w:jc w:val="center"/>
              <w:rPr>
                <w:sz w:val="28"/>
                <w:szCs w:val="28"/>
              </w:rPr>
            </w:pPr>
            <w:r w:rsidRPr="004B718F">
              <w:rPr>
                <w:sz w:val="28"/>
                <w:szCs w:val="28"/>
              </w:rPr>
              <w:t>20</w:t>
            </w:r>
            <w:r>
              <w:rPr>
                <w:sz w:val="28"/>
                <w:szCs w:val="28"/>
              </w:rPr>
              <w:t>20</w:t>
            </w:r>
            <w:r w:rsidRPr="004B718F">
              <w:rPr>
                <w:sz w:val="28"/>
                <w:szCs w:val="28"/>
              </w:rPr>
              <w:t xml:space="preserve"> год</w:t>
            </w:r>
          </w:p>
        </w:tc>
        <w:tc>
          <w:tcPr>
            <w:tcW w:w="3239" w:type="dxa"/>
            <w:shd w:val="clear" w:color="auto" w:fill="auto"/>
          </w:tcPr>
          <w:p w:rsidR="008B442C" w:rsidRPr="004B718F" w:rsidRDefault="008B442C" w:rsidP="00F01D98">
            <w:pPr>
              <w:spacing w:line="360" w:lineRule="auto"/>
              <w:jc w:val="center"/>
              <w:rPr>
                <w:sz w:val="28"/>
                <w:szCs w:val="28"/>
              </w:rPr>
            </w:pPr>
            <w:r>
              <w:rPr>
                <w:sz w:val="28"/>
                <w:szCs w:val="28"/>
              </w:rPr>
              <w:t>111</w:t>
            </w:r>
          </w:p>
        </w:tc>
        <w:tc>
          <w:tcPr>
            <w:tcW w:w="0" w:type="auto"/>
            <w:shd w:val="clear" w:color="auto" w:fill="auto"/>
          </w:tcPr>
          <w:p w:rsidR="008B442C" w:rsidRPr="004B718F" w:rsidRDefault="008B442C" w:rsidP="00F01D98">
            <w:pPr>
              <w:spacing w:line="360" w:lineRule="auto"/>
              <w:jc w:val="center"/>
              <w:rPr>
                <w:sz w:val="28"/>
                <w:szCs w:val="28"/>
              </w:rPr>
            </w:pPr>
            <w:r>
              <w:rPr>
                <w:sz w:val="28"/>
                <w:szCs w:val="28"/>
              </w:rPr>
              <w:t>145 000</w:t>
            </w:r>
          </w:p>
        </w:tc>
        <w:tc>
          <w:tcPr>
            <w:tcW w:w="0" w:type="auto"/>
            <w:shd w:val="clear" w:color="auto" w:fill="auto"/>
          </w:tcPr>
          <w:p w:rsidR="008B442C" w:rsidRPr="004B718F" w:rsidRDefault="008B442C" w:rsidP="00F01D98">
            <w:pPr>
              <w:spacing w:line="360" w:lineRule="auto"/>
              <w:jc w:val="center"/>
              <w:rPr>
                <w:sz w:val="28"/>
                <w:szCs w:val="28"/>
              </w:rPr>
            </w:pPr>
            <w:r>
              <w:rPr>
                <w:sz w:val="28"/>
                <w:szCs w:val="28"/>
              </w:rPr>
              <w:t>22 346</w:t>
            </w:r>
          </w:p>
        </w:tc>
      </w:tr>
      <w:tr w:rsidR="008B442C" w:rsidRPr="004B718F" w:rsidTr="00F01D98">
        <w:tc>
          <w:tcPr>
            <w:tcW w:w="1549" w:type="dxa"/>
            <w:shd w:val="clear" w:color="auto" w:fill="auto"/>
          </w:tcPr>
          <w:p w:rsidR="008B442C" w:rsidRPr="004B718F" w:rsidRDefault="008B442C" w:rsidP="00F01D98">
            <w:pPr>
              <w:spacing w:line="360" w:lineRule="auto"/>
              <w:jc w:val="center"/>
              <w:rPr>
                <w:sz w:val="28"/>
                <w:szCs w:val="28"/>
              </w:rPr>
            </w:pPr>
            <w:r w:rsidRPr="004B718F">
              <w:rPr>
                <w:sz w:val="28"/>
                <w:szCs w:val="28"/>
              </w:rPr>
              <w:t>20</w:t>
            </w:r>
            <w:r>
              <w:rPr>
                <w:sz w:val="28"/>
                <w:szCs w:val="28"/>
              </w:rPr>
              <w:t>21</w:t>
            </w:r>
            <w:r w:rsidRPr="004B718F">
              <w:rPr>
                <w:sz w:val="28"/>
                <w:szCs w:val="28"/>
              </w:rPr>
              <w:t xml:space="preserve"> год</w:t>
            </w:r>
          </w:p>
        </w:tc>
        <w:tc>
          <w:tcPr>
            <w:tcW w:w="3239" w:type="dxa"/>
            <w:shd w:val="clear" w:color="auto" w:fill="auto"/>
          </w:tcPr>
          <w:p w:rsidR="008B442C" w:rsidRPr="004B718F" w:rsidRDefault="008B442C" w:rsidP="00F01D98">
            <w:pPr>
              <w:spacing w:line="360" w:lineRule="auto"/>
              <w:jc w:val="center"/>
              <w:rPr>
                <w:sz w:val="28"/>
                <w:szCs w:val="28"/>
              </w:rPr>
            </w:pPr>
            <w:r>
              <w:rPr>
                <w:sz w:val="28"/>
                <w:szCs w:val="28"/>
              </w:rPr>
              <w:t>63</w:t>
            </w:r>
          </w:p>
        </w:tc>
        <w:tc>
          <w:tcPr>
            <w:tcW w:w="0" w:type="auto"/>
            <w:shd w:val="clear" w:color="auto" w:fill="auto"/>
          </w:tcPr>
          <w:p w:rsidR="008B442C" w:rsidRPr="004B718F" w:rsidRDefault="008B442C" w:rsidP="00F01D98">
            <w:pPr>
              <w:spacing w:line="360" w:lineRule="auto"/>
              <w:jc w:val="center"/>
              <w:rPr>
                <w:sz w:val="28"/>
                <w:szCs w:val="28"/>
              </w:rPr>
            </w:pPr>
            <w:r>
              <w:rPr>
                <w:sz w:val="28"/>
                <w:szCs w:val="28"/>
              </w:rPr>
              <w:t>103 000</w:t>
            </w:r>
          </w:p>
        </w:tc>
        <w:tc>
          <w:tcPr>
            <w:tcW w:w="0" w:type="auto"/>
            <w:shd w:val="clear" w:color="auto" w:fill="auto"/>
          </w:tcPr>
          <w:p w:rsidR="008B442C" w:rsidRPr="004B718F" w:rsidRDefault="008B442C" w:rsidP="00F01D98">
            <w:pPr>
              <w:spacing w:line="360" w:lineRule="auto"/>
              <w:jc w:val="center"/>
              <w:rPr>
                <w:sz w:val="28"/>
                <w:szCs w:val="28"/>
              </w:rPr>
            </w:pPr>
            <w:r>
              <w:rPr>
                <w:sz w:val="28"/>
                <w:szCs w:val="28"/>
              </w:rPr>
              <w:t>94482</w:t>
            </w:r>
          </w:p>
        </w:tc>
      </w:tr>
    </w:tbl>
    <w:p w:rsidR="008B442C" w:rsidRPr="004C5CCD" w:rsidRDefault="008B442C" w:rsidP="008B442C">
      <w:pPr>
        <w:spacing w:line="360" w:lineRule="auto"/>
        <w:ind w:left="57" w:firstLine="709"/>
        <w:jc w:val="both"/>
        <w:rPr>
          <w:sz w:val="10"/>
          <w:szCs w:val="10"/>
        </w:rPr>
      </w:pPr>
    </w:p>
    <w:p w:rsidR="008B442C" w:rsidRDefault="008B442C" w:rsidP="004C5CCD">
      <w:pPr>
        <w:ind w:left="57" w:firstLine="227"/>
        <w:jc w:val="both"/>
        <w:rPr>
          <w:sz w:val="28"/>
          <w:szCs w:val="28"/>
        </w:rPr>
      </w:pPr>
      <w:bookmarkStart w:id="31" w:name="_Hlk71632706"/>
      <w:r>
        <w:rPr>
          <w:sz w:val="28"/>
          <w:szCs w:val="28"/>
        </w:rPr>
        <w:t>Большей частью в службу судебных приставов передаются постановл</w:t>
      </w:r>
      <w:r>
        <w:rPr>
          <w:sz w:val="28"/>
          <w:szCs w:val="28"/>
        </w:rPr>
        <w:t>е</w:t>
      </w:r>
      <w:r>
        <w:rPr>
          <w:sz w:val="28"/>
          <w:szCs w:val="28"/>
        </w:rPr>
        <w:t>ния в отношении граждан нигде не работающих (либо скрывающих место работы), злоупотре</w:t>
      </w:r>
      <w:r>
        <w:rPr>
          <w:sz w:val="28"/>
          <w:szCs w:val="28"/>
        </w:rPr>
        <w:t>б</w:t>
      </w:r>
      <w:r>
        <w:rPr>
          <w:sz w:val="28"/>
          <w:szCs w:val="28"/>
        </w:rPr>
        <w:t xml:space="preserve">ляющих алкоголем, ведущим антиобщественный образ жизни. Надо отметить, </w:t>
      </w:r>
      <w:proofErr w:type="gramStart"/>
      <w:r>
        <w:rPr>
          <w:sz w:val="28"/>
          <w:szCs w:val="28"/>
        </w:rPr>
        <w:t>что</w:t>
      </w:r>
      <w:proofErr w:type="gramEnd"/>
      <w:r>
        <w:rPr>
          <w:sz w:val="28"/>
          <w:szCs w:val="28"/>
        </w:rPr>
        <w:t xml:space="preserve"> несмотря на это, </w:t>
      </w:r>
      <w:proofErr w:type="spellStart"/>
      <w:r>
        <w:rPr>
          <w:sz w:val="28"/>
          <w:szCs w:val="28"/>
        </w:rPr>
        <w:t>взыскаемость</w:t>
      </w:r>
      <w:proofErr w:type="spellEnd"/>
      <w:r>
        <w:rPr>
          <w:sz w:val="28"/>
          <w:szCs w:val="28"/>
        </w:rPr>
        <w:t xml:space="preserve"> неоплаченных штрафов значительно увеличилась.</w:t>
      </w:r>
    </w:p>
    <w:bookmarkEnd w:id="31"/>
    <w:p w:rsidR="008B442C" w:rsidRDefault="008B442C" w:rsidP="004C5CCD">
      <w:pPr>
        <w:ind w:left="57" w:firstLine="227"/>
        <w:jc w:val="both"/>
        <w:rPr>
          <w:sz w:val="28"/>
          <w:szCs w:val="28"/>
        </w:rPr>
      </w:pPr>
      <w:r>
        <w:rPr>
          <w:sz w:val="28"/>
          <w:szCs w:val="28"/>
        </w:rPr>
        <w:t xml:space="preserve">  В 2021 году от граждан и индивидуальных предпринимателей в суды жалобы на постановления административной комиссии Пожарского муниципального района не подавались. Должностными лицами </w:t>
      </w:r>
      <w:proofErr w:type="gramStart"/>
      <w:r>
        <w:rPr>
          <w:sz w:val="28"/>
          <w:szCs w:val="28"/>
        </w:rPr>
        <w:t>в</w:t>
      </w:r>
      <w:proofErr w:type="gramEnd"/>
      <w:r>
        <w:rPr>
          <w:sz w:val="28"/>
          <w:szCs w:val="28"/>
        </w:rPr>
        <w:t xml:space="preserve"> </w:t>
      </w:r>
      <w:proofErr w:type="gramStart"/>
      <w:r>
        <w:rPr>
          <w:sz w:val="28"/>
          <w:szCs w:val="28"/>
        </w:rPr>
        <w:t>Пожарский</w:t>
      </w:r>
      <w:proofErr w:type="gramEnd"/>
      <w:r>
        <w:rPr>
          <w:sz w:val="28"/>
          <w:szCs w:val="28"/>
        </w:rPr>
        <w:t xml:space="preserve"> районный суд было подано 2 жалобы на постановление административной комиссии, которые оставлены судом без удовлетворения, а постановления административной комиссии без изменения.</w:t>
      </w:r>
    </w:p>
    <w:p w:rsidR="008B442C" w:rsidRPr="00D16C34" w:rsidRDefault="008B442C" w:rsidP="004C5CCD">
      <w:pPr>
        <w:ind w:left="57" w:firstLine="227"/>
        <w:jc w:val="both"/>
        <w:rPr>
          <w:color w:val="000000"/>
          <w:sz w:val="28"/>
          <w:szCs w:val="28"/>
        </w:rPr>
      </w:pPr>
      <w:r w:rsidRPr="00D16C34">
        <w:rPr>
          <w:color w:val="000000"/>
          <w:sz w:val="28"/>
          <w:szCs w:val="28"/>
        </w:rPr>
        <w:t xml:space="preserve">Рассмотрение </w:t>
      </w:r>
      <w:r w:rsidRPr="00D16C34">
        <w:rPr>
          <w:bCs/>
          <w:color w:val="000000"/>
          <w:sz w:val="28"/>
          <w:szCs w:val="28"/>
        </w:rPr>
        <w:t>обращений граждан</w:t>
      </w:r>
      <w:r w:rsidRPr="00D16C34">
        <w:rPr>
          <w:color w:val="000000"/>
          <w:sz w:val="28"/>
          <w:szCs w:val="28"/>
        </w:rPr>
        <w:t xml:space="preserve"> является одним из основных напра</w:t>
      </w:r>
      <w:r w:rsidRPr="00D16C34">
        <w:rPr>
          <w:color w:val="000000"/>
          <w:sz w:val="28"/>
          <w:szCs w:val="28"/>
        </w:rPr>
        <w:t>в</w:t>
      </w:r>
      <w:r w:rsidRPr="00D16C34">
        <w:rPr>
          <w:color w:val="000000"/>
          <w:sz w:val="28"/>
          <w:szCs w:val="28"/>
        </w:rPr>
        <w:t xml:space="preserve">лений в работе отдела. </w:t>
      </w:r>
    </w:p>
    <w:p w:rsidR="008B442C" w:rsidRDefault="008B442C" w:rsidP="004C5CCD">
      <w:pPr>
        <w:ind w:left="57" w:firstLine="227"/>
        <w:jc w:val="both"/>
        <w:rPr>
          <w:color w:val="000000"/>
          <w:sz w:val="28"/>
          <w:szCs w:val="28"/>
        </w:rPr>
      </w:pPr>
      <w:r w:rsidRPr="00D16C34">
        <w:rPr>
          <w:color w:val="000000"/>
          <w:sz w:val="28"/>
          <w:szCs w:val="28"/>
        </w:rPr>
        <w:t>За отче</w:t>
      </w:r>
      <w:r>
        <w:rPr>
          <w:color w:val="000000"/>
          <w:sz w:val="28"/>
          <w:szCs w:val="28"/>
        </w:rPr>
        <w:t>тный период в отдел поступило 10 обращение</w:t>
      </w:r>
      <w:r w:rsidRPr="00D16C34">
        <w:rPr>
          <w:color w:val="000000"/>
          <w:sz w:val="28"/>
          <w:szCs w:val="28"/>
        </w:rPr>
        <w:t xml:space="preserve"> граждан, организ</w:t>
      </w:r>
      <w:r w:rsidRPr="00D16C34">
        <w:rPr>
          <w:color w:val="000000"/>
          <w:sz w:val="28"/>
          <w:szCs w:val="28"/>
        </w:rPr>
        <w:t>а</w:t>
      </w:r>
      <w:r>
        <w:rPr>
          <w:color w:val="000000"/>
          <w:sz w:val="28"/>
          <w:szCs w:val="28"/>
        </w:rPr>
        <w:t>ций</w:t>
      </w:r>
      <w:r w:rsidRPr="00D16C34">
        <w:rPr>
          <w:color w:val="000000"/>
          <w:sz w:val="28"/>
          <w:szCs w:val="28"/>
        </w:rPr>
        <w:t>. Ни одно обращение не осталось без внима</w:t>
      </w:r>
      <w:r>
        <w:rPr>
          <w:color w:val="000000"/>
          <w:sz w:val="28"/>
          <w:szCs w:val="28"/>
        </w:rPr>
        <w:t>ния административной коми</w:t>
      </w:r>
      <w:r>
        <w:rPr>
          <w:color w:val="000000"/>
          <w:sz w:val="28"/>
          <w:szCs w:val="28"/>
        </w:rPr>
        <w:t>с</w:t>
      </w:r>
      <w:r>
        <w:rPr>
          <w:color w:val="000000"/>
          <w:sz w:val="28"/>
          <w:szCs w:val="28"/>
        </w:rPr>
        <w:t>сии</w:t>
      </w:r>
      <w:r w:rsidRPr="00D16C34">
        <w:rPr>
          <w:color w:val="000000"/>
          <w:sz w:val="28"/>
          <w:szCs w:val="28"/>
        </w:rPr>
        <w:t xml:space="preserve">. </w:t>
      </w:r>
      <w:proofErr w:type="gramStart"/>
      <w:r w:rsidRPr="00D16C34">
        <w:rPr>
          <w:color w:val="000000"/>
          <w:sz w:val="28"/>
          <w:szCs w:val="28"/>
        </w:rPr>
        <w:t>По фактам, изложенным гражданами в обращениях, в установленном порядке были проведе</w:t>
      </w:r>
      <w:r>
        <w:rPr>
          <w:color w:val="000000"/>
          <w:sz w:val="28"/>
          <w:szCs w:val="28"/>
        </w:rPr>
        <w:t>ны</w:t>
      </w:r>
      <w:r w:rsidRPr="00D16C34">
        <w:rPr>
          <w:color w:val="000000"/>
          <w:sz w:val="28"/>
          <w:szCs w:val="28"/>
        </w:rPr>
        <w:t xml:space="preserve"> проверки или комиссионные проверки, по резул</w:t>
      </w:r>
      <w:r w:rsidRPr="00D16C34">
        <w:rPr>
          <w:color w:val="000000"/>
          <w:sz w:val="28"/>
          <w:szCs w:val="28"/>
        </w:rPr>
        <w:t>ь</w:t>
      </w:r>
      <w:r w:rsidRPr="00D16C34">
        <w:rPr>
          <w:color w:val="000000"/>
          <w:sz w:val="28"/>
          <w:szCs w:val="28"/>
        </w:rPr>
        <w:t>татам которых были приняты кон</w:t>
      </w:r>
      <w:r>
        <w:rPr>
          <w:color w:val="000000"/>
          <w:sz w:val="28"/>
          <w:szCs w:val="28"/>
        </w:rPr>
        <w:t>кретные меры, в том числе составлено 4 протоколов об админ</w:t>
      </w:r>
      <w:r>
        <w:rPr>
          <w:color w:val="000000"/>
          <w:sz w:val="28"/>
          <w:szCs w:val="28"/>
        </w:rPr>
        <w:t>и</w:t>
      </w:r>
      <w:r>
        <w:rPr>
          <w:color w:val="000000"/>
          <w:sz w:val="28"/>
          <w:szCs w:val="28"/>
        </w:rPr>
        <w:t>стративных правонарушениях, и 4 заявления направлены в другие органы для принятия решения в пределах из компетенции, по 3 обращениям приняты решения об отказе в возбуждении дела об административном правонарушении в связи</w:t>
      </w:r>
      <w:proofErr w:type="gramEnd"/>
      <w:r>
        <w:rPr>
          <w:color w:val="000000"/>
          <w:sz w:val="28"/>
          <w:szCs w:val="28"/>
        </w:rPr>
        <w:t xml:space="preserve"> с отсутствием состава административного правонарушения.</w:t>
      </w:r>
    </w:p>
    <w:p w:rsidR="008B442C" w:rsidRPr="00D16C34" w:rsidRDefault="008B442C" w:rsidP="004C5CCD">
      <w:pPr>
        <w:ind w:left="57" w:firstLine="227"/>
        <w:jc w:val="both"/>
        <w:rPr>
          <w:color w:val="000000"/>
          <w:sz w:val="28"/>
          <w:szCs w:val="28"/>
        </w:rPr>
      </w:pPr>
      <w:r>
        <w:rPr>
          <w:color w:val="000000"/>
          <w:sz w:val="28"/>
          <w:szCs w:val="28"/>
        </w:rPr>
        <w:t>Председателем административной комиссии Пожарского муниципал</w:t>
      </w:r>
      <w:r>
        <w:rPr>
          <w:color w:val="000000"/>
          <w:sz w:val="28"/>
          <w:szCs w:val="28"/>
        </w:rPr>
        <w:t>ь</w:t>
      </w:r>
      <w:r>
        <w:rPr>
          <w:color w:val="000000"/>
          <w:sz w:val="28"/>
          <w:szCs w:val="28"/>
        </w:rPr>
        <w:t xml:space="preserve">ного района </w:t>
      </w:r>
      <w:r w:rsidRPr="00D16C34">
        <w:rPr>
          <w:color w:val="000000"/>
          <w:sz w:val="28"/>
          <w:szCs w:val="28"/>
        </w:rPr>
        <w:t xml:space="preserve">регулярно осуществляется личный приём граждан. На личном приёме гражданам разъясняются положения действующего </w:t>
      </w:r>
      <w:r>
        <w:rPr>
          <w:color w:val="000000"/>
          <w:sz w:val="28"/>
          <w:szCs w:val="28"/>
        </w:rPr>
        <w:t>администрати</w:t>
      </w:r>
      <w:r>
        <w:rPr>
          <w:color w:val="000000"/>
          <w:sz w:val="28"/>
          <w:szCs w:val="28"/>
        </w:rPr>
        <w:t>в</w:t>
      </w:r>
      <w:r>
        <w:rPr>
          <w:color w:val="000000"/>
          <w:sz w:val="28"/>
          <w:szCs w:val="28"/>
        </w:rPr>
        <w:t>ного</w:t>
      </w:r>
      <w:r w:rsidRPr="00D16C34">
        <w:rPr>
          <w:color w:val="000000"/>
          <w:sz w:val="28"/>
          <w:szCs w:val="28"/>
        </w:rPr>
        <w:t xml:space="preserve"> законода</w:t>
      </w:r>
      <w:r>
        <w:rPr>
          <w:color w:val="000000"/>
          <w:sz w:val="28"/>
          <w:szCs w:val="28"/>
        </w:rPr>
        <w:t xml:space="preserve">тельства. </w:t>
      </w:r>
      <w:r w:rsidRPr="00D16C34">
        <w:rPr>
          <w:color w:val="000000"/>
          <w:sz w:val="28"/>
          <w:szCs w:val="28"/>
        </w:rPr>
        <w:t>Кроме разъяснительной работы с населением по в</w:t>
      </w:r>
      <w:r w:rsidRPr="00D16C34">
        <w:rPr>
          <w:color w:val="000000"/>
          <w:sz w:val="28"/>
          <w:szCs w:val="28"/>
        </w:rPr>
        <w:t>о</w:t>
      </w:r>
      <w:r>
        <w:rPr>
          <w:color w:val="000000"/>
          <w:sz w:val="28"/>
          <w:szCs w:val="28"/>
        </w:rPr>
        <w:t>просам административного</w:t>
      </w:r>
      <w:r w:rsidRPr="00D16C34">
        <w:rPr>
          <w:color w:val="000000"/>
          <w:sz w:val="28"/>
          <w:szCs w:val="28"/>
        </w:rPr>
        <w:t xml:space="preserve"> зако</w:t>
      </w:r>
      <w:r>
        <w:rPr>
          <w:color w:val="000000"/>
          <w:sz w:val="28"/>
          <w:szCs w:val="28"/>
        </w:rPr>
        <w:t>нодательства, председателем администр</w:t>
      </w:r>
      <w:r>
        <w:rPr>
          <w:color w:val="000000"/>
          <w:sz w:val="28"/>
          <w:szCs w:val="28"/>
        </w:rPr>
        <w:t>а</w:t>
      </w:r>
      <w:r>
        <w:rPr>
          <w:color w:val="000000"/>
          <w:sz w:val="28"/>
          <w:szCs w:val="28"/>
        </w:rPr>
        <w:t xml:space="preserve">тивной </w:t>
      </w:r>
      <w:r>
        <w:rPr>
          <w:color w:val="000000"/>
          <w:sz w:val="28"/>
          <w:szCs w:val="28"/>
        </w:rPr>
        <w:lastRenderedPageBreak/>
        <w:t xml:space="preserve">комиссии </w:t>
      </w:r>
      <w:r w:rsidRPr="00D16C34">
        <w:rPr>
          <w:color w:val="000000"/>
          <w:sz w:val="28"/>
          <w:szCs w:val="28"/>
        </w:rPr>
        <w:t xml:space="preserve">осуществляется консультационная и методическая помощь муниципальным образованиям по вопросам </w:t>
      </w:r>
      <w:r>
        <w:rPr>
          <w:color w:val="000000"/>
          <w:sz w:val="28"/>
          <w:szCs w:val="28"/>
        </w:rPr>
        <w:t>привлечения юридических и физических лиц, индивидуальных предпринимателей к административной о</w:t>
      </w:r>
      <w:r>
        <w:rPr>
          <w:color w:val="000000"/>
          <w:sz w:val="28"/>
          <w:szCs w:val="28"/>
        </w:rPr>
        <w:t>т</w:t>
      </w:r>
      <w:r>
        <w:rPr>
          <w:color w:val="000000"/>
          <w:sz w:val="28"/>
          <w:szCs w:val="28"/>
        </w:rPr>
        <w:t>ветственности</w:t>
      </w:r>
      <w:r w:rsidRPr="00D16C34">
        <w:rPr>
          <w:color w:val="000000"/>
          <w:sz w:val="28"/>
          <w:szCs w:val="28"/>
        </w:rPr>
        <w:t xml:space="preserve">. </w:t>
      </w:r>
    </w:p>
    <w:p w:rsidR="008B442C" w:rsidRPr="00D16C34" w:rsidRDefault="008B442C" w:rsidP="004C5CCD">
      <w:pPr>
        <w:ind w:left="57" w:firstLine="227"/>
        <w:jc w:val="both"/>
        <w:rPr>
          <w:color w:val="000000"/>
          <w:sz w:val="28"/>
          <w:szCs w:val="28"/>
        </w:rPr>
      </w:pPr>
      <w:r>
        <w:rPr>
          <w:color w:val="000000"/>
          <w:sz w:val="28"/>
          <w:szCs w:val="28"/>
        </w:rPr>
        <w:t>Административная комиссия Пожарского муниципального района</w:t>
      </w:r>
      <w:r w:rsidRPr="00D16C34">
        <w:rPr>
          <w:color w:val="000000"/>
          <w:sz w:val="28"/>
          <w:szCs w:val="28"/>
        </w:rPr>
        <w:t xml:space="preserve"> в св</w:t>
      </w:r>
      <w:r w:rsidRPr="00D16C34">
        <w:rPr>
          <w:color w:val="000000"/>
          <w:sz w:val="28"/>
          <w:szCs w:val="28"/>
        </w:rPr>
        <w:t>о</w:t>
      </w:r>
      <w:r w:rsidRPr="00D16C34">
        <w:rPr>
          <w:color w:val="000000"/>
          <w:sz w:val="28"/>
          <w:szCs w:val="28"/>
        </w:rPr>
        <w:t>ей работе не ограничивается только мерами административного воздействия, но и ищет пути повышения эффективности своей деятельности посредством взаимодействия с органами местного самоуправления, различными надзо</w:t>
      </w:r>
      <w:r w:rsidRPr="00D16C34">
        <w:rPr>
          <w:color w:val="000000"/>
          <w:sz w:val="28"/>
          <w:szCs w:val="28"/>
        </w:rPr>
        <w:t>р</w:t>
      </w:r>
      <w:r w:rsidRPr="00D16C34">
        <w:rPr>
          <w:color w:val="000000"/>
          <w:sz w:val="28"/>
          <w:szCs w:val="28"/>
        </w:rPr>
        <w:t>ными орг</w:t>
      </w:r>
      <w:r w:rsidRPr="00D16C34">
        <w:rPr>
          <w:color w:val="000000"/>
          <w:sz w:val="28"/>
          <w:szCs w:val="28"/>
        </w:rPr>
        <w:t>а</w:t>
      </w:r>
      <w:r w:rsidRPr="00D16C34">
        <w:rPr>
          <w:color w:val="000000"/>
          <w:sz w:val="28"/>
          <w:szCs w:val="28"/>
        </w:rPr>
        <w:t>нами, с организациями, оказывающими жилищно-коммунальные услуги, общественными организ</w:t>
      </w:r>
      <w:r w:rsidRPr="00D16C34">
        <w:rPr>
          <w:color w:val="000000"/>
          <w:sz w:val="28"/>
          <w:szCs w:val="28"/>
        </w:rPr>
        <w:t>а</w:t>
      </w:r>
      <w:r w:rsidRPr="00D16C34">
        <w:rPr>
          <w:color w:val="000000"/>
          <w:sz w:val="28"/>
          <w:szCs w:val="28"/>
        </w:rPr>
        <w:t xml:space="preserve">циями. </w:t>
      </w:r>
    </w:p>
    <w:p w:rsidR="008B442C" w:rsidRPr="00D16C34" w:rsidRDefault="004C5CCD" w:rsidP="004C5CCD">
      <w:pPr>
        <w:ind w:left="57" w:firstLine="227"/>
        <w:jc w:val="both"/>
        <w:rPr>
          <w:color w:val="000000"/>
          <w:sz w:val="28"/>
          <w:szCs w:val="28"/>
        </w:rPr>
      </w:pPr>
      <w:r>
        <w:rPr>
          <w:color w:val="000000"/>
          <w:sz w:val="28"/>
          <w:szCs w:val="28"/>
        </w:rPr>
        <w:t>В</w:t>
      </w:r>
      <w:r w:rsidR="008B442C" w:rsidRPr="00D16C34">
        <w:rPr>
          <w:color w:val="000000"/>
          <w:sz w:val="28"/>
          <w:szCs w:val="28"/>
        </w:rPr>
        <w:t xml:space="preserve"> отчетном периоде руководитель </w:t>
      </w:r>
      <w:r w:rsidR="008B442C">
        <w:rPr>
          <w:color w:val="000000"/>
          <w:sz w:val="28"/>
          <w:szCs w:val="28"/>
        </w:rPr>
        <w:t>председатель административной к</w:t>
      </w:r>
      <w:r w:rsidR="008B442C">
        <w:rPr>
          <w:color w:val="000000"/>
          <w:sz w:val="28"/>
          <w:szCs w:val="28"/>
        </w:rPr>
        <w:t>о</w:t>
      </w:r>
      <w:r w:rsidR="008B442C">
        <w:rPr>
          <w:color w:val="000000"/>
          <w:sz w:val="28"/>
          <w:szCs w:val="28"/>
        </w:rPr>
        <w:t xml:space="preserve">миссии </w:t>
      </w:r>
      <w:r w:rsidR="008B442C" w:rsidRPr="00D16C34">
        <w:rPr>
          <w:color w:val="000000"/>
          <w:sz w:val="28"/>
          <w:szCs w:val="28"/>
        </w:rPr>
        <w:t>принимал активное участие в различных комиссиях, рабочих сов</w:t>
      </w:r>
      <w:r w:rsidR="008B442C" w:rsidRPr="00D16C34">
        <w:rPr>
          <w:color w:val="000000"/>
          <w:sz w:val="28"/>
          <w:szCs w:val="28"/>
        </w:rPr>
        <w:t>е</w:t>
      </w:r>
      <w:r w:rsidR="008B442C" w:rsidRPr="00D16C34">
        <w:rPr>
          <w:color w:val="000000"/>
          <w:sz w:val="28"/>
          <w:szCs w:val="28"/>
        </w:rPr>
        <w:t xml:space="preserve">щаниях по проблемным вопросам </w:t>
      </w:r>
      <w:r w:rsidR="008B442C">
        <w:rPr>
          <w:color w:val="000000"/>
          <w:sz w:val="28"/>
          <w:szCs w:val="28"/>
        </w:rPr>
        <w:t>благоустройства территорий Пожарского муниципального района.</w:t>
      </w:r>
    </w:p>
    <w:p w:rsidR="008B442C" w:rsidRDefault="008B442C" w:rsidP="008B442C">
      <w:pPr>
        <w:ind w:firstLine="284"/>
        <w:jc w:val="both"/>
        <w:rPr>
          <w:sz w:val="28"/>
          <w:szCs w:val="28"/>
        </w:rPr>
      </w:pPr>
    </w:p>
    <w:p w:rsidR="004C5CCD" w:rsidRPr="008B442C" w:rsidRDefault="004C5CCD" w:rsidP="008B442C">
      <w:pPr>
        <w:ind w:firstLine="284"/>
        <w:jc w:val="both"/>
        <w:rPr>
          <w:sz w:val="28"/>
          <w:szCs w:val="28"/>
        </w:rPr>
        <w:sectPr w:rsidR="004C5CCD" w:rsidRPr="008B442C" w:rsidSect="004D4DD9">
          <w:pgSz w:w="11906" w:h="16838"/>
          <w:pgMar w:top="426" w:right="567" w:bottom="709" w:left="1560" w:header="709" w:footer="709" w:gutter="0"/>
          <w:cols w:space="708"/>
          <w:docGrid w:linePitch="360"/>
        </w:sectPr>
      </w:pPr>
    </w:p>
    <w:p w:rsidR="00926F1D" w:rsidRPr="000A3DD2" w:rsidRDefault="00057A4C" w:rsidP="00057A4C">
      <w:pPr>
        <w:jc w:val="both"/>
        <w:rPr>
          <w:b/>
          <w:sz w:val="28"/>
          <w:szCs w:val="28"/>
        </w:rPr>
      </w:pPr>
      <w:r w:rsidRPr="000A3DD2">
        <w:rPr>
          <w:b/>
          <w:sz w:val="28"/>
          <w:szCs w:val="28"/>
        </w:rPr>
        <w:lastRenderedPageBreak/>
        <w:t xml:space="preserve">Раздел </w:t>
      </w:r>
      <w:r w:rsidR="00C317F7">
        <w:rPr>
          <w:b/>
          <w:sz w:val="28"/>
          <w:szCs w:val="28"/>
          <w:lang w:val="en-US"/>
        </w:rPr>
        <w:t>IX</w:t>
      </w:r>
      <w:r w:rsidRPr="000A3DD2">
        <w:rPr>
          <w:b/>
          <w:sz w:val="28"/>
          <w:szCs w:val="28"/>
        </w:rPr>
        <w:t xml:space="preserve">. </w:t>
      </w:r>
      <w:r w:rsidR="00926F1D" w:rsidRPr="000A3DD2">
        <w:rPr>
          <w:b/>
          <w:sz w:val="28"/>
          <w:szCs w:val="28"/>
        </w:rPr>
        <w:t xml:space="preserve">Основные ключевые </w:t>
      </w:r>
      <w:r w:rsidR="000A3DD2" w:rsidRPr="000A3DD2">
        <w:rPr>
          <w:b/>
          <w:sz w:val="28"/>
          <w:szCs w:val="28"/>
        </w:rPr>
        <w:t xml:space="preserve">задачи </w:t>
      </w:r>
      <w:r w:rsidR="00926F1D" w:rsidRPr="000A3DD2">
        <w:rPr>
          <w:b/>
          <w:sz w:val="28"/>
          <w:szCs w:val="28"/>
        </w:rPr>
        <w:t>социально-экономического развития Пожарского муниципального района,</w:t>
      </w:r>
      <w:r w:rsidR="00926F1D" w:rsidRPr="000A3DD2">
        <w:t xml:space="preserve"> </w:t>
      </w:r>
      <w:r w:rsidR="000A3DD2" w:rsidRPr="000A3DD2">
        <w:rPr>
          <w:b/>
          <w:sz w:val="28"/>
          <w:szCs w:val="28"/>
        </w:rPr>
        <w:t xml:space="preserve">пути </w:t>
      </w:r>
      <w:r w:rsidR="00926F1D" w:rsidRPr="000A3DD2">
        <w:rPr>
          <w:b/>
          <w:sz w:val="28"/>
          <w:szCs w:val="28"/>
        </w:rPr>
        <w:t>их решени</w:t>
      </w:r>
      <w:r w:rsidR="000A3DD2" w:rsidRPr="000A3DD2">
        <w:rPr>
          <w:b/>
          <w:sz w:val="28"/>
          <w:szCs w:val="28"/>
        </w:rPr>
        <w:t>я</w:t>
      </w:r>
      <w:r w:rsidR="00926F1D" w:rsidRPr="000A3DD2">
        <w:rPr>
          <w:b/>
          <w:sz w:val="28"/>
          <w:szCs w:val="28"/>
        </w:rPr>
        <w:t xml:space="preserve"> и перспективы развития Пожарского муниципального района</w:t>
      </w:r>
    </w:p>
    <w:p w:rsidR="00926F1D" w:rsidRPr="000A3DD2" w:rsidRDefault="00926F1D" w:rsidP="00926F1D">
      <w:pPr>
        <w:ind w:firstLine="709"/>
        <w:jc w:val="both"/>
        <w:rPr>
          <w:sz w:val="10"/>
          <w:szCs w:val="10"/>
        </w:rPr>
      </w:pPr>
    </w:p>
    <w:p w:rsidR="00926F1D" w:rsidRPr="000A3DD2" w:rsidRDefault="00926F1D" w:rsidP="00926F1D">
      <w:pPr>
        <w:ind w:firstLine="567"/>
        <w:jc w:val="both"/>
        <w:rPr>
          <w:sz w:val="28"/>
          <w:szCs w:val="28"/>
        </w:rPr>
      </w:pPr>
      <w:r w:rsidRPr="000A3DD2">
        <w:rPr>
          <w:bCs/>
          <w:sz w:val="28"/>
          <w:szCs w:val="28"/>
        </w:rPr>
        <w:t>По итогам 202</w:t>
      </w:r>
      <w:r w:rsidR="007A4FC2" w:rsidRPr="000A3DD2">
        <w:rPr>
          <w:bCs/>
          <w:sz w:val="28"/>
          <w:szCs w:val="28"/>
        </w:rPr>
        <w:t>1</w:t>
      </w:r>
      <w:r w:rsidRPr="000A3DD2">
        <w:rPr>
          <w:bCs/>
          <w:sz w:val="28"/>
          <w:szCs w:val="28"/>
        </w:rPr>
        <w:t xml:space="preserve"> </w:t>
      </w:r>
      <w:r w:rsidRPr="000A3DD2">
        <w:rPr>
          <w:sz w:val="28"/>
          <w:szCs w:val="28"/>
        </w:rPr>
        <w:t xml:space="preserve">года можно отметить, что в районе сохраняется позитивная тенденция по многим показателям, характеризующим развитие экономики Пожарского муниципального района. </w:t>
      </w:r>
    </w:p>
    <w:p w:rsidR="00926F1D" w:rsidRPr="000A3DD2" w:rsidRDefault="00926F1D" w:rsidP="00926F1D">
      <w:pPr>
        <w:ind w:firstLine="567"/>
        <w:jc w:val="both"/>
        <w:rPr>
          <w:bCs/>
          <w:sz w:val="28"/>
          <w:szCs w:val="28"/>
        </w:rPr>
      </w:pPr>
      <w:r w:rsidRPr="000A3DD2">
        <w:rPr>
          <w:sz w:val="28"/>
          <w:szCs w:val="28"/>
        </w:rPr>
        <w:t xml:space="preserve">Для сохранения стабильной социальной обстановки в районе очень важно сохранить потенциал промышленных предприятий, определяющих экономику Пожарского муниципального района – ООО «Приморская ГРЭС» и АО «ЛУР», а также </w:t>
      </w:r>
      <w:bookmarkStart w:id="32" w:name="_Hlk71211626"/>
      <w:r w:rsidRPr="000A3DD2">
        <w:rPr>
          <w:sz w:val="28"/>
          <w:szCs w:val="28"/>
        </w:rPr>
        <w:t>Лермонтовского горно-обогатительного комбината</w:t>
      </w:r>
      <w:bookmarkEnd w:id="32"/>
      <w:r w:rsidRPr="000A3DD2">
        <w:rPr>
          <w:bCs/>
          <w:sz w:val="28"/>
          <w:szCs w:val="28"/>
        </w:rPr>
        <w:t xml:space="preserve">. </w:t>
      </w:r>
    </w:p>
    <w:p w:rsidR="00926F1D" w:rsidRPr="000A3DD2" w:rsidRDefault="00926F1D" w:rsidP="00926F1D">
      <w:pPr>
        <w:ind w:firstLine="567"/>
        <w:jc w:val="both"/>
        <w:rPr>
          <w:bCs/>
          <w:sz w:val="10"/>
          <w:szCs w:val="10"/>
        </w:rPr>
      </w:pPr>
    </w:p>
    <w:p w:rsidR="00926F1D" w:rsidRPr="000A3DD2" w:rsidRDefault="00926F1D" w:rsidP="007A4FC2">
      <w:pPr>
        <w:ind w:firstLine="567"/>
        <w:jc w:val="both"/>
        <w:rPr>
          <w:bCs/>
          <w:sz w:val="28"/>
          <w:szCs w:val="28"/>
        </w:rPr>
      </w:pPr>
      <w:r w:rsidRPr="000A3DD2">
        <w:rPr>
          <w:bCs/>
          <w:sz w:val="28"/>
          <w:szCs w:val="28"/>
        </w:rPr>
        <w:t xml:space="preserve">Переход в 2020 году станции и разреза под контроль АО «Сибирская угольно-энергетическая компания» вселяет уверенность в «завтрашнем дне» </w:t>
      </w:r>
      <w:proofErr w:type="spellStart"/>
      <w:r w:rsidRPr="000A3DD2">
        <w:rPr>
          <w:bCs/>
          <w:sz w:val="28"/>
          <w:szCs w:val="28"/>
        </w:rPr>
        <w:t>пгт</w:t>
      </w:r>
      <w:proofErr w:type="spellEnd"/>
      <w:r w:rsidRPr="000A3DD2">
        <w:rPr>
          <w:bCs/>
          <w:sz w:val="28"/>
          <w:szCs w:val="28"/>
        </w:rPr>
        <w:t xml:space="preserve"> </w:t>
      </w:r>
      <w:proofErr w:type="spellStart"/>
      <w:r w:rsidRPr="000A3DD2">
        <w:rPr>
          <w:bCs/>
          <w:sz w:val="28"/>
          <w:szCs w:val="28"/>
        </w:rPr>
        <w:t>Лучегорск</w:t>
      </w:r>
      <w:proofErr w:type="spellEnd"/>
      <w:r w:rsidRPr="000A3DD2">
        <w:rPr>
          <w:bCs/>
          <w:sz w:val="28"/>
          <w:szCs w:val="28"/>
        </w:rPr>
        <w:t xml:space="preserve"> и в целом Пожарского района.</w:t>
      </w:r>
      <w:r w:rsidR="007A4FC2" w:rsidRPr="000A3DD2">
        <w:rPr>
          <w:bCs/>
          <w:sz w:val="28"/>
          <w:szCs w:val="28"/>
        </w:rPr>
        <w:t xml:space="preserve"> </w:t>
      </w:r>
      <w:r w:rsidRPr="000A3DD2">
        <w:rPr>
          <w:bCs/>
          <w:sz w:val="28"/>
          <w:szCs w:val="28"/>
        </w:rPr>
        <w:t xml:space="preserve">Стабильная работа электростанции в составе Единой энергетической системы имеет </w:t>
      </w:r>
      <w:proofErr w:type="gramStart"/>
      <w:r w:rsidRPr="000A3DD2">
        <w:rPr>
          <w:bCs/>
          <w:sz w:val="28"/>
          <w:szCs w:val="28"/>
        </w:rPr>
        <w:t>важное значение</w:t>
      </w:r>
      <w:proofErr w:type="gramEnd"/>
      <w:r w:rsidRPr="000A3DD2">
        <w:rPr>
          <w:bCs/>
          <w:sz w:val="28"/>
          <w:szCs w:val="28"/>
        </w:rPr>
        <w:t>.</w:t>
      </w:r>
      <w:r w:rsidRPr="000A3DD2">
        <w:rPr>
          <w:sz w:val="28"/>
          <w:szCs w:val="28"/>
        </w:rPr>
        <w:t xml:space="preserve"> </w:t>
      </w:r>
      <w:r w:rsidRPr="000A3DD2">
        <w:rPr>
          <w:bCs/>
          <w:sz w:val="28"/>
          <w:szCs w:val="28"/>
        </w:rPr>
        <w:t xml:space="preserve">Руководство предприятий открыто для сотрудничества с органами местного самоуправления и общественностью в решении задач, связанных с теплоснабжением </w:t>
      </w:r>
      <w:proofErr w:type="spellStart"/>
      <w:r w:rsidRPr="000A3DD2">
        <w:rPr>
          <w:bCs/>
          <w:sz w:val="28"/>
          <w:szCs w:val="28"/>
        </w:rPr>
        <w:t>пгт</w:t>
      </w:r>
      <w:proofErr w:type="spellEnd"/>
      <w:r w:rsidRPr="000A3DD2">
        <w:rPr>
          <w:bCs/>
          <w:sz w:val="28"/>
          <w:szCs w:val="28"/>
        </w:rPr>
        <w:t xml:space="preserve"> </w:t>
      </w:r>
      <w:proofErr w:type="spellStart"/>
      <w:r w:rsidRPr="000A3DD2">
        <w:rPr>
          <w:bCs/>
          <w:sz w:val="28"/>
          <w:szCs w:val="28"/>
        </w:rPr>
        <w:t>Лучегорск</w:t>
      </w:r>
      <w:proofErr w:type="spellEnd"/>
      <w:r w:rsidRPr="000A3DD2">
        <w:rPr>
          <w:bCs/>
          <w:sz w:val="28"/>
          <w:szCs w:val="28"/>
        </w:rPr>
        <w:t xml:space="preserve">, улучшением экологической ситуации, преображением внешнего облика поселка энергетиков и угольщиков. </w:t>
      </w:r>
    </w:p>
    <w:p w:rsidR="00926F1D" w:rsidRPr="000A3DD2" w:rsidRDefault="00926F1D" w:rsidP="00926F1D">
      <w:pPr>
        <w:ind w:firstLine="567"/>
        <w:jc w:val="both"/>
        <w:rPr>
          <w:bCs/>
          <w:sz w:val="10"/>
          <w:szCs w:val="10"/>
        </w:rPr>
      </w:pPr>
    </w:p>
    <w:p w:rsidR="00926F1D" w:rsidRPr="000A3DD2" w:rsidRDefault="00926F1D" w:rsidP="00926F1D">
      <w:pPr>
        <w:widowControl w:val="0"/>
        <w:ind w:firstLine="567"/>
        <w:jc w:val="both"/>
      </w:pPr>
      <w:r w:rsidRPr="000A3DD2">
        <w:rPr>
          <w:sz w:val="28"/>
          <w:szCs w:val="28"/>
        </w:rPr>
        <w:t xml:space="preserve">Сегодня </w:t>
      </w:r>
      <w:r w:rsidRPr="000A3DD2">
        <w:rPr>
          <w:bCs/>
          <w:sz w:val="28"/>
          <w:szCs w:val="28"/>
        </w:rPr>
        <w:t>производитель вольфрамового концентрата</w:t>
      </w:r>
      <w:r w:rsidRPr="000A3DD2">
        <w:t xml:space="preserve"> </w:t>
      </w:r>
      <w:r w:rsidRPr="000A3DD2">
        <w:rPr>
          <w:bCs/>
          <w:sz w:val="28"/>
          <w:szCs w:val="28"/>
        </w:rPr>
        <w:t>Лермонтовский горно-обогатительный комбинат, находится в тяжелом финансовом положении. Нужен мощный инвестор, который профинансирует разработку новых пластов и модернизацию</w:t>
      </w:r>
      <w:r w:rsidRPr="000A3DD2">
        <w:rPr>
          <w:sz w:val="28"/>
          <w:szCs w:val="28"/>
        </w:rPr>
        <w:t xml:space="preserve"> оборудования предприятия. Только в этом случае предприятие сможет продолжить свою работу. </w:t>
      </w:r>
      <w:r w:rsidRPr="000A3DD2">
        <w:rPr>
          <w:bCs/>
          <w:sz w:val="28"/>
          <w:szCs w:val="28"/>
        </w:rPr>
        <w:t>Данный вопрос находится на контроле у Губернатора</w:t>
      </w:r>
      <w:r w:rsidRPr="000A3DD2">
        <w:rPr>
          <w:sz w:val="28"/>
          <w:szCs w:val="28"/>
        </w:rPr>
        <w:t xml:space="preserve"> и Правительства Приморского края (Источник:</w:t>
      </w:r>
      <w:r w:rsidRPr="000A3DD2">
        <w:t xml:space="preserve"> </w:t>
      </w:r>
      <w:hyperlink r:id="rId54" w:history="1">
        <w:r w:rsidRPr="000A3DD2">
          <w:rPr>
            <w:rStyle w:val="afb"/>
            <w:sz w:val="28"/>
            <w:szCs w:val="28"/>
            <w:u w:val="none"/>
          </w:rPr>
          <w:t>http://www.zspk.gov.ru/press-service/press-relizy/296160/</w:t>
        </w:r>
      </w:hyperlink>
      <w:r w:rsidRPr="000A3DD2">
        <w:t xml:space="preserve">). </w:t>
      </w:r>
    </w:p>
    <w:p w:rsidR="00926F1D" w:rsidRPr="000A3DD2" w:rsidRDefault="00926F1D" w:rsidP="00926F1D">
      <w:pPr>
        <w:widowControl w:val="0"/>
        <w:ind w:firstLine="567"/>
        <w:jc w:val="both"/>
        <w:rPr>
          <w:sz w:val="10"/>
          <w:szCs w:val="10"/>
        </w:rPr>
      </w:pPr>
    </w:p>
    <w:p w:rsidR="00926F1D" w:rsidRPr="000A3DD2" w:rsidRDefault="00926F1D" w:rsidP="00926F1D">
      <w:pPr>
        <w:ind w:firstLine="567"/>
        <w:jc w:val="both"/>
        <w:rPr>
          <w:color w:val="000000"/>
          <w:sz w:val="28"/>
          <w:szCs w:val="28"/>
        </w:rPr>
      </w:pPr>
      <w:r w:rsidRPr="000A3DD2">
        <w:rPr>
          <w:sz w:val="28"/>
          <w:szCs w:val="28"/>
        </w:rPr>
        <w:t xml:space="preserve">Одной из проблем социально-экономического развития Пожарского муниципального района остается тенденция снижения демографического потенциала территории. </w:t>
      </w:r>
      <w:proofErr w:type="gramStart"/>
      <w:r w:rsidRPr="000A3DD2">
        <w:rPr>
          <w:sz w:val="28"/>
          <w:szCs w:val="28"/>
        </w:rPr>
        <w:t xml:space="preserve">Согласно статистическим данным за </w:t>
      </w:r>
      <w:r w:rsidRPr="000A3DD2">
        <w:rPr>
          <w:color w:val="000000"/>
          <w:sz w:val="28"/>
          <w:szCs w:val="28"/>
        </w:rPr>
        <w:t>последние 5 лет численность постоянного населения Пожарского муниципального района сократилась на 1583 человека.</w:t>
      </w:r>
      <w:proofErr w:type="gramEnd"/>
      <w:r w:rsidRPr="000A3DD2">
        <w:rPr>
          <w:color w:val="000000"/>
          <w:sz w:val="28"/>
          <w:szCs w:val="28"/>
        </w:rPr>
        <w:t xml:space="preserve"> Причем интенсивными темпами сокращается численность сельского населения (за 5 лет численность сельского населения сократилась на 15%).</w:t>
      </w:r>
    </w:p>
    <w:p w:rsidR="00926F1D" w:rsidRPr="000A3DD2" w:rsidRDefault="00926F1D" w:rsidP="00926F1D">
      <w:pPr>
        <w:ind w:firstLine="567"/>
        <w:jc w:val="both"/>
        <w:rPr>
          <w:sz w:val="28"/>
          <w:szCs w:val="28"/>
        </w:rPr>
      </w:pPr>
      <w:proofErr w:type="gramStart"/>
      <w:r w:rsidRPr="000A3DD2">
        <w:rPr>
          <w:sz w:val="28"/>
          <w:szCs w:val="28"/>
        </w:rPr>
        <w:t>Напряженность на рынке труда, периодическое сокращение численности работающих на крупных промышленных предприятиях района, отсутствие доступного жилья, низкий уровень развития инфраструктуры, в том числе для досуга молодежи, являются причинами миграционного оттока населения.</w:t>
      </w:r>
      <w:proofErr w:type="gramEnd"/>
      <w:r w:rsidRPr="000A3DD2">
        <w:rPr>
          <w:sz w:val="28"/>
          <w:szCs w:val="28"/>
        </w:rPr>
        <w:t xml:space="preserve"> В результате сегодня как никогда мы сталкиваемся с проблемой «кадрового голода», с отсутствием квалифицированных специалистов во многих отраслях и сферах экономики района. </w:t>
      </w:r>
    </w:p>
    <w:p w:rsidR="00926F1D" w:rsidRPr="000A3DD2" w:rsidRDefault="00926F1D" w:rsidP="00926F1D">
      <w:pPr>
        <w:ind w:firstLine="567"/>
        <w:jc w:val="both"/>
        <w:rPr>
          <w:sz w:val="28"/>
          <w:szCs w:val="28"/>
        </w:rPr>
      </w:pPr>
      <w:r w:rsidRPr="000A3DD2">
        <w:rPr>
          <w:sz w:val="28"/>
          <w:szCs w:val="28"/>
        </w:rPr>
        <w:t>Для закрепления людей в районе и привлечения специалистов необходимо обеспечить благоприятные условия жизни населения.</w:t>
      </w:r>
    </w:p>
    <w:p w:rsidR="00926F1D" w:rsidRPr="000A3DD2" w:rsidRDefault="007A4FC2" w:rsidP="00926F1D">
      <w:pPr>
        <w:ind w:firstLine="567"/>
        <w:jc w:val="both"/>
        <w:rPr>
          <w:sz w:val="28"/>
          <w:szCs w:val="28"/>
        </w:rPr>
      </w:pPr>
      <w:r w:rsidRPr="000A3DD2">
        <w:rPr>
          <w:sz w:val="28"/>
          <w:szCs w:val="28"/>
        </w:rPr>
        <w:t>Будет продолжена работа администрации района в части р</w:t>
      </w:r>
      <w:r w:rsidR="00926F1D" w:rsidRPr="000A3DD2">
        <w:rPr>
          <w:sz w:val="28"/>
          <w:szCs w:val="28"/>
        </w:rPr>
        <w:t xml:space="preserve">еализация </w:t>
      </w:r>
      <w:r w:rsidR="009E052D" w:rsidRPr="000A3DD2">
        <w:rPr>
          <w:sz w:val="28"/>
          <w:szCs w:val="28"/>
        </w:rPr>
        <w:t xml:space="preserve">мероприятий </w:t>
      </w:r>
      <w:r w:rsidR="00926F1D" w:rsidRPr="000A3DD2">
        <w:rPr>
          <w:sz w:val="28"/>
          <w:szCs w:val="28"/>
        </w:rPr>
        <w:t>национальных и региональных проектов</w:t>
      </w:r>
      <w:r w:rsidRPr="000A3DD2">
        <w:rPr>
          <w:sz w:val="28"/>
          <w:szCs w:val="28"/>
        </w:rPr>
        <w:t xml:space="preserve"> и программ</w:t>
      </w:r>
      <w:r w:rsidR="00926F1D" w:rsidRPr="000A3DD2">
        <w:rPr>
          <w:sz w:val="28"/>
          <w:szCs w:val="28"/>
        </w:rPr>
        <w:t xml:space="preserve">, </w:t>
      </w:r>
      <w:r w:rsidRPr="000A3DD2">
        <w:rPr>
          <w:sz w:val="28"/>
          <w:szCs w:val="28"/>
        </w:rPr>
        <w:t xml:space="preserve">проектов по </w:t>
      </w:r>
      <w:r w:rsidR="00926F1D" w:rsidRPr="000A3DD2">
        <w:rPr>
          <w:sz w:val="28"/>
          <w:szCs w:val="28"/>
        </w:rPr>
        <w:lastRenderedPageBreak/>
        <w:t>благоустройств</w:t>
      </w:r>
      <w:r w:rsidRPr="000A3DD2">
        <w:rPr>
          <w:sz w:val="28"/>
          <w:szCs w:val="28"/>
        </w:rPr>
        <w:t>у</w:t>
      </w:r>
      <w:r w:rsidR="00926F1D" w:rsidRPr="000A3DD2">
        <w:rPr>
          <w:sz w:val="28"/>
          <w:szCs w:val="28"/>
        </w:rPr>
        <w:t xml:space="preserve"> территорий поселений и улучшени</w:t>
      </w:r>
      <w:r w:rsidRPr="000A3DD2">
        <w:rPr>
          <w:sz w:val="28"/>
          <w:szCs w:val="28"/>
        </w:rPr>
        <w:t>ю</w:t>
      </w:r>
      <w:r w:rsidR="00926F1D" w:rsidRPr="000A3DD2">
        <w:rPr>
          <w:sz w:val="28"/>
          <w:szCs w:val="28"/>
        </w:rPr>
        <w:t xml:space="preserve"> материально-технической базы бюджетных учреждений образования и культуры. </w:t>
      </w:r>
    </w:p>
    <w:p w:rsidR="00926F1D" w:rsidRPr="000A3DD2" w:rsidRDefault="00926F1D" w:rsidP="00926F1D">
      <w:pPr>
        <w:ind w:firstLine="567"/>
        <w:jc w:val="both"/>
        <w:rPr>
          <w:sz w:val="28"/>
          <w:szCs w:val="28"/>
        </w:rPr>
      </w:pPr>
      <w:r w:rsidRPr="000A3DD2">
        <w:rPr>
          <w:sz w:val="28"/>
          <w:szCs w:val="28"/>
        </w:rPr>
        <w:t>Реализация на территории района инвестиционных промышленных проектов, в результате чего будут созданы новые рабочие места для жителей района.</w:t>
      </w:r>
    </w:p>
    <w:p w:rsidR="00926F1D" w:rsidRPr="000A3DD2" w:rsidRDefault="000A3DD2" w:rsidP="00926F1D">
      <w:pPr>
        <w:ind w:firstLine="567"/>
        <w:jc w:val="both"/>
        <w:rPr>
          <w:sz w:val="28"/>
          <w:szCs w:val="28"/>
        </w:rPr>
      </w:pPr>
      <w:r w:rsidRPr="000A3DD2">
        <w:rPr>
          <w:sz w:val="28"/>
          <w:szCs w:val="28"/>
        </w:rPr>
        <w:t xml:space="preserve">Планы на </w:t>
      </w:r>
      <w:r w:rsidR="00926F1D" w:rsidRPr="000A3DD2">
        <w:rPr>
          <w:sz w:val="28"/>
          <w:szCs w:val="28"/>
        </w:rPr>
        <w:t>202</w:t>
      </w:r>
      <w:r w:rsidR="009E052D" w:rsidRPr="000A3DD2">
        <w:rPr>
          <w:sz w:val="28"/>
          <w:szCs w:val="28"/>
        </w:rPr>
        <w:t>2</w:t>
      </w:r>
      <w:r w:rsidRPr="000A3DD2">
        <w:rPr>
          <w:sz w:val="28"/>
          <w:szCs w:val="28"/>
        </w:rPr>
        <w:t xml:space="preserve"> год</w:t>
      </w:r>
      <w:r w:rsidR="00926F1D" w:rsidRPr="000A3DD2">
        <w:rPr>
          <w:sz w:val="28"/>
          <w:szCs w:val="28"/>
        </w:rPr>
        <w:t>:</w:t>
      </w:r>
    </w:p>
    <w:p w:rsidR="00926F1D" w:rsidRPr="000A3DD2" w:rsidRDefault="00926F1D" w:rsidP="001A4955">
      <w:pPr>
        <w:pStyle w:val="af9"/>
        <w:numPr>
          <w:ilvl w:val="0"/>
          <w:numId w:val="7"/>
        </w:numPr>
        <w:tabs>
          <w:tab w:val="left" w:pos="993"/>
        </w:tabs>
        <w:suppressAutoHyphens w:val="0"/>
        <w:ind w:left="0" w:firstLine="567"/>
        <w:contextualSpacing/>
        <w:jc w:val="both"/>
        <w:rPr>
          <w:sz w:val="28"/>
          <w:szCs w:val="28"/>
        </w:rPr>
      </w:pPr>
      <w:r w:rsidRPr="000A3DD2">
        <w:rPr>
          <w:sz w:val="28"/>
          <w:szCs w:val="28"/>
        </w:rPr>
        <w:t>В рамках национальных и региональных проектов и программ планируется реализация на территории района мероприятий на общую сумму</w:t>
      </w:r>
      <w:r w:rsidR="009E052D" w:rsidRPr="000A3DD2">
        <w:rPr>
          <w:sz w:val="28"/>
          <w:szCs w:val="28"/>
        </w:rPr>
        <w:t xml:space="preserve"> около 200,0</w:t>
      </w:r>
      <w:r w:rsidRPr="000A3DD2">
        <w:rPr>
          <w:sz w:val="28"/>
          <w:szCs w:val="28"/>
        </w:rPr>
        <w:t xml:space="preserve"> млн</w:t>
      </w:r>
      <w:proofErr w:type="gramStart"/>
      <w:r w:rsidRPr="000A3DD2">
        <w:rPr>
          <w:sz w:val="28"/>
          <w:szCs w:val="28"/>
        </w:rPr>
        <w:t>.р</w:t>
      </w:r>
      <w:proofErr w:type="gramEnd"/>
      <w:r w:rsidRPr="000A3DD2">
        <w:rPr>
          <w:sz w:val="28"/>
          <w:szCs w:val="28"/>
        </w:rPr>
        <w:t xml:space="preserve">уб. по различным направлениям и отраслям. </w:t>
      </w:r>
    </w:p>
    <w:p w:rsidR="009E052D" w:rsidRPr="000A3DD2" w:rsidRDefault="00926F1D" w:rsidP="001A4955">
      <w:pPr>
        <w:pStyle w:val="af9"/>
        <w:numPr>
          <w:ilvl w:val="0"/>
          <w:numId w:val="7"/>
        </w:numPr>
        <w:tabs>
          <w:tab w:val="left" w:pos="993"/>
        </w:tabs>
        <w:suppressAutoHyphens w:val="0"/>
        <w:ind w:left="0" w:firstLine="567"/>
        <w:contextualSpacing/>
        <w:jc w:val="both"/>
        <w:rPr>
          <w:sz w:val="28"/>
          <w:szCs w:val="28"/>
        </w:rPr>
      </w:pPr>
      <w:r w:rsidRPr="000A3DD2">
        <w:rPr>
          <w:sz w:val="28"/>
          <w:szCs w:val="28"/>
        </w:rPr>
        <w:t xml:space="preserve">Значимыми проектами в сфере жилищно-коммунального хозяйства станут в ближайшие два года проекты по строительству скважинного водозабора пресных подземных вод для хозяйственно-питьевого водоснабжения населенных пунктов </w:t>
      </w:r>
      <w:proofErr w:type="spellStart"/>
      <w:r w:rsidRPr="000A3DD2">
        <w:rPr>
          <w:sz w:val="28"/>
          <w:szCs w:val="28"/>
        </w:rPr>
        <w:t>Губерово</w:t>
      </w:r>
      <w:proofErr w:type="spellEnd"/>
      <w:r w:rsidRPr="000A3DD2">
        <w:rPr>
          <w:sz w:val="28"/>
          <w:szCs w:val="28"/>
        </w:rPr>
        <w:t xml:space="preserve"> и Новостройка</w:t>
      </w:r>
      <w:r w:rsidR="009E052D" w:rsidRPr="000A3DD2">
        <w:rPr>
          <w:sz w:val="28"/>
          <w:szCs w:val="28"/>
        </w:rPr>
        <w:t>.</w:t>
      </w:r>
    </w:p>
    <w:p w:rsidR="009E052D" w:rsidRPr="000A3DD2" w:rsidRDefault="00926F1D" w:rsidP="000A3DD2">
      <w:pPr>
        <w:pStyle w:val="af9"/>
        <w:numPr>
          <w:ilvl w:val="0"/>
          <w:numId w:val="7"/>
        </w:numPr>
        <w:tabs>
          <w:tab w:val="left" w:pos="993"/>
        </w:tabs>
        <w:suppressAutoHyphens w:val="0"/>
        <w:ind w:left="0" w:firstLine="567"/>
        <w:contextualSpacing/>
        <w:jc w:val="both"/>
        <w:rPr>
          <w:sz w:val="28"/>
          <w:szCs w:val="28"/>
        </w:rPr>
      </w:pPr>
      <w:r w:rsidRPr="000A3DD2">
        <w:rPr>
          <w:sz w:val="28"/>
          <w:szCs w:val="28"/>
        </w:rPr>
        <w:t>Продолжится реализация мероприятий по созданию городской инфраструктуры, буд</w:t>
      </w:r>
      <w:r w:rsidR="009E052D" w:rsidRPr="000A3DD2">
        <w:rPr>
          <w:sz w:val="28"/>
          <w:szCs w:val="28"/>
        </w:rPr>
        <w:t xml:space="preserve">ут проведены работы по благоустройству парка героев </w:t>
      </w:r>
      <w:proofErr w:type="spellStart"/>
      <w:r w:rsidR="009E052D" w:rsidRPr="000A3DD2">
        <w:rPr>
          <w:sz w:val="28"/>
          <w:szCs w:val="28"/>
        </w:rPr>
        <w:t>Даманского</w:t>
      </w:r>
      <w:proofErr w:type="spellEnd"/>
      <w:r w:rsidR="009E052D" w:rsidRPr="000A3DD2">
        <w:rPr>
          <w:sz w:val="28"/>
          <w:szCs w:val="28"/>
        </w:rPr>
        <w:t xml:space="preserve"> и дворовых территорий в </w:t>
      </w:r>
      <w:proofErr w:type="spellStart"/>
      <w:r w:rsidR="009E052D" w:rsidRPr="000A3DD2">
        <w:rPr>
          <w:sz w:val="28"/>
          <w:szCs w:val="28"/>
        </w:rPr>
        <w:t>пгт</w:t>
      </w:r>
      <w:proofErr w:type="spellEnd"/>
      <w:r w:rsidR="009E052D" w:rsidRPr="000A3DD2">
        <w:rPr>
          <w:sz w:val="28"/>
          <w:szCs w:val="28"/>
        </w:rPr>
        <w:t xml:space="preserve"> </w:t>
      </w:r>
      <w:proofErr w:type="spellStart"/>
      <w:r w:rsidR="009E052D" w:rsidRPr="000A3DD2">
        <w:rPr>
          <w:sz w:val="28"/>
          <w:szCs w:val="28"/>
        </w:rPr>
        <w:t>Лучегорск</w:t>
      </w:r>
      <w:proofErr w:type="spellEnd"/>
      <w:r w:rsidR="009E052D" w:rsidRPr="000A3DD2">
        <w:rPr>
          <w:sz w:val="28"/>
          <w:szCs w:val="28"/>
        </w:rPr>
        <w:t xml:space="preserve">, общественных территорий и зон отдыха в поселениях района, строительство спортивных площадок, установка </w:t>
      </w:r>
      <w:r w:rsidR="000A3DD2" w:rsidRPr="000A3DD2">
        <w:rPr>
          <w:sz w:val="28"/>
          <w:szCs w:val="28"/>
        </w:rPr>
        <w:t xml:space="preserve">скейт-парка в </w:t>
      </w:r>
      <w:proofErr w:type="spellStart"/>
      <w:r w:rsidR="000A3DD2" w:rsidRPr="000A3DD2">
        <w:rPr>
          <w:sz w:val="28"/>
          <w:szCs w:val="28"/>
        </w:rPr>
        <w:t>пгт</w:t>
      </w:r>
      <w:proofErr w:type="spellEnd"/>
      <w:r w:rsidR="000A3DD2" w:rsidRPr="000A3DD2">
        <w:rPr>
          <w:sz w:val="28"/>
          <w:szCs w:val="28"/>
        </w:rPr>
        <w:t xml:space="preserve"> </w:t>
      </w:r>
      <w:proofErr w:type="spellStart"/>
      <w:r w:rsidR="000A3DD2" w:rsidRPr="000A3DD2">
        <w:rPr>
          <w:sz w:val="28"/>
          <w:szCs w:val="28"/>
        </w:rPr>
        <w:t>Лучегорск</w:t>
      </w:r>
      <w:proofErr w:type="spellEnd"/>
      <w:r w:rsidR="000A3DD2" w:rsidRPr="000A3DD2">
        <w:rPr>
          <w:sz w:val="28"/>
          <w:szCs w:val="28"/>
        </w:rPr>
        <w:t>.</w:t>
      </w:r>
    </w:p>
    <w:p w:rsidR="009E052D" w:rsidRPr="000A3DD2" w:rsidRDefault="000A3DD2" w:rsidP="000A3DD2">
      <w:pPr>
        <w:pStyle w:val="af9"/>
        <w:numPr>
          <w:ilvl w:val="0"/>
          <w:numId w:val="7"/>
        </w:numPr>
        <w:tabs>
          <w:tab w:val="left" w:pos="851"/>
        </w:tabs>
        <w:suppressAutoHyphens w:val="0"/>
        <w:ind w:left="0" w:firstLine="567"/>
        <w:contextualSpacing/>
        <w:jc w:val="both"/>
        <w:rPr>
          <w:sz w:val="28"/>
          <w:szCs w:val="28"/>
        </w:rPr>
      </w:pPr>
      <w:r w:rsidRPr="000A3DD2">
        <w:rPr>
          <w:sz w:val="28"/>
          <w:szCs w:val="28"/>
        </w:rPr>
        <w:t>Одним из крупных проектов социальной направленности</w:t>
      </w:r>
      <w:r w:rsidR="00926F1D" w:rsidRPr="000A3DD2">
        <w:rPr>
          <w:sz w:val="28"/>
          <w:szCs w:val="28"/>
        </w:rPr>
        <w:t xml:space="preserve"> станет строительство сельского Дома культуры на 100 мест </w:t>
      </w:r>
      <w:proofErr w:type="gramStart"/>
      <w:r w:rsidR="00926F1D" w:rsidRPr="000A3DD2">
        <w:rPr>
          <w:sz w:val="28"/>
          <w:szCs w:val="28"/>
        </w:rPr>
        <w:t>в</w:t>
      </w:r>
      <w:proofErr w:type="gramEnd"/>
      <w:r w:rsidR="00926F1D" w:rsidRPr="000A3DD2">
        <w:rPr>
          <w:sz w:val="28"/>
          <w:szCs w:val="28"/>
        </w:rPr>
        <w:t xml:space="preserve"> с. </w:t>
      </w:r>
      <w:proofErr w:type="spellStart"/>
      <w:r w:rsidR="00926F1D" w:rsidRPr="000A3DD2">
        <w:rPr>
          <w:sz w:val="28"/>
          <w:szCs w:val="28"/>
        </w:rPr>
        <w:t>Светлогорье</w:t>
      </w:r>
      <w:proofErr w:type="spellEnd"/>
      <w:r w:rsidR="00926F1D" w:rsidRPr="000A3DD2">
        <w:rPr>
          <w:sz w:val="28"/>
          <w:szCs w:val="28"/>
        </w:rPr>
        <w:t>.</w:t>
      </w:r>
      <w:r w:rsidR="009E052D" w:rsidRPr="000A3DD2">
        <w:rPr>
          <w:sz w:val="28"/>
          <w:szCs w:val="28"/>
        </w:rPr>
        <w:t xml:space="preserve"> Продолжится работа по ремонту Дворца культуры</w:t>
      </w:r>
      <w:r w:rsidRPr="000A3DD2">
        <w:rPr>
          <w:sz w:val="28"/>
          <w:szCs w:val="28"/>
        </w:rPr>
        <w:t xml:space="preserve"> в </w:t>
      </w:r>
      <w:proofErr w:type="spellStart"/>
      <w:r w:rsidRPr="000A3DD2">
        <w:rPr>
          <w:sz w:val="28"/>
          <w:szCs w:val="28"/>
        </w:rPr>
        <w:t>пгт</w:t>
      </w:r>
      <w:proofErr w:type="spellEnd"/>
      <w:r w:rsidRPr="000A3DD2">
        <w:rPr>
          <w:sz w:val="28"/>
          <w:szCs w:val="28"/>
        </w:rPr>
        <w:t xml:space="preserve"> </w:t>
      </w:r>
      <w:proofErr w:type="spellStart"/>
      <w:r w:rsidRPr="000A3DD2">
        <w:rPr>
          <w:sz w:val="28"/>
          <w:szCs w:val="28"/>
        </w:rPr>
        <w:t>Лучегорск</w:t>
      </w:r>
      <w:proofErr w:type="spellEnd"/>
      <w:r w:rsidRPr="000A3DD2">
        <w:rPr>
          <w:sz w:val="28"/>
          <w:szCs w:val="28"/>
        </w:rPr>
        <w:t xml:space="preserve">,   выполнены </w:t>
      </w:r>
      <w:r w:rsidR="009E052D" w:rsidRPr="000A3DD2">
        <w:rPr>
          <w:sz w:val="28"/>
          <w:szCs w:val="28"/>
        </w:rPr>
        <w:t xml:space="preserve"> </w:t>
      </w:r>
      <w:r w:rsidRPr="000A3DD2">
        <w:rPr>
          <w:sz w:val="28"/>
          <w:szCs w:val="28"/>
        </w:rPr>
        <w:t>капитальные ремонты учреждений культуры и образования, а также их материально-техническое оснащение.</w:t>
      </w:r>
      <w:r w:rsidRPr="000A3DD2">
        <w:t xml:space="preserve"> </w:t>
      </w:r>
    </w:p>
    <w:p w:rsidR="00926F1D" w:rsidRPr="000A3DD2" w:rsidRDefault="00926F1D" w:rsidP="001A4955">
      <w:pPr>
        <w:pStyle w:val="af9"/>
        <w:numPr>
          <w:ilvl w:val="0"/>
          <w:numId w:val="7"/>
        </w:numPr>
        <w:tabs>
          <w:tab w:val="left" w:pos="993"/>
        </w:tabs>
        <w:suppressAutoHyphens w:val="0"/>
        <w:ind w:left="0" w:firstLine="567"/>
        <w:contextualSpacing/>
        <w:jc w:val="both"/>
        <w:rPr>
          <w:sz w:val="28"/>
          <w:szCs w:val="28"/>
        </w:rPr>
      </w:pPr>
      <w:r w:rsidRPr="000A3DD2">
        <w:rPr>
          <w:sz w:val="28"/>
          <w:szCs w:val="28"/>
        </w:rPr>
        <w:t>Работа администрации района будет продолжена в направлении на повышение качества и обеспечение доступности муниципальных услуг бюджетных учреждений образования и культуры.</w:t>
      </w:r>
    </w:p>
    <w:p w:rsidR="00926F1D" w:rsidRPr="000A3DD2" w:rsidRDefault="00926F1D" w:rsidP="00926F1D">
      <w:pPr>
        <w:ind w:firstLine="567"/>
        <w:jc w:val="both"/>
        <w:rPr>
          <w:sz w:val="28"/>
          <w:szCs w:val="28"/>
        </w:rPr>
      </w:pPr>
      <w:r w:rsidRPr="000A3DD2">
        <w:rPr>
          <w:sz w:val="28"/>
          <w:szCs w:val="28"/>
        </w:rPr>
        <w:t>Планы намечены большие. Территория Пожарского района обладает достаточными природными и сырьевыми ресурсами, трудовым потенциалом, и она должна стать территорией инвестиционного развития и комфортного проживания.</w:t>
      </w:r>
    </w:p>
    <w:p w:rsidR="00926F1D" w:rsidRPr="000A3DD2" w:rsidRDefault="00926F1D" w:rsidP="0039041F">
      <w:pPr>
        <w:jc w:val="both"/>
        <w:rPr>
          <w:sz w:val="26"/>
          <w:szCs w:val="26"/>
        </w:rPr>
      </w:pPr>
    </w:p>
    <w:p w:rsidR="00926F1D" w:rsidRPr="000A3DD2" w:rsidRDefault="00926F1D" w:rsidP="0039041F">
      <w:pPr>
        <w:jc w:val="both"/>
        <w:rPr>
          <w:sz w:val="26"/>
          <w:szCs w:val="26"/>
        </w:rPr>
      </w:pPr>
    </w:p>
    <w:p w:rsidR="00926F1D" w:rsidRPr="000A3DD2" w:rsidRDefault="00926F1D" w:rsidP="0039041F">
      <w:pPr>
        <w:jc w:val="both"/>
        <w:rPr>
          <w:sz w:val="26"/>
          <w:szCs w:val="26"/>
        </w:rPr>
      </w:pPr>
    </w:p>
    <w:p w:rsidR="00C474A8" w:rsidRPr="000A3DD2" w:rsidRDefault="00C474A8" w:rsidP="0039041F">
      <w:pPr>
        <w:jc w:val="both"/>
        <w:rPr>
          <w:sz w:val="26"/>
          <w:szCs w:val="26"/>
        </w:rPr>
      </w:pPr>
    </w:p>
    <w:p w:rsidR="0039041F" w:rsidRPr="00A51C39" w:rsidRDefault="0039041F" w:rsidP="0039041F">
      <w:pPr>
        <w:jc w:val="both"/>
        <w:rPr>
          <w:sz w:val="28"/>
          <w:szCs w:val="28"/>
        </w:rPr>
      </w:pPr>
      <w:r w:rsidRPr="000A3DD2">
        <w:rPr>
          <w:sz w:val="28"/>
          <w:szCs w:val="28"/>
        </w:rPr>
        <w:t xml:space="preserve">Глава Пожарского муниципального района                         </w:t>
      </w:r>
      <w:r w:rsidR="0009174E" w:rsidRPr="000A3DD2">
        <w:rPr>
          <w:sz w:val="28"/>
          <w:szCs w:val="28"/>
        </w:rPr>
        <w:t xml:space="preserve">      </w:t>
      </w:r>
      <w:r w:rsidRPr="000A3DD2">
        <w:rPr>
          <w:sz w:val="28"/>
          <w:szCs w:val="28"/>
        </w:rPr>
        <w:t xml:space="preserve">             </w:t>
      </w:r>
      <w:r w:rsidR="00A6337C" w:rsidRPr="000A3DD2">
        <w:rPr>
          <w:sz w:val="28"/>
          <w:szCs w:val="28"/>
        </w:rPr>
        <w:t>В.М. Козак</w:t>
      </w:r>
    </w:p>
    <w:p w:rsidR="00A02625" w:rsidRPr="00A02625" w:rsidRDefault="00A02625" w:rsidP="004D0334">
      <w:pPr>
        <w:rPr>
          <w:sz w:val="16"/>
          <w:szCs w:val="16"/>
        </w:rPr>
      </w:pPr>
    </w:p>
    <w:sectPr w:rsidR="00A02625" w:rsidRPr="00A02625" w:rsidSect="004D4DD9">
      <w:pgSz w:w="11906" w:h="16838"/>
      <w:pgMar w:top="426" w:right="567" w:bottom="709"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3FF" w:rsidRDefault="00C133FF">
      <w:r>
        <w:separator/>
      </w:r>
    </w:p>
  </w:endnote>
  <w:endnote w:type="continuationSeparator" w:id="1">
    <w:p w:rsidR="00C133FF" w:rsidRDefault="00C133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Myriad Pro Cond">
    <w:altName w:val="Arial"/>
    <w:panose1 w:val="00000000000000000000"/>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PT_RussiaText">
    <w:altName w:val="Times New Roman"/>
    <w:panose1 w:val="00000000000000000000"/>
    <w:charset w:val="00"/>
    <w:family w:val="roman"/>
    <w:notTrueType/>
    <w:pitch w:val="default"/>
    <w:sig w:usb0="00000000" w:usb1="00000000" w:usb2="00000000" w:usb3="00000000" w:csb0="00000000" w:csb1="00000000"/>
  </w:font>
  <w:font w:name="Algerian">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PT Sans">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8A" w:rsidRPr="00A131B5" w:rsidRDefault="002C4C8A">
    <w:pPr>
      <w:pStyle w:val="a5"/>
      <w:jc w:val="right"/>
      <w:rPr>
        <w:sz w:val="16"/>
        <w:szCs w:val="16"/>
      </w:rPr>
    </w:pPr>
    <w:r w:rsidRPr="00A131B5">
      <w:rPr>
        <w:sz w:val="16"/>
        <w:szCs w:val="16"/>
      </w:rPr>
      <w:fldChar w:fldCharType="begin"/>
    </w:r>
    <w:r w:rsidRPr="00A131B5">
      <w:rPr>
        <w:sz w:val="16"/>
        <w:szCs w:val="16"/>
      </w:rPr>
      <w:instrText>PAGE   \* MERGEFORMAT</w:instrText>
    </w:r>
    <w:r w:rsidRPr="00A131B5">
      <w:rPr>
        <w:sz w:val="16"/>
        <w:szCs w:val="16"/>
      </w:rPr>
      <w:fldChar w:fldCharType="separate"/>
    </w:r>
    <w:r w:rsidR="00E86E05" w:rsidRPr="00E86E05">
      <w:rPr>
        <w:noProof/>
        <w:sz w:val="16"/>
        <w:szCs w:val="16"/>
        <w:lang w:val="ru-RU"/>
      </w:rPr>
      <w:t>66</w:t>
    </w:r>
    <w:r w:rsidRPr="00A131B5">
      <w:rPr>
        <w:sz w:val="16"/>
        <w:szCs w:val="16"/>
      </w:rPr>
      <w:fldChar w:fldCharType="end"/>
    </w:r>
  </w:p>
  <w:p w:rsidR="002C4C8A" w:rsidRDefault="002C4C8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8A" w:rsidRDefault="002C4C8A" w:rsidP="009C41E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C4C8A" w:rsidRDefault="002C4C8A" w:rsidP="00B9469D">
    <w:pPr>
      <w:pStyle w:val="a5"/>
      <w:ind w:right="360"/>
    </w:pPr>
  </w:p>
  <w:p w:rsidR="002C4C8A" w:rsidRDefault="002C4C8A"/>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8A" w:rsidRPr="00614BF2" w:rsidRDefault="002C4C8A">
    <w:pPr>
      <w:pStyle w:val="a5"/>
      <w:jc w:val="right"/>
      <w:rPr>
        <w:sz w:val="16"/>
        <w:szCs w:val="16"/>
      </w:rPr>
    </w:pPr>
    <w:r w:rsidRPr="00614BF2">
      <w:rPr>
        <w:sz w:val="16"/>
        <w:szCs w:val="16"/>
      </w:rPr>
      <w:fldChar w:fldCharType="begin"/>
    </w:r>
    <w:r w:rsidRPr="00614BF2">
      <w:rPr>
        <w:sz w:val="16"/>
        <w:szCs w:val="16"/>
      </w:rPr>
      <w:instrText>PAGE   \* MERGEFORMAT</w:instrText>
    </w:r>
    <w:r w:rsidRPr="00614BF2">
      <w:rPr>
        <w:sz w:val="16"/>
        <w:szCs w:val="16"/>
      </w:rPr>
      <w:fldChar w:fldCharType="separate"/>
    </w:r>
    <w:r w:rsidR="00E86E05">
      <w:rPr>
        <w:noProof/>
        <w:sz w:val="16"/>
        <w:szCs w:val="16"/>
      </w:rPr>
      <w:t>120</w:t>
    </w:r>
    <w:r w:rsidRPr="00614BF2">
      <w:rPr>
        <w:sz w:val="16"/>
        <w:szCs w:val="16"/>
      </w:rPr>
      <w:fldChar w:fldCharType="end"/>
    </w:r>
  </w:p>
  <w:p w:rsidR="002C4C8A" w:rsidRDefault="002C4C8A" w:rsidP="00975768">
    <w:pPr>
      <w:pStyle w:val="a5"/>
      <w:ind w:right="360"/>
    </w:pPr>
  </w:p>
  <w:p w:rsidR="002C4C8A" w:rsidRDefault="002C4C8A"/>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8A" w:rsidRDefault="002C4C8A" w:rsidP="009C41E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C4C8A" w:rsidRDefault="002C4C8A" w:rsidP="00B9469D">
    <w:pPr>
      <w:pStyle w:val="a5"/>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8A" w:rsidRPr="00CF574D" w:rsidRDefault="002C4C8A">
    <w:pPr>
      <w:pStyle w:val="a5"/>
      <w:jc w:val="right"/>
      <w:rPr>
        <w:sz w:val="16"/>
        <w:szCs w:val="16"/>
      </w:rPr>
    </w:pPr>
    <w:r w:rsidRPr="00CF574D">
      <w:rPr>
        <w:sz w:val="16"/>
        <w:szCs w:val="16"/>
      </w:rPr>
      <w:fldChar w:fldCharType="begin"/>
    </w:r>
    <w:r w:rsidRPr="00CF574D">
      <w:rPr>
        <w:sz w:val="16"/>
        <w:szCs w:val="16"/>
      </w:rPr>
      <w:instrText>PAGE   \* MERGEFORMAT</w:instrText>
    </w:r>
    <w:r w:rsidRPr="00CF574D">
      <w:rPr>
        <w:sz w:val="16"/>
        <w:szCs w:val="16"/>
      </w:rPr>
      <w:fldChar w:fldCharType="separate"/>
    </w:r>
    <w:r w:rsidR="00E86E05" w:rsidRPr="00E86E05">
      <w:rPr>
        <w:noProof/>
        <w:sz w:val="16"/>
        <w:szCs w:val="16"/>
        <w:lang w:val="ru-RU"/>
      </w:rPr>
      <w:t>173</w:t>
    </w:r>
    <w:r w:rsidRPr="00CF574D">
      <w:rPr>
        <w:sz w:val="16"/>
        <w:szCs w:val="16"/>
      </w:rPr>
      <w:fldChar w:fldCharType="end"/>
    </w:r>
  </w:p>
  <w:p w:rsidR="002C4C8A" w:rsidRDefault="002C4C8A" w:rsidP="00975768">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3FF" w:rsidRDefault="00C133FF">
      <w:r>
        <w:separator/>
      </w:r>
    </w:p>
  </w:footnote>
  <w:footnote w:type="continuationSeparator" w:id="1">
    <w:p w:rsidR="00C133FF" w:rsidRDefault="00C133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8A" w:rsidRDefault="002C4C8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27C92"/>
    <w:multiLevelType w:val="hybridMultilevel"/>
    <w:tmpl w:val="A47EF4B4"/>
    <w:lvl w:ilvl="0" w:tplc="2ED29E14">
      <w:start w:val="1"/>
      <w:numFmt w:val="bullet"/>
      <w:lvlText w:val="-"/>
      <w:lvlJc w:val="left"/>
      <w:pPr>
        <w:ind w:left="1428" w:hanging="360"/>
      </w:pPr>
      <w:rPr>
        <w:rFonts w:ascii="Times New Roman" w:hAnsi="Times New Roman"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06922F6F"/>
    <w:multiLevelType w:val="hybridMultilevel"/>
    <w:tmpl w:val="EE7E06E2"/>
    <w:lvl w:ilvl="0" w:tplc="2ED29E14">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1A265BDB"/>
    <w:multiLevelType w:val="hybridMultilevel"/>
    <w:tmpl w:val="9F3A0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01B17"/>
    <w:multiLevelType w:val="hybridMultilevel"/>
    <w:tmpl w:val="0FDE18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F7789B"/>
    <w:multiLevelType w:val="hybridMultilevel"/>
    <w:tmpl w:val="E52090B0"/>
    <w:lvl w:ilvl="0" w:tplc="49FE2DD2">
      <w:start w:val="1"/>
      <w:numFmt w:val="decimal"/>
      <w:lvlText w:val="%1."/>
      <w:lvlJc w:val="left"/>
      <w:pPr>
        <w:ind w:left="1429" w:hanging="360"/>
      </w:pPr>
      <w:rPr>
        <w:rFonts w:hint="default"/>
        <w:b w:val="0"/>
        <w:i w:val="0"/>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F8C7489"/>
    <w:multiLevelType w:val="hybridMultilevel"/>
    <w:tmpl w:val="5524B9F8"/>
    <w:lvl w:ilvl="0" w:tplc="60506CBE">
      <w:start w:val="1"/>
      <w:numFmt w:val="decimal"/>
      <w:lvlText w:val="%1."/>
      <w:lvlJc w:val="left"/>
      <w:pPr>
        <w:tabs>
          <w:tab w:val="num" w:pos="794"/>
        </w:tabs>
        <w:ind w:left="794" w:hanging="360"/>
      </w:pPr>
      <w:rPr>
        <w:rFonts w:hint="default"/>
      </w:rPr>
    </w:lvl>
    <w:lvl w:ilvl="1" w:tplc="04190019" w:tentative="1">
      <w:start w:val="1"/>
      <w:numFmt w:val="lowerLetter"/>
      <w:lvlText w:val="%2."/>
      <w:lvlJc w:val="left"/>
      <w:pPr>
        <w:tabs>
          <w:tab w:val="num" w:pos="1514"/>
        </w:tabs>
        <w:ind w:left="1514" w:hanging="360"/>
      </w:pPr>
    </w:lvl>
    <w:lvl w:ilvl="2" w:tplc="0419001B" w:tentative="1">
      <w:start w:val="1"/>
      <w:numFmt w:val="lowerRoman"/>
      <w:lvlText w:val="%3."/>
      <w:lvlJc w:val="right"/>
      <w:pPr>
        <w:tabs>
          <w:tab w:val="num" w:pos="2234"/>
        </w:tabs>
        <w:ind w:left="2234" w:hanging="180"/>
      </w:pPr>
    </w:lvl>
    <w:lvl w:ilvl="3" w:tplc="0419000F" w:tentative="1">
      <w:start w:val="1"/>
      <w:numFmt w:val="decimal"/>
      <w:lvlText w:val="%4."/>
      <w:lvlJc w:val="left"/>
      <w:pPr>
        <w:tabs>
          <w:tab w:val="num" w:pos="2954"/>
        </w:tabs>
        <w:ind w:left="2954" w:hanging="360"/>
      </w:pPr>
    </w:lvl>
    <w:lvl w:ilvl="4" w:tplc="04190019" w:tentative="1">
      <w:start w:val="1"/>
      <w:numFmt w:val="lowerLetter"/>
      <w:lvlText w:val="%5."/>
      <w:lvlJc w:val="left"/>
      <w:pPr>
        <w:tabs>
          <w:tab w:val="num" w:pos="3674"/>
        </w:tabs>
        <w:ind w:left="3674" w:hanging="360"/>
      </w:pPr>
    </w:lvl>
    <w:lvl w:ilvl="5" w:tplc="0419001B" w:tentative="1">
      <w:start w:val="1"/>
      <w:numFmt w:val="lowerRoman"/>
      <w:lvlText w:val="%6."/>
      <w:lvlJc w:val="right"/>
      <w:pPr>
        <w:tabs>
          <w:tab w:val="num" w:pos="4394"/>
        </w:tabs>
        <w:ind w:left="4394" w:hanging="180"/>
      </w:pPr>
    </w:lvl>
    <w:lvl w:ilvl="6" w:tplc="0419000F" w:tentative="1">
      <w:start w:val="1"/>
      <w:numFmt w:val="decimal"/>
      <w:lvlText w:val="%7."/>
      <w:lvlJc w:val="left"/>
      <w:pPr>
        <w:tabs>
          <w:tab w:val="num" w:pos="5114"/>
        </w:tabs>
        <w:ind w:left="5114" w:hanging="360"/>
      </w:pPr>
    </w:lvl>
    <w:lvl w:ilvl="7" w:tplc="04190019" w:tentative="1">
      <w:start w:val="1"/>
      <w:numFmt w:val="lowerLetter"/>
      <w:lvlText w:val="%8."/>
      <w:lvlJc w:val="left"/>
      <w:pPr>
        <w:tabs>
          <w:tab w:val="num" w:pos="5834"/>
        </w:tabs>
        <w:ind w:left="5834" w:hanging="360"/>
      </w:pPr>
    </w:lvl>
    <w:lvl w:ilvl="8" w:tplc="0419001B" w:tentative="1">
      <w:start w:val="1"/>
      <w:numFmt w:val="lowerRoman"/>
      <w:lvlText w:val="%9."/>
      <w:lvlJc w:val="right"/>
      <w:pPr>
        <w:tabs>
          <w:tab w:val="num" w:pos="6554"/>
        </w:tabs>
        <w:ind w:left="6554" w:hanging="180"/>
      </w:pPr>
    </w:lvl>
  </w:abstractNum>
  <w:abstractNum w:abstractNumId="6">
    <w:nsid w:val="1FB17E3A"/>
    <w:multiLevelType w:val="hybridMultilevel"/>
    <w:tmpl w:val="B42EE8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64444DB"/>
    <w:multiLevelType w:val="hybridMultilevel"/>
    <w:tmpl w:val="37587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E03E7C"/>
    <w:multiLevelType w:val="hybridMultilevel"/>
    <w:tmpl w:val="D130A2D0"/>
    <w:lvl w:ilvl="0" w:tplc="2ED29E14">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2E507E13"/>
    <w:multiLevelType w:val="hybridMultilevel"/>
    <w:tmpl w:val="2A08C718"/>
    <w:lvl w:ilvl="0" w:tplc="B4CEED8E">
      <w:start w:val="1"/>
      <w:numFmt w:val="decimal"/>
      <w:lvlText w:val="%1)"/>
      <w:lvlJc w:val="left"/>
      <w:pPr>
        <w:tabs>
          <w:tab w:val="num" w:pos="1407"/>
        </w:tabs>
        <w:ind w:left="1407" w:hanging="84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FCD10E3"/>
    <w:multiLevelType w:val="hybridMultilevel"/>
    <w:tmpl w:val="29E6A68E"/>
    <w:lvl w:ilvl="0" w:tplc="2ED29E14">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0D1793"/>
    <w:multiLevelType w:val="hybridMultilevel"/>
    <w:tmpl w:val="DFD8DE4C"/>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905283C"/>
    <w:multiLevelType w:val="singleLevel"/>
    <w:tmpl w:val="6DBE8A58"/>
    <w:lvl w:ilvl="0">
      <w:start w:val="1"/>
      <w:numFmt w:val="bullet"/>
      <w:lvlText w:val="-"/>
      <w:lvlJc w:val="left"/>
      <w:pPr>
        <w:tabs>
          <w:tab w:val="num" w:pos="927"/>
        </w:tabs>
        <w:ind w:left="927" w:hanging="360"/>
      </w:pPr>
    </w:lvl>
  </w:abstractNum>
  <w:abstractNum w:abstractNumId="13">
    <w:nsid w:val="3B223D04"/>
    <w:multiLevelType w:val="hybridMultilevel"/>
    <w:tmpl w:val="F0C8BF5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492D1809"/>
    <w:multiLevelType w:val="hybridMultilevel"/>
    <w:tmpl w:val="92344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F3C70F9"/>
    <w:multiLevelType w:val="hybridMultilevel"/>
    <w:tmpl w:val="C088BA12"/>
    <w:lvl w:ilvl="0" w:tplc="D92CF6D4">
      <w:start w:val="1"/>
      <w:numFmt w:val="bullet"/>
      <w:lvlText w:val=""/>
      <w:lvlJc w:val="left"/>
      <w:pPr>
        <w:tabs>
          <w:tab w:val="num" w:pos="1733"/>
        </w:tabs>
        <w:ind w:left="1024" w:firstLine="709"/>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6">
    <w:nsid w:val="51353584"/>
    <w:multiLevelType w:val="hybridMultilevel"/>
    <w:tmpl w:val="A8F8A6B4"/>
    <w:lvl w:ilvl="0" w:tplc="4F1AFC5E">
      <w:start w:val="1"/>
      <w:numFmt w:val="bullet"/>
      <w:lvlText w:val=""/>
      <w:lvlJc w:val="left"/>
      <w:pPr>
        <w:tabs>
          <w:tab w:val="num" w:pos="357"/>
        </w:tabs>
        <w:ind w:left="357" w:hanging="35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74C515E"/>
    <w:multiLevelType w:val="hybridMultilevel"/>
    <w:tmpl w:val="EEF24F5C"/>
    <w:lvl w:ilvl="0" w:tplc="037CFC7C">
      <w:start w:val="1"/>
      <w:numFmt w:val="decimal"/>
      <w:lvlText w:val="%1."/>
      <w:lvlJc w:val="left"/>
      <w:pPr>
        <w:ind w:left="1069" w:hanging="360"/>
      </w:pPr>
      <w:rPr>
        <w:rFonts w:ascii="Times New Roman" w:hAnsi="Times New Roman" w:cs="Times New Roman"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BD53A0A"/>
    <w:multiLevelType w:val="hybridMultilevel"/>
    <w:tmpl w:val="1C427532"/>
    <w:lvl w:ilvl="0" w:tplc="729094C6">
      <w:start w:val="1"/>
      <w:numFmt w:val="bullet"/>
      <w:lvlText w:val="-"/>
      <w:lvlJc w:val="left"/>
      <w:pPr>
        <w:ind w:left="1429" w:hanging="360"/>
      </w:pPr>
      <w:rPr>
        <w:rFonts w:ascii="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1B63F9A"/>
    <w:multiLevelType w:val="hybridMultilevel"/>
    <w:tmpl w:val="58A05984"/>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6D0758F"/>
    <w:multiLevelType w:val="hybridMultilevel"/>
    <w:tmpl w:val="8022FF3A"/>
    <w:lvl w:ilvl="0" w:tplc="2ED29E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DA1DA6"/>
    <w:multiLevelType w:val="hybridMultilevel"/>
    <w:tmpl w:val="5D781C58"/>
    <w:lvl w:ilvl="0" w:tplc="2ED29E14">
      <w:start w:val="1"/>
      <w:numFmt w:val="bullet"/>
      <w:lvlText w:val="-"/>
      <w:lvlJc w:val="left"/>
      <w:pPr>
        <w:ind w:left="9433"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322362C"/>
    <w:multiLevelType w:val="multilevel"/>
    <w:tmpl w:val="1CE4CA6A"/>
    <w:lvl w:ilvl="0">
      <w:start w:val="1"/>
      <w:numFmt w:val="decimal"/>
      <w:lvlText w:val="%1."/>
      <w:lvlJc w:val="left"/>
      <w:pPr>
        <w:ind w:left="720"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73740487"/>
    <w:multiLevelType w:val="hybridMultilevel"/>
    <w:tmpl w:val="2BC8E8F0"/>
    <w:lvl w:ilvl="0" w:tplc="80B4E824">
      <w:start w:val="1"/>
      <w:numFmt w:val="bullet"/>
      <w:lvlText w:val=""/>
      <w:lvlJc w:val="left"/>
      <w:pPr>
        <w:tabs>
          <w:tab w:val="num" w:pos="537"/>
        </w:tabs>
        <w:ind w:left="537" w:hanging="35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6CD66B9"/>
    <w:multiLevelType w:val="hybridMultilevel"/>
    <w:tmpl w:val="215C31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CD54EB1"/>
    <w:multiLevelType w:val="hybridMultilevel"/>
    <w:tmpl w:val="901E63A6"/>
    <w:lvl w:ilvl="0" w:tplc="2ED29E14">
      <w:start w:val="1"/>
      <w:numFmt w:val="bullet"/>
      <w:lvlText w:val="-"/>
      <w:lvlJc w:val="left"/>
      <w:pPr>
        <w:ind w:left="1572" w:hanging="360"/>
      </w:pPr>
      <w:rPr>
        <w:rFonts w:ascii="Times New Roman" w:hAnsi="Times New Roman" w:cs="Times New Roman"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28">
    <w:nsid w:val="7DED3C8C"/>
    <w:multiLevelType w:val="hybridMultilevel"/>
    <w:tmpl w:val="0F48C2F8"/>
    <w:lvl w:ilvl="0" w:tplc="2ED29E14">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7F13618F"/>
    <w:multiLevelType w:val="hybridMultilevel"/>
    <w:tmpl w:val="BE820924"/>
    <w:lvl w:ilvl="0" w:tplc="371CB8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9"/>
  </w:num>
  <w:num w:numId="2">
    <w:abstractNumId w:val="11"/>
  </w:num>
  <w:num w:numId="3">
    <w:abstractNumId w:val="2"/>
  </w:num>
  <w:num w:numId="4">
    <w:abstractNumId w:val="25"/>
  </w:num>
  <w:num w:numId="5">
    <w:abstractNumId w:val="26"/>
  </w:num>
  <w:num w:numId="6">
    <w:abstractNumId w:val="14"/>
  </w:num>
  <w:num w:numId="7">
    <w:abstractNumId w:val="6"/>
  </w:num>
  <w:num w:numId="8">
    <w:abstractNumId w:val="3"/>
  </w:num>
  <w:num w:numId="9">
    <w:abstractNumId w:val="17"/>
  </w:num>
  <w:num w:numId="10">
    <w:abstractNumId w:val="7"/>
  </w:num>
  <w:num w:numId="11">
    <w:abstractNumId w:val="18"/>
  </w:num>
  <w:num w:numId="12">
    <w:abstractNumId w:val="24"/>
  </w:num>
  <w:num w:numId="13">
    <w:abstractNumId w:val="4"/>
  </w:num>
  <w:num w:numId="14">
    <w:abstractNumId w:val="27"/>
  </w:num>
  <w:num w:numId="15">
    <w:abstractNumId w:val="13"/>
  </w:num>
  <w:num w:numId="16">
    <w:abstractNumId w:val="10"/>
  </w:num>
  <w:num w:numId="17">
    <w:abstractNumId w:val="20"/>
  </w:num>
  <w:num w:numId="18">
    <w:abstractNumId w:val="0"/>
  </w:num>
  <w:num w:numId="19">
    <w:abstractNumId w:val="8"/>
  </w:num>
  <w:num w:numId="20">
    <w:abstractNumId w:val="1"/>
  </w:num>
  <w:num w:numId="21">
    <w:abstractNumId w:val="21"/>
  </w:num>
  <w:num w:numId="22">
    <w:abstractNumId w:val="28"/>
  </w:num>
  <w:num w:numId="23">
    <w:abstractNumId w:val="23"/>
  </w:num>
  <w:num w:numId="24">
    <w:abstractNumId w:val="15"/>
  </w:num>
  <w:num w:numId="25">
    <w:abstractNumId w:val="16"/>
  </w:num>
  <w:num w:numId="26">
    <w:abstractNumId w:val="29"/>
  </w:num>
  <w:num w:numId="27">
    <w:abstractNumId w:val="5"/>
  </w:num>
  <w:num w:numId="28">
    <w:abstractNumId w:val="22"/>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74779B"/>
    <w:rsid w:val="000038BA"/>
    <w:rsid w:val="00007084"/>
    <w:rsid w:val="0001474F"/>
    <w:rsid w:val="000210D4"/>
    <w:rsid w:val="00024C0A"/>
    <w:rsid w:val="00025912"/>
    <w:rsid w:val="00030E3A"/>
    <w:rsid w:val="0003297A"/>
    <w:rsid w:val="00044B5C"/>
    <w:rsid w:val="00057A4C"/>
    <w:rsid w:val="000602B9"/>
    <w:rsid w:val="0006146C"/>
    <w:rsid w:val="00063736"/>
    <w:rsid w:val="00070A63"/>
    <w:rsid w:val="00074C42"/>
    <w:rsid w:val="000763DC"/>
    <w:rsid w:val="00076DFD"/>
    <w:rsid w:val="0008388C"/>
    <w:rsid w:val="000852C9"/>
    <w:rsid w:val="00086751"/>
    <w:rsid w:val="0009174E"/>
    <w:rsid w:val="000919E9"/>
    <w:rsid w:val="00093883"/>
    <w:rsid w:val="000942F6"/>
    <w:rsid w:val="0009580D"/>
    <w:rsid w:val="0009670B"/>
    <w:rsid w:val="00097506"/>
    <w:rsid w:val="000A0487"/>
    <w:rsid w:val="000A3DD2"/>
    <w:rsid w:val="000A642D"/>
    <w:rsid w:val="000A650D"/>
    <w:rsid w:val="000B50E4"/>
    <w:rsid w:val="000B7CB1"/>
    <w:rsid w:val="000C0498"/>
    <w:rsid w:val="000C317E"/>
    <w:rsid w:val="000C435B"/>
    <w:rsid w:val="000C4E89"/>
    <w:rsid w:val="000C7F23"/>
    <w:rsid w:val="000D2596"/>
    <w:rsid w:val="000E1468"/>
    <w:rsid w:val="000E48D4"/>
    <w:rsid w:val="000E50CB"/>
    <w:rsid w:val="000F1492"/>
    <w:rsid w:val="000F1496"/>
    <w:rsid w:val="000F1D40"/>
    <w:rsid w:val="000F2EE0"/>
    <w:rsid w:val="000F64E1"/>
    <w:rsid w:val="0010046F"/>
    <w:rsid w:val="00100C61"/>
    <w:rsid w:val="00101864"/>
    <w:rsid w:val="001076EF"/>
    <w:rsid w:val="00110F94"/>
    <w:rsid w:val="00113B64"/>
    <w:rsid w:val="00113D9D"/>
    <w:rsid w:val="00120BC0"/>
    <w:rsid w:val="00120F5F"/>
    <w:rsid w:val="00121443"/>
    <w:rsid w:val="00135ECE"/>
    <w:rsid w:val="00136535"/>
    <w:rsid w:val="0014370E"/>
    <w:rsid w:val="00153EBD"/>
    <w:rsid w:val="00154DE1"/>
    <w:rsid w:val="001570E1"/>
    <w:rsid w:val="00162131"/>
    <w:rsid w:val="00165943"/>
    <w:rsid w:val="00165AD2"/>
    <w:rsid w:val="00167B0E"/>
    <w:rsid w:val="00170D77"/>
    <w:rsid w:val="00173B82"/>
    <w:rsid w:val="00173FD2"/>
    <w:rsid w:val="001743FB"/>
    <w:rsid w:val="00174B3F"/>
    <w:rsid w:val="00176ABF"/>
    <w:rsid w:val="00177A5A"/>
    <w:rsid w:val="00186DE0"/>
    <w:rsid w:val="0019444E"/>
    <w:rsid w:val="001A11E8"/>
    <w:rsid w:val="001A30B9"/>
    <w:rsid w:val="001A4955"/>
    <w:rsid w:val="001A69E7"/>
    <w:rsid w:val="001B06A5"/>
    <w:rsid w:val="001B0C9D"/>
    <w:rsid w:val="001C237C"/>
    <w:rsid w:val="001C3693"/>
    <w:rsid w:val="001C3D42"/>
    <w:rsid w:val="001C59B6"/>
    <w:rsid w:val="001C62CE"/>
    <w:rsid w:val="001D4511"/>
    <w:rsid w:val="001D4C15"/>
    <w:rsid w:val="001D52CD"/>
    <w:rsid w:val="001E000C"/>
    <w:rsid w:val="001E2E3D"/>
    <w:rsid w:val="001E3F04"/>
    <w:rsid w:val="001E43DC"/>
    <w:rsid w:val="001E69E6"/>
    <w:rsid w:val="001E6DCA"/>
    <w:rsid w:val="001F3987"/>
    <w:rsid w:val="002064EF"/>
    <w:rsid w:val="00207715"/>
    <w:rsid w:val="002116C4"/>
    <w:rsid w:val="00214C4B"/>
    <w:rsid w:val="002150FB"/>
    <w:rsid w:val="0022051B"/>
    <w:rsid w:val="00221FBA"/>
    <w:rsid w:val="00223745"/>
    <w:rsid w:val="0022739B"/>
    <w:rsid w:val="00227606"/>
    <w:rsid w:val="00231770"/>
    <w:rsid w:val="00232FA7"/>
    <w:rsid w:val="002330B9"/>
    <w:rsid w:val="00235EF3"/>
    <w:rsid w:val="00237A57"/>
    <w:rsid w:val="00240DC3"/>
    <w:rsid w:val="00240E88"/>
    <w:rsid w:val="00242730"/>
    <w:rsid w:val="0024601F"/>
    <w:rsid w:val="00246040"/>
    <w:rsid w:val="0024740A"/>
    <w:rsid w:val="002509BE"/>
    <w:rsid w:val="002515F7"/>
    <w:rsid w:val="002537C6"/>
    <w:rsid w:val="00254171"/>
    <w:rsid w:val="00257087"/>
    <w:rsid w:val="002656D3"/>
    <w:rsid w:val="0026731C"/>
    <w:rsid w:val="00267A30"/>
    <w:rsid w:val="00272248"/>
    <w:rsid w:val="00272C0F"/>
    <w:rsid w:val="002807B1"/>
    <w:rsid w:val="002808B0"/>
    <w:rsid w:val="00282CE6"/>
    <w:rsid w:val="002920E3"/>
    <w:rsid w:val="00295199"/>
    <w:rsid w:val="00295F13"/>
    <w:rsid w:val="002A1070"/>
    <w:rsid w:val="002A3E49"/>
    <w:rsid w:val="002A520B"/>
    <w:rsid w:val="002A6059"/>
    <w:rsid w:val="002B23FE"/>
    <w:rsid w:val="002C036A"/>
    <w:rsid w:val="002C4C8A"/>
    <w:rsid w:val="002C4F1A"/>
    <w:rsid w:val="002C5570"/>
    <w:rsid w:val="002D44EA"/>
    <w:rsid w:val="002D4B50"/>
    <w:rsid w:val="002E0AFB"/>
    <w:rsid w:val="002E192E"/>
    <w:rsid w:val="002E3274"/>
    <w:rsid w:val="002E6402"/>
    <w:rsid w:val="002E71A2"/>
    <w:rsid w:val="002F22C1"/>
    <w:rsid w:val="002F27CE"/>
    <w:rsid w:val="002F2B1B"/>
    <w:rsid w:val="002F2E21"/>
    <w:rsid w:val="00301CF9"/>
    <w:rsid w:val="00301DE8"/>
    <w:rsid w:val="003040DF"/>
    <w:rsid w:val="0030526A"/>
    <w:rsid w:val="00305805"/>
    <w:rsid w:val="00306BBA"/>
    <w:rsid w:val="00311F70"/>
    <w:rsid w:val="00313D26"/>
    <w:rsid w:val="00314898"/>
    <w:rsid w:val="00320C8E"/>
    <w:rsid w:val="00325B11"/>
    <w:rsid w:val="00326E53"/>
    <w:rsid w:val="0033001F"/>
    <w:rsid w:val="00330DE4"/>
    <w:rsid w:val="0033186E"/>
    <w:rsid w:val="00332683"/>
    <w:rsid w:val="00332C4F"/>
    <w:rsid w:val="00333915"/>
    <w:rsid w:val="003355DE"/>
    <w:rsid w:val="00337A95"/>
    <w:rsid w:val="00345BB9"/>
    <w:rsid w:val="00351934"/>
    <w:rsid w:val="00355D13"/>
    <w:rsid w:val="003614C8"/>
    <w:rsid w:val="00363469"/>
    <w:rsid w:val="00364A5B"/>
    <w:rsid w:val="0038094B"/>
    <w:rsid w:val="00382D32"/>
    <w:rsid w:val="003902B7"/>
    <w:rsid w:val="0039041F"/>
    <w:rsid w:val="00391788"/>
    <w:rsid w:val="00392E90"/>
    <w:rsid w:val="0039413C"/>
    <w:rsid w:val="00394350"/>
    <w:rsid w:val="00395547"/>
    <w:rsid w:val="00396FE2"/>
    <w:rsid w:val="003A2216"/>
    <w:rsid w:val="003A3600"/>
    <w:rsid w:val="003A3A81"/>
    <w:rsid w:val="003A5809"/>
    <w:rsid w:val="003B0562"/>
    <w:rsid w:val="003B1344"/>
    <w:rsid w:val="003B36F1"/>
    <w:rsid w:val="003B6DB2"/>
    <w:rsid w:val="003C0EA0"/>
    <w:rsid w:val="003C3B36"/>
    <w:rsid w:val="003C5A9E"/>
    <w:rsid w:val="003C6B12"/>
    <w:rsid w:val="003D5432"/>
    <w:rsid w:val="003D7D85"/>
    <w:rsid w:val="003E3630"/>
    <w:rsid w:val="003E3F9C"/>
    <w:rsid w:val="003E41DA"/>
    <w:rsid w:val="003E433E"/>
    <w:rsid w:val="00401A25"/>
    <w:rsid w:val="00417F8F"/>
    <w:rsid w:val="0042479B"/>
    <w:rsid w:val="0042507D"/>
    <w:rsid w:val="00425379"/>
    <w:rsid w:val="0042744F"/>
    <w:rsid w:val="0042749D"/>
    <w:rsid w:val="00427891"/>
    <w:rsid w:val="00432AB5"/>
    <w:rsid w:val="00433846"/>
    <w:rsid w:val="004354EC"/>
    <w:rsid w:val="00435CA4"/>
    <w:rsid w:val="004412CC"/>
    <w:rsid w:val="004454E4"/>
    <w:rsid w:val="0045794D"/>
    <w:rsid w:val="00457FAF"/>
    <w:rsid w:val="00461A9B"/>
    <w:rsid w:val="00462AA4"/>
    <w:rsid w:val="00466114"/>
    <w:rsid w:val="00471592"/>
    <w:rsid w:val="00471643"/>
    <w:rsid w:val="004726BF"/>
    <w:rsid w:val="00481794"/>
    <w:rsid w:val="00481CCF"/>
    <w:rsid w:val="0048223D"/>
    <w:rsid w:val="00483E6D"/>
    <w:rsid w:val="00485603"/>
    <w:rsid w:val="00485DC0"/>
    <w:rsid w:val="00485F23"/>
    <w:rsid w:val="00486D18"/>
    <w:rsid w:val="004957E7"/>
    <w:rsid w:val="0049664B"/>
    <w:rsid w:val="0049675F"/>
    <w:rsid w:val="004A15A9"/>
    <w:rsid w:val="004A20E1"/>
    <w:rsid w:val="004A3054"/>
    <w:rsid w:val="004A45FC"/>
    <w:rsid w:val="004A6836"/>
    <w:rsid w:val="004B4C7C"/>
    <w:rsid w:val="004B6335"/>
    <w:rsid w:val="004C0588"/>
    <w:rsid w:val="004C5CCD"/>
    <w:rsid w:val="004D0334"/>
    <w:rsid w:val="004D2694"/>
    <w:rsid w:val="004D4395"/>
    <w:rsid w:val="004D496C"/>
    <w:rsid w:val="004D4DD9"/>
    <w:rsid w:val="004D5ADE"/>
    <w:rsid w:val="004D7663"/>
    <w:rsid w:val="004E6D46"/>
    <w:rsid w:val="004E730B"/>
    <w:rsid w:val="004F094C"/>
    <w:rsid w:val="004F3EDA"/>
    <w:rsid w:val="004F5472"/>
    <w:rsid w:val="00505F67"/>
    <w:rsid w:val="0050633C"/>
    <w:rsid w:val="005143B5"/>
    <w:rsid w:val="0051513D"/>
    <w:rsid w:val="00515C76"/>
    <w:rsid w:val="005222BF"/>
    <w:rsid w:val="00524488"/>
    <w:rsid w:val="005310FD"/>
    <w:rsid w:val="005328A9"/>
    <w:rsid w:val="00537A64"/>
    <w:rsid w:val="00545EAC"/>
    <w:rsid w:val="00546812"/>
    <w:rsid w:val="00547513"/>
    <w:rsid w:val="00547B67"/>
    <w:rsid w:val="00553B21"/>
    <w:rsid w:val="00555226"/>
    <w:rsid w:val="00555A4C"/>
    <w:rsid w:val="00561B00"/>
    <w:rsid w:val="0056252B"/>
    <w:rsid w:val="00570C09"/>
    <w:rsid w:val="005811FB"/>
    <w:rsid w:val="00585838"/>
    <w:rsid w:val="0058643E"/>
    <w:rsid w:val="00587B99"/>
    <w:rsid w:val="00592246"/>
    <w:rsid w:val="005959C6"/>
    <w:rsid w:val="005966D3"/>
    <w:rsid w:val="005972B2"/>
    <w:rsid w:val="005A03F0"/>
    <w:rsid w:val="005A30FC"/>
    <w:rsid w:val="005A5935"/>
    <w:rsid w:val="005A7D8E"/>
    <w:rsid w:val="005B31CF"/>
    <w:rsid w:val="005C0EF9"/>
    <w:rsid w:val="005C1E25"/>
    <w:rsid w:val="005C2A25"/>
    <w:rsid w:val="005C42FD"/>
    <w:rsid w:val="005C52E8"/>
    <w:rsid w:val="005D181D"/>
    <w:rsid w:val="005D18FD"/>
    <w:rsid w:val="005D3C5A"/>
    <w:rsid w:val="005E20C1"/>
    <w:rsid w:val="005F258A"/>
    <w:rsid w:val="005F3CB2"/>
    <w:rsid w:val="005F6189"/>
    <w:rsid w:val="005F695D"/>
    <w:rsid w:val="0060037E"/>
    <w:rsid w:val="00601677"/>
    <w:rsid w:val="00610FF7"/>
    <w:rsid w:val="00613646"/>
    <w:rsid w:val="00614BF2"/>
    <w:rsid w:val="00614DB0"/>
    <w:rsid w:val="00617A68"/>
    <w:rsid w:val="00621722"/>
    <w:rsid w:val="00623FE0"/>
    <w:rsid w:val="0063039B"/>
    <w:rsid w:val="00634F7B"/>
    <w:rsid w:val="00635F29"/>
    <w:rsid w:val="00636036"/>
    <w:rsid w:val="00636F72"/>
    <w:rsid w:val="00642938"/>
    <w:rsid w:val="00642E43"/>
    <w:rsid w:val="00644407"/>
    <w:rsid w:val="00652499"/>
    <w:rsid w:val="00652918"/>
    <w:rsid w:val="00654487"/>
    <w:rsid w:val="00657019"/>
    <w:rsid w:val="006637E7"/>
    <w:rsid w:val="00665054"/>
    <w:rsid w:val="00665F0B"/>
    <w:rsid w:val="00667E28"/>
    <w:rsid w:val="0067247D"/>
    <w:rsid w:val="00675D94"/>
    <w:rsid w:val="006764B1"/>
    <w:rsid w:val="006806E0"/>
    <w:rsid w:val="00683DB1"/>
    <w:rsid w:val="00687966"/>
    <w:rsid w:val="00693DB9"/>
    <w:rsid w:val="00695226"/>
    <w:rsid w:val="006973A5"/>
    <w:rsid w:val="006978E4"/>
    <w:rsid w:val="006A0165"/>
    <w:rsid w:val="006A3E3E"/>
    <w:rsid w:val="006A7101"/>
    <w:rsid w:val="006B448B"/>
    <w:rsid w:val="006B5194"/>
    <w:rsid w:val="006C3435"/>
    <w:rsid w:val="006C4A8A"/>
    <w:rsid w:val="006D0309"/>
    <w:rsid w:val="006D4CF1"/>
    <w:rsid w:val="006D7942"/>
    <w:rsid w:val="006E0591"/>
    <w:rsid w:val="006E1411"/>
    <w:rsid w:val="006E23DA"/>
    <w:rsid w:val="006E519F"/>
    <w:rsid w:val="006E7A28"/>
    <w:rsid w:val="006F0C51"/>
    <w:rsid w:val="006F2554"/>
    <w:rsid w:val="006F32C8"/>
    <w:rsid w:val="006F45E7"/>
    <w:rsid w:val="0070112E"/>
    <w:rsid w:val="00701C0A"/>
    <w:rsid w:val="007033B9"/>
    <w:rsid w:val="00704F6C"/>
    <w:rsid w:val="007050F4"/>
    <w:rsid w:val="0071296F"/>
    <w:rsid w:val="00712CC9"/>
    <w:rsid w:val="00714778"/>
    <w:rsid w:val="00717DEE"/>
    <w:rsid w:val="00720693"/>
    <w:rsid w:val="00721AE3"/>
    <w:rsid w:val="007234BA"/>
    <w:rsid w:val="007247DF"/>
    <w:rsid w:val="00726937"/>
    <w:rsid w:val="00732949"/>
    <w:rsid w:val="007375B5"/>
    <w:rsid w:val="00741065"/>
    <w:rsid w:val="00744445"/>
    <w:rsid w:val="0074779B"/>
    <w:rsid w:val="00750710"/>
    <w:rsid w:val="007555F1"/>
    <w:rsid w:val="00756EFC"/>
    <w:rsid w:val="00760422"/>
    <w:rsid w:val="00763D1C"/>
    <w:rsid w:val="00764800"/>
    <w:rsid w:val="007724DC"/>
    <w:rsid w:val="007735A5"/>
    <w:rsid w:val="00776833"/>
    <w:rsid w:val="00780A15"/>
    <w:rsid w:val="007830BB"/>
    <w:rsid w:val="00785255"/>
    <w:rsid w:val="00787561"/>
    <w:rsid w:val="00787C3A"/>
    <w:rsid w:val="00790750"/>
    <w:rsid w:val="0079394C"/>
    <w:rsid w:val="00793DD8"/>
    <w:rsid w:val="00795B72"/>
    <w:rsid w:val="00796FA1"/>
    <w:rsid w:val="00797999"/>
    <w:rsid w:val="007A4FC2"/>
    <w:rsid w:val="007A68D0"/>
    <w:rsid w:val="007B5F5A"/>
    <w:rsid w:val="007B71C4"/>
    <w:rsid w:val="007B7AAA"/>
    <w:rsid w:val="007C1D0B"/>
    <w:rsid w:val="007C522C"/>
    <w:rsid w:val="007D172F"/>
    <w:rsid w:val="007D59FE"/>
    <w:rsid w:val="007E79A1"/>
    <w:rsid w:val="007F1D46"/>
    <w:rsid w:val="007F4BC4"/>
    <w:rsid w:val="007F78B6"/>
    <w:rsid w:val="00803951"/>
    <w:rsid w:val="008047C7"/>
    <w:rsid w:val="0080568A"/>
    <w:rsid w:val="008074C4"/>
    <w:rsid w:val="00807D7E"/>
    <w:rsid w:val="00811C0C"/>
    <w:rsid w:val="0081729A"/>
    <w:rsid w:val="00817F9C"/>
    <w:rsid w:val="00825DB6"/>
    <w:rsid w:val="008274CF"/>
    <w:rsid w:val="00830329"/>
    <w:rsid w:val="00830348"/>
    <w:rsid w:val="00836708"/>
    <w:rsid w:val="00841002"/>
    <w:rsid w:val="00842EA9"/>
    <w:rsid w:val="00842FFA"/>
    <w:rsid w:val="00843E0F"/>
    <w:rsid w:val="00845A29"/>
    <w:rsid w:val="00847137"/>
    <w:rsid w:val="00851E81"/>
    <w:rsid w:val="00852145"/>
    <w:rsid w:val="00853354"/>
    <w:rsid w:val="00857251"/>
    <w:rsid w:val="00857D3C"/>
    <w:rsid w:val="00864903"/>
    <w:rsid w:val="00865FA2"/>
    <w:rsid w:val="00881901"/>
    <w:rsid w:val="00885D66"/>
    <w:rsid w:val="00893CC5"/>
    <w:rsid w:val="008A6074"/>
    <w:rsid w:val="008B26FB"/>
    <w:rsid w:val="008B442C"/>
    <w:rsid w:val="008B4513"/>
    <w:rsid w:val="008B6EC4"/>
    <w:rsid w:val="008C0BE4"/>
    <w:rsid w:val="008C5358"/>
    <w:rsid w:val="008D1307"/>
    <w:rsid w:val="008D262B"/>
    <w:rsid w:val="008D3501"/>
    <w:rsid w:val="008D3D21"/>
    <w:rsid w:val="008D51E2"/>
    <w:rsid w:val="008E4D9F"/>
    <w:rsid w:val="008F31F7"/>
    <w:rsid w:val="008F4B85"/>
    <w:rsid w:val="008F60F2"/>
    <w:rsid w:val="00902DE4"/>
    <w:rsid w:val="009033F0"/>
    <w:rsid w:val="0090623F"/>
    <w:rsid w:val="00912E21"/>
    <w:rsid w:val="00917E61"/>
    <w:rsid w:val="00923C70"/>
    <w:rsid w:val="00924412"/>
    <w:rsid w:val="00926F1D"/>
    <w:rsid w:val="0093193E"/>
    <w:rsid w:val="00935E7D"/>
    <w:rsid w:val="00936039"/>
    <w:rsid w:val="00943F22"/>
    <w:rsid w:val="00951299"/>
    <w:rsid w:val="009525E5"/>
    <w:rsid w:val="00952631"/>
    <w:rsid w:val="00952B40"/>
    <w:rsid w:val="00967BA5"/>
    <w:rsid w:val="009732AA"/>
    <w:rsid w:val="00975768"/>
    <w:rsid w:val="00977DEC"/>
    <w:rsid w:val="009802E9"/>
    <w:rsid w:val="0098769C"/>
    <w:rsid w:val="00990E27"/>
    <w:rsid w:val="0099663C"/>
    <w:rsid w:val="009A0910"/>
    <w:rsid w:val="009A2FA4"/>
    <w:rsid w:val="009A5BE4"/>
    <w:rsid w:val="009A6EA4"/>
    <w:rsid w:val="009A760D"/>
    <w:rsid w:val="009B0B8A"/>
    <w:rsid w:val="009B4C04"/>
    <w:rsid w:val="009B5AAB"/>
    <w:rsid w:val="009B6A9F"/>
    <w:rsid w:val="009C16E3"/>
    <w:rsid w:val="009C2016"/>
    <w:rsid w:val="009C41E1"/>
    <w:rsid w:val="009C6B62"/>
    <w:rsid w:val="009C6F9D"/>
    <w:rsid w:val="009D11B1"/>
    <w:rsid w:val="009D2655"/>
    <w:rsid w:val="009E052D"/>
    <w:rsid w:val="009E2F0D"/>
    <w:rsid w:val="009E6856"/>
    <w:rsid w:val="009E7162"/>
    <w:rsid w:val="009F1BDA"/>
    <w:rsid w:val="009F261F"/>
    <w:rsid w:val="00A02625"/>
    <w:rsid w:val="00A036EB"/>
    <w:rsid w:val="00A07797"/>
    <w:rsid w:val="00A12BA5"/>
    <w:rsid w:val="00A131B5"/>
    <w:rsid w:val="00A1744A"/>
    <w:rsid w:val="00A21A3B"/>
    <w:rsid w:val="00A21BFD"/>
    <w:rsid w:val="00A27A8A"/>
    <w:rsid w:val="00A3244A"/>
    <w:rsid w:val="00A3334E"/>
    <w:rsid w:val="00A34D7B"/>
    <w:rsid w:val="00A350CD"/>
    <w:rsid w:val="00A3677C"/>
    <w:rsid w:val="00A43920"/>
    <w:rsid w:val="00A43B67"/>
    <w:rsid w:val="00A47AC4"/>
    <w:rsid w:val="00A50166"/>
    <w:rsid w:val="00A51C39"/>
    <w:rsid w:val="00A5287E"/>
    <w:rsid w:val="00A529A5"/>
    <w:rsid w:val="00A5511D"/>
    <w:rsid w:val="00A551E2"/>
    <w:rsid w:val="00A555DB"/>
    <w:rsid w:val="00A55F71"/>
    <w:rsid w:val="00A6337C"/>
    <w:rsid w:val="00A703A9"/>
    <w:rsid w:val="00A74240"/>
    <w:rsid w:val="00A7622E"/>
    <w:rsid w:val="00A76512"/>
    <w:rsid w:val="00A765B5"/>
    <w:rsid w:val="00A77E9B"/>
    <w:rsid w:val="00A821E3"/>
    <w:rsid w:val="00A836CA"/>
    <w:rsid w:val="00A85974"/>
    <w:rsid w:val="00A91BDE"/>
    <w:rsid w:val="00A92C49"/>
    <w:rsid w:val="00A9549A"/>
    <w:rsid w:val="00AA33E1"/>
    <w:rsid w:val="00AA3802"/>
    <w:rsid w:val="00AA4E97"/>
    <w:rsid w:val="00AA6E34"/>
    <w:rsid w:val="00AB2BE8"/>
    <w:rsid w:val="00AB31AD"/>
    <w:rsid w:val="00AB39EE"/>
    <w:rsid w:val="00AB6857"/>
    <w:rsid w:val="00AB748F"/>
    <w:rsid w:val="00AC1519"/>
    <w:rsid w:val="00AC2404"/>
    <w:rsid w:val="00AC7D7B"/>
    <w:rsid w:val="00AE0EE3"/>
    <w:rsid w:val="00AE119D"/>
    <w:rsid w:val="00AE2562"/>
    <w:rsid w:val="00AE2784"/>
    <w:rsid w:val="00AE43CB"/>
    <w:rsid w:val="00AF04C1"/>
    <w:rsid w:val="00AF11E9"/>
    <w:rsid w:val="00AF18B4"/>
    <w:rsid w:val="00AF3537"/>
    <w:rsid w:val="00AF7080"/>
    <w:rsid w:val="00AF7F18"/>
    <w:rsid w:val="00B00D12"/>
    <w:rsid w:val="00B06A89"/>
    <w:rsid w:val="00B167A7"/>
    <w:rsid w:val="00B20ADE"/>
    <w:rsid w:val="00B25554"/>
    <w:rsid w:val="00B25FDA"/>
    <w:rsid w:val="00B30A05"/>
    <w:rsid w:val="00B3108B"/>
    <w:rsid w:val="00B31DE7"/>
    <w:rsid w:val="00B321A2"/>
    <w:rsid w:val="00B40196"/>
    <w:rsid w:val="00B43190"/>
    <w:rsid w:val="00B454B8"/>
    <w:rsid w:val="00B46F85"/>
    <w:rsid w:val="00B47EFA"/>
    <w:rsid w:val="00B53698"/>
    <w:rsid w:val="00B54B38"/>
    <w:rsid w:val="00B54FC6"/>
    <w:rsid w:val="00B550A1"/>
    <w:rsid w:val="00B56DBD"/>
    <w:rsid w:val="00B571BF"/>
    <w:rsid w:val="00B63126"/>
    <w:rsid w:val="00B66485"/>
    <w:rsid w:val="00B67112"/>
    <w:rsid w:val="00B6751B"/>
    <w:rsid w:val="00B72595"/>
    <w:rsid w:val="00B72CA5"/>
    <w:rsid w:val="00B75F0C"/>
    <w:rsid w:val="00B76A78"/>
    <w:rsid w:val="00B82ED8"/>
    <w:rsid w:val="00B86853"/>
    <w:rsid w:val="00B87E27"/>
    <w:rsid w:val="00B909B1"/>
    <w:rsid w:val="00B90ECE"/>
    <w:rsid w:val="00B9160A"/>
    <w:rsid w:val="00B9469D"/>
    <w:rsid w:val="00BA3C18"/>
    <w:rsid w:val="00BB2958"/>
    <w:rsid w:val="00BB309E"/>
    <w:rsid w:val="00BC0345"/>
    <w:rsid w:val="00BC172E"/>
    <w:rsid w:val="00BC206C"/>
    <w:rsid w:val="00BC2F20"/>
    <w:rsid w:val="00BC4FFF"/>
    <w:rsid w:val="00BC502A"/>
    <w:rsid w:val="00BD0565"/>
    <w:rsid w:val="00BD2922"/>
    <w:rsid w:val="00BD3B81"/>
    <w:rsid w:val="00BD4B0C"/>
    <w:rsid w:val="00BD5EB4"/>
    <w:rsid w:val="00BD69BD"/>
    <w:rsid w:val="00BE03D7"/>
    <w:rsid w:val="00BF2962"/>
    <w:rsid w:val="00BF41E4"/>
    <w:rsid w:val="00C05303"/>
    <w:rsid w:val="00C0535B"/>
    <w:rsid w:val="00C0549D"/>
    <w:rsid w:val="00C0603C"/>
    <w:rsid w:val="00C10A25"/>
    <w:rsid w:val="00C12014"/>
    <w:rsid w:val="00C133FF"/>
    <w:rsid w:val="00C13E35"/>
    <w:rsid w:val="00C17C24"/>
    <w:rsid w:val="00C20E80"/>
    <w:rsid w:val="00C25866"/>
    <w:rsid w:val="00C317F7"/>
    <w:rsid w:val="00C32A46"/>
    <w:rsid w:val="00C3522F"/>
    <w:rsid w:val="00C37B58"/>
    <w:rsid w:val="00C40F05"/>
    <w:rsid w:val="00C4133F"/>
    <w:rsid w:val="00C46FCF"/>
    <w:rsid w:val="00C47223"/>
    <w:rsid w:val="00C474A8"/>
    <w:rsid w:val="00C5062D"/>
    <w:rsid w:val="00C5129C"/>
    <w:rsid w:val="00C5153D"/>
    <w:rsid w:val="00C560F4"/>
    <w:rsid w:val="00C561B9"/>
    <w:rsid w:val="00C566BE"/>
    <w:rsid w:val="00C606F8"/>
    <w:rsid w:val="00C607F6"/>
    <w:rsid w:val="00C61AE9"/>
    <w:rsid w:val="00C6765B"/>
    <w:rsid w:val="00C705B0"/>
    <w:rsid w:val="00C711BD"/>
    <w:rsid w:val="00C75607"/>
    <w:rsid w:val="00C75B0F"/>
    <w:rsid w:val="00C84911"/>
    <w:rsid w:val="00C8675D"/>
    <w:rsid w:val="00CA21EE"/>
    <w:rsid w:val="00CA4C8D"/>
    <w:rsid w:val="00CA4F9E"/>
    <w:rsid w:val="00CB100A"/>
    <w:rsid w:val="00CB1C99"/>
    <w:rsid w:val="00CB1D2E"/>
    <w:rsid w:val="00CB4E27"/>
    <w:rsid w:val="00CB7355"/>
    <w:rsid w:val="00CC038E"/>
    <w:rsid w:val="00CC52DE"/>
    <w:rsid w:val="00CD100E"/>
    <w:rsid w:val="00CD21D0"/>
    <w:rsid w:val="00CD3ABD"/>
    <w:rsid w:val="00CD64D5"/>
    <w:rsid w:val="00CE4ADE"/>
    <w:rsid w:val="00CF574D"/>
    <w:rsid w:val="00CF7DD6"/>
    <w:rsid w:val="00D01AB9"/>
    <w:rsid w:val="00D11EA7"/>
    <w:rsid w:val="00D1402F"/>
    <w:rsid w:val="00D15938"/>
    <w:rsid w:val="00D172B0"/>
    <w:rsid w:val="00D2158B"/>
    <w:rsid w:val="00D24182"/>
    <w:rsid w:val="00D25F24"/>
    <w:rsid w:val="00D264AC"/>
    <w:rsid w:val="00D3225A"/>
    <w:rsid w:val="00D34F92"/>
    <w:rsid w:val="00D36232"/>
    <w:rsid w:val="00D371B1"/>
    <w:rsid w:val="00D450FB"/>
    <w:rsid w:val="00D4674E"/>
    <w:rsid w:val="00D5020F"/>
    <w:rsid w:val="00D51E59"/>
    <w:rsid w:val="00D5462B"/>
    <w:rsid w:val="00D54F95"/>
    <w:rsid w:val="00D60145"/>
    <w:rsid w:val="00D65649"/>
    <w:rsid w:val="00D750B7"/>
    <w:rsid w:val="00D82F98"/>
    <w:rsid w:val="00D84662"/>
    <w:rsid w:val="00D855D1"/>
    <w:rsid w:val="00D85CBB"/>
    <w:rsid w:val="00D872D8"/>
    <w:rsid w:val="00D87D73"/>
    <w:rsid w:val="00D9564B"/>
    <w:rsid w:val="00DA2831"/>
    <w:rsid w:val="00DA422F"/>
    <w:rsid w:val="00DB25CE"/>
    <w:rsid w:val="00DB2A29"/>
    <w:rsid w:val="00DB49C6"/>
    <w:rsid w:val="00DB4DE9"/>
    <w:rsid w:val="00DB6591"/>
    <w:rsid w:val="00DB70E8"/>
    <w:rsid w:val="00DC7E0E"/>
    <w:rsid w:val="00DC7F1E"/>
    <w:rsid w:val="00DD1E8F"/>
    <w:rsid w:val="00DD1EAD"/>
    <w:rsid w:val="00DE20EB"/>
    <w:rsid w:val="00DE238B"/>
    <w:rsid w:val="00DE7635"/>
    <w:rsid w:val="00DF2C9A"/>
    <w:rsid w:val="00DF37B6"/>
    <w:rsid w:val="00DF50B6"/>
    <w:rsid w:val="00DF6BB7"/>
    <w:rsid w:val="00E0005F"/>
    <w:rsid w:val="00E000D8"/>
    <w:rsid w:val="00E01ECB"/>
    <w:rsid w:val="00E02B01"/>
    <w:rsid w:val="00E14435"/>
    <w:rsid w:val="00E14CFC"/>
    <w:rsid w:val="00E17D06"/>
    <w:rsid w:val="00E2231C"/>
    <w:rsid w:val="00E270D9"/>
    <w:rsid w:val="00E30370"/>
    <w:rsid w:val="00E31619"/>
    <w:rsid w:val="00E32F3F"/>
    <w:rsid w:val="00E37678"/>
    <w:rsid w:val="00E44275"/>
    <w:rsid w:val="00E44A7A"/>
    <w:rsid w:val="00E52AF0"/>
    <w:rsid w:val="00E52F59"/>
    <w:rsid w:val="00E54014"/>
    <w:rsid w:val="00E553DC"/>
    <w:rsid w:val="00E62B42"/>
    <w:rsid w:val="00E62C30"/>
    <w:rsid w:val="00E719B9"/>
    <w:rsid w:val="00E7229B"/>
    <w:rsid w:val="00E74037"/>
    <w:rsid w:val="00E82713"/>
    <w:rsid w:val="00E83678"/>
    <w:rsid w:val="00E86018"/>
    <w:rsid w:val="00E86E05"/>
    <w:rsid w:val="00E87C5E"/>
    <w:rsid w:val="00E9047B"/>
    <w:rsid w:val="00E9550B"/>
    <w:rsid w:val="00EA01C2"/>
    <w:rsid w:val="00EA4C43"/>
    <w:rsid w:val="00EA5914"/>
    <w:rsid w:val="00EA6FEA"/>
    <w:rsid w:val="00EB0EFB"/>
    <w:rsid w:val="00EB1B3B"/>
    <w:rsid w:val="00EB5D43"/>
    <w:rsid w:val="00EC097E"/>
    <w:rsid w:val="00EC2F9A"/>
    <w:rsid w:val="00EC4371"/>
    <w:rsid w:val="00ED0519"/>
    <w:rsid w:val="00ED11A5"/>
    <w:rsid w:val="00ED160E"/>
    <w:rsid w:val="00ED2689"/>
    <w:rsid w:val="00ED2E91"/>
    <w:rsid w:val="00ED4C77"/>
    <w:rsid w:val="00EE05C5"/>
    <w:rsid w:val="00EE1415"/>
    <w:rsid w:val="00EE3B6F"/>
    <w:rsid w:val="00EE7EB5"/>
    <w:rsid w:val="00EF3F2B"/>
    <w:rsid w:val="00EF573F"/>
    <w:rsid w:val="00EF71B1"/>
    <w:rsid w:val="00F00C8F"/>
    <w:rsid w:val="00F01D98"/>
    <w:rsid w:val="00F10B04"/>
    <w:rsid w:val="00F11D20"/>
    <w:rsid w:val="00F21D7D"/>
    <w:rsid w:val="00F24202"/>
    <w:rsid w:val="00F2431B"/>
    <w:rsid w:val="00F27A27"/>
    <w:rsid w:val="00F341CD"/>
    <w:rsid w:val="00F42FFD"/>
    <w:rsid w:val="00F4550B"/>
    <w:rsid w:val="00F45E96"/>
    <w:rsid w:val="00F55128"/>
    <w:rsid w:val="00F61C6F"/>
    <w:rsid w:val="00F63DDE"/>
    <w:rsid w:val="00F662DF"/>
    <w:rsid w:val="00F67B5A"/>
    <w:rsid w:val="00F71AE0"/>
    <w:rsid w:val="00F71F44"/>
    <w:rsid w:val="00F8004F"/>
    <w:rsid w:val="00F82019"/>
    <w:rsid w:val="00F827C0"/>
    <w:rsid w:val="00F8480B"/>
    <w:rsid w:val="00F86449"/>
    <w:rsid w:val="00F86E88"/>
    <w:rsid w:val="00F87C24"/>
    <w:rsid w:val="00F90EAA"/>
    <w:rsid w:val="00F96240"/>
    <w:rsid w:val="00FA0743"/>
    <w:rsid w:val="00FA0B79"/>
    <w:rsid w:val="00FA1A50"/>
    <w:rsid w:val="00FA294D"/>
    <w:rsid w:val="00FA31EC"/>
    <w:rsid w:val="00FA3B29"/>
    <w:rsid w:val="00FA3FF0"/>
    <w:rsid w:val="00FA59EC"/>
    <w:rsid w:val="00FA6E19"/>
    <w:rsid w:val="00FA7ED6"/>
    <w:rsid w:val="00FB1804"/>
    <w:rsid w:val="00FB2859"/>
    <w:rsid w:val="00FB5EFF"/>
    <w:rsid w:val="00FB7105"/>
    <w:rsid w:val="00FC53FA"/>
    <w:rsid w:val="00FD01AB"/>
    <w:rsid w:val="00FD3454"/>
    <w:rsid w:val="00FD3CEE"/>
    <w:rsid w:val="00FD444E"/>
    <w:rsid w:val="00FE4D93"/>
    <w:rsid w:val="00FF0832"/>
    <w:rsid w:val="00FF46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FollowedHyperlink" w:uiPriority="99"/>
    <w:lsdException w:name="Strong" w:qFormat="1"/>
    <w:lsdException w:name="Emphasis" w:qFormat="1"/>
    <w:lsdException w:name="Normal (Web)" w:uiPriority="99" w:qFormat="1"/>
    <w:lsdException w:name="annotation subject" w:uiPriority="99"/>
    <w:lsdException w:name="No List" w:uiPriority="99"/>
    <w:lsdException w:name="Balloon Text" w:uiPriority="99"/>
    <w:lsdException w:name="Table Grid"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4779B"/>
    <w:rPr>
      <w:sz w:val="24"/>
      <w:szCs w:val="24"/>
    </w:rPr>
  </w:style>
  <w:style w:type="paragraph" w:styleId="1">
    <w:name w:val="heading 1"/>
    <w:basedOn w:val="a"/>
    <w:next w:val="a"/>
    <w:link w:val="10"/>
    <w:qFormat/>
    <w:rsid w:val="000763DC"/>
    <w:pPr>
      <w:keepNext/>
      <w:outlineLvl w:val="0"/>
    </w:pPr>
    <w:rPr>
      <w:b/>
      <w:sz w:val="26"/>
      <w:szCs w:val="20"/>
      <w:lang/>
    </w:rPr>
  </w:style>
  <w:style w:type="paragraph" w:styleId="2">
    <w:name w:val="heading 2"/>
    <w:basedOn w:val="a"/>
    <w:next w:val="a"/>
    <w:link w:val="20"/>
    <w:qFormat/>
    <w:rsid w:val="000763DC"/>
    <w:pPr>
      <w:keepNext/>
      <w:jc w:val="center"/>
      <w:outlineLvl w:val="1"/>
    </w:pPr>
    <w:rPr>
      <w:b/>
      <w:sz w:val="26"/>
      <w:szCs w:val="20"/>
      <w:lang/>
    </w:rPr>
  </w:style>
  <w:style w:type="paragraph" w:styleId="3">
    <w:name w:val="heading 3"/>
    <w:basedOn w:val="a"/>
    <w:next w:val="a"/>
    <w:link w:val="30"/>
    <w:qFormat/>
    <w:rsid w:val="00FA3B29"/>
    <w:pPr>
      <w:keepNext/>
      <w:spacing w:before="240" w:after="60"/>
      <w:outlineLvl w:val="2"/>
    </w:pPr>
    <w:rPr>
      <w:rFonts w:ascii="Arial" w:hAnsi="Arial"/>
      <w:b/>
      <w:bCs/>
      <w:sz w:val="26"/>
      <w:szCs w:val="26"/>
      <w:lang/>
    </w:rPr>
  </w:style>
  <w:style w:type="paragraph" w:styleId="4">
    <w:name w:val="heading 4"/>
    <w:basedOn w:val="a"/>
    <w:next w:val="a"/>
    <w:link w:val="40"/>
    <w:qFormat/>
    <w:rsid w:val="005959C6"/>
    <w:pPr>
      <w:keepNext/>
      <w:spacing w:before="240" w:after="60"/>
      <w:outlineLvl w:val="3"/>
    </w:pPr>
    <w:rPr>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uiPriority w:val="9"/>
    <w:rsid w:val="000763DC"/>
    <w:rPr>
      <w:b/>
      <w:sz w:val="26"/>
    </w:rPr>
  </w:style>
  <w:style w:type="character" w:customStyle="1" w:styleId="20">
    <w:name w:val="Заголовок 2 Знак"/>
    <w:link w:val="2"/>
    <w:rsid w:val="000763DC"/>
    <w:rPr>
      <w:b/>
      <w:sz w:val="26"/>
    </w:rPr>
  </w:style>
  <w:style w:type="character" w:customStyle="1" w:styleId="30">
    <w:name w:val="Заголовок 3 Знак"/>
    <w:link w:val="3"/>
    <w:rsid w:val="00FA3B29"/>
    <w:rPr>
      <w:rFonts w:ascii="Arial" w:hAnsi="Arial" w:cs="Arial"/>
      <w:b/>
      <w:bCs/>
      <w:sz w:val="26"/>
      <w:szCs w:val="26"/>
    </w:rPr>
  </w:style>
  <w:style w:type="paragraph" w:customStyle="1" w:styleId="a3">
    <w:name w:val="Знак"/>
    <w:basedOn w:val="a"/>
    <w:rsid w:val="0074779B"/>
    <w:pPr>
      <w:spacing w:before="100" w:beforeAutospacing="1" w:after="100" w:afterAutospacing="1"/>
    </w:pPr>
    <w:rPr>
      <w:rFonts w:ascii="Tahoma" w:hAnsi="Tahoma"/>
      <w:sz w:val="20"/>
      <w:szCs w:val="20"/>
      <w:lang w:val="en-US" w:eastAsia="en-US"/>
    </w:rPr>
  </w:style>
  <w:style w:type="paragraph" w:customStyle="1" w:styleId="11">
    <w:name w:val="Обычный1"/>
    <w:rsid w:val="00B9469D"/>
    <w:rPr>
      <w:sz w:val="26"/>
    </w:rPr>
  </w:style>
  <w:style w:type="paragraph" w:customStyle="1" w:styleId="a4">
    <w:name w:val="Знак Знак Знак Знак Знак Знак Знак Знак Знак Знак"/>
    <w:basedOn w:val="a"/>
    <w:rsid w:val="00B9469D"/>
    <w:pPr>
      <w:spacing w:before="100" w:beforeAutospacing="1" w:after="100" w:afterAutospacing="1"/>
    </w:pPr>
    <w:rPr>
      <w:rFonts w:ascii="Tahoma" w:hAnsi="Tahoma"/>
      <w:sz w:val="20"/>
      <w:szCs w:val="20"/>
      <w:lang w:val="en-US" w:eastAsia="en-US"/>
    </w:rPr>
  </w:style>
  <w:style w:type="paragraph" w:customStyle="1" w:styleId="ConsNormal">
    <w:name w:val="ConsNormal"/>
    <w:rsid w:val="00B9469D"/>
    <w:pPr>
      <w:autoSpaceDE w:val="0"/>
      <w:autoSpaceDN w:val="0"/>
      <w:adjustRightInd w:val="0"/>
      <w:ind w:right="19772" w:firstLine="720"/>
    </w:pPr>
    <w:rPr>
      <w:rFonts w:ascii="Arial" w:hAnsi="Arial" w:cs="Arial"/>
      <w:sz w:val="22"/>
      <w:szCs w:val="22"/>
    </w:rPr>
  </w:style>
  <w:style w:type="paragraph" w:styleId="a5">
    <w:name w:val="footer"/>
    <w:basedOn w:val="a"/>
    <w:link w:val="a6"/>
    <w:uiPriority w:val="99"/>
    <w:rsid w:val="00B9469D"/>
    <w:pPr>
      <w:tabs>
        <w:tab w:val="center" w:pos="4677"/>
        <w:tab w:val="right" w:pos="9355"/>
      </w:tabs>
    </w:pPr>
    <w:rPr>
      <w:lang/>
    </w:rPr>
  </w:style>
  <w:style w:type="character" w:customStyle="1" w:styleId="a6">
    <w:name w:val="Нижний колонтитул Знак"/>
    <w:link w:val="a5"/>
    <w:uiPriority w:val="99"/>
    <w:rsid w:val="000763DC"/>
    <w:rPr>
      <w:sz w:val="24"/>
      <w:szCs w:val="24"/>
    </w:rPr>
  </w:style>
  <w:style w:type="character" w:styleId="a7">
    <w:name w:val="page number"/>
    <w:basedOn w:val="a0"/>
    <w:rsid w:val="00B9469D"/>
  </w:style>
  <w:style w:type="paragraph" w:customStyle="1" w:styleId="a8">
    <w:name w:val=" Знак"/>
    <w:basedOn w:val="a"/>
    <w:rsid w:val="005B31CF"/>
    <w:pPr>
      <w:spacing w:before="100" w:beforeAutospacing="1" w:after="100" w:afterAutospacing="1"/>
    </w:pPr>
    <w:rPr>
      <w:rFonts w:ascii="Tahoma" w:hAnsi="Tahoma"/>
      <w:sz w:val="20"/>
      <w:szCs w:val="20"/>
      <w:lang w:val="en-US" w:eastAsia="en-US"/>
    </w:rPr>
  </w:style>
  <w:style w:type="table" w:styleId="a9">
    <w:name w:val="Table Grid"/>
    <w:basedOn w:val="a1"/>
    <w:uiPriority w:val="99"/>
    <w:rsid w:val="00E14C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ody Text"/>
    <w:basedOn w:val="a"/>
    <w:link w:val="ab"/>
    <w:rsid w:val="00E14CFC"/>
    <w:pPr>
      <w:spacing w:line="360" w:lineRule="auto"/>
    </w:pPr>
    <w:rPr>
      <w:sz w:val="26"/>
      <w:szCs w:val="20"/>
      <w:lang/>
    </w:rPr>
  </w:style>
  <w:style w:type="character" w:customStyle="1" w:styleId="ab">
    <w:name w:val="Основной текст Знак"/>
    <w:link w:val="aa"/>
    <w:rsid w:val="007C1D0B"/>
    <w:rPr>
      <w:sz w:val="26"/>
    </w:rPr>
  </w:style>
  <w:style w:type="paragraph" w:styleId="ac">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d"/>
    <w:uiPriority w:val="99"/>
    <w:qFormat/>
    <w:rsid w:val="00E14CFC"/>
    <w:rPr>
      <w:lang/>
    </w:rPr>
  </w:style>
  <w:style w:type="paragraph" w:styleId="ae">
    <w:name w:val="header"/>
    <w:basedOn w:val="a"/>
    <w:link w:val="af"/>
    <w:uiPriority w:val="99"/>
    <w:unhideWhenUsed/>
    <w:rsid w:val="006E7A28"/>
    <w:pPr>
      <w:tabs>
        <w:tab w:val="center" w:pos="4677"/>
        <w:tab w:val="right" w:pos="9355"/>
      </w:tabs>
    </w:pPr>
    <w:rPr>
      <w:sz w:val="26"/>
      <w:szCs w:val="20"/>
    </w:rPr>
  </w:style>
  <w:style w:type="character" w:customStyle="1" w:styleId="af">
    <w:name w:val="Верхний колонтитул Знак"/>
    <w:link w:val="ae"/>
    <w:uiPriority w:val="99"/>
    <w:rsid w:val="006E7A28"/>
    <w:rPr>
      <w:sz w:val="26"/>
      <w:lang w:val="ru-RU" w:eastAsia="ru-RU" w:bidi="ar-SA"/>
    </w:rPr>
  </w:style>
  <w:style w:type="paragraph" w:styleId="af0">
    <w:name w:val="Title"/>
    <w:basedOn w:val="a"/>
    <w:next w:val="a"/>
    <w:link w:val="af1"/>
    <w:qFormat/>
    <w:rsid w:val="006E7A28"/>
    <w:pPr>
      <w:suppressAutoHyphens/>
      <w:ind w:left="4962"/>
      <w:jc w:val="center"/>
    </w:pPr>
    <w:rPr>
      <w:sz w:val="26"/>
      <w:szCs w:val="20"/>
    </w:rPr>
  </w:style>
  <w:style w:type="character" w:customStyle="1" w:styleId="af1">
    <w:name w:val="Название Знак"/>
    <w:link w:val="af0"/>
    <w:rsid w:val="006E7A28"/>
    <w:rPr>
      <w:sz w:val="26"/>
      <w:lang w:val="ru-RU" w:eastAsia="ru-RU" w:bidi="ar-SA"/>
    </w:rPr>
  </w:style>
  <w:style w:type="paragraph" w:styleId="af2">
    <w:name w:val="Subtitle"/>
    <w:basedOn w:val="a"/>
    <w:link w:val="af3"/>
    <w:qFormat/>
    <w:rsid w:val="006E7A28"/>
    <w:pPr>
      <w:spacing w:after="60"/>
      <w:jc w:val="center"/>
      <w:outlineLvl w:val="1"/>
    </w:pPr>
    <w:rPr>
      <w:rFonts w:ascii="Arial" w:hAnsi="Arial" w:cs="Arial"/>
    </w:rPr>
  </w:style>
  <w:style w:type="character" w:customStyle="1" w:styleId="af3">
    <w:name w:val="Подзаголовок Знак"/>
    <w:link w:val="af2"/>
    <w:rsid w:val="006E7A28"/>
    <w:rPr>
      <w:rFonts w:ascii="Arial" w:hAnsi="Arial" w:cs="Arial"/>
      <w:sz w:val="24"/>
      <w:szCs w:val="24"/>
      <w:lang w:val="ru-RU" w:eastAsia="ru-RU" w:bidi="ar-SA"/>
    </w:rPr>
  </w:style>
  <w:style w:type="paragraph" w:styleId="af4">
    <w:name w:val="Body Text Indent"/>
    <w:basedOn w:val="a"/>
    <w:link w:val="af5"/>
    <w:rsid w:val="00DB4DE9"/>
    <w:pPr>
      <w:spacing w:after="120"/>
      <w:ind w:left="283"/>
    </w:pPr>
    <w:rPr>
      <w:lang/>
    </w:rPr>
  </w:style>
  <w:style w:type="paragraph" w:styleId="31">
    <w:name w:val="Body Text Indent 3"/>
    <w:basedOn w:val="a"/>
    <w:link w:val="32"/>
    <w:rsid w:val="00DB4DE9"/>
    <w:pPr>
      <w:spacing w:after="120"/>
      <w:ind w:left="283"/>
    </w:pPr>
    <w:rPr>
      <w:sz w:val="16"/>
      <w:szCs w:val="16"/>
      <w:lang/>
    </w:rPr>
  </w:style>
  <w:style w:type="character" w:customStyle="1" w:styleId="32">
    <w:name w:val="Основной текст с отступом 3 Знак"/>
    <w:link w:val="31"/>
    <w:rsid w:val="000763DC"/>
    <w:rPr>
      <w:sz w:val="16"/>
      <w:szCs w:val="16"/>
    </w:rPr>
  </w:style>
  <w:style w:type="character" w:customStyle="1" w:styleId="7">
    <w:name w:val=" Знак Знак7"/>
    <w:rsid w:val="00DB4DE9"/>
    <w:rPr>
      <w:b/>
      <w:sz w:val="24"/>
      <w:lang w:val="ru-RU" w:eastAsia="ru-RU" w:bidi="ar-SA"/>
    </w:rPr>
  </w:style>
  <w:style w:type="paragraph" w:customStyle="1" w:styleId="af6">
    <w:name w:val=" Знак Знак Знак Знак Знак Знак Знак Знак Знак Знак"/>
    <w:basedOn w:val="a"/>
    <w:rsid w:val="00636036"/>
    <w:pPr>
      <w:spacing w:before="100" w:beforeAutospacing="1" w:after="100" w:afterAutospacing="1"/>
    </w:pPr>
    <w:rPr>
      <w:rFonts w:ascii="Tahoma" w:hAnsi="Tahoma"/>
      <w:sz w:val="20"/>
      <w:szCs w:val="20"/>
      <w:lang w:val="en-US" w:eastAsia="en-US"/>
    </w:rPr>
  </w:style>
  <w:style w:type="paragraph" w:customStyle="1" w:styleId="21">
    <w:name w:val="Знак2"/>
    <w:basedOn w:val="a"/>
    <w:rsid w:val="000F1496"/>
    <w:pPr>
      <w:spacing w:after="160" w:line="240" w:lineRule="exact"/>
    </w:pPr>
    <w:rPr>
      <w:rFonts w:ascii="Verdana" w:hAnsi="Verdana"/>
      <w:lang w:val="en-US" w:eastAsia="en-US"/>
    </w:rPr>
  </w:style>
  <w:style w:type="paragraph" w:customStyle="1" w:styleId="ConsPlusNormal">
    <w:name w:val="ConsPlusNormal"/>
    <w:link w:val="ConsPlusNormal0"/>
    <w:rsid w:val="00D84662"/>
    <w:pPr>
      <w:widowControl w:val="0"/>
      <w:autoSpaceDE w:val="0"/>
      <w:autoSpaceDN w:val="0"/>
      <w:adjustRightInd w:val="0"/>
      <w:ind w:firstLine="720"/>
    </w:pPr>
    <w:rPr>
      <w:rFonts w:ascii="Arial" w:hAnsi="Arial" w:cs="Arial"/>
    </w:rPr>
  </w:style>
  <w:style w:type="paragraph" w:styleId="22">
    <w:name w:val="Body Text 2"/>
    <w:basedOn w:val="a"/>
    <w:link w:val="23"/>
    <w:rsid w:val="0098769C"/>
    <w:pPr>
      <w:spacing w:after="120" w:line="480" w:lineRule="auto"/>
    </w:pPr>
    <w:rPr>
      <w:lang/>
    </w:rPr>
  </w:style>
  <w:style w:type="character" w:customStyle="1" w:styleId="23">
    <w:name w:val="Основной текст 2 Знак"/>
    <w:link w:val="22"/>
    <w:uiPriority w:val="99"/>
    <w:rsid w:val="00F87C24"/>
    <w:rPr>
      <w:sz w:val="24"/>
      <w:szCs w:val="24"/>
    </w:rPr>
  </w:style>
  <w:style w:type="paragraph" w:styleId="af7">
    <w:name w:val="Balloon Text"/>
    <w:basedOn w:val="a"/>
    <w:link w:val="af8"/>
    <w:uiPriority w:val="99"/>
    <w:rsid w:val="00B6751B"/>
    <w:rPr>
      <w:rFonts w:ascii="Tahoma" w:hAnsi="Tahoma"/>
      <w:sz w:val="16"/>
      <w:szCs w:val="16"/>
      <w:lang/>
    </w:rPr>
  </w:style>
  <w:style w:type="character" w:customStyle="1" w:styleId="af8">
    <w:name w:val="Текст выноски Знак"/>
    <w:link w:val="af7"/>
    <w:uiPriority w:val="99"/>
    <w:rsid w:val="000763DC"/>
    <w:rPr>
      <w:rFonts w:ascii="Tahoma" w:hAnsi="Tahoma" w:cs="Tahoma"/>
      <w:sz w:val="16"/>
      <w:szCs w:val="16"/>
    </w:rPr>
  </w:style>
  <w:style w:type="paragraph" w:styleId="33">
    <w:name w:val="Body Text 3"/>
    <w:basedOn w:val="a"/>
    <w:link w:val="34"/>
    <w:rsid w:val="00787561"/>
    <w:pPr>
      <w:spacing w:after="120"/>
    </w:pPr>
    <w:rPr>
      <w:sz w:val="16"/>
      <w:szCs w:val="16"/>
      <w:lang/>
    </w:rPr>
  </w:style>
  <w:style w:type="character" w:customStyle="1" w:styleId="34">
    <w:name w:val="Основной текст 3 Знак"/>
    <w:link w:val="33"/>
    <w:uiPriority w:val="99"/>
    <w:rsid w:val="00787561"/>
    <w:rPr>
      <w:sz w:val="16"/>
      <w:szCs w:val="16"/>
    </w:rPr>
  </w:style>
  <w:style w:type="paragraph" w:styleId="24">
    <w:name w:val="Body Text Indent 2"/>
    <w:basedOn w:val="a"/>
    <w:link w:val="25"/>
    <w:rsid w:val="00787561"/>
    <w:pPr>
      <w:spacing w:after="120" w:line="480" w:lineRule="auto"/>
      <w:ind w:left="283"/>
    </w:pPr>
    <w:rPr>
      <w:lang/>
    </w:rPr>
  </w:style>
  <w:style w:type="character" w:customStyle="1" w:styleId="25">
    <w:name w:val="Основной текст с отступом 2 Знак"/>
    <w:link w:val="24"/>
    <w:rsid w:val="00787561"/>
    <w:rPr>
      <w:sz w:val="24"/>
      <w:szCs w:val="24"/>
    </w:rPr>
  </w:style>
  <w:style w:type="paragraph" w:styleId="af9">
    <w:name w:val="List Paragraph"/>
    <w:basedOn w:val="a"/>
    <w:uiPriority w:val="34"/>
    <w:qFormat/>
    <w:rsid w:val="000763DC"/>
    <w:pPr>
      <w:suppressAutoHyphens/>
      <w:ind w:left="708"/>
    </w:pPr>
    <w:rPr>
      <w:sz w:val="26"/>
      <w:szCs w:val="20"/>
      <w:lang w:eastAsia="ar-SA"/>
    </w:rPr>
  </w:style>
  <w:style w:type="paragraph" w:customStyle="1" w:styleId="ConsPlusTitle">
    <w:name w:val="ConsPlusTitle"/>
    <w:rsid w:val="000763DC"/>
    <w:pPr>
      <w:widowControl w:val="0"/>
      <w:autoSpaceDE w:val="0"/>
      <w:autoSpaceDN w:val="0"/>
      <w:adjustRightInd w:val="0"/>
    </w:pPr>
    <w:rPr>
      <w:rFonts w:ascii="Arial" w:eastAsia="SimSun" w:hAnsi="Arial" w:cs="Arial"/>
      <w:b/>
      <w:bCs/>
      <w:lang w:eastAsia="zh-CN"/>
    </w:rPr>
  </w:style>
  <w:style w:type="paragraph" w:styleId="afa">
    <w:name w:val="caption"/>
    <w:basedOn w:val="a"/>
    <w:next w:val="a"/>
    <w:qFormat/>
    <w:rsid w:val="000763DC"/>
    <w:rPr>
      <w:b/>
      <w:bCs/>
      <w:sz w:val="20"/>
      <w:szCs w:val="20"/>
    </w:rPr>
  </w:style>
  <w:style w:type="paragraph" w:customStyle="1" w:styleId="210">
    <w:name w:val="Основной текст с отступом 21"/>
    <w:basedOn w:val="a"/>
    <w:rsid w:val="000763DC"/>
    <w:pPr>
      <w:suppressAutoHyphens/>
      <w:ind w:firstLine="709"/>
      <w:jc w:val="both"/>
    </w:pPr>
    <w:rPr>
      <w:sz w:val="26"/>
      <w:szCs w:val="20"/>
    </w:rPr>
  </w:style>
  <w:style w:type="paragraph" w:customStyle="1" w:styleId="rvps1401">
    <w:name w:val="rvps1401"/>
    <w:basedOn w:val="a"/>
    <w:rsid w:val="00FA3B29"/>
    <w:pPr>
      <w:spacing w:after="225"/>
    </w:pPr>
    <w:rPr>
      <w:rFonts w:ascii="Arial" w:hAnsi="Arial" w:cs="Arial"/>
      <w:color w:val="000000"/>
      <w:sz w:val="18"/>
      <w:szCs w:val="18"/>
    </w:rPr>
  </w:style>
  <w:style w:type="paragraph" w:styleId="12">
    <w:name w:val="toc 1"/>
    <w:basedOn w:val="aa"/>
    <w:next w:val="aa"/>
    <w:autoRedefine/>
    <w:rsid w:val="00FA3B29"/>
    <w:pPr>
      <w:tabs>
        <w:tab w:val="right" w:leader="dot" w:pos="9627"/>
      </w:tabs>
      <w:spacing w:before="240" w:after="240" w:line="240" w:lineRule="auto"/>
    </w:pPr>
    <w:rPr>
      <w:bCs/>
      <w:noProof/>
      <w:szCs w:val="24"/>
      <w:lang w:val="en-US"/>
    </w:rPr>
  </w:style>
  <w:style w:type="paragraph" w:styleId="26">
    <w:name w:val="toc 2"/>
    <w:basedOn w:val="a"/>
    <w:next w:val="a"/>
    <w:autoRedefine/>
    <w:uiPriority w:val="39"/>
    <w:rsid w:val="00FA3B29"/>
    <w:pPr>
      <w:tabs>
        <w:tab w:val="right" w:leader="dot" w:pos="9627"/>
      </w:tabs>
      <w:ind w:left="284"/>
    </w:pPr>
    <w:rPr>
      <w:bCs/>
      <w:iCs/>
      <w:noProof/>
      <w:sz w:val="25"/>
    </w:rPr>
  </w:style>
  <w:style w:type="paragraph" w:styleId="35">
    <w:name w:val="toc 3"/>
    <w:basedOn w:val="a"/>
    <w:next w:val="a"/>
    <w:autoRedefine/>
    <w:rsid w:val="00FA3B29"/>
    <w:pPr>
      <w:ind w:left="522"/>
    </w:pPr>
    <w:rPr>
      <w:sz w:val="26"/>
    </w:rPr>
  </w:style>
  <w:style w:type="character" w:styleId="afb">
    <w:name w:val="Hyperlink"/>
    <w:rsid w:val="00FA3B29"/>
    <w:rPr>
      <w:color w:val="0000FF"/>
      <w:u w:val="single"/>
    </w:rPr>
  </w:style>
  <w:style w:type="paragraph" w:styleId="13">
    <w:name w:val="index 1"/>
    <w:basedOn w:val="a"/>
    <w:next w:val="a"/>
    <w:autoRedefine/>
    <w:rsid w:val="00FA3B29"/>
    <w:pPr>
      <w:ind w:left="200" w:hanging="200"/>
    </w:pPr>
    <w:rPr>
      <w:sz w:val="20"/>
      <w:szCs w:val="20"/>
    </w:rPr>
  </w:style>
  <w:style w:type="paragraph" w:styleId="afc">
    <w:name w:val="index heading"/>
    <w:basedOn w:val="a"/>
    <w:next w:val="13"/>
    <w:rsid w:val="00FA3B29"/>
    <w:rPr>
      <w:sz w:val="26"/>
      <w:szCs w:val="26"/>
    </w:rPr>
  </w:style>
  <w:style w:type="paragraph" w:customStyle="1" w:styleId="14">
    <w:name w:val=" Знак1 Знак Знак Знак"/>
    <w:basedOn w:val="a"/>
    <w:rsid w:val="00FA3B29"/>
    <w:pPr>
      <w:spacing w:before="100" w:beforeAutospacing="1" w:after="100" w:afterAutospacing="1"/>
    </w:pPr>
    <w:rPr>
      <w:rFonts w:ascii="Tahoma" w:hAnsi="Tahoma"/>
      <w:sz w:val="20"/>
      <w:szCs w:val="20"/>
      <w:lang w:val="en-US" w:eastAsia="en-US"/>
    </w:rPr>
  </w:style>
  <w:style w:type="paragraph" w:customStyle="1" w:styleId="ListParagraph">
    <w:name w:val="List Paragraph"/>
    <w:basedOn w:val="a"/>
    <w:rsid w:val="00FA3B29"/>
    <w:pPr>
      <w:spacing w:after="200" w:line="276" w:lineRule="auto"/>
      <w:ind w:left="720"/>
      <w:contextualSpacing/>
    </w:pPr>
    <w:rPr>
      <w:rFonts w:ascii="Calibri" w:eastAsia="Calibri" w:hAnsi="Calibri"/>
      <w:sz w:val="22"/>
      <w:szCs w:val="22"/>
      <w:lang w:eastAsia="en-US"/>
    </w:rPr>
  </w:style>
  <w:style w:type="paragraph" w:customStyle="1" w:styleId="afd">
    <w:name w:val=" Знак Знак Знак Знак Знак Знак Знак Знак Знак Знак Знак Знак Знак"/>
    <w:basedOn w:val="a"/>
    <w:rsid w:val="00FA3B29"/>
    <w:pPr>
      <w:spacing w:before="100" w:beforeAutospacing="1" w:after="100" w:afterAutospacing="1"/>
    </w:pPr>
    <w:rPr>
      <w:rFonts w:ascii="Tahoma" w:hAnsi="Tahoma"/>
      <w:sz w:val="20"/>
      <w:szCs w:val="20"/>
      <w:lang w:val="en-US" w:eastAsia="en-US"/>
    </w:rPr>
  </w:style>
  <w:style w:type="paragraph" w:customStyle="1" w:styleId="afe">
    <w:name w:val="Абзац"/>
    <w:basedOn w:val="a"/>
    <w:rsid w:val="00FA3B29"/>
    <w:pPr>
      <w:widowControl w:val="0"/>
      <w:spacing w:line="360" w:lineRule="auto"/>
      <w:ind w:firstLine="720"/>
      <w:jc w:val="both"/>
    </w:pPr>
    <w:rPr>
      <w:sz w:val="28"/>
      <w:szCs w:val="28"/>
    </w:rPr>
  </w:style>
  <w:style w:type="paragraph" w:customStyle="1" w:styleId="aff">
    <w:name w:val=" Знак Знак Знак Знак"/>
    <w:basedOn w:val="a"/>
    <w:rsid w:val="00FA3B29"/>
    <w:pPr>
      <w:spacing w:before="100" w:beforeAutospacing="1" w:after="100" w:afterAutospacing="1"/>
    </w:pPr>
    <w:rPr>
      <w:rFonts w:ascii="Tahoma" w:hAnsi="Tahoma"/>
      <w:sz w:val="20"/>
      <w:szCs w:val="20"/>
      <w:lang w:val="en-US" w:eastAsia="en-US"/>
    </w:rPr>
  </w:style>
  <w:style w:type="paragraph" w:customStyle="1" w:styleId="BodyText2">
    <w:name w:val="Body Text 2"/>
    <w:basedOn w:val="a"/>
    <w:rsid w:val="00FA31EC"/>
    <w:pPr>
      <w:ind w:firstLine="720"/>
      <w:jc w:val="both"/>
    </w:pPr>
    <w:rPr>
      <w:sz w:val="28"/>
      <w:szCs w:val="20"/>
    </w:rPr>
  </w:style>
  <w:style w:type="paragraph" w:customStyle="1" w:styleId="PlainText">
    <w:name w:val="Plain Text"/>
    <w:basedOn w:val="a"/>
    <w:rsid w:val="00FA31EC"/>
    <w:pPr>
      <w:overflowPunct w:val="0"/>
      <w:autoSpaceDE w:val="0"/>
      <w:autoSpaceDN w:val="0"/>
      <w:adjustRightInd w:val="0"/>
    </w:pPr>
    <w:rPr>
      <w:rFonts w:ascii="Courier New" w:hAnsi="Courier New"/>
      <w:sz w:val="20"/>
      <w:szCs w:val="20"/>
    </w:rPr>
  </w:style>
  <w:style w:type="character" w:styleId="aff0">
    <w:name w:val="FollowedHyperlink"/>
    <w:uiPriority w:val="99"/>
    <w:unhideWhenUsed/>
    <w:rsid w:val="00C12014"/>
    <w:rPr>
      <w:color w:val="800080"/>
      <w:u w:val="single"/>
    </w:rPr>
  </w:style>
  <w:style w:type="paragraph" w:customStyle="1" w:styleId="aff1">
    <w:name w:val="Знак Знак Знак"/>
    <w:basedOn w:val="a"/>
    <w:rsid w:val="005972B2"/>
    <w:pPr>
      <w:spacing w:after="160" w:line="240" w:lineRule="exact"/>
      <w:ind w:firstLine="709"/>
    </w:pPr>
    <w:rPr>
      <w:rFonts w:ascii="Verdana" w:hAnsi="Verdana"/>
      <w:sz w:val="16"/>
      <w:szCs w:val="20"/>
    </w:rPr>
  </w:style>
  <w:style w:type="character" w:styleId="aff2">
    <w:name w:val="Strong"/>
    <w:qFormat/>
    <w:rsid w:val="005972B2"/>
    <w:rPr>
      <w:b/>
      <w:bCs/>
    </w:rPr>
  </w:style>
  <w:style w:type="character" w:styleId="aff3">
    <w:name w:val="Emphasis"/>
    <w:qFormat/>
    <w:rsid w:val="006637E7"/>
    <w:rPr>
      <w:i/>
      <w:iCs/>
    </w:rPr>
  </w:style>
  <w:style w:type="paragraph" w:customStyle="1" w:styleId="BodyText21">
    <w:name w:val="Body Text 21"/>
    <w:basedOn w:val="a"/>
    <w:rsid w:val="000F2EE0"/>
    <w:pPr>
      <w:ind w:firstLine="720"/>
      <w:jc w:val="both"/>
    </w:pPr>
    <w:rPr>
      <w:sz w:val="28"/>
      <w:szCs w:val="28"/>
    </w:rPr>
  </w:style>
  <w:style w:type="character" w:customStyle="1" w:styleId="aff4">
    <w:name w:val="Основной текст_"/>
    <w:rsid w:val="000F2EE0"/>
    <w:rPr>
      <w:sz w:val="26"/>
      <w:szCs w:val="26"/>
      <w:lang w:val="ru-RU" w:eastAsia="ru-RU"/>
    </w:rPr>
  </w:style>
  <w:style w:type="paragraph" w:customStyle="1" w:styleId="27">
    <w:name w:val="2"/>
    <w:basedOn w:val="a"/>
    <w:rsid w:val="000F2EE0"/>
    <w:pPr>
      <w:spacing w:before="100" w:beforeAutospacing="1" w:after="100" w:afterAutospacing="1"/>
    </w:pPr>
    <w:rPr>
      <w:rFonts w:ascii="Tahoma" w:hAnsi="Tahoma"/>
      <w:sz w:val="20"/>
      <w:szCs w:val="20"/>
      <w:lang w:val="en-US" w:eastAsia="en-US"/>
    </w:rPr>
  </w:style>
  <w:style w:type="paragraph" w:customStyle="1" w:styleId="15">
    <w:name w:val="1"/>
    <w:basedOn w:val="a"/>
    <w:rsid w:val="000F2EE0"/>
    <w:pPr>
      <w:spacing w:before="100" w:beforeAutospacing="1" w:after="100" w:afterAutospacing="1"/>
    </w:pPr>
    <w:rPr>
      <w:rFonts w:ascii="Tahoma" w:hAnsi="Tahoma"/>
      <w:sz w:val="20"/>
      <w:szCs w:val="20"/>
      <w:lang w:val="en-US" w:eastAsia="en-US"/>
    </w:rPr>
  </w:style>
  <w:style w:type="paragraph" w:customStyle="1" w:styleId="aff5">
    <w:name w:val=" Знак Знак"/>
    <w:basedOn w:val="a"/>
    <w:link w:val="a0"/>
    <w:rsid w:val="00240E88"/>
    <w:pPr>
      <w:spacing w:before="100" w:beforeAutospacing="1" w:after="100" w:afterAutospacing="1"/>
    </w:pPr>
    <w:rPr>
      <w:rFonts w:ascii="Tahoma" w:hAnsi="Tahoma"/>
      <w:sz w:val="20"/>
      <w:szCs w:val="20"/>
      <w:lang w:val="en-US" w:eastAsia="en-US"/>
    </w:rPr>
  </w:style>
  <w:style w:type="paragraph" w:customStyle="1" w:styleId="110">
    <w:name w:val=" Знак Знак11"/>
    <w:basedOn w:val="a"/>
    <w:rsid w:val="00857D3C"/>
    <w:pPr>
      <w:spacing w:before="100" w:beforeAutospacing="1" w:after="100" w:afterAutospacing="1"/>
    </w:pPr>
    <w:rPr>
      <w:rFonts w:ascii="Tahoma" w:hAnsi="Tahoma"/>
      <w:sz w:val="20"/>
      <w:szCs w:val="20"/>
      <w:lang w:val="en-US" w:eastAsia="en-US"/>
    </w:rPr>
  </w:style>
  <w:style w:type="paragraph" w:customStyle="1" w:styleId="Style3">
    <w:name w:val="Style3"/>
    <w:basedOn w:val="a"/>
    <w:uiPriority w:val="99"/>
    <w:rsid w:val="002C4F1A"/>
    <w:pPr>
      <w:widowControl w:val="0"/>
      <w:autoSpaceDE w:val="0"/>
      <w:autoSpaceDN w:val="0"/>
      <w:adjustRightInd w:val="0"/>
      <w:spacing w:line="251" w:lineRule="exact"/>
    </w:pPr>
  </w:style>
  <w:style w:type="character" w:customStyle="1" w:styleId="FontStyle17">
    <w:name w:val="Font Style17"/>
    <w:uiPriority w:val="99"/>
    <w:rsid w:val="002C4F1A"/>
    <w:rPr>
      <w:rFonts w:ascii="Times New Roman" w:hAnsi="Times New Roman" w:cs="Times New Roman"/>
      <w:sz w:val="20"/>
      <w:szCs w:val="20"/>
    </w:rPr>
  </w:style>
  <w:style w:type="character" w:customStyle="1" w:styleId="FontStyle18">
    <w:name w:val="Font Style18"/>
    <w:uiPriority w:val="99"/>
    <w:rsid w:val="002C4F1A"/>
    <w:rPr>
      <w:rFonts w:ascii="Times New Roman" w:hAnsi="Times New Roman" w:cs="Times New Roman"/>
      <w:b/>
      <w:bCs/>
      <w:smallCaps/>
      <w:sz w:val="12"/>
      <w:szCs w:val="12"/>
    </w:rPr>
  </w:style>
  <w:style w:type="character" w:customStyle="1" w:styleId="FontStyle20">
    <w:name w:val="Font Style20"/>
    <w:uiPriority w:val="99"/>
    <w:rsid w:val="002C4F1A"/>
    <w:rPr>
      <w:rFonts w:ascii="Book Antiqua" w:hAnsi="Book Antiqua" w:cs="Book Antiqua"/>
      <w:b/>
      <w:bCs/>
      <w:i/>
      <w:iCs/>
      <w:sz w:val="16"/>
      <w:szCs w:val="16"/>
    </w:rPr>
  </w:style>
  <w:style w:type="character" w:customStyle="1" w:styleId="FontStyle25">
    <w:name w:val="Font Style25"/>
    <w:uiPriority w:val="99"/>
    <w:rsid w:val="002C4F1A"/>
    <w:rPr>
      <w:rFonts w:ascii="Times New Roman" w:hAnsi="Times New Roman" w:cs="Times New Roman"/>
      <w:b/>
      <w:bCs/>
      <w:i/>
      <w:iCs/>
      <w:spacing w:val="-20"/>
      <w:sz w:val="20"/>
      <w:szCs w:val="20"/>
    </w:rPr>
  </w:style>
  <w:style w:type="character" w:customStyle="1" w:styleId="FontStyle26">
    <w:name w:val="Font Style26"/>
    <w:uiPriority w:val="99"/>
    <w:rsid w:val="002C4F1A"/>
    <w:rPr>
      <w:rFonts w:ascii="Times New Roman" w:hAnsi="Times New Roman" w:cs="Times New Roman"/>
      <w:i/>
      <w:iCs/>
      <w:sz w:val="20"/>
      <w:szCs w:val="20"/>
    </w:rPr>
  </w:style>
  <w:style w:type="paragraph" w:customStyle="1" w:styleId="Style10">
    <w:name w:val="Style10"/>
    <w:basedOn w:val="a"/>
    <w:uiPriority w:val="99"/>
    <w:rsid w:val="002C4F1A"/>
    <w:pPr>
      <w:widowControl w:val="0"/>
      <w:autoSpaceDE w:val="0"/>
      <w:autoSpaceDN w:val="0"/>
      <w:adjustRightInd w:val="0"/>
    </w:pPr>
  </w:style>
  <w:style w:type="paragraph" w:customStyle="1" w:styleId="Style11">
    <w:name w:val="Style11"/>
    <w:basedOn w:val="a"/>
    <w:uiPriority w:val="99"/>
    <w:rsid w:val="002C4F1A"/>
    <w:pPr>
      <w:widowControl w:val="0"/>
      <w:autoSpaceDE w:val="0"/>
      <w:autoSpaceDN w:val="0"/>
      <w:adjustRightInd w:val="0"/>
    </w:pPr>
  </w:style>
  <w:style w:type="paragraph" w:customStyle="1" w:styleId="Style13">
    <w:name w:val="Style13"/>
    <w:basedOn w:val="a"/>
    <w:uiPriority w:val="99"/>
    <w:rsid w:val="002C4F1A"/>
    <w:pPr>
      <w:widowControl w:val="0"/>
      <w:autoSpaceDE w:val="0"/>
      <w:autoSpaceDN w:val="0"/>
      <w:adjustRightInd w:val="0"/>
      <w:spacing w:line="485" w:lineRule="exact"/>
      <w:ind w:firstLine="480"/>
    </w:pPr>
  </w:style>
  <w:style w:type="paragraph" w:customStyle="1" w:styleId="Style14">
    <w:name w:val="Style14"/>
    <w:basedOn w:val="a"/>
    <w:uiPriority w:val="99"/>
    <w:rsid w:val="002C4F1A"/>
    <w:pPr>
      <w:widowControl w:val="0"/>
      <w:autoSpaceDE w:val="0"/>
      <w:autoSpaceDN w:val="0"/>
      <w:adjustRightInd w:val="0"/>
      <w:spacing w:line="485" w:lineRule="exact"/>
      <w:ind w:firstLine="706"/>
    </w:pPr>
  </w:style>
  <w:style w:type="character" w:customStyle="1" w:styleId="FontStyle29">
    <w:name w:val="Font Style29"/>
    <w:uiPriority w:val="99"/>
    <w:rsid w:val="002C4F1A"/>
    <w:rPr>
      <w:rFonts w:ascii="Times New Roman" w:hAnsi="Times New Roman" w:cs="Times New Roman"/>
      <w:b/>
      <w:bCs/>
      <w:sz w:val="26"/>
      <w:szCs w:val="26"/>
    </w:rPr>
  </w:style>
  <w:style w:type="character" w:customStyle="1" w:styleId="FontStyle30">
    <w:name w:val="Font Style30"/>
    <w:uiPriority w:val="99"/>
    <w:rsid w:val="002C4F1A"/>
    <w:rPr>
      <w:rFonts w:ascii="Times New Roman" w:hAnsi="Times New Roman" w:cs="Times New Roman"/>
      <w:sz w:val="26"/>
      <w:szCs w:val="26"/>
    </w:rPr>
  </w:style>
  <w:style w:type="paragraph" w:customStyle="1" w:styleId="111">
    <w:name w:val="Абзац списка11"/>
    <w:basedOn w:val="a"/>
    <w:rsid w:val="002C4F1A"/>
    <w:pPr>
      <w:ind w:left="720"/>
      <w:contextualSpacing/>
    </w:pPr>
  </w:style>
  <w:style w:type="character" w:customStyle="1" w:styleId="af5">
    <w:name w:val="Основной текст с отступом Знак"/>
    <w:link w:val="af4"/>
    <w:rsid w:val="00E14435"/>
    <w:rPr>
      <w:sz w:val="24"/>
      <w:szCs w:val="24"/>
    </w:rPr>
  </w:style>
  <w:style w:type="paragraph" w:customStyle="1" w:styleId="Default">
    <w:name w:val="Default"/>
    <w:rsid w:val="00A21A3B"/>
    <w:pPr>
      <w:autoSpaceDE w:val="0"/>
      <w:autoSpaceDN w:val="0"/>
      <w:adjustRightInd w:val="0"/>
    </w:pPr>
    <w:rPr>
      <w:rFonts w:ascii="Arial" w:hAnsi="Arial" w:cs="Arial"/>
      <w:color w:val="000000"/>
      <w:sz w:val="24"/>
      <w:szCs w:val="24"/>
    </w:rPr>
  </w:style>
  <w:style w:type="paragraph" w:customStyle="1" w:styleId="16">
    <w:name w:val=" Знак Знак16"/>
    <w:basedOn w:val="a"/>
    <w:rsid w:val="004E730B"/>
    <w:pPr>
      <w:spacing w:before="100" w:beforeAutospacing="1" w:after="100" w:afterAutospacing="1"/>
    </w:pPr>
    <w:rPr>
      <w:rFonts w:ascii="Tahoma" w:hAnsi="Tahoma"/>
      <w:sz w:val="20"/>
      <w:szCs w:val="20"/>
      <w:lang w:val="en-US" w:eastAsia="en-US"/>
    </w:rPr>
  </w:style>
  <w:style w:type="paragraph" w:styleId="aff6">
    <w:name w:val="No Spacing"/>
    <w:link w:val="aff7"/>
    <w:qFormat/>
    <w:rsid w:val="00330DE4"/>
    <w:rPr>
      <w:rFonts w:ascii="Calibri" w:eastAsia="Calibri" w:hAnsi="Calibri"/>
      <w:sz w:val="22"/>
      <w:szCs w:val="22"/>
      <w:lang w:eastAsia="en-US"/>
    </w:rPr>
  </w:style>
  <w:style w:type="paragraph" w:customStyle="1" w:styleId="000">
    <w:name w:val="Подзаголовок 000"/>
    <w:basedOn w:val="a"/>
    <w:rsid w:val="00EC4371"/>
    <w:pPr>
      <w:autoSpaceDE w:val="0"/>
      <w:autoSpaceDN w:val="0"/>
      <w:adjustRightInd w:val="0"/>
      <w:spacing w:line="240" w:lineRule="atLeast"/>
      <w:ind w:firstLine="283"/>
      <w:jc w:val="both"/>
    </w:pPr>
    <w:rPr>
      <w:rFonts w:ascii="Myriad Pro Light Cond" w:hAnsi="Myriad Pro Light Cond" w:cs="Myriad Pro Light Cond"/>
      <w:color w:val="000000"/>
      <w:sz w:val="26"/>
      <w:szCs w:val="26"/>
      <w:lang w:eastAsia="en-US"/>
    </w:rPr>
  </w:style>
  <w:style w:type="numbering" w:customStyle="1" w:styleId="17">
    <w:name w:val="Нет списка1"/>
    <w:next w:val="a2"/>
    <w:uiPriority w:val="99"/>
    <w:semiHidden/>
    <w:unhideWhenUsed/>
    <w:rsid w:val="00720693"/>
  </w:style>
  <w:style w:type="paragraph" w:customStyle="1" w:styleId="18">
    <w:name w:val="Знак1 Знак Знак Знак"/>
    <w:basedOn w:val="a"/>
    <w:rsid w:val="00720693"/>
    <w:pPr>
      <w:spacing w:before="100" w:beforeAutospacing="1" w:after="100" w:afterAutospacing="1"/>
    </w:pPr>
    <w:rPr>
      <w:rFonts w:ascii="Tahoma" w:hAnsi="Tahoma"/>
      <w:sz w:val="20"/>
      <w:szCs w:val="20"/>
      <w:lang w:val="en-US" w:eastAsia="en-US"/>
    </w:rPr>
  </w:style>
  <w:style w:type="paragraph" w:customStyle="1" w:styleId="19">
    <w:name w:val="Абзац списка1"/>
    <w:basedOn w:val="a"/>
    <w:rsid w:val="00720693"/>
    <w:pPr>
      <w:spacing w:after="200" w:line="276" w:lineRule="auto"/>
      <w:ind w:left="720"/>
      <w:contextualSpacing/>
    </w:pPr>
    <w:rPr>
      <w:rFonts w:ascii="Calibri" w:eastAsia="Calibri" w:hAnsi="Calibri"/>
      <w:sz w:val="22"/>
      <w:szCs w:val="22"/>
      <w:lang w:eastAsia="en-US"/>
    </w:rPr>
  </w:style>
  <w:style w:type="paragraph" w:customStyle="1" w:styleId="aff8">
    <w:name w:val="Знак Знак Знак Знак Знак Знак Знак Знак Знак Знак Знак Знак Знак"/>
    <w:basedOn w:val="a"/>
    <w:rsid w:val="00720693"/>
    <w:pPr>
      <w:spacing w:before="100" w:beforeAutospacing="1" w:after="100" w:afterAutospacing="1"/>
    </w:pPr>
    <w:rPr>
      <w:rFonts w:ascii="Tahoma" w:hAnsi="Tahoma"/>
      <w:sz w:val="20"/>
      <w:szCs w:val="20"/>
      <w:lang w:val="en-US" w:eastAsia="en-US"/>
    </w:rPr>
  </w:style>
  <w:style w:type="paragraph" w:customStyle="1" w:styleId="aff9">
    <w:name w:val="Знак Знак Знак Знак"/>
    <w:basedOn w:val="a"/>
    <w:rsid w:val="00720693"/>
    <w:pPr>
      <w:spacing w:before="100" w:beforeAutospacing="1" w:after="100" w:afterAutospacing="1"/>
    </w:pPr>
    <w:rPr>
      <w:rFonts w:ascii="Tahoma" w:hAnsi="Tahoma"/>
      <w:sz w:val="20"/>
      <w:szCs w:val="20"/>
      <w:lang w:val="en-US" w:eastAsia="en-US"/>
    </w:rPr>
  </w:style>
  <w:style w:type="paragraph" w:customStyle="1" w:styleId="1a">
    <w:name w:val="Знак1"/>
    <w:basedOn w:val="a"/>
    <w:rsid w:val="00720693"/>
    <w:pPr>
      <w:spacing w:before="100" w:beforeAutospacing="1" w:after="100" w:afterAutospacing="1"/>
    </w:pPr>
    <w:rPr>
      <w:rFonts w:ascii="Tahoma" w:hAnsi="Tahoma"/>
      <w:sz w:val="20"/>
      <w:szCs w:val="20"/>
      <w:lang w:val="en-US" w:eastAsia="en-US"/>
    </w:rPr>
  </w:style>
  <w:style w:type="paragraph" w:styleId="affa">
    <w:name w:val="endnote text"/>
    <w:basedOn w:val="a"/>
    <w:link w:val="affb"/>
    <w:rsid w:val="00720693"/>
    <w:rPr>
      <w:sz w:val="20"/>
      <w:szCs w:val="20"/>
    </w:rPr>
  </w:style>
  <w:style w:type="character" w:customStyle="1" w:styleId="affb">
    <w:name w:val="Текст концевой сноски Знак"/>
    <w:basedOn w:val="a0"/>
    <w:link w:val="affa"/>
    <w:rsid w:val="00720693"/>
  </w:style>
  <w:style w:type="character" w:styleId="affc">
    <w:name w:val="endnote reference"/>
    <w:rsid w:val="00720693"/>
    <w:rPr>
      <w:vertAlign w:val="superscript"/>
    </w:rPr>
  </w:style>
  <w:style w:type="paragraph" w:customStyle="1" w:styleId="100">
    <w:name w:val=" Знак Знак10"/>
    <w:basedOn w:val="a"/>
    <w:rsid w:val="00720693"/>
    <w:pPr>
      <w:spacing w:before="100" w:beforeAutospacing="1" w:after="100" w:afterAutospacing="1"/>
    </w:pPr>
    <w:rPr>
      <w:rFonts w:ascii="Tahoma" w:hAnsi="Tahoma"/>
      <w:sz w:val="20"/>
      <w:szCs w:val="20"/>
      <w:lang w:val="en-US" w:eastAsia="en-US"/>
    </w:rPr>
  </w:style>
  <w:style w:type="paragraph" w:customStyle="1" w:styleId="160">
    <w:name w:val=" Знак Знак16 Знак Знак Знак Знак"/>
    <w:basedOn w:val="a"/>
    <w:rsid w:val="00720693"/>
    <w:pPr>
      <w:spacing w:before="100" w:beforeAutospacing="1" w:after="100" w:afterAutospacing="1"/>
    </w:pPr>
    <w:rPr>
      <w:rFonts w:ascii="Tahoma" w:hAnsi="Tahoma"/>
      <w:sz w:val="20"/>
      <w:szCs w:val="20"/>
      <w:lang w:val="en-US" w:eastAsia="en-US"/>
    </w:rPr>
  </w:style>
  <w:style w:type="paragraph" w:customStyle="1" w:styleId="xl65">
    <w:name w:val="xl65"/>
    <w:basedOn w:val="a"/>
    <w:rsid w:val="00720693"/>
    <w:pPr>
      <w:pBdr>
        <w:bottom w:val="single" w:sz="4" w:space="0" w:color="C0C0C0"/>
      </w:pBdr>
      <w:spacing w:before="100" w:beforeAutospacing="1" w:after="100" w:afterAutospacing="1"/>
      <w:textAlignment w:val="top"/>
    </w:pPr>
  </w:style>
  <w:style w:type="paragraph" w:customStyle="1" w:styleId="xl66">
    <w:name w:val="xl66"/>
    <w:basedOn w:val="a"/>
    <w:rsid w:val="00720693"/>
    <w:pPr>
      <w:pBdr>
        <w:bottom w:val="single" w:sz="4" w:space="0" w:color="C0C0C0"/>
        <w:right w:val="single" w:sz="4" w:space="0" w:color="C0C0C0"/>
      </w:pBdr>
      <w:spacing w:before="100" w:beforeAutospacing="1" w:after="100" w:afterAutospacing="1"/>
      <w:textAlignment w:val="top"/>
    </w:pPr>
  </w:style>
  <w:style w:type="paragraph" w:customStyle="1" w:styleId="xl67">
    <w:name w:val="xl67"/>
    <w:basedOn w:val="a"/>
    <w:rsid w:val="00720693"/>
    <w:pPr>
      <w:pBdr>
        <w:top w:val="single" w:sz="4" w:space="0" w:color="C0C0C0"/>
        <w:left w:val="single" w:sz="4" w:space="0" w:color="C0C0C0"/>
        <w:bottom w:val="single" w:sz="4" w:space="0" w:color="C0C0C0"/>
        <w:right w:val="single" w:sz="4" w:space="0" w:color="C0C0C0"/>
      </w:pBdr>
      <w:shd w:val="clear" w:color="000000" w:fill="E4E2DB"/>
      <w:spacing w:before="100" w:beforeAutospacing="1" w:after="100" w:afterAutospacing="1"/>
      <w:jc w:val="center"/>
      <w:textAlignment w:val="center"/>
    </w:pPr>
    <w:rPr>
      <w:color w:val="333333"/>
      <w:sz w:val="18"/>
      <w:szCs w:val="18"/>
    </w:rPr>
  </w:style>
  <w:style w:type="paragraph" w:customStyle="1" w:styleId="xl68">
    <w:name w:val="xl68"/>
    <w:basedOn w:val="a"/>
    <w:rsid w:val="00720693"/>
    <w:pPr>
      <w:pBdr>
        <w:top w:val="single" w:sz="4" w:space="0" w:color="C0C0C0"/>
        <w:left w:val="single" w:sz="4" w:space="0" w:color="C0C0C0"/>
        <w:bottom w:val="single" w:sz="4" w:space="0" w:color="C0C0C0"/>
        <w:right w:val="single" w:sz="4" w:space="0" w:color="C0C0C0"/>
      </w:pBdr>
      <w:shd w:val="clear" w:color="000000" w:fill="E4E2DB"/>
      <w:spacing w:before="100" w:beforeAutospacing="1" w:after="100" w:afterAutospacing="1"/>
      <w:jc w:val="center"/>
      <w:textAlignment w:val="center"/>
    </w:pPr>
    <w:rPr>
      <w:color w:val="333333"/>
      <w:sz w:val="18"/>
      <w:szCs w:val="18"/>
    </w:rPr>
  </w:style>
  <w:style w:type="paragraph" w:customStyle="1" w:styleId="xl69">
    <w:name w:val="xl69"/>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jc w:val="center"/>
      <w:textAlignment w:val="center"/>
    </w:pPr>
    <w:rPr>
      <w:color w:val="333333"/>
      <w:sz w:val="18"/>
      <w:szCs w:val="18"/>
    </w:rPr>
  </w:style>
  <w:style w:type="paragraph" w:customStyle="1" w:styleId="xl70">
    <w:name w:val="xl70"/>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textAlignment w:val="center"/>
    </w:pPr>
    <w:rPr>
      <w:color w:val="333333"/>
      <w:sz w:val="18"/>
      <w:szCs w:val="18"/>
    </w:rPr>
  </w:style>
  <w:style w:type="paragraph" w:customStyle="1" w:styleId="xl71">
    <w:name w:val="xl71"/>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jc w:val="center"/>
      <w:textAlignment w:val="center"/>
    </w:pPr>
    <w:rPr>
      <w:color w:val="333333"/>
      <w:sz w:val="18"/>
      <w:szCs w:val="18"/>
    </w:rPr>
  </w:style>
  <w:style w:type="paragraph" w:customStyle="1" w:styleId="xl72">
    <w:name w:val="xl72"/>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jc w:val="center"/>
      <w:textAlignment w:val="center"/>
    </w:pPr>
  </w:style>
  <w:style w:type="paragraph" w:customStyle="1" w:styleId="xl73">
    <w:name w:val="xl73"/>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textAlignment w:val="center"/>
    </w:pPr>
  </w:style>
  <w:style w:type="paragraph" w:customStyle="1" w:styleId="xl74">
    <w:name w:val="xl74"/>
    <w:basedOn w:val="a"/>
    <w:rsid w:val="00720693"/>
    <w:pPr>
      <w:pBdr>
        <w:top w:val="single" w:sz="4" w:space="0" w:color="C0C0C0"/>
        <w:left w:val="single" w:sz="4" w:space="0" w:color="C0C0C0"/>
        <w:bottom w:val="single" w:sz="4" w:space="0" w:color="C0C0C0"/>
        <w:right w:val="single" w:sz="4" w:space="0" w:color="C0C0C0"/>
      </w:pBdr>
      <w:spacing w:before="100" w:beforeAutospacing="1" w:after="100" w:afterAutospacing="1"/>
      <w:jc w:val="center"/>
      <w:textAlignment w:val="center"/>
    </w:pPr>
  </w:style>
  <w:style w:type="paragraph" w:customStyle="1" w:styleId="xl75">
    <w:name w:val="xl75"/>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textAlignment w:val="center"/>
    </w:pPr>
    <w:rPr>
      <w:rFonts w:ascii="Arial" w:hAnsi="Arial" w:cs="Arial"/>
    </w:rPr>
  </w:style>
  <w:style w:type="paragraph" w:customStyle="1" w:styleId="xl76">
    <w:name w:val="xl76"/>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jc w:val="center"/>
      <w:textAlignment w:val="center"/>
    </w:pPr>
    <w:rPr>
      <w:rFonts w:ascii="Arial" w:hAnsi="Arial" w:cs="Arial"/>
      <w:color w:val="333333"/>
    </w:rPr>
  </w:style>
  <w:style w:type="paragraph" w:customStyle="1" w:styleId="xl77">
    <w:name w:val="xl77"/>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textAlignment w:val="center"/>
    </w:pPr>
    <w:rPr>
      <w:rFonts w:ascii="Arial" w:hAnsi="Arial" w:cs="Arial"/>
      <w:color w:val="333333"/>
    </w:rPr>
  </w:style>
  <w:style w:type="paragraph" w:customStyle="1" w:styleId="xl78">
    <w:name w:val="xl78"/>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jc w:val="center"/>
      <w:textAlignment w:val="center"/>
    </w:pPr>
    <w:rPr>
      <w:rFonts w:ascii="Arial" w:hAnsi="Arial" w:cs="Arial"/>
      <w:color w:val="333333"/>
    </w:rPr>
  </w:style>
  <w:style w:type="paragraph" w:customStyle="1" w:styleId="xl79">
    <w:name w:val="xl79"/>
    <w:basedOn w:val="a"/>
    <w:rsid w:val="00720693"/>
    <w:pPr>
      <w:pBdr>
        <w:top w:val="single" w:sz="4" w:space="0" w:color="C0C0C0"/>
        <w:left w:val="single" w:sz="4" w:space="0" w:color="C0C0C0"/>
        <w:bottom w:val="single" w:sz="4" w:space="0" w:color="C0C0C0"/>
        <w:right w:val="single" w:sz="4" w:space="0" w:color="C0C0C0"/>
      </w:pBdr>
      <w:shd w:val="clear" w:color="000000" w:fill="F4F2ED"/>
      <w:spacing w:before="100" w:beforeAutospacing="1" w:after="100" w:afterAutospacing="1"/>
      <w:jc w:val="center"/>
      <w:textAlignment w:val="center"/>
    </w:pPr>
    <w:rPr>
      <w:rFonts w:ascii="Arial" w:hAnsi="Arial" w:cs="Arial"/>
    </w:rPr>
  </w:style>
  <w:style w:type="paragraph" w:customStyle="1" w:styleId="xl80">
    <w:name w:val="xl80"/>
    <w:basedOn w:val="a"/>
    <w:rsid w:val="00720693"/>
    <w:pPr>
      <w:spacing w:before="100" w:beforeAutospacing="1" w:after="100" w:afterAutospacing="1"/>
      <w:textAlignment w:val="top"/>
    </w:pPr>
    <w:rPr>
      <w:color w:val="333333"/>
      <w:sz w:val="28"/>
      <w:szCs w:val="28"/>
    </w:rPr>
  </w:style>
  <w:style w:type="paragraph" w:customStyle="1" w:styleId="xl81">
    <w:name w:val="xl81"/>
    <w:basedOn w:val="a"/>
    <w:rsid w:val="00720693"/>
    <w:pPr>
      <w:spacing w:before="100" w:beforeAutospacing="1" w:after="100" w:afterAutospacing="1"/>
      <w:textAlignment w:val="top"/>
    </w:pPr>
    <w:rPr>
      <w:rFonts w:ascii="Arial" w:hAnsi="Arial" w:cs="Arial"/>
      <w:b/>
      <w:bCs/>
      <w:color w:val="333333"/>
      <w:sz w:val="22"/>
      <w:szCs w:val="22"/>
    </w:rPr>
  </w:style>
  <w:style w:type="character" w:customStyle="1" w:styleId="Word2WordRTF">
    <w:name w:val="Импортированный список стилей из Word2 (Стили для импортированных списков Word/RTF)"/>
    <w:rsid w:val="00720693"/>
    <w:rPr>
      <w:w w:val="100"/>
    </w:rPr>
  </w:style>
  <w:style w:type="paragraph" w:customStyle="1" w:styleId="affd">
    <w:name w:val="Основной заголовок"/>
    <w:basedOn w:val="a"/>
    <w:rsid w:val="00720693"/>
    <w:pPr>
      <w:autoSpaceDE w:val="0"/>
      <w:autoSpaceDN w:val="0"/>
      <w:adjustRightInd w:val="0"/>
      <w:spacing w:line="800" w:lineRule="atLeast"/>
      <w:jc w:val="center"/>
      <w:textAlignment w:val="center"/>
    </w:pPr>
    <w:rPr>
      <w:rFonts w:ascii="Myriad Pro Cond" w:hAnsi="Myriad Pro Cond" w:cs="Myriad Pro Cond"/>
      <w:b/>
      <w:bCs/>
      <w:color w:val="000000"/>
      <w:w w:val="80"/>
      <w:sz w:val="80"/>
      <w:szCs w:val="80"/>
      <w:lang w:eastAsia="en-US"/>
    </w:rPr>
  </w:style>
  <w:style w:type="character" w:customStyle="1" w:styleId="extended-textshort">
    <w:name w:val="extended-text__short"/>
    <w:basedOn w:val="a0"/>
    <w:rsid w:val="00720693"/>
  </w:style>
  <w:style w:type="paragraph" w:customStyle="1" w:styleId="161">
    <w:name w:val=" Знак Знак16 Знак Знак"/>
    <w:basedOn w:val="a"/>
    <w:rsid w:val="00720693"/>
    <w:pPr>
      <w:spacing w:before="100" w:beforeAutospacing="1" w:after="100" w:afterAutospacing="1"/>
    </w:pPr>
    <w:rPr>
      <w:rFonts w:ascii="Tahoma" w:hAnsi="Tahoma"/>
      <w:sz w:val="20"/>
      <w:szCs w:val="20"/>
      <w:lang w:val="en-US" w:eastAsia="en-US"/>
    </w:rPr>
  </w:style>
  <w:style w:type="table" w:customStyle="1" w:styleId="1b">
    <w:name w:val="Сетка таблицы1"/>
    <w:basedOn w:val="a1"/>
    <w:next w:val="a9"/>
    <w:uiPriority w:val="39"/>
    <w:rsid w:val="00AE27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e">
    <w:name w:val="Содержимое таблицы"/>
    <w:basedOn w:val="a"/>
    <w:rsid w:val="00665054"/>
    <w:pPr>
      <w:suppressLineNumbers/>
      <w:suppressAutoHyphens/>
      <w:spacing w:after="200" w:line="276" w:lineRule="auto"/>
    </w:pPr>
    <w:rPr>
      <w:rFonts w:ascii="Arial" w:eastAsia="SimSun" w:hAnsi="Arial" w:cs="Mangal"/>
      <w:kern w:val="1"/>
      <w:sz w:val="20"/>
      <w:lang w:eastAsia="hi-IN" w:bidi="hi-IN"/>
    </w:rPr>
  </w:style>
  <w:style w:type="table" w:customStyle="1" w:styleId="28">
    <w:name w:val="Сетка таблицы2"/>
    <w:basedOn w:val="a1"/>
    <w:next w:val="a9"/>
    <w:uiPriority w:val="9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Нет списка2"/>
    <w:next w:val="a2"/>
    <w:uiPriority w:val="99"/>
    <w:semiHidden/>
    <w:unhideWhenUsed/>
    <w:rsid w:val="00665054"/>
  </w:style>
  <w:style w:type="table" w:customStyle="1" w:styleId="70">
    <w:name w:val="Сетка таблицы7"/>
    <w:basedOn w:val="a1"/>
    <w:next w:val="a9"/>
    <w:uiPriority w:val="59"/>
    <w:rsid w:val="0066505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9"/>
    <w:uiPriority w:val="59"/>
    <w:rsid w:val="00665054"/>
    <w:pPr>
      <w:ind w:left="142" w:hanging="142"/>
      <w:jc w:val="right"/>
    </w:pPr>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
    <w:name w:val="Сетка таблицы10"/>
    <w:basedOn w:val="a1"/>
    <w:next w:val="a9"/>
    <w:uiPriority w:val="59"/>
    <w:rsid w:val="00665054"/>
    <w:pPr>
      <w:ind w:left="142" w:hanging="142"/>
      <w:jc w:val="right"/>
    </w:pPr>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9"/>
    <w:uiPriority w:val="59"/>
    <w:rsid w:val="00665054"/>
    <w:pPr>
      <w:ind w:left="142" w:hanging="142"/>
      <w:jc w:val="right"/>
    </w:pPr>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rsid w:val="00665054"/>
    <w:rPr>
      <w:rFonts w:ascii="PT_RussiaText" w:hAnsi="PT_RussiaText"/>
      <w:color w:val="000000"/>
      <w:sz w:val="22"/>
    </w:rPr>
  </w:style>
  <w:style w:type="numbering" w:customStyle="1" w:styleId="37">
    <w:name w:val="Нет списка3"/>
    <w:next w:val="a2"/>
    <w:uiPriority w:val="99"/>
    <w:semiHidden/>
    <w:unhideWhenUsed/>
    <w:rsid w:val="00665054"/>
  </w:style>
  <w:style w:type="table" w:customStyle="1" w:styleId="130">
    <w:name w:val="Сетка таблицы13"/>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3">
    <w:name w:val="Нет списка11"/>
    <w:next w:val="a2"/>
    <w:uiPriority w:val="99"/>
    <w:semiHidden/>
    <w:unhideWhenUsed/>
    <w:rsid w:val="00665054"/>
  </w:style>
  <w:style w:type="table" w:customStyle="1" w:styleId="140">
    <w:name w:val="Сетка таблицы14"/>
    <w:basedOn w:val="a1"/>
    <w:next w:val="a9"/>
    <w:uiPriority w:val="59"/>
    <w:rsid w:val="0066505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1"/>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1"/>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2"/>
    <w:uiPriority w:val="99"/>
    <w:semiHidden/>
    <w:unhideWhenUsed/>
    <w:rsid w:val="00665054"/>
  </w:style>
  <w:style w:type="table" w:customStyle="1" w:styleId="71">
    <w:name w:val="Сетка таблицы71"/>
    <w:basedOn w:val="a1"/>
    <w:next w:val="a9"/>
    <w:uiPriority w:val="59"/>
    <w:rsid w:val="0066505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1"/>
    <w:next w:val="a9"/>
    <w:uiPriority w:val="59"/>
    <w:rsid w:val="006650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2"/>
    <w:uiPriority w:val="99"/>
    <w:semiHidden/>
    <w:unhideWhenUsed/>
    <w:rsid w:val="00665054"/>
  </w:style>
  <w:style w:type="table" w:customStyle="1" w:styleId="91">
    <w:name w:val="Сетка таблицы91"/>
    <w:basedOn w:val="a1"/>
    <w:next w:val="a9"/>
    <w:uiPriority w:val="59"/>
    <w:rsid w:val="0066505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2"/>
    <w:basedOn w:val="a1"/>
    <w:next w:val="a9"/>
    <w:uiPriority w:val="59"/>
    <w:rsid w:val="0066505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0">
    <w:name w:val="Сетка таблицы101"/>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1"/>
    <w:next w:val="a9"/>
    <w:uiPriority w:val="59"/>
    <w:rsid w:val="0066505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d">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c"/>
    <w:uiPriority w:val="99"/>
    <w:locked/>
    <w:rsid w:val="0009580D"/>
    <w:rPr>
      <w:sz w:val="24"/>
      <w:szCs w:val="24"/>
    </w:rPr>
  </w:style>
  <w:style w:type="paragraph" w:customStyle="1" w:styleId="font5">
    <w:name w:val="font5"/>
    <w:basedOn w:val="a"/>
    <w:rsid w:val="00427891"/>
    <w:pPr>
      <w:spacing w:before="100" w:beforeAutospacing="1" w:after="100" w:afterAutospacing="1"/>
    </w:pPr>
    <w:rPr>
      <w:b/>
      <w:bCs/>
      <w:i/>
      <w:iCs/>
      <w:color w:val="000000"/>
      <w:sz w:val="30"/>
      <w:szCs w:val="30"/>
    </w:rPr>
  </w:style>
  <w:style w:type="paragraph" w:customStyle="1" w:styleId="font6">
    <w:name w:val="font6"/>
    <w:basedOn w:val="a"/>
    <w:rsid w:val="00427891"/>
    <w:pPr>
      <w:spacing w:before="100" w:beforeAutospacing="1" w:after="100" w:afterAutospacing="1"/>
    </w:pPr>
    <w:rPr>
      <w:color w:val="000000"/>
      <w:sz w:val="30"/>
      <w:szCs w:val="30"/>
    </w:rPr>
  </w:style>
  <w:style w:type="paragraph" w:customStyle="1" w:styleId="xl63">
    <w:name w:val="xl63"/>
    <w:basedOn w:val="a"/>
    <w:rsid w:val="00427891"/>
    <w:pPr>
      <w:spacing w:before="100" w:beforeAutospacing="1" w:after="100" w:afterAutospacing="1"/>
    </w:pPr>
    <w:rPr>
      <w:sz w:val="32"/>
      <w:szCs w:val="32"/>
    </w:rPr>
  </w:style>
  <w:style w:type="paragraph" w:customStyle="1" w:styleId="xl64">
    <w:name w:val="xl64"/>
    <w:basedOn w:val="a"/>
    <w:rsid w:val="00427891"/>
    <w:pPr>
      <w:pBdr>
        <w:top w:val="single" w:sz="8" w:space="0" w:color="auto"/>
        <w:left w:val="single" w:sz="8" w:space="0" w:color="auto"/>
        <w:bottom w:val="single" w:sz="8" w:space="0" w:color="auto"/>
      </w:pBdr>
      <w:spacing w:before="100" w:beforeAutospacing="1" w:after="100" w:afterAutospacing="1"/>
      <w:jc w:val="center"/>
    </w:pPr>
    <w:rPr>
      <w:b/>
      <w:bCs/>
      <w:i/>
      <w:iCs/>
      <w:sz w:val="32"/>
      <w:szCs w:val="32"/>
    </w:rPr>
  </w:style>
  <w:style w:type="paragraph" w:customStyle="1" w:styleId="xl82">
    <w:name w:val="xl82"/>
    <w:basedOn w:val="a"/>
    <w:rsid w:val="0042789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30"/>
      <w:szCs w:val="30"/>
    </w:rPr>
  </w:style>
  <w:style w:type="paragraph" w:customStyle="1" w:styleId="xl83">
    <w:name w:val="xl83"/>
    <w:basedOn w:val="a"/>
    <w:rsid w:val="0042789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30"/>
      <w:szCs w:val="30"/>
    </w:rPr>
  </w:style>
  <w:style w:type="paragraph" w:customStyle="1" w:styleId="xl84">
    <w:name w:val="xl84"/>
    <w:basedOn w:val="a"/>
    <w:rsid w:val="00427891"/>
    <w:pPr>
      <w:pBdr>
        <w:top w:val="single" w:sz="8" w:space="0" w:color="auto"/>
        <w:bottom w:val="single" w:sz="8" w:space="0" w:color="auto"/>
        <w:right w:val="single" w:sz="8" w:space="0" w:color="auto"/>
      </w:pBdr>
      <w:spacing w:before="100" w:beforeAutospacing="1" w:after="100" w:afterAutospacing="1"/>
      <w:jc w:val="center"/>
      <w:textAlignment w:val="center"/>
    </w:pPr>
    <w:rPr>
      <w:sz w:val="30"/>
      <w:szCs w:val="30"/>
    </w:rPr>
  </w:style>
  <w:style w:type="paragraph" w:customStyle="1" w:styleId="xl85">
    <w:name w:val="xl85"/>
    <w:basedOn w:val="a"/>
    <w:rsid w:val="00427891"/>
    <w:pPr>
      <w:pBdr>
        <w:left w:val="single" w:sz="8" w:space="0" w:color="auto"/>
        <w:right w:val="single" w:sz="8" w:space="0" w:color="auto"/>
      </w:pBdr>
      <w:spacing w:before="100" w:beforeAutospacing="1" w:after="100" w:afterAutospacing="1"/>
      <w:jc w:val="center"/>
      <w:textAlignment w:val="center"/>
    </w:pPr>
    <w:rPr>
      <w:b/>
      <w:bCs/>
      <w:i/>
      <w:iCs/>
      <w:sz w:val="30"/>
      <w:szCs w:val="30"/>
    </w:rPr>
  </w:style>
  <w:style w:type="paragraph" w:customStyle="1" w:styleId="xl86">
    <w:name w:val="xl86"/>
    <w:basedOn w:val="a"/>
    <w:rsid w:val="00427891"/>
    <w:pPr>
      <w:pBdr>
        <w:top w:val="single" w:sz="8" w:space="0" w:color="auto"/>
        <w:left w:val="single" w:sz="8" w:space="0" w:color="auto"/>
        <w:bottom w:val="single" w:sz="8" w:space="0" w:color="auto"/>
      </w:pBdr>
      <w:spacing w:before="100" w:beforeAutospacing="1" w:after="100" w:afterAutospacing="1"/>
      <w:jc w:val="center"/>
      <w:textAlignment w:val="center"/>
    </w:pPr>
    <w:rPr>
      <w:sz w:val="30"/>
      <w:szCs w:val="30"/>
    </w:rPr>
  </w:style>
  <w:style w:type="paragraph" w:customStyle="1" w:styleId="xl87">
    <w:name w:val="xl87"/>
    <w:basedOn w:val="a"/>
    <w:rsid w:val="00427891"/>
    <w:pPr>
      <w:pBdr>
        <w:top w:val="single" w:sz="8" w:space="0" w:color="auto"/>
        <w:bottom w:val="single" w:sz="8" w:space="0" w:color="auto"/>
      </w:pBdr>
      <w:spacing w:before="100" w:beforeAutospacing="1" w:after="100" w:afterAutospacing="1"/>
      <w:jc w:val="center"/>
      <w:textAlignment w:val="center"/>
    </w:pPr>
    <w:rPr>
      <w:sz w:val="30"/>
      <w:szCs w:val="30"/>
    </w:rPr>
  </w:style>
  <w:style w:type="paragraph" w:customStyle="1" w:styleId="xl88">
    <w:name w:val="xl88"/>
    <w:basedOn w:val="a"/>
    <w:rsid w:val="00427891"/>
    <w:pPr>
      <w:spacing w:before="100" w:beforeAutospacing="1" w:after="100" w:afterAutospacing="1"/>
      <w:jc w:val="center"/>
      <w:textAlignment w:val="center"/>
    </w:pPr>
    <w:rPr>
      <w:sz w:val="30"/>
      <w:szCs w:val="30"/>
    </w:rPr>
  </w:style>
  <w:style w:type="paragraph" w:customStyle="1" w:styleId="xl89">
    <w:name w:val="xl89"/>
    <w:basedOn w:val="a"/>
    <w:rsid w:val="00427891"/>
    <w:pPr>
      <w:pBdr>
        <w:top w:val="single" w:sz="8" w:space="0" w:color="auto"/>
        <w:right w:val="single" w:sz="8" w:space="0" w:color="auto"/>
      </w:pBdr>
      <w:spacing w:before="100" w:beforeAutospacing="1" w:after="100" w:afterAutospacing="1"/>
      <w:jc w:val="center"/>
      <w:textAlignment w:val="center"/>
    </w:pPr>
    <w:rPr>
      <w:sz w:val="30"/>
      <w:szCs w:val="30"/>
    </w:rPr>
  </w:style>
  <w:style w:type="paragraph" w:customStyle="1" w:styleId="xl90">
    <w:name w:val="xl90"/>
    <w:basedOn w:val="a"/>
    <w:rsid w:val="00427891"/>
    <w:pPr>
      <w:pBdr>
        <w:bottom w:val="single" w:sz="8" w:space="0" w:color="auto"/>
      </w:pBdr>
      <w:spacing w:before="100" w:beforeAutospacing="1" w:after="100" w:afterAutospacing="1"/>
      <w:jc w:val="center"/>
      <w:textAlignment w:val="center"/>
    </w:pPr>
    <w:rPr>
      <w:sz w:val="30"/>
      <w:szCs w:val="30"/>
    </w:rPr>
  </w:style>
  <w:style w:type="paragraph" w:customStyle="1" w:styleId="xl91">
    <w:name w:val="xl91"/>
    <w:basedOn w:val="a"/>
    <w:rsid w:val="00427891"/>
    <w:pPr>
      <w:pBdr>
        <w:left w:val="single" w:sz="8" w:space="0" w:color="auto"/>
        <w:bottom w:val="single" w:sz="8" w:space="0" w:color="auto"/>
        <w:right w:val="single" w:sz="8" w:space="0" w:color="auto"/>
      </w:pBdr>
      <w:spacing w:before="100" w:beforeAutospacing="1" w:after="100" w:afterAutospacing="1"/>
      <w:jc w:val="center"/>
      <w:textAlignment w:val="center"/>
    </w:pPr>
    <w:rPr>
      <w:sz w:val="30"/>
      <w:szCs w:val="30"/>
    </w:rPr>
  </w:style>
  <w:style w:type="paragraph" w:customStyle="1" w:styleId="xl92">
    <w:name w:val="xl92"/>
    <w:basedOn w:val="a"/>
    <w:rsid w:val="00427891"/>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i/>
      <w:iCs/>
      <w:sz w:val="30"/>
      <w:szCs w:val="30"/>
    </w:rPr>
  </w:style>
  <w:style w:type="paragraph" w:customStyle="1" w:styleId="xl93">
    <w:name w:val="xl93"/>
    <w:basedOn w:val="a"/>
    <w:rsid w:val="00427891"/>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sz w:val="30"/>
      <w:szCs w:val="30"/>
    </w:rPr>
  </w:style>
  <w:style w:type="paragraph" w:customStyle="1" w:styleId="xl94">
    <w:name w:val="xl94"/>
    <w:basedOn w:val="a"/>
    <w:rsid w:val="00427891"/>
    <w:pPr>
      <w:pBdr>
        <w:top w:val="single" w:sz="8" w:space="0" w:color="auto"/>
        <w:bottom w:val="single" w:sz="8" w:space="0" w:color="auto"/>
      </w:pBdr>
      <w:shd w:val="clear" w:color="000000" w:fill="95B3D7"/>
      <w:spacing w:before="100" w:beforeAutospacing="1" w:after="100" w:afterAutospacing="1"/>
      <w:jc w:val="center"/>
      <w:textAlignment w:val="center"/>
    </w:pPr>
    <w:rPr>
      <w:sz w:val="30"/>
      <w:szCs w:val="30"/>
    </w:rPr>
  </w:style>
  <w:style w:type="paragraph" w:customStyle="1" w:styleId="xl95">
    <w:name w:val="xl95"/>
    <w:basedOn w:val="a"/>
    <w:rsid w:val="00427891"/>
    <w:pPr>
      <w:pBdr>
        <w:right w:val="single" w:sz="8" w:space="0" w:color="auto"/>
      </w:pBdr>
      <w:spacing w:before="100" w:beforeAutospacing="1" w:after="100" w:afterAutospacing="1"/>
      <w:jc w:val="center"/>
      <w:textAlignment w:val="center"/>
    </w:pPr>
    <w:rPr>
      <w:sz w:val="30"/>
      <w:szCs w:val="30"/>
    </w:rPr>
  </w:style>
  <w:style w:type="paragraph" w:customStyle="1" w:styleId="xl96">
    <w:name w:val="xl96"/>
    <w:basedOn w:val="a"/>
    <w:rsid w:val="00427891"/>
    <w:pPr>
      <w:pBdr>
        <w:left w:val="single" w:sz="8" w:space="0" w:color="auto"/>
        <w:bottom w:val="single" w:sz="8" w:space="0" w:color="auto"/>
        <w:right w:val="single" w:sz="8" w:space="0" w:color="auto"/>
      </w:pBdr>
      <w:spacing w:before="100" w:beforeAutospacing="1" w:after="100" w:afterAutospacing="1"/>
      <w:jc w:val="center"/>
      <w:textAlignment w:val="center"/>
    </w:pPr>
    <w:rPr>
      <w:b/>
      <w:bCs/>
      <w:i/>
      <w:iCs/>
      <w:sz w:val="30"/>
      <w:szCs w:val="30"/>
    </w:rPr>
  </w:style>
  <w:style w:type="paragraph" w:customStyle="1" w:styleId="xl97">
    <w:name w:val="xl97"/>
    <w:basedOn w:val="a"/>
    <w:rsid w:val="0042789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30"/>
      <w:szCs w:val="30"/>
    </w:rPr>
  </w:style>
  <w:style w:type="paragraph" w:customStyle="1" w:styleId="xl98">
    <w:name w:val="xl98"/>
    <w:basedOn w:val="a"/>
    <w:rsid w:val="00427891"/>
    <w:pPr>
      <w:pBdr>
        <w:top w:val="single" w:sz="8" w:space="0" w:color="auto"/>
        <w:bottom w:val="single" w:sz="8" w:space="0" w:color="auto"/>
        <w:right w:val="single" w:sz="8" w:space="0" w:color="auto"/>
      </w:pBdr>
      <w:spacing w:before="100" w:beforeAutospacing="1" w:after="100" w:afterAutospacing="1"/>
      <w:textAlignment w:val="center"/>
    </w:pPr>
    <w:rPr>
      <w:sz w:val="30"/>
      <w:szCs w:val="30"/>
    </w:rPr>
  </w:style>
  <w:style w:type="paragraph" w:customStyle="1" w:styleId="xl99">
    <w:name w:val="xl99"/>
    <w:basedOn w:val="a"/>
    <w:rsid w:val="00427891"/>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b/>
      <w:bCs/>
      <w:i/>
      <w:iCs/>
      <w:sz w:val="30"/>
      <w:szCs w:val="30"/>
    </w:rPr>
  </w:style>
  <w:style w:type="paragraph" w:customStyle="1" w:styleId="xl100">
    <w:name w:val="xl100"/>
    <w:basedOn w:val="a"/>
    <w:rsid w:val="00427891"/>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textAlignment w:val="center"/>
    </w:pPr>
    <w:rPr>
      <w:sz w:val="30"/>
      <w:szCs w:val="30"/>
    </w:rPr>
  </w:style>
  <w:style w:type="paragraph" w:customStyle="1" w:styleId="xl101">
    <w:name w:val="xl101"/>
    <w:basedOn w:val="a"/>
    <w:rsid w:val="00427891"/>
    <w:pPr>
      <w:pBdr>
        <w:top w:val="single" w:sz="8" w:space="0" w:color="auto"/>
        <w:bottom w:val="single" w:sz="8" w:space="0" w:color="auto"/>
        <w:right w:val="single" w:sz="8" w:space="0" w:color="auto"/>
      </w:pBdr>
      <w:shd w:val="clear" w:color="000000" w:fill="93CDDD"/>
      <w:spacing w:before="100" w:beforeAutospacing="1" w:after="100" w:afterAutospacing="1"/>
      <w:textAlignment w:val="center"/>
    </w:pPr>
    <w:rPr>
      <w:sz w:val="30"/>
      <w:szCs w:val="30"/>
    </w:rPr>
  </w:style>
  <w:style w:type="paragraph" w:customStyle="1" w:styleId="xl102">
    <w:name w:val="xl102"/>
    <w:basedOn w:val="a"/>
    <w:rsid w:val="00427891"/>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i/>
      <w:iCs/>
      <w:sz w:val="30"/>
      <w:szCs w:val="30"/>
    </w:rPr>
  </w:style>
  <w:style w:type="paragraph" w:customStyle="1" w:styleId="xl103">
    <w:name w:val="xl103"/>
    <w:basedOn w:val="a"/>
    <w:rsid w:val="00427891"/>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30"/>
      <w:szCs w:val="30"/>
    </w:rPr>
  </w:style>
  <w:style w:type="paragraph" w:customStyle="1" w:styleId="xl104">
    <w:name w:val="xl104"/>
    <w:basedOn w:val="a"/>
    <w:rsid w:val="00427891"/>
    <w:pPr>
      <w:pBdr>
        <w:left w:val="single" w:sz="8" w:space="0" w:color="auto"/>
        <w:bottom w:val="single" w:sz="8" w:space="0" w:color="auto"/>
        <w:right w:val="single" w:sz="8" w:space="0" w:color="auto"/>
      </w:pBdr>
      <w:shd w:val="clear" w:color="000000" w:fill="93CDDD"/>
      <w:spacing w:before="100" w:beforeAutospacing="1" w:after="100" w:afterAutospacing="1"/>
      <w:jc w:val="center"/>
      <w:textAlignment w:val="center"/>
    </w:pPr>
    <w:rPr>
      <w:b/>
      <w:bCs/>
      <w:i/>
      <w:iCs/>
      <w:sz w:val="30"/>
      <w:szCs w:val="30"/>
    </w:rPr>
  </w:style>
  <w:style w:type="paragraph" w:customStyle="1" w:styleId="xl105">
    <w:name w:val="xl105"/>
    <w:basedOn w:val="a"/>
    <w:rsid w:val="00427891"/>
    <w:pPr>
      <w:pBdr>
        <w:left w:val="single" w:sz="8" w:space="0" w:color="auto"/>
        <w:bottom w:val="single" w:sz="8" w:space="0" w:color="auto"/>
        <w:right w:val="single" w:sz="8" w:space="0" w:color="auto"/>
      </w:pBdr>
      <w:shd w:val="clear" w:color="000000" w:fill="93CDDD"/>
      <w:spacing w:before="100" w:beforeAutospacing="1" w:after="100" w:afterAutospacing="1"/>
      <w:textAlignment w:val="center"/>
    </w:pPr>
    <w:rPr>
      <w:sz w:val="30"/>
      <w:szCs w:val="30"/>
    </w:rPr>
  </w:style>
  <w:style w:type="paragraph" w:customStyle="1" w:styleId="xl106">
    <w:name w:val="xl106"/>
    <w:basedOn w:val="a"/>
    <w:rsid w:val="00427891"/>
    <w:pPr>
      <w:pBdr>
        <w:bottom w:val="single" w:sz="8" w:space="0" w:color="auto"/>
        <w:right w:val="single" w:sz="8" w:space="0" w:color="auto"/>
      </w:pBdr>
      <w:shd w:val="clear" w:color="000000" w:fill="93CDDD"/>
      <w:spacing w:before="100" w:beforeAutospacing="1" w:after="100" w:afterAutospacing="1"/>
      <w:textAlignment w:val="center"/>
    </w:pPr>
    <w:rPr>
      <w:sz w:val="30"/>
      <w:szCs w:val="30"/>
    </w:rPr>
  </w:style>
  <w:style w:type="paragraph" w:customStyle="1" w:styleId="xl107">
    <w:name w:val="xl107"/>
    <w:basedOn w:val="a"/>
    <w:rsid w:val="00427891"/>
    <w:pPr>
      <w:pBdr>
        <w:left w:val="single" w:sz="8" w:space="0" w:color="auto"/>
        <w:bottom w:val="single" w:sz="8" w:space="0" w:color="auto"/>
        <w:right w:val="single" w:sz="8" w:space="0" w:color="auto"/>
      </w:pBdr>
      <w:shd w:val="clear" w:color="000000" w:fill="FAC090"/>
      <w:spacing w:before="100" w:beforeAutospacing="1" w:after="100" w:afterAutospacing="1"/>
      <w:jc w:val="center"/>
      <w:textAlignment w:val="center"/>
    </w:pPr>
    <w:rPr>
      <w:b/>
      <w:bCs/>
      <w:i/>
      <w:iCs/>
      <w:sz w:val="30"/>
      <w:szCs w:val="30"/>
    </w:rPr>
  </w:style>
  <w:style w:type="paragraph" w:customStyle="1" w:styleId="xl108">
    <w:name w:val="xl108"/>
    <w:basedOn w:val="a"/>
    <w:rsid w:val="00427891"/>
    <w:pPr>
      <w:pBdr>
        <w:left w:val="single" w:sz="8" w:space="0" w:color="auto"/>
        <w:bottom w:val="single" w:sz="8" w:space="0" w:color="auto"/>
        <w:right w:val="single" w:sz="8" w:space="0" w:color="auto"/>
      </w:pBdr>
      <w:shd w:val="clear" w:color="000000" w:fill="FAC090"/>
      <w:spacing w:before="100" w:beforeAutospacing="1" w:after="100" w:afterAutospacing="1"/>
      <w:textAlignment w:val="center"/>
    </w:pPr>
    <w:rPr>
      <w:sz w:val="30"/>
      <w:szCs w:val="30"/>
    </w:rPr>
  </w:style>
  <w:style w:type="paragraph" w:customStyle="1" w:styleId="xl109">
    <w:name w:val="xl109"/>
    <w:basedOn w:val="a"/>
    <w:rsid w:val="00427891"/>
    <w:pPr>
      <w:pBdr>
        <w:bottom w:val="single" w:sz="8" w:space="0" w:color="auto"/>
        <w:right w:val="single" w:sz="8" w:space="0" w:color="auto"/>
      </w:pBdr>
      <w:shd w:val="clear" w:color="000000" w:fill="FAC090"/>
      <w:spacing w:before="100" w:beforeAutospacing="1" w:after="100" w:afterAutospacing="1"/>
      <w:textAlignment w:val="center"/>
    </w:pPr>
    <w:rPr>
      <w:sz w:val="30"/>
      <w:szCs w:val="30"/>
    </w:rPr>
  </w:style>
  <w:style w:type="paragraph" w:customStyle="1" w:styleId="xl110">
    <w:name w:val="xl110"/>
    <w:basedOn w:val="a"/>
    <w:rsid w:val="00427891"/>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i/>
      <w:iCs/>
      <w:sz w:val="30"/>
      <w:szCs w:val="30"/>
    </w:rPr>
  </w:style>
  <w:style w:type="paragraph" w:customStyle="1" w:styleId="xl111">
    <w:name w:val="xl111"/>
    <w:basedOn w:val="a"/>
    <w:rsid w:val="00427891"/>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textAlignment w:val="center"/>
    </w:pPr>
    <w:rPr>
      <w:sz w:val="30"/>
      <w:szCs w:val="30"/>
    </w:rPr>
  </w:style>
  <w:style w:type="paragraph" w:customStyle="1" w:styleId="xl112">
    <w:name w:val="xl112"/>
    <w:basedOn w:val="a"/>
    <w:rsid w:val="00427891"/>
    <w:pPr>
      <w:pBdr>
        <w:top w:val="single" w:sz="8" w:space="0" w:color="auto"/>
        <w:bottom w:val="single" w:sz="8" w:space="0" w:color="auto"/>
        <w:right w:val="single" w:sz="8" w:space="0" w:color="auto"/>
      </w:pBdr>
      <w:shd w:val="clear" w:color="000000" w:fill="00B0F0"/>
      <w:spacing w:before="100" w:beforeAutospacing="1" w:after="100" w:afterAutospacing="1"/>
      <w:textAlignment w:val="center"/>
    </w:pPr>
    <w:rPr>
      <w:sz w:val="30"/>
      <w:szCs w:val="30"/>
    </w:rPr>
  </w:style>
  <w:style w:type="paragraph" w:customStyle="1" w:styleId="xl113">
    <w:name w:val="xl113"/>
    <w:basedOn w:val="a"/>
    <w:rsid w:val="00427891"/>
    <w:pPr>
      <w:pBdr>
        <w:left w:val="single" w:sz="8" w:space="0" w:color="auto"/>
        <w:right w:val="single" w:sz="8" w:space="0" w:color="auto"/>
      </w:pBdr>
      <w:shd w:val="clear" w:color="000000" w:fill="FFFFFF"/>
      <w:spacing w:before="100" w:beforeAutospacing="1" w:after="100" w:afterAutospacing="1"/>
      <w:jc w:val="center"/>
      <w:textAlignment w:val="center"/>
    </w:pPr>
    <w:rPr>
      <w:b/>
      <w:bCs/>
      <w:i/>
      <w:iCs/>
      <w:sz w:val="30"/>
      <w:szCs w:val="30"/>
    </w:rPr>
  </w:style>
  <w:style w:type="paragraph" w:customStyle="1" w:styleId="xl114">
    <w:name w:val="xl114"/>
    <w:basedOn w:val="a"/>
    <w:rsid w:val="00427891"/>
    <w:pPr>
      <w:pBdr>
        <w:left w:val="single" w:sz="8" w:space="0" w:color="auto"/>
        <w:right w:val="single" w:sz="8" w:space="0" w:color="auto"/>
      </w:pBdr>
      <w:spacing w:before="100" w:beforeAutospacing="1" w:after="100" w:afterAutospacing="1"/>
      <w:textAlignment w:val="center"/>
    </w:pPr>
    <w:rPr>
      <w:sz w:val="30"/>
      <w:szCs w:val="30"/>
    </w:rPr>
  </w:style>
  <w:style w:type="paragraph" w:customStyle="1" w:styleId="xl115">
    <w:name w:val="xl115"/>
    <w:basedOn w:val="a"/>
    <w:rsid w:val="00427891"/>
    <w:pPr>
      <w:pBdr>
        <w:right w:val="single" w:sz="8" w:space="0" w:color="auto"/>
      </w:pBdr>
      <w:spacing w:before="100" w:beforeAutospacing="1" w:after="100" w:afterAutospacing="1"/>
      <w:textAlignment w:val="center"/>
    </w:pPr>
    <w:rPr>
      <w:sz w:val="30"/>
      <w:szCs w:val="30"/>
    </w:rPr>
  </w:style>
  <w:style w:type="paragraph" w:customStyle="1" w:styleId="xl116">
    <w:name w:val="xl116"/>
    <w:basedOn w:val="a"/>
    <w:rsid w:val="0042789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30"/>
      <w:szCs w:val="30"/>
    </w:rPr>
  </w:style>
  <w:style w:type="paragraph" w:customStyle="1" w:styleId="xl117">
    <w:name w:val="xl117"/>
    <w:basedOn w:val="a"/>
    <w:rsid w:val="00427891"/>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30"/>
      <w:szCs w:val="30"/>
    </w:rPr>
  </w:style>
  <w:style w:type="paragraph" w:customStyle="1" w:styleId="xl118">
    <w:name w:val="xl118"/>
    <w:basedOn w:val="a"/>
    <w:rsid w:val="0042789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30"/>
      <w:szCs w:val="30"/>
    </w:rPr>
  </w:style>
  <w:style w:type="paragraph" w:customStyle="1" w:styleId="xl119">
    <w:name w:val="xl119"/>
    <w:basedOn w:val="a"/>
    <w:rsid w:val="00427891"/>
    <w:pPr>
      <w:pBdr>
        <w:top w:val="single" w:sz="4" w:space="0" w:color="auto"/>
        <w:bottom w:val="single" w:sz="8" w:space="0" w:color="auto"/>
        <w:right w:val="single" w:sz="8" w:space="0" w:color="auto"/>
      </w:pBdr>
      <w:spacing w:before="100" w:beforeAutospacing="1" w:after="100" w:afterAutospacing="1"/>
      <w:textAlignment w:val="center"/>
    </w:pPr>
    <w:rPr>
      <w:sz w:val="30"/>
      <w:szCs w:val="30"/>
    </w:rPr>
  </w:style>
  <w:style w:type="paragraph" w:customStyle="1" w:styleId="xl120">
    <w:name w:val="xl120"/>
    <w:basedOn w:val="a"/>
    <w:rsid w:val="00427891"/>
    <w:pPr>
      <w:spacing w:before="100" w:beforeAutospacing="1" w:after="100" w:afterAutospacing="1"/>
      <w:jc w:val="center"/>
      <w:textAlignment w:val="center"/>
    </w:pPr>
    <w:rPr>
      <w:b/>
      <w:bCs/>
      <w:i/>
      <w:iCs/>
      <w:sz w:val="30"/>
      <w:szCs w:val="30"/>
    </w:rPr>
  </w:style>
  <w:style w:type="paragraph" w:customStyle="1" w:styleId="xl121">
    <w:name w:val="xl121"/>
    <w:basedOn w:val="a"/>
    <w:rsid w:val="00427891"/>
    <w:pPr>
      <w:spacing w:before="100" w:beforeAutospacing="1" w:after="100" w:afterAutospacing="1"/>
      <w:textAlignment w:val="center"/>
    </w:pPr>
    <w:rPr>
      <w:sz w:val="30"/>
      <w:szCs w:val="30"/>
    </w:rPr>
  </w:style>
  <w:style w:type="paragraph" w:customStyle="1" w:styleId="xl122">
    <w:name w:val="xl122"/>
    <w:basedOn w:val="a"/>
    <w:rsid w:val="00427891"/>
    <w:pPr>
      <w:spacing w:before="100" w:beforeAutospacing="1" w:after="100" w:afterAutospacing="1"/>
      <w:jc w:val="center"/>
      <w:textAlignment w:val="center"/>
    </w:pPr>
    <w:rPr>
      <w:b/>
      <w:bCs/>
      <w:i/>
      <w:iCs/>
      <w:sz w:val="30"/>
      <w:szCs w:val="30"/>
    </w:rPr>
  </w:style>
  <w:style w:type="paragraph" w:customStyle="1" w:styleId="xl123">
    <w:name w:val="xl123"/>
    <w:basedOn w:val="a"/>
    <w:rsid w:val="00427891"/>
    <w:pPr>
      <w:spacing w:before="100" w:beforeAutospacing="1" w:after="100" w:afterAutospacing="1"/>
      <w:textAlignment w:val="center"/>
    </w:pPr>
    <w:rPr>
      <w:sz w:val="30"/>
      <w:szCs w:val="30"/>
    </w:rPr>
  </w:style>
  <w:style w:type="paragraph" w:customStyle="1" w:styleId="xl124">
    <w:name w:val="xl124"/>
    <w:basedOn w:val="a"/>
    <w:rsid w:val="00427891"/>
    <w:pPr>
      <w:spacing w:before="100" w:beforeAutospacing="1" w:after="100" w:afterAutospacing="1"/>
      <w:jc w:val="center"/>
      <w:textAlignment w:val="center"/>
    </w:pPr>
    <w:rPr>
      <w:b/>
      <w:bCs/>
      <w:i/>
      <w:iCs/>
      <w:sz w:val="32"/>
      <w:szCs w:val="32"/>
    </w:rPr>
  </w:style>
  <w:style w:type="paragraph" w:customStyle="1" w:styleId="xl125">
    <w:name w:val="xl125"/>
    <w:basedOn w:val="a"/>
    <w:rsid w:val="00427891"/>
    <w:pPr>
      <w:spacing w:before="100" w:beforeAutospacing="1" w:after="100" w:afterAutospacing="1"/>
      <w:textAlignment w:val="center"/>
    </w:pPr>
    <w:rPr>
      <w:sz w:val="32"/>
      <w:szCs w:val="32"/>
    </w:rPr>
  </w:style>
  <w:style w:type="paragraph" w:customStyle="1" w:styleId="xl126">
    <w:name w:val="xl126"/>
    <w:basedOn w:val="a"/>
    <w:rsid w:val="00427891"/>
    <w:pPr>
      <w:pBdr>
        <w:top w:val="single" w:sz="8" w:space="0" w:color="auto"/>
        <w:left w:val="single" w:sz="8" w:space="0" w:color="auto"/>
        <w:bottom w:val="single" w:sz="8" w:space="0" w:color="auto"/>
      </w:pBdr>
      <w:spacing w:before="100" w:beforeAutospacing="1" w:after="100" w:afterAutospacing="1"/>
    </w:pPr>
    <w:rPr>
      <w:b/>
      <w:bCs/>
      <w:i/>
      <w:iCs/>
      <w:sz w:val="30"/>
      <w:szCs w:val="30"/>
    </w:rPr>
  </w:style>
  <w:style w:type="paragraph" w:customStyle="1" w:styleId="xl127">
    <w:name w:val="xl127"/>
    <w:basedOn w:val="a"/>
    <w:rsid w:val="00427891"/>
    <w:pPr>
      <w:pBdr>
        <w:top w:val="single" w:sz="8" w:space="0" w:color="auto"/>
        <w:left w:val="single" w:sz="8" w:space="0" w:color="auto"/>
        <w:right w:val="single" w:sz="8" w:space="0" w:color="auto"/>
      </w:pBdr>
      <w:spacing w:before="100" w:beforeAutospacing="1" w:after="100" w:afterAutospacing="1"/>
    </w:pPr>
    <w:rPr>
      <w:b/>
      <w:bCs/>
      <w:i/>
      <w:iCs/>
      <w:sz w:val="30"/>
      <w:szCs w:val="30"/>
    </w:rPr>
  </w:style>
  <w:style w:type="paragraph" w:customStyle="1" w:styleId="xl128">
    <w:name w:val="xl128"/>
    <w:basedOn w:val="a"/>
    <w:rsid w:val="00427891"/>
    <w:pPr>
      <w:pBdr>
        <w:top w:val="single" w:sz="8" w:space="0" w:color="auto"/>
        <w:left w:val="single" w:sz="8" w:space="0" w:color="auto"/>
        <w:bottom w:val="single" w:sz="8" w:space="0" w:color="auto"/>
        <w:right w:val="single" w:sz="8" w:space="0" w:color="auto"/>
      </w:pBdr>
      <w:spacing w:before="100" w:beforeAutospacing="1" w:after="100" w:afterAutospacing="1"/>
    </w:pPr>
    <w:rPr>
      <w:b/>
      <w:bCs/>
      <w:i/>
      <w:iCs/>
      <w:sz w:val="30"/>
      <w:szCs w:val="30"/>
    </w:rPr>
  </w:style>
  <w:style w:type="paragraph" w:customStyle="1" w:styleId="xl129">
    <w:name w:val="xl129"/>
    <w:basedOn w:val="a"/>
    <w:rsid w:val="00427891"/>
    <w:pPr>
      <w:pBdr>
        <w:left w:val="single" w:sz="8" w:space="0" w:color="auto"/>
        <w:right w:val="single" w:sz="8" w:space="0" w:color="auto"/>
      </w:pBdr>
      <w:spacing w:before="100" w:beforeAutospacing="1" w:after="100" w:afterAutospacing="1"/>
    </w:pPr>
    <w:rPr>
      <w:b/>
      <w:bCs/>
      <w:i/>
      <w:iCs/>
      <w:sz w:val="30"/>
      <w:szCs w:val="30"/>
    </w:rPr>
  </w:style>
  <w:style w:type="paragraph" w:customStyle="1" w:styleId="xl130">
    <w:name w:val="xl130"/>
    <w:basedOn w:val="a"/>
    <w:rsid w:val="00427891"/>
    <w:pPr>
      <w:pBdr>
        <w:left w:val="single" w:sz="8" w:space="0" w:color="auto"/>
        <w:bottom w:val="single" w:sz="8" w:space="0" w:color="auto"/>
        <w:right w:val="single" w:sz="8" w:space="0" w:color="auto"/>
      </w:pBdr>
      <w:spacing w:before="100" w:beforeAutospacing="1" w:after="100" w:afterAutospacing="1"/>
    </w:pPr>
    <w:rPr>
      <w:b/>
      <w:bCs/>
      <w:i/>
      <w:iCs/>
      <w:sz w:val="30"/>
      <w:szCs w:val="30"/>
    </w:rPr>
  </w:style>
  <w:style w:type="paragraph" w:customStyle="1" w:styleId="xl131">
    <w:name w:val="xl131"/>
    <w:basedOn w:val="a"/>
    <w:rsid w:val="00427891"/>
    <w:pPr>
      <w:pBdr>
        <w:top w:val="single" w:sz="8" w:space="0" w:color="auto"/>
        <w:left w:val="single" w:sz="8" w:space="0" w:color="auto"/>
        <w:bottom w:val="single" w:sz="8" w:space="0" w:color="auto"/>
        <w:right w:val="single" w:sz="8" w:space="0" w:color="auto"/>
      </w:pBdr>
      <w:spacing w:before="100" w:beforeAutospacing="1" w:after="100" w:afterAutospacing="1"/>
    </w:pPr>
    <w:rPr>
      <w:sz w:val="30"/>
      <w:szCs w:val="30"/>
    </w:rPr>
  </w:style>
  <w:style w:type="paragraph" w:customStyle="1" w:styleId="xl132">
    <w:name w:val="xl132"/>
    <w:basedOn w:val="a"/>
    <w:rsid w:val="00427891"/>
    <w:pPr>
      <w:pBdr>
        <w:left w:val="single" w:sz="8" w:space="0" w:color="auto"/>
        <w:bottom w:val="single" w:sz="8" w:space="0" w:color="auto"/>
        <w:right w:val="single" w:sz="8" w:space="0" w:color="auto"/>
      </w:pBdr>
      <w:spacing w:before="100" w:beforeAutospacing="1" w:after="100" w:afterAutospacing="1"/>
    </w:pPr>
    <w:rPr>
      <w:sz w:val="30"/>
      <w:szCs w:val="30"/>
    </w:rPr>
  </w:style>
  <w:style w:type="paragraph" w:customStyle="1" w:styleId="xl133">
    <w:name w:val="xl133"/>
    <w:basedOn w:val="a"/>
    <w:rsid w:val="00427891"/>
    <w:pPr>
      <w:pBdr>
        <w:top w:val="single" w:sz="8" w:space="0" w:color="auto"/>
        <w:left w:val="single" w:sz="8" w:space="0" w:color="auto"/>
        <w:bottom w:val="single" w:sz="8" w:space="0" w:color="auto"/>
      </w:pBdr>
      <w:spacing w:before="100" w:beforeAutospacing="1" w:after="100" w:afterAutospacing="1"/>
    </w:pPr>
    <w:rPr>
      <w:sz w:val="30"/>
      <w:szCs w:val="30"/>
    </w:rPr>
  </w:style>
  <w:style w:type="paragraph" w:customStyle="1" w:styleId="xl134">
    <w:name w:val="xl134"/>
    <w:basedOn w:val="a"/>
    <w:rsid w:val="00427891"/>
    <w:pPr>
      <w:pBdr>
        <w:top w:val="single" w:sz="8" w:space="0" w:color="auto"/>
        <w:left w:val="single" w:sz="8" w:space="0" w:color="auto"/>
        <w:bottom w:val="single" w:sz="8" w:space="0" w:color="auto"/>
      </w:pBdr>
      <w:shd w:val="clear" w:color="000000" w:fill="FFFFFF"/>
      <w:spacing w:before="100" w:beforeAutospacing="1" w:after="100" w:afterAutospacing="1"/>
    </w:pPr>
    <w:rPr>
      <w:sz w:val="30"/>
      <w:szCs w:val="30"/>
    </w:rPr>
  </w:style>
  <w:style w:type="paragraph" w:customStyle="1" w:styleId="xl135">
    <w:name w:val="xl135"/>
    <w:basedOn w:val="a"/>
    <w:rsid w:val="00427891"/>
    <w:pPr>
      <w:pBdr>
        <w:left w:val="single" w:sz="8" w:space="0" w:color="auto"/>
      </w:pBdr>
      <w:shd w:val="clear" w:color="000000" w:fill="FFFFFF"/>
      <w:spacing w:before="100" w:beforeAutospacing="1" w:after="100" w:afterAutospacing="1"/>
    </w:pPr>
    <w:rPr>
      <w:sz w:val="30"/>
      <w:szCs w:val="30"/>
    </w:rPr>
  </w:style>
  <w:style w:type="paragraph" w:customStyle="1" w:styleId="xl136">
    <w:name w:val="xl136"/>
    <w:basedOn w:val="a"/>
    <w:rsid w:val="00427891"/>
    <w:pPr>
      <w:pBdr>
        <w:top w:val="single" w:sz="8" w:space="0" w:color="auto"/>
        <w:left w:val="single" w:sz="8" w:space="0" w:color="auto"/>
        <w:bottom w:val="single" w:sz="8" w:space="0" w:color="auto"/>
      </w:pBdr>
      <w:shd w:val="clear" w:color="000000" w:fill="FFFFFF"/>
      <w:spacing w:before="100" w:beforeAutospacing="1" w:after="100" w:afterAutospacing="1"/>
    </w:pPr>
    <w:rPr>
      <w:b/>
      <w:bCs/>
      <w:i/>
      <w:iCs/>
      <w:sz w:val="30"/>
      <w:szCs w:val="30"/>
    </w:rPr>
  </w:style>
  <w:style w:type="paragraph" w:customStyle="1" w:styleId="xl137">
    <w:name w:val="xl137"/>
    <w:basedOn w:val="a"/>
    <w:rsid w:val="00427891"/>
    <w:pPr>
      <w:pBdr>
        <w:top w:val="single" w:sz="8" w:space="0" w:color="auto"/>
        <w:left w:val="single" w:sz="8" w:space="0" w:color="auto"/>
      </w:pBdr>
      <w:shd w:val="clear" w:color="000000" w:fill="95B3D7"/>
      <w:spacing w:before="100" w:beforeAutospacing="1" w:after="100" w:afterAutospacing="1"/>
      <w:textAlignment w:val="center"/>
    </w:pPr>
    <w:rPr>
      <w:b/>
      <w:bCs/>
      <w:i/>
      <w:iCs/>
      <w:sz w:val="40"/>
      <w:szCs w:val="40"/>
    </w:rPr>
  </w:style>
  <w:style w:type="paragraph" w:customStyle="1" w:styleId="xl138">
    <w:name w:val="xl138"/>
    <w:basedOn w:val="a"/>
    <w:rsid w:val="00427891"/>
    <w:pPr>
      <w:pBdr>
        <w:left w:val="single" w:sz="8" w:space="0" w:color="auto"/>
        <w:bottom w:val="single" w:sz="4" w:space="0" w:color="auto"/>
        <w:right w:val="single" w:sz="8" w:space="0" w:color="auto"/>
      </w:pBdr>
      <w:shd w:val="clear" w:color="000000" w:fill="FFC000"/>
      <w:spacing w:before="100" w:beforeAutospacing="1" w:after="100" w:afterAutospacing="1"/>
      <w:jc w:val="center"/>
      <w:textAlignment w:val="center"/>
    </w:pPr>
    <w:rPr>
      <w:b/>
      <w:bCs/>
      <w:i/>
      <w:iCs/>
      <w:sz w:val="30"/>
      <w:szCs w:val="30"/>
    </w:rPr>
  </w:style>
  <w:style w:type="paragraph" w:customStyle="1" w:styleId="xl139">
    <w:name w:val="xl139"/>
    <w:basedOn w:val="a"/>
    <w:rsid w:val="00427891"/>
    <w:pPr>
      <w:pBdr>
        <w:left w:val="single" w:sz="8" w:space="0" w:color="auto"/>
        <w:bottom w:val="single" w:sz="4" w:space="0" w:color="auto"/>
        <w:right w:val="single" w:sz="8" w:space="0" w:color="auto"/>
      </w:pBdr>
      <w:shd w:val="clear" w:color="000000" w:fill="FFC000"/>
      <w:spacing w:before="100" w:beforeAutospacing="1" w:after="100" w:afterAutospacing="1"/>
      <w:textAlignment w:val="center"/>
    </w:pPr>
    <w:rPr>
      <w:sz w:val="30"/>
      <w:szCs w:val="30"/>
    </w:rPr>
  </w:style>
  <w:style w:type="paragraph" w:customStyle="1" w:styleId="xl140">
    <w:name w:val="xl140"/>
    <w:basedOn w:val="a"/>
    <w:rsid w:val="00427891"/>
    <w:pPr>
      <w:pBdr>
        <w:bottom w:val="single" w:sz="4" w:space="0" w:color="auto"/>
        <w:right w:val="single" w:sz="8" w:space="0" w:color="auto"/>
      </w:pBdr>
      <w:shd w:val="clear" w:color="000000" w:fill="FFC000"/>
      <w:spacing w:before="100" w:beforeAutospacing="1" w:after="100" w:afterAutospacing="1"/>
      <w:textAlignment w:val="center"/>
    </w:pPr>
    <w:rPr>
      <w:sz w:val="30"/>
      <w:szCs w:val="30"/>
    </w:rPr>
  </w:style>
  <w:style w:type="paragraph" w:customStyle="1" w:styleId="xl141">
    <w:name w:val="xl141"/>
    <w:basedOn w:val="a"/>
    <w:rsid w:val="00427891"/>
    <w:pPr>
      <w:shd w:val="clear" w:color="000000" w:fill="FFC000"/>
      <w:spacing w:before="100" w:beforeAutospacing="1" w:after="100" w:afterAutospacing="1"/>
    </w:pPr>
    <w:rPr>
      <w:sz w:val="30"/>
      <w:szCs w:val="30"/>
    </w:rPr>
  </w:style>
  <w:style w:type="paragraph" w:customStyle="1" w:styleId="xl142">
    <w:name w:val="xl142"/>
    <w:basedOn w:val="a"/>
    <w:rsid w:val="00427891"/>
    <w:pPr>
      <w:pBdr>
        <w:top w:val="single" w:sz="4" w:space="0" w:color="auto"/>
        <w:left w:val="single" w:sz="8" w:space="0" w:color="auto"/>
        <w:bottom w:val="single" w:sz="4" w:space="0" w:color="auto"/>
      </w:pBdr>
      <w:shd w:val="clear" w:color="000000" w:fill="FFC000"/>
      <w:spacing w:before="100" w:beforeAutospacing="1" w:after="100" w:afterAutospacing="1"/>
      <w:jc w:val="both"/>
      <w:textAlignment w:val="center"/>
    </w:pPr>
    <w:rPr>
      <w:sz w:val="30"/>
      <w:szCs w:val="30"/>
    </w:rPr>
  </w:style>
  <w:style w:type="paragraph" w:customStyle="1" w:styleId="xl143">
    <w:name w:val="xl143"/>
    <w:basedOn w:val="a"/>
    <w:rsid w:val="00427891"/>
    <w:pPr>
      <w:pBdr>
        <w:top w:val="single" w:sz="4" w:space="0" w:color="auto"/>
        <w:left w:val="single" w:sz="8" w:space="0" w:color="auto"/>
        <w:bottom w:val="single" w:sz="4" w:space="0" w:color="auto"/>
        <w:right w:val="single" w:sz="8" w:space="0" w:color="auto"/>
      </w:pBdr>
      <w:shd w:val="clear" w:color="000000" w:fill="FFC000"/>
      <w:spacing w:before="100" w:beforeAutospacing="1" w:after="100" w:afterAutospacing="1"/>
      <w:jc w:val="center"/>
      <w:textAlignment w:val="center"/>
    </w:pPr>
    <w:rPr>
      <w:b/>
      <w:bCs/>
      <w:i/>
      <w:iCs/>
      <w:sz w:val="30"/>
      <w:szCs w:val="30"/>
    </w:rPr>
  </w:style>
  <w:style w:type="paragraph" w:customStyle="1" w:styleId="xl144">
    <w:name w:val="xl144"/>
    <w:basedOn w:val="a"/>
    <w:rsid w:val="00427891"/>
    <w:pPr>
      <w:pBdr>
        <w:top w:val="single" w:sz="4" w:space="0" w:color="auto"/>
        <w:left w:val="single" w:sz="8" w:space="0" w:color="auto"/>
        <w:bottom w:val="single" w:sz="4" w:space="0" w:color="auto"/>
        <w:right w:val="single" w:sz="8" w:space="0" w:color="auto"/>
      </w:pBdr>
      <w:shd w:val="clear" w:color="000000" w:fill="FFC000"/>
      <w:spacing w:before="100" w:beforeAutospacing="1" w:after="100" w:afterAutospacing="1"/>
      <w:textAlignment w:val="center"/>
    </w:pPr>
    <w:rPr>
      <w:sz w:val="30"/>
      <w:szCs w:val="30"/>
    </w:rPr>
  </w:style>
  <w:style w:type="paragraph" w:customStyle="1" w:styleId="xl145">
    <w:name w:val="xl145"/>
    <w:basedOn w:val="a"/>
    <w:rsid w:val="00427891"/>
    <w:pPr>
      <w:pBdr>
        <w:top w:val="single" w:sz="4" w:space="0" w:color="auto"/>
        <w:bottom w:val="single" w:sz="4" w:space="0" w:color="auto"/>
        <w:right w:val="single" w:sz="8" w:space="0" w:color="auto"/>
      </w:pBdr>
      <w:shd w:val="clear" w:color="000000" w:fill="FFC000"/>
      <w:spacing w:before="100" w:beforeAutospacing="1" w:after="100" w:afterAutospacing="1"/>
      <w:textAlignment w:val="center"/>
    </w:pPr>
    <w:rPr>
      <w:sz w:val="30"/>
      <w:szCs w:val="30"/>
    </w:rPr>
  </w:style>
  <w:style w:type="paragraph" w:customStyle="1" w:styleId="xl146">
    <w:name w:val="xl146"/>
    <w:basedOn w:val="a"/>
    <w:rsid w:val="00427891"/>
    <w:pPr>
      <w:pBdr>
        <w:top w:val="single" w:sz="8" w:space="0" w:color="auto"/>
        <w:left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b/>
      <w:bCs/>
      <w:i/>
      <w:iCs/>
      <w:sz w:val="30"/>
      <w:szCs w:val="30"/>
    </w:rPr>
  </w:style>
  <w:style w:type="paragraph" w:customStyle="1" w:styleId="xl147">
    <w:name w:val="xl147"/>
    <w:basedOn w:val="a"/>
    <w:rsid w:val="00427891"/>
    <w:pPr>
      <w:pBdr>
        <w:top w:val="single" w:sz="8" w:space="0" w:color="auto"/>
        <w:left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sz w:val="30"/>
      <w:szCs w:val="30"/>
    </w:rPr>
  </w:style>
  <w:style w:type="paragraph" w:customStyle="1" w:styleId="xl148">
    <w:name w:val="xl148"/>
    <w:basedOn w:val="a"/>
    <w:rsid w:val="00427891"/>
    <w:pPr>
      <w:pBdr>
        <w:left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sz w:val="30"/>
      <w:szCs w:val="30"/>
    </w:rPr>
  </w:style>
  <w:style w:type="paragraph" w:customStyle="1" w:styleId="xl149">
    <w:name w:val="xl149"/>
    <w:basedOn w:val="a"/>
    <w:rsid w:val="00427891"/>
    <w:pPr>
      <w:pBdr>
        <w:left w:val="single" w:sz="8" w:space="0" w:color="auto"/>
        <w:bottom w:val="single" w:sz="4" w:space="0" w:color="auto"/>
      </w:pBdr>
      <w:shd w:val="clear" w:color="000000" w:fill="FFC000"/>
      <w:spacing w:before="100" w:beforeAutospacing="1" w:after="100" w:afterAutospacing="1"/>
      <w:jc w:val="both"/>
      <w:textAlignment w:val="center"/>
    </w:pPr>
    <w:rPr>
      <w:b/>
      <w:bCs/>
      <w:i/>
      <w:iCs/>
      <w:sz w:val="30"/>
      <w:szCs w:val="30"/>
    </w:rPr>
  </w:style>
  <w:style w:type="paragraph" w:customStyle="1" w:styleId="xl150">
    <w:name w:val="xl150"/>
    <w:basedOn w:val="a"/>
    <w:rsid w:val="00427891"/>
    <w:pPr>
      <w:pBdr>
        <w:top w:val="single" w:sz="8" w:space="0" w:color="auto"/>
        <w:left w:val="single" w:sz="8" w:space="0" w:color="auto"/>
        <w:bottom w:val="single" w:sz="8" w:space="0" w:color="auto"/>
        <w:right w:val="single" w:sz="8" w:space="0" w:color="auto"/>
      </w:pBdr>
      <w:shd w:val="clear" w:color="000000" w:fill="FFC000"/>
      <w:spacing w:before="100" w:beforeAutospacing="1" w:after="100" w:afterAutospacing="1"/>
      <w:jc w:val="both"/>
      <w:textAlignment w:val="center"/>
    </w:pPr>
    <w:rPr>
      <w:b/>
      <w:bCs/>
      <w:i/>
      <w:iCs/>
      <w:sz w:val="30"/>
      <w:szCs w:val="30"/>
    </w:rPr>
  </w:style>
  <w:style w:type="paragraph" w:customStyle="1" w:styleId="xl151">
    <w:name w:val="xl151"/>
    <w:basedOn w:val="a"/>
    <w:rsid w:val="00427891"/>
    <w:pPr>
      <w:pBdr>
        <w:top w:val="single" w:sz="4" w:space="0" w:color="auto"/>
        <w:left w:val="single" w:sz="8" w:space="0" w:color="auto"/>
        <w:bottom w:val="single" w:sz="4" w:space="0" w:color="auto"/>
      </w:pBdr>
      <w:shd w:val="clear" w:color="000000" w:fill="FFC000"/>
      <w:spacing w:before="100" w:beforeAutospacing="1" w:after="100" w:afterAutospacing="1"/>
      <w:jc w:val="both"/>
      <w:textAlignment w:val="center"/>
    </w:pPr>
    <w:rPr>
      <w:b/>
      <w:bCs/>
      <w:i/>
      <w:iCs/>
      <w:sz w:val="30"/>
      <w:szCs w:val="30"/>
    </w:rPr>
  </w:style>
  <w:style w:type="paragraph" w:customStyle="1" w:styleId="xl152">
    <w:name w:val="xl152"/>
    <w:basedOn w:val="a"/>
    <w:rsid w:val="0042789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sz w:val="32"/>
      <w:szCs w:val="32"/>
    </w:rPr>
  </w:style>
  <w:style w:type="paragraph" w:customStyle="1" w:styleId="xl153">
    <w:name w:val="xl153"/>
    <w:basedOn w:val="a"/>
    <w:rsid w:val="00427891"/>
    <w:pPr>
      <w:pBdr>
        <w:left w:val="single" w:sz="8" w:space="0" w:color="auto"/>
        <w:right w:val="single" w:sz="8" w:space="0" w:color="auto"/>
      </w:pBdr>
      <w:spacing w:before="100" w:beforeAutospacing="1" w:after="100" w:afterAutospacing="1"/>
      <w:jc w:val="center"/>
      <w:textAlignment w:val="center"/>
    </w:pPr>
    <w:rPr>
      <w:sz w:val="30"/>
      <w:szCs w:val="30"/>
    </w:rPr>
  </w:style>
  <w:style w:type="paragraph" w:customStyle="1" w:styleId="xl154">
    <w:name w:val="xl154"/>
    <w:basedOn w:val="a"/>
    <w:rsid w:val="00427891"/>
    <w:pPr>
      <w:pBdr>
        <w:top w:val="single" w:sz="8" w:space="0" w:color="auto"/>
        <w:bottom w:val="single" w:sz="8" w:space="0" w:color="auto"/>
      </w:pBdr>
      <w:spacing w:before="100" w:beforeAutospacing="1" w:after="100" w:afterAutospacing="1"/>
      <w:jc w:val="center"/>
    </w:pPr>
    <w:rPr>
      <w:b/>
      <w:bCs/>
      <w:i/>
      <w:iCs/>
      <w:sz w:val="32"/>
      <w:szCs w:val="32"/>
    </w:rPr>
  </w:style>
  <w:style w:type="paragraph" w:customStyle="1" w:styleId="xl155">
    <w:name w:val="xl155"/>
    <w:basedOn w:val="a"/>
    <w:rsid w:val="00427891"/>
    <w:pPr>
      <w:pBdr>
        <w:top w:val="single" w:sz="8" w:space="0" w:color="auto"/>
        <w:bottom w:val="single" w:sz="8" w:space="0" w:color="auto"/>
      </w:pBdr>
      <w:spacing w:before="100" w:beforeAutospacing="1" w:after="100" w:afterAutospacing="1"/>
      <w:jc w:val="center"/>
    </w:pPr>
    <w:rPr>
      <w:rFonts w:ascii="Algerian" w:hAnsi="Algerian"/>
      <w:sz w:val="32"/>
      <w:szCs w:val="32"/>
    </w:rPr>
  </w:style>
  <w:style w:type="paragraph" w:customStyle="1" w:styleId="xl156">
    <w:name w:val="xl156"/>
    <w:basedOn w:val="a"/>
    <w:rsid w:val="00427891"/>
    <w:pPr>
      <w:pBdr>
        <w:top w:val="single" w:sz="8" w:space="0" w:color="auto"/>
        <w:bottom w:val="single" w:sz="8" w:space="0" w:color="auto"/>
        <w:right w:val="single" w:sz="8" w:space="0" w:color="auto"/>
      </w:pBdr>
      <w:spacing w:before="100" w:beforeAutospacing="1" w:after="100" w:afterAutospacing="1"/>
      <w:jc w:val="center"/>
    </w:pPr>
    <w:rPr>
      <w:rFonts w:ascii="Algerian" w:hAnsi="Algerian"/>
      <w:sz w:val="32"/>
      <w:szCs w:val="32"/>
    </w:rPr>
  </w:style>
  <w:style w:type="paragraph" w:styleId="afff">
    <w:name w:val="TOC Heading"/>
    <w:basedOn w:val="1"/>
    <w:next w:val="a"/>
    <w:uiPriority w:val="39"/>
    <w:unhideWhenUsed/>
    <w:qFormat/>
    <w:rsid w:val="002C5570"/>
    <w:pPr>
      <w:keepLines/>
      <w:spacing w:before="480" w:line="276" w:lineRule="auto"/>
      <w:outlineLvl w:val="9"/>
    </w:pPr>
    <w:rPr>
      <w:rFonts w:ascii="Cambria" w:hAnsi="Cambria"/>
      <w:bCs/>
      <w:color w:val="365F91"/>
      <w:sz w:val="28"/>
      <w:szCs w:val="28"/>
      <w:lang w:val="ru-RU" w:eastAsia="ru-RU"/>
    </w:rPr>
  </w:style>
  <w:style w:type="character" w:customStyle="1" w:styleId="ConsPlusNormal0">
    <w:name w:val="ConsPlusNormal Знак"/>
    <w:link w:val="ConsPlusNormal"/>
    <w:rsid w:val="00F2431B"/>
    <w:rPr>
      <w:rFonts w:ascii="Arial" w:hAnsi="Arial" w:cs="Arial"/>
      <w:lang w:val="ru-RU" w:eastAsia="ru-RU" w:bidi="ar-SA"/>
    </w:rPr>
  </w:style>
  <w:style w:type="paragraph" w:customStyle="1" w:styleId="1c">
    <w:name w:val="Текст1"/>
    <w:basedOn w:val="a"/>
    <w:rsid w:val="006B448B"/>
    <w:pPr>
      <w:overflowPunct w:val="0"/>
      <w:autoSpaceDE w:val="0"/>
      <w:autoSpaceDN w:val="0"/>
      <w:adjustRightInd w:val="0"/>
    </w:pPr>
    <w:rPr>
      <w:rFonts w:ascii="Courier New" w:hAnsi="Courier New"/>
      <w:sz w:val="20"/>
      <w:szCs w:val="20"/>
    </w:rPr>
  </w:style>
  <w:style w:type="character" w:styleId="afff0">
    <w:name w:val="annotation reference"/>
    <w:uiPriority w:val="99"/>
    <w:unhideWhenUsed/>
    <w:rsid w:val="008047C7"/>
    <w:rPr>
      <w:sz w:val="16"/>
      <w:szCs w:val="16"/>
    </w:rPr>
  </w:style>
  <w:style w:type="paragraph" w:styleId="afff1">
    <w:name w:val="annotation text"/>
    <w:basedOn w:val="a"/>
    <w:link w:val="afff2"/>
    <w:uiPriority w:val="99"/>
    <w:unhideWhenUsed/>
    <w:rsid w:val="008047C7"/>
    <w:pPr>
      <w:spacing w:after="200"/>
    </w:pPr>
    <w:rPr>
      <w:rFonts w:ascii="Calibri" w:hAnsi="Calibri"/>
      <w:sz w:val="20"/>
      <w:szCs w:val="20"/>
    </w:rPr>
  </w:style>
  <w:style w:type="character" w:customStyle="1" w:styleId="afff2">
    <w:name w:val="Текст примечания Знак"/>
    <w:link w:val="afff1"/>
    <w:uiPriority w:val="99"/>
    <w:rsid w:val="008047C7"/>
    <w:rPr>
      <w:rFonts w:ascii="Calibri" w:hAnsi="Calibri"/>
    </w:rPr>
  </w:style>
  <w:style w:type="paragraph" w:styleId="afff3">
    <w:name w:val="annotation subject"/>
    <w:basedOn w:val="afff1"/>
    <w:next w:val="afff1"/>
    <w:link w:val="afff4"/>
    <w:uiPriority w:val="99"/>
    <w:unhideWhenUsed/>
    <w:rsid w:val="008047C7"/>
    <w:rPr>
      <w:b/>
      <w:bCs/>
    </w:rPr>
  </w:style>
  <w:style w:type="character" w:customStyle="1" w:styleId="afff4">
    <w:name w:val="Тема примечания Знак"/>
    <w:link w:val="afff3"/>
    <w:uiPriority w:val="99"/>
    <w:rsid w:val="008047C7"/>
    <w:rPr>
      <w:rFonts w:ascii="Calibri" w:hAnsi="Calibri"/>
      <w:b/>
      <w:bCs/>
    </w:rPr>
  </w:style>
  <w:style w:type="character" w:customStyle="1" w:styleId="40">
    <w:name w:val="Заголовок 4 Знак"/>
    <w:link w:val="4"/>
    <w:rsid w:val="005959C6"/>
    <w:rPr>
      <w:b/>
      <w:bCs/>
      <w:sz w:val="28"/>
      <w:szCs w:val="28"/>
    </w:rPr>
  </w:style>
  <w:style w:type="paragraph" w:customStyle="1" w:styleId="ConsTitle">
    <w:name w:val="ConsTitle"/>
    <w:rsid w:val="005959C6"/>
    <w:pPr>
      <w:widowControl w:val="0"/>
      <w:autoSpaceDE w:val="0"/>
      <w:autoSpaceDN w:val="0"/>
      <w:adjustRightInd w:val="0"/>
      <w:ind w:right="19772"/>
    </w:pPr>
    <w:rPr>
      <w:rFonts w:ascii="Arial" w:hAnsi="Arial" w:cs="Arial"/>
      <w:b/>
      <w:bCs/>
    </w:rPr>
  </w:style>
  <w:style w:type="paragraph" w:customStyle="1" w:styleId="afff5">
    <w:name w:val=" Знак Знак Знак Знак Знак Знак Знак Знак Знак Знак Знак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 Знак Знак2 Char Char Знак Знак Char Char Знак Знак Char Char Знак Знак Char Char Знак Знак Char Char Знак Знак Char Char Знак Знак Char Char Знак Знак Char Char"/>
    <w:basedOn w:val="a"/>
    <w:rsid w:val="005959C6"/>
    <w:pPr>
      <w:spacing w:before="100" w:beforeAutospacing="1" w:after="100" w:afterAutospacing="1"/>
    </w:pPr>
    <w:rPr>
      <w:rFonts w:ascii="Tahoma" w:hAnsi="Tahoma"/>
      <w:sz w:val="20"/>
      <w:szCs w:val="20"/>
      <w:lang w:val="en-US" w:eastAsia="en-US"/>
    </w:rPr>
  </w:style>
  <w:style w:type="paragraph" w:customStyle="1" w:styleId="1d">
    <w:name w:val=" Знак1"/>
    <w:basedOn w:val="a"/>
    <w:rsid w:val="005959C6"/>
    <w:pPr>
      <w:spacing w:before="100" w:beforeAutospacing="1" w:after="100" w:afterAutospacing="1"/>
    </w:pPr>
    <w:rPr>
      <w:rFonts w:ascii="Tahoma" w:hAnsi="Tahoma"/>
      <w:sz w:val="20"/>
      <w:szCs w:val="20"/>
      <w:lang w:val="en-US" w:eastAsia="en-US"/>
    </w:rPr>
  </w:style>
  <w:style w:type="paragraph" w:customStyle="1" w:styleId="afff6">
    <w:name w:val=" Знак Знак Знак"/>
    <w:basedOn w:val="a"/>
    <w:rsid w:val="005959C6"/>
    <w:pPr>
      <w:spacing w:before="100" w:beforeAutospacing="1" w:after="100" w:afterAutospacing="1"/>
    </w:pPr>
    <w:rPr>
      <w:rFonts w:ascii="Tahoma" w:hAnsi="Tahoma"/>
      <w:sz w:val="20"/>
      <w:szCs w:val="20"/>
      <w:lang w:val="en-US" w:eastAsia="en-US"/>
    </w:rPr>
  </w:style>
  <w:style w:type="paragraph" w:customStyle="1" w:styleId="afff7">
    <w:name w:val="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paragraph" w:customStyle="1" w:styleId="afff8">
    <w:name w:val=" Знак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paragraph" w:customStyle="1" w:styleId="afff9">
    <w:name w:val=" Знак Знак Знак Знак Знак Знак Знак Знак Знак Знак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paragraph" w:styleId="afffa">
    <w:name w:val="Plain Text"/>
    <w:basedOn w:val="a"/>
    <w:link w:val="afffb"/>
    <w:rsid w:val="005959C6"/>
    <w:rPr>
      <w:rFonts w:ascii="Courier New" w:hAnsi="Courier New"/>
      <w:sz w:val="20"/>
      <w:szCs w:val="20"/>
      <w:lang/>
    </w:rPr>
  </w:style>
  <w:style w:type="character" w:customStyle="1" w:styleId="afffb">
    <w:name w:val="Текст Знак"/>
    <w:link w:val="afffa"/>
    <w:rsid w:val="005959C6"/>
    <w:rPr>
      <w:rFonts w:ascii="Courier New" w:hAnsi="Courier New"/>
      <w:lang/>
    </w:rPr>
  </w:style>
  <w:style w:type="paragraph" w:customStyle="1" w:styleId="1e">
    <w:name w:val=" Знак Знак Знак1 Знак Знак Знак Знак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paragraph" w:customStyle="1" w:styleId="1f">
    <w:name w:val=" Знак Знак1 Знак Знак Знак Знак Знак Знак Знак Знак Знак Знак Знак Знак Знак"/>
    <w:basedOn w:val="a"/>
    <w:rsid w:val="005959C6"/>
    <w:pPr>
      <w:spacing w:after="160" w:line="240" w:lineRule="exact"/>
      <w:ind w:firstLine="709"/>
    </w:pPr>
    <w:rPr>
      <w:rFonts w:ascii="Verdana" w:hAnsi="Verdana"/>
      <w:sz w:val="16"/>
      <w:szCs w:val="20"/>
    </w:rPr>
  </w:style>
  <w:style w:type="character" w:customStyle="1" w:styleId="1f0">
    <w:name w:val=" Знак Знак Знак1"/>
    <w:rsid w:val="005959C6"/>
    <w:rPr>
      <w:b/>
      <w:sz w:val="28"/>
      <w:lang w:val="ru-RU" w:eastAsia="ru-RU" w:bidi="ar-SA"/>
    </w:rPr>
  </w:style>
  <w:style w:type="paragraph" w:customStyle="1" w:styleId="FR1">
    <w:name w:val="FR1"/>
    <w:rsid w:val="005959C6"/>
    <w:pPr>
      <w:widowControl w:val="0"/>
      <w:autoSpaceDE w:val="0"/>
      <w:autoSpaceDN w:val="0"/>
      <w:adjustRightInd w:val="0"/>
      <w:spacing w:before="3640"/>
      <w:jc w:val="center"/>
    </w:pPr>
    <w:rPr>
      <w:b/>
      <w:bCs/>
      <w:sz w:val="40"/>
      <w:szCs w:val="40"/>
    </w:rPr>
  </w:style>
  <w:style w:type="paragraph" w:customStyle="1" w:styleId="1f1">
    <w:name w:val=" Знак Знак1 Знак Знак Знак Знак Знак Знак Знак"/>
    <w:basedOn w:val="a"/>
    <w:rsid w:val="005959C6"/>
    <w:pPr>
      <w:spacing w:after="160" w:line="240" w:lineRule="exact"/>
      <w:ind w:firstLine="709"/>
    </w:pPr>
    <w:rPr>
      <w:rFonts w:ascii="Verdana" w:hAnsi="Verdana"/>
      <w:sz w:val="16"/>
      <w:szCs w:val="20"/>
    </w:rPr>
  </w:style>
  <w:style w:type="paragraph" w:customStyle="1" w:styleId="afffc">
    <w:name w:val=" Знак Знак Знак Знак Знак Знак Знак Знак Знак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paragraph" w:customStyle="1" w:styleId="1f2">
    <w:name w:val=" Знак Знак1 Знак Знак Знак Знак Знак Знак Знак Знак Знак"/>
    <w:basedOn w:val="a"/>
    <w:rsid w:val="005959C6"/>
    <w:pPr>
      <w:spacing w:after="160" w:line="240" w:lineRule="exact"/>
      <w:ind w:firstLine="709"/>
    </w:pPr>
    <w:rPr>
      <w:rFonts w:ascii="Verdana" w:hAnsi="Verdana"/>
      <w:sz w:val="16"/>
      <w:szCs w:val="20"/>
    </w:rPr>
  </w:style>
  <w:style w:type="character" w:customStyle="1" w:styleId="afffd">
    <w:name w:val="Цветовое выделение"/>
    <w:rsid w:val="005959C6"/>
    <w:rPr>
      <w:color w:val="0000FF"/>
      <w:sz w:val="20"/>
    </w:rPr>
  </w:style>
  <w:style w:type="paragraph" w:customStyle="1" w:styleId="200">
    <w:name w:val="20"/>
    <w:basedOn w:val="a"/>
    <w:rsid w:val="005959C6"/>
    <w:pPr>
      <w:spacing w:before="100" w:beforeAutospacing="1" w:after="100" w:afterAutospacing="1"/>
    </w:pPr>
  </w:style>
  <w:style w:type="paragraph" w:customStyle="1" w:styleId="afffe">
    <w:name w:val=" Знак Знак Знак Знак Знак Знак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paragraph" w:customStyle="1" w:styleId="1f3">
    <w:name w:val=" Знак Знак1 Знак Знак Знак Знак Знак Знак Знак Знак Знак Знак Знак"/>
    <w:basedOn w:val="a"/>
    <w:rsid w:val="005959C6"/>
    <w:pPr>
      <w:spacing w:after="160" w:line="240" w:lineRule="exact"/>
      <w:ind w:firstLine="709"/>
    </w:pPr>
    <w:rPr>
      <w:rFonts w:ascii="Verdana" w:hAnsi="Verdana"/>
      <w:sz w:val="16"/>
      <w:szCs w:val="20"/>
    </w:rPr>
  </w:style>
  <w:style w:type="paragraph" w:customStyle="1" w:styleId="affff">
    <w:name w:val=" Знак Знак Знак Знак Знак Знак Знак Знак Знак Знак Знак Знак Знак Знак Знак Знак Знак Знак Знак Знак Знак Знак Знак"/>
    <w:basedOn w:val="a"/>
    <w:rsid w:val="005959C6"/>
    <w:pPr>
      <w:spacing w:before="100" w:beforeAutospacing="1" w:after="100" w:afterAutospacing="1"/>
    </w:pPr>
    <w:rPr>
      <w:rFonts w:ascii="Tahoma" w:hAnsi="Tahoma"/>
      <w:sz w:val="20"/>
      <w:szCs w:val="20"/>
      <w:lang w:val="en-US" w:eastAsia="en-US"/>
    </w:rPr>
  </w:style>
  <w:style w:type="character" w:customStyle="1" w:styleId="s1">
    <w:name w:val="s1"/>
    <w:rsid w:val="005959C6"/>
  </w:style>
  <w:style w:type="character" w:customStyle="1" w:styleId="affff0">
    <w:name w:val="Неразрешенное упоминание"/>
    <w:uiPriority w:val="99"/>
    <w:semiHidden/>
    <w:unhideWhenUsed/>
    <w:rsid w:val="005959C6"/>
    <w:rPr>
      <w:color w:val="605E5C"/>
      <w:shd w:val="clear" w:color="auto" w:fill="E1DFDD"/>
    </w:rPr>
  </w:style>
  <w:style w:type="character" w:customStyle="1" w:styleId="aff7">
    <w:name w:val="Без интервала Знак"/>
    <w:link w:val="aff6"/>
    <w:rsid w:val="00ED2689"/>
    <w:rPr>
      <w:rFonts w:ascii="Calibri" w:eastAsia="Calibri" w:hAnsi="Calibri"/>
      <w:sz w:val="22"/>
      <w:szCs w:val="22"/>
      <w:lang w:eastAsia="en-US"/>
    </w:rPr>
  </w:style>
  <w:style w:type="character" w:customStyle="1" w:styleId="blk">
    <w:name w:val="blk"/>
    <w:rsid w:val="002C4C8A"/>
  </w:style>
</w:styles>
</file>

<file path=word/webSettings.xml><?xml version="1.0" encoding="utf-8"?>
<w:webSettings xmlns:r="http://schemas.openxmlformats.org/officeDocument/2006/relationships" xmlns:w="http://schemas.openxmlformats.org/wordprocessingml/2006/main">
  <w:divs>
    <w:div w:id="117837400">
      <w:bodyDiv w:val="1"/>
      <w:marLeft w:val="0"/>
      <w:marRight w:val="0"/>
      <w:marTop w:val="0"/>
      <w:marBottom w:val="0"/>
      <w:divBdr>
        <w:top w:val="none" w:sz="0" w:space="0" w:color="auto"/>
        <w:left w:val="none" w:sz="0" w:space="0" w:color="auto"/>
        <w:bottom w:val="none" w:sz="0" w:space="0" w:color="auto"/>
        <w:right w:val="none" w:sz="0" w:space="0" w:color="auto"/>
      </w:divBdr>
    </w:div>
    <w:div w:id="539636833">
      <w:bodyDiv w:val="1"/>
      <w:marLeft w:val="0"/>
      <w:marRight w:val="0"/>
      <w:marTop w:val="0"/>
      <w:marBottom w:val="0"/>
      <w:divBdr>
        <w:top w:val="none" w:sz="0" w:space="0" w:color="auto"/>
        <w:left w:val="none" w:sz="0" w:space="0" w:color="auto"/>
        <w:bottom w:val="none" w:sz="0" w:space="0" w:color="auto"/>
        <w:right w:val="none" w:sz="0" w:space="0" w:color="auto"/>
      </w:divBdr>
    </w:div>
    <w:div w:id="556287032">
      <w:bodyDiv w:val="1"/>
      <w:marLeft w:val="0"/>
      <w:marRight w:val="0"/>
      <w:marTop w:val="0"/>
      <w:marBottom w:val="0"/>
      <w:divBdr>
        <w:top w:val="none" w:sz="0" w:space="0" w:color="auto"/>
        <w:left w:val="none" w:sz="0" w:space="0" w:color="auto"/>
        <w:bottom w:val="none" w:sz="0" w:space="0" w:color="auto"/>
        <w:right w:val="none" w:sz="0" w:space="0" w:color="auto"/>
      </w:divBdr>
    </w:div>
    <w:div w:id="643511707">
      <w:bodyDiv w:val="1"/>
      <w:marLeft w:val="0"/>
      <w:marRight w:val="0"/>
      <w:marTop w:val="0"/>
      <w:marBottom w:val="0"/>
      <w:divBdr>
        <w:top w:val="none" w:sz="0" w:space="0" w:color="auto"/>
        <w:left w:val="none" w:sz="0" w:space="0" w:color="auto"/>
        <w:bottom w:val="none" w:sz="0" w:space="0" w:color="auto"/>
        <w:right w:val="none" w:sz="0" w:space="0" w:color="auto"/>
      </w:divBdr>
    </w:div>
    <w:div w:id="748116699">
      <w:bodyDiv w:val="1"/>
      <w:marLeft w:val="0"/>
      <w:marRight w:val="0"/>
      <w:marTop w:val="0"/>
      <w:marBottom w:val="0"/>
      <w:divBdr>
        <w:top w:val="none" w:sz="0" w:space="0" w:color="auto"/>
        <w:left w:val="none" w:sz="0" w:space="0" w:color="auto"/>
        <w:bottom w:val="none" w:sz="0" w:space="0" w:color="auto"/>
        <w:right w:val="none" w:sz="0" w:space="0" w:color="auto"/>
      </w:divBdr>
    </w:div>
    <w:div w:id="871185502">
      <w:bodyDiv w:val="1"/>
      <w:marLeft w:val="0"/>
      <w:marRight w:val="0"/>
      <w:marTop w:val="0"/>
      <w:marBottom w:val="0"/>
      <w:divBdr>
        <w:top w:val="none" w:sz="0" w:space="0" w:color="auto"/>
        <w:left w:val="none" w:sz="0" w:space="0" w:color="auto"/>
        <w:bottom w:val="none" w:sz="0" w:space="0" w:color="auto"/>
        <w:right w:val="none" w:sz="0" w:space="0" w:color="auto"/>
      </w:divBdr>
    </w:div>
    <w:div w:id="1112360480">
      <w:bodyDiv w:val="1"/>
      <w:marLeft w:val="0"/>
      <w:marRight w:val="0"/>
      <w:marTop w:val="0"/>
      <w:marBottom w:val="0"/>
      <w:divBdr>
        <w:top w:val="none" w:sz="0" w:space="0" w:color="auto"/>
        <w:left w:val="none" w:sz="0" w:space="0" w:color="auto"/>
        <w:bottom w:val="none" w:sz="0" w:space="0" w:color="auto"/>
        <w:right w:val="none" w:sz="0" w:space="0" w:color="auto"/>
      </w:divBdr>
    </w:div>
    <w:div w:id="1129473684">
      <w:bodyDiv w:val="1"/>
      <w:marLeft w:val="0"/>
      <w:marRight w:val="0"/>
      <w:marTop w:val="0"/>
      <w:marBottom w:val="0"/>
      <w:divBdr>
        <w:top w:val="none" w:sz="0" w:space="0" w:color="auto"/>
        <w:left w:val="none" w:sz="0" w:space="0" w:color="auto"/>
        <w:bottom w:val="none" w:sz="0" w:space="0" w:color="auto"/>
        <w:right w:val="none" w:sz="0" w:space="0" w:color="auto"/>
      </w:divBdr>
    </w:div>
    <w:div w:id="1199315897">
      <w:bodyDiv w:val="1"/>
      <w:marLeft w:val="0"/>
      <w:marRight w:val="0"/>
      <w:marTop w:val="0"/>
      <w:marBottom w:val="0"/>
      <w:divBdr>
        <w:top w:val="none" w:sz="0" w:space="0" w:color="auto"/>
        <w:left w:val="none" w:sz="0" w:space="0" w:color="auto"/>
        <w:bottom w:val="none" w:sz="0" w:space="0" w:color="auto"/>
        <w:right w:val="none" w:sz="0" w:space="0" w:color="auto"/>
      </w:divBdr>
    </w:div>
    <w:div w:id="1324625484">
      <w:bodyDiv w:val="1"/>
      <w:marLeft w:val="0"/>
      <w:marRight w:val="0"/>
      <w:marTop w:val="0"/>
      <w:marBottom w:val="0"/>
      <w:divBdr>
        <w:top w:val="none" w:sz="0" w:space="0" w:color="auto"/>
        <w:left w:val="none" w:sz="0" w:space="0" w:color="auto"/>
        <w:bottom w:val="none" w:sz="0" w:space="0" w:color="auto"/>
        <w:right w:val="none" w:sz="0" w:space="0" w:color="auto"/>
      </w:divBdr>
    </w:div>
    <w:div w:id="1329479126">
      <w:bodyDiv w:val="1"/>
      <w:marLeft w:val="0"/>
      <w:marRight w:val="0"/>
      <w:marTop w:val="0"/>
      <w:marBottom w:val="0"/>
      <w:divBdr>
        <w:top w:val="none" w:sz="0" w:space="0" w:color="auto"/>
        <w:left w:val="none" w:sz="0" w:space="0" w:color="auto"/>
        <w:bottom w:val="none" w:sz="0" w:space="0" w:color="auto"/>
        <w:right w:val="none" w:sz="0" w:space="0" w:color="auto"/>
      </w:divBdr>
    </w:div>
    <w:div w:id="1354988817">
      <w:bodyDiv w:val="1"/>
      <w:marLeft w:val="0"/>
      <w:marRight w:val="0"/>
      <w:marTop w:val="0"/>
      <w:marBottom w:val="0"/>
      <w:divBdr>
        <w:top w:val="none" w:sz="0" w:space="0" w:color="auto"/>
        <w:left w:val="none" w:sz="0" w:space="0" w:color="auto"/>
        <w:bottom w:val="none" w:sz="0" w:space="0" w:color="auto"/>
        <w:right w:val="none" w:sz="0" w:space="0" w:color="auto"/>
      </w:divBdr>
    </w:div>
    <w:div w:id="1585869527">
      <w:bodyDiv w:val="1"/>
      <w:marLeft w:val="0"/>
      <w:marRight w:val="0"/>
      <w:marTop w:val="0"/>
      <w:marBottom w:val="0"/>
      <w:divBdr>
        <w:top w:val="none" w:sz="0" w:space="0" w:color="auto"/>
        <w:left w:val="none" w:sz="0" w:space="0" w:color="auto"/>
        <w:bottom w:val="none" w:sz="0" w:space="0" w:color="auto"/>
        <w:right w:val="none" w:sz="0" w:space="0" w:color="auto"/>
      </w:divBdr>
    </w:div>
    <w:div w:id="1773430857">
      <w:bodyDiv w:val="1"/>
      <w:marLeft w:val="0"/>
      <w:marRight w:val="0"/>
      <w:marTop w:val="0"/>
      <w:marBottom w:val="0"/>
      <w:divBdr>
        <w:top w:val="none" w:sz="0" w:space="0" w:color="auto"/>
        <w:left w:val="none" w:sz="0" w:space="0" w:color="auto"/>
        <w:bottom w:val="none" w:sz="0" w:space="0" w:color="auto"/>
        <w:right w:val="none" w:sz="0" w:space="0" w:color="auto"/>
      </w:divBdr>
    </w:div>
    <w:div w:id="1817641352">
      <w:bodyDiv w:val="1"/>
      <w:marLeft w:val="0"/>
      <w:marRight w:val="0"/>
      <w:marTop w:val="0"/>
      <w:marBottom w:val="0"/>
      <w:divBdr>
        <w:top w:val="none" w:sz="0" w:space="0" w:color="auto"/>
        <w:left w:val="none" w:sz="0" w:space="0" w:color="auto"/>
        <w:bottom w:val="none" w:sz="0" w:space="0" w:color="auto"/>
        <w:right w:val="none" w:sz="0" w:space="0" w:color="auto"/>
      </w:divBdr>
    </w:div>
    <w:div w:id="1981573949">
      <w:bodyDiv w:val="1"/>
      <w:marLeft w:val="0"/>
      <w:marRight w:val="0"/>
      <w:marTop w:val="0"/>
      <w:marBottom w:val="0"/>
      <w:divBdr>
        <w:top w:val="none" w:sz="0" w:space="0" w:color="auto"/>
        <w:left w:val="none" w:sz="0" w:space="0" w:color="auto"/>
        <w:bottom w:val="none" w:sz="0" w:space="0" w:color="auto"/>
        <w:right w:val="none" w:sz="0" w:space="0" w:color="auto"/>
      </w:divBdr>
    </w:div>
    <w:div w:id="2017532716">
      <w:bodyDiv w:val="1"/>
      <w:marLeft w:val="0"/>
      <w:marRight w:val="0"/>
      <w:marTop w:val="0"/>
      <w:marBottom w:val="0"/>
      <w:divBdr>
        <w:top w:val="none" w:sz="0" w:space="0" w:color="auto"/>
        <w:left w:val="none" w:sz="0" w:space="0" w:color="auto"/>
        <w:bottom w:val="none" w:sz="0" w:space="0" w:color="auto"/>
        <w:right w:val="none" w:sz="0" w:space="0" w:color="auto"/>
      </w:divBdr>
    </w:div>
    <w:div w:id="2072848778">
      <w:bodyDiv w:val="1"/>
      <w:marLeft w:val="0"/>
      <w:marRight w:val="0"/>
      <w:marTop w:val="0"/>
      <w:marBottom w:val="0"/>
      <w:divBdr>
        <w:top w:val="none" w:sz="0" w:space="0" w:color="auto"/>
        <w:left w:val="none" w:sz="0" w:space="0" w:color="auto"/>
        <w:bottom w:val="none" w:sz="0" w:space="0" w:color="auto"/>
        <w:right w:val="none" w:sz="0" w:space="0" w:color="auto"/>
      </w:divBdr>
    </w:div>
    <w:div w:id="212056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eader" Target="header1.xml"/><Relationship Id="rId21" Type="http://schemas.openxmlformats.org/officeDocument/2006/relationships/image" Target="media/image12.png"/><Relationship Id="rId34" Type="http://schemas.openxmlformats.org/officeDocument/2006/relationships/chart" Target="charts/chart7.xml"/><Relationship Id="rId42" Type="http://schemas.openxmlformats.org/officeDocument/2006/relationships/footer" Target="footer4.xml"/><Relationship Id="rId47" Type="http://schemas.openxmlformats.org/officeDocument/2006/relationships/chart" Target="charts/chart11.xml"/><Relationship Id="rId50" Type="http://schemas.openxmlformats.org/officeDocument/2006/relationships/chart" Target="charts/chart14.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chart" Target="charts/chart6.xml"/><Relationship Id="rId38" Type="http://schemas.openxmlformats.org/officeDocument/2006/relationships/hyperlink" Target="https://gosuslugi.ru/600157/1/form" TargetMode="External"/><Relationship Id="rId46"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chart" Target="charts/chart2.xml"/><Relationship Id="rId41" Type="http://schemas.openxmlformats.org/officeDocument/2006/relationships/footer" Target="footer3.xml"/><Relationship Id="rId54" Type="http://schemas.openxmlformats.org/officeDocument/2006/relationships/hyperlink" Target="http://www.zspk.gov.ru/press-service/press-relizy/2961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chart" Target="charts/chart5.xml"/><Relationship Id="rId37" Type="http://schemas.openxmlformats.org/officeDocument/2006/relationships/hyperlink" Target="https://mercury.vetrf.ru/?p=1210&amp;utm_source=yandex&amp;utm_medium=organic&amp;utm_referer=yandex.ru&amp;utm_startpage=kontur.ru%2Farticles%2F4903&amp;utm_orderpage=kontur.ru%2Farticles%2F4903" TargetMode="External"/><Relationship Id="rId40" Type="http://schemas.openxmlformats.org/officeDocument/2006/relationships/footer" Target="footer2.xml"/><Relationship Id="rId45" Type="http://schemas.openxmlformats.org/officeDocument/2006/relationships/chart" Target="charts/chart9.xml"/><Relationship Id="rId53"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www.apmrpk.ru/index.php/skhema-razmeshcheniya-nestatsionarnykh-torgovykh-ob-ektov" TargetMode="External"/><Relationship Id="rId49" Type="http://schemas.openxmlformats.org/officeDocument/2006/relationships/chart" Target="charts/chart13.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chart" Target="charts/chart4.xml"/><Relationship Id="rId44" Type="http://schemas.openxmlformats.org/officeDocument/2006/relationships/chart" Target="charts/chart8.xml"/><Relationship Id="rId52"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chart" Target="charts/chart3.xml"/><Relationship Id="rId35" Type="http://schemas.openxmlformats.org/officeDocument/2006/relationships/hyperlink" Target="http://www.apmrpk.ru/index.php/maloe-i-srednee-predprinimatelstvo/itemlist/category/583-razvitie-konkurentsii-v-pozharskom-munitsipalnom-rajone" TargetMode="External"/><Relationship Id="rId43" Type="http://schemas.openxmlformats.org/officeDocument/2006/relationships/footer" Target="footer5.xml"/><Relationship Id="rId48" Type="http://schemas.openxmlformats.org/officeDocument/2006/relationships/chart" Target="charts/chart12.xml"/><Relationship Id="rId5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chart" Target="charts/chart15.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Office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Office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Office_Excel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Office_Excel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Office_Excel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Office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Office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Office_Excel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_____Microsoft_Office_Excel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_____Microsoft_Office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_____Microsoft_Office_Excel1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rotX val="30"/>
      <c:rotY val="200"/>
      <c:perspective val="20"/>
    </c:view3D>
    <c:plotArea>
      <c:layout>
        <c:manualLayout>
          <c:layoutTarget val="inner"/>
          <c:xMode val="edge"/>
          <c:yMode val="edge"/>
          <c:x val="4.5833333333333344E-2"/>
          <c:y val="9.6448308544765229E-2"/>
          <c:w val="0.95416666666666661"/>
          <c:h val="0.6650925925925929"/>
        </c:manualLayout>
      </c:layout>
      <c:pie3DChart>
        <c:varyColors val="1"/>
        <c:ser>
          <c:idx val="0"/>
          <c:order val="0"/>
          <c:dPt>
            <c:idx val="0"/>
            <c:spPr>
              <a:solidFill>
                <a:srgbClr val="4F81BD"/>
              </a:solidFill>
              <a:ln w="25366">
                <a:solidFill>
                  <a:srgbClr val="FFFFFF"/>
                </a:solidFill>
                <a:prstDash val="solid"/>
              </a:ln>
            </c:spPr>
          </c:dPt>
          <c:dPt>
            <c:idx val="1"/>
            <c:explosion val="16"/>
            <c:spPr>
              <a:solidFill>
                <a:srgbClr val="C0504D"/>
              </a:solidFill>
              <a:ln w="25366">
                <a:solidFill>
                  <a:srgbClr val="FFFFFF"/>
                </a:solidFill>
                <a:prstDash val="solid"/>
              </a:ln>
            </c:spPr>
          </c:dPt>
          <c:dPt>
            <c:idx val="2"/>
            <c:explosion val="10"/>
            <c:spPr>
              <a:solidFill>
                <a:srgbClr val="9BBB59"/>
              </a:solidFill>
              <a:ln w="25366">
                <a:solidFill>
                  <a:srgbClr val="FFFFFF"/>
                </a:solidFill>
                <a:prstDash val="solid"/>
              </a:ln>
            </c:spPr>
          </c:dPt>
          <c:dLbls>
            <c:dLbl>
              <c:idx val="0"/>
              <c:layout>
                <c:manualLayout>
                  <c:x val="-0.17070319335083117"/>
                  <c:y val="0.16571558763487898"/>
                </c:manualLayout>
              </c:layout>
              <c:tx>
                <c:rich>
                  <a:bodyPr/>
                  <a:lstStyle/>
                  <a:p>
                    <a:r>
                      <a:rPr lang="en-US"/>
                      <a:t>409</a:t>
                    </a:r>
                  </a:p>
                </c:rich>
              </c:tx>
              <c:dLblPos val="bestFit"/>
              <c:showLegendKey val="1"/>
            </c:dLbl>
            <c:dLbl>
              <c:idx val="1"/>
              <c:layout>
                <c:manualLayout>
                  <c:x val="1.6748468941382228E-2"/>
                  <c:y val="-6.8599081364829409E-2"/>
                </c:manualLayout>
              </c:layout>
              <c:dLblPos val="bestFit"/>
              <c:showLegendKey val="1"/>
              <c:showVal val="1"/>
            </c:dLbl>
            <c:dLbl>
              <c:idx val="2"/>
              <c:layout>
                <c:manualLayout>
                  <c:x val="8.6797244094488205E-2"/>
                  <c:y val="-6.4063867016623793E-3"/>
                </c:manualLayout>
              </c:layout>
              <c:dLblPos val="bestFit"/>
              <c:showLegendKey val="1"/>
              <c:showVal val="1"/>
            </c:dLbl>
            <c:spPr>
              <a:noFill/>
              <a:ln w="25366">
                <a:noFill/>
              </a:ln>
            </c:spPr>
            <c:txPr>
              <a:bodyPr rot="0" spcFirstLastPara="1" vertOverflow="ellipsis" vert="horz" wrap="square" lIns="38100" tIns="19050" rIns="38100" bIns="19050" anchor="ctr" anchorCtr="1">
                <a:spAutoFit/>
              </a:bodyPr>
              <a:lstStyle/>
              <a:p>
                <a:pPr>
                  <a:defRPr sz="1198"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1"/>
            <c:showVal val="1"/>
          </c:dLbls>
          <c:cat>
            <c:strRef>
              <c:f>'Лист1 (2)'!$A$116:$A$118</c:f>
              <c:strCache>
                <c:ptCount val="3"/>
                <c:pt idx="0">
                  <c:v>объекты торговли</c:v>
                </c:pt>
                <c:pt idx="1">
                  <c:v>объекты общественного питания</c:v>
                </c:pt>
                <c:pt idx="2">
                  <c:v>объекты оказания услуг</c:v>
                </c:pt>
              </c:strCache>
            </c:strRef>
          </c:cat>
          <c:val>
            <c:numRef>
              <c:f>'Лист1 (2)'!$B$116:$B$118</c:f>
              <c:numCache>
                <c:formatCode>General</c:formatCode>
                <c:ptCount val="3"/>
                <c:pt idx="0">
                  <c:v>410</c:v>
                </c:pt>
                <c:pt idx="1">
                  <c:v>40</c:v>
                </c:pt>
                <c:pt idx="2">
                  <c:v>112</c:v>
                </c:pt>
              </c:numCache>
            </c:numRef>
          </c:val>
        </c:ser>
      </c:pie3DChart>
      <c:spPr>
        <a:noFill/>
        <a:ln w="25367">
          <a:noFill/>
        </a:ln>
      </c:spPr>
    </c:plotArea>
    <c:legend>
      <c:legendPos val="r"/>
      <c:layout>
        <c:manualLayout>
          <c:xMode val="edge"/>
          <c:yMode val="edge"/>
          <c:x val="0.17922948073701847"/>
          <c:y val="0.77586206896551735"/>
          <c:w val="0.72361809045226133"/>
          <c:h val="0.19540229885057475"/>
        </c:manualLayout>
      </c:layout>
      <c:spPr>
        <a:noFill/>
        <a:ln w="25366">
          <a:noFill/>
        </a:ln>
      </c:spPr>
      <c:txPr>
        <a:bodyPr rot="0" spcFirstLastPara="1" vertOverflow="ellipsis" vert="horz" wrap="square" anchor="ctr" anchorCtr="1"/>
        <a:lstStyle/>
        <a:p>
          <a:pPr>
            <a:defRPr sz="1099"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chart>
  <c:spPr>
    <a:solidFill>
      <a:schemeClr val="bg1"/>
    </a:solidFill>
    <a:ln w="9512" cap="flat" cmpd="sng" algn="ctr">
      <a:solidFill>
        <a:schemeClr val="tx1">
          <a:lumMod val="15000"/>
          <a:lumOff val="85000"/>
        </a:schemeClr>
      </a:solidFill>
      <a:round/>
    </a:ln>
    <a:effectLst/>
  </c:spPr>
  <c:txPr>
    <a:bodyPr/>
    <a:lstStyle/>
    <a:p>
      <a:pP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Структура заключенных договоров муниципального имущества </a:t>
            </a:r>
          </a:p>
        </c:rich>
      </c:tx>
      <c:spPr>
        <a:noFill/>
        <a:ln>
          <a:noFill/>
        </a:ln>
        <a:effectLst/>
      </c:spPr>
    </c:title>
    <c:plotArea>
      <c:layout>
        <c:manualLayout>
          <c:layoutTarget val="inner"/>
          <c:xMode val="edge"/>
          <c:yMode val="edge"/>
          <c:x val="0.1219211822660099"/>
          <c:y val="0.31094527363184088"/>
          <c:w val="0.85591133004926112"/>
          <c:h val="0.26368159203980102"/>
        </c:manualLayout>
      </c:layout>
      <c:barChart>
        <c:barDir val="col"/>
        <c:grouping val="clustered"/>
        <c:ser>
          <c:idx val="0"/>
          <c:order val="0"/>
          <c:tx>
            <c:strRef>
              <c:f>Лист1!$B$1</c:f>
              <c:strCache>
                <c:ptCount val="1"/>
                <c:pt idx="0">
                  <c:v>2019 год</c:v>
                </c:pt>
              </c:strCache>
            </c:strRef>
          </c:tx>
          <c:spPr>
            <a:solidFill>
              <a:schemeClr val="accent1">
                <a:alpha val="85000"/>
              </a:schemeClr>
            </a:solidFill>
            <a:ln w="9524"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Val val="1"/>
          </c:dLbls>
          <c:cat>
            <c:strRef>
              <c:f>Лист1!$A$2:$A$6</c:f>
              <c:strCache>
                <c:ptCount val="5"/>
                <c:pt idx="0">
                  <c:v>Оперативное управление</c:v>
                </c:pt>
                <c:pt idx="1">
                  <c:v>Хозяйственное ведение</c:v>
                </c:pt>
                <c:pt idx="2">
                  <c:v>Безвозмездное пользование</c:v>
                </c:pt>
                <c:pt idx="3">
                  <c:v>Аренда муниципального имущества</c:v>
                </c:pt>
                <c:pt idx="4">
                  <c:v>Прочие</c:v>
                </c:pt>
              </c:strCache>
            </c:strRef>
          </c:cat>
          <c:val>
            <c:numRef>
              <c:f>Лист1!$B$2:$B$6</c:f>
              <c:numCache>
                <c:formatCode>General</c:formatCode>
                <c:ptCount val="5"/>
                <c:pt idx="0">
                  <c:v>52</c:v>
                </c:pt>
                <c:pt idx="1">
                  <c:v>9</c:v>
                </c:pt>
                <c:pt idx="2">
                  <c:v>32</c:v>
                </c:pt>
                <c:pt idx="3">
                  <c:v>46</c:v>
                </c:pt>
                <c:pt idx="4">
                  <c:v>2</c:v>
                </c:pt>
              </c:numCache>
            </c:numRef>
          </c:val>
        </c:ser>
        <c:ser>
          <c:idx val="1"/>
          <c:order val="1"/>
          <c:tx>
            <c:strRef>
              <c:f>Лист1!$C$1</c:f>
              <c:strCache>
                <c:ptCount val="1"/>
                <c:pt idx="0">
                  <c:v>2020 год</c:v>
                </c:pt>
              </c:strCache>
            </c:strRef>
          </c:tx>
          <c:spPr>
            <a:solidFill>
              <a:schemeClr val="accent2">
                <a:alpha val="85000"/>
              </a:schemeClr>
            </a:solidFill>
            <a:ln w="9524"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Val val="1"/>
          </c:dLbls>
          <c:cat>
            <c:strRef>
              <c:f>Лист1!$A$2:$A$6</c:f>
              <c:strCache>
                <c:ptCount val="5"/>
                <c:pt idx="0">
                  <c:v>Оперативное управление</c:v>
                </c:pt>
                <c:pt idx="1">
                  <c:v>Хозяйственное ведение</c:v>
                </c:pt>
                <c:pt idx="2">
                  <c:v>Безвозмездное пользование</c:v>
                </c:pt>
                <c:pt idx="3">
                  <c:v>Аренда муниципального имущества</c:v>
                </c:pt>
                <c:pt idx="4">
                  <c:v>Прочие</c:v>
                </c:pt>
              </c:strCache>
            </c:strRef>
          </c:cat>
          <c:val>
            <c:numRef>
              <c:f>Лист1!$C$2:$C$6</c:f>
              <c:numCache>
                <c:formatCode>General</c:formatCode>
                <c:ptCount val="5"/>
                <c:pt idx="0">
                  <c:v>58</c:v>
                </c:pt>
                <c:pt idx="1">
                  <c:v>12</c:v>
                </c:pt>
                <c:pt idx="2">
                  <c:v>58</c:v>
                </c:pt>
                <c:pt idx="3">
                  <c:v>44</c:v>
                </c:pt>
                <c:pt idx="4">
                  <c:v>3</c:v>
                </c:pt>
              </c:numCache>
            </c:numRef>
          </c:val>
        </c:ser>
        <c:ser>
          <c:idx val="2"/>
          <c:order val="2"/>
          <c:tx>
            <c:strRef>
              <c:f>Лист1!$D$1</c:f>
              <c:strCache>
                <c:ptCount val="1"/>
                <c:pt idx="0">
                  <c:v>2021</c:v>
                </c:pt>
              </c:strCache>
            </c:strRef>
          </c:tx>
          <c:spPr>
            <a:solidFill>
              <a:schemeClr val="accent3">
                <a:alpha val="85000"/>
              </a:schemeClr>
            </a:solidFill>
            <a:ln w="9524"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Val val="1"/>
          </c:dLbls>
          <c:cat>
            <c:strRef>
              <c:f>Лист1!$A$2:$A$6</c:f>
              <c:strCache>
                <c:ptCount val="5"/>
                <c:pt idx="0">
                  <c:v>Оперативное управление</c:v>
                </c:pt>
                <c:pt idx="1">
                  <c:v>Хозяйственное ведение</c:v>
                </c:pt>
                <c:pt idx="2">
                  <c:v>Безвозмездное пользование</c:v>
                </c:pt>
                <c:pt idx="3">
                  <c:v>Аренда муниципального имущества</c:v>
                </c:pt>
                <c:pt idx="4">
                  <c:v>Прочие</c:v>
                </c:pt>
              </c:strCache>
            </c:strRef>
          </c:cat>
          <c:val>
            <c:numRef>
              <c:f>Лист1!$D$2:$D$6</c:f>
              <c:numCache>
                <c:formatCode>General</c:formatCode>
                <c:ptCount val="5"/>
                <c:pt idx="0">
                  <c:v>58</c:v>
                </c:pt>
                <c:pt idx="1">
                  <c:v>12</c:v>
                </c:pt>
                <c:pt idx="2">
                  <c:v>51</c:v>
                </c:pt>
                <c:pt idx="3">
                  <c:v>26</c:v>
                </c:pt>
                <c:pt idx="4">
                  <c:v>2</c:v>
                </c:pt>
              </c:numCache>
            </c:numRef>
          </c:val>
        </c:ser>
        <c:gapWidth val="65"/>
        <c:axId val="141838976"/>
        <c:axId val="141857152"/>
      </c:barChart>
      <c:catAx>
        <c:axId val="141838976"/>
        <c:scaling>
          <c:orientation val="minMax"/>
        </c:scaling>
        <c:axPos val="b"/>
        <c:numFmt formatCode="General" sourceLinked="1"/>
        <c:majorTickMark val="none"/>
        <c:tickLblPos val="nextTo"/>
        <c:spPr>
          <a:noFill/>
          <a:ln w="19048"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141857152"/>
        <c:crosses val="autoZero"/>
        <c:auto val="1"/>
        <c:lblAlgn val="ctr"/>
        <c:lblOffset val="100"/>
      </c:catAx>
      <c:valAx>
        <c:axId val="141857152"/>
        <c:scaling>
          <c:orientation val="minMax"/>
        </c:scaling>
        <c:delete val="1"/>
        <c:axPos val="l"/>
        <c:majorGridlines>
          <c:spPr>
            <a:ln w="9524"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tickLblPos val="nextTo"/>
        <c:crossAx val="141838976"/>
        <c:crosses val="autoZero"/>
        <c:crossBetween val="between"/>
      </c:valAx>
      <c:dTable>
        <c:showHorzBorder val="1"/>
        <c:showVertBorder val="1"/>
        <c:showOutline val="1"/>
        <c:showKeys val="1"/>
        <c:spPr>
          <a:noFill/>
          <a:ln w="9524">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ru-RU"/>
          </a:p>
        </c:txPr>
      </c:dTable>
      <c:spPr>
        <a:noFill/>
        <a:ln w="25398">
          <a:noFill/>
        </a:ln>
      </c:spPr>
    </c:plotArea>
    <c:legend>
      <c:legendPos val="r"/>
      <c:layout>
        <c:manualLayout>
          <c:xMode val="edge"/>
          <c:yMode val="edge"/>
          <c:x val="0.35591133004926112"/>
          <c:y val="0.90796019900497493"/>
          <c:w val="0.28078817733990158"/>
          <c:h val="6.9651741293532354E-2"/>
        </c:manualLayout>
      </c:layout>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4" cap="flat" cmpd="sng" algn="ctr">
      <a:solidFill>
        <a:schemeClr val="dk1">
          <a:lumMod val="25000"/>
          <a:lumOff val="75000"/>
        </a:schemeClr>
      </a:solidFill>
      <a:round/>
    </a:ln>
    <a:effectLst/>
  </c:spPr>
  <c:txPr>
    <a:bodyPr/>
    <a:lstStyle/>
    <a:p>
      <a:pP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latin typeface="Times New Roman" panose="02020603050405020304" pitchFamily="18" charset="0"/>
                <a:cs typeface="Times New Roman" panose="02020603050405020304" pitchFamily="18" charset="0"/>
              </a:rPr>
              <a:t>Количество заключенных договоров на передачу квартир (домов) в собственность граждан в разрезе поселений за 2019-2021 годы</a:t>
            </a:r>
          </a:p>
        </c:rich>
      </c:tx>
      <c:spPr>
        <a:noFill/>
        <a:ln>
          <a:noFill/>
        </a:ln>
        <a:effectLst/>
      </c:spPr>
    </c:title>
    <c:plotArea>
      <c:layout>
        <c:manualLayout>
          <c:layoutTarget val="inner"/>
          <c:xMode val="edge"/>
          <c:yMode val="edge"/>
          <c:x val="0.10339734121122601"/>
          <c:y val="0.23984526112185689"/>
          <c:w val="0.86853766617429851"/>
          <c:h val="0.4487427466150869"/>
        </c:manualLayout>
      </c:layout>
      <c:barChart>
        <c:barDir val="col"/>
        <c:grouping val="clustered"/>
        <c:ser>
          <c:idx val="0"/>
          <c:order val="0"/>
          <c:tx>
            <c:strRef>
              <c:f>Лист1!$B$1</c:f>
              <c:strCache>
                <c:ptCount val="1"/>
                <c:pt idx="0">
                  <c:v>2019</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dLbls>
          <c:cat>
            <c:strRef>
              <c:f>Лист1!$A$2:$A$11</c:f>
              <c:strCache>
                <c:ptCount val="10"/>
                <c:pt idx="0">
                  <c:v>Верхнеперевальское</c:v>
                </c:pt>
                <c:pt idx="1">
                  <c:v>Губеровское</c:v>
                </c:pt>
                <c:pt idx="2">
                  <c:v>Игнатьевское</c:v>
                </c:pt>
                <c:pt idx="3">
                  <c:v>Краснояровское</c:v>
                </c:pt>
                <c:pt idx="4">
                  <c:v>Нагорненское</c:v>
                </c:pt>
                <c:pt idx="5">
                  <c:v>Пожарское</c:v>
                </c:pt>
                <c:pt idx="6">
                  <c:v>Светлогорское</c:v>
                </c:pt>
                <c:pt idx="7">
                  <c:v>Соболинское</c:v>
                </c:pt>
                <c:pt idx="8">
                  <c:v>Федосьевское</c:v>
                </c:pt>
                <c:pt idx="9">
                  <c:v>Лучегорское</c:v>
                </c:pt>
              </c:strCache>
            </c:strRef>
          </c:cat>
          <c:val>
            <c:numRef>
              <c:f>Лист1!$B$2:$B$11</c:f>
              <c:numCache>
                <c:formatCode>General</c:formatCode>
                <c:ptCount val="10"/>
                <c:pt idx="0">
                  <c:v>5</c:v>
                </c:pt>
                <c:pt idx="1">
                  <c:v>1</c:v>
                </c:pt>
                <c:pt idx="2">
                  <c:v>1</c:v>
                </c:pt>
                <c:pt idx="3">
                  <c:v>4</c:v>
                </c:pt>
                <c:pt idx="4">
                  <c:v>2</c:v>
                </c:pt>
                <c:pt idx="5">
                  <c:v>0</c:v>
                </c:pt>
                <c:pt idx="6">
                  <c:v>0</c:v>
                </c:pt>
                <c:pt idx="7">
                  <c:v>0</c:v>
                </c:pt>
                <c:pt idx="8">
                  <c:v>0</c:v>
                </c:pt>
                <c:pt idx="9">
                  <c:v>0</c:v>
                </c:pt>
              </c:numCache>
            </c:numRef>
          </c:val>
        </c:ser>
        <c:ser>
          <c:idx val="1"/>
          <c:order val="1"/>
          <c:tx>
            <c:strRef>
              <c:f>Лист1!$C$1</c:f>
              <c:strCache>
                <c:ptCount val="1"/>
                <c:pt idx="0">
                  <c:v>2020</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dLbls>
          <c:cat>
            <c:strRef>
              <c:f>Лист1!$A$2:$A$11</c:f>
              <c:strCache>
                <c:ptCount val="10"/>
                <c:pt idx="0">
                  <c:v>Верхнеперевальское</c:v>
                </c:pt>
                <c:pt idx="1">
                  <c:v>Губеровское</c:v>
                </c:pt>
                <c:pt idx="2">
                  <c:v>Игнатьевское</c:v>
                </c:pt>
                <c:pt idx="3">
                  <c:v>Краснояровское</c:v>
                </c:pt>
                <c:pt idx="4">
                  <c:v>Нагорненское</c:v>
                </c:pt>
                <c:pt idx="5">
                  <c:v>Пожарское</c:v>
                </c:pt>
                <c:pt idx="6">
                  <c:v>Светлогорское</c:v>
                </c:pt>
                <c:pt idx="7">
                  <c:v>Соболинское</c:v>
                </c:pt>
                <c:pt idx="8">
                  <c:v>Федосьевское</c:v>
                </c:pt>
                <c:pt idx="9">
                  <c:v>Лучегорское</c:v>
                </c:pt>
              </c:strCache>
            </c:strRef>
          </c:cat>
          <c:val>
            <c:numRef>
              <c:f>Лист1!$C$2:$C$11</c:f>
              <c:numCache>
                <c:formatCode>General</c:formatCode>
                <c:ptCount val="10"/>
                <c:pt idx="0">
                  <c:v>1</c:v>
                </c:pt>
                <c:pt idx="1">
                  <c:v>0</c:v>
                </c:pt>
                <c:pt idx="2">
                  <c:v>1</c:v>
                </c:pt>
                <c:pt idx="3">
                  <c:v>2</c:v>
                </c:pt>
                <c:pt idx="4">
                  <c:v>0</c:v>
                </c:pt>
                <c:pt idx="5">
                  <c:v>2</c:v>
                </c:pt>
                <c:pt idx="6">
                  <c:v>1</c:v>
                </c:pt>
                <c:pt idx="7">
                  <c:v>0</c:v>
                </c:pt>
                <c:pt idx="8">
                  <c:v>0</c:v>
                </c:pt>
                <c:pt idx="9">
                  <c:v>0</c:v>
                </c:pt>
              </c:numCache>
            </c:numRef>
          </c:val>
        </c:ser>
        <c:ser>
          <c:idx val="2"/>
          <c:order val="2"/>
          <c:tx>
            <c:strRef>
              <c:f>Лист1!$D$1</c:f>
              <c:strCache>
                <c:ptCount val="1"/>
                <c:pt idx="0">
                  <c:v>2021</c:v>
                </c:pt>
              </c:strCache>
            </c:strRef>
          </c:tx>
          <c:spPr>
            <a:solidFill>
              <a:schemeClr val="accent5"/>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dLbls>
          <c:cat>
            <c:strRef>
              <c:f>Лист1!$A$2:$A$11</c:f>
              <c:strCache>
                <c:ptCount val="10"/>
                <c:pt idx="0">
                  <c:v>Верхнеперевальское</c:v>
                </c:pt>
                <c:pt idx="1">
                  <c:v>Губеровское</c:v>
                </c:pt>
                <c:pt idx="2">
                  <c:v>Игнатьевское</c:v>
                </c:pt>
                <c:pt idx="3">
                  <c:v>Краснояровское</c:v>
                </c:pt>
                <c:pt idx="4">
                  <c:v>Нагорненское</c:v>
                </c:pt>
                <c:pt idx="5">
                  <c:v>Пожарское</c:v>
                </c:pt>
                <c:pt idx="6">
                  <c:v>Светлогорское</c:v>
                </c:pt>
                <c:pt idx="7">
                  <c:v>Соболинское</c:v>
                </c:pt>
                <c:pt idx="8">
                  <c:v>Федосьевское</c:v>
                </c:pt>
                <c:pt idx="9">
                  <c:v>Лучегорское</c:v>
                </c:pt>
              </c:strCache>
            </c:strRef>
          </c:cat>
          <c:val>
            <c:numRef>
              <c:f>Лист1!$D$2:$D$11</c:f>
              <c:numCache>
                <c:formatCode>General</c:formatCode>
                <c:ptCount val="10"/>
                <c:pt idx="0">
                  <c:v>0</c:v>
                </c:pt>
                <c:pt idx="1">
                  <c:v>1</c:v>
                </c:pt>
                <c:pt idx="2">
                  <c:v>1</c:v>
                </c:pt>
                <c:pt idx="3">
                  <c:v>3</c:v>
                </c:pt>
                <c:pt idx="4">
                  <c:v>1</c:v>
                </c:pt>
                <c:pt idx="5">
                  <c:v>0</c:v>
                </c:pt>
                <c:pt idx="6">
                  <c:v>1</c:v>
                </c:pt>
                <c:pt idx="7">
                  <c:v>0</c:v>
                </c:pt>
                <c:pt idx="8">
                  <c:v>0</c:v>
                </c:pt>
                <c:pt idx="9">
                  <c:v>5</c:v>
                </c:pt>
              </c:numCache>
            </c:numRef>
          </c:val>
        </c:ser>
        <c:gapWidth val="219"/>
        <c:overlap val="-27"/>
        <c:axId val="189389440"/>
        <c:axId val="194261376"/>
      </c:barChart>
      <c:catAx>
        <c:axId val="189389440"/>
        <c:scaling>
          <c:orientation val="minMax"/>
        </c:scaling>
        <c:axPos val="b"/>
        <c:numFmt formatCode="General" sourceLinked="1"/>
        <c:majorTickMark val="none"/>
        <c:tickLblPos val="nextTo"/>
        <c:spPr>
          <a:noFill/>
          <a:ln w="9528"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4261376"/>
        <c:crosses val="autoZero"/>
        <c:auto val="1"/>
        <c:lblAlgn val="ctr"/>
        <c:lblOffset val="100"/>
      </c:catAx>
      <c:valAx>
        <c:axId val="194261376"/>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9389440"/>
        <c:crosses val="autoZero"/>
        <c:crossBetween val="between"/>
      </c:valAx>
      <c:spPr>
        <a:noFill/>
        <a:ln w="25407">
          <a:noFill/>
        </a:ln>
      </c:spPr>
    </c:plotArea>
    <c:legend>
      <c:legendPos val="r"/>
      <c:layout>
        <c:manualLayout>
          <c:xMode val="edge"/>
          <c:yMode val="edge"/>
          <c:x val="0.36779911373707536"/>
          <c:y val="0.92649903288201152"/>
          <c:w val="0.24815361890694237"/>
          <c:h val="5.4158607350096727E-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8" cap="flat" cmpd="sng" algn="ctr">
      <a:solidFill>
        <a:schemeClr val="tx1">
          <a:lumMod val="15000"/>
          <a:lumOff val="85000"/>
        </a:schemeClr>
      </a:solidFill>
      <a:round/>
    </a:ln>
    <a:effectLst/>
  </c:spPr>
  <c:txPr>
    <a:bodyPr/>
    <a:lstStyle/>
    <a:p>
      <a:pPr>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7" b="0" i="0" u="none" strike="noStrike" kern="1200" spc="0" baseline="0">
                <a:solidFill>
                  <a:schemeClr val="tx1">
                    <a:lumMod val="65000"/>
                    <a:lumOff val="35000"/>
                  </a:schemeClr>
                </a:solidFill>
                <a:latin typeface="+mn-lt"/>
                <a:ea typeface="+mn-ea"/>
                <a:cs typeface="+mn-cs"/>
              </a:defRPr>
            </a:pPr>
            <a:r>
              <a:rPr lang="ru-RU"/>
              <a:t>5,2</a:t>
            </a:r>
          </a:p>
        </c:rich>
      </c:tx>
      <c:spPr>
        <a:noFill/>
        <a:ln w="25345">
          <a:noFill/>
        </a:ln>
      </c:spPr>
    </c:title>
    <c:view3D>
      <c:rotX val="30"/>
      <c:perspective val="0"/>
    </c:view3D>
    <c:plotArea>
      <c:layout>
        <c:manualLayout>
          <c:layoutTarget val="inner"/>
          <c:xMode val="edge"/>
          <c:yMode val="edge"/>
          <c:x val="0"/>
          <c:y val="3.0324437016488911E-5"/>
          <c:w val="1"/>
          <c:h val="0.48622978922766513"/>
        </c:manualLayout>
      </c:layout>
      <c:pie3DChart>
        <c:varyColors val="1"/>
        <c:ser>
          <c:idx val="0"/>
          <c:order val="0"/>
          <c:tx>
            <c:strRef>
              <c:f>Лист1!$B$1</c:f>
              <c:strCache>
                <c:ptCount val="1"/>
                <c:pt idx="0">
                  <c:v>Виды</c:v>
                </c:pt>
              </c:strCache>
            </c:strRef>
          </c:tx>
          <c:explosion val="19"/>
          <c:dPt>
            <c:idx val="0"/>
            <c:spPr>
              <a:solidFill>
                <a:srgbClr val="00B050"/>
              </a:solidFill>
              <a:ln w="25345">
                <a:solidFill>
                  <a:schemeClr val="lt1"/>
                </a:solidFill>
              </a:ln>
              <a:effectLst/>
              <a:sp3d contourW="25400">
                <a:contourClr>
                  <a:schemeClr val="lt1"/>
                </a:contourClr>
              </a:sp3d>
            </c:spPr>
          </c:dPt>
          <c:dPt>
            <c:idx val="1"/>
            <c:spPr>
              <a:solidFill>
                <a:srgbClr val="66FF66"/>
              </a:solidFill>
              <a:ln w="25345">
                <a:solidFill>
                  <a:schemeClr val="lt1"/>
                </a:solidFill>
              </a:ln>
              <a:effectLst/>
              <a:sp3d contourW="25400">
                <a:contourClr>
                  <a:schemeClr val="lt1"/>
                </a:contourClr>
              </a:sp3d>
            </c:spPr>
          </c:dPt>
          <c:dPt>
            <c:idx val="2"/>
            <c:spPr>
              <a:solidFill>
                <a:srgbClr val="00B0F0"/>
              </a:solidFill>
              <a:ln w="25345">
                <a:solidFill>
                  <a:schemeClr val="lt1"/>
                </a:solidFill>
              </a:ln>
              <a:effectLst/>
              <a:sp3d contourW="25400">
                <a:contourClr>
                  <a:schemeClr val="lt1"/>
                </a:contourClr>
              </a:sp3d>
            </c:spPr>
          </c:dPt>
          <c:dPt>
            <c:idx val="3"/>
            <c:spPr>
              <a:solidFill>
                <a:srgbClr val="FF0000"/>
              </a:solidFill>
              <a:ln w="25345">
                <a:solidFill>
                  <a:schemeClr val="lt1"/>
                </a:solidFill>
              </a:ln>
              <a:effectLst/>
              <a:sp3d contourW="25400">
                <a:contourClr>
                  <a:schemeClr val="lt1"/>
                </a:contourClr>
              </a:sp3d>
            </c:spPr>
          </c:dPt>
          <c:dPt>
            <c:idx val="4"/>
            <c:spPr>
              <a:solidFill>
                <a:schemeClr val="accent6">
                  <a:lumMod val="60000"/>
                  <a:lumOff val="40000"/>
                </a:schemeClr>
              </a:solidFill>
              <a:ln w="25345">
                <a:solidFill>
                  <a:schemeClr val="lt1"/>
                </a:solidFill>
              </a:ln>
              <a:effectLst/>
              <a:sp3d contourW="25400">
                <a:contourClr>
                  <a:schemeClr val="lt1"/>
                </a:contourClr>
              </a:sp3d>
            </c:spPr>
          </c:dPt>
          <c:dPt>
            <c:idx val="5"/>
            <c:spPr>
              <a:solidFill>
                <a:schemeClr val="accent6"/>
              </a:solidFill>
              <a:ln w="25345">
                <a:solidFill>
                  <a:schemeClr val="lt1"/>
                </a:solidFill>
              </a:ln>
              <a:effectLst/>
              <a:sp3d contourW="25400">
                <a:contourClr>
                  <a:schemeClr val="lt1"/>
                </a:contourClr>
              </a:sp3d>
            </c:spPr>
          </c:dPt>
          <c:dPt>
            <c:idx val="6"/>
            <c:spPr>
              <a:solidFill>
                <a:schemeClr val="accent1">
                  <a:lumMod val="60000"/>
                </a:schemeClr>
              </a:solidFill>
              <a:ln w="25345">
                <a:solidFill>
                  <a:schemeClr val="lt1"/>
                </a:solidFill>
              </a:ln>
              <a:effectLst/>
              <a:sp3d contourW="25400">
                <a:contourClr>
                  <a:schemeClr val="lt1"/>
                </a:contourClr>
              </a:sp3d>
            </c:spPr>
          </c:dPt>
          <c:dPt>
            <c:idx val="7"/>
            <c:spPr>
              <a:solidFill>
                <a:schemeClr val="accent2">
                  <a:lumMod val="60000"/>
                </a:schemeClr>
              </a:solidFill>
              <a:ln w="25345">
                <a:solidFill>
                  <a:schemeClr val="lt1"/>
                </a:solidFill>
              </a:ln>
              <a:effectLst/>
              <a:sp3d contourW="25400">
                <a:contourClr>
                  <a:schemeClr val="lt1"/>
                </a:contourClr>
              </a:sp3d>
            </c:spPr>
          </c:dPt>
          <c:dLbls>
            <c:spPr>
              <a:noFill/>
              <a:ln w="25345">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1">
                        <a:lumMod val="75000"/>
                        <a:lumOff val="25000"/>
                      </a:schemeClr>
                    </a:solidFill>
                    <a:latin typeface="+mn-lt"/>
                    <a:ea typeface="+mn-ea"/>
                    <a:cs typeface="+mn-cs"/>
                  </a:defRPr>
                </a:pPr>
                <a:endParaRPr lang="ru-RU"/>
              </a:p>
            </c:txPr>
            <c:dLblPos val="bestFit"/>
            <c:showVal val="1"/>
            <c:showLeaderLines val="1"/>
            <c:leaderLines>
              <c:spPr>
                <a:ln w="9504" cap="flat" cmpd="sng" algn="ctr">
                  <a:solidFill>
                    <a:schemeClr val="tx1">
                      <a:lumMod val="35000"/>
                      <a:lumOff val="65000"/>
                    </a:schemeClr>
                  </a:solidFill>
                  <a:round/>
                </a:ln>
                <a:effectLst/>
              </c:spPr>
            </c:leaderLines>
          </c:dLbls>
          <c:cat>
            <c:strRef>
              <c:f>Лист1!$A$2:$A$9</c:f>
              <c:strCache>
                <c:ptCount val="8"/>
                <c:pt idx="0">
                  <c:v>Аренда нежилых  муниципальных зданий  и  помещений </c:v>
                </c:pt>
                <c:pt idx="1">
                  <c:v>Аренда находящихся в государственной собственности земельных участков</c:v>
                </c:pt>
                <c:pt idx="2">
                  <c:v>Безвозмездное пользование нежилыми муниципальными  зданиями, помещениями и земельными участками</c:v>
                </c:pt>
                <c:pt idx="3">
                  <c:v>Договор о закреплении имущества на праве хозяйственного ведения</c:v>
                </c:pt>
                <c:pt idx="4">
                  <c:v>Договор о закреплении имущества на праве оперативного управления</c:v>
                </c:pt>
                <c:pt idx="5">
                  <c:v>Договор на возмещение затрат на коммунальные услуги и техническое обслуживание </c:v>
                </c:pt>
                <c:pt idx="6">
                  <c:v>Договор купли-продажи по преимущественному праву арендатора на выкуп арендуемого имущества</c:v>
                </c:pt>
                <c:pt idx="7">
                  <c:v>Договоры на установку рекламы</c:v>
                </c:pt>
              </c:strCache>
            </c:strRef>
          </c:cat>
          <c:val>
            <c:numRef>
              <c:f>Лист1!$B$2:$B$9</c:f>
              <c:numCache>
                <c:formatCode>General</c:formatCode>
                <c:ptCount val="8"/>
                <c:pt idx="0">
                  <c:v>3.09</c:v>
                </c:pt>
                <c:pt idx="1">
                  <c:v>40.5</c:v>
                </c:pt>
                <c:pt idx="2">
                  <c:v>45.61</c:v>
                </c:pt>
                <c:pt idx="3">
                  <c:v>1.43</c:v>
                </c:pt>
                <c:pt idx="4">
                  <c:v>6.89</c:v>
                </c:pt>
                <c:pt idx="5">
                  <c:v>0</c:v>
                </c:pt>
                <c:pt idx="6">
                  <c:v>0.34</c:v>
                </c:pt>
                <c:pt idx="7">
                  <c:v>2.14</c:v>
                </c:pt>
              </c:numCache>
            </c:numRef>
          </c:val>
        </c:ser>
      </c:pie3DChart>
      <c:spPr>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0" scaled="1"/>
          <a:tileRect/>
        </a:gradFill>
        <a:ln>
          <a:noFill/>
        </a:ln>
        <a:effectLst/>
      </c:spPr>
    </c:plotArea>
    <c:legend>
      <c:legendPos val="r"/>
      <c:layout>
        <c:manualLayout>
          <c:xMode val="edge"/>
          <c:yMode val="edge"/>
          <c:x val="8.5213032581453657E-2"/>
          <c:y val="0.57271095152603224"/>
          <c:w val="0.82706766917293217"/>
          <c:h val="0.41113105924596055"/>
        </c:manualLayout>
      </c:layout>
      <c:spPr>
        <a:noFill/>
        <a:ln w="25345">
          <a:noFill/>
        </a:ln>
      </c:spPr>
      <c:txPr>
        <a:bodyPr rot="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ru-RU"/>
        </a:p>
      </c:txPr>
    </c:legend>
    <c:plotVisOnly val="1"/>
    <c:dispBlanksAs val="zero"/>
  </c:chart>
  <c:spPr>
    <a:gradFill flip="none" rotWithShape="1">
      <a:gsLst>
        <a:gs pos="0">
          <a:schemeClr val="accent5">
            <a:lumMod val="20000"/>
            <a:lumOff val="80000"/>
            <a:shade val="30000"/>
            <a:satMod val="115000"/>
          </a:schemeClr>
        </a:gs>
        <a:gs pos="50000">
          <a:schemeClr val="accent5">
            <a:lumMod val="20000"/>
            <a:lumOff val="80000"/>
            <a:shade val="67500"/>
            <a:satMod val="115000"/>
          </a:schemeClr>
        </a:gs>
        <a:gs pos="100000">
          <a:schemeClr val="accent5">
            <a:lumMod val="20000"/>
            <a:lumOff val="80000"/>
            <a:shade val="100000"/>
            <a:satMod val="115000"/>
          </a:schemeClr>
        </a:gs>
      </a:gsLst>
      <a:lin ang="0" scaled="1"/>
      <a:tileRect/>
    </a:gradFill>
    <a:ln w="9504" cap="flat" cmpd="sng" algn="ctr">
      <a:solidFill>
        <a:schemeClr val="tx1">
          <a:lumMod val="15000"/>
          <a:lumOff val="85000"/>
        </a:schemeClr>
      </a:solidFill>
      <a:round/>
    </a:ln>
    <a:effectLst/>
  </c:spPr>
  <c:txPr>
    <a:bodyPr/>
    <a:lstStyle/>
    <a:p>
      <a:pPr>
        <a:defRPr/>
      </a:pPr>
      <a:endParaRPr lang="ru-RU"/>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latin typeface="Times New Roman" panose="02020603050405020304" pitchFamily="18" charset="0"/>
                <a:cs typeface="Times New Roman" panose="02020603050405020304" pitchFamily="18" charset="0"/>
              </a:rPr>
              <a:t>Структура</a:t>
            </a:r>
            <a:r>
              <a:rPr lang="ru-RU" b="1" baseline="0">
                <a:latin typeface="Times New Roman" panose="02020603050405020304" pitchFamily="18" charset="0"/>
                <a:cs typeface="Times New Roman" panose="02020603050405020304" pitchFamily="18" charset="0"/>
              </a:rPr>
              <a:t> действующих договоров аренды земельных участков в разрезе видов разрешенного использования </a:t>
            </a:r>
            <a:endParaRPr lang="ru-RU" b="1">
              <a:latin typeface="Times New Roman" panose="02020603050405020304" pitchFamily="18" charset="0"/>
              <a:cs typeface="Times New Roman" panose="02020603050405020304" pitchFamily="18" charset="0"/>
            </a:endParaRPr>
          </a:p>
        </c:rich>
      </c:tx>
      <c:spPr>
        <a:noFill/>
        <a:ln w="25400">
          <a:noFill/>
        </a:ln>
      </c:spPr>
    </c:title>
    <c:plotArea>
      <c:layout>
        <c:manualLayout>
          <c:layoutTarget val="inner"/>
          <c:xMode val="edge"/>
          <c:yMode val="edge"/>
          <c:x val="0.3796033994334278"/>
          <c:y val="0.36266666666666675"/>
          <c:w val="0.23654390934844191"/>
          <c:h val="0.44533333333333325"/>
        </c:manualLayout>
      </c:layout>
      <c:pieChart>
        <c:varyColors val="1"/>
        <c:ser>
          <c:idx val="0"/>
          <c:order val="0"/>
          <c:tx>
            <c:strRef>
              <c:f>Лист1!$B$1</c:f>
              <c:strCache>
                <c:ptCount val="1"/>
                <c:pt idx="0">
                  <c:v>Название</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CatName val="1"/>
            <c:showPercent val="1"/>
          </c:dLbls>
          <c:cat>
            <c:strRef>
              <c:f>Лист1!$A$2:$A$5</c:f>
              <c:strCache>
                <c:ptCount val="4"/>
                <c:pt idx="0">
                  <c:v>Юл</c:v>
                </c:pt>
                <c:pt idx="1">
                  <c:v>ЛПХ</c:v>
                </c:pt>
                <c:pt idx="2">
                  <c:v>Огороды</c:v>
                </c:pt>
                <c:pt idx="3">
                  <c:v>Прочие</c:v>
                </c:pt>
              </c:strCache>
            </c:strRef>
          </c:cat>
          <c:val>
            <c:numRef>
              <c:f>Лист1!$B$2:$B$5</c:f>
              <c:numCache>
                <c:formatCode>General</c:formatCode>
                <c:ptCount val="4"/>
                <c:pt idx="0">
                  <c:v>76</c:v>
                </c:pt>
                <c:pt idx="1">
                  <c:v>184</c:v>
                </c:pt>
                <c:pt idx="2">
                  <c:v>75</c:v>
                </c:pt>
                <c:pt idx="3">
                  <c:v>6</c:v>
                </c:pt>
              </c:numCache>
            </c:numRef>
          </c:val>
        </c:ser>
        <c:firstSliceAng val="0"/>
      </c:pieChart>
      <c:spPr>
        <a:noFill/>
        <a:ln w="25400">
          <a:noFill/>
        </a:ln>
      </c:spPr>
    </c:plotArea>
    <c:legend>
      <c:legendPos val="r"/>
      <c:layout>
        <c:manualLayout>
          <c:xMode val="edge"/>
          <c:yMode val="edge"/>
          <c:x val="0.31303116147308785"/>
          <c:y val="0.8986666666666665"/>
          <c:w val="0.37110481586402272"/>
          <c:h val="7.4666666666666687E-2"/>
        </c:manualLayout>
      </c:layout>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398" b="0" i="0" u="none" strike="noStrike" kern="1200" spc="0" baseline="0">
                <a:solidFill>
                  <a:schemeClr val="tx1">
                    <a:lumMod val="65000"/>
                    <a:lumOff val="35000"/>
                  </a:schemeClr>
                </a:solidFill>
                <a:latin typeface="+mn-lt"/>
                <a:ea typeface="+mn-ea"/>
                <a:cs typeface="+mn-cs"/>
              </a:defRPr>
            </a:pPr>
            <a:r>
              <a:rPr lang="ru-RU" b="1"/>
              <a:t>Продажа земельных участков, шт.</a:t>
            </a:r>
          </a:p>
        </c:rich>
      </c:tx>
      <c:layout>
        <c:manualLayout>
          <c:xMode val="edge"/>
          <c:yMode val="edge"/>
          <c:x val="0.37130769190630497"/>
          <c:y val="0"/>
        </c:manualLayout>
      </c:layout>
      <c:spPr>
        <a:noFill/>
        <a:ln>
          <a:noFill/>
        </a:ln>
        <a:effectLst/>
      </c:spPr>
    </c:title>
    <c:plotArea>
      <c:layout>
        <c:manualLayout>
          <c:layoutTarget val="inner"/>
          <c:xMode val="edge"/>
          <c:yMode val="edge"/>
          <c:x val="5.9011164274322181E-2"/>
          <c:y val="0.21221864951768493"/>
          <c:w val="0.9074960127591708"/>
          <c:h val="0.54019292604501601"/>
        </c:manualLayout>
      </c:layout>
      <c:barChart>
        <c:barDir val="col"/>
        <c:grouping val="clustered"/>
        <c:ser>
          <c:idx val="0"/>
          <c:order val="0"/>
          <c:tx>
            <c:strRef>
              <c:f>Лист1!$B$1</c:f>
              <c:strCache>
                <c:ptCount val="1"/>
                <c:pt idx="0">
                  <c:v>Всего</c:v>
                </c:pt>
              </c:strCache>
            </c:strRef>
          </c:tx>
          <c:spPr>
            <a:solidFill>
              <a:schemeClr val="accent1"/>
            </a:solidFill>
            <a:ln>
              <a:noFill/>
            </a:ln>
            <a:effectLst/>
          </c:spPr>
          <c:cat>
            <c:numRef>
              <c:f>Лист1!$A$2:$A$5</c:f>
              <c:numCache>
                <c:formatCode>General</c:formatCode>
                <c:ptCount val="4"/>
                <c:pt idx="0">
                  <c:v>2019</c:v>
                </c:pt>
                <c:pt idx="1">
                  <c:v>2020</c:v>
                </c:pt>
                <c:pt idx="2">
                  <c:v>2021</c:v>
                </c:pt>
              </c:numCache>
            </c:numRef>
          </c:cat>
          <c:val>
            <c:numRef>
              <c:f>Лист1!$B$2:$B$5</c:f>
              <c:numCache>
                <c:formatCode>General</c:formatCode>
                <c:ptCount val="4"/>
                <c:pt idx="0">
                  <c:v>15</c:v>
                </c:pt>
                <c:pt idx="1">
                  <c:v>9</c:v>
                </c:pt>
                <c:pt idx="2">
                  <c:v>0</c:v>
                </c:pt>
              </c:numCache>
            </c:numRef>
          </c:val>
        </c:ser>
        <c:ser>
          <c:idx val="1"/>
          <c:order val="1"/>
          <c:tx>
            <c:strRef>
              <c:f>Лист1!$C$1</c:f>
              <c:strCache>
                <c:ptCount val="1"/>
                <c:pt idx="0">
                  <c:v>ИЖС</c:v>
                </c:pt>
              </c:strCache>
            </c:strRef>
          </c:tx>
          <c:spPr>
            <a:solidFill>
              <a:schemeClr val="accent2"/>
            </a:solidFill>
            <a:ln>
              <a:noFill/>
            </a:ln>
            <a:effectLst/>
          </c:spPr>
          <c:cat>
            <c:numRef>
              <c:f>Лист1!$A$2:$A$5</c:f>
              <c:numCache>
                <c:formatCode>General</c:formatCode>
                <c:ptCount val="4"/>
                <c:pt idx="0">
                  <c:v>2019</c:v>
                </c:pt>
                <c:pt idx="1">
                  <c:v>2020</c:v>
                </c:pt>
                <c:pt idx="2">
                  <c:v>2021</c:v>
                </c:pt>
              </c:numCache>
            </c:numRef>
          </c:cat>
          <c:val>
            <c:numRef>
              <c:f>Лист1!$C$2:$C$5</c:f>
              <c:numCache>
                <c:formatCode>General</c:formatCode>
                <c:ptCount val="4"/>
                <c:pt idx="0">
                  <c:v>0</c:v>
                </c:pt>
                <c:pt idx="1">
                  <c:v>0</c:v>
                </c:pt>
                <c:pt idx="2">
                  <c:v>0</c:v>
                </c:pt>
              </c:numCache>
            </c:numRef>
          </c:val>
        </c:ser>
        <c:ser>
          <c:idx val="2"/>
          <c:order val="2"/>
          <c:tx>
            <c:strRef>
              <c:f>Лист1!$D$1</c:f>
              <c:strCache>
                <c:ptCount val="1"/>
                <c:pt idx="0">
                  <c:v>ЛПХ</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showVal val="1"/>
          </c:dLbls>
          <c:cat>
            <c:numRef>
              <c:f>Лист1!$A$2:$A$5</c:f>
              <c:numCache>
                <c:formatCode>General</c:formatCode>
                <c:ptCount val="4"/>
                <c:pt idx="0">
                  <c:v>2019</c:v>
                </c:pt>
                <c:pt idx="1">
                  <c:v>2020</c:v>
                </c:pt>
                <c:pt idx="2">
                  <c:v>2021</c:v>
                </c:pt>
              </c:numCache>
            </c:numRef>
          </c:cat>
          <c:val>
            <c:numRef>
              <c:f>Лист1!$D$2:$D$5</c:f>
              <c:numCache>
                <c:formatCode>General</c:formatCode>
                <c:ptCount val="4"/>
                <c:pt idx="0">
                  <c:v>13</c:v>
                </c:pt>
                <c:pt idx="1">
                  <c:v>6</c:v>
                </c:pt>
                <c:pt idx="2">
                  <c:v>9</c:v>
                </c:pt>
              </c:numCache>
            </c:numRef>
          </c:val>
        </c:ser>
        <c:ser>
          <c:idx val="3"/>
          <c:order val="3"/>
          <c:tx>
            <c:strRef>
              <c:f>Лист1!$E$1</c:f>
              <c:strCache>
                <c:ptCount val="1"/>
                <c:pt idx="0">
                  <c:v>с/х</c:v>
                </c:pt>
              </c:strCache>
            </c:strRef>
          </c:tx>
          <c:spPr>
            <a:solidFill>
              <a:schemeClr val="accent4"/>
            </a:solidFill>
            <a:ln>
              <a:noFill/>
            </a:ln>
            <a:effectLst/>
          </c:spPr>
          <c:cat>
            <c:numRef>
              <c:f>Лист1!$A$2:$A$5</c:f>
              <c:numCache>
                <c:formatCode>General</c:formatCode>
                <c:ptCount val="4"/>
                <c:pt idx="0">
                  <c:v>2019</c:v>
                </c:pt>
                <c:pt idx="1">
                  <c:v>2020</c:v>
                </c:pt>
                <c:pt idx="2">
                  <c:v>2021</c:v>
                </c:pt>
              </c:numCache>
            </c:numRef>
          </c:cat>
          <c:val>
            <c:numRef>
              <c:f>Лист1!$E$2:$E$5</c:f>
              <c:numCache>
                <c:formatCode>General</c:formatCode>
                <c:ptCount val="4"/>
                <c:pt idx="0">
                  <c:v>0</c:v>
                </c:pt>
                <c:pt idx="1">
                  <c:v>1</c:v>
                </c:pt>
                <c:pt idx="2">
                  <c:v>0</c:v>
                </c:pt>
              </c:numCache>
            </c:numRef>
          </c:val>
        </c:ser>
        <c:ser>
          <c:idx val="4"/>
          <c:order val="4"/>
          <c:tx>
            <c:strRef>
              <c:f>Лист1!$F$1</c:f>
              <c:strCache>
                <c:ptCount val="1"/>
                <c:pt idx="0">
                  <c:v>прочие</c:v>
                </c:pt>
              </c:strCache>
            </c:strRef>
          </c:tx>
          <c:spPr>
            <a:solidFill>
              <a:schemeClr val="accent5"/>
            </a:solidFill>
            <a:ln>
              <a:noFill/>
            </a:ln>
            <a:effectLst/>
          </c:spPr>
          <c:cat>
            <c:numRef>
              <c:f>Лист1!$A$2:$A$5</c:f>
              <c:numCache>
                <c:formatCode>General</c:formatCode>
                <c:ptCount val="4"/>
                <c:pt idx="0">
                  <c:v>2019</c:v>
                </c:pt>
                <c:pt idx="1">
                  <c:v>2020</c:v>
                </c:pt>
                <c:pt idx="2">
                  <c:v>2021</c:v>
                </c:pt>
              </c:numCache>
            </c:numRef>
          </c:cat>
          <c:val>
            <c:numRef>
              <c:f>Лист1!$F$2:$F$5</c:f>
              <c:numCache>
                <c:formatCode>General</c:formatCode>
                <c:ptCount val="4"/>
                <c:pt idx="0">
                  <c:v>2</c:v>
                </c:pt>
                <c:pt idx="1">
                  <c:v>2</c:v>
                </c:pt>
                <c:pt idx="2">
                  <c:v>1</c:v>
                </c:pt>
              </c:numCache>
            </c:numRef>
          </c:val>
        </c:ser>
        <c:gapWidth val="219"/>
        <c:overlap val="-27"/>
        <c:axId val="158705152"/>
        <c:axId val="158706688"/>
      </c:barChart>
      <c:catAx>
        <c:axId val="158705152"/>
        <c:scaling>
          <c:orientation val="minMax"/>
        </c:scaling>
        <c:axPos val="b"/>
        <c:numFmt formatCode="General" sourceLinked="1"/>
        <c:majorTickMark val="none"/>
        <c:tickLblPos val="nextTo"/>
        <c:spPr>
          <a:noFill/>
          <a:ln w="9513"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58706688"/>
        <c:crosses val="autoZero"/>
        <c:auto val="1"/>
        <c:lblAlgn val="ctr"/>
        <c:lblOffset val="100"/>
      </c:catAx>
      <c:valAx>
        <c:axId val="158706688"/>
        <c:scaling>
          <c:orientation val="minMax"/>
        </c:scaling>
        <c:axPos val="l"/>
        <c:majorGridlines>
          <c:spPr>
            <a:ln w="9513"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58705152"/>
        <c:crosses val="autoZero"/>
        <c:crossBetween val="between"/>
      </c:valAx>
      <c:spPr>
        <a:solidFill>
          <a:schemeClr val="accent6">
            <a:lumMod val="20000"/>
            <a:lumOff val="80000"/>
          </a:schemeClr>
        </a:solidFill>
        <a:ln>
          <a:noFill/>
        </a:ln>
        <a:effectLst/>
      </c:spPr>
    </c:plotArea>
    <c:legend>
      <c:legendPos val="r"/>
      <c:layout>
        <c:manualLayout>
          <c:xMode val="edge"/>
          <c:yMode val="edge"/>
          <c:x val="0.2695374800637958"/>
          <c:y val="0.87459807073954965"/>
          <c:w val="0.45454545454545459"/>
          <c:h val="9.0032154340836015E-2"/>
        </c:manualLayout>
      </c:layout>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13" cap="flat" cmpd="sng" algn="ctr">
      <a:solidFill>
        <a:schemeClr val="tx1">
          <a:lumMod val="15000"/>
          <a:lumOff val="85000"/>
        </a:schemeClr>
      </a:solidFill>
      <a:round/>
    </a:ln>
    <a:effectLst/>
  </c:spPr>
  <c:txPr>
    <a:bodyPr/>
    <a:lstStyle/>
    <a:p>
      <a:pPr>
        <a:defRPr/>
      </a:pPr>
      <a:endParaRPr lang="ru-RU"/>
    </a:p>
  </c:tx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ru-RU"/>
              <a:t>Динамика доходов от использования муниципального имущества  </a:t>
            </a:r>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0.11719745222929938"/>
          <c:y val="0.18813314037626633"/>
          <c:w val="0.72866242038216555"/>
          <c:h val="0.56150506512301013"/>
        </c:manualLayout>
      </c:layout>
      <c:bar3DChart>
        <c:barDir val="col"/>
        <c:grouping val="clustered"/>
        <c:ser>
          <c:idx val="0"/>
          <c:order val="0"/>
          <c:tx>
            <c:strRef>
              <c:f>Лист1!$C$2:$C$3</c:f>
              <c:strCache>
                <c:ptCount val="1"/>
                <c:pt idx="0">
                  <c:v>2019 год</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Val val="1"/>
          </c:dLbls>
          <c:cat>
            <c:strRef>
              <c:f>Лист1!$B$4:$B$9</c:f>
              <c:strCache>
                <c:ptCount val="6"/>
                <c:pt idx="0">
                  <c:v>Аренда нежилых муниципальных зданий и помещений </c:v>
                </c:pt>
                <c:pt idx="1">
                  <c:v>Продажа  муниципального имущества в процессе приватизации</c:v>
                </c:pt>
                <c:pt idx="2">
                  <c:v>Отчисления от прибыли  муниципальных унитарных предприятий</c:v>
                </c:pt>
                <c:pt idx="3">
                  <c:v>Аренда земельных участков, государственная собственность на которые не разграничена  </c:v>
                </c:pt>
                <c:pt idx="4">
                  <c:v>Продажа земельных участков, государственная собственность на которые не разграничена </c:v>
                </c:pt>
                <c:pt idx="5">
                  <c:v>Прочие неналоговые поступления (реклама)</c:v>
                </c:pt>
              </c:strCache>
            </c:strRef>
          </c:cat>
          <c:val>
            <c:numRef>
              <c:f>Лист1!$C$4:$C$9</c:f>
              <c:numCache>
                <c:formatCode>General</c:formatCode>
                <c:ptCount val="6"/>
                <c:pt idx="0">
                  <c:v>3805.7599999999998</c:v>
                </c:pt>
                <c:pt idx="1">
                  <c:v>409.9</c:v>
                </c:pt>
                <c:pt idx="2" formatCode="0.00">
                  <c:v>266</c:v>
                </c:pt>
                <c:pt idx="3">
                  <c:v>6033.53</c:v>
                </c:pt>
                <c:pt idx="4">
                  <c:v>2690.56</c:v>
                </c:pt>
                <c:pt idx="5">
                  <c:v>542.61</c:v>
                </c:pt>
              </c:numCache>
            </c:numRef>
          </c:val>
        </c:ser>
        <c:ser>
          <c:idx val="1"/>
          <c:order val="1"/>
          <c:tx>
            <c:strRef>
              <c:f>Лист1!$D$2:$D$3</c:f>
              <c:strCache>
                <c:ptCount val="1"/>
                <c:pt idx="0">
                  <c:v>2020 год</c:v>
                </c:pt>
              </c:strCache>
            </c:strRef>
          </c:tx>
          <c:spPr>
            <a:solidFill>
              <a:schemeClr val="accent3"/>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Val val="1"/>
          </c:dLbls>
          <c:cat>
            <c:strRef>
              <c:f>Лист1!$B$4:$B$9</c:f>
              <c:strCache>
                <c:ptCount val="6"/>
                <c:pt idx="0">
                  <c:v>Аренда нежилых муниципальных зданий и помещений </c:v>
                </c:pt>
                <c:pt idx="1">
                  <c:v>Продажа  муниципального имущества в процессе приватизации</c:v>
                </c:pt>
                <c:pt idx="2">
                  <c:v>Отчисления от прибыли  муниципальных унитарных предприятий</c:v>
                </c:pt>
                <c:pt idx="3">
                  <c:v>Аренда земельных участков, государственная собственность на которые не разграничена  </c:v>
                </c:pt>
                <c:pt idx="4">
                  <c:v>Продажа земельных участков, государственная собственность на которые не разграничена </c:v>
                </c:pt>
                <c:pt idx="5">
                  <c:v>Прочие неналоговые поступления (реклама)</c:v>
                </c:pt>
              </c:strCache>
            </c:strRef>
          </c:cat>
          <c:val>
            <c:numRef>
              <c:f>Лист1!$D$4:$D$9</c:f>
              <c:numCache>
                <c:formatCode>General</c:formatCode>
                <c:ptCount val="6"/>
                <c:pt idx="0">
                  <c:v>3710.84</c:v>
                </c:pt>
                <c:pt idx="1">
                  <c:v>228.93</c:v>
                </c:pt>
                <c:pt idx="2" formatCode="0.00">
                  <c:v>0</c:v>
                </c:pt>
                <c:pt idx="3">
                  <c:v>6764.4699999999993</c:v>
                </c:pt>
                <c:pt idx="4">
                  <c:v>467.46999999999997</c:v>
                </c:pt>
                <c:pt idx="5">
                  <c:v>405.22999999999996</c:v>
                </c:pt>
              </c:numCache>
            </c:numRef>
          </c:val>
        </c:ser>
        <c:ser>
          <c:idx val="2"/>
          <c:order val="2"/>
          <c:tx>
            <c:strRef>
              <c:f>Лист1!$E$2:$E$3</c:f>
              <c:strCache>
                <c:ptCount val="1"/>
                <c:pt idx="0">
                  <c:v>2021 год</c:v>
                </c:pt>
              </c:strCache>
            </c:strRef>
          </c:tx>
          <c:spPr>
            <a:solidFill>
              <a:schemeClr val="accent5"/>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Val val="1"/>
          </c:dLbls>
          <c:cat>
            <c:strRef>
              <c:f>Лист1!$B$4:$B$9</c:f>
              <c:strCache>
                <c:ptCount val="6"/>
                <c:pt idx="0">
                  <c:v>Аренда нежилых муниципальных зданий и помещений </c:v>
                </c:pt>
                <c:pt idx="1">
                  <c:v>Продажа  муниципального имущества в процессе приватизации</c:v>
                </c:pt>
                <c:pt idx="2">
                  <c:v>Отчисления от прибыли  муниципальных унитарных предприятий</c:v>
                </c:pt>
                <c:pt idx="3">
                  <c:v>Аренда земельных участков, государственная собственность на которые не разграничена  </c:v>
                </c:pt>
                <c:pt idx="4">
                  <c:v>Продажа земельных участков, государственная собственность на которые не разграничена </c:v>
                </c:pt>
                <c:pt idx="5">
                  <c:v>Прочие неналоговые поступления (реклама)</c:v>
                </c:pt>
              </c:strCache>
            </c:strRef>
          </c:cat>
          <c:val>
            <c:numRef>
              <c:f>Лист1!$E$4:$E$9</c:f>
              <c:numCache>
                <c:formatCode>_-* #,##0.00\ _₽_-;\-* #,##0.00\ _₽_-;_-* "-"??\ _₽_-;_-@_-</c:formatCode>
                <c:ptCount val="6"/>
                <c:pt idx="0">
                  <c:v>3504.2</c:v>
                </c:pt>
                <c:pt idx="1">
                  <c:v>986.16</c:v>
                </c:pt>
                <c:pt idx="2">
                  <c:v>52</c:v>
                </c:pt>
                <c:pt idx="3">
                  <c:v>2558.1799999999998</c:v>
                </c:pt>
                <c:pt idx="4" formatCode="General">
                  <c:v>72.8</c:v>
                </c:pt>
                <c:pt idx="5" formatCode="General">
                  <c:v>560.25</c:v>
                </c:pt>
              </c:numCache>
            </c:numRef>
          </c:val>
        </c:ser>
        <c:shape val="box"/>
        <c:axId val="158702592"/>
        <c:axId val="158737152"/>
        <c:axId val="0"/>
      </c:bar3DChart>
      <c:catAx>
        <c:axId val="15870259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ru-RU"/>
          </a:p>
        </c:txPr>
        <c:crossAx val="158737152"/>
        <c:crosses val="autoZero"/>
        <c:auto val="1"/>
        <c:lblAlgn val="ctr"/>
        <c:lblOffset val="100"/>
      </c:catAx>
      <c:valAx>
        <c:axId val="158737152"/>
        <c:scaling>
          <c:orientation val="minMax"/>
        </c:scaling>
        <c:axPos val="l"/>
        <c:majorGridlines>
          <c:spPr>
            <a:ln w="9524" cap="flat" cmpd="sng" algn="ctr">
              <a:solidFill>
                <a:schemeClr val="tx1">
                  <a:lumMod val="15000"/>
                  <a:lumOff val="85000"/>
                </a:schemeClr>
              </a:solidFill>
              <a:round/>
            </a:ln>
            <a:effectLst/>
          </c:spPr>
        </c:majorGridlines>
        <c:minorGridlines>
          <c:spPr>
            <a:ln w="9524" cap="flat" cmpd="sng" algn="ctr">
              <a:solidFill>
                <a:schemeClr val="tx1">
                  <a:lumMod val="5000"/>
                  <a:lumOff val="95000"/>
                </a:schemeClr>
              </a:solidFill>
              <a:round/>
            </a:ln>
            <a:effectLst/>
          </c:spPr>
        </c:min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8702592"/>
        <c:crosses val="autoZero"/>
        <c:crossBetween val="between"/>
      </c:valAx>
      <c:dTable>
        <c:showHorzBorder val="1"/>
        <c:showVertBorder val="1"/>
        <c:showOutline val="1"/>
        <c:showKeys val="1"/>
        <c:spPr>
          <a:noFill/>
          <a:ln w="9524">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w="25398">
          <a:noFill/>
        </a:ln>
      </c:spPr>
    </c:plotArea>
    <c:legend>
      <c:legendPos val="r"/>
      <c:layout>
        <c:manualLayout>
          <c:xMode val="edge"/>
          <c:yMode val="edge"/>
          <c:x val="0.8815286624203823"/>
          <c:y val="0.52098408104196792"/>
          <c:w val="0.10445859872611465"/>
          <c:h val="0.1215629522431259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4" cap="flat" cmpd="sng" algn="ctr">
      <a:solidFill>
        <a:schemeClr val="tx1">
          <a:lumMod val="15000"/>
          <a:lumOff val="85000"/>
        </a:schemeClr>
      </a:solidFill>
      <a:round/>
    </a:ln>
    <a:effectLst/>
  </c:spPr>
  <c:txPr>
    <a:bodyPr/>
    <a:lstStyle/>
    <a:p>
      <a:pPr>
        <a:defRPr/>
      </a:pPr>
      <a:endParaRPr lang="ru-RU"/>
    </a:p>
  </c:txPr>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rotX val="0"/>
      <c:depthPercent val="100"/>
      <c:perspective val="30"/>
    </c:view3D>
    <c:sideWall>
      <c:spPr>
        <a:solidFill>
          <a:schemeClr val="accent2">
            <a:lumMod val="20000"/>
            <a:lumOff val="80000"/>
          </a:schemeClr>
        </a:solidFill>
        <a:ln w="12700">
          <a:solidFill>
            <a:srgbClr val="808080"/>
          </a:solidFill>
          <a:prstDash val="solid"/>
        </a:ln>
      </c:spPr>
    </c:sideWall>
    <c:backWall>
      <c:spPr>
        <a:solidFill>
          <a:schemeClr val="accent2">
            <a:lumMod val="20000"/>
            <a:lumOff val="80000"/>
          </a:schemeClr>
        </a:solidFill>
        <a:ln w="12700">
          <a:solidFill>
            <a:srgbClr val="808080"/>
          </a:solidFill>
          <a:prstDash val="solid"/>
        </a:ln>
      </c:spPr>
    </c:backWall>
    <c:plotArea>
      <c:layout>
        <c:manualLayout>
          <c:layoutTarget val="inner"/>
          <c:xMode val="edge"/>
          <c:yMode val="edge"/>
          <c:x val="1.6983121288364187E-2"/>
          <c:y val="5.8255157070209958E-2"/>
          <c:w val="0.90444810543657339"/>
          <c:h val="0.80348948080708649"/>
        </c:manualLayout>
      </c:layout>
      <c:bar3DChart>
        <c:barDir val="col"/>
        <c:grouping val="stacked"/>
        <c:ser>
          <c:idx val="1"/>
          <c:order val="0"/>
          <c:tx>
            <c:strRef>
              <c:f>Sheet1!$A$3</c:f>
              <c:strCache>
                <c:ptCount val="1"/>
              </c:strCache>
            </c:strRef>
          </c:tx>
          <c:spPr>
            <a:solidFill>
              <a:srgbClr val="800080"/>
            </a:solidFill>
            <a:ln w="12686">
              <a:solidFill>
                <a:srgbClr val="000000"/>
              </a:solidFill>
              <a:prstDash val="solid"/>
            </a:ln>
          </c:spPr>
          <c:dLbls>
            <c:spPr>
              <a:noFill/>
              <a:ln w="25372">
                <a:noFill/>
              </a:ln>
            </c:spPr>
            <c:txPr>
              <a:bodyPr/>
              <a:lstStyle/>
              <a:p>
                <a:pPr>
                  <a:defRPr sz="1750" b="1" i="0" u="none" strike="noStrike" baseline="0">
                    <a:solidFill>
                      <a:srgbClr val="000000"/>
                    </a:solidFill>
                    <a:latin typeface="Arial Cyr"/>
                    <a:ea typeface="Arial Cyr"/>
                    <a:cs typeface="Arial Cyr"/>
                  </a:defRPr>
                </a:pPr>
                <a:endParaRPr lang="ru-RU"/>
              </a:p>
            </c:txPr>
            <c:showVal val="1"/>
          </c:dLbls>
          <c:cat>
            <c:strRef>
              <c:f>Sheet1!$B$1:$F$1</c:f>
              <c:strCache>
                <c:ptCount val="5"/>
                <c:pt idx="0">
                  <c:v>2020</c:v>
                </c:pt>
                <c:pt idx="1">
                  <c:v> </c:v>
                </c:pt>
                <c:pt idx="2">
                  <c:v>2021</c:v>
                </c:pt>
                <c:pt idx="4">
                  <c:v> </c:v>
                </c:pt>
              </c:strCache>
            </c:strRef>
          </c:cat>
          <c:val>
            <c:numRef>
              <c:f>Sheet1!$B$3:$F$3</c:f>
              <c:numCache>
                <c:formatCode>General</c:formatCode>
                <c:ptCount val="5"/>
              </c:numCache>
            </c:numRef>
          </c:val>
        </c:ser>
        <c:ser>
          <c:idx val="2"/>
          <c:order val="1"/>
          <c:tx>
            <c:strRef>
              <c:f>Sheet1!$A$4</c:f>
              <c:strCache>
                <c:ptCount val="1"/>
              </c:strCache>
            </c:strRef>
          </c:tx>
          <c:spPr>
            <a:gradFill>
              <a:gsLst>
                <a:gs pos="0">
                  <a:schemeClr val="accent2">
                    <a:lumMod val="75000"/>
                  </a:schemeClr>
                </a:gs>
                <a:gs pos="22000">
                  <a:schemeClr val="accent6">
                    <a:lumMod val="75000"/>
                  </a:schemeClr>
                </a:gs>
                <a:gs pos="100000">
                  <a:schemeClr val="accent6">
                    <a:lumMod val="40000"/>
                    <a:lumOff val="60000"/>
                  </a:schemeClr>
                </a:gs>
              </a:gsLst>
              <a:lin ang="5400000" scaled="0"/>
            </a:gradFill>
            <a:ln w="12686">
              <a:solidFill>
                <a:schemeClr val="accent6">
                  <a:lumMod val="50000"/>
                </a:schemeClr>
              </a:solidFill>
              <a:prstDash val="solid"/>
            </a:ln>
          </c:spPr>
          <c:dLbls>
            <c:dLbl>
              <c:idx val="0"/>
              <c:tx>
                <c:rich>
                  <a:bodyPr wrap="square" lIns="38100" tIns="19050" rIns="38100" bIns="19050" anchor="ctr">
                    <a:spAutoFit/>
                  </a:bodyPr>
                  <a:lstStyle/>
                  <a:p>
                    <a:pPr>
                      <a:defRPr/>
                    </a:pPr>
                    <a:r>
                      <a:rPr lang="en-US"/>
                      <a:t>24</a:t>
                    </a:r>
                  </a:p>
                </c:rich>
              </c:tx>
              <c:spPr>
                <a:noFill/>
                <a:ln w="25397">
                  <a:noFill/>
                </a:ln>
              </c:spPr>
            </c:dLbl>
            <c:dLbl>
              <c:idx val="1"/>
              <c:delete val="1"/>
            </c:dLbl>
            <c:spPr>
              <a:noFill/>
              <a:ln w="25397">
                <a:noFill/>
              </a:ln>
            </c:spPr>
            <c:showVal val="1"/>
          </c:dLbls>
          <c:cat>
            <c:strRef>
              <c:f>Sheet1!$B$1:$F$1</c:f>
              <c:strCache>
                <c:ptCount val="5"/>
                <c:pt idx="0">
                  <c:v>2020</c:v>
                </c:pt>
                <c:pt idx="1">
                  <c:v> </c:v>
                </c:pt>
                <c:pt idx="2">
                  <c:v>2021</c:v>
                </c:pt>
                <c:pt idx="4">
                  <c:v> </c:v>
                </c:pt>
              </c:strCache>
            </c:strRef>
          </c:cat>
          <c:val>
            <c:numRef>
              <c:f>Sheet1!$B$4:$F$4</c:f>
              <c:numCache>
                <c:formatCode>General</c:formatCode>
                <c:ptCount val="5"/>
                <c:pt idx="0">
                  <c:v>24</c:v>
                </c:pt>
              </c:numCache>
            </c:numRef>
          </c:val>
        </c:ser>
        <c:ser>
          <c:idx val="3"/>
          <c:order val="2"/>
          <c:tx>
            <c:strRef>
              <c:f>Sheet1!$A$5</c:f>
              <c:strCache>
                <c:ptCount val="1"/>
              </c:strCache>
            </c:strRef>
          </c:tx>
          <c:spPr>
            <a:gradFill>
              <a:gsLst>
                <a:gs pos="0">
                  <a:schemeClr val="accent1">
                    <a:tint val="66000"/>
                    <a:satMod val="160000"/>
                  </a:schemeClr>
                </a:gs>
                <a:gs pos="0">
                  <a:schemeClr val="accent4">
                    <a:lumMod val="75000"/>
                  </a:schemeClr>
                </a:gs>
                <a:gs pos="76000">
                  <a:schemeClr val="accent1">
                    <a:lumMod val="40000"/>
                    <a:lumOff val="60000"/>
                  </a:schemeClr>
                </a:gs>
              </a:gsLst>
              <a:lin ang="5400000" scaled="0"/>
            </a:gradFill>
            <a:ln w="12686">
              <a:solidFill>
                <a:schemeClr val="accent4">
                  <a:lumMod val="50000"/>
                </a:schemeClr>
              </a:solidFill>
              <a:prstDash val="solid"/>
            </a:ln>
          </c:spPr>
          <c:dLbls>
            <c:dLbl>
              <c:idx val="2"/>
              <c:tx>
                <c:rich>
                  <a:bodyPr wrap="square" lIns="38100" tIns="19050" rIns="38100" bIns="19050" anchor="ctr">
                    <a:spAutoFit/>
                  </a:bodyPr>
                  <a:lstStyle/>
                  <a:p>
                    <a:pPr>
                      <a:defRPr/>
                    </a:pPr>
                    <a:r>
                      <a:rPr lang="en-US"/>
                      <a:t>22</a:t>
                    </a:r>
                  </a:p>
                </c:rich>
              </c:tx>
              <c:spPr>
                <a:noFill/>
                <a:ln w="25397">
                  <a:noFill/>
                </a:ln>
              </c:spPr>
            </c:dLbl>
            <c:spPr>
              <a:noFill/>
              <a:ln w="25397">
                <a:noFill/>
              </a:ln>
            </c:spPr>
            <c:showVal val="1"/>
          </c:dLbls>
          <c:cat>
            <c:strRef>
              <c:f>Sheet1!$B$1:$F$1</c:f>
              <c:strCache>
                <c:ptCount val="5"/>
                <c:pt idx="0">
                  <c:v>2020</c:v>
                </c:pt>
                <c:pt idx="1">
                  <c:v> </c:v>
                </c:pt>
                <c:pt idx="2">
                  <c:v>2021</c:v>
                </c:pt>
                <c:pt idx="4">
                  <c:v> </c:v>
                </c:pt>
              </c:strCache>
            </c:strRef>
          </c:cat>
          <c:val>
            <c:numRef>
              <c:f>Sheet1!$B$5:$F$5</c:f>
              <c:numCache>
                <c:formatCode>General</c:formatCode>
                <c:ptCount val="5"/>
                <c:pt idx="2">
                  <c:v>22</c:v>
                </c:pt>
              </c:numCache>
            </c:numRef>
          </c:val>
        </c:ser>
        <c:shape val="box"/>
        <c:axId val="158280320"/>
        <c:axId val="158671232"/>
        <c:axId val="0"/>
      </c:bar3DChart>
      <c:catAx>
        <c:axId val="158280320"/>
        <c:scaling>
          <c:orientation val="minMax"/>
        </c:scaling>
        <c:axPos val="b"/>
        <c:numFmt formatCode="General" sourceLinked="1"/>
        <c:tickLblPos val="low"/>
        <c:spPr>
          <a:ln w="3172">
            <a:solidFill>
              <a:srgbClr val="000000"/>
            </a:solidFill>
            <a:prstDash val="solid"/>
          </a:ln>
        </c:spPr>
        <c:txPr>
          <a:bodyPr rot="0" vert="horz"/>
          <a:lstStyle/>
          <a:p>
            <a:pPr>
              <a:defRPr sz="1750" b="1" i="0" u="none" strike="noStrike" baseline="0">
                <a:solidFill>
                  <a:srgbClr val="000000"/>
                </a:solidFill>
                <a:latin typeface="Arial Cyr"/>
                <a:ea typeface="Arial Cyr"/>
                <a:cs typeface="Arial Cyr"/>
              </a:defRPr>
            </a:pPr>
            <a:endParaRPr lang="ru-RU"/>
          </a:p>
        </c:txPr>
        <c:crossAx val="158671232"/>
        <c:crosses val="autoZero"/>
        <c:auto val="1"/>
        <c:lblAlgn val="ctr"/>
        <c:lblOffset val="100"/>
      </c:catAx>
      <c:valAx>
        <c:axId val="158671232"/>
        <c:scaling>
          <c:orientation val="minMax"/>
        </c:scaling>
        <c:axPos val="r"/>
        <c:majorGridlines>
          <c:spPr>
            <a:ln w="3172">
              <a:solidFill>
                <a:schemeClr val="tx2">
                  <a:lumMod val="75000"/>
                </a:schemeClr>
              </a:solidFill>
              <a:prstDash val="solid"/>
            </a:ln>
          </c:spPr>
        </c:majorGridlines>
        <c:numFmt formatCode="General" sourceLinked="1"/>
        <c:tickLblPos val="nextTo"/>
        <c:spPr>
          <a:ln w="3172">
            <a:solidFill>
              <a:srgbClr val="000000"/>
            </a:solidFill>
            <a:prstDash val="solid"/>
          </a:ln>
        </c:spPr>
        <c:txPr>
          <a:bodyPr rot="0" vert="horz"/>
          <a:lstStyle/>
          <a:p>
            <a:pPr>
              <a:defRPr sz="1750" b="1" i="0" u="none" strike="noStrike" baseline="0">
                <a:solidFill>
                  <a:srgbClr val="000000"/>
                </a:solidFill>
                <a:latin typeface="Arial Cyr"/>
                <a:ea typeface="Arial Cyr"/>
                <a:cs typeface="Arial Cyr"/>
              </a:defRPr>
            </a:pPr>
            <a:endParaRPr lang="ru-RU"/>
          </a:p>
        </c:txPr>
        <c:crossAx val="158280320"/>
        <c:crosses val="max"/>
        <c:crossBetween val="between"/>
      </c:valAx>
      <c:spPr>
        <a:noFill/>
        <a:ln w="25397">
          <a:noFill/>
        </a:ln>
      </c:spPr>
    </c:plotArea>
    <c:plotVisOnly val="1"/>
    <c:dispBlanksAs val="gap"/>
  </c:chart>
  <c:spPr>
    <a:noFill/>
    <a:ln>
      <a:noFill/>
    </a:ln>
  </c:spPr>
  <c:txPr>
    <a:bodyPr/>
    <a:lstStyle/>
    <a:p>
      <a:pPr>
        <a:defRPr sz="1750" b="1" i="0" u="none" strike="noStrike" baseline="0">
          <a:solidFill>
            <a:srgbClr val="000000"/>
          </a:solidFill>
          <a:latin typeface="Arial Cyr"/>
          <a:ea typeface="Arial Cyr"/>
          <a:cs typeface="Arial Cyr"/>
        </a:defRPr>
      </a:pPr>
      <a:endParaRPr lang="ru-RU"/>
    </a:p>
  </c:tx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rotX val="0"/>
      <c:depthPercent val="100"/>
      <c:perspective val="30"/>
    </c:view3D>
    <c:sideWall>
      <c:spPr>
        <a:solidFill>
          <a:schemeClr val="accent2">
            <a:lumMod val="20000"/>
            <a:lumOff val="80000"/>
          </a:schemeClr>
        </a:solidFill>
        <a:ln w="12700">
          <a:solidFill>
            <a:srgbClr val="808080"/>
          </a:solidFill>
          <a:prstDash val="solid"/>
        </a:ln>
      </c:spPr>
    </c:sideWall>
    <c:backWall>
      <c:spPr>
        <a:solidFill>
          <a:schemeClr val="accent2">
            <a:lumMod val="20000"/>
            <a:lumOff val="80000"/>
          </a:schemeClr>
        </a:solidFill>
        <a:ln w="12700">
          <a:solidFill>
            <a:srgbClr val="808080"/>
          </a:solidFill>
          <a:prstDash val="solid"/>
        </a:ln>
      </c:spPr>
    </c:backWall>
    <c:plotArea>
      <c:layout>
        <c:manualLayout>
          <c:layoutTarget val="inner"/>
          <c:xMode val="edge"/>
          <c:yMode val="edge"/>
          <c:x val="1.6983121288364187E-2"/>
          <c:y val="5.8255157070209958E-2"/>
          <c:w val="0.90444810543657339"/>
          <c:h val="0.80348948080708649"/>
        </c:manualLayout>
      </c:layout>
      <c:bar3DChart>
        <c:barDir val="col"/>
        <c:grouping val="stacked"/>
        <c:ser>
          <c:idx val="1"/>
          <c:order val="0"/>
          <c:tx>
            <c:strRef>
              <c:f>Sheet1!$A$3</c:f>
              <c:strCache>
                <c:ptCount val="1"/>
              </c:strCache>
            </c:strRef>
          </c:tx>
          <c:spPr>
            <a:solidFill>
              <a:srgbClr val="800080"/>
            </a:solidFill>
            <a:ln w="12687">
              <a:solidFill>
                <a:srgbClr val="000000"/>
              </a:solidFill>
              <a:prstDash val="solid"/>
            </a:ln>
          </c:spPr>
          <c:dLbls>
            <c:spPr>
              <a:noFill/>
              <a:ln w="25373">
                <a:noFill/>
              </a:ln>
            </c:spPr>
            <c:txPr>
              <a:bodyPr/>
              <a:lstStyle/>
              <a:p>
                <a:pPr>
                  <a:defRPr sz="1750" b="1" i="0" u="none" strike="noStrike" baseline="0">
                    <a:solidFill>
                      <a:srgbClr val="000000"/>
                    </a:solidFill>
                    <a:latin typeface="Arial Cyr"/>
                    <a:ea typeface="Arial Cyr"/>
                    <a:cs typeface="Arial Cyr"/>
                  </a:defRPr>
                </a:pPr>
                <a:endParaRPr lang="ru-RU"/>
              </a:p>
            </c:txPr>
            <c:showVal val="1"/>
          </c:dLbls>
          <c:cat>
            <c:strRef>
              <c:f>Sheet1!$B$1:$F$1</c:f>
              <c:strCache>
                <c:ptCount val="5"/>
                <c:pt idx="0">
                  <c:v>2020</c:v>
                </c:pt>
                <c:pt idx="1">
                  <c:v> </c:v>
                </c:pt>
                <c:pt idx="2">
                  <c:v>2021</c:v>
                </c:pt>
                <c:pt idx="4">
                  <c:v> </c:v>
                </c:pt>
              </c:strCache>
            </c:strRef>
          </c:cat>
          <c:val>
            <c:numRef>
              <c:f>Sheet1!$B$3:$F$3</c:f>
              <c:numCache>
                <c:formatCode>General</c:formatCode>
                <c:ptCount val="5"/>
              </c:numCache>
            </c:numRef>
          </c:val>
        </c:ser>
        <c:ser>
          <c:idx val="2"/>
          <c:order val="1"/>
          <c:tx>
            <c:strRef>
              <c:f>Sheet1!$A$4</c:f>
              <c:strCache>
                <c:ptCount val="1"/>
              </c:strCache>
            </c:strRef>
          </c:tx>
          <c:spPr>
            <a:gradFill>
              <a:gsLst>
                <a:gs pos="0">
                  <a:srgbClr val="4BACC6">
                    <a:lumMod val="75000"/>
                  </a:srgbClr>
                </a:gs>
                <a:gs pos="20000">
                  <a:srgbClr val="4BACC6">
                    <a:lumMod val="75000"/>
                  </a:srgbClr>
                </a:gs>
                <a:gs pos="100000">
                  <a:srgbClr val="4BACC6">
                    <a:lumMod val="20000"/>
                    <a:lumOff val="80000"/>
                  </a:srgbClr>
                </a:gs>
              </a:gsLst>
              <a:lin ang="5400000" scaled="0"/>
            </a:gradFill>
            <a:ln w="12687">
              <a:solidFill>
                <a:schemeClr val="accent6">
                  <a:lumMod val="50000"/>
                </a:schemeClr>
              </a:solidFill>
              <a:prstDash val="solid"/>
            </a:ln>
          </c:spPr>
          <c:dLbls>
            <c:dLbl>
              <c:idx val="1"/>
              <c:delete val="1"/>
            </c:dLbl>
            <c:spPr>
              <a:noFill/>
              <a:ln w="25398">
                <a:noFill/>
              </a:ln>
            </c:spPr>
            <c:showVal val="1"/>
          </c:dLbls>
          <c:cat>
            <c:strRef>
              <c:f>Sheet1!$B$1:$F$1</c:f>
              <c:strCache>
                <c:ptCount val="5"/>
                <c:pt idx="0">
                  <c:v>2020</c:v>
                </c:pt>
                <c:pt idx="1">
                  <c:v> </c:v>
                </c:pt>
                <c:pt idx="2">
                  <c:v>2021</c:v>
                </c:pt>
                <c:pt idx="4">
                  <c:v> </c:v>
                </c:pt>
              </c:strCache>
            </c:strRef>
          </c:cat>
          <c:val>
            <c:numRef>
              <c:f>Sheet1!$B$4:$F$4</c:f>
              <c:numCache>
                <c:formatCode>General</c:formatCode>
                <c:ptCount val="5"/>
                <c:pt idx="0">
                  <c:v>417</c:v>
                </c:pt>
              </c:numCache>
            </c:numRef>
          </c:val>
        </c:ser>
        <c:ser>
          <c:idx val="3"/>
          <c:order val="2"/>
          <c:tx>
            <c:strRef>
              <c:f>Sheet1!$A$5</c:f>
              <c:strCache>
                <c:ptCount val="1"/>
              </c:strCache>
            </c:strRef>
          </c:tx>
          <c:spPr>
            <a:gradFill>
              <a:gsLst>
                <a:gs pos="0">
                  <a:schemeClr val="accent1">
                    <a:tint val="66000"/>
                    <a:satMod val="160000"/>
                  </a:schemeClr>
                </a:gs>
                <a:gs pos="0">
                  <a:schemeClr val="accent4">
                    <a:lumMod val="75000"/>
                  </a:schemeClr>
                </a:gs>
                <a:gs pos="76000">
                  <a:schemeClr val="accent1">
                    <a:lumMod val="40000"/>
                    <a:lumOff val="60000"/>
                  </a:schemeClr>
                </a:gs>
              </a:gsLst>
              <a:lin ang="5400000" scaled="0"/>
            </a:gradFill>
            <a:ln w="12687">
              <a:solidFill>
                <a:schemeClr val="accent4">
                  <a:lumMod val="50000"/>
                </a:schemeClr>
              </a:solidFill>
              <a:prstDash val="solid"/>
            </a:ln>
          </c:spPr>
          <c:dLbls>
            <c:spPr>
              <a:noFill/>
              <a:ln w="25398">
                <a:noFill/>
              </a:ln>
            </c:spPr>
            <c:showVal val="1"/>
          </c:dLbls>
          <c:cat>
            <c:strRef>
              <c:f>Sheet1!$B$1:$F$1</c:f>
              <c:strCache>
                <c:ptCount val="5"/>
                <c:pt idx="0">
                  <c:v>2020</c:v>
                </c:pt>
                <c:pt idx="1">
                  <c:v> </c:v>
                </c:pt>
                <c:pt idx="2">
                  <c:v>2021</c:v>
                </c:pt>
                <c:pt idx="4">
                  <c:v> </c:v>
                </c:pt>
              </c:strCache>
            </c:strRef>
          </c:cat>
          <c:val>
            <c:numRef>
              <c:f>Sheet1!$B$5:$F$5</c:f>
              <c:numCache>
                <c:formatCode>General</c:formatCode>
                <c:ptCount val="5"/>
                <c:pt idx="2">
                  <c:v>466</c:v>
                </c:pt>
              </c:numCache>
            </c:numRef>
          </c:val>
        </c:ser>
        <c:gapWidth val="34"/>
        <c:gapDepth val="274"/>
        <c:shape val="box"/>
        <c:axId val="150534400"/>
        <c:axId val="157634560"/>
        <c:axId val="0"/>
      </c:bar3DChart>
      <c:catAx>
        <c:axId val="150534400"/>
        <c:scaling>
          <c:orientation val="minMax"/>
        </c:scaling>
        <c:axPos val="b"/>
        <c:numFmt formatCode="General" sourceLinked="1"/>
        <c:tickLblPos val="low"/>
        <c:spPr>
          <a:ln w="3172">
            <a:solidFill>
              <a:srgbClr val="000000"/>
            </a:solidFill>
            <a:prstDash val="solid"/>
          </a:ln>
        </c:spPr>
        <c:txPr>
          <a:bodyPr rot="0" vert="horz"/>
          <a:lstStyle/>
          <a:p>
            <a:pPr>
              <a:defRPr sz="1750" b="1" i="0" u="none" strike="noStrike" baseline="0">
                <a:solidFill>
                  <a:srgbClr val="000000"/>
                </a:solidFill>
                <a:latin typeface="Arial Cyr"/>
                <a:ea typeface="Arial Cyr"/>
                <a:cs typeface="Arial Cyr"/>
              </a:defRPr>
            </a:pPr>
            <a:endParaRPr lang="ru-RU"/>
          </a:p>
        </c:txPr>
        <c:crossAx val="157634560"/>
        <c:crosses val="autoZero"/>
        <c:auto val="1"/>
        <c:lblAlgn val="ctr"/>
        <c:lblOffset val="100"/>
      </c:catAx>
      <c:valAx>
        <c:axId val="157634560"/>
        <c:scaling>
          <c:orientation val="minMax"/>
        </c:scaling>
        <c:delete val="1"/>
        <c:axPos val="r"/>
        <c:majorGridlines>
          <c:spPr>
            <a:ln w="3172">
              <a:solidFill>
                <a:schemeClr val="tx2">
                  <a:lumMod val="75000"/>
                </a:schemeClr>
              </a:solidFill>
              <a:prstDash val="solid"/>
            </a:ln>
          </c:spPr>
        </c:majorGridlines>
        <c:numFmt formatCode="General" sourceLinked="1"/>
        <c:tickLblPos val="nextTo"/>
        <c:crossAx val="150534400"/>
        <c:crosses val="max"/>
        <c:crossBetween val="between"/>
      </c:valAx>
      <c:spPr>
        <a:noFill/>
        <a:ln w="25398">
          <a:noFill/>
        </a:ln>
      </c:spPr>
    </c:plotArea>
    <c:plotVisOnly val="1"/>
    <c:dispBlanksAs val="gap"/>
  </c:chart>
  <c:spPr>
    <a:noFill/>
    <a:ln>
      <a:noFill/>
    </a:ln>
  </c:spPr>
  <c:txPr>
    <a:bodyPr/>
    <a:lstStyle/>
    <a:p>
      <a:pPr>
        <a:defRPr sz="1750" b="1" i="0" u="none" strike="noStrike" baseline="0">
          <a:solidFill>
            <a:srgbClr val="000000"/>
          </a:solidFill>
          <a:latin typeface="Arial Cyr"/>
          <a:ea typeface="Arial Cyr"/>
          <a:cs typeface="Arial Cyr"/>
        </a:defRPr>
      </a:pPr>
      <a:endParaRPr lang="ru-RU"/>
    </a:p>
  </c:tx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a:lstStyle/>
          <a:p>
            <a:pPr>
              <a:defRPr sz="1597" b="1" i="0" u="none" strike="noStrike" baseline="0">
                <a:solidFill>
                  <a:srgbClr val="000000"/>
                </a:solidFill>
                <a:latin typeface="Times New Roman"/>
                <a:ea typeface="Times New Roman"/>
                <a:cs typeface="Times New Roman"/>
              </a:defRPr>
            </a:pPr>
            <a:r>
              <a:rPr lang="ru-RU"/>
              <a:t>Количество зарегистрированных актов гражданского состояния</a:t>
            </a:r>
          </a:p>
        </c:rich>
      </c:tx>
      <c:layout>
        <c:manualLayout>
          <c:xMode val="edge"/>
          <c:yMode val="edge"/>
          <c:x val="0.15045871559633034"/>
          <c:y val="1.9672131147540989E-2"/>
        </c:manualLayout>
      </c:layout>
      <c:spPr>
        <a:noFill/>
        <a:ln w="25356">
          <a:noFill/>
        </a:ln>
      </c:spPr>
    </c:title>
    <c:view3D>
      <c:hPercent val="58"/>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8.6764705882352966E-2"/>
          <c:y val="0.25789473684210529"/>
          <c:w val="0.65588235294117669"/>
          <c:h val="0.57368421052631591"/>
        </c:manualLayout>
      </c:layout>
      <c:bar3DChart>
        <c:barDir val="col"/>
        <c:grouping val="clustered"/>
        <c:ser>
          <c:idx val="0"/>
          <c:order val="0"/>
          <c:tx>
            <c:strRef>
              <c:f>Sheet1!$A$2</c:f>
              <c:strCache>
                <c:ptCount val="1"/>
                <c:pt idx="0">
                  <c:v>О заключении брака</c:v>
                </c:pt>
              </c:strCache>
            </c:strRef>
          </c:tx>
          <c:spPr>
            <a:solidFill>
              <a:srgbClr val="9999FF"/>
            </a:solidFill>
            <a:ln w="12678">
              <a:solidFill>
                <a:srgbClr val="000000"/>
              </a:solidFill>
              <a:prstDash val="solid"/>
            </a:ln>
          </c:spPr>
          <c:dLbls>
            <c:dLbl>
              <c:idx val="0"/>
              <c:layout>
                <c:manualLayout>
                  <c:x val="5.7846632300146738E-3"/>
                  <c:y val="-5.0319223758232431E-2"/>
                </c:manualLayout>
              </c:layout>
              <c:tx>
                <c:rich>
                  <a:bodyPr/>
                  <a:lstStyle/>
                  <a:p>
                    <a:pPr>
                      <a:defRPr sz="1198" b="1" i="0" u="none" strike="noStrike" baseline="0">
                        <a:solidFill>
                          <a:srgbClr val="000000"/>
                        </a:solidFill>
                        <a:latin typeface="Arial Cyr"/>
                        <a:ea typeface="Arial Cyr"/>
                        <a:cs typeface="Arial Cyr"/>
                      </a:defRPr>
                    </a:pPr>
                    <a:r>
                      <a:rPr lang="en-US"/>
                      <a:t>134</a:t>
                    </a:r>
                  </a:p>
                </c:rich>
              </c:tx>
              <c:spPr>
                <a:noFill/>
                <a:ln w="25356">
                  <a:noFill/>
                </a:ln>
              </c:spPr>
            </c:dLbl>
            <c:spPr>
              <a:noFill/>
              <a:ln w="25356">
                <a:noFill/>
              </a:ln>
            </c:spPr>
            <c:txPr>
              <a:bodyPr/>
              <a:lstStyle/>
              <a:p>
                <a:pPr>
                  <a:defRPr sz="1199" b="1" i="0" u="none" strike="noStrike" baseline="0">
                    <a:solidFill>
                      <a:srgbClr val="000000"/>
                    </a:solidFill>
                    <a:latin typeface="Arial Cyr"/>
                    <a:ea typeface="Arial Cyr"/>
                    <a:cs typeface="Arial Cyr"/>
                  </a:defRPr>
                </a:pPr>
                <a:endParaRPr lang="ru-RU"/>
              </a:p>
            </c:txPr>
            <c:showVal val="1"/>
          </c:dLbls>
          <c:cat>
            <c:strRef>
              <c:f>Sheet1!$B$1:$B$1</c:f>
              <c:strCache>
                <c:ptCount val="1"/>
                <c:pt idx="0">
                  <c:v>2021 год</c:v>
                </c:pt>
              </c:strCache>
            </c:strRef>
          </c:cat>
          <c:val>
            <c:numRef>
              <c:f>Sheet1!$B$2:$B$2</c:f>
              <c:numCache>
                <c:formatCode>General</c:formatCode>
                <c:ptCount val="1"/>
                <c:pt idx="0">
                  <c:v>134</c:v>
                </c:pt>
              </c:numCache>
            </c:numRef>
          </c:val>
        </c:ser>
        <c:ser>
          <c:idx val="1"/>
          <c:order val="1"/>
          <c:tx>
            <c:strRef>
              <c:f>Sheet1!$A$3</c:f>
              <c:strCache>
                <c:ptCount val="1"/>
                <c:pt idx="0">
                  <c:v>О смерти</c:v>
                </c:pt>
              </c:strCache>
            </c:strRef>
          </c:tx>
          <c:spPr>
            <a:solidFill>
              <a:srgbClr val="993366"/>
            </a:solidFill>
            <a:ln w="12678">
              <a:solidFill>
                <a:srgbClr val="000000"/>
              </a:solidFill>
              <a:prstDash val="solid"/>
            </a:ln>
          </c:spPr>
          <c:dLbls>
            <c:dLbl>
              <c:idx val="0"/>
              <c:layout>
                <c:manualLayout>
                  <c:x val="1.8280586734245631E-2"/>
                  <c:y val="-2.5870274412419767E-2"/>
                </c:manualLayout>
              </c:layout>
              <c:tx>
                <c:rich>
                  <a:bodyPr/>
                  <a:lstStyle/>
                  <a:p>
                    <a:pPr>
                      <a:defRPr sz="1198" b="1" i="0" u="none" strike="noStrike" baseline="0">
                        <a:solidFill>
                          <a:srgbClr val="000000"/>
                        </a:solidFill>
                        <a:latin typeface="Arial Cyr"/>
                        <a:ea typeface="Arial Cyr"/>
                        <a:cs typeface="Arial Cyr"/>
                      </a:defRPr>
                    </a:pPr>
                    <a:r>
                      <a:rPr lang="en-US"/>
                      <a:t>491</a:t>
                    </a:r>
                  </a:p>
                </c:rich>
              </c:tx>
              <c:spPr>
                <a:noFill/>
                <a:ln w="25356">
                  <a:noFill/>
                </a:ln>
              </c:spPr>
            </c:dLbl>
            <c:spPr>
              <a:noFill/>
              <a:ln w="25356">
                <a:noFill/>
              </a:ln>
            </c:spPr>
            <c:txPr>
              <a:bodyPr/>
              <a:lstStyle/>
              <a:p>
                <a:pPr>
                  <a:defRPr sz="1199" b="1" i="0" u="none" strike="noStrike" baseline="0">
                    <a:solidFill>
                      <a:srgbClr val="000000"/>
                    </a:solidFill>
                    <a:latin typeface="Arial Cyr"/>
                    <a:ea typeface="Arial Cyr"/>
                    <a:cs typeface="Arial Cyr"/>
                  </a:defRPr>
                </a:pPr>
                <a:endParaRPr lang="ru-RU"/>
              </a:p>
            </c:txPr>
            <c:showVal val="1"/>
          </c:dLbls>
          <c:cat>
            <c:strRef>
              <c:f>Sheet1!$B$1:$B$1</c:f>
              <c:strCache>
                <c:ptCount val="1"/>
                <c:pt idx="0">
                  <c:v>2021 год</c:v>
                </c:pt>
              </c:strCache>
            </c:strRef>
          </c:cat>
          <c:val>
            <c:numRef>
              <c:f>Sheet1!$B$3:$B$3</c:f>
              <c:numCache>
                <c:formatCode>General</c:formatCode>
                <c:ptCount val="1"/>
                <c:pt idx="0">
                  <c:v>491</c:v>
                </c:pt>
              </c:numCache>
            </c:numRef>
          </c:val>
        </c:ser>
        <c:ser>
          <c:idx val="2"/>
          <c:order val="2"/>
          <c:tx>
            <c:strRef>
              <c:f>Sheet1!$A$4</c:f>
              <c:strCache>
                <c:ptCount val="1"/>
                <c:pt idx="0">
                  <c:v>О расторжении брака</c:v>
                </c:pt>
              </c:strCache>
            </c:strRef>
          </c:tx>
          <c:spPr>
            <a:solidFill>
              <a:srgbClr val="FFFFCC"/>
            </a:solidFill>
            <a:ln w="12678">
              <a:solidFill>
                <a:srgbClr val="000000"/>
              </a:solidFill>
              <a:prstDash val="solid"/>
            </a:ln>
          </c:spPr>
          <c:dLbls>
            <c:dLbl>
              <c:idx val="0"/>
              <c:layout>
                <c:manualLayout>
                  <c:x val="2.9510902483343478E-2"/>
                  <c:y val="-3.809855865474443E-2"/>
                </c:manualLayout>
              </c:layout>
              <c:tx>
                <c:rich>
                  <a:bodyPr/>
                  <a:lstStyle/>
                  <a:p>
                    <a:pPr>
                      <a:defRPr sz="1198" b="1" i="0" u="none" strike="noStrike" baseline="0">
                        <a:solidFill>
                          <a:srgbClr val="000000"/>
                        </a:solidFill>
                        <a:latin typeface="Arial Cyr"/>
                        <a:ea typeface="Arial Cyr"/>
                        <a:cs typeface="Arial Cyr"/>
                      </a:defRPr>
                    </a:pPr>
                    <a:r>
                      <a:rPr lang="en-US"/>
                      <a:t>162</a:t>
                    </a:r>
                  </a:p>
                </c:rich>
              </c:tx>
              <c:spPr>
                <a:noFill/>
                <a:ln w="25356">
                  <a:noFill/>
                </a:ln>
              </c:spPr>
            </c:dLbl>
            <c:spPr>
              <a:noFill/>
              <a:ln w="25356">
                <a:noFill/>
              </a:ln>
            </c:spPr>
            <c:txPr>
              <a:bodyPr/>
              <a:lstStyle/>
              <a:p>
                <a:pPr>
                  <a:defRPr sz="1199" b="1" i="0" u="none" strike="noStrike" baseline="0">
                    <a:solidFill>
                      <a:srgbClr val="000000"/>
                    </a:solidFill>
                    <a:latin typeface="Arial Cyr"/>
                    <a:ea typeface="Arial Cyr"/>
                    <a:cs typeface="Arial Cyr"/>
                  </a:defRPr>
                </a:pPr>
                <a:endParaRPr lang="ru-RU"/>
              </a:p>
            </c:txPr>
            <c:showVal val="1"/>
          </c:dLbls>
          <c:cat>
            <c:strRef>
              <c:f>Sheet1!$B$1:$B$1</c:f>
              <c:strCache>
                <c:ptCount val="1"/>
                <c:pt idx="0">
                  <c:v>2021 год</c:v>
                </c:pt>
              </c:strCache>
            </c:strRef>
          </c:cat>
          <c:val>
            <c:numRef>
              <c:f>Sheet1!$B$4:$B$4</c:f>
              <c:numCache>
                <c:formatCode>General</c:formatCode>
                <c:ptCount val="1"/>
                <c:pt idx="0">
                  <c:v>162</c:v>
                </c:pt>
              </c:numCache>
            </c:numRef>
          </c:val>
        </c:ser>
        <c:ser>
          <c:idx val="3"/>
          <c:order val="3"/>
          <c:tx>
            <c:strRef>
              <c:f>Sheet1!$A$5</c:f>
              <c:strCache>
                <c:ptCount val="1"/>
                <c:pt idx="0">
                  <c:v>О перемене имени</c:v>
                </c:pt>
              </c:strCache>
            </c:strRef>
          </c:tx>
          <c:spPr>
            <a:solidFill>
              <a:srgbClr val="CCFFFF"/>
            </a:solidFill>
            <a:ln w="12678">
              <a:solidFill>
                <a:srgbClr val="000000"/>
              </a:solidFill>
              <a:prstDash val="solid"/>
            </a:ln>
          </c:spPr>
          <c:dLbls>
            <c:dLbl>
              <c:idx val="0"/>
              <c:layout>
                <c:manualLayout>
                  <c:x val="1.2673190490611752E-2"/>
                  <c:y val="-3.7316495395702649E-2"/>
                </c:manualLayout>
              </c:layout>
              <c:tx>
                <c:rich>
                  <a:bodyPr/>
                  <a:lstStyle/>
                  <a:p>
                    <a:pPr>
                      <a:defRPr sz="1198" b="1" i="0" u="none" strike="noStrike" baseline="0">
                        <a:solidFill>
                          <a:srgbClr val="000000"/>
                        </a:solidFill>
                        <a:latin typeface="Arial Cyr"/>
                        <a:ea typeface="Arial Cyr"/>
                        <a:cs typeface="Arial Cyr"/>
                      </a:defRPr>
                    </a:pPr>
                    <a:r>
                      <a:rPr lang="en-US"/>
                      <a:t>19</a:t>
                    </a:r>
                  </a:p>
                </c:rich>
              </c:tx>
              <c:spPr>
                <a:noFill/>
                <a:ln w="25356">
                  <a:noFill/>
                </a:ln>
              </c:spPr>
            </c:dLbl>
            <c:spPr>
              <a:noFill/>
              <a:ln w="25356">
                <a:noFill/>
              </a:ln>
            </c:spPr>
            <c:txPr>
              <a:bodyPr/>
              <a:lstStyle/>
              <a:p>
                <a:pPr>
                  <a:defRPr sz="1199" b="1" i="0" u="none" strike="noStrike" baseline="0">
                    <a:solidFill>
                      <a:srgbClr val="000000"/>
                    </a:solidFill>
                    <a:latin typeface="Arial Cyr"/>
                    <a:ea typeface="Arial Cyr"/>
                    <a:cs typeface="Arial Cyr"/>
                  </a:defRPr>
                </a:pPr>
                <a:endParaRPr lang="ru-RU"/>
              </a:p>
            </c:txPr>
            <c:showVal val="1"/>
          </c:dLbls>
          <c:cat>
            <c:strRef>
              <c:f>Sheet1!$B$1:$B$1</c:f>
              <c:strCache>
                <c:ptCount val="1"/>
                <c:pt idx="0">
                  <c:v>2021 год</c:v>
                </c:pt>
              </c:strCache>
            </c:strRef>
          </c:cat>
          <c:val>
            <c:numRef>
              <c:f>Sheet1!$B$5:$B$5</c:f>
              <c:numCache>
                <c:formatCode>General</c:formatCode>
                <c:ptCount val="1"/>
                <c:pt idx="0">
                  <c:v>19</c:v>
                </c:pt>
              </c:numCache>
            </c:numRef>
          </c:val>
        </c:ser>
        <c:ser>
          <c:idx val="4"/>
          <c:order val="4"/>
          <c:tx>
            <c:strRef>
              <c:f>Sheet1!$A$6</c:f>
              <c:strCache>
                <c:ptCount val="1"/>
                <c:pt idx="0">
                  <c:v>Об установлении отцовства</c:v>
                </c:pt>
              </c:strCache>
            </c:strRef>
          </c:tx>
          <c:spPr>
            <a:solidFill>
              <a:srgbClr val="660066"/>
            </a:solidFill>
            <a:ln w="12678">
              <a:solidFill>
                <a:srgbClr val="000000"/>
              </a:solidFill>
              <a:prstDash val="solid"/>
            </a:ln>
          </c:spPr>
          <c:dLbls>
            <c:dLbl>
              <c:idx val="0"/>
              <c:layout>
                <c:manualLayout>
                  <c:x val="2.2068366423202816E-2"/>
                  <c:y val="-3.8927778836388566E-2"/>
                </c:manualLayout>
              </c:layout>
              <c:tx>
                <c:rich>
                  <a:bodyPr/>
                  <a:lstStyle/>
                  <a:p>
                    <a:pPr>
                      <a:defRPr sz="1198" b="1" i="0" u="none" strike="noStrike" baseline="0">
                        <a:solidFill>
                          <a:srgbClr val="000000"/>
                        </a:solidFill>
                        <a:latin typeface="Arial Cyr"/>
                        <a:ea typeface="Arial Cyr"/>
                        <a:cs typeface="Arial Cyr"/>
                      </a:defRPr>
                    </a:pPr>
                    <a:r>
                      <a:rPr lang="en-US"/>
                      <a:t>52</a:t>
                    </a:r>
                  </a:p>
                </c:rich>
              </c:tx>
              <c:spPr>
                <a:noFill/>
                <a:ln w="25356">
                  <a:noFill/>
                </a:ln>
              </c:spPr>
            </c:dLbl>
            <c:spPr>
              <a:noFill/>
              <a:ln w="25356">
                <a:noFill/>
              </a:ln>
            </c:spPr>
            <c:txPr>
              <a:bodyPr/>
              <a:lstStyle/>
              <a:p>
                <a:pPr>
                  <a:defRPr sz="1199" b="1" i="0" u="none" strike="noStrike" baseline="0">
                    <a:solidFill>
                      <a:srgbClr val="000000"/>
                    </a:solidFill>
                    <a:latin typeface="Arial Cyr"/>
                    <a:ea typeface="Arial Cyr"/>
                    <a:cs typeface="Arial Cyr"/>
                  </a:defRPr>
                </a:pPr>
                <a:endParaRPr lang="ru-RU"/>
              </a:p>
            </c:txPr>
            <c:showVal val="1"/>
          </c:dLbls>
          <c:cat>
            <c:strRef>
              <c:f>Sheet1!$B$1:$B$1</c:f>
              <c:strCache>
                <c:ptCount val="1"/>
                <c:pt idx="0">
                  <c:v>2021 год</c:v>
                </c:pt>
              </c:strCache>
            </c:strRef>
          </c:cat>
          <c:val>
            <c:numRef>
              <c:f>Sheet1!$B$6:$B$6</c:f>
              <c:numCache>
                <c:formatCode>General</c:formatCode>
                <c:ptCount val="1"/>
                <c:pt idx="0">
                  <c:v>52</c:v>
                </c:pt>
              </c:numCache>
            </c:numRef>
          </c:val>
        </c:ser>
        <c:ser>
          <c:idx val="5"/>
          <c:order val="5"/>
          <c:tx>
            <c:strRef>
              <c:f>Sheet1!$A$7</c:f>
              <c:strCache>
                <c:ptCount val="1"/>
                <c:pt idx="0">
                  <c:v>Об усыновлении</c:v>
                </c:pt>
              </c:strCache>
            </c:strRef>
          </c:tx>
          <c:spPr>
            <a:solidFill>
              <a:srgbClr val="FF8080"/>
            </a:solidFill>
            <a:ln w="12678">
              <a:solidFill>
                <a:srgbClr val="000000"/>
              </a:solidFill>
              <a:prstDash val="solid"/>
            </a:ln>
          </c:spPr>
          <c:dLbls>
            <c:dLbl>
              <c:idx val="0"/>
              <c:layout>
                <c:manualLayout>
                  <c:x val="1.9213052258957548E-2"/>
                  <c:y val="-4.4492185938686618E-2"/>
                </c:manualLayout>
              </c:layout>
              <c:tx>
                <c:rich>
                  <a:bodyPr/>
                  <a:lstStyle/>
                  <a:p>
                    <a:pPr>
                      <a:defRPr sz="1198" b="1" i="0" u="none" strike="noStrike" baseline="0">
                        <a:solidFill>
                          <a:srgbClr val="000000"/>
                        </a:solidFill>
                        <a:latin typeface="Arial Cyr"/>
                        <a:ea typeface="Arial Cyr"/>
                        <a:cs typeface="Arial Cyr"/>
                      </a:defRPr>
                    </a:pPr>
                    <a:r>
                      <a:rPr lang="en-US"/>
                      <a:t>1</a:t>
                    </a:r>
                  </a:p>
                </c:rich>
              </c:tx>
              <c:spPr>
                <a:noFill/>
                <a:ln w="25356">
                  <a:noFill/>
                </a:ln>
              </c:spPr>
            </c:dLbl>
            <c:spPr>
              <a:noFill/>
              <a:ln w="25356">
                <a:noFill/>
              </a:ln>
            </c:spPr>
            <c:txPr>
              <a:bodyPr/>
              <a:lstStyle/>
              <a:p>
                <a:pPr>
                  <a:defRPr sz="1199" b="1" i="0" u="none" strike="noStrike" baseline="0">
                    <a:solidFill>
                      <a:srgbClr val="000000"/>
                    </a:solidFill>
                    <a:latin typeface="Arial Cyr"/>
                    <a:ea typeface="Arial Cyr"/>
                    <a:cs typeface="Arial Cyr"/>
                  </a:defRPr>
                </a:pPr>
                <a:endParaRPr lang="ru-RU"/>
              </a:p>
            </c:txPr>
            <c:showVal val="1"/>
          </c:dLbls>
          <c:cat>
            <c:strRef>
              <c:f>Sheet1!$B$1:$B$1</c:f>
              <c:strCache>
                <c:ptCount val="1"/>
                <c:pt idx="0">
                  <c:v>2021 год</c:v>
                </c:pt>
              </c:strCache>
            </c:strRef>
          </c:cat>
          <c:val>
            <c:numRef>
              <c:f>Sheet1!$B$7:$B$7</c:f>
              <c:numCache>
                <c:formatCode>General</c:formatCode>
                <c:ptCount val="1"/>
                <c:pt idx="0">
                  <c:v>1</c:v>
                </c:pt>
              </c:numCache>
            </c:numRef>
          </c:val>
        </c:ser>
        <c:ser>
          <c:idx val="6"/>
          <c:order val="6"/>
          <c:tx>
            <c:strRef>
              <c:f>Sheet1!$A$8</c:f>
              <c:strCache>
                <c:ptCount val="1"/>
                <c:pt idx="0">
                  <c:v>О рождении</c:v>
                </c:pt>
              </c:strCache>
            </c:strRef>
          </c:tx>
          <c:spPr>
            <a:solidFill>
              <a:srgbClr val="0066CC"/>
            </a:solidFill>
            <a:ln w="12678">
              <a:solidFill>
                <a:srgbClr val="000000"/>
              </a:solidFill>
              <a:prstDash val="solid"/>
            </a:ln>
          </c:spPr>
          <c:dLbls>
            <c:dLbl>
              <c:idx val="0"/>
              <c:layout>
                <c:manualLayout>
                  <c:x val="3.8558638703815866E-2"/>
                  <c:y val="-4.604197250767382E-2"/>
                </c:manualLayout>
              </c:layout>
              <c:tx>
                <c:rich>
                  <a:bodyPr/>
                  <a:lstStyle/>
                  <a:p>
                    <a:pPr>
                      <a:defRPr sz="1198" b="1" i="0" u="none" strike="noStrike" baseline="0">
                        <a:solidFill>
                          <a:srgbClr val="000000"/>
                        </a:solidFill>
                        <a:latin typeface="Arial Cyr"/>
                        <a:ea typeface="Arial Cyr"/>
                        <a:cs typeface="Arial Cyr"/>
                      </a:defRPr>
                    </a:pPr>
                    <a:r>
                      <a:rPr lang="en-US"/>
                      <a:t>189</a:t>
                    </a:r>
                  </a:p>
                </c:rich>
              </c:tx>
              <c:spPr>
                <a:noFill/>
                <a:ln w="25356">
                  <a:noFill/>
                </a:ln>
              </c:spPr>
            </c:dLbl>
            <c:spPr>
              <a:noFill/>
              <a:ln w="25356">
                <a:noFill/>
              </a:ln>
            </c:spPr>
            <c:txPr>
              <a:bodyPr/>
              <a:lstStyle/>
              <a:p>
                <a:pPr>
                  <a:defRPr sz="1199" b="1" i="0" u="none" strike="noStrike" baseline="0">
                    <a:solidFill>
                      <a:srgbClr val="000000"/>
                    </a:solidFill>
                    <a:latin typeface="Arial Cyr"/>
                    <a:ea typeface="Arial Cyr"/>
                    <a:cs typeface="Arial Cyr"/>
                  </a:defRPr>
                </a:pPr>
                <a:endParaRPr lang="ru-RU"/>
              </a:p>
            </c:txPr>
            <c:showVal val="1"/>
          </c:dLbls>
          <c:cat>
            <c:strRef>
              <c:f>Sheet1!$B$1:$B$1</c:f>
              <c:strCache>
                <c:ptCount val="1"/>
                <c:pt idx="0">
                  <c:v>2021 год</c:v>
                </c:pt>
              </c:strCache>
            </c:strRef>
          </c:cat>
          <c:val>
            <c:numRef>
              <c:f>Sheet1!$B$8:$B$8</c:f>
              <c:numCache>
                <c:formatCode>General</c:formatCode>
                <c:ptCount val="1"/>
                <c:pt idx="0">
                  <c:v>189</c:v>
                </c:pt>
              </c:numCache>
            </c:numRef>
          </c:val>
        </c:ser>
        <c:gapDepth val="0"/>
        <c:shape val="box"/>
        <c:axId val="150493056"/>
        <c:axId val="150494592"/>
        <c:axId val="0"/>
      </c:bar3DChart>
      <c:catAx>
        <c:axId val="150493056"/>
        <c:scaling>
          <c:orientation val="minMax"/>
        </c:scaling>
        <c:axPos val="b"/>
        <c:numFmt formatCode="\20\20" sourceLinked="0"/>
        <c:tickLblPos val="low"/>
        <c:spPr>
          <a:ln w="3170">
            <a:solidFill>
              <a:srgbClr val="000000"/>
            </a:solidFill>
            <a:prstDash val="solid"/>
          </a:ln>
        </c:spPr>
        <c:txPr>
          <a:bodyPr rot="0" vert="horz"/>
          <a:lstStyle/>
          <a:p>
            <a:pPr>
              <a:defRPr sz="1199" b="1" i="0" u="none" strike="noStrike" baseline="0">
                <a:solidFill>
                  <a:srgbClr val="000000"/>
                </a:solidFill>
                <a:latin typeface="Arial Cyr"/>
                <a:ea typeface="Arial Cyr"/>
                <a:cs typeface="Arial Cyr"/>
              </a:defRPr>
            </a:pPr>
            <a:endParaRPr lang="ru-RU"/>
          </a:p>
        </c:txPr>
        <c:crossAx val="150494592"/>
        <c:crosses val="autoZero"/>
        <c:auto val="1"/>
        <c:lblAlgn val="ctr"/>
        <c:lblOffset val="100"/>
        <c:tickLblSkip val="1"/>
        <c:tickMarkSkip val="1"/>
      </c:catAx>
      <c:valAx>
        <c:axId val="150494592"/>
        <c:scaling>
          <c:orientation val="minMax"/>
        </c:scaling>
        <c:axPos val="r"/>
        <c:majorGridlines>
          <c:spPr>
            <a:ln w="3170">
              <a:solidFill>
                <a:srgbClr val="000000"/>
              </a:solidFill>
              <a:prstDash val="solid"/>
            </a:ln>
          </c:spPr>
        </c:majorGridlines>
        <c:numFmt formatCode="General" sourceLinked="1"/>
        <c:tickLblPos val="nextTo"/>
        <c:spPr>
          <a:ln w="3170">
            <a:solidFill>
              <a:srgbClr val="000000"/>
            </a:solidFill>
            <a:prstDash val="solid"/>
          </a:ln>
        </c:spPr>
        <c:txPr>
          <a:bodyPr rot="0" vert="horz"/>
          <a:lstStyle/>
          <a:p>
            <a:pPr>
              <a:defRPr sz="1199" b="1" i="0" u="none" strike="noStrike" baseline="0">
                <a:solidFill>
                  <a:srgbClr val="000000"/>
                </a:solidFill>
                <a:latin typeface="Arial Cyr"/>
                <a:ea typeface="Arial Cyr"/>
                <a:cs typeface="Arial Cyr"/>
              </a:defRPr>
            </a:pPr>
            <a:endParaRPr lang="ru-RU"/>
          </a:p>
        </c:txPr>
        <c:crossAx val="150493056"/>
        <c:crosses val="max"/>
        <c:crossBetween val="between"/>
      </c:valAx>
      <c:spPr>
        <a:noFill/>
        <a:ln w="25372">
          <a:noFill/>
        </a:ln>
      </c:spPr>
    </c:plotArea>
    <c:legend>
      <c:legendPos val="r"/>
      <c:layout>
        <c:manualLayout>
          <c:xMode val="edge"/>
          <c:yMode val="edge"/>
          <c:x val="0.75294117647058856"/>
          <c:y val="0.24210526315789477"/>
          <c:w val="0.23970588235294124"/>
          <c:h val="0.71842105263157907"/>
        </c:manualLayout>
      </c:layout>
      <c:spPr>
        <a:noFill/>
        <a:ln w="3170">
          <a:solidFill>
            <a:srgbClr val="000000"/>
          </a:solidFill>
          <a:prstDash val="solid"/>
        </a:ln>
      </c:spPr>
      <c:txPr>
        <a:bodyPr/>
        <a:lstStyle/>
        <a:p>
          <a:pPr>
            <a:defRPr sz="734" b="1" i="0" u="none" strike="noStrike" baseline="0">
              <a:solidFill>
                <a:srgbClr val="000000"/>
              </a:solidFill>
              <a:latin typeface="Arial Cyr"/>
              <a:ea typeface="Arial Cyr"/>
              <a:cs typeface="Arial Cyr"/>
            </a:defRPr>
          </a:pPr>
          <a:endParaRPr lang="ru-RU"/>
        </a:p>
      </c:txPr>
    </c:legend>
    <c:plotVisOnly val="1"/>
    <c:dispBlanksAs val="gap"/>
  </c:chart>
  <c:spPr>
    <a:solidFill>
      <a:srgbClr val="CCFFCC"/>
    </a:solidFill>
    <a:ln>
      <a:noFill/>
    </a:ln>
  </c:spPr>
  <c:txPr>
    <a:bodyPr/>
    <a:lstStyle/>
    <a:p>
      <a:pPr>
        <a:defRPr sz="1199" b="1" i="0" u="none" strike="noStrike" baseline="0">
          <a:solidFill>
            <a:srgbClr val="000000"/>
          </a:solidFill>
          <a:latin typeface="Arial Cyr"/>
          <a:ea typeface="Arial Cyr"/>
          <a:cs typeface="Arial Cyr"/>
        </a:defRPr>
      </a:pPr>
      <a:endParaRPr lang="ru-RU"/>
    </a:p>
  </c:txPr>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title>
      <c:tx>
        <c:rich>
          <a:bodyPr/>
          <a:lstStyle/>
          <a:p>
            <a:pPr>
              <a:defRPr sz="1198" b="1" i="0" u="none" strike="noStrike" baseline="0">
                <a:solidFill>
                  <a:srgbClr val="000000"/>
                </a:solidFill>
                <a:latin typeface="Arial Cyr"/>
                <a:ea typeface="Arial Cyr"/>
                <a:cs typeface="Arial Cyr"/>
              </a:defRPr>
            </a:pPr>
            <a:r>
              <a:rPr lang="ru-RU"/>
              <a:t>Анализ зарегистрированных актов гражданского состояния</a:t>
            </a:r>
          </a:p>
        </c:rich>
      </c:tx>
      <c:layout>
        <c:manualLayout>
          <c:xMode val="edge"/>
          <c:yMode val="edge"/>
          <c:x val="0.12707187748320448"/>
          <c:y val="2.0491882959074569E-2"/>
        </c:manualLayout>
      </c:layout>
      <c:spPr>
        <a:noFill/>
        <a:ln w="25351">
          <a:noFill/>
        </a:ln>
      </c:spPr>
    </c:title>
    <c:view3D>
      <c:hPercent val="38"/>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8823529411764705E-2"/>
          <c:y val="0.2781456953642385"/>
          <c:w val="0.73382352941176454"/>
          <c:h val="0.53311258278145668"/>
        </c:manualLayout>
      </c:layout>
      <c:bar3DChart>
        <c:barDir val="col"/>
        <c:grouping val="clustered"/>
        <c:ser>
          <c:idx val="0"/>
          <c:order val="0"/>
          <c:tx>
            <c:strRef>
              <c:f>Sheet1!$A$2</c:f>
              <c:strCache>
                <c:ptCount val="1"/>
                <c:pt idx="0">
                  <c:v>О рождении</c:v>
                </c:pt>
              </c:strCache>
            </c:strRef>
          </c:tx>
          <c:spPr>
            <a:solidFill>
              <a:srgbClr val="9999FF"/>
            </a:solidFill>
            <a:ln w="12676">
              <a:solidFill>
                <a:srgbClr val="000000"/>
              </a:solidFill>
              <a:prstDash val="solid"/>
            </a:ln>
          </c:spPr>
          <c:dLbls>
            <c:dLbl>
              <c:idx val="0"/>
              <c:layout>
                <c:manualLayout>
                  <c:x val="1.7202687209225201E-2"/>
                  <c:y val="-5.7035640281806889E-2"/>
                </c:manualLayout>
              </c:layout>
              <c:tx>
                <c:rich>
                  <a:bodyPr/>
                  <a:lstStyle/>
                  <a:p>
                    <a:pPr>
                      <a:defRPr sz="1073" b="1" i="0" u="none" strike="noStrike" baseline="0">
                        <a:solidFill>
                          <a:srgbClr val="000000"/>
                        </a:solidFill>
                        <a:latin typeface="Arial Cyr"/>
                        <a:ea typeface="Arial Cyr"/>
                        <a:cs typeface="Arial Cyr"/>
                      </a:defRPr>
                    </a:pPr>
                    <a:r>
                      <a:rPr lang="en-US"/>
                      <a:t>196</a:t>
                    </a:r>
                  </a:p>
                </c:rich>
              </c:tx>
              <c:spPr>
                <a:noFill/>
                <a:ln w="25351">
                  <a:noFill/>
                </a:ln>
              </c:spPr>
            </c:dLbl>
            <c:dLbl>
              <c:idx val="1"/>
              <c:layout>
                <c:manualLayout>
                  <c:x val="2.0497645375555495E-2"/>
                  <c:y val="-5.7679237463738084E-2"/>
                </c:manualLayout>
              </c:layout>
              <c:tx>
                <c:rich>
                  <a:bodyPr/>
                  <a:lstStyle/>
                  <a:p>
                    <a:pPr>
                      <a:defRPr sz="1073" b="1" i="0" u="none" strike="noStrike" baseline="0">
                        <a:solidFill>
                          <a:srgbClr val="000000"/>
                        </a:solidFill>
                        <a:latin typeface="Arial Cyr"/>
                        <a:ea typeface="Arial Cyr"/>
                        <a:cs typeface="Arial Cyr"/>
                      </a:defRPr>
                    </a:pPr>
                    <a:r>
                      <a:rPr lang="en-US"/>
                      <a:t>189</a:t>
                    </a:r>
                  </a:p>
                </c:rich>
              </c:tx>
              <c:spPr>
                <a:noFill/>
                <a:ln w="25351">
                  <a:noFill/>
                </a:ln>
              </c:spPr>
            </c:dLbl>
            <c:spPr>
              <a:noFill/>
              <a:ln w="25351">
                <a:noFill/>
              </a:ln>
            </c:spPr>
            <c:txPr>
              <a:bodyPr/>
              <a:lstStyle/>
              <a:p>
                <a:pPr>
                  <a:defRPr sz="1071" b="1" i="0" u="none" strike="noStrike" baseline="0">
                    <a:solidFill>
                      <a:srgbClr val="000000"/>
                    </a:solidFill>
                    <a:latin typeface="Arial Cyr"/>
                    <a:ea typeface="Arial Cyr"/>
                    <a:cs typeface="Arial Cyr"/>
                  </a:defRPr>
                </a:pPr>
                <a:endParaRPr lang="ru-RU"/>
              </a:p>
            </c:txPr>
            <c:showVal val="1"/>
          </c:dLbls>
          <c:cat>
            <c:strRef>
              <c:f>Sheet1!$B$1:$C$1</c:f>
              <c:strCache>
                <c:ptCount val="2"/>
                <c:pt idx="0">
                  <c:v>2020 год</c:v>
                </c:pt>
                <c:pt idx="1">
                  <c:v>2021 год</c:v>
                </c:pt>
              </c:strCache>
            </c:strRef>
          </c:cat>
          <c:val>
            <c:numRef>
              <c:f>Sheet1!$B$2:$C$2</c:f>
              <c:numCache>
                <c:formatCode>General</c:formatCode>
                <c:ptCount val="2"/>
                <c:pt idx="0">
                  <c:v>210</c:v>
                </c:pt>
                <c:pt idx="1">
                  <c:v>189</c:v>
                </c:pt>
              </c:numCache>
            </c:numRef>
          </c:val>
        </c:ser>
        <c:ser>
          <c:idx val="1"/>
          <c:order val="1"/>
          <c:tx>
            <c:strRef>
              <c:f>Sheet1!$A$3</c:f>
              <c:strCache>
                <c:ptCount val="1"/>
                <c:pt idx="0">
                  <c:v>О смерти</c:v>
                </c:pt>
              </c:strCache>
            </c:strRef>
          </c:tx>
          <c:spPr>
            <a:solidFill>
              <a:srgbClr val="993366"/>
            </a:solidFill>
            <a:ln w="12676">
              <a:solidFill>
                <a:srgbClr val="000000"/>
              </a:solidFill>
              <a:prstDash val="solid"/>
            </a:ln>
          </c:spPr>
          <c:dLbls>
            <c:dLbl>
              <c:idx val="0"/>
              <c:layout>
                <c:manualLayout>
                  <c:x val="3.7188095170414173E-2"/>
                  <c:y val="-3.3779527559055125E-2"/>
                </c:manualLayout>
              </c:layout>
              <c:tx>
                <c:rich>
                  <a:bodyPr/>
                  <a:lstStyle/>
                  <a:p>
                    <a:pPr>
                      <a:defRPr sz="1073" b="1" i="0" u="none" strike="noStrike" baseline="0">
                        <a:solidFill>
                          <a:srgbClr val="000000"/>
                        </a:solidFill>
                        <a:latin typeface="Arial Cyr"/>
                        <a:ea typeface="Arial Cyr"/>
                        <a:cs typeface="Arial Cyr"/>
                      </a:defRPr>
                    </a:pPr>
                    <a:r>
                      <a:rPr lang="en-US"/>
                      <a:t>439</a:t>
                    </a:r>
                  </a:p>
                </c:rich>
              </c:tx>
              <c:spPr>
                <a:noFill/>
                <a:ln w="25351">
                  <a:noFill/>
                </a:ln>
              </c:spPr>
            </c:dLbl>
            <c:dLbl>
              <c:idx val="1"/>
              <c:layout>
                <c:manualLayout>
                  <c:x val="3.9921070563294983E-2"/>
                  <c:y val="-5.1980936593452105E-2"/>
                </c:manualLayout>
              </c:layout>
              <c:tx>
                <c:rich>
                  <a:bodyPr/>
                  <a:lstStyle/>
                  <a:p>
                    <a:pPr>
                      <a:defRPr sz="1073" b="1" i="0" u="none" strike="noStrike" baseline="0">
                        <a:solidFill>
                          <a:srgbClr val="000000"/>
                        </a:solidFill>
                        <a:latin typeface="Arial Cyr"/>
                        <a:ea typeface="Arial Cyr"/>
                        <a:cs typeface="Arial Cyr"/>
                      </a:defRPr>
                    </a:pPr>
                    <a:r>
                      <a:rPr lang="en-US"/>
                      <a:t>491</a:t>
                    </a:r>
                  </a:p>
                </c:rich>
              </c:tx>
              <c:spPr>
                <a:noFill/>
                <a:ln w="25351">
                  <a:noFill/>
                </a:ln>
              </c:spPr>
            </c:dLbl>
            <c:spPr>
              <a:noFill/>
              <a:ln w="25351">
                <a:noFill/>
              </a:ln>
            </c:spPr>
            <c:txPr>
              <a:bodyPr/>
              <a:lstStyle/>
              <a:p>
                <a:pPr>
                  <a:defRPr sz="1071" b="1" i="0" u="none" strike="noStrike" baseline="0">
                    <a:solidFill>
                      <a:srgbClr val="000000"/>
                    </a:solidFill>
                    <a:latin typeface="Arial Cyr"/>
                    <a:ea typeface="Arial Cyr"/>
                    <a:cs typeface="Arial Cyr"/>
                  </a:defRPr>
                </a:pPr>
                <a:endParaRPr lang="ru-RU"/>
              </a:p>
            </c:txPr>
            <c:showVal val="1"/>
          </c:dLbls>
          <c:cat>
            <c:strRef>
              <c:f>Sheet1!$B$1:$C$1</c:f>
              <c:strCache>
                <c:ptCount val="2"/>
                <c:pt idx="0">
                  <c:v>2020 год</c:v>
                </c:pt>
                <c:pt idx="1">
                  <c:v>2021 год</c:v>
                </c:pt>
              </c:strCache>
            </c:strRef>
          </c:cat>
          <c:val>
            <c:numRef>
              <c:f>Sheet1!$B$3:$C$3</c:f>
              <c:numCache>
                <c:formatCode>General</c:formatCode>
                <c:ptCount val="2"/>
                <c:pt idx="0">
                  <c:v>411</c:v>
                </c:pt>
                <c:pt idx="1">
                  <c:v>491</c:v>
                </c:pt>
              </c:numCache>
            </c:numRef>
          </c:val>
        </c:ser>
        <c:gapDepth val="0"/>
        <c:shape val="box"/>
        <c:axId val="112355200"/>
        <c:axId val="112356736"/>
        <c:axId val="0"/>
      </c:bar3DChart>
      <c:catAx>
        <c:axId val="112355200"/>
        <c:scaling>
          <c:orientation val="minMax"/>
        </c:scaling>
        <c:axPos val="b"/>
        <c:numFmt formatCode="General" sourceLinked="1"/>
        <c:tickLblPos val="low"/>
        <c:spPr>
          <a:ln w="3169">
            <a:solidFill>
              <a:srgbClr val="000000"/>
            </a:solidFill>
            <a:prstDash val="solid"/>
          </a:ln>
        </c:spPr>
        <c:txPr>
          <a:bodyPr rot="0" vert="horz"/>
          <a:lstStyle/>
          <a:p>
            <a:pPr>
              <a:defRPr sz="1071" b="1" i="0" u="none" strike="noStrike" baseline="0">
                <a:solidFill>
                  <a:srgbClr val="000000"/>
                </a:solidFill>
                <a:latin typeface="Arial Cyr"/>
                <a:ea typeface="Arial Cyr"/>
                <a:cs typeface="Arial Cyr"/>
              </a:defRPr>
            </a:pPr>
            <a:endParaRPr lang="ru-RU"/>
          </a:p>
        </c:txPr>
        <c:crossAx val="112356736"/>
        <c:crosses val="autoZero"/>
        <c:auto val="1"/>
        <c:lblAlgn val="ctr"/>
        <c:lblOffset val="100"/>
        <c:tickLblSkip val="1"/>
        <c:tickMarkSkip val="1"/>
      </c:catAx>
      <c:valAx>
        <c:axId val="112356736"/>
        <c:scaling>
          <c:orientation val="minMax"/>
        </c:scaling>
        <c:axPos val="l"/>
        <c:majorGridlines>
          <c:spPr>
            <a:ln w="3169">
              <a:solidFill>
                <a:srgbClr val="000000"/>
              </a:solidFill>
              <a:prstDash val="solid"/>
            </a:ln>
          </c:spPr>
        </c:majorGridlines>
        <c:numFmt formatCode="General" sourceLinked="1"/>
        <c:tickLblPos val="nextTo"/>
        <c:spPr>
          <a:ln w="3169">
            <a:solidFill>
              <a:srgbClr val="000000"/>
            </a:solidFill>
            <a:prstDash val="solid"/>
          </a:ln>
        </c:spPr>
        <c:txPr>
          <a:bodyPr rot="0" vert="horz"/>
          <a:lstStyle/>
          <a:p>
            <a:pPr>
              <a:defRPr sz="1071" b="1" i="0" u="none" strike="noStrike" baseline="0">
                <a:solidFill>
                  <a:srgbClr val="000000"/>
                </a:solidFill>
                <a:latin typeface="Arial Cyr"/>
                <a:ea typeface="Arial Cyr"/>
                <a:cs typeface="Arial Cyr"/>
              </a:defRPr>
            </a:pPr>
            <a:endParaRPr lang="ru-RU"/>
          </a:p>
        </c:txPr>
        <c:crossAx val="112355200"/>
        <c:crosses val="autoZero"/>
        <c:crossBetween val="between"/>
      </c:valAx>
      <c:spPr>
        <a:noFill/>
        <a:ln w="25412">
          <a:noFill/>
        </a:ln>
      </c:spPr>
    </c:plotArea>
    <c:legend>
      <c:legendPos val="r"/>
      <c:layout>
        <c:manualLayout>
          <c:xMode val="edge"/>
          <c:yMode val="edge"/>
          <c:x val="0.82500000000000007"/>
          <c:y val="0.54966887417218568"/>
          <c:w val="0.16470588235294123"/>
          <c:h val="0.17549668874172192"/>
        </c:manualLayout>
      </c:layout>
      <c:spPr>
        <a:noFill/>
        <a:ln w="3169">
          <a:solidFill>
            <a:srgbClr val="000000"/>
          </a:solidFill>
          <a:prstDash val="solid"/>
        </a:ln>
      </c:spPr>
      <c:txPr>
        <a:bodyPr/>
        <a:lstStyle/>
        <a:p>
          <a:pPr>
            <a:defRPr sz="918" b="1" i="0" u="none" strike="noStrike" baseline="0">
              <a:solidFill>
                <a:srgbClr val="000000"/>
              </a:solidFill>
              <a:latin typeface="Times New Roman"/>
              <a:ea typeface="Times New Roman"/>
              <a:cs typeface="Times New Roman"/>
            </a:defRPr>
          </a:pPr>
          <a:endParaRPr lang="ru-RU"/>
        </a:p>
      </c:txPr>
    </c:legend>
    <c:plotVisOnly val="1"/>
    <c:dispBlanksAs val="gap"/>
  </c:chart>
  <c:spPr>
    <a:solidFill>
      <a:srgbClr val="CCFFCC"/>
    </a:solidFill>
    <a:ln>
      <a:noFill/>
    </a:ln>
  </c:spPr>
  <c:txPr>
    <a:bodyPr/>
    <a:lstStyle/>
    <a:p>
      <a:pPr>
        <a:defRPr sz="1071" b="1" i="0" u="none" strike="noStrike" baseline="0">
          <a:solidFill>
            <a:srgbClr val="000000"/>
          </a:solidFill>
          <a:latin typeface="Arial Cyr"/>
          <a:ea typeface="Arial Cyr"/>
          <a:cs typeface="Arial Cyr"/>
        </a:defRPr>
      </a:pPr>
      <a:endParaRPr lang="ru-RU"/>
    </a:p>
  </c:txPr>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897" b="1" i="0" u="none" strike="noStrike" baseline="0">
                <a:solidFill>
                  <a:srgbClr val="000000"/>
                </a:solidFill>
                <a:latin typeface="Arial Cyr"/>
                <a:ea typeface="Arial Cyr"/>
                <a:cs typeface="Arial Cyr"/>
              </a:defRPr>
            </a:pPr>
            <a:r>
              <a:t>Количество проверок соблюдения Закона Приморского края от 05.03.2007 г. № 44-КЗ "Об административных правонарушениях в Приморском крае" за    2020 год  -  2021 год</a:t>
            </a:r>
          </a:p>
        </c:rich>
      </c:tx>
      <c:layout>
        <c:manualLayout>
          <c:xMode val="edge"/>
          <c:yMode val="edge"/>
          <c:x val="0.11631205673758865"/>
          <c:y val="0"/>
        </c:manualLayout>
      </c:layout>
      <c:spPr>
        <a:noFill/>
        <a:ln w="25313">
          <a:noFill/>
        </a:ln>
      </c:spPr>
    </c:title>
    <c:view3D>
      <c:perspective val="0"/>
    </c:view3D>
    <c:plotArea>
      <c:layout>
        <c:manualLayout>
          <c:layoutTarget val="inner"/>
          <c:xMode val="edge"/>
          <c:yMode val="edge"/>
          <c:x val="0.13049645390070921"/>
          <c:y val="0.26512968299711825"/>
          <c:w val="0.69078014184397163"/>
          <c:h val="0.5533141210374638"/>
        </c:manualLayout>
      </c:layout>
      <c:pie3DChart>
        <c:varyColors val="1"/>
        <c:ser>
          <c:idx val="0"/>
          <c:order val="0"/>
          <c:tx>
            <c:strRef>
              <c:f>Sheet1!$A$2</c:f>
              <c:strCache>
                <c:ptCount val="1"/>
              </c:strCache>
            </c:strRef>
          </c:tx>
          <c:spPr>
            <a:solidFill>
              <a:srgbClr val="9999FF"/>
            </a:solidFill>
            <a:ln w="12656">
              <a:solidFill>
                <a:srgbClr val="000000"/>
              </a:solidFill>
              <a:prstDash val="solid"/>
            </a:ln>
          </c:spPr>
          <c:dPt>
            <c:idx val="0"/>
            <c:spPr>
              <a:gradFill rotWithShape="0">
                <a:gsLst>
                  <a:gs pos="0">
                    <a:srgbClr val="9999FF"/>
                  </a:gs>
                  <a:gs pos="100000">
                    <a:srgbClr val="FFFFFF"/>
                  </a:gs>
                </a:gsLst>
                <a:lin ang="5400000" scaled="1"/>
              </a:gradFill>
              <a:ln w="12656">
                <a:solidFill>
                  <a:srgbClr val="000000"/>
                </a:solidFill>
                <a:prstDash val="solid"/>
              </a:ln>
            </c:spPr>
          </c:dPt>
          <c:dPt>
            <c:idx val="1"/>
            <c:spPr>
              <a:gradFill rotWithShape="0">
                <a:gsLst>
                  <a:gs pos="0">
                    <a:srgbClr val="800080"/>
                  </a:gs>
                  <a:gs pos="100000">
                    <a:srgbClr val="CC99FF"/>
                  </a:gs>
                </a:gsLst>
                <a:lin ang="5400000" scaled="1"/>
              </a:gradFill>
              <a:ln w="12656">
                <a:solidFill>
                  <a:srgbClr val="000000"/>
                </a:solidFill>
                <a:prstDash val="solid"/>
              </a:ln>
            </c:spPr>
          </c:dPt>
          <c:dLbls>
            <c:spPr>
              <a:noFill/>
              <a:ln w="25313">
                <a:noFill/>
              </a:ln>
            </c:spPr>
            <c:txPr>
              <a:bodyPr/>
              <a:lstStyle/>
              <a:p>
                <a:pPr>
                  <a:defRPr sz="797" b="1" i="0" u="none" strike="noStrike" baseline="0">
                    <a:solidFill>
                      <a:srgbClr val="000000"/>
                    </a:solidFill>
                    <a:latin typeface="Arial Cyr"/>
                    <a:ea typeface="Arial Cyr"/>
                    <a:cs typeface="Arial Cyr"/>
                  </a:defRPr>
                </a:pPr>
                <a:endParaRPr lang="ru-RU"/>
              </a:p>
            </c:txPr>
            <c:showVal val="1"/>
            <c:showLeaderLines val="1"/>
          </c:dLbls>
          <c:cat>
            <c:numRef>
              <c:f>Sheet1!$B$1:$C$1</c:f>
              <c:numCache>
                <c:formatCode>General</c:formatCode>
                <c:ptCount val="2"/>
                <c:pt idx="0">
                  <c:v>2020</c:v>
                </c:pt>
                <c:pt idx="1">
                  <c:v>2021</c:v>
                </c:pt>
              </c:numCache>
            </c:numRef>
          </c:cat>
          <c:val>
            <c:numRef>
              <c:f>Sheet1!$B$2:$C$2</c:f>
              <c:numCache>
                <c:formatCode>General</c:formatCode>
                <c:ptCount val="2"/>
                <c:pt idx="0">
                  <c:v>392</c:v>
                </c:pt>
                <c:pt idx="1">
                  <c:v>285</c:v>
                </c:pt>
              </c:numCache>
            </c:numRef>
          </c:val>
        </c:ser>
        <c:dLbls>
          <c:showVal val="1"/>
          <c:showPercent val="1"/>
        </c:dLbls>
      </c:pie3DChart>
      <c:spPr>
        <a:solidFill>
          <a:srgbClr val="FFFFFF"/>
        </a:solidFill>
        <a:ln w="25313">
          <a:noFill/>
        </a:ln>
      </c:spPr>
    </c:plotArea>
    <c:legend>
      <c:legendPos val="b"/>
      <c:layout>
        <c:manualLayout>
          <c:xMode val="edge"/>
          <c:yMode val="edge"/>
          <c:x val="0.39007092198581578"/>
          <c:y val="0.88184438040345825"/>
          <c:w val="0.22269503546099295"/>
          <c:h val="8.9337175792507231E-2"/>
        </c:manualLayout>
      </c:layout>
      <c:spPr>
        <a:noFill/>
        <a:ln w="25313">
          <a:noFill/>
        </a:ln>
      </c:spPr>
      <c:txPr>
        <a:bodyPr/>
        <a:lstStyle/>
        <a:p>
          <a:pPr>
            <a:defRPr sz="1146" b="1" i="0" u="none" strike="noStrike" baseline="0">
              <a:solidFill>
                <a:srgbClr val="000000"/>
              </a:solidFill>
              <a:latin typeface="Arial Cyr"/>
              <a:ea typeface="Arial Cyr"/>
              <a:cs typeface="Arial Cyr"/>
            </a:defRPr>
          </a:pPr>
          <a:endParaRPr lang="ru-RU"/>
        </a:p>
      </c:txPr>
    </c:legend>
    <c:plotVisOnly val="1"/>
    <c:dispBlanksAs val="zero"/>
  </c:chart>
  <c:spPr>
    <a:noFill/>
    <a:ln>
      <a:noFill/>
    </a:ln>
  </c:spPr>
  <c:txPr>
    <a:bodyPr/>
    <a:lstStyle/>
    <a:p>
      <a:pPr>
        <a:defRPr sz="1196" b="1" i="0" u="none" strike="noStrike" baseline="0">
          <a:solidFill>
            <a:srgbClr val="000000"/>
          </a:solidFill>
          <a:latin typeface="Arial Cyr"/>
          <a:ea typeface="Arial Cyr"/>
          <a:cs typeface="Arial Cyr"/>
        </a:defRPr>
      </a:pPr>
      <a:endParaRPr lang="ru-RU"/>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lang val="ru-RU"/>
  <c:chart>
    <c:title>
      <c:tx>
        <c:rich>
          <a:bodyPr/>
          <a:lstStyle/>
          <a:p>
            <a:pPr>
              <a:defRPr sz="849" b="1" i="0" u="none" strike="noStrike" baseline="0">
                <a:solidFill>
                  <a:srgbClr val="000000"/>
                </a:solidFill>
                <a:latin typeface="Arial Cyr"/>
                <a:ea typeface="Arial Cyr"/>
                <a:cs typeface="Arial Cyr"/>
              </a:defRPr>
            </a:pPr>
            <a:r>
              <a:t>Количество протоколов, составленных членами административной комиссии по результатам проверок соблюдения Закона Приморского края от 05.03.2007 г. № 44-КЗ "Об административных правонарушениях в Приморском крае" за  2019 год -  2020 год.</a:t>
            </a:r>
          </a:p>
        </c:rich>
      </c:tx>
      <c:layout>
        <c:manualLayout>
          <c:xMode val="edge"/>
          <c:yMode val="edge"/>
          <c:x val="0.11544227886056972"/>
          <c:y val="0"/>
        </c:manualLayout>
      </c:layout>
      <c:spPr>
        <a:noFill/>
        <a:ln w="25367">
          <a:noFill/>
        </a:ln>
      </c:spPr>
    </c:title>
    <c:view3D>
      <c:perspective val="0"/>
    </c:view3D>
    <c:plotArea>
      <c:layout>
        <c:manualLayout>
          <c:layoutTarget val="inner"/>
          <c:xMode val="edge"/>
          <c:yMode val="edge"/>
          <c:x val="0.13943028485757125"/>
          <c:y val="0.32122905027932958"/>
          <c:w val="0.66266866566716642"/>
          <c:h val="0.49162011173184361"/>
        </c:manualLayout>
      </c:layout>
      <c:pie3DChart>
        <c:varyColors val="1"/>
        <c:ser>
          <c:idx val="0"/>
          <c:order val="0"/>
          <c:tx>
            <c:strRef>
              <c:f>Sheet1!$A$2</c:f>
              <c:strCache>
                <c:ptCount val="1"/>
              </c:strCache>
            </c:strRef>
          </c:tx>
          <c:spPr>
            <a:solidFill>
              <a:srgbClr val="9999FF"/>
            </a:solidFill>
            <a:ln w="12683">
              <a:solidFill>
                <a:srgbClr val="000000"/>
              </a:solidFill>
              <a:prstDash val="solid"/>
            </a:ln>
          </c:spPr>
          <c:dPt>
            <c:idx val="0"/>
            <c:spPr>
              <a:gradFill rotWithShape="0">
                <a:gsLst>
                  <a:gs pos="0">
                    <a:srgbClr val="9999FF"/>
                  </a:gs>
                  <a:gs pos="100000">
                    <a:srgbClr val="FFFFFF"/>
                  </a:gs>
                </a:gsLst>
                <a:lin ang="5400000" scaled="1"/>
              </a:gradFill>
              <a:ln w="12683">
                <a:solidFill>
                  <a:srgbClr val="000000"/>
                </a:solidFill>
                <a:prstDash val="solid"/>
              </a:ln>
            </c:spPr>
          </c:dPt>
          <c:dPt>
            <c:idx val="1"/>
            <c:spPr>
              <a:gradFill rotWithShape="0">
                <a:gsLst>
                  <a:gs pos="0">
                    <a:srgbClr val="800080"/>
                  </a:gs>
                  <a:gs pos="100000">
                    <a:srgbClr val="CC99FF"/>
                  </a:gs>
                </a:gsLst>
                <a:lin ang="5400000" scaled="1"/>
              </a:gradFill>
              <a:ln w="12683">
                <a:solidFill>
                  <a:srgbClr val="000000"/>
                </a:solidFill>
                <a:prstDash val="solid"/>
              </a:ln>
            </c:spPr>
          </c:dPt>
          <c:dLbls>
            <c:spPr>
              <a:noFill/>
              <a:ln w="25367">
                <a:noFill/>
              </a:ln>
            </c:spPr>
            <c:txPr>
              <a:bodyPr/>
              <a:lstStyle/>
              <a:p>
                <a:pPr>
                  <a:defRPr sz="1024" b="1" i="0" u="none" strike="noStrike" baseline="0">
                    <a:solidFill>
                      <a:srgbClr val="000000"/>
                    </a:solidFill>
                    <a:latin typeface="Arial Cyr"/>
                    <a:ea typeface="Arial Cyr"/>
                    <a:cs typeface="Arial Cyr"/>
                  </a:defRPr>
                </a:pPr>
                <a:endParaRPr lang="ru-RU"/>
              </a:p>
            </c:txPr>
            <c:showVal val="1"/>
            <c:showLeaderLines val="1"/>
          </c:dLbls>
          <c:cat>
            <c:strRef>
              <c:f>Sheet1!$B$1:$C$1</c:f>
              <c:strCache>
                <c:ptCount val="2"/>
                <c:pt idx="0">
                  <c:v>2020 год</c:v>
                </c:pt>
                <c:pt idx="1">
                  <c:v>2021 год</c:v>
                </c:pt>
              </c:strCache>
            </c:strRef>
          </c:cat>
          <c:val>
            <c:numRef>
              <c:f>Sheet1!$B$2:$C$2</c:f>
              <c:numCache>
                <c:formatCode>General</c:formatCode>
                <c:ptCount val="2"/>
                <c:pt idx="0">
                  <c:v>412</c:v>
                </c:pt>
                <c:pt idx="1">
                  <c:v>252</c:v>
                </c:pt>
              </c:numCache>
            </c:numRef>
          </c:val>
        </c:ser>
        <c:dLbls>
          <c:showVal val="1"/>
          <c:showPercent val="1"/>
        </c:dLbls>
      </c:pie3DChart>
      <c:spPr>
        <a:solidFill>
          <a:srgbClr val="FFFFFF"/>
        </a:solidFill>
        <a:ln w="25367">
          <a:noFill/>
        </a:ln>
      </c:spPr>
    </c:plotArea>
    <c:legend>
      <c:legendPos val="b"/>
      <c:layout>
        <c:manualLayout>
          <c:xMode val="edge"/>
          <c:yMode val="edge"/>
          <c:x val="0.32383808095952032"/>
          <c:y val="0.9189944134078214"/>
          <c:w val="0.33733133433283358"/>
          <c:h val="8.3798882681564255E-2"/>
        </c:manualLayout>
      </c:layout>
      <c:spPr>
        <a:noFill/>
        <a:ln w="25367">
          <a:noFill/>
        </a:ln>
      </c:spPr>
      <c:txPr>
        <a:bodyPr/>
        <a:lstStyle/>
        <a:p>
          <a:pPr>
            <a:defRPr sz="1099" b="1" i="0" u="none" strike="noStrike" baseline="0">
              <a:solidFill>
                <a:srgbClr val="000000"/>
              </a:solidFill>
              <a:latin typeface="Arial Cyr"/>
              <a:ea typeface="Arial Cyr"/>
              <a:cs typeface="Arial Cyr"/>
            </a:defRPr>
          </a:pPr>
          <a:endParaRPr lang="ru-RU"/>
        </a:p>
      </c:txPr>
    </c:legend>
    <c:plotVisOnly val="1"/>
    <c:dispBlanksAs val="zero"/>
  </c:chart>
  <c:spPr>
    <a:noFill/>
    <a:ln>
      <a:noFill/>
    </a:ln>
  </c:spPr>
  <c:txPr>
    <a:bodyPr/>
    <a:lstStyle/>
    <a:p>
      <a:pPr>
        <a:defRPr sz="1198" b="1" i="0" u="none" strike="noStrike" baseline="0">
          <a:solidFill>
            <a:srgbClr val="000000"/>
          </a:solidFill>
          <a:latin typeface="Arial Cyr"/>
          <a:ea typeface="Arial Cyr"/>
          <a:cs typeface="Arial Cyr"/>
        </a:defRPr>
      </a:pPr>
      <a:endParaRPr lang="ru-RU"/>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28136200716845888"/>
          <c:y val="0.11355311355311359"/>
          <c:w val="0.63799283154121877"/>
          <c:h val="0.5347985347985349"/>
        </c:manualLayout>
      </c:layout>
      <c:barChart>
        <c:barDir val="bar"/>
        <c:grouping val="clustered"/>
        <c:ser>
          <c:idx val="0"/>
          <c:order val="0"/>
          <c:tx>
            <c:strRef>
              <c:f>Sheet1!$A$2</c:f>
              <c:strCache>
                <c:ptCount val="1"/>
              </c:strCache>
            </c:strRef>
          </c:tx>
          <c:spPr>
            <a:gradFill rotWithShape="0">
              <a:gsLst>
                <a:gs pos="0">
                  <a:srgbClr val="9999FF">
                    <a:gamma/>
                    <a:shade val="46275"/>
                    <a:invGamma/>
                  </a:srgbClr>
                </a:gs>
                <a:gs pos="50000">
                  <a:srgbClr val="9999FF"/>
                </a:gs>
                <a:gs pos="100000">
                  <a:srgbClr val="9999FF">
                    <a:gamma/>
                    <a:shade val="46275"/>
                    <a:invGamma/>
                  </a:srgbClr>
                </a:gs>
              </a:gsLst>
              <a:lin ang="5400000" scaled="1"/>
            </a:gradFill>
            <a:ln w="12659">
              <a:solidFill>
                <a:srgbClr val="000000"/>
              </a:solidFill>
              <a:prstDash val="solid"/>
            </a:ln>
          </c:spPr>
          <c:dLbls>
            <c:spPr>
              <a:noFill/>
              <a:ln w="25318">
                <a:noFill/>
              </a:ln>
            </c:spPr>
            <c:txPr>
              <a:bodyPr rot="5400000" vert="horz"/>
              <a:lstStyle/>
              <a:p>
                <a:pPr algn="ctr">
                  <a:defRPr sz="1171" b="1" i="0" u="none" strike="noStrike" baseline="0">
                    <a:solidFill>
                      <a:srgbClr val="000000"/>
                    </a:solidFill>
                    <a:latin typeface="Arial"/>
                    <a:ea typeface="Arial"/>
                    <a:cs typeface="Arial"/>
                  </a:defRPr>
                </a:pPr>
                <a:endParaRPr lang="ru-RU"/>
              </a:p>
            </c:txPr>
            <c:dLblPos val="ctr"/>
            <c:showVal val="1"/>
          </c:dLbls>
          <c:cat>
            <c:strRef>
              <c:f>Sheet1!$B$1:$C$1</c:f>
              <c:strCache>
                <c:ptCount val="2"/>
                <c:pt idx="0">
                  <c:v>2020 год</c:v>
                </c:pt>
                <c:pt idx="1">
                  <c:v>2021 год</c:v>
                </c:pt>
              </c:strCache>
            </c:strRef>
          </c:cat>
          <c:val>
            <c:numRef>
              <c:f>Sheet1!$B$2:$C$2</c:f>
              <c:numCache>
                <c:formatCode>General</c:formatCode>
                <c:ptCount val="2"/>
                <c:pt idx="0">
                  <c:v>0</c:v>
                </c:pt>
                <c:pt idx="1">
                  <c:v>0</c:v>
                </c:pt>
              </c:numCache>
            </c:numRef>
          </c:val>
        </c:ser>
        <c:ser>
          <c:idx val="1"/>
          <c:order val="1"/>
          <c:tx>
            <c:strRef>
              <c:f>Sheet1!$A$3</c:f>
              <c:strCache>
                <c:ptCount val="1"/>
              </c:strCache>
            </c:strRef>
          </c:tx>
          <c:spPr>
            <a:gradFill rotWithShape="0">
              <a:gsLst>
                <a:gs pos="0">
                  <a:srgbClr val="993366">
                    <a:gamma/>
                    <a:shade val="46275"/>
                    <a:invGamma/>
                  </a:srgbClr>
                </a:gs>
                <a:gs pos="50000">
                  <a:srgbClr val="993366"/>
                </a:gs>
                <a:gs pos="100000">
                  <a:srgbClr val="993366">
                    <a:gamma/>
                    <a:shade val="46275"/>
                    <a:invGamma/>
                  </a:srgbClr>
                </a:gs>
              </a:gsLst>
              <a:lin ang="5400000" scaled="1"/>
            </a:gradFill>
            <a:ln w="12659">
              <a:solidFill>
                <a:srgbClr val="000000"/>
              </a:solidFill>
              <a:prstDash val="solid"/>
            </a:ln>
          </c:spPr>
          <c:dPt>
            <c:idx val="0"/>
            <c:spPr>
              <a:solidFill>
                <a:srgbClr val="3366FF"/>
              </a:solidFill>
              <a:ln w="12659">
                <a:solidFill>
                  <a:srgbClr val="000000"/>
                </a:solidFill>
                <a:prstDash val="solid"/>
              </a:ln>
            </c:spPr>
          </c:dPt>
          <c:dLbls>
            <c:dLbl>
              <c:idx val="0"/>
              <c:layout>
                <c:manualLayout>
                  <c:xMode val="edge"/>
                  <c:yMode val="edge"/>
                  <c:x val="0.9068100358422938"/>
                  <c:y val="0.30769230769230776"/>
                </c:manualLayout>
              </c:layout>
              <c:dLblPos val="outEnd"/>
              <c:showVal val="1"/>
              <c:showSerName val="1"/>
              <c:separator>
</c:separator>
            </c:dLbl>
            <c:dLbl>
              <c:idx val="1"/>
              <c:layout>
                <c:manualLayout>
                  <c:xMode val="edge"/>
                  <c:yMode val="edge"/>
                  <c:x val="0.84587813620071695"/>
                  <c:y val="2.9304029304029311E-2"/>
                </c:manualLayout>
              </c:layout>
              <c:dLblPos val="outEnd"/>
              <c:showVal val="1"/>
              <c:showSerName val="1"/>
              <c:separator>
</c:separator>
            </c:dLbl>
            <c:spPr>
              <a:noFill/>
              <a:ln w="25318">
                <a:noFill/>
              </a:ln>
            </c:spPr>
            <c:txPr>
              <a:bodyPr/>
              <a:lstStyle/>
              <a:p>
                <a:pPr>
                  <a:defRPr sz="1171" b="0" i="0" u="none" strike="noStrike" baseline="0">
                    <a:solidFill>
                      <a:srgbClr val="000000"/>
                    </a:solidFill>
                    <a:latin typeface="Arial"/>
                    <a:ea typeface="Arial"/>
                    <a:cs typeface="Arial"/>
                  </a:defRPr>
                </a:pPr>
                <a:endParaRPr lang="ru-RU"/>
              </a:p>
            </c:txPr>
            <c:showLegendKey val="1"/>
            <c:showVal val="1"/>
            <c:showSerName val="1"/>
            <c:separator>
</c:separator>
          </c:dLbls>
          <c:cat>
            <c:strRef>
              <c:f>Sheet1!$B$1:$C$1</c:f>
              <c:strCache>
                <c:ptCount val="2"/>
                <c:pt idx="0">
                  <c:v>2020 год</c:v>
                </c:pt>
                <c:pt idx="1">
                  <c:v>2021 год</c:v>
                </c:pt>
              </c:strCache>
            </c:strRef>
          </c:cat>
          <c:val>
            <c:numRef>
              <c:f>Sheet1!$B$3:$C$3</c:f>
              <c:numCache>
                <c:formatCode>General</c:formatCode>
                <c:ptCount val="2"/>
                <c:pt idx="0">
                  <c:v>436</c:v>
                </c:pt>
                <c:pt idx="1">
                  <c:v>401</c:v>
                </c:pt>
              </c:numCache>
            </c:numRef>
          </c:val>
        </c:ser>
        <c:dLbls>
          <c:showLegendKey val="1"/>
          <c:showVal val="1"/>
          <c:showSerName val="1"/>
          <c:separator>
</c:separator>
        </c:dLbls>
        <c:gapWidth val="100"/>
        <c:axId val="194336640"/>
        <c:axId val="194338176"/>
      </c:barChart>
      <c:catAx>
        <c:axId val="194336640"/>
        <c:scaling>
          <c:orientation val="minMax"/>
        </c:scaling>
        <c:axPos val="l"/>
        <c:numFmt formatCode="[$-F800]dddd\,\ mmmm\ dd\,\ yyyy" sourceLinked="0"/>
        <c:tickLblPos val="nextTo"/>
        <c:spPr>
          <a:ln w="3165">
            <a:solidFill>
              <a:srgbClr val="000000"/>
            </a:solidFill>
            <a:prstDash val="solid"/>
          </a:ln>
        </c:spPr>
        <c:txPr>
          <a:bodyPr rot="0" vert="horz"/>
          <a:lstStyle/>
          <a:p>
            <a:pPr>
              <a:defRPr sz="1171" b="1" i="0" u="none" strike="noStrike" baseline="0">
                <a:solidFill>
                  <a:srgbClr val="000000"/>
                </a:solidFill>
                <a:latin typeface="Arial"/>
                <a:ea typeface="Arial"/>
                <a:cs typeface="Arial"/>
              </a:defRPr>
            </a:pPr>
            <a:endParaRPr lang="ru-RU"/>
          </a:p>
        </c:txPr>
        <c:crossAx val="194338176"/>
        <c:crossesAt val="50"/>
        <c:auto val="1"/>
        <c:lblAlgn val="ctr"/>
        <c:lblOffset val="100"/>
        <c:tickLblSkip val="1"/>
        <c:tickMarkSkip val="1"/>
      </c:catAx>
      <c:valAx>
        <c:axId val="194338176"/>
        <c:scaling>
          <c:orientation val="minMax"/>
          <c:max val="450"/>
          <c:min val="50"/>
        </c:scaling>
        <c:axPos val="b"/>
        <c:numFmt formatCode="General" sourceLinked="1"/>
        <c:tickLblPos val="nextTo"/>
        <c:spPr>
          <a:ln w="3165">
            <a:solidFill>
              <a:srgbClr val="000000"/>
            </a:solidFill>
            <a:prstDash val="solid"/>
          </a:ln>
        </c:spPr>
        <c:txPr>
          <a:bodyPr rot="0" vert="horz"/>
          <a:lstStyle/>
          <a:p>
            <a:pPr>
              <a:defRPr sz="1171" b="1" i="0" u="none" strike="noStrike" baseline="0">
                <a:solidFill>
                  <a:srgbClr val="000000"/>
                </a:solidFill>
                <a:latin typeface="Arial"/>
                <a:ea typeface="Arial"/>
                <a:cs typeface="Arial"/>
              </a:defRPr>
            </a:pPr>
            <a:endParaRPr lang="ru-RU"/>
          </a:p>
        </c:txPr>
        <c:crossAx val="194336640"/>
        <c:crosses val="autoZero"/>
        <c:crossBetween val="between"/>
        <c:majorUnit val="50"/>
        <c:minorUnit val="10"/>
      </c:valAx>
      <c:spPr>
        <a:solidFill>
          <a:srgbClr val="FFFFFF"/>
        </a:solidFill>
        <a:ln w="3165">
          <a:solidFill>
            <a:srgbClr val="000000"/>
          </a:solidFill>
          <a:prstDash val="solid"/>
        </a:ln>
      </c:spPr>
    </c:plotArea>
    <c:legend>
      <c:legendPos val="b"/>
      <c:layout>
        <c:manualLayout>
          <c:xMode val="edge"/>
          <c:yMode val="edge"/>
          <c:x val="0.55017921146953419"/>
          <c:y val="0.87545787545787579"/>
          <c:w val="0.10931899641577057"/>
          <c:h val="0.10989010989010992"/>
        </c:manualLayout>
      </c:layout>
      <c:spPr>
        <a:solidFill>
          <a:srgbClr val="FFFFFF"/>
        </a:solidFill>
        <a:ln w="3165">
          <a:solidFill>
            <a:srgbClr val="000000"/>
          </a:solidFill>
          <a:prstDash val="solid"/>
        </a:ln>
      </c:spPr>
      <c:txPr>
        <a:bodyPr/>
        <a:lstStyle/>
        <a:p>
          <a:pPr>
            <a:defRPr sz="1077" b="0" i="0" u="none" strike="noStrike" baseline="0">
              <a:solidFill>
                <a:srgbClr val="000000"/>
              </a:solidFill>
              <a:latin typeface="Arial"/>
              <a:ea typeface="Arial"/>
              <a:cs typeface="Arial"/>
            </a:defRPr>
          </a:pPr>
          <a:endParaRPr lang="ru-RU"/>
        </a:p>
      </c:txPr>
    </c:legend>
    <c:plotVisOnly val="1"/>
    <c:dispBlanksAs val="gap"/>
  </c:chart>
  <c:spPr>
    <a:gradFill rotWithShape="0">
      <a:gsLst>
        <a:gs pos="0">
          <a:srgbClr val="DCEBF5"/>
        </a:gs>
        <a:gs pos="8000">
          <a:srgbClr val="83A7C3"/>
        </a:gs>
        <a:gs pos="13000">
          <a:srgbClr val="768FB9"/>
        </a:gs>
        <a:gs pos="21001">
          <a:srgbClr val="83A7C3"/>
        </a:gs>
        <a:gs pos="52000">
          <a:srgbClr val="FFFFFF"/>
        </a:gs>
        <a:gs pos="56000">
          <a:srgbClr val="9C6563"/>
        </a:gs>
        <a:gs pos="58000">
          <a:srgbClr val="80302D"/>
        </a:gs>
        <a:gs pos="71001">
          <a:srgbClr val="C0524E"/>
        </a:gs>
        <a:gs pos="94000">
          <a:srgbClr val="EBDAD4"/>
        </a:gs>
        <a:gs pos="100000">
          <a:srgbClr val="55261C"/>
        </a:gs>
      </a:gsLst>
      <a:lin ang="5400000" scaled="1"/>
    </a:gradFill>
    <a:ln w="3165">
      <a:solidFill>
        <a:srgbClr val="000000"/>
      </a:solidFill>
      <a:prstDash val="solid"/>
    </a:ln>
  </c:spPr>
  <c:txPr>
    <a:bodyPr/>
    <a:lstStyle/>
    <a:p>
      <a:pPr>
        <a:defRPr sz="1171" b="0" i="0" u="none" strike="noStrike" baseline="0">
          <a:solidFill>
            <a:srgbClr val="000000"/>
          </a:solidFill>
          <a:latin typeface="Arial"/>
          <a:ea typeface="Arial"/>
          <a:cs typeface="Arial"/>
        </a:defRPr>
      </a:pPr>
      <a:endParaRPr lang="ru-RU"/>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50"/>
      <c:depthPercent val="100"/>
      <c:rAngAx val="1"/>
    </c:view3D>
    <c:floor>
      <c:spPr>
        <a:solidFill>
          <a:srgbClr val="C0C0C0"/>
        </a:solidFill>
        <a:ln w="3175">
          <a:solidFill>
            <a:srgbClr val="000000"/>
          </a:solidFill>
          <a:prstDash val="solid"/>
        </a:ln>
      </c:spPr>
    </c:floor>
    <c:sideWall>
      <c:spPr>
        <a:solidFill>
          <a:srgbClr val="CCFFFF"/>
        </a:solidFill>
        <a:ln w="12700">
          <a:solidFill>
            <a:srgbClr val="808080"/>
          </a:solidFill>
          <a:prstDash val="solid"/>
        </a:ln>
      </c:spPr>
    </c:sideWall>
    <c:backWall>
      <c:spPr>
        <a:solidFill>
          <a:srgbClr val="CCFFFF"/>
        </a:solidFill>
        <a:ln w="12700">
          <a:solidFill>
            <a:srgbClr val="808080"/>
          </a:solidFill>
          <a:prstDash val="solid"/>
        </a:ln>
      </c:spPr>
    </c:backWall>
    <c:plotArea>
      <c:layout>
        <c:manualLayout>
          <c:layoutTarget val="inner"/>
          <c:xMode val="edge"/>
          <c:yMode val="edge"/>
          <c:x val="9.4795539033457263E-2"/>
          <c:y val="3.4810126582278486E-2"/>
          <c:w val="0.88104089219330872"/>
          <c:h val="0.71202531645569644"/>
        </c:manualLayout>
      </c:layout>
      <c:bar3DChart>
        <c:barDir val="col"/>
        <c:grouping val="clustered"/>
        <c:ser>
          <c:idx val="0"/>
          <c:order val="0"/>
          <c:tx>
            <c:strRef>
              <c:f>Sheet1!$A$2</c:f>
              <c:strCache>
                <c:ptCount val="1"/>
                <c:pt idx="0">
                  <c:v>Количество рассмотренных административных дел</c:v>
                </c:pt>
              </c:strCache>
            </c:strRef>
          </c:tx>
          <c:spPr>
            <a:solidFill>
              <a:srgbClr val="9999FF"/>
            </a:solidFill>
            <a:ln w="12661">
              <a:solidFill>
                <a:srgbClr val="000000"/>
              </a:solidFill>
              <a:prstDash val="solid"/>
            </a:ln>
          </c:spPr>
          <c:dLbls>
            <c:dLbl>
              <c:idx val="0"/>
              <c:layout>
                <c:manualLayout>
                  <c:xMode val="edge"/>
                  <c:yMode val="edge"/>
                  <c:x val="0.32342007434944253"/>
                  <c:y val="0"/>
                </c:manualLayout>
              </c:layout>
              <c:showVal val="1"/>
            </c:dLbl>
            <c:dLbl>
              <c:idx val="1"/>
              <c:layout>
                <c:manualLayout>
                  <c:xMode val="edge"/>
                  <c:yMode val="edge"/>
                  <c:x val="0.71561338289962828"/>
                  <c:y val="0.42088607594936733"/>
                </c:manualLayout>
              </c:layout>
              <c:showVal val="1"/>
            </c:dLbl>
            <c:spPr>
              <a:noFill/>
              <a:ln w="25323">
                <a:noFill/>
              </a:ln>
            </c:spPr>
            <c:txPr>
              <a:bodyPr/>
              <a:lstStyle/>
              <a:p>
                <a:pPr>
                  <a:defRPr sz="1097" b="1" i="0" u="none" strike="noStrike" baseline="0">
                    <a:solidFill>
                      <a:srgbClr val="000000"/>
                    </a:solidFill>
                    <a:latin typeface="Arial Cyr"/>
                    <a:ea typeface="Arial Cyr"/>
                    <a:cs typeface="Arial Cyr"/>
                  </a:defRPr>
                </a:pPr>
                <a:endParaRPr lang="ru-RU"/>
              </a:p>
            </c:txPr>
            <c:showVal val="1"/>
          </c:dLbls>
          <c:cat>
            <c:strRef>
              <c:f>Sheet1!$B$1:$C$1</c:f>
              <c:strCache>
                <c:ptCount val="2"/>
                <c:pt idx="0">
                  <c:v>2020 год</c:v>
                </c:pt>
                <c:pt idx="1">
                  <c:v>2021 год</c:v>
                </c:pt>
              </c:strCache>
            </c:strRef>
          </c:cat>
          <c:val>
            <c:numRef>
              <c:f>Sheet1!$B$2:$C$2</c:f>
              <c:numCache>
                <c:formatCode>General</c:formatCode>
                <c:ptCount val="2"/>
                <c:pt idx="0">
                  <c:v>436</c:v>
                </c:pt>
                <c:pt idx="1">
                  <c:v>401</c:v>
                </c:pt>
              </c:numCache>
            </c:numRef>
          </c:val>
        </c:ser>
        <c:dLbls>
          <c:showVal val="1"/>
        </c:dLbls>
        <c:gapDepth val="0"/>
        <c:shape val="pyramid"/>
        <c:axId val="112233088"/>
        <c:axId val="112234880"/>
        <c:axId val="0"/>
      </c:bar3DChart>
      <c:catAx>
        <c:axId val="112233088"/>
        <c:scaling>
          <c:orientation val="minMax"/>
        </c:scaling>
        <c:axPos val="b"/>
        <c:numFmt formatCode="General" sourceLinked="1"/>
        <c:tickLblPos val="low"/>
        <c:spPr>
          <a:ln w="3165">
            <a:solidFill>
              <a:srgbClr val="000000"/>
            </a:solidFill>
            <a:prstDash val="solid"/>
          </a:ln>
        </c:spPr>
        <c:txPr>
          <a:bodyPr rot="0" vert="horz"/>
          <a:lstStyle/>
          <a:p>
            <a:pPr>
              <a:defRPr sz="1097" b="1" i="0" u="none" strike="noStrike" baseline="0">
                <a:solidFill>
                  <a:srgbClr val="000000"/>
                </a:solidFill>
                <a:latin typeface="Arial Cyr"/>
                <a:ea typeface="Arial Cyr"/>
                <a:cs typeface="Arial Cyr"/>
              </a:defRPr>
            </a:pPr>
            <a:endParaRPr lang="ru-RU"/>
          </a:p>
        </c:txPr>
        <c:crossAx val="112234880"/>
        <c:crosses val="autoZero"/>
        <c:auto val="1"/>
        <c:lblAlgn val="ctr"/>
        <c:lblOffset val="100"/>
        <c:tickLblSkip val="1"/>
        <c:tickMarkSkip val="1"/>
      </c:catAx>
      <c:valAx>
        <c:axId val="112234880"/>
        <c:scaling>
          <c:orientation val="minMax"/>
        </c:scaling>
        <c:axPos val="l"/>
        <c:numFmt formatCode="General" sourceLinked="1"/>
        <c:tickLblPos val="nextTo"/>
        <c:spPr>
          <a:ln w="3165">
            <a:solidFill>
              <a:srgbClr val="000000"/>
            </a:solidFill>
            <a:prstDash val="solid"/>
          </a:ln>
        </c:spPr>
        <c:txPr>
          <a:bodyPr rot="0" vert="horz"/>
          <a:lstStyle/>
          <a:p>
            <a:pPr>
              <a:defRPr sz="1097" b="1" i="0" u="none" strike="noStrike" baseline="0">
                <a:solidFill>
                  <a:srgbClr val="000000"/>
                </a:solidFill>
                <a:latin typeface="Arial Cyr"/>
                <a:ea typeface="Arial Cyr"/>
                <a:cs typeface="Arial Cyr"/>
              </a:defRPr>
            </a:pPr>
            <a:endParaRPr lang="ru-RU"/>
          </a:p>
        </c:txPr>
        <c:crossAx val="112233088"/>
        <c:crosses val="autoZero"/>
        <c:crossBetween val="between"/>
      </c:valAx>
      <c:spPr>
        <a:noFill/>
        <a:ln w="25323">
          <a:noFill/>
        </a:ln>
      </c:spPr>
    </c:plotArea>
    <c:legend>
      <c:legendPos val="b"/>
      <c:layout>
        <c:manualLayout>
          <c:xMode val="edge"/>
          <c:yMode val="edge"/>
          <c:x val="0.30483271375464693"/>
          <c:y val="0.89873417721519"/>
          <c:w val="0.39405204460966542"/>
          <c:h val="9.1772151898734139E-2"/>
        </c:manualLayout>
      </c:layout>
      <c:spPr>
        <a:noFill/>
        <a:ln w="25323">
          <a:noFill/>
        </a:ln>
      </c:spPr>
      <c:txPr>
        <a:bodyPr/>
        <a:lstStyle/>
        <a:p>
          <a:pPr>
            <a:defRPr sz="1032" b="1" i="0" u="none" strike="noStrike" baseline="0">
              <a:solidFill>
                <a:srgbClr val="000000"/>
              </a:solidFill>
              <a:latin typeface="Arial Cyr"/>
              <a:ea typeface="Arial Cyr"/>
              <a:cs typeface="Arial Cyr"/>
            </a:defRPr>
          </a:pPr>
          <a:endParaRPr lang="ru-RU"/>
        </a:p>
      </c:txPr>
    </c:legend>
    <c:plotVisOnly val="1"/>
    <c:dispBlanksAs val="gap"/>
  </c:chart>
  <c:spPr>
    <a:gradFill rotWithShape="0">
      <a:gsLst>
        <a:gs pos="0">
          <a:srgbClr val="00FFFF"/>
        </a:gs>
        <a:gs pos="100000">
          <a:srgbClr val="99CCFF"/>
        </a:gs>
      </a:gsLst>
      <a:lin ang="5400000" scaled="1"/>
    </a:gradFill>
    <a:ln w="12661">
      <a:solidFill>
        <a:srgbClr val="000000"/>
      </a:solidFill>
      <a:prstDash val="solid"/>
    </a:ln>
  </c:spPr>
  <c:txPr>
    <a:bodyPr/>
    <a:lstStyle/>
    <a:p>
      <a:pPr>
        <a:defRPr sz="1097" b="1" i="0" u="none" strike="noStrike" baseline="0">
          <a:solidFill>
            <a:srgbClr val="000000"/>
          </a:solidFill>
          <a:latin typeface="Arial Cyr"/>
          <a:ea typeface="Arial Cyr"/>
          <a:cs typeface="Arial Cyr"/>
        </a:defRPr>
      </a:pPr>
      <a:endParaRPr lang="ru-RU"/>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lang val="ru-RU"/>
  <c:chart>
    <c:autoTitleDeleted val="1"/>
    <c:view3D>
      <c:hPercent val="100"/>
      <c:rotY val="100"/>
      <c:depthPercent val="100"/>
      <c:perspective val="10"/>
    </c:view3D>
    <c:floor>
      <c:spPr>
        <a:noFill/>
        <a:ln w="9525">
          <a:noFill/>
        </a:ln>
      </c:spPr>
    </c:floor>
    <c:sideWall>
      <c:spPr>
        <a:noFill/>
        <a:ln w="25400">
          <a:noFill/>
        </a:ln>
      </c:spPr>
    </c:sideWall>
    <c:backWall>
      <c:spPr>
        <a:noFill/>
        <a:ln w="25400">
          <a:noFill/>
        </a:ln>
      </c:spPr>
    </c:backWall>
    <c:plotArea>
      <c:layout>
        <c:manualLayout>
          <c:layoutTarget val="inner"/>
          <c:xMode val="edge"/>
          <c:yMode val="edge"/>
          <c:x val="0.11964285714285715"/>
          <c:y val="2.3696682464454985E-2"/>
          <c:w val="0.84642857142857175"/>
          <c:h val="0.92417061611374429"/>
        </c:manualLayout>
      </c:layout>
      <c:area3DChart>
        <c:grouping val="standard"/>
        <c:ser>
          <c:idx val="0"/>
          <c:order val="0"/>
          <c:tx>
            <c:strRef>
              <c:f>Sheet1!$A$2</c:f>
              <c:strCache>
                <c:ptCount val="1"/>
              </c:strCache>
            </c:strRef>
          </c:tx>
          <c:spPr>
            <a:solidFill>
              <a:srgbClr val="CCFFFF"/>
            </a:solidFill>
            <a:ln w="25395">
              <a:noFill/>
            </a:ln>
          </c:spPr>
          <c:dLbls>
            <c:dLbl>
              <c:idx val="0"/>
              <c:layout>
                <c:manualLayout>
                  <c:xMode val="edge"/>
                  <c:yMode val="edge"/>
                  <c:x val="0.26250000000000001"/>
                  <c:y val="0.66113744075829384"/>
                </c:manualLayout>
              </c:layout>
              <c:showVal val="1"/>
            </c:dLbl>
            <c:dLbl>
              <c:idx val="1"/>
              <c:layout>
                <c:manualLayout>
                  <c:xMode val="edge"/>
                  <c:yMode val="edge"/>
                  <c:x val="0.21607142857142861"/>
                  <c:y val="0.45734597156398116"/>
                </c:manualLayout>
              </c:layout>
              <c:showVal val="1"/>
            </c:dLbl>
            <c:spPr>
              <a:solidFill>
                <a:srgbClr val="CCFFFF"/>
              </a:solidFill>
              <a:ln w="25395">
                <a:noFill/>
              </a:ln>
            </c:spPr>
            <c:txPr>
              <a:bodyPr/>
              <a:lstStyle/>
              <a:p>
                <a:pPr>
                  <a:defRPr sz="825" b="0" i="0" u="none" strike="noStrike" baseline="0">
                    <a:solidFill>
                      <a:srgbClr val="000000"/>
                    </a:solidFill>
                    <a:latin typeface="Arial"/>
                    <a:ea typeface="Arial"/>
                    <a:cs typeface="Arial"/>
                  </a:defRPr>
                </a:pPr>
                <a:endParaRPr lang="ru-RU"/>
              </a:p>
            </c:txPr>
            <c:showVal val="1"/>
          </c:dLbls>
          <c:cat>
            <c:numRef>
              <c:f>Sheet1!$B$1:$C$1</c:f>
              <c:numCache>
                <c:formatCode>General</c:formatCode>
                <c:ptCount val="2"/>
              </c:numCache>
            </c:numRef>
          </c:cat>
          <c:val>
            <c:numRef>
              <c:f>Sheet1!$B$2:$C$2</c:f>
              <c:numCache>
                <c:formatCode>#,##0</c:formatCode>
                <c:ptCount val="2"/>
                <c:pt idx="0" formatCode="General">
                  <c:v>2020</c:v>
                </c:pt>
                <c:pt idx="1">
                  <c:v>359500</c:v>
                </c:pt>
              </c:numCache>
            </c:numRef>
          </c:val>
        </c:ser>
        <c:ser>
          <c:idx val="1"/>
          <c:order val="1"/>
          <c:tx>
            <c:strRef>
              <c:f>Sheet1!$A$3</c:f>
              <c:strCache>
                <c:ptCount val="1"/>
              </c:strCache>
            </c:strRef>
          </c:tx>
          <c:spPr>
            <a:solidFill>
              <a:srgbClr val="00FFFF"/>
            </a:solidFill>
            <a:ln w="25395">
              <a:noFill/>
            </a:ln>
          </c:spPr>
          <c:dLbls>
            <c:dLbl>
              <c:idx val="0"/>
              <c:layout>
                <c:manualLayout>
                  <c:xMode val="edge"/>
                  <c:yMode val="edge"/>
                  <c:x val="0.71250000000000002"/>
                  <c:y val="0.70142180094786744"/>
                </c:manualLayout>
              </c:layout>
              <c:showVal val="1"/>
            </c:dLbl>
            <c:dLbl>
              <c:idx val="1"/>
              <c:layout>
                <c:manualLayout>
                  <c:xMode val="edge"/>
                  <c:yMode val="edge"/>
                  <c:x val="0.66428571428571459"/>
                  <c:y val="0.47393364928909959"/>
                </c:manualLayout>
              </c:layout>
              <c:showVal val="1"/>
            </c:dLbl>
            <c:spPr>
              <a:solidFill>
                <a:srgbClr val="00FFFF"/>
              </a:solidFill>
              <a:ln w="25395">
                <a:noFill/>
              </a:ln>
            </c:spPr>
            <c:txPr>
              <a:bodyPr/>
              <a:lstStyle/>
              <a:p>
                <a:pPr>
                  <a:defRPr sz="825" b="0" i="0" u="none" strike="noStrike" baseline="0">
                    <a:solidFill>
                      <a:srgbClr val="000000"/>
                    </a:solidFill>
                    <a:latin typeface="Arial"/>
                    <a:ea typeface="Arial"/>
                    <a:cs typeface="Arial"/>
                  </a:defRPr>
                </a:pPr>
                <a:endParaRPr lang="ru-RU"/>
              </a:p>
            </c:txPr>
            <c:showVal val="1"/>
          </c:dLbls>
          <c:cat>
            <c:numRef>
              <c:f>Sheet1!$B$1:$C$1</c:f>
              <c:numCache>
                <c:formatCode>General</c:formatCode>
                <c:ptCount val="2"/>
              </c:numCache>
            </c:numRef>
          </c:cat>
          <c:val>
            <c:numRef>
              <c:f>Sheet1!$B$3:$C$3</c:f>
              <c:numCache>
                <c:formatCode>#,##0</c:formatCode>
                <c:ptCount val="2"/>
                <c:pt idx="0" formatCode="General">
                  <c:v>2021</c:v>
                </c:pt>
                <c:pt idx="1">
                  <c:v>557000</c:v>
                </c:pt>
              </c:numCache>
            </c:numRef>
          </c:val>
        </c:ser>
        <c:dLbls>
          <c:showVal val="1"/>
        </c:dLbls>
        <c:gapDepth val="50"/>
        <c:axId val="112834432"/>
        <c:axId val="112835968"/>
        <c:axId val="112821120"/>
      </c:area3DChart>
      <c:catAx>
        <c:axId val="112834432"/>
        <c:scaling>
          <c:orientation val="minMax"/>
        </c:scaling>
        <c:axPos val="b"/>
        <c:numFmt formatCode="General" sourceLinked="1"/>
        <c:tickLblPos val="low"/>
        <c:spPr>
          <a:ln w="9523">
            <a:noFill/>
          </a:ln>
        </c:spPr>
        <c:txPr>
          <a:bodyPr rot="0" vert="horz"/>
          <a:lstStyle/>
          <a:p>
            <a:pPr>
              <a:defRPr sz="825" b="1" i="0" u="none" strike="noStrike" baseline="0">
                <a:solidFill>
                  <a:srgbClr val="000000"/>
                </a:solidFill>
                <a:latin typeface="Arial"/>
                <a:ea typeface="Arial"/>
                <a:cs typeface="Arial"/>
              </a:defRPr>
            </a:pPr>
            <a:endParaRPr lang="ru-RU"/>
          </a:p>
        </c:txPr>
        <c:crossAx val="112835968"/>
        <c:crosses val="autoZero"/>
        <c:auto val="1"/>
        <c:lblAlgn val="ctr"/>
        <c:lblOffset val="100"/>
        <c:tickLblSkip val="1"/>
        <c:tickMarkSkip val="1"/>
        <c:noMultiLvlLbl val="1"/>
      </c:catAx>
      <c:valAx>
        <c:axId val="112835968"/>
        <c:scaling>
          <c:orientation val="minMax"/>
        </c:scaling>
        <c:axPos val="r"/>
        <c:numFmt formatCode="General" sourceLinked="1"/>
        <c:tickLblPos val="nextTo"/>
        <c:spPr>
          <a:ln w="3174">
            <a:solidFill>
              <a:srgbClr val="000000"/>
            </a:solidFill>
            <a:prstDash val="solid"/>
          </a:ln>
        </c:spPr>
        <c:txPr>
          <a:bodyPr rot="0" vert="horz"/>
          <a:lstStyle/>
          <a:p>
            <a:pPr>
              <a:defRPr sz="825" b="0" i="0" u="none" strike="noStrike" baseline="0">
                <a:solidFill>
                  <a:srgbClr val="000000"/>
                </a:solidFill>
                <a:latin typeface="Arial"/>
                <a:ea typeface="Arial"/>
                <a:cs typeface="Arial"/>
              </a:defRPr>
            </a:pPr>
            <a:endParaRPr lang="ru-RU"/>
          </a:p>
        </c:txPr>
        <c:crossAx val="112834432"/>
        <c:crosses val="autoZero"/>
        <c:crossBetween val="midCat"/>
      </c:valAx>
      <c:serAx>
        <c:axId val="112821120"/>
        <c:scaling>
          <c:orientation val="minMax"/>
        </c:scaling>
        <c:axPos val="b"/>
        <c:numFmt formatCode="General" sourceLinked="1"/>
        <c:tickLblPos val="low"/>
        <c:spPr>
          <a:ln w="9523">
            <a:noFill/>
          </a:ln>
        </c:spPr>
        <c:txPr>
          <a:bodyPr rot="0" vert="horz"/>
          <a:lstStyle/>
          <a:p>
            <a:pPr>
              <a:defRPr sz="825" b="1" i="0" u="none" strike="noStrike" baseline="0">
                <a:solidFill>
                  <a:srgbClr val="000000"/>
                </a:solidFill>
                <a:latin typeface="Arial"/>
                <a:ea typeface="Arial"/>
                <a:cs typeface="Arial"/>
              </a:defRPr>
            </a:pPr>
            <a:endParaRPr lang="ru-RU"/>
          </a:p>
        </c:txPr>
        <c:crossAx val="112835968"/>
        <c:crosses val="autoZero"/>
        <c:tickLblSkip val="1"/>
        <c:tickMarkSkip val="1"/>
      </c:serAx>
      <c:spPr>
        <a:gradFill rotWithShape="0">
          <a:gsLst>
            <a:gs pos="0">
              <a:srgbClr val="99CCFF"/>
            </a:gs>
            <a:gs pos="100000">
              <a:srgbClr val="CCCCFF"/>
            </a:gs>
          </a:gsLst>
          <a:lin ang="5400000" scaled="1"/>
        </a:gradFill>
        <a:ln w="12698">
          <a:solidFill>
            <a:srgbClr val="000000"/>
          </a:solidFill>
          <a:prstDash val="solid"/>
        </a:ln>
      </c:spPr>
    </c:plotArea>
    <c:plotVisOnly val="1"/>
    <c:dispBlanksAs val="zero"/>
  </c:chart>
  <c:spPr>
    <a:noFill/>
    <a:ln>
      <a:noFill/>
    </a:ln>
  </c:spPr>
  <c:txPr>
    <a:bodyPr/>
    <a:lstStyle/>
    <a:p>
      <a:pPr>
        <a:defRPr sz="825" b="0" i="0" u="none" strike="noStrike" baseline="0">
          <a:solidFill>
            <a:srgbClr val="000000"/>
          </a:solidFill>
          <a:latin typeface="Arial"/>
          <a:ea typeface="Arial"/>
          <a:cs typeface="Arial"/>
        </a:defRPr>
      </a:pPr>
      <a:endParaRPr lang="ru-RU"/>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48"/>
      <c:depthPercent val="100"/>
      <c:rAngAx val="1"/>
    </c:view3D>
    <c:floor>
      <c:spPr>
        <a:solidFill>
          <a:srgbClr val="C0C0C0"/>
        </a:solidFill>
        <a:ln w="3175">
          <a:solidFill>
            <a:srgbClr val="000000"/>
          </a:solidFill>
          <a:prstDash val="solid"/>
        </a:ln>
      </c:spPr>
    </c:floor>
    <c:sideWall>
      <c:spPr>
        <a:solidFill>
          <a:srgbClr val="FFFFFF"/>
        </a:solidFill>
        <a:ln w="12700">
          <a:solidFill>
            <a:srgbClr val="808080"/>
          </a:solidFill>
          <a:prstDash val="solid"/>
        </a:ln>
      </c:spPr>
    </c:sideWall>
    <c:backWall>
      <c:spPr>
        <a:solidFill>
          <a:srgbClr val="FFFFFF"/>
        </a:solidFill>
        <a:ln w="12700">
          <a:solidFill>
            <a:srgbClr val="808080"/>
          </a:solidFill>
          <a:prstDash val="solid"/>
        </a:ln>
      </c:spPr>
    </c:backWall>
    <c:plotArea>
      <c:layout>
        <c:manualLayout>
          <c:layoutTarget val="inner"/>
          <c:xMode val="edge"/>
          <c:yMode val="edge"/>
          <c:x val="0.13448275862068967"/>
          <c:y val="5.8823529411764714E-3"/>
          <c:w val="0.83448275862068955"/>
          <c:h val="0.747058823529412"/>
        </c:manualLayout>
      </c:layout>
      <c:bar3DChart>
        <c:barDir val="col"/>
        <c:grouping val="clustered"/>
        <c:ser>
          <c:idx val="0"/>
          <c:order val="0"/>
          <c:tx>
            <c:strRef>
              <c:f>Sheet1!$A$2</c:f>
              <c:strCache>
                <c:ptCount val="1"/>
                <c:pt idx="0">
                  <c:v>2020 год</c:v>
                </c:pt>
              </c:strCache>
            </c:strRef>
          </c:tx>
          <c:spPr>
            <a:solidFill>
              <a:srgbClr val="9999FF"/>
            </a:solidFill>
            <a:ln w="12706">
              <a:solidFill>
                <a:srgbClr val="000000"/>
              </a:solidFill>
              <a:prstDash val="solid"/>
            </a:ln>
          </c:spPr>
          <c:dLbls>
            <c:dLbl>
              <c:idx val="0"/>
              <c:layout>
                <c:manualLayout>
                  <c:xMode val="edge"/>
                  <c:yMode val="edge"/>
                  <c:x val="0.3793103448275863"/>
                  <c:y val="0.27647058823529425"/>
                </c:manualLayout>
              </c:layout>
              <c:showVal val="1"/>
            </c:dLbl>
            <c:spPr>
              <a:noFill/>
              <a:ln w="25411">
                <a:noFill/>
              </a:ln>
            </c:spPr>
            <c:txPr>
              <a:bodyPr/>
              <a:lstStyle/>
              <a:p>
                <a:pPr>
                  <a:defRPr sz="1050" b="1" i="0" u="none" strike="noStrike" baseline="0">
                    <a:solidFill>
                      <a:srgbClr val="000000"/>
                    </a:solidFill>
                    <a:latin typeface="Arial Cyr"/>
                    <a:ea typeface="Arial Cyr"/>
                    <a:cs typeface="Arial Cyr"/>
                  </a:defRPr>
                </a:pPr>
                <a:endParaRPr lang="ru-RU"/>
              </a:p>
            </c:txPr>
            <c:showVal val="1"/>
          </c:dLbls>
          <c:cat>
            <c:numRef>
              <c:f>Sheet1!$B$1:$B$1</c:f>
              <c:numCache>
                <c:formatCode>General</c:formatCode>
                <c:ptCount val="1"/>
              </c:numCache>
            </c:numRef>
          </c:cat>
          <c:val>
            <c:numRef>
              <c:f>Sheet1!$B$2:$B$2</c:f>
              <c:numCache>
                <c:formatCode>#,##0</c:formatCode>
                <c:ptCount val="1"/>
                <c:pt idx="0">
                  <c:v>203425</c:v>
                </c:pt>
              </c:numCache>
            </c:numRef>
          </c:val>
        </c:ser>
        <c:ser>
          <c:idx val="1"/>
          <c:order val="1"/>
          <c:tx>
            <c:strRef>
              <c:f>Sheet1!$A$3</c:f>
              <c:strCache>
                <c:ptCount val="1"/>
                <c:pt idx="0">
                  <c:v>2021 год</c:v>
                </c:pt>
              </c:strCache>
            </c:strRef>
          </c:tx>
          <c:spPr>
            <a:solidFill>
              <a:srgbClr val="993366"/>
            </a:solidFill>
            <a:ln w="12706">
              <a:solidFill>
                <a:srgbClr val="000000"/>
              </a:solidFill>
              <a:prstDash val="solid"/>
            </a:ln>
          </c:spPr>
          <c:dLbls>
            <c:dLbl>
              <c:idx val="0"/>
              <c:layout>
                <c:manualLayout>
                  <c:xMode val="edge"/>
                  <c:yMode val="edge"/>
                  <c:x val="0.6051724137931036"/>
                  <c:y val="0.10588235294117647"/>
                </c:manualLayout>
              </c:layout>
              <c:showVal val="1"/>
            </c:dLbl>
            <c:spPr>
              <a:noFill/>
              <a:ln w="25411">
                <a:noFill/>
              </a:ln>
            </c:spPr>
            <c:txPr>
              <a:bodyPr/>
              <a:lstStyle/>
              <a:p>
                <a:pPr>
                  <a:defRPr sz="1050" b="1" i="0" u="none" strike="noStrike" baseline="0">
                    <a:solidFill>
                      <a:srgbClr val="000000"/>
                    </a:solidFill>
                    <a:latin typeface="Arial Cyr"/>
                    <a:ea typeface="Arial Cyr"/>
                    <a:cs typeface="Arial Cyr"/>
                  </a:defRPr>
                </a:pPr>
                <a:endParaRPr lang="ru-RU"/>
              </a:p>
            </c:txPr>
            <c:showVal val="1"/>
          </c:dLbls>
          <c:cat>
            <c:numRef>
              <c:f>Sheet1!$B$1:$B$1</c:f>
              <c:numCache>
                <c:formatCode>General</c:formatCode>
                <c:ptCount val="1"/>
              </c:numCache>
            </c:numRef>
          </c:cat>
          <c:val>
            <c:numRef>
              <c:f>Sheet1!$B$3:$B$3</c:f>
              <c:numCache>
                <c:formatCode>#,##0</c:formatCode>
                <c:ptCount val="1"/>
                <c:pt idx="0">
                  <c:v>300104</c:v>
                </c:pt>
              </c:numCache>
            </c:numRef>
          </c:val>
        </c:ser>
        <c:dLbls>
          <c:showVal val="1"/>
        </c:dLbls>
        <c:gapDepth val="0"/>
        <c:shape val="box"/>
        <c:axId val="112210688"/>
        <c:axId val="112212224"/>
        <c:axId val="0"/>
      </c:bar3DChart>
      <c:catAx>
        <c:axId val="112210688"/>
        <c:scaling>
          <c:orientation val="minMax"/>
        </c:scaling>
        <c:axPos val="b"/>
        <c:numFmt formatCode="General" sourceLinked="1"/>
        <c:tickLblPos val="low"/>
        <c:spPr>
          <a:ln w="3176">
            <a:solidFill>
              <a:srgbClr val="000000"/>
            </a:solidFill>
            <a:prstDash val="solid"/>
          </a:ln>
        </c:spPr>
        <c:txPr>
          <a:bodyPr rot="0" vert="horz"/>
          <a:lstStyle/>
          <a:p>
            <a:pPr>
              <a:defRPr sz="1050" b="1" i="0" u="none" strike="noStrike" baseline="0">
                <a:solidFill>
                  <a:srgbClr val="000000"/>
                </a:solidFill>
                <a:latin typeface="Arial Cyr"/>
                <a:ea typeface="Arial Cyr"/>
                <a:cs typeface="Arial Cyr"/>
              </a:defRPr>
            </a:pPr>
            <a:endParaRPr lang="ru-RU"/>
          </a:p>
        </c:txPr>
        <c:crossAx val="112212224"/>
        <c:crosses val="autoZero"/>
        <c:auto val="1"/>
        <c:lblAlgn val="ctr"/>
        <c:lblOffset val="100"/>
        <c:tickLblSkip val="1"/>
        <c:tickMarkSkip val="1"/>
      </c:catAx>
      <c:valAx>
        <c:axId val="112212224"/>
        <c:scaling>
          <c:orientation val="minMax"/>
        </c:scaling>
        <c:axPos val="l"/>
        <c:majorGridlines>
          <c:spPr>
            <a:ln w="3176">
              <a:solidFill>
                <a:srgbClr val="000000"/>
              </a:solidFill>
              <a:prstDash val="solid"/>
            </a:ln>
          </c:spPr>
        </c:majorGridlines>
        <c:numFmt formatCode="#,##0" sourceLinked="1"/>
        <c:tickLblPos val="nextTo"/>
        <c:spPr>
          <a:ln w="3176">
            <a:solidFill>
              <a:srgbClr val="000000"/>
            </a:solidFill>
            <a:prstDash val="solid"/>
          </a:ln>
        </c:spPr>
        <c:txPr>
          <a:bodyPr rot="0" vert="horz"/>
          <a:lstStyle/>
          <a:p>
            <a:pPr>
              <a:defRPr sz="1050" b="1" i="0" u="none" strike="noStrike" baseline="0">
                <a:solidFill>
                  <a:srgbClr val="000000"/>
                </a:solidFill>
                <a:latin typeface="Arial Cyr"/>
                <a:ea typeface="Arial Cyr"/>
                <a:cs typeface="Arial Cyr"/>
              </a:defRPr>
            </a:pPr>
            <a:endParaRPr lang="ru-RU"/>
          </a:p>
        </c:txPr>
        <c:crossAx val="112210688"/>
        <c:crosses val="autoZero"/>
        <c:crossBetween val="between"/>
      </c:valAx>
      <c:spPr>
        <a:noFill/>
        <a:ln w="25411">
          <a:noFill/>
        </a:ln>
      </c:spPr>
    </c:plotArea>
    <c:legend>
      <c:legendPos val="b"/>
      <c:layout>
        <c:manualLayout>
          <c:xMode val="edge"/>
          <c:yMode val="edge"/>
          <c:x val="0.26034482758620686"/>
          <c:y val="0.86470588235294132"/>
          <c:w val="0.40517241379310348"/>
          <c:h val="0.1147058823529412"/>
        </c:manualLayout>
      </c:layout>
      <c:spPr>
        <a:noFill/>
        <a:ln w="25411">
          <a:noFill/>
        </a:ln>
      </c:spPr>
      <c:txPr>
        <a:bodyPr/>
        <a:lstStyle/>
        <a:p>
          <a:pPr>
            <a:defRPr sz="965"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201" b="1" i="0" u="none" strike="noStrike" baseline="0">
          <a:solidFill>
            <a:srgbClr val="000000"/>
          </a:solidFill>
          <a:latin typeface="Arial Cyr"/>
          <a:ea typeface="Arial Cyr"/>
          <a:cs typeface="Arial Cy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04716-2452-4DCB-BBC0-5857A48B7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173</Pages>
  <Words>43492</Words>
  <Characters>310127</Characters>
  <Application>Microsoft Office Word</Application>
  <DocSecurity>0</DocSecurity>
  <Lines>2584</Lines>
  <Paragraphs>705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352914</CharactersWithSpaces>
  <SharedDoc>false</SharedDoc>
  <HLinks>
    <vt:vector size="90" baseType="variant">
      <vt:variant>
        <vt:i4>4522012</vt:i4>
      </vt:variant>
      <vt:variant>
        <vt:i4>129</vt:i4>
      </vt:variant>
      <vt:variant>
        <vt:i4>0</vt:i4>
      </vt:variant>
      <vt:variant>
        <vt:i4>5</vt:i4>
      </vt:variant>
      <vt:variant>
        <vt:lpwstr>http://www.zspk.gov.ru/press-service/press-relizy/296160/</vt:lpwstr>
      </vt:variant>
      <vt:variant>
        <vt:lpwstr/>
      </vt:variant>
      <vt:variant>
        <vt:i4>6946933</vt:i4>
      </vt:variant>
      <vt:variant>
        <vt:i4>102</vt:i4>
      </vt:variant>
      <vt:variant>
        <vt:i4>0</vt:i4>
      </vt:variant>
      <vt:variant>
        <vt:i4>5</vt:i4>
      </vt:variant>
      <vt:variant>
        <vt:lpwstr>https://gosuslugi.ru/600157/1/form</vt:lpwstr>
      </vt:variant>
      <vt:variant>
        <vt:lpwstr/>
      </vt:variant>
      <vt:variant>
        <vt:i4>327746</vt:i4>
      </vt:variant>
      <vt:variant>
        <vt:i4>99</vt:i4>
      </vt:variant>
      <vt:variant>
        <vt:i4>0</vt:i4>
      </vt:variant>
      <vt:variant>
        <vt:i4>5</vt:i4>
      </vt:variant>
      <vt:variant>
        <vt:lpwstr/>
      </vt:variant>
      <vt:variant>
        <vt:lpwstr>P124</vt:lpwstr>
      </vt:variant>
      <vt:variant>
        <vt:i4>65602</vt:i4>
      </vt:variant>
      <vt:variant>
        <vt:i4>96</vt:i4>
      </vt:variant>
      <vt:variant>
        <vt:i4>0</vt:i4>
      </vt:variant>
      <vt:variant>
        <vt:i4>5</vt:i4>
      </vt:variant>
      <vt:variant>
        <vt:lpwstr/>
      </vt:variant>
      <vt:variant>
        <vt:lpwstr>P120</vt:lpwstr>
      </vt:variant>
      <vt:variant>
        <vt:i4>393280</vt:i4>
      </vt:variant>
      <vt:variant>
        <vt:i4>93</vt:i4>
      </vt:variant>
      <vt:variant>
        <vt:i4>0</vt:i4>
      </vt:variant>
      <vt:variant>
        <vt:i4>5</vt:i4>
      </vt:variant>
      <vt:variant>
        <vt:lpwstr/>
      </vt:variant>
      <vt:variant>
        <vt:lpwstr>P107</vt:lpwstr>
      </vt:variant>
      <vt:variant>
        <vt:i4>3735664</vt:i4>
      </vt:variant>
      <vt:variant>
        <vt:i4>90</vt:i4>
      </vt:variant>
      <vt:variant>
        <vt:i4>0</vt:i4>
      </vt:variant>
      <vt:variant>
        <vt:i4>5</vt:i4>
      </vt:variant>
      <vt:variant>
        <vt:lpwstr/>
      </vt:variant>
      <vt:variant>
        <vt:lpwstr>P91</vt:lpwstr>
      </vt:variant>
      <vt:variant>
        <vt:i4>3604592</vt:i4>
      </vt:variant>
      <vt:variant>
        <vt:i4>87</vt:i4>
      </vt:variant>
      <vt:variant>
        <vt:i4>0</vt:i4>
      </vt:variant>
      <vt:variant>
        <vt:i4>5</vt:i4>
      </vt:variant>
      <vt:variant>
        <vt:lpwstr/>
      </vt:variant>
      <vt:variant>
        <vt:lpwstr>P76</vt:lpwstr>
      </vt:variant>
      <vt:variant>
        <vt:i4>327746</vt:i4>
      </vt:variant>
      <vt:variant>
        <vt:i4>84</vt:i4>
      </vt:variant>
      <vt:variant>
        <vt:i4>0</vt:i4>
      </vt:variant>
      <vt:variant>
        <vt:i4>5</vt:i4>
      </vt:variant>
      <vt:variant>
        <vt:lpwstr/>
      </vt:variant>
      <vt:variant>
        <vt:lpwstr>P124</vt:lpwstr>
      </vt:variant>
      <vt:variant>
        <vt:i4>65602</vt:i4>
      </vt:variant>
      <vt:variant>
        <vt:i4>81</vt:i4>
      </vt:variant>
      <vt:variant>
        <vt:i4>0</vt:i4>
      </vt:variant>
      <vt:variant>
        <vt:i4>5</vt:i4>
      </vt:variant>
      <vt:variant>
        <vt:lpwstr/>
      </vt:variant>
      <vt:variant>
        <vt:lpwstr>P120</vt:lpwstr>
      </vt:variant>
      <vt:variant>
        <vt:i4>393280</vt:i4>
      </vt:variant>
      <vt:variant>
        <vt:i4>78</vt:i4>
      </vt:variant>
      <vt:variant>
        <vt:i4>0</vt:i4>
      </vt:variant>
      <vt:variant>
        <vt:i4>5</vt:i4>
      </vt:variant>
      <vt:variant>
        <vt:lpwstr/>
      </vt:variant>
      <vt:variant>
        <vt:lpwstr>P107</vt:lpwstr>
      </vt:variant>
      <vt:variant>
        <vt:i4>3735664</vt:i4>
      </vt:variant>
      <vt:variant>
        <vt:i4>75</vt:i4>
      </vt:variant>
      <vt:variant>
        <vt:i4>0</vt:i4>
      </vt:variant>
      <vt:variant>
        <vt:i4>5</vt:i4>
      </vt:variant>
      <vt:variant>
        <vt:lpwstr/>
      </vt:variant>
      <vt:variant>
        <vt:lpwstr>P91</vt:lpwstr>
      </vt:variant>
      <vt:variant>
        <vt:i4>3604592</vt:i4>
      </vt:variant>
      <vt:variant>
        <vt:i4>72</vt:i4>
      </vt:variant>
      <vt:variant>
        <vt:i4>0</vt:i4>
      </vt:variant>
      <vt:variant>
        <vt:i4>5</vt:i4>
      </vt:variant>
      <vt:variant>
        <vt:lpwstr/>
      </vt:variant>
      <vt:variant>
        <vt:lpwstr>P76</vt:lpwstr>
      </vt:variant>
      <vt:variant>
        <vt:i4>5374077</vt:i4>
      </vt:variant>
      <vt:variant>
        <vt:i4>69</vt:i4>
      </vt:variant>
      <vt:variant>
        <vt:i4>0</vt:i4>
      </vt:variant>
      <vt:variant>
        <vt:i4>5</vt:i4>
      </vt:variant>
      <vt:variant>
        <vt:lpwstr>https://mercury.vetrf.ru/?p=1210&amp;utm_source=yandex&amp;utm_medium=organic&amp;utm_referer=yandex.ru&amp;utm_startpage=kontur.ru%2Farticles%2F4903&amp;utm_orderpage=kontur.ru%2Farticles%2F4903</vt:lpwstr>
      </vt:variant>
      <vt:variant>
        <vt:lpwstr/>
      </vt:variant>
      <vt:variant>
        <vt:i4>4653057</vt:i4>
      </vt:variant>
      <vt:variant>
        <vt:i4>66</vt:i4>
      </vt:variant>
      <vt:variant>
        <vt:i4>0</vt:i4>
      </vt:variant>
      <vt:variant>
        <vt:i4>5</vt:i4>
      </vt:variant>
      <vt:variant>
        <vt:lpwstr>http://www.apmrpk.ru/index.php/skhema-razmeshcheniya-nestatsionarnykh-torgovykh-ob-ektov</vt:lpwstr>
      </vt:variant>
      <vt:variant>
        <vt:lpwstr/>
      </vt:variant>
      <vt:variant>
        <vt:i4>6881326</vt:i4>
      </vt:variant>
      <vt:variant>
        <vt:i4>63</vt:i4>
      </vt:variant>
      <vt:variant>
        <vt:i4>0</vt:i4>
      </vt:variant>
      <vt:variant>
        <vt:i4>5</vt:i4>
      </vt:variant>
      <vt:variant>
        <vt:lpwstr>http://www.apmrpk.ru/index.php/maloe-i-srednee-predprinimatelstvo/itemlist/category/583-razvitie-konkurentsii-v-pozharskom-munitsipalnom-rajone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cp:lastModifiedBy>
  <cp:revision>2</cp:revision>
  <cp:lastPrinted>2022-05-17T23:14:00Z</cp:lastPrinted>
  <dcterms:created xsi:type="dcterms:W3CDTF">2022-05-18T23:17:00Z</dcterms:created>
  <dcterms:modified xsi:type="dcterms:W3CDTF">2022-05-18T23:17:00Z</dcterms:modified>
</cp:coreProperties>
</file>