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0B9" w:rsidRDefault="002D753C" w:rsidP="006160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753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6160B9" w:rsidRDefault="006160B9" w:rsidP="006160B9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6160B9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3100" cy="83375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6160B9" w:rsidRPr="006B1426" w:rsidTr="00E90E4E">
        <w:trPr>
          <w:trHeight w:val="60"/>
        </w:trPr>
        <w:tc>
          <w:tcPr>
            <w:tcW w:w="9834" w:type="dxa"/>
          </w:tcPr>
          <w:p w:rsidR="006160B9" w:rsidRPr="006B1426" w:rsidRDefault="006160B9" w:rsidP="00E90E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6160B9" w:rsidRDefault="006160B9" w:rsidP="006160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6160B9" w:rsidRDefault="006160B9" w:rsidP="006160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6160B9" w:rsidRDefault="006160B9" w:rsidP="006160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160B9" w:rsidRDefault="006160B9" w:rsidP="006160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6160B9" w:rsidRDefault="006160B9" w:rsidP="006160B9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6160B9" w:rsidRDefault="00905E48" w:rsidP="006160B9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«29</w:t>
      </w:r>
      <w:r w:rsidR="006160B9">
        <w:rPr>
          <w:rFonts w:ascii="Times New Roman" w:hAnsi="Times New Roman"/>
          <w:sz w:val="28"/>
          <w:szCs w:val="28"/>
        </w:rPr>
        <w:t xml:space="preserve">» октября 2019 года            </w:t>
      </w:r>
      <w:proofErr w:type="spellStart"/>
      <w:r w:rsidR="006160B9">
        <w:rPr>
          <w:rFonts w:ascii="Times New Roman" w:hAnsi="Times New Roman"/>
          <w:sz w:val="28"/>
          <w:szCs w:val="28"/>
        </w:rPr>
        <w:t>пгт</w:t>
      </w:r>
      <w:proofErr w:type="spellEnd"/>
      <w:r w:rsidR="006160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160B9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6160B9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                   № 617</w:t>
      </w:r>
    </w:p>
    <w:p w:rsidR="006160B9" w:rsidRDefault="006160B9" w:rsidP="006160B9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10140E" w:rsidRPr="008153FF" w:rsidRDefault="006160B9" w:rsidP="0010140E">
      <w:pPr>
        <w:shd w:val="clear" w:color="auto" w:fill="FFFFFF"/>
        <w:spacing w:after="0" w:line="240" w:lineRule="auto"/>
        <w:ind w:right="36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0140E">
        <w:rPr>
          <w:rFonts w:ascii="Times New Roman" w:hAnsi="Times New Roman" w:cs="Times New Roman"/>
          <w:sz w:val="28"/>
          <w:szCs w:val="28"/>
        </w:rPr>
        <w:t xml:space="preserve">О проекте </w:t>
      </w:r>
      <w:r w:rsidR="0010140E" w:rsidRPr="0010140E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10140E">
        <w:rPr>
          <w:rFonts w:ascii="Times New Roman" w:hAnsi="Times New Roman" w:cs="Times New Roman"/>
          <w:sz w:val="28"/>
          <w:szCs w:val="28"/>
        </w:rPr>
        <w:t>Думы Пожарского муниципального района «</w:t>
      </w:r>
      <w:r w:rsidR="0010140E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1014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Положения</w:t>
      </w:r>
      <w:r w:rsidR="001014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140E" w:rsidRPr="001014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 Молодежном парламенте при</w:t>
      </w:r>
      <w:r w:rsidR="001014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140E" w:rsidRPr="001014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Думе Пожарского муниципального района»</w:t>
      </w:r>
    </w:p>
    <w:p w:rsidR="006160B9" w:rsidRDefault="006160B9" w:rsidP="006160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160B9" w:rsidRDefault="006160B9" w:rsidP="006160B9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6160B9" w:rsidRPr="0010140E" w:rsidRDefault="006160B9" w:rsidP="00905E48">
      <w:pPr>
        <w:pStyle w:val="ConsPlusTitle"/>
        <w:spacing w:line="360" w:lineRule="auto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0140E">
        <w:rPr>
          <w:rFonts w:ascii="Times New Roman" w:hAnsi="Times New Roman" w:cs="Times New Roman"/>
          <w:b w:val="0"/>
          <w:sz w:val="28"/>
          <w:szCs w:val="28"/>
        </w:rPr>
        <w:t>Рассмотрев проект</w:t>
      </w:r>
      <w:r w:rsidR="0010140E" w:rsidRPr="0010140E">
        <w:rPr>
          <w:rFonts w:ascii="Times New Roman" w:hAnsi="Times New Roman" w:cs="Times New Roman"/>
          <w:b w:val="0"/>
          <w:sz w:val="28"/>
          <w:szCs w:val="28"/>
        </w:rPr>
        <w:t xml:space="preserve"> решения Думы Пожарского муниципального района «Об утверждении </w:t>
      </w:r>
      <w:r w:rsidR="0010140E" w:rsidRPr="0010140E"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  <w:t>Положения</w:t>
      </w:r>
      <w:r w:rsidR="0010140E" w:rsidRPr="0010140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10140E" w:rsidRPr="0010140E"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  <w:t>о Молодежном парламенте при</w:t>
      </w:r>
      <w:r w:rsidR="0010140E" w:rsidRPr="0010140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10140E" w:rsidRPr="0010140E">
        <w:rPr>
          <w:rFonts w:ascii="Times New Roman" w:hAnsi="Times New Roman" w:cs="Times New Roman"/>
          <w:b w:val="0"/>
          <w:bCs/>
          <w:color w:val="000000"/>
          <w:sz w:val="28"/>
          <w:szCs w:val="28"/>
        </w:rPr>
        <w:t>Думе Пожарского муниципального района»</w:t>
      </w:r>
      <w:r w:rsidRPr="0010140E">
        <w:rPr>
          <w:rFonts w:ascii="Times New Roman" w:hAnsi="Times New Roman" w:cs="Times New Roman"/>
          <w:b w:val="0"/>
          <w:sz w:val="28"/>
          <w:szCs w:val="28"/>
        </w:rPr>
        <w:t>, Дума Пожарского муниципального района</w:t>
      </w:r>
    </w:p>
    <w:p w:rsidR="006160B9" w:rsidRDefault="006160B9" w:rsidP="00905E48">
      <w:pPr>
        <w:spacing w:after="0" w:line="36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</w:p>
    <w:p w:rsidR="006160B9" w:rsidRDefault="006160B9" w:rsidP="00905E48">
      <w:pPr>
        <w:spacing w:after="0" w:line="36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6160B9" w:rsidRPr="0010140E" w:rsidRDefault="006160B9" w:rsidP="00905E48">
      <w:pPr>
        <w:numPr>
          <w:ilvl w:val="0"/>
          <w:numId w:val="31"/>
        </w:numPr>
        <w:tabs>
          <w:tab w:val="num" w:pos="0"/>
        </w:tabs>
        <w:autoSpaceDN w:val="0"/>
        <w:spacing w:after="0" w:line="36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 w:rsidRPr="0010140E">
        <w:rPr>
          <w:rFonts w:ascii="Times New Roman" w:hAnsi="Times New Roman"/>
          <w:sz w:val="28"/>
          <w:szCs w:val="28"/>
        </w:rPr>
        <w:t>Принять</w:t>
      </w:r>
      <w:r w:rsidR="0010140E" w:rsidRPr="0010140E">
        <w:rPr>
          <w:rFonts w:ascii="Times New Roman" w:hAnsi="Times New Roman"/>
          <w:sz w:val="28"/>
          <w:szCs w:val="28"/>
        </w:rPr>
        <w:t xml:space="preserve"> </w:t>
      </w:r>
      <w:r w:rsidR="0010140E" w:rsidRPr="0010140E">
        <w:rPr>
          <w:rFonts w:ascii="Times New Roman" w:hAnsi="Times New Roman" w:cs="Times New Roman"/>
          <w:sz w:val="28"/>
          <w:szCs w:val="28"/>
        </w:rPr>
        <w:t xml:space="preserve">решение Думы Пожарского муниципального района «Об утверждении </w:t>
      </w:r>
      <w:r w:rsidR="0010140E" w:rsidRPr="001014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Положения</w:t>
      </w:r>
      <w:r w:rsidR="0010140E" w:rsidRPr="001014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140E" w:rsidRPr="001014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 Молодежном парламенте при</w:t>
      </w:r>
      <w:r w:rsidR="0010140E" w:rsidRPr="001014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0140E" w:rsidRPr="001014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Думе Пожарского муниципального района»</w:t>
      </w:r>
      <w:r w:rsidR="001014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(приложение к настоящему решению)</w:t>
      </w:r>
      <w:r w:rsidR="0010140E" w:rsidRPr="001014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6160B9" w:rsidRDefault="0010140E" w:rsidP="00905E48">
      <w:pPr>
        <w:tabs>
          <w:tab w:val="num" w:pos="0"/>
        </w:tabs>
        <w:spacing w:after="0" w:line="36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160B9">
        <w:rPr>
          <w:rFonts w:ascii="Times New Roman" w:hAnsi="Times New Roman"/>
          <w:sz w:val="28"/>
          <w:szCs w:val="28"/>
        </w:rPr>
        <w:t>. Настоящее решение вступает в силу со дня его принятия.</w:t>
      </w:r>
    </w:p>
    <w:p w:rsidR="006160B9" w:rsidRDefault="006160B9" w:rsidP="006160B9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6160B9" w:rsidRDefault="006160B9" w:rsidP="006160B9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6160B9" w:rsidRDefault="006160B9" w:rsidP="006160B9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0140E" w:rsidRDefault="006160B9" w:rsidP="0010140E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6160B9" w:rsidRDefault="006160B9" w:rsidP="0010140E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Пожарского муниципального райо</w:t>
      </w:r>
      <w:r w:rsidR="00905E48">
        <w:rPr>
          <w:rFonts w:ascii="Times New Roman" w:hAnsi="Times New Roman"/>
          <w:sz w:val="28"/>
          <w:szCs w:val="28"/>
        </w:rPr>
        <w:t xml:space="preserve">на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Н.А. </w:t>
      </w:r>
      <w:proofErr w:type="spellStart"/>
      <w:r>
        <w:rPr>
          <w:rFonts w:ascii="Times New Roman" w:hAnsi="Times New Roman"/>
          <w:sz w:val="28"/>
          <w:szCs w:val="28"/>
        </w:rPr>
        <w:t>Борик</w:t>
      </w:r>
      <w:proofErr w:type="spellEnd"/>
    </w:p>
    <w:p w:rsidR="0010140E" w:rsidRDefault="0010140E" w:rsidP="006160B9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0140E" w:rsidRDefault="0010140E" w:rsidP="006160B9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0140E" w:rsidRDefault="0010140E" w:rsidP="006160B9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0140E" w:rsidRDefault="0010140E" w:rsidP="006160B9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0140E" w:rsidRDefault="0010140E" w:rsidP="006160B9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0140E" w:rsidRDefault="0010140E" w:rsidP="006160B9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153FF" w:rsidRPr="008153FF" w:rsidRDefault="008153FF" w:rsidP="005822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Приложение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к решению Думы</w:t>
      </w:r>
    </w:p>
    <w:p w:rsidR="0058223A" w:rsidRDefault="0058223A" w:rsidP="005822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Пожарского муниципального района </w:t>
      </w:r>
    </w:p>
    <w:p w:rsidR="008153FF" w:rsidRPr="008153FF" w:rsidRDefault="00905E48" w:rsidP="005822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29 октября 2019 года № 617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53FF" w:rsidRPr="008153FF" w:rsidRDefault="008153FF" w:rsidP="005822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2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2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Молодежном </w:t>
      </w:r>
      <w:r w:rsidR="005822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парламенте </w:t>
      </w:r>
      <w:proofErr w:type="gramStart"/>
      <w:r w:rsidRPr="005822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</w:t>
      </w:r>
      <w:proofErr w:type="gramEnd"/>
    </w:p>
    <w:p w:rsidR="008153FF" w:rsidRPr="008153FF" w:rsidRDefault="008153FF" w:rsidP="005822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22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Думе </w:t>
      </w:r>
      <w:r w:rsidR="005822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Пожарского муниципального района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8153FF" w:rsidRDefault="0058223A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Положение устанавливает порядок образования Молодежного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Думе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Пожарского муниципального района 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и регулирует вопросы организации его работы.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905E48" w:rsidRDefault="008153FF" w:rsidP="0058223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Основные понятия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8153FF" w:rsidRDefault="008153FF" w:rsidP="0058223A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Молодежный </w:t>
      </w:r>
      <w:r w:rsidR="005822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Думе </w:t>
      </w:r>
      <w:r w:rsidR="005822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Пожарского муниципального района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 -</w:t>
      </w:r>
      <w:r w:rsidR="005822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является коллегиальным совещательным органом по вопросам молодежной политики, созданным при Думе </w:t>
      </w:r>
      <w:r w:rsidR="005822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Пожарского муниципального района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 - Дума).</w:t>
      </w:r>
    </w:p>
    <w:p w:rsidR="008153FF" w:rsidRPr="008153FF" w:rsidRDefault="008153FF" w:rsidP="0058223A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Член </w:t>
      </w:r>
      <w:r w:rsidR="009D26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- гражданин Росси</w:t>
      </w:r>
      <w:r w:rsidR="00FD6201">
        <w:rPr>
          <w:rFonts w:ascii="Times New Roman" w:eastAsia="Times New Roman" w:hAnsi="Times New Roman" w:cs="Times New Roman"/>
          <w:color w:val="000000"/>
          <w:sz w:val="28"/>
          <w:szCs w:val="28"/>
        </w:rPr>
        <w:t>йской Федерации в возрасте от 14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35 лет, проживающий на территории</w:t>
      </w:r>
      <w:r w:rsidR="005822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Пожарского муниципального </w:t>
      </w:r>
      <w:r w:rsidR="004D27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района, входящий в состав 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в порядке, установленном настоящим Положением, обладающий всей полнотой прав для участия в работе</w:t>
      </w:r>
      <w:r w:rsidR="004D27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905E48" w:rsidRDefault="008153FF" w:rsidP="0058223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положения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8153FF" w:rsidRDefault="008153FF" w:rsidP="0058223A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Численность </w:t>
      </w:r>
      <w:r w:rsidR="004D27C4">
        <w:rPr>
          <w:rFonts w:ascii="Times New Roman" w:eastAsia="Times New Roman" w:hAnsi="Times New Roman" w:cs="Times New Roman"/>
          <w:color w:val="000000"/>
          <w:sz w:val="28"/>
          <w:szCs w:val="28"/>
        </w:rPr>
        <w:t>Парламента составляет не менее 7 человек и не более 1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5 человек.</w:t>
      </w:r>
    </w:p>
    <w:p w:rsidR="008153FF" w:rsidRPr="008153FF" w:rsidRDefault="004D27C4" w:rsidP="0058223A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 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в своей деятельности руководствуется </w:t>
      </w:r>
      <w:hyperlink r:id="rId6" w:history="1">
        <w:r w:rsidR="008153FF" w:rsidRPr="0058223A">
          <w:rPr>
            <w:rFonts w:ascii="Times New Roman" w:eastAsia="Times New Roman" w:hAnsi="Times New Roman" w:cs="Times New Roman"/>
            <w:color w:val="0278BE"/>
            <w:sz w:val="28"/>
            <w:szCs w:val="28"/>
            <w:u w:val="single"/>
          </w:rPr>
          <w:t>Конституцией</w:t>
        </w:r>
      </w:hyperlink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Российской Федерации, федеральным законодательством и законодательством Приморского края, муниципальными правовыми актами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Пожарского муниципального района, 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настоящим Положением и решениями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Основной формой деятельности </w:t>
      </w:r>
      <w:r w:rsidR="004D27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являются заседания, на которых решаются вопросы, отнесенные к его компетенции;</w:t>
      </w:r>
    </w:p>
    <w:p w:rsidR="008153FF" w:rsidRPr="008153FF" w:rsidRDefault="004D27C4" w:rsidP="0058223A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 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 иметь собственную символику.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905E48" w:rsidRDefault="008153FF" w:rsidP="0058223A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Основные цели и задачи </w:t>
      </w:r>
      <w:r w:rsidR="004D27C4"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Парламента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8153FF" w:rsidRDefault="008153FF" w:rsidP="0058223A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Основными целями </w:t>
      </w:r>
      <w:r w:rsidR="004D27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являются: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1) содействие деятельности Думы в области нормативно-правового регулирования прав и законных интересов молодежи</w:t>
      </w:r>
      <w:r w:rsidR="004D27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Пожарского муниципального района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2) содействие в реализации на территории </w:t>
      </w:r>
      <w:r w:rsidR="004D27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Пожарского </w:t>
      </w:r>
      <w:r w:rsidR="00FD62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района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прав и законных интересов молодежи;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3) содействие в подготовке кадрового резерва для органов местного самоуправления</w:t>
      </w:r>
      <w:r w:rsidR="00FD62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Пожарского муниципального района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Основными задачами </w:t>
      </w:r>
      <w:r w:rsidR="00FD62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являются: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1) изучение и анализ вопросов, проблем, затрагивающих интересы молодежи</w:t>
      </w:r>
      <w:r w:rsidR="00FD62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Пожарского муниципального района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взаимодействие с органами местного самоуправления, молодежными общественными объединениями, иными некоммерческими организациями, осуществляющими деятельность на территории </w:t>
      </w:r>
      <w:r w:rsidR="00B62B8B">
        <w:rPr>
          <w:rFonts w:ascii="Times New Roman" w:eastAsia="Times New Roman" w:hAnsi="Times New Roman" w:cs="Times New Roman"/>
          <w:color w:val="000000"/>
          <w:sz w:val="28"/>
          <w:szCs w:val="28"/>
        </w:rPr>
        <w:t>Пожарского муниципального района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B62B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>и иными муниципальными образованиями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вопросам молодежной политики;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информирование Думы о проблемах молодежи в 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Пожарском муниципальном районе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по мере необходимости;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4) подготовка предложений в Думу по решению вопросов, проблем, затрагивающих интересы молодеж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>и Пожарского муниципального района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5) участие в работе над проектами нормативных правовых актов по вопросам молодежной политики;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6) содействие повышению социальной активности молодежи, активному участию молодежных и детских общественных объединений в общественно-политической жизни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Пожарского муниципального района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7) формирование правовой культуры и правового сознания молодежи, содействие в реализации и защите прав и свобод молодежи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Пожарского муниципального района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8) содействие в повышении интеллектуального потенциала и пропаганда здорового образа жизни среди молодежи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Пожарского муниципального района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9) организация и проведение семинаров, консультаций, "круглых столов" и иных мероприятий, направленных на реализацию задач в сфере молодежной политики;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10) осуществление мероприятий по развитию межмуниципальных связей и иных связей в области молодежной политики в соответствии с действующим законодательством;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905E48" w:rsidRDefault="008153FF" w:rsidP="0058223A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Формы работы </w:t>
      </w:r>
      <w:r w:rsidR="009D6525"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парламента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Формами работы 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являются заседания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, президиума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, рабочих групп, созданных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парламентом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также проводимые в соответствии с настоящим Положением иные мероприятия, связанные с деятельностью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905E48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</w:p>
    <w:p w:rsidR="008153FF" w:rsidRPr="00905E48" w:rsidRDefault="008153FF" w:rsidP="0058223A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Полномочия </w:t>
      </w:r>
      <w:r w:rsidR="009D6525"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парламента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8153FF" w:rsidRDefault="008153FF" w:rsidP="0058223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реализации своих функций 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вправе: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1) приглашать на заседания 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представителей Думы, администрации 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Пожарского муниципального района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по согласованию с указанными органами, а также иных лиц;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направлять по приглашению соответствующих органов членов 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для участия в их работе;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3) готовить и направлять в Думу в установленном порядке предложения по проектам решений Думы по вопросам молодежной политики, а также предложения по различным проблемам молодежи;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4) выходить с предложением о проведении и в необходимых случаях проводить социологические исследования и консультации, семинары, конференции и встречи по актуальным проблемам молодежи;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5) свободно распространять информацию о своей деятельности;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6) обмениваться информацией с различными общественными объединениями и организациями, участвовать в мероприятиях, цель которых совпадает с задачами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7) принимать участие в заседаниях депутатских комиссий и Думы.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8153FF" w:rsidRDefault="009D6525" w:rsidP="0058223A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 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обязан: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1) соблюдать федеральное законодательство, законодательство Приморского края и муниципальные правовые акты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Пожарского муниципального района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2) ежегодно информировать Думу о своей деятельности за прошедший календарный год.</w:t>
      </w:r>
    </w:p>
    <w:p w:rsidR="008153FF" w:rsidRPr="008153FF" w:rsidRDefault="008153FF" w:rsidP="0058223A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Решения 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носят рекомендательный характер, принимаются большинством голосов членов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присутствующих на заседании. Для членов 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решения 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являются обязательными для исполнения.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905E48" w:rsidRDefault="008153FF" w:rsidP="0058223A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Членство в </w:t>
      </w:r>
      <w:r w:rsidR="009D6525"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парламенте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8153FF" w:rsidRDefault="008153FF" w:rsidP="0058223A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Состав 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формируется на основе предложений, поступивших в Думу от местных отделений политических партий, молодежных общественных объединений, осуществляющих деятельность на территории</w:t>
      </w:r>
      <w:r w:rsidR="009D65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Пожарского муниципального района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, собраний молодежи по месту учебы, работы, в порядке самовыдвижения и утверждается р</w:t>
      </w:r>
      <w:r w:rsidR="00090EC1">
        <w:rPr>
          <w:rFonts w:ascii="Times New Roman" w:eastAsia="Times New Roman" w:hAnsi="Times New Roman" w:cs="Times New Roman"/>
          <w:color w:val="000000"/>
          <w:sz w:val="28"/>
          <w:szCs w:val="28"/>
        </w:rPr>
        <w:t>аспоряжением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81B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председателя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Думы.</w:t>
      </w:r>
    </w:p>
    <w:p w:rsidR="008153FF" w:rsidRPr="008153FF" w:rsidRDefault="008153FF" w:rsidP="0058223A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Предложения по кандидатурам в состав 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принимаются в течение 15 дней </w:t>
      </w:r>
      <w:proofErr w:type="gramStart"/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с момента опубликования объявления о начале приема докум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ентов на официальном сайте администрации Пожарского муниципального района на странице Думы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в сети</w:t>
      </w:r>
      <w:proofErr w:type="gramEnd"/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Интернет.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 об опубликовании соответствующего объявления принимает руководитель аппарата Думы.</w:t>
      </w:r>
    </w:p>
    <w:p w:rsidR="008153FF" w:rsidRPr="008153FF" w:rsidRDefault="008153FF" w:rsidP="0058223A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Предложения по кандидатурам в состав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поступившие в Думу, рассматриваются комиссией по 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вопросам социальной политики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вносятся на рассмотрение </w:t>
      </w:r>
      <w:r w:rsidR="00090E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председателя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Думы.</w:t>
      </w:r>
    </w:p>
    <w:p w:rsidR="008153FF" w:rsidRPr="008153FF" w:rsidRDefault="008153FF" w:rsidP="0058223A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Документы, представляемые в Думу кандидатом в состав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решение организации о выдвижении кандидатуры в состав 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(кроме случаев самовыдвижения кандидата);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2) заявление кандидата на вступление в состав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парламента.</w:t>
      </w:r>
    </w:p>
    <w:p w:rsidR="008153FF" w:rsidRPr="008153FF" w:rsidRDefault="008153FF" w:rsidP="0058223A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Членство в 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парламенте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прекращается:</w:t>
      </w:r>
    </w:p>
    <w:p w:rsidR="008153FF" w:rsidRPr="008153FF" w:rsidRDefault="002C6C96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) по собственному желанию;</w:t>
      </w:r>
    </w:p>
    <w:p w:rsidR="008153FF" w:rsidRPr="008153FF" w:rsidRDefault="002C6C96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по решению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комиссии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вопросам социальной политики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совершение проступка (действие либо бездействие, посягающее на установленные законами или подзаконными актами общественные отношения, отличающееся той или иной степенью общественной опасности), который умаляет честь и достоинство члена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или за систематическое непосещение заседаний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без уважительных причин более трех раз подряд;</w:t>
      </w:r>
      <w:proofErr w:type="gramEnd"/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4) в случае отзыва организацией, предложившей кандидатуру в состав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принятия решения о прекращении членства в составе 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указанного р</w:t>
      </w:r>
      <w:r w:rsidR="00090EC1">
        <w:rPr>
          <w:rFonts w:ascii="Times New Roman" w:eastAsia="Times New Roman" w:hAnsi="Times New Roman" w:cs="Times New Roman"/>
          <w:color w:val="000000"/>
          <w:sz w:val="28"/>
          <w:szCs w:val="28"/>
        </w:rPr>
        <w:t>аспоряжения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рассматривается комиссией по 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вопросам социальной политики и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вносится на </w:t>
      </w:r>
      <w:r w:rsidR="00090E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председателя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Думы.</w:t>
      </w:r>
    </w:p>
    <w:p w:rsidR="008153FF" w:rsidRPr="008153FF" w:rsidRDefault="008153FF" w:rsidP="0058223A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Срок полномочий членов 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начинается со дня </w:t>
      </w:r>
      <w:r w:rsidR="00090E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подписания распоряжения председателя Думы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(наделения статусом члена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и прекращается с момента </w:t>
      </w:r>
      <w:r w:rsidR="00090E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подписания распоряжения председателя думы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о прекращении деятельности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, за исключением случаев, предусмотренных </w:t>
      </w:r>
      <w:hyperlink r:id="rId7" w:anchor="P114" w:history="1">
        <w:r w:rsidRPr="0058223A">
          <w:rPr>
            <w:rFonts w:ascii="Times New Roman" w:eastAsia="Times New Roman" w:hAnsi="Times New Roman" w:cs="Times New Roman"/>
            <w:color w:val="0278BE"/>
            <w:sz w:val="28"/>
            <w:szCs w:val="28"/>
            <w:u w:val="single"/>
          </w:rPr>
          <w:t>пунктом 5</w:t>
        </w:r>
      </w:hyperlink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настоящего раздела.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905E48" w:rsidRDefault="008153FF" w:rsidP="0058223A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Организация работы</w:t>
      </w:r>
      <w:r w:rsidR="002C6C96"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парламента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8153FF" w:rsidRDefault="002C6C96" w:rsidP="0058223A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 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осуществляет свою деятельность согласно плану работы, ежегодно утверждаемому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парламентом 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и согласованному с Думой.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организации работы 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своем первом заседании избирает открытым голосованием председателя 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>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числа членов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Кандидат на должность председателя 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считается избранным, если в результате 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открытого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голосования он получил большинство голосов от числа членов</w:t>
      </w:r>
      <w:r w:rsidR="002C6C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, присутствующих на заседании.</w:t>
      </w:r>
    </w:p>
    <w:p w:rsidR="008153FF" w:rsidRPr="008153FF" w:rsidRDefault="002C6C96" w:rsidP="0058223A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Заместитель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председателя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парламента избирае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тся на заседании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открытым голосованием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Председатель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 руководство работой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Президиум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1) состоит из председателя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парламента, заместителя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председателя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, иных лиц в соответствии с решением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2) организует работу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период между заседаниями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заседаниях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рассматриваются вопросы в соответствии с планом работы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Внесение дополнительных вопросов в повестку дня заседания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осуществляется по решению президиума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Координацию деятельности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осуществляет комиссия по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вопросам социальной политики и аппарат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Думы.</w:t>
      </w:r>
    </w:p>
    <w:p w:rsidR="008153FF" w:rsidRPr="008153FF" w:rsidRDefault="008153FF" w:rsidP="0058223A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Первое заседание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созывается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председателем Думы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в течение 30 календарных дней с момента формирования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905E48" w:rsidRDefault="008153FF" w:rsidP="0058223A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 работы</w:t>
      </w:r>
      <w:r w:rsidR="00FC75D8"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парламента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8153FF" w:rsidRDefault="008153FF" w:rsidP="0058223A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Заседания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проводятся регулярно, не реже одного раза в три месяца. Внеочередные заседания могут проводиться по инициативе депутата Думы, председателя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президиума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или не менее одной трети членов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Заседание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считается правомочным, если на нем присутствует не менее половины членов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Члены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участвуют в заседаниях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 и не вправе делегировать свои полномочия другим лицам.</w:t>
      </w:r>
    </w:p>
    <w:p w:rsidR="008153FF" w:rsidRPr="008153FF" w:rsidRDefault="008153FF" w:rsidP="0058223A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Решения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принимаются простым большинством голосов от числа членов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, участвующих в заседании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Решения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подписываются председателем и секретарем заседания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905E48" w:rsidRDefault="008153FF" w:rsidP="0058223A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Права и обязанности членов </w:t>
      </w:r>
      <w:r w:rsidR="00FC75D8"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парламента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8153FF" w:rsidRDefault="008153FF" w:rsidP="0058223A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Член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имеет право: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1) участвовать в принятии решений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Президиума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>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и рабочих групп, в которых он состоит;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вносить на рассмотрение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предложения, связанные с его деятельностью;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3) избирать и быть избранным на выборные должности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4) получать необходимую информацию о деятельности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5) участвовать в мероприятиях, проводимых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парламентом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FF" w:rsidRPr="008153FF" w:rsidRDefault="008153FF" w:rsidP="0058223A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Член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обязан: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участвовать в деятельности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рабочих групп, в которых он состоит, посещать их заседания, содействовать решению стоящих перед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парламентом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2) соблюдать требования федерального законодательств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                            и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законодательства Приморского края, муниципальных правовых актов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Пожарского муниципального района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, выполнять решения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парламента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информировать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о своей работе;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4) не допускать действий, наносящих ущерб деятельности                         и интересам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парламента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и его членов.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905E48" w:rsidRDefault="008153FF" w:rsidP="0058223A">
      <w:pPr>
        <w:numPr>
          <w:ilvl w:val="0"/>
          <w:numId w:val="28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Порядок прекращения деятельности </w:t>
      </w:r>
      <w:r w:rsidR="00FC75D8" w:rsidRPr="00905E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парламента </w:t>
      </w:r>
    </w:p>
    <w:p w:rsidR="00DA5659" w:rsidRDefault="008153FF" w:rsidP="00DA56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8153FF" w:rsidRDefault="00DA5659" w:rsidP="00DA5659">
      <w:pPr>
        <w:shd w:val="clear" w:color="auto" w:fill="FFFFFF"/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FC7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Парламент </w:t>
      </w:r>
      <w:r w:rsidR="008153FF"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прекращает сво</w:t>
      </w:r>
      <w:r w:rsidR="00BF403A">
        <w:rPr>
          <w:rFonts w:ascii="Times New Roman" w:eastAsia="Times New Roman" w:hAnsi="Times New Roman" w:cs="Times New Roman"/>
          <w:color w:val="000000"/>
          <w:sz w:val="28"/>
          <w:szCs w:val="28"/>
        </w:rPr>
        <w:t>ю деятельность по решению Думы.</w:t>
      </w:r>
    </w:p>
    <w:p w:rsidR="008153FF" w:rsidRPr="008153FF" w:rsidRDefault="008153FF" w:rsidP="00DA5659">
      <w:pPr>
        <w:shd w:val="clear" w:color="auto" w:fill="FFFFFF"/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A56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Разместить</w:t>
      </w:r>
      <w:proofErr w:type="gramEnd"/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настоящее решение на официальном сайте </w:t>
      </w:r>
      <w:r w:rsidR="00BF40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Пожарского муниципального района на странице Думы </w:t>
      </w: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в сети Интернет.</w:t>
      </w:r>
    </w:p>
    <w:p w:rsidR="008153FF" w:rsidRPr="008153FF" w:rsidRDefault="008153FF" w:rsidP="0058223A">
      <w:pPr>
        <w:numPr>
          <w:ilvl w:val="0"/>
          <w:numId w:val="30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решение вступает в силу со дня его принятия.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Pr="008153FF" w:rsidRDefault="008153FF" w:rsidP="00582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53F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153FF" w:rsidRDefault="00DA5659" w:rsidP="00DA56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Думы</w:t>
      </w:r>
    </w:p>
    <w:p w:rsidR="00DA5659" w:rsidRPr="008153FF" w:rsidRDefault="00DA5659" w:rsidP="00DA56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Пожарского муниципального района                                           Н.А.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Борик</w:t>
      </w:r>
      <w:proofErr w:type="spellEnd"/>
    </w:p>
    <w:sectPr w:rsidR="00DA5659" w:rsidRPr="008153FF" w:rsidSect="00905E48">
      <w:pgSz w:w="11906" w:h="16838"/>
      <w:pgMar w:top="1276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C38A7"/>
    <w:multiLevelType w:val="multilevel"/>
    <w:tmpl w:val="377C20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E1EC9"/>
    <w:multiLevelType w:val="multilevel"/>
    <w:tmpl w:val="6EE82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A32169"/>
    <w:multiLevelType w:val="multilevel"/>
    <w:tmpl w:val="CDFCE0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F622B6"/>
    <w:multiLevelType w:val="multilevel"/>
    <w:tmpl w:val="B55645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7E71AE"/>
    <w:multiLevelType w:val="multilevel"/>
    <w:tmpl w:val="FA4CE8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6">
    <w:nsid w:val="133D50E4"/>
    <w:multiLevelType w:val="multilevel"/>
    <w:tmpl w:val="137C0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B45713"/>
    <w:multiLevelType w:val="multilevel"/>
    <w:tmpl w:val="8F6E1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BD51E6"/>
    <w:multiLevelType w:val="multilevel"/>
    <w:tmpl w:val="4C0CC2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885724"/>
    <w:multiLevelType w:val="multilevel"/>
    <w:tmpl w:val="786EA3F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F652AF"/>
    <w:multiLevelType w:val="multilevel"/>
    <w:tmpl w:val="9278928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04E0823"/>
    <w:multiLevelType w:val="multilevel"/>
    <w:tmpl w:val="B54A6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0F93419"/>
    <w:multiLevelType w:val="multilevel"/>
    <w:tmpl w:val="A4C22A0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A8F66BF"/>
    <w:multiLevelType w:val="multilevel"/>
    <w:tmpl w:val="08D2D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ED14448"/>
    <w:multiLevelType w:val="multilevel"/>
    <w:tmpl w:val="718439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970AE4"/>
    <w:multiLevelType w:val="multilevel"/>
    <w:tmpl w:val="FB8246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176D24"/>
    <w:multiLevelType w:val="multilevel"/>
    <w:tmpl w:val="780014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5A2050"/>
    <w:multiLevelType w:val="multilevel"/>
    <w:tmpl w:val="A8E295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5F62E6"/>
    <w:multiLevelType w:val="multilevel"/>
    <w:tmpl w:val="CD92DD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301A2B"/>
    <w:multiLevelType w:val="multilevel"/>
    <w:tmpl w:val="34E6B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6B3ED1"/>
    <w:multiLevelType w:val="multilevel"/>
    <w:tmpl w:val="4A4252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0806225"/>
    <w:multiLevelType w:val="multilevel"/>
    <w:tmpl w:val="EB98D88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AF7102"/>
    <w:multiLevelType w:val="multilevel"/>
    <w:tmpl w:val="7938BB3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19C5C71"/>
    <w:multiLevelType w:val="multilevel"/>
    <w:tmpl w:val="3FCE4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5A54384"/>
    <w:multiLevelType w:val="multilevel"/>
    <w:tmpl w:val="E8CC9B0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F624753"/>
    <w:multiLevelType w:val="multilevel"/>
    <w:tmpl w:val="2236F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344C03"/>
    <w:multiLevelType w:val="multilevel"/>
    <w:tmpl w:val="C3A426D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4675576"/>
    <w:multiLevelType w:val="multilevel"/>
    <w:tmpl w:val="D5B2AB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4B6520"/>
    <w:multiLevelType w:val="multilevel"/>
    <w:tmpl w:val="AD96F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860400F"/>
    <w:multiLevelType w:val="multilevel"/>
    <w:tmpl w:val="79229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D7207E"/>
    <w:multiLevelType w:val="multilevel"/>
    <w:tmpl w:val="694C07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3"/>
  </w:num>
  <w:num w:numId="3">
    <w:abstractNumId w:val="7"/>
  </w:num>
  <w:num w:numId="4">
    <w:abstractNumId w:val="30"/>
  </w:num>
  <w:num w:numId="5">
    <w:abstractNumId w:val="13"/>
  </w:num>
  <w:num w:numId="6">
    <w:abstractNumId w:val="8"/>
  </w:num>
  <w:num w:numId="7">
    <w:abstractNumId w:val="29"/>
  </w:num>
  <w:num w:numId="8">
    <w:abstractNumId w:val="0"/>
  </w:num>
  <w:num w:numId="9">
    <w:abstractNumId w:val="14"/>
  </w:num>
  <w:num w:numId="10">
    <w:abstractNumId w:val="20"/>
  </w:num>
  <w:num w:numId="11">
    <w:abstractNumId w:val="1"/>
  </w:num>
  <w:num w:numId="12">
    <w:abstractNumId w:val="2"/>
  </w:num>
  <w:num w:numId="13">
    <w:abstractNumId w:val="17"/>
  </w:num>
  <w:num w:numId="14">
    <w:abstractNumId w:val="18"/>
  </w:num>
  <w:num w:numId="15">
    <w:abstractNumId w:val="25"/>
  </w:num>
  <w:num w:numId="16">
    <w:abstractNumId w:val="3"/>
  </w:num>
  <w:num w:numId="17">
    <w:abstractNumId w:val="24"/>
  </w:num>
  <w:num w:numId="18">
    <w:abstractNumId w:val="12"/>
  </w:num>
  <w:num w:numId="19">
    <w:abstractNumId w:val="21"/>
  </w:num>
  <w:num w:numId="20">
    <w:abstractNumId w:val="6"/>
  </w:num>
  <w:num w:numId="21">
    <w:abstractNumId w:val="15"/>
  </w:num>
  <w:num w:numId="22">
    <w:abstractNumId w:val="10"/>
  </w:num>
  <w:num w:numId="23">
    <w:abstractNumId w:val="22"/>
  </w:num>
  <w:num w:numId="24">
    <w:abstractNumId w:val="11"/>
  </w:num>
  <w:num w:numId="25">
    <w:abstractNumId w:val="9"/>
  </w:num>
  <w:num w:numId="26">
    <w:abstractNumId w:val="19"/>
  </w:num>
  <w:num w:numId="27">
    <w:abstractNumId w:val="27"/>
  </w:num>
  <w:num w:numId="28">
    <w:abstractNumId w:val="26"/>
  </w:num>
  <w:num w:numId="29">
    <w:abstractNumId w:val="16"/>
  </w:num>
  <w:num w:numId="30">
    <w:abstractNumId w:val="4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8153FF"/>
    <w:rsid w:val="00060892"/>
    <w:rsid w:val="00090EC1"/>
    <w:rsid w:val="0010140E"/>
    <w:rsid w:val="002C6C96"/>
    <w:rsid w:val="002D753C"/>
    <w:rsid w:val="00381B2B"/>
    <w:rsid w:val="004D27C4"/>
    <w:rsid w:val="0058223A"/>
    <w:rsid w:val="006160B9"/>
    <w:rsid w:val="008153FF"/>
    <w:rsid w:val="008B4DC5"/>
    <w:rsid w:val="00905E48"/>
    <w:rsid w:val="00914943"/>
    <w:rsid w:val="009235B7"/>
    <w:rsid w:val="009D2690"/>
    <w:rsid w:val="009D6525"/>
    <w:rsid w:val="009F59A6"/>
    <w:rsid w:val="00B62B8B"/>
    <w:rsid w:val="00BF403A"/>
    <w:rsid w:val="00CB1308"/>
    <w:rsid w:val="00DA5659"/>
    <w:rsid w:val="00FA01AE"/>
    <w:rsid w:val="00FC75D8"/>
    <w:rsid w:val="00FD6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1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53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153FF"/>
    <w:rPr>
      <w:b/>
      <w:bCs/>
    </w:rPr>
  </w:style>
  <w:style w:type="character" w:styleId="a5">
    <w:name w:val="Hyperlink"/>
    <w:basedOn w:val="a0"/>
    <w:uiPriority w:val="99"/>
    <w:semiHidden/>
    <w:unhideWhenUsed/>
    <w:rsid w:val="008153FF"/>
    <w:rPr>
      <w:color w:val="0000FF"/>
      <w:u w:val="single"/>
    </w:rPr>
  </w:style>
  <w:style w:type="paragraph" w:customStyle="1" w:styleId="ConsPlusTitle">
    <w:name w:val="ConsPlusTitle"/>
    <w:rsid w:val="006160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616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60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7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xn----7sbbnwghl2bjadrdc.xn--p1a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A168E9BE0DC4085F02E27240E06E03FAEFF9389C9BB5BD1DDEA6AKDF5H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7</Pages>
  <Words>1742</Words>
  <Characters>9935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2019-10-22T00:15:00Z</cp:lastPrinted>
  <dcterms:created xsi:type="dcterms:W3CDTF">2019-10-21T04:30:00Z</dcterms:created>
  <dcterms:modified xsi:type="dcterms:W3CDTF">2019-11-01T04:15:00Z</dcterms:modified>
</cp:coreProperties>
</file>