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ACE" w:rsidRPr="00CD6ACE" w:rsidRDefault="00CD6ACE" w:rsidP="00CD6ACE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aps/>
          <w:kern w:val="36"/>
          <w:sz w:val="28"/>
          <w:szCs w:val="28"/>
          <w:lang w:eastAsia="ru-RU"/>
        </w:rPr>
      </w:pPr>
      <w:r w:rsidRPr="00CD6ACE">
        <w:rPr>
          <w:rFonts w:ascii="Times New Roman" w:eastAsia="Times New Roman" w:hAnsi="Times New Roman" w:cs="Times New Roman"/>
          <w:b/>
          <w:bCs/>
          <w:caps/>
          <w:kern w:val="36"/>
          <w:sz w:val="28"/>
          <w:szCs w:val="28"/>
          <w:lang w:eastAsia="ru-RU"/>
        </w:rPr>
        <w:t>Основные положения новых Правил полного и (или) частичного ограничения режима потребления электрической энергии</w:t>
      </w:r>
    </w:p>
    <w:p w:rsidR="00CD6ACE" w:rsidRPr="00CD6ACE" w:rsidRDefault="00CD6ACE" w:rsidP="00CD6ACE">
      <w:pPr>
        <w:spacing w:after="0"/>
        <w:ind w:firstLine="709"/>
        <w:jc w:val="center"/>
        <w:rPr>
          <w:rFonts w:ascii="Times New Roman" w:eastAsia="Times New Roman" w:hAnsi="Times New Roman" w:cs="Times New Roman"/>
          <w:i/>
          <w:szCs w:val="28"/>
          <w:lang w:eastAsia="ru-RU"/>
        </w:rPr>
      </w:pPr>
      <w:r w:rsidRPr="00CD6ACE">
        <w:rPr>
          <w:rFonts w:ascii="Times New Roman" w:eastAsia="Times New Roman" w:hAnsi="Times New Roman" w:cs="Times New Roman"/>
          <w:i/>
          <w:szCs w:val="28"/>
          <w:lang w:eastAsia="ru-RU"/>
        </w:rPr>
        <w:t>(утв. постановлением Правительства РФ от 24.05.2017 г. № 624)</w:t>
      </w:r>
    </w:p>
    <w:p w:rsidR="00CD6ACE" w:rsidRPr="00CD6ACE" w:rsidRDefault="00CD6ACE" w:rsidP="00CD6AC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6ACE" w:rsidRPr="00CD6ACE" w:rsidRDefault="00CD6ACE" w:rsidP="00CD6AC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29 сентября 2017 года вступает в силу постановление Правительства РФ от 24.05.2017 № 624 «О внесении изменений в некоторые акты Правительства РФ по вопросам введения полного и (или) частичного ограничения режима потребления электрической энергии, а также применения печатей хозяйственных обществ», которое утверждает изменения в порядок введения ограничения режима потребления электрической энергии (далее - Постановление №624). </w:t>
      </w:r>
      <w:proofErr w:type="gramEnd"/>
    </w:p>
    <w:p w:rsidR="00CD6ACE" w:rsidRPr="00CD6ACE" w:rsidRDefault="00CD6ACE" w:rsidP="00CD6AC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Указанные изменения приняты в развитие Федерального закона от 03.11.2015 г. №307-ФЗ «О внесении изменений в отдельные законодательные акты Российской Федерации в связи с укреплением платежной дисциплины потребителей энергетических ресурсов» и преследуют целью обеспечение своевременной оплаты за электрическую энергию и услуги по ее передаче. </w:t>
      </w:r>
    </w:p>
    <w:p w:rsidR="00CD6ACE" w:rsidRPr="00CD6ACE" w:rsidRDefault="00CD6ACE" w:rsidP="00CD6AC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изменения, вносимые в порядок </w:t>
      </w:r>
      <w:proofErr w:type="gramStart"/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введения ограничения режима потребления электрической энергии</w:t>
      </w:r>
      <w:proofErr w:type="gramEnd"/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следующие: </w:t>
      </w:r>
    </w:p>
    <w:p w:rsidR="00CD6ACE" w:rsidRPr="00CD6ACE" w:rsidRDefault="00CD6ACE" w:rsidP="00CD6AC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· Сокращение сроков и этапов процедуры ограничения электроснабжения потребителя. </w:t>
      </w:r>
    </w:p>
    <w:p w:rsidR="00CD6ACE" w:rsidRPr="00CD6ACE" w:rsidRDefault="00CD6ACE" w:rsidP="00CD6AC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Процедура введения ограничения в общем случае сокращается до одного этапа – введения полного ограничения потребления электроэнергии. Частичное ограничение вводится только в отношении потребителей, ограничение режима потребления которых может привести к экономическим, экологическим или социальным последствиям, и иных потребителей, имеющих акт согласования технологической и (или) аварийной брони. Полное ограничение режима потребления вводится сетевой организацией после предварительного однократного уведомления, в котором отражается исчерпывающая информация о предстоящем ограничении (дата, время, уровень ограничения и т.п.). </w:t>
      </w:r>
    </w:p>
    <w:p w:rsidR="00CD6ACE" w:rsidRPr="00CD6ACE" w:rsidRDefault="00CD6ACE" w:rsidP="00CD6AC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· Ограничение за любой размер задолженности. </w:t>
      </w:r>
    </w:p>
    <w:p w:rsidR="00CD6ACE" w:rsidRPr="00CD6ACE" w:rsidRDefault="00CD6ACE" w:rsidP="00CD6AC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Энергосбытовая</w:t>
      </w:r>
      <w:proofErr w:type="spellEnd"/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компания имеет право инициировать ограничение электроснабжения потребителя – должника при образовании задолженности в любом объеме без ожидания ее накопления. </w:t>
      </w:r>
    </w:p>
    <w:p w:rsidR="00CD6ACE" w:rsidRPr="00CD6ACE" w:rsidRDefault="00CD6ACE" w:rsidP="00CD6AC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· Установление обязанности самоограничения потребителем. </w:t>
      </w:r>
    </w:p>
    <w:p w:rsidR="00CD6ACE" w:rsidRPr="00CD6ACE" w:rsidRDefault="00CD6ACE" w:rsidP="00CD6AC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№624 вводит обязанность   потребителя, в случае получения соответствующего уведомления инициатора, самостоятельно </w:t>
      </w:r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обеспечить прекращение (сокращение) потребления электроэнергии в указанный в уведомлении срок. </w:t>
      </w:r>
    </w:p>
    <w:p w:rsidR="00CD6ACE" w:rsidRPr="00CD6ACE" w:rsidRDefault="00CD6ACE" w:rsidP="00CD6AC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контроля самоограничения потребитель обязан допустить представителей сетевой организации на свои объекты. Контроль самоограничения потребителя производится не позднее 10 дней </w:t>
      </w:r>
      <w:proofErr w:type="gramStart"/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</w:t>
      </w:r>
      <w:proofErr w:type="gramEnd"/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введения и далее не реже чем один раз в 30 дней. </w:t>
      </w:r>
    </w:p>
    <w:p w:rsidR="00CD6ACE" w:rsidRPr="00CD6ACE" w:rsidRDefault="00CD6ACE" w:rsidP="00CD6AC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 Ограничение «</w:t>
      </w:r>
      <w:proofErr w:type="spellStart"/>
      <w:r w:rsidRPr="00CD6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неотключаемых</w:t>
      </w:r>
      <w:proofErr w:type="spellEnd"/>
      <w:r w:rsidRPr="00CD6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потребителей. </w:t>
      </w:r>
    </w:p>
    <w:p w:rsidR="00CD6ACE" w:rsidRPr="00CD6ACE" w:rsidRDefault="00CD6ACE" w:rsidP="00CD6AC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Постановлением №624 стало возможным полное ограничение электроснабжения абсолютно всех типов потребителей, в том числе ограничение которых может привести к экономическим, экологическим или социальным последствиям. Такие потребители отключаются от электроснабжения после проведения ими мероприятий, обеспечивающих их готовность к введению ограничения. </w:t>
      </w:r>
    </w:p>
    <w:p w:rsidR="00CD6ACE" w:rsidRPr="00CD6ACE" w:rsidRDefault="00CD6ACE" w:rsidP="00CD6AC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вступления</w:t>
      </w:r>
      <w:proofErr w:type="gramEnd"/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силу постановления Правительства № 624 у всех «</w:t>
      </w:r>
      <w:proofErr w:type="spellStart"/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неотключаемых</w:t>
      </w:r>
      <w:proofErr w:type="spellEnd"/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потребителей» возникает обязанность разработать и утвердить план мероприятий по обеспечению готовности к введению полного ограничения режима потребления и предотвращения наступления неблагоприятных экономических, экологических или социальных последствий вследствие введения ограничения </w:t>
      </w:r>
    </w:p>
    <w:p w:rsidR="00CD6ACE" w:rsidRPr="00CD6ACE" w:rsidRDefault="00CD6ACE" w:rsidP="00CD6AC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· Расширение перечня способов уведомления потребителя. </w:t>
      </w:r>
    </w:p>
    <w:p w:rsidR="00CD6ACE" w:rsidRPr="00CD6ACE" w:rsidRDefault="00CD6ACE" w:rsidP="00CD6AC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№624 предусматривает более широкий перечень способов уведомления потребителей о введении ограничений потребления электрической энергии. По согласованию сторон договора имеется возможность использования </w:t>
      </w:r>
      <w:proofErr w:type="spellStart"/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>смс-сообщений</w:t>
      </w:r>
      <w:proofErr w:type="spellEnd"/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сообщений на адрес электронной почты, путем включения соответствующего уведомления в счет на оплату услуг, публикацией в СМИ и рядом иных способов. </w:t>
      </w:r>
    </w:p>
    <w:p w:rsidR="00CD6ACE" w:rsidRPr="00CD6ACE" w:rsidRDefault="00CD6ACE" w:rsidP="00CD6AC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 Ограничение электроснабжения граждан - потребителей.</w:t>
      </w:r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D6ACE" w:rsidRPr="00CD6ACE" w:rsidRDefault="00CD6ACE" w:rsidP="00CD6AC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граждан - потребителей электроэнергии (за исключением граждан – потребителей коммунальной услуги по электроснабжению), ограничение потребления электроэнергии осуществляется в том же порядке и в те же сроки, что и ограничение электроснабжения прочих потребителей. Ограничение режима потребления в отношении граждан – потребителей коммунальной услуги по электроснабжению осуществляется по основаниям и в порядке, которые установлены жилищным законодательством Российской Федерации. </w:t>
      </w:r>
    </w:p>
    <w:p w:rsidR="00CD6ACE" w:rsidRPr="00CD6ACE" w:rsidRDefault="00CD6ACE" w:rsidP="00CD6AC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· Административная ответственность. </w:t>
      </w:r>
    </w:p>
    <w:p w:rsidR="00CD6ACE" w:rsidRPr="00CD6ACE" w:rsidRDefault="00CD6ACE" w:rsidP="00CD6AC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9.22 Кодекса Российской Федерации об административных правонарушениях предусматривается административная ответственность потребителя электрической энергии в виде штрафа (10 – 100 </w:t>
      </w:r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тыс. руб. – для должностных лиц, 100 – 200 тыс. руб. – для юр. лиц) за следующие нарушения в сфере электроснабжения: </w:t>
      </w:r>
    </w:p>
    <w:p w:rsidR="00CD6ACE" w:rsidRPr="00CD6ACE" w:rsidRDefault="00CD6ACE" w:rsidP="00CD6AC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˗ нарушение введенного полного или частичного ограничения режима потребления; </w:t>
      </w:r>
    </w:p>
    <w:p w:rsidR="00CD6ACE" w:rsidRPr="00CD6ACE" w:rsidRDefault="00CD6ACE" w:rsidP="00CD6AC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˗ невыполнение законного требования сетевой организации о самостоятельном ограничении режима потребления; </w:t>
      </w:r>
    </w:p>
    <w:p w:rsidR="00CD6ACE" w:rsidRPr="00CD6ACE" w:rsidRDefault="00CD6ACE" w:rsidP="00CD6AC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˗ </w:t>
      </w:r>
      <w:proofErr w:type="spellStart"/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необеспечение</w:t>
      </w:r>
      <w:proofErr w:type="spellEnd"/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доступа представителю сетевой организации к принадлежащим потребителю </w:t>
      </w:r>
      <w:proofErr w:type="spellStart"/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энергопринимающим</w:t>
      </w:r>
      <w:proofErr w:type="spellEnd"/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устройствам;  </w:t>
      </w:r>
    </w:p>
    <w:p w:rsidR="00CD6ACE" w:rsidRPr="00CD6ACE" w:rsidRDefault="00CD6ACE" w:rsidP="00CD6AC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˗ нарушение требований о составлении актов согласования технологической и (или) аварийной брони; </w:t>
      </w:r>
    </w:p>
    <w:p w:rsidR="00CD6ACE" w:rsidRPr="00CD6ACE" w:rsidRDefault="00CD6ACE" w:rsidP="00CD6AC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˗ невыполнение мероприятий, обеспечивающих готовность к введению полного ограничения режима потребления электрической энергии. </w:t>
      </w:r>
    </w:p>
    <w:p w:rsidR="00CD6ACE" w:rsidRPr="00CD6ACE" w:rsidRDefault="00CD6ACE" w:rsidP="00CD6AC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полным текстом постановления Правительства РФ от 24.05.2017 № 624 Вы можете ознакомиться на сайте Правительства Российской Федерации по ссылке </w:t>
      </w:r>
      <w:hyperlink r:id="rId4" w:history="1">
        <w:r w:rsidRPr="00CD6AC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http://government.ru/docs/all/111770/</w:t>
        </w:r>
      </w:hyperlink>
      <w:r w:rsidRPr="00CD6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E7E70" w:rsidRDefault="005E7E70" w:rsidP="00CD6ACE">
      <w:pPr>
        <w:spacing w:after="0"/>
      </w:pPr>
    </w:p>
    <w:sectPr w:rsidR="005E7E70" w:rsidSect="005E7E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CD6ACE"/>
    <w:rsid w:val="005E7E70"/>
    <w:rsid w:val="00CD6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E70"/>
  </w:style>
  <w:style w:type="paragraph" w:styleId="1">
    <w:name w:val="heading 1"/>
    <w:basedOn w:val="a"/>
    <w:link w:val="10"/>
    <w:uiPriority w:val="9"/>
    <w:qFormat/>
    <w:rsid w:val="00CD6A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6A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D6A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D6AC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82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government.ru/docs/all/11177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807</Words>
  <Characters>4602</Characters>
  <Application>Microsoft Office Word</Application>
  <DocSecurity>0</DocSecurity>
  <Lines>38</Lines>
  <Paragraphs>10</Paragraphs>
  <ScaleCrop>false</ScaleCrop>
  <Company/>
  <LinksUpToDate>false</LinksUpToDate>
  <CharactersWithSpaces>5399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EnergyPrim</dc:creator>
  <cp:lastModifiedBy>EnergyPrim</cp:lastModifiedBy>
  <cp:revision>1</cp:revision>
  <dcterms:created xsi:type="dcterms:W3CDTF">2017-11-28T00:50:00Z</dcterms:created>
  <dcterms:modified xsi:type="dcterms:W3CDTF">2017-11-28T00:53:00Z</dcterms:modified>
</cp:coreProperties>
</file>