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Style w:val="af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8325D3" w:rsidRPr="00001994" w:rsidTr="00D363E3">
        <w:trPr>
          <w:trHeight w:val="1258"/>
        </w:trPr>
        <w:tc>
          <w:tcPr>
            <w:tcW w:w="9570" w:type="dxa"/>
            <w:gridSpan w:val="4"/>
          </w:tcPr>
          <w:p w:rsidR="008325D3" w:rsidRPr="00001994" w:rsidRDefault="008325D3" w:rsidP="00D363E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72FB99E" wp14:editId="2CF0CD79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25D3" w:rsidRPr="00001994" w:rsidTr="00D363E3">
        <w:tc>
          <w:tcPr>
            <w:tcW w:w="9570" w:type="dxa"/>
            <w:gridSpan w:val="4"/>
          </w:tcPr>
          <w:p w:rsidR="008325D3" w:rsidRDefault="008325D3" w:rsidP="00D363E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 Д М И Н И С Т Р А Ц И Я</w:t>
            </w:r>
          </w:p>
          <w:p w:rsidR="008325D3" w:rsidRDefault="008325D3" w:rsidP="00D363E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8325D3" w:rsidRDefault="008325D3" w:rsidP="00D363E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ПРИМОРСКОГО КРАЯ</w:t>
            </w:r>
          </w:p>
          <w:p w:rsidR="008325D3" w:rsidRPr="00CC5967" w:rsidRDefault="008325D3" w:rsidP="00D363E3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8325D3" w:rsidRPr="00001994" w:rsidTr="00D363E3">
        <w:tc>
          <w:tcPr>
            <w:tcW w:w="9570" w:type="dxa"/>
            <w:gridSpan w:val="4"/>
          </w:tcPr>
          <w:p w:rsidR="008325D3" w:rsidRPr="00CC5967" w:rsidRDefault="008325D3" w:rsidP="00D363E3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П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proofErr w:type="gramEnd"/>
            <w:r w:rsidRPr="00CC5967">
              <w:rPr>
                <w:sz w:val="26"/>
                <w:szCs w:val="26"/>
              </w:rPr>
              <w:t xml:space="preserve">  С  </w:t>
            </w:r>
            <w:r>
              <w:rPr>
                <w:sz w:val="26"/>
                <w:szCs w:val="26"/>
              </w:rPr>
              <w:t>Т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А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Н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В  Л</w:t>
            </w:r>
            <w:r w:rsidRPr="00CC5967">
              <w:rPr>
                <w:sz w:val="26"/>
                <w:szCs w:val="26"/>
              </w:rPr>
              <w:t xml:space="preserve">  Е  Н  И  Е</w:t>
            </w:r>
          </w:p>
          <w:p w:rsidR="008325D3" w:rsidRDefault="008325D3" w:rsidP="00D363E3">
            <w:pPr>
              <w:jc w:val="center"/>
            </w:pPr>
          </w:p>
          <w:p w:rsidR="008325D3" w:rsidRPr="00001994" w:rsidRDefault="008325D3" w:rsidP="00D363E3">
            <w:pPr>
              <w:jc w:val="center"/>
            </w:pPr>
          </w:p>
        </w:tc>
      </w:tr>
      <w:tr w:rsidR="008325D3" w:rsidRPr="00001994" w:rsidTr="00D363E3">
        <w:tc>
          <w:tcPr>
            <w:tcW w:w="2816" w:type="dxa"/>
            <w:tcBorders>
              <w:bottom w:val="single" w:sz="4" w:space="0" w:color="auto"/>
            </w:tcBorders>
          </w:tcPr>
          <w:p w:rsidR="008325D3" w:rsidRPr="0059460F" w:rsidRDefault="00252947" w:rsidP="00D363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 июня 2021 года</w:t>
            </w:r>
          </w:p>
        </w:tc>
        <w:tc>
          <w:tcPr>
            <w:tcW w:w="4135" w:type="dxa"/>
          </w:tcPr>
          <w:p w:rsidR="008325D3" w:rsidRPr="00001994" w:rsidRDefault="008325D3" w:rsidP="00D363E3">
            <w:pPr>
              <w:jc w:val="center"/>
              <w:rPr>
                <w:b/>
                <w:bCs/>
                <w:sz w:val="21"/>
                <w:szCs w:val="21"/>
              </w:rPr>
            </w:pPr>
            <w:r w:rsidRPr="00001994">
              <w:rPr>
                <w:b/>
                <w:bCs/>
                <w:sz w:val="21"/>
                <w:szCs w:val="21"/>
              </w:rPr>
              <w:t>п</w:t>
            </w:r>
            <w:r>
              <w:rPr>
                <w:b/>
                <w:bCs/>
                <w:sz w:val="21"/>
                <w:szCs w:val="21"/>
              </w:rPr>
              <w:t>гт</w:t>
            </w:r>
            <w:r w:rsidRPr="00001994">
              <w:rPr>
                <w:b/>
                <w:bCs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8325D3" w:rsidRPr="00001994" w:rsidRDefault="008325D3" w:rsidP="00D363E3">
            <w:pPr>
              <w:jc w:val="right"/>
              <w:rPr>
                <w:b/>
                <w:bCs/>
                <w:sz w:val="24"/>
                <w:szCs w:val="24"/>
              </w:rPr>
            </w:pPr>
            <w:r w:rsidRPr="00001994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8325D3" w:rsidRPr="000D2101" w:rsidRDefault="00252947" w:rsidP="00D363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317-па</w:t>
            </w:r>
          </w:p>
        </w:tc>
      </w:tr>
    </w:tbl>
    <w:p w:rsidR="008325D3" w:rsidRPr="00207C6A" w:rsidRDefault="008325D3" w:rsidP="008325D3">
      <w:pPr>
        <w:rPr>
          <w:sz w:val="10"/>
          <w:szCs w:val="10"/>
        </w:rPr>
      </w:pPr>
    </w:p>
    <w:p w:rsidR="008325D3" w:rsidRDefault="008325D3">
      <w:pPr>
        <w:ind w:left="1134" w:right="1133"/>
        <w:jc w:val="center"/>
        <w:rPr>
          <w:b/>
          <w:bCs/>
          <w:color w:val="000000"/>
          <w:sz w:val="28"/>
          <w:szCs w:val="28"/>
        </w:rPr>
      </w:pPr>
    </w:p>
    <w:p w:rsidR="001A7887" w:rsidRDefault="008325D3">
      <w:pPr>
        <w:ind w:left="1134" w:right="1133"/>
        <w:jc w:val="center"/>
        <w:rPr>
          <w:b/>
          <w:bCs/>
          <w:sz w:val="28"/>
          <w:szCs w:val="28"/>
        </w:rPr>
      </w:pPr>
      <w:r w:rsidRPr="008325D3">
        <w:rPr>
          <w:b/>
          <w:bCs/>
          <w:sz w:val="28"/>
          <w:szCs w:val="28"/>
        </w:rPr>
        <w:t>О создани</w:t>
      </w:r>
      <w:r w:rsidR="001A7887">
        <w:rPr>
          <w:b/>
          <w:bCs/>
          <w:sz w:val="28"/>
          <w:szCs w:val="28"/>
        </w:rPr>
        <w:t xml:space="preserve">и </w:t>
      </w:r>
      <w:r w:rsidRPr="008325D3">
        <w:rPr>
          <w:b/>
          <w:bCs/>
          <w:sz w:val="28"/>
          <w:szCs w:val="28"/>
        </w:rPr>
        <w:t xml:space="preserve">на территории </w:t>
      </w:r>
    </w:p>
    <w:p w:rsidR="009709CC" w:rsidRPr="008325D3" w:rsidRDefault="008325D3">
      <w:pPr>
        <w:ind w:left="1134" w:right="1133"/>
        <w:jc w:val="center"/>
      </w:pPr>
      <w:r>
        <w:rPr>
          <w:b/>
          <w:bCs/>
          <w:sz w:val="28"/>
          <w:szCs w:val="28"/>
        </w:rPr>
        <w:t>Пожарского муниципального района</w:t>
      </w:r>
    </w:p>
    <w:p w:rsidR="009709CC" w:rsidRPr="008325D3" w:rsidRDefault="001A7887">
      <w:pPr>
        <w:ind w:left="1134" w:right="1133"/>
        <w:jc w:val="center"/>
      </w:pPr>
      <w:r>
        <w:rPr>
          <w:b/>
          <w:bCs/>
          <w:sz w:val="28"/>
          <w:szCs w:val="28"/>
        </w:rPr>
        <w:t>Муниципального Центра Управления</w:t>
      </w:r>
    </w:p>
    <w:p w:rsidR="009709CC" w:rsidRDefault="009709CC">
      <w:pPr>
        <w:autoSpaceDE w:val="0"/>
        <w:jc w:val="center"/>
        <w:rPr>
          <w:b/>
          <w:bCs/>
          <w:color w:val="000000"/>
          <w:sz w:val="26"/>
          <w:szCs w:val="26"/>
        </w:rPr>
      </w:pPr>
    </w:p>
    <w:p w:rsidR="008325D3" w:rsidRDefault="008325D3">
      <w:pPr>
        <w:autoSpaceDE w:val="0"/>
        <w:jc w:val="center"/>
        <w:rPr>
          <w:b/>
          <w:bCs/>
          <w:color w:val="000000"/>
          <w:sz w:val="26"/>
          <w:szCs w:val="26"/>
        </w:rPr>
      </w:pPr>
    </w:p>
    <w:p w:rsidR="008325D3" w:rsidRPr="00F52A3F" w:rsidRDefault="008325D3" w:rsidP="008325D3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2A3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 2003 года </w:t>
      </w:r>
      <w:r w:rsidRPr="00F52A3F">
        <w:rPr>
          <w:rFonts w:ascii="Times New Roman" w:hAnsi="Times New Roman" w:cs="Times New Roman"/>
          <w:sz w:val="28"/>
          <w:szCs w:val="28"/>
        </w:rPr>
        <w:br/>
        <w:t xml:space="preserve">№ 131-ФЗ «Об общих принципах местного самоуправления в Российской Федерации», Уставом Пожарского муниципального района, руководствуясь Перечнем поручений Президента Российской Федерации от 30 января 2020 года </w:t>
      </w:r>
      <w:r w:rsidRPr="00F52A3F">
        <w:rPr>
          <w:rFonts w:ascii="Times New Roman" w:hAnsi="Times New Roman" w:cs="Times New Roman"/>
          <w:sz w:val="28"/>
          <w:szCs w:val="28"/>
        </w:rPr>
        <w:br/>
        <w:t xml:space="preserve">№ Пр-354, а также Правилами создания и функционирования в субъектах Российской Федерации центров управления регионов, утвержденными Постановлением Правительства Российской Федерации от 16 ноября 2020 года № 1844, с учетом положений распоряжения Правительства Приморского края от 04 сентября 2020 года № 389-рп «О мерах по созданию на территории Приморского края Центра управления регионом» администрация Пожарского муниципального района Приморского края </w:t>
      </w:r>
    </w:p>
    <w:p w:rsidR="008325D3" w:rsidRPr="00F52A3F" w:rsidRDefault="008325D3" w:rsidP="008325D3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325D3" w:rsidRPr="00F52A3F" w:rsidRDefault="008325D3" w:rsidP="008325D3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52A3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5D3" w:rsidRPr="00F52A3F" w:rsidRDefault="008325D3" w:rsidP="008325D3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</w:rPr>
      </w:pPr>
    </w:p>
    <w:p w:rsidR="009709CC" w:rsidRPr="00F52A3F" w:rsidRDefault="008325D3" w:rsidP="008325D3">
      <w:pPr>
        <w:spacing w:line="360" w:lineRule="auto"/>
        <w:ind w:firstLine="851"/>
        <w:jc w:val="both"/>
      </w:pPr>
      <w:r w:rsidRPr="00F52A3F">
        <w:rPr>
          <w:sz w:val="28"/>
          <w:szCs w:val="28"/>
        </w:rPr>
        <w:t xml:space="preserve">1. Создать на территории </w:t>
      </w:r>
      <w:r w:rsidR="00F52A3F" w:rsidRPr="00F52A3F">
        <w:rPr>
          <w:sz w:val="28"/>
          <w:szCs w:val="28"/>
        </w:rPr>
        <w:t>Пожарского муниципального района</w:t>
      </w:r>
      <w:r w:rsidRPr="00F52A3F">
        <w:rPr>
          <w:sz w:val="28"/>
          <w:szCs w:val="28"/>
        </w:rPr>
        <w:t xml:space="preserve"> </w:t>
      </w:r>
      <w:r w:rsidR="001A7887">
        <w:rPr>
          <w:sz w:val="28"/>
          <w:szCs w:val="28"/>
        </w:rPr>
        <w:t>Муниципальный Центр Управления</w:t>
      </w:r>
      <w:r w:rsidRPr="00F52A3F">
        <w:rPr>
          <w:sz w:val="28"/>
          <w:szCs w:val="28"/>
        </w:rPr>
        <w:t>.</w:t>
      </w:r>
    </w:p>
    <w:p w:rsidR="009709CC" w:rsidRPr="00F52A3F" w:rsidRDefault="008325D3" w:rsidP="008325D3">
      <w:pPr>
        <w:tabs>
          <w:tab w:val="left" w:pos="1105"/>
        </w:tabs>
        <w:spacing w:line="360" w:lineRule="auto"/>
        <w:ind w:firstLine="851"/>
        <w:jc w:val="both"/>
      </w:pPr>
      <w:r w:rsidRPr="00F52A3F">
        <w:rPr>
          <w:sz w:val="28"/>
          <w:szCs w:val="28"/>
        </w:rPr>
        <w:t xml:space="preserve">2. Утвердить прилагаемое Положение о </w:t>
      </w:r>
      <w:r w:rsidR="001A7887">
        <w:rPr>
          <w:sz w:val="28"/>
          <w:szCs w:val="28"/>
        </w:rPr>
        <w:t>Муниципальном Центре Управления</w:t>
      </w:r>
      <w:r w:rsidRPr="00F52A3F">
        <w:rPr>
          <w:sz w:val="28"/>
          <w:szCs w:val="28"/>
        </w:rPr>
        <w:t>.</w:t>
      </w:r>
    </w:p>
    <w:p w:rsidR="009709CC" w:rsidRPr="00F52A3F" w:rsidRDefault="001A7887" w:rsidP="008325D3">
      <w:pPr>
        <w:spacing w:line="360" w:lineRule="auto"/>
        <w:ind w:firstLine="851"/>
        <w:jc w:val="both"/>
      </w:pPr>
      <w:r>
        <w:rPr>
          <w:sz w:val="28"/>
          <w:szCs w:val="28"/>
        </w:rPr>
        <w:t>3</w:t>
      </w:r>
      <w:r w:rsidR="008325D3" w:rsidRPr="00F52A3F">
        <w:rPr>
          <w:sz w:val="28"/>
          <w:szCs w:val="28"/>
        </w:rPr>
        <w:t xml:space="preserve">. </w:t>
      </w:r>
      <w:proofErr w:type="spellStart"/>
      <w:r w:rsidR="00F52A3F" w:rsidRPr="00F52A3F">
        <w:rPr>
          <w:sz w:val="28"/>
          <w:szCs w:val="28"/>
        </w:rPr>
        <w:t>Врио</w:t>
      </w:r>
      <w:proofErr w:type="spellEnd"/>
      <w:r w:rsidR="00F52A3F" w:rsidRPr="00F52A3F">
        <w:rPr>
          <w:sz w:val="28"/>
          <w:szCs w:val="28"/>
        </w:rPr>
        <w:t xml:space="preserve"> первого заместителя главы администрации Пожарского муниципального района</w:t>
      </w:r>
      <w:r w:rsidR="008325D3" w:rsidRPr="00F52A3F">
        <w:rPr>
          <w:sz w:val="28"/>
          <w:szCs w:val="28"/>
        </w:rPr>
        <w:t xml:space="preserve"> в   </w:t>
      </w:r>
      <w:proofErr w:type="gramStart"/>
      <w:r w:rsidR="008325D3" w:rsidRPr="00F52A3F">
        <w:rPr>
          <w:sz w:val="28"/>
          <w:szCs w:val="28"/>
        </w:rPr>
        <w:t>срок  до</w:t>
      </w:r>
      <w:proofErr w:type="gramEnd"/>
      <w:r w:rsidR="008325D3" w:rsidRPr="00F52A3F">
        <w:rPr>
          <w:sz w:val="28"/>
          <w:szCs w:val="28"/>
        </w:rPr>
        <w:t xml:space="preserve"> </w:t>
      </w:r>
      <w:r w:rsidR="00F52A3F" w:rsidRPr="00F52A3F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F52A3F" w:rsidRPr="00F52A3F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="008325D3" w:rsidRPr="00F52A3F">
        <w:rPr>
          <w:sz w:val="28"/>
          <w:szCs w:val="28"/>
        </w:rPr>
        <w:t xml:space="preserve"> 2021 года утвердить состав </w:t>
      </w:r>
      <w:r>
        <w:rPr>
          <w:sz w:val="28"/>
          <w:szCs w:val="28"/>
        </w:rPr>
        <w:t>Муниципального Центра Управления</w:t>
      </w:r>
      <w:r w:rsidR="008325D3" w:rsidRPr="00F52A3F">
        <w:rPr>
          <w:sz w:val="28"/>
          <w:szCs w:val="28"/>
        </w:rPr>
        <w:t>.</w:t>
      </w:r>
    </w:p>
    <w:p w:rsidR="009709CC" w:rsidRDefault="001A7887" w:rsidP="008325D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8325D3" w:rsidRPr="00F52A3F">
        <w:rPr>
          <w:sz w:val="28"/>
          <w:szCs w:val="28"/>
        </w:rPr>
        <w:t xml:space="preserve">. </w:t>
      </w:r>
      <w:r w:rsidR="00F52A3F" w:rsidRPr="00F52A3F">
        <w:rPr>
          <w:sz w:val="28"/>
          <w:szCs w:val="28"/>
        </w:rPr>
        <w:t>Общему отделу администрации Пожарского муниципального района</w:t>
      </w:r>
      <w:r w:rsidR="008325D3" w:rsidRPr="00F52A3F">
        <w:rPr>
          <w:sz w:val="28"/>
          <w:szCs w:val="28"/>
        </w:rPr>
        <w:t xml:space="preserve"> обеспечить опубликование настоящего постановления в </w:t>
      </w:r>
      <w:r w:rsidR="00F52A3F" w:rsidRPr="00F52A3F">
        <w:rPr>
          <w:sz w:val="28"/>
          <w:szCs w:val="28"/>
        </w:rPr>
        <w:t>газете «Победа» и разместить на официальном сайте администрации Пожарского муниципального района Приморского края</w:t>
      </w:r>
      <w:r w:rsidR="008325D3" w:rsidRPr="00F52A3F">
        <w:rPr>
          <w:sz w:val="28"/>
          <w:szCs w:val="28"/>
        </w:rPr>
        <w:t xml:space="preserve"> в сети Интернет.</w:t>
      </w:r>
    </w:p>
    <w:p w:rsidR="001A7887" w:rsidRDefault="001A7887" w:rsidP="008325D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Признать утратившим силу постановление администрации Пожарского </w:t>
      </w:r>
      <w:r w:rsidRPr="001A7887">
        <w:rPr>
          <w:sz w:val="28"/>
          <w:szCs w:val="28"/>
        </w:rPr>
        <w:t xml:space="preserve">муниципального района Приморского края </w:t>
      </w:r>
      <w:r>
        <w:rPr>
          <w:sz w:val="28"/>
          <w:szCs w:val="28"/>
        </w:rPr>
        <w:t xml:space="preserve">от </w:t>
      </w:r>
      <w:r w:rsidRPr="001A7887">
        <w:rPr>
          <w:sz w:val="28"/>
          <w:szCs w:val="28"/>
        </w:rPr>
        <w:t>20 апреля 2021 года</w:t>
      </w:r>
      <w:r>
        <w:rPr>
          <w:sz w:val="28"/>
          <w:szCs w:val="28"/>
        </w:rPr>
        <w:t xml:space="preserve"> № 194-па «О мерах по созданию на территории Пожарского муниципального района Центра управления муниципалитетом».</w:t>
      </w:r>
    </w:p>
    <w:p w:rsidR="001A7887" w:rsidRPr="00F52A3F" w:rsidRDefault="001A7887" w:rsidP="001A788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52A3F">
        <w:rPr>
          <w:sz w:val="28"/>
          <w:szCs w:val="28"/>
        </w:rPr>
        <w:t>. Настоящее постановление вступает в силу со дня его подписания.</w:t>
      </w:r>
    </w:p>
    <w:p w:rsidR="009709CC" w:rsidRPr="00F52A3F" w:rsidRDefault="001A7887" w:rsidP="008325D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325D3" w:rsidRPr="00F52A3F">
        <w:rPr>
          <w:sz w:val="28"/>
          <w:szCs w:val="28"/>
        </w:rPr>
        <w:t xml:space="preserve">. Контроль за исполнением настоящего постановления </w:t>
      </w:r>
      <w:r w:rsidR="00F52A3F" w:rsidRPr="00F52A3F">
        <w:rPr>
          <w:sz w:val="28"/>
          <w:szCs w:val="28"/>
        </w:rPr>
        <w:t>оставляю за собой</w:t>
      </w:r>
      <w:r w:rsidR="008325D3" w:rsidRPr="00F52A3F">
        <w:rPr>
          <w:sz w:val="28"/>
          <w:szCs w:val="28"/>
        </w:rPr>
        <w:t>.</w:t>
      </w:r>
    </w:p>
    <w:p w:rsidR="009709CC" w:rsidRPr="00F52A3F" w:rsidRDefault="009709CC">
      <w:pPr>
        <w:tabs>
          <w:tab w:val="left" w:pos="0"/>
        </w:tabs>
        <w:jc w:val="both"/>
        <w:rPr>
          <w:sz w:val="28"/>
          <w:szCs w:val="28"/>
        </w:rPr>
      </w:pPr>
    </w:p>
    <w:p w:rsidR="00F52A3F" w:rsidRPr="00F52A3F" w:rsidRDefault="00F52A3F">
      <w:pPr>
        <w:tabs>
          <w:tab w:val="left" w:pos="0"/>
        </w:tabs>
        <w:jc w:val="both"/>
        <w:rPr>
          <w:sz w:val="28"/>
          <w:szCs w:val="28"/>
        </w:rPr>
      </w:pPr>
    </w:p>
    <w:p w:rsidR="00F52A3F" w:rsidRPr="00F52A3F" w:rsidRDefault="00F52A3F">
      <w:pPr>
        <w:tabs>
          <w:tab w:val="left" w:pos="0"/>
        </w:tabs>
        <w:jc w:val="both"/>
        <w:rPr>
          <w:sz w:val="28"/>
          <w:szCs w:val="28"/>
        </w:rPr>
      </w:pPr>
    </w:p>
    <w:p w:rsidR="009709CC" w:rsidRPr="00F52A3F" w:rsidRDefault="00F52A3F">
      <w:pPr>
        <w:tabs>
          <w:tab w:val="left" w:pos="0"/>
        </w:tabs>
        <w:jc w:val="both"/>
        <w:rPr>
          <w:sz w:val="28"/>
          <w:szCs w:val="28"/>
        </w:rPr>
      </w:pPr>
      <w:r w:rsidRPr="00F52A3F">
        <w:rPr>
          <w:sz w:val="28"/>
          <w:szCs w:val="28"/>
        </w:rPr>
        <w:t>Глава Пожарского муниципального района                                             В.М. Козак</w:t>
      </w:r>
    </w:p>
    <w:p w:rsidR="00F52A3F" w:rsidRDefault="00F52A3F">
      <w:pPr>
        <w:tabs>
          <w:tab w:val="left" w:pos="0"/>
        </w:tabs>
        <w:jc w:val="both"/>
        <w:rPr>
          <w:color w:val="7030A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E205CD" w:rsidRDefault="00E205CD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E205CD" w:rsidRDefault="00E205CD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E205CD" w:rsidRDefault="00E205CD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E205CD" w:rsidRDefault="00E205CD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9709CC" w:rsidRPr="004F786D" w:rsidRDefault="008325D3" w:rsidP="00F52A3F">
      <w:pPr>
        <w:snapToGrid w:val="0"/>
        <w:spacing w:line="229" w:lineRule="atLeast"/>
        <w:ind w:left="5103"/>
        <w:contextualSpacing/>
        <w:jc w:val="center"/>
        <w:rPr>
          <w:rFonts w:eastAsia="Calibri"/>
          <w:bCs/>
          <w:color w:val="000000"/>
          <w:sz w:val="28"/>
          <w:szCs w:val="28"/>
        </w:rPr>
      </w:pPr>
      <w:r w:rsidRPr="004F786D">
        <w:rPr>
          <w:rFonts w:eastAsia="Calibri"/>
          <w:bCs/>
          <w:color w:val="000000"/>
          <w:sz w:val="28"/>
          <w:szCs w:val="28"/>
        </w:rPr>
        <w:t>УТВЕРЖДЕНО</w:t>
      </w:r>
    </w:p>
    <w:p w:rsidR="00F52A3F" w:rsidRDefault="00F52A3F" w:rsidP="00F52A3F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Пожарского муниципального района Приморского края</w:t>
      </w:r>
    </w:p>
    <w:p w:rsidR="00F52A3F" w:rsidRPr="002451D2" w:rsidRDefault="00F52A3F" w:rsidP="00F52A3F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_</w:t>
      </w:r>
      <w:r w:rsidR="003451E8" w:rsidRPr="003451E8">
        <w:rPr>
          <w:sz w:val="28"/>
          <w:szCs w:val="28"/>
          <w:u w:val="single"/>
        </w:rPr>
        <w:t>18 июня 2021 года</w:t>
      </w:r>
      <w:r>
        <w:rPr>
          <w:sz w:val="28"/>
          <w:szCs w:val="28"/>
        </w:rPr>
        <w:t>_ № _</w:t>
      </w:r>
      <w:r w:rsidR="003451E8" w:rsidRPr="003451E8">
        <w:rPr>
          <w:sz w:val="28"/>
          <w:szCs w:val="28"/>
          <w:u w:val="single"/>
        </w:rPr>
        <w:t>317-па</w:t>
      </w:r>
      <w:r w:rsidR="003451E8">
        <w:rPr>
          <w:sz w:val="28"/>
          <w:szCs w:val="28"/>
        </w:rPr>
        <w:t>_</w:t>
      </w:r>
    </w:p>
    <w:p w:rsidR="009709CC" w:rsidRDefault="009709CC">
      <w:pPr>
        <w:jc w:val="center"/>
        <w:rPr>
          <w:b/>
          <w:color w:val="7030A0"/>
          <w:sz w:val="28"/>
          <w:szCs w:val="28"/>
        </w:rPr>
      </w:pPr>
    </w:p>
    <w:p w:rsidR="00F52A3F" w:rsidRDefault="00F52A3F">
      <w:pPr>
        <w:jc w:val="center"/>
        <w:rPr>
          <w:b/>
          <w:color w:val="7030A0"/>
          <w:sz w:val="28"/>
          <w:szCs w:val="28"/>
        </w:rPr>
      </w:pPr>
      <w:bookmarkStart w:id="0" w:name="_GoBack"/>
      <w:bookmarkEnd w:id="0"/>
    </w:p>
    <w:p w:rsidR="00F52A3F" w:rsidRDefault="00F52A3F">
      <w:pPr>
        <w:jc w:val="center"/>
        <w:rPr>
          <w:b/>
          <w:color w:val="7030A0"/>
          <w:sz w:val="28"/>
          <w:szCs w:val="28"/>
        </w:rPr>
      </w:pPr>
    </w:p>
    <w:p w:rsidR="009709CC" w:rsidRDefault="009709CC">
      <w:pPr>
        <w:jc w:val="center"/>
        <w:rPr>
          <w:b/>
          <w:sz w:val="28"/>
          <w:szCs w:val="28"/>
        </w:rPr>
      </w:pPr>
    </w:p>
    <w:p w:rsidR="009709CC" w:rsidRDefault="008325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9709CC" w:rsidRDefault="008325D3">
      <w:pPr>
        <w:jc w:val="center"/>
      </w:pPr>
      <w:r>
        <w:rPr>
          <w:b/>
          <w:sz w:val="28"/>
          <w:szCs w:val="28"/>
        </w:rPr>
        <w:t xml:space="preserve">о </w:t>
      </w:r>
      <w:r w:rsidR="00E205CD">
        <w:rPr>
          <w:b/>
          <w:sz w:val="28"/>
          <w:szCs w:val="28"/>
        </w:rPr>
        <w:t>Муниципальном Центре</w:t>
      </w:r>
      <w:r w:rsidR="00023961">
        <w:rPr>
          <w:b/>
          <w:sz w:val="28"/>
          <w:szCs w:val="28"/>
        </w:rPr>
        <w:t xml:space="preserve"> Управления</w:t>
      </w:r>
      <w:r>
        <w:rPr>
          <w:b/>
          <w:sz w:val="28"/>
          <w:szCs w:val="28"/>
        </w:rPr>
        <w:t xml:space="preserve"> </w:t>
      </w:r>
    </w:p>
    <w:p w:rsidR="009709CC" w:rsidRDefault="009709CC">
      <w:pPr>
        <w:ind w:firstLine="720"/>
        <w:jc w:val="center"/>
        <w:rPr>
          <w:color w:val="000000"/>
          <w:sz w:val="28"/>
          <w:szCs w:val="28"/>
        </w:rPr>
      </w:pPr>
    </w:p>
    <w:p w:rsidR="009709CC" w:rsidRDefault="008325D3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I. ОБЩИЕ ПОЛОЖЕНИЯ</w:t>
      </w:r>
    </w:p>
    <w:p w:rsidR="009709CC" w:rsidRDefault="009709CC">
      <w:pPr>
        <w:ind w:firstLine="720"/>
        <w:jc w:val="center"/>
        <w:rPr>
          <w:color w:val="000000"/>
          <w:sz w:val="28"/>
          <w:szCs w:val="28"/>
        </w:rPr>
      </w:pPr>
    </w:p>
    <w:p w:rsidR="009709CC" w:rsidRPr="00055AC5" w:rsidRDefault="008325D3" w:rsidP="00055AC5">
      <w:pPr>
        <w:spacing w:line="360" w:lineRule="auto"/>
        <w:ind w:firstLine="851"/>
        <w:jc w:val="both"/>
        <w:rPr>
          <w:sz w:val="28"/>
          <w:szCs w:val="28"/>
        </w:rPr>
      </w:pPr>
      <w:r w:rsidRPr="00055AC5">
        <w:rPr>
          <w:sz w:val="28"/>
          <w:szCs w:val="28"/>
        </w:rPr>
        <w:t xml:space="preserve">1.1. </w:t>
      </w:r>
      <w:r w:rsidR="00023961">
        <w:rPr>
          <w:sz w:val="28"/>
          <w:szCs w:val="28"/>
        </w:rPr>
        <w:t>Муниципальный Центр Управления</w:t>
      </w:r>
      <w:r w:rsidRPr="00055AC5">
        <w:rPr>
          <w:sz w:val="28"/>
          <w:szCs w:val="28"/>
        </w:rPr>
        <w:t xml:space="preserve"> – рабочая группа, в состав которой входят представители органов местного самоуправления </w:t>
      </w:r>
      <w:r w:rsidR="00F52A3F" w:rsidRPr="00055AC5">
        <w:rPr>
          <w:sz w:val="28"/>
          <w:szCs w:val="28"/>
        </w:rPr>
        <w:t>Пожарского муниципального района</w:t>
      </w:r>
      <w:r w:rsidRPr="00055AC5">
        <w:rPr>
          <w:sz w:val="28"/>
          <w:szCs w:val="28"/>
        </w:rPr>
        <w:t>, осуществляющая:</w:t>
      </w:r>
    </w:p>
    <w:p w:rsidR="009709CC" w:rsidRPr="00055AC5" w:rsidRDefault="00F52A3F" w:rsidP="00055AC5">
      <w:pPr>
        <w:spacing w:line="360" w:lineRule="auto"/>
        <w:ind w:firstLine="851"/>
        <w:jc w:val="both"/>
      </w:pPr>
      <w:r w:rsidRPr="00055AC5">
        <w:rPr>
          <w:sz w:val="28"/>
          <w:szCs w:val="28"/>
        </w:rPr>
        <w:t xml:space="preserve">– </w:t>
      </w:r>
      <w:r w:rsidR="008325D3" w:rsidRPr="00055AC5">
        <w:rPr>
          <w:sz w:val="28"/>
          <w:szCs w:val="28"/>
        </w:rPr>
        <w:t xml:space="preserve">координацию работ по мониторингу и обработке всех видов обращений и сообщений граждан Российской Федерации, поступающих в органы местного самоуправления </w:t>
      </w:r>
      <w:r w:rsidRPr="00055AC5">
        <w:rPr>
          <w:sz w:val="28"/>
          <w:szCs w:val="28"/>
        </w:rPr>
        <w:t>Пожарского муниципального района</w:t>
      </w:r>
      <w:r w:rsidR="008325D3" w:rsidRPr="00055AC5">
        <w:rPr>
          <w:sz w:val="28"/>
          <w:szCs w:val="28"/>
        </w:rPr>
        <w:t xml:space="preserve"> и организации </w:t>
      </w:r>
      <w:r w:rsidRPr="00055AC5">
        <w:rPr>
          <w:sz w:val="28"/>
          <w:szCs w:val="28"/>
        </w:rPr>
        <w:t>Пожарского муниципального района</w:t>
      </w:r>
      <w:r w:rsidR="008325D3" w:rsidRPr="00055AC5">
        <w:rPr>
          <w:sz w:val="28"/>
          <w:szCs w:val="28"/>
        </w:rPr>
        <w:t>;</w:t>
      </w:r>
    </w:p>
    <w:p w:rsidR="009709CC" w:rsidRPr="00055AC5" w:rsidRDefault="00F52A3F" w:rsidP="00055AC5">
      <w:pPr>
        <w:spacing w:line="360" w:lineRule="auto"/>
        <w:ind w:firstLine="851"/>
        <w:jc w:val="both"/>
      </w:pPr>
      <w:r w:rsidRPr="00055AC5">
        <w:rPr>
          <w:sz w:val="28"/>
          <w:szCs w:val="28"/>
        </w:rPr>
        <w:t xml:space="preserve">– </w:t>
      </w:r>
      <w:r w:rsidR="008325D3" w:rsidRPr="00055AC5">
        <w:rPr>
          <w:sz w:val="28"/>
          <w:szCs w:val="28"/>
        </w:rPr>
        <w:t xml:space="preserve">взаимодействие с гражданами через социальные сети, мессенджеры и иные средства электронной коммуникации по направлениям и тематикам деятельности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055AC5">
        <w:rPr>
          <w:sz w:val="28"/>
          <w:szCs w:val="28"/>
        </w:rPr>
        <w:t>;</w:t>
      </w:r>
    </w:p>
    <w:p w:rsidR="009709CC" w:rsidRPr="00055AC5" w:rsidRDefault="00F52A3F" w:rsidP="00055AC5">
      <w:pPr>
        <w:spacing w:line="360" w:lineRule="auto"/>
        <w:ind w:firstLine="851"/>
        <w:jc w:val="both"/>
      </w:pPr>
      <w:r w:rsidRPr="00055AC5">
        <w:rPr>
          <w:sz w:val="28"/>
          <w:szCs w:val="28"/>
        </w:rPr>
        <w:t xml:space="preserve">– </w:t>
      </w:r>
      <w:r w:rsidR="008325D3" w:rsidRPr="00055AC5">
        <w:rPr>
          <w:sz w:val="28"/>
          <w:szCs w:val="28"/>
        </w:rPr>
        <w:t xml:space="preserve">оперативное реагирование по направлениям и тематикам деятельности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055AC5">
        <w:rPr>
          <w:sz w:val="28"/>
          <w:szCs w:val="28"/>
        </w:rPr>
        <w:t xml:space="preserve"> через взаимодействие с органами местного самоуправления </w:t>
      </w:r>
      <w:r w:rsidRPr="00055AC5">
        <w:rPr>
          <w:sz w:val="28"/>
          <w:szCs w:val="28"/>
        </w:rPr>
        <w:t>Пожарского муниципального района</w:t>
      </w:r>
      <w:r w:rsidR="008325D3" w:rsidRPr="00055AC5">
        <w:rPr>
          <w:sz w:val="28"/>
          <w:szCs w:val="28"/>
        </w:rPr>
        <w:t xml:space="preserve">, органами исполнительной власти Приморского края и организациями </w:t>
      </w:r>
      <w:r w:rsidRPr="00055AC5">
        <w:rPr>
          <w:sz w:val="28"/>
          <w:szCs w:val="28"/>
        </w:rPr>
        <w:t>Пожарского муниципального района</w:t>
      </w:r>
      <w:r w:rsidR="008325D3" w:rsidRPr="00055AC5">
        <w:rPr>
          <w:sz w:val="28"/>
          <w:szCs w:val="28"/>
        </w:rPr>
        <w:t>;</w:t>
      </w:r>
    </w:p>
    <w:p w:rsidR="009709CC" w:rsidRPr="00055AC5" w:rsidRDefault="00055AC5" w:rsidP="00055AC5">
      <w:pPr>
        <w:spacing w:line="360" w:lineRule="auto"/>
        <w:ind w:firstLine="851"/>
        <w:jc w:val="both"/>
      </w:pPr>
      <w:r w:rsidRPr="00055AC5">
        <w:rPr>
          <w:sz w:val="28"/>
          <w:szCs w:val="28"/>
        </w:rPr>
        <w:t xml:space="preserve">– </w:t>
      </w:r>
      <w:r w:rsidR="008325D3" w:rsidRPr="00055AC5">
        <w:rPr>
          <w:sz w:val="28"/>
          <w:szCs w:val="28"/>
        </w:rPr>
        <w:t xml:space="preserve">предоставление дополнительной информации в целях территориального и стратегического планирования развития </w:t>
      </w:r>
      <w:r w:rsidRPr="00055AC5">
        <w:rPr>
          <w:sz w:val="28"/>
          <w:szCs w:val="28"/>
        </w:rPr>
        <w:t>Пожарского муниципального района</w:t>
      </w:r>
      <w:r w:rsidR="008325D3" w:rsidRPr="00055AC5">
        <w:rPr>
          <w:sz w:val="28"/>
          <w:szCs w:val="28"/>
        </w:rPr>
        <w:t>.</w:t>
      </w:r>
    </w:p>
    <w:p w:rsidR="009709CC" w:rsidRPr="00055AC5" w:rsidRDefault="008325D3" w:rsidP="00055AC5">
      <w:pPr>
        <w:spacing w:line="360" w:lineRule="auto"/>
        <w:ind w:firstLine="851"/>
        <w:jc w:val="both"/>
      </w:pPr>
      <w:r w:rsidRPr="00055AC5">
        <w:rPr>
          <w:sz w:val="28"/>
          <w:szCs w:val="28"/>
        </w:rPr>
        <w:t xml:space="preserve">1.2. </w:t>
      </w:r>
      <w:r w:rsidR="00023961">
        <w:rPr>
          <w:sz w:val="28"/>
          <w:szCs w:val="28"/>
        </w:rPr>
        <w:t>Муниципальный Центр Управления</w:t>
      </w:r>
      <w:r w:rsidRPr="00055AC5">
        <w:rPr>
          <w:sz w:val="28"/>
          <w:szCs w:val="28"/>
        </w:rPr>
        <w:t xml:space="preserve"> 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Приморского края и иными правовыми актами Приморского края, а также настоящим Положением.</w:t>
      </w:r>
    </w:p>
    <w:p w:rsidR="009709CC" w:rsidRDefault="009709CC">
      <w:pPr>
        <w:ind w:firstLine="720"/>
        <w:jc w:val="center"/>
        <w:rPr>
          <w:color w:val="000000"/>
          <w:sz w:val="28"/>
          <w:szCs w:val="28"/>
        </w:rPr>
      </w:pPr>
    </w:p>
    <w:p w:rsidR="009709CC" w:rsidRDefault="008325D3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II. ОСНОВНЫЕ ЦЕЛИ, ЗАДАЧИ И ПРАВА </w:t>
      </w:r>
    </w:p>
    <w:p w:rsidR="009709CC" w:rsidRDefault="00023961">
      <w:pPr>
        <w:jc w:val="center"/>
      </w:pPr>
      <w:r>
        <w:rPr>
          <w:b/>
          <w:bCs/>
          <w:color w:val="000000"/>
          <w:sz w:val="28"/>
          <w:szCs w:val="28"/>
        </w:rPr>
        <w:t>МУНИЦИПАЛЬНОГО ЦЕНТРА УПРАВЛЕНИЯ</w:t>
      </w:r>
    </w:p>
    <w:p w:rsidR="009709CC" w:rsidRDefault="009709CC">
      <w:pPr>
        <w:ind w:firstLine="720"/>
        <w:jc w:val="center"/>
        <w:rPr>
          <w:color w:val="000000"/>
          <w:sz w:val="28"/>
          <w:szCs w:val="28"/>
        </w:rPr>
      </w:pPr>
    </w:p>
    <w:p w:rsidR="009709CC" w:rsidRPr="00825CFC" w:rsidRDefault="008325D3" w:rsidP="00825CFC">
      <w:pPr>
        <w:spacing w:line="360" w:lineRule="auto"/>
        <w:ind w:firstLine="851"/>
        <w:jc w:val="both"/>
        <w:rPr>
          <w:sz w:val="28"/>
          <w:szCs w:val="28"/>
        </w:rPr>
      </w:pPr>
      <w:r w:rsidRPr="00825CFC">
        <w:rPr>
          <w:sz w:val="28"/>
          <w:szCs w:val="28"/>
        </w:rPr>
        <w:t xml:space="preserve">2.1. Основной целью создания </w:t>
      </w:r>
      <w:r w:rsidR="00023961">
        <w:rPr>
          <w:sz w:val="28"/>
          <w:szCs w:val="28"/>
        </w:rPr>
        <w:t>Муниципального Центра Управления</w:t>
      </w:r>
      <w:r w:rsidR="00023961" w:rsidRPr="00825CFC">
        <w:rPr>
          <w:sz w:val="28"/>
          <w:szCs w:val="28"/>
        </w:rPr>
        <w:t xml:space="preserve"> </w:t>
      </w:r>
      <w:r w:rsidRPr="00825CFC">
        <w:rPr>
          <w:sz w:val="28"/>
          <w:szCs w:val="28"/>
        </w:rPr>
        <w:t>является цифровая трансформация Приморского края.</w:t>
      </w:r>
    </w:p>
    <w:p w:rsidR="009709CC" w:rsidRPr="00825CFC" w:rsidRDefault="008325D3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2.2. Основными задачами </w:t>
      </w:r>
      <w:r w:rsidR="00023961">
        <w:rPr>
          <w:sz w:val="28"/>
          <w:szCs w:val="28"/>
        </w:rPr>
        <w:t>Муниципального Центра Управления</w:t>
      </w:r>
      <w:r w:rsidR="00023961" w:rsidRPr="00825CFC">
        <w:rPr>
          <w:sz w:val="28"/>
          <w:szCs w:val="28"/>
        </w:rPr>
        <w:t xml:space="preserve"> </w:t>
      </w:r>
      <w:r w:rsidRPr="00825CFC">
        <w:rPr>
          <w:sz w:val="28"/>
          <w:szCs w:val="28"/>
        </w:rPr>
        <w:t>являются:</w:t>
      </w:r>
    </w:p>
    <w:p w:rsidR="009709CC" w:rsidRPr="00825CFC" w:rsidRDefault="00055AC5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организация деятельности по мониторингу и обработке всех видов обращений и сообщений граждан, поступающих в органы местного самоуправления </w:t>
      </w:r>
      <w:r w:rsidRPr="00825CFC">
        <w:rPr>
          <w:sz w:val="28"/>
          <w:szCs w:val="28"/>
        </w:rPr>
        <w:t>Пожарского муниципального района</w:t>
      </w:r>
      <w:r w:rsidR="008325D3" w:rsidRPr="00825CFC">
        <w:rPr>
          <w:sz w:val="28"/>
          <w:szCs w:val="28"/>
        </w:rPr>
        <w:t xml:space="preserve"> и организации </w:t>
      </w:r>
      <w:r w:rsidRPr="00825CFC">
        <w:rPr>
          <w:sz w:val="28"/>
          <w:szCs w:val="28"/>
        </w:rPr>
        <w:t>Пожарского муниципального района</w:t>
      </w:r>
      <w:r w:rsidR="008325D3" w:rsidRPr="00825CFC">
        <w:rPr>
          <w:sz w:val="28"/>
          <w:szCs w:val="28"/>
        </w:rPr>
        <w:t xml:space="preserve"> (далее – обращения и сообщения граждан);</w:t>
      </w:r>
    </w:p>
    <w:p w:rsidR="009709CC" w:rsidRPr="00825CFC" w:rsidRDefault="00055AC5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мониторинг и анализ обратной связи органов местного самоуправления </w:t>
      </w:r>
      <w:r w:rsidRPr="00825CFC">
        <w:rPr>
          <w:sz w:val="28"/>
          <w:szCs w:val="28"/>
        </w:rPr>
        <w:t>Пожарского муниципального района</w:t>
      </w:r>
      <w:r w:rsidR="008325D3" w:rsidRPr="00825CFC">
        <w:rPr>
          <w:sz w:val="28"/>
          <w:szCs w:val="28"/>
        </w:rPr>
        <w:t xml:space="preserve"> с населением;</w:t>
      </w:r>
    </w:p>
    <w:p w:rsidR="009709CC" w:rsidRPr="00825CFC" w:rsidRDefault="00055AC5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формирование комплексной карты проблем, возникающих на территории </w:t>
      </w:r>
      <w:r w:rsidR="00825CFC" w:rsidRPr="00825CFC">
        <w:rPr>
          <w:sz w:val="28"/>
          <w:szCs w:val="28"/>
        </w:rPr>
        <w:t>Пожарского муниципального района</w:t>
      </w:r>
      <w:r w:rsidR="008325D3" w:rsidRPr="00825CFC">
        <w:rPr>
          <w:sz w:val="28"/>
          <w:szCs w:val="28"/>
        </w:rPr>
        <w:t>, на основании анализа обращений и сообщений граждан, прогнозирование ее изменения;</w:t>
      </w:r>
    </w:p>
    <w:p w:rsidR="009709CC" w:rsidRPr="00825CFC" w:rsidRDefault="00825CFC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выявление конфликтных ситуаций при коммуникации органов местного самоуправления </w:t>
      </w:r>
      <w:r w:rsidRPr="00825CFC">
        <w:rPr>
          <w:sz w:val="28"/>
          <w:szCs w:val="28"/>
        </w:rPr>
        <w:t>Пожарского муниципального района</w:t>
      </w:r>
      <w:r w:rsidR="008325D3" w:rsidRPr="00825CFC">
        <w:rPr>
          <w:sz w:val="28"/>
          <w:szCs w:val="28"/>
        </w:rPr>
        <w:t xml:space="preserve"> с гражданами;</w:t>
      </w:r>
    </w:p>
    <w:p w:rsidR="009709CC" w:rsidRPr="00825CFC" w:rsidRDefault="00825CFC" w:rsidP="00825CFC">
      <w:pPr>
        <w:spacing w:line="360" w:lineRule="auto"/>
        <w:ind w:firstLine="851"/>
        <w:jc w:val="both"/>
        <w:rPr>
          <w:sz w:val="28"/>
          <w:szCs w:val="28"/>
        </w:rPr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>организация работы и работа в системах обратной связи;</w:t>
      </w:r>
    </w:p>
    <w:p w:rsidR="009709CC" w:rsidRPr="00825CFC" w:rsidRDefault="00825CFC" w:rsidP="00825CFC">
      <w:pPr>
        <w:spacing w:line="360" w:lineRule="auto"/>
        <w:ind w:firstLine="851"/>
        <w:jc w:val="both"/>
        <w:rPr>
          <w:sz w:val="28"/>
          <w:szCs w:val="28"/>
        </w:rPr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обеспечение взаимодействия органов местного самоуправления </w:t>
      </w:r>
      <w:r w:rsidRPr="00825CFC">
        <w:rPr>
          <w:sz w:val="28"/>
          <w:szCs w:val="28"/>
        </w:rPr>
        <w:t>Пожарского муниципального района</w:t>
      </w:r>
      <w:r w:rsidR="008325D3" w:rsidRPr="00825CFC">
        <w:rPr>
          <w:sz w:val="28"/>
          <w:szCs w:val="28"/>
        </w:rPr>
        <w:t xml:space="preserve"> с Правительством Приморского края и иными муниципальными образованиями Приморского края, в части обработки всех видов обращений и сообщений граждан;</w:t>
      </w:r>
    </w:p>
    <w:p w:rsidR="009709CC" w:rsidRPr="00825CFC" w:rsidRDefault="00825CFC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>контроль соблюдения сроков предоставления обратной связи, установленных регулирующими нормативно-правовыми актами.</w:t>
      </w:r>
    </w:p>
    <w:p w:rsidR="009709CC" w:rsidRPr="00825CFC" w:rsidRDefault="008325D3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2.3. В целях </w:t>
      </w:r>
      <w:r w:rsidR="00825CFC" w:rsidRPr="00825CFC">
        <w:rPr>
          <w:sz w:val="28"/>
          <w:szCs w:val="28"/>
        </w:rPr>
        <w:t>реализации,</w:t>
      </w:r>
      <w:r w:rsidRPr="00825CFC">
        <w:rPr>
          <w:sz w:val="28"/>
          <w:szCs w:val="28"/>
        </w:rPr>
        <w:t xml:space="preserve"> возложенных на него задач </w:t>
      </w:r>
      <w:r w:rsidR="00023961">
        <w:rPr>
          <w:sz w:val="28"/>
          <w:szCs w:val="28"/>
        </w:rPr>
        <w:t>Муниципальный Центр Управления</w:t>
      </w:r>
      <w:r w:rsidRPr="00825CFC">
        <w:rPr>
          <w:sz w:val="28"/>
          <w:szCs w:val="28"/>
        </w:rPr>
        <w:t xml:space="preserve"> имеет право:</w:t>
      </w:r>
    </w:p>
    <w:p w:rsidR="009709CC" w:rsidRPr="00825CFC" w:rsidRDefault="00825CFC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>запрашивать от территориальных органов федеральных органов исполнительной власти, органов исполнительной власти Приморского края, органов местного самоуправления муниципальных образований Приморского края, организаций и граждан информацию по вопросам, входящим в его компетенцию;</w:t>
      </w:r>
    </w:p>
    <w:p w:rsidR="009709CC" w:rsidRPr="00825CFC" w:rsidRDefault="00825CFC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вносить предложения по вопросам, относящимся к его компетенции, на рассмотрение </w:t>
      </w:r>
      <w:r w:rsidRPr="00825CFC">
        <w:rPr>
          <w:sz w:val="28"/>
          <w:szCs w:val="28"/>
        </w:rPr>
        <w:t>главе Пожарского муниципального района</w:t>
      </w:r>
      <w:r w:rsidR="008325D3" w:rsidRPr="00825CFC">
        <w:rPr>
          <w:sz w:val="28"/>
          <w:szCs w:val="28"/>
        </w:rPr>
        <w:t>.</w:t>
      </w:r>
    </w:p>
    <w:p w:rsidR="009709CC" w:rsidRDefault="009709CC">
      <w:pPr>
        <w:ind w:firstLine="720"/>
        <w:jc w:val="center"/>
        <w:rPr>
          <w:color w:val="000000"/>
          <w:sz w:val="28"/>
          <w:szCs w:val="28"/>
        </w:rPr>
      </w:pPr>
    </w:p>
    <w:p w:rsidR="009709CC" w:rsidRDefault="008325D3">
      <w:pPr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III. СТРУКТУРА, СОСТАВ И ОРГАНИЗАЦИЯ </w:t>
      </w:r>
    </w:p>
    <w:p w:rsidR="009709CC" w:rsidRDefault="008325D3">
      <w:pPr>
        <w:ind w:firstLine="720"/>
        <w:jc w:val="center"/>
      </w:pPr>
      <w:r>
        <w:rPr>
          <w:b/>
          <w:bCs/>
          <w:color w:val="000000"/>
          <w:sz w:val="28"/>
          <w:szCs w:val="28"/>
        </w:rPr>
        <w:t xml:space="preserve">ДЕЯТЕЛЬНОСТИ </w:t>
      </w:r>
      <w:r w:rsidR="00023961">
        <w:rPr>
          <w:b/>
          <w:bCs/>
          <w:color w:val="000000"/>
          <w:sz w:val="28"/>
          <w:szCs w:val="28"/>
        </w:rPr>
        <w:t>МУНИЦИПАЛЬНОГО ЦЕНТРА УПРАВЛЕНИЯ</w:t>
      </w:r>
    </w:p>
    <w:p w:rsidR="009709CC" w:rsidRDefault="009709CC">
      <w:pPr>
        <w:ind w:firstLine="720"/>
        <w:jc w:val="center"/>
        <w:rPr>
          <w:color w:val="000000"/>
          <w:sz w:val="28"/>
          <w:szCs w:val="28"/>
        </w:rPr>
      </w:pP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3.1. Структура </w:t>
      </w:r>
      <w:r w:rsidR="00023961">
        <w:rPr>
          <w:sz w:val="28"/>
          <w:szCs w:val="28"/>
        </w:rPr>
        <w:t>Муниципального Центра Управления</w:t>
      </w:r>
      <w:r w:rsidRPr="004F786D">
        <w:rPr>
          <w:sz w:val="28"/>
          <w:szCs w:val="28"/>
        </w:rPr>
        <w:t xml:space="preserve"> включает в себя:</w:t>
      </w:r>
    </w:p>
    <w:p w:rsidR="009709CC" w:rsidRPr="004F786D" w:rsidRDefault="00825CFC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куратора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>;</w:t>
      </w:r>
    </w:p>
    <w:p w:rsidR="009709CC" w:rsidRPr="004F786D" w:rsidRDefault="00825CFC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ответственного исполнителя по созданию и функционированию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>;</w:t>
      </w:r>
    </w:p>
    <w:p w:rsidR="009709CC" w:rsidRPr="004F786D" w:rsidRDefault="00825CFC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ответственных за отраслевые и тематические блоки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 xml:space="preserve"> (транспорт, образование, жилищно-коммунальное хозяйство) (далее – блоки);</w:t>
      </w:r>
    </w:p>
    <w:p w:rsidR="009709CC" w:rsidRPr="004F786D" w:rsidRDefault="00825CFC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руководителей блоков.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3.2 Куратором является </w:t>
      </w:r>
      <w:r w:rsidR="00825CFC" w:rsidRPr="004F786D">
        <w:rPr>
          <w:sz w:val="28"/>
          <w:szCs w:val="28"/>
        </w:rPr>
        <w:t>первый заместитель главы администрации Пожарского муниципального района</w:t>
      </w:r>
      <w:r w:rsidRPr="004F786D">
        <w:rPr>
          <w:sz w:val="28"/>
          <w:szCs w:val="28"/>
        </w:rPr>
        <w:t>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>Куратор осуществляет роль ответственного исполнителя.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3.3. Куратор:</w:t>
      </w:r>
    </w:p>
    <w:p w:rsidR="009709CC" w:rsidRPr="004F786D" w:rsidRDefault="00825CFC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утверждает состав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>;</w:t>
      </w:r>
    </w:p>
    <w:p w:rsidR="009709CC" w:rsidRPr="004F786D" w:rsidRDefault="00825CFC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организует разработку и утверждение правовых актов </w:t>
      </w:r>
      <w:r w:rsidRPr="004F786D">
        <w:rPr>
          <w:sz w:val="28"/>
          <w:szCs w:val="28"/>
        </w:rPr>
        <w:t>Пожарского муниципального района</w:t>
      </w:r>
      <w:r w:rsidR="008325D3" w:rsidRPr="004F786D">
        <w:rPr>
          <w:sz w:val="28"/>
          <w:szCs w:val="28"/>
        </w:rPr>
        <w:t xml:space="preserve">, необходимых для организации деятельности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 xml:space="preserve">, выполнения основных задач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>;</w:t>
      </w:r>
    </w:p>
    <w:p w:rsidR="009709CC" w:rsidRPr="004F786D" w:rsidRDefault="00825CFC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несет персональную ответственность за создание и функционирование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>.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3.4. Ответственный исполнитель: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обеспечивает синхронизацию работы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 xml:space="preserve"> с региональными проектами и программами, реализуемыми в рамках исполнения Указа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 (далее – Указ № 204) и национальных программ и проектов Российской Федерации </w:t>
      </w:r>
      <w:r w:rsidRPr="004F786D">
        <w:rPr>
          <w:sz w:val="28"/>
          <w:szCs w:val="28"/>
        </w:rPr>
        <w:t>и</w:t>
      </w:r>
      <w:r w:rsidR="008325D3" w:rsidRPr="004F786D">
        <w:rPr>
          <w:sz w:val="28"/>
          <w:szCs w:val="28"/>
        </w:rPr>
        <w:t xml:space="preserve"> Приморского края, включая федеральный проект «Формирование комфортной городской среды», с учетом внедрения технологий «умного» города и аппаратно-программного комплекса «Безопасный город»;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C36029" w:rsidRPr="00C36029">
        <w:rPr>
          <w:color w:val="000000"/>
          <w:sz w:val="28"/>
          <w:szCs w:val="28"/>
          <w:shd w:val="clear" w:color="auto" w:fill="FFFFFF"/>
        </w:rPr>
        <w:t xml:space="preserve">обеспечивает организацию взаимодействия </w:t>
      </w:r>
      <w:r w:rsidR="00023961">
        <w:rPr>
          <w:sz w:val="28"/>
          <w:szCs w:val="28"/>
        </w:rPr>
        <w:t>Муниципального Центра Управления</w:t>
      </w:r>
      <w:r w:rsidR="00C36029" w:rsidRPr="00C36029">
        <w:rPr>
          <w:color w:val="000000"/>
          <w:sz w:val="28"/>
          <w:szCs w:val="28"/>
          <w:shd w:val="clear" w:color="auto" w:fill="FFFFFF"/>
        </w:rPr>
        <w:t xml:space="preserve"> с Центром управления регионом Приморского края</w:t>
      </w:r>
      <w:r w:rsidR="008325D3" w:rsidRPr="004F786D">
        <w:rPr>
          <w:sz w:val="28"/>
          <w:szCs w:val="28"/>
        </w:rPr>
        <w:t>;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координирует взаимодействие органов местного самоуправления </w:t>
      </w:r>
      <w:r w:rsidRPr="004F786D">
        <w:rPr>
          <w:sz w:val="28"/>
          <w:szCs w:val="28"/>
        </w:rPr>
        <w:t>Пожарского муниципального района</w:t>
      </w:r>
      <w:r w:rsidR="008325D3" w:rsidRPr="004F786D">
        <w:rPr>
          <w:sz w:val="28"/>
          <w:szCs w:val="28"/>
        </w:rPr>
        <w:t xml:space="preserve"> по обеспечению деятельности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 xml:space="preserve"> с учетом реализации мероприятий по </w:t>
      </w:r>
      <w:proofErr w:type="spellStart"/>
      <w:r w:rsidR="008325D3" w:rsidRPr="004F786D">
        <w:rPr>
          <w:sz w:val="28"/>
          <w:szCs w:val="28"/>
        </w:rPr>
        <w:t>цифровизации</w:t>
      </w:r>
      <w:proofErr w:type="spellEnd"/>
      <w:r w:rsidR="008325D3" w:rsidRPr="004F786D">
        <w:rPr>
          <w:sz w:val="28"/>
          <w:szCs w:val="28"/>
        </w:rPr>
        <w:t xml:space="preserve"> отдельных секторов экономики и социальной сферы в </w:t>
      </w:r>
      <w:r w:rsidRPr="004F786D">
        <w:rPr>
          <w:sz w:val="28"/>
          <w:szCs w:val="28"/>
        </w:rPr>
        <w:t>Пожарском муниципальном районе</w:t>
      </w:r>
      <w:r w:rsidR="008325D3" w:rsidRPr="004F786D">
        <w:rPr>
          <w:sz w:val="28"/>
          <w:szCs w:val="28"/>
        </w:rPr>
        <w:t>.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3.5. Ответственные за блоки: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3.5.1. Осуществляют роль руководителей блоков по специфике.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3.5.2. Проводят анализ реализации проектов (программ) курируемого блока </w:t>
      </w:r>
      <w:r w:rsidR="00023961">
        <w:rPr>
          <w:sz w:val="28"/>
          <w:szCs w:val="28"/>
        </w:rPr>
        <w:t>Муниципального Центра Управления</w:t>
      </w:r>
      <w:r w:rsidR="004F786D" w:rsidRPr="004F786D">
        <w:rPr>
          <w:sz w:val="28"/>
          <w:szCs w:val="28"/>
        </w:rPr>
        <w:t>.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3.5.</w:t>
      </w:r>
      <w:r w:rsidR="004F786D" w:rsidRPr="004F786D">
        <w:rPr>
          <w:sz w:val="28"/>
          <w:szCs w:val="28"/>
        </w:rPr>
        <w:t>3</w:t>
      </w:r>
      <w:r w:rsidRPr="004F786D">
        <w:rPr>
          <w:sz w:val="28"/>
          <w:szCs w:val="28"/>
        </w:rPr>
        <w:t>. Обеспечивают: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текущую деятельность курируемого блока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>;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сквозной мониторинг и анализ рисков по курируемому блоку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>, инициируют рассмотрение вопросов, требующих решений Ответственного исполнителя;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методическое сопровождение деятельности курируемого блока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>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>3.5.</w:t>
      </w:r>
      <w:r w:rsidR="004F786D" w:rsidRPr="004F786D">
        <w:rPr>
          <w:sz w:val="28"/>
          <w:szCs w:val="28"/>
        </w:rPr>
        <w:t>4</w:t>
      </w:r>
      <w:r w:rsidRPr="004F786D">
        <w:rPr>
          <w:sz w:val="28"/>
          <w:szCs w:val="28"/>
        </w:rPr>
        <w:t>. Представляют ответственному исполнителю предложения</w:t>
      </w:r>
      <w:r w:rsidR="004F786D" w:rsidRPr="004F786D">
        <w:rPr>
          <w:sz w:val="28"/>
          <w:szCs w:val="28"/>
        </w:rPr>
        <w:t xml:space="preserve"> </w:t>
      </w:r>
      <w:r w:rsidRPr="004F786D">
        <w:rPr>
          <w:sz w:val="28"/>
          <w:szCs w:val="28"/>
        </w:rPr>
        <w:t>по составу рабочих и экспертных групп по курируемым блокам,</w:t>
      </w:r>
      <w:r w:rsidR="004F786D" w:rsidRPr="004F786D">
        <w:rPr>
          <w:sz w:val="28"/>
          <w:szCs w:val="28"/>
        </w:rPr>
        <w:t xml:space="preserve"> </w:t>
      </w:r>
      <w:r w:rsidRPr="004F786D">
        <w:rPr>
          <w:sz w:val="28"/>
          <w:szCs w:val="28"/>
        </w:rPr>
        <w:t xml:space="preserve">а также по совершенствованию деятельности </w:t>
      </w:r>
      <w:r w:rsidR="00023961">
        <w:rPr>
          <w:sz w:val="28"/>
          <w:szCs w:val="28"/>
        </w:rPr>
        <w:t>Муниципального Центра Управления</w:t>
      </w:r>
      <w:r w:rsidRPr="004F786D">
        <w:rPr>
          <w:sz w:val="28"/>
          <w:szCs w:val="28"/>
        </w:rPr>
        <w:t>.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3.6. Руководители блоков: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3.6.1. Обеспечивают: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организацию деятельности сотрудников органов местного самоуправления </w:t>
      </w:r>
      <w:r w:rsidRPr="004F786D">
        <w:rPr>
          <w:sz w:val="28"/>
          <w:szCs w:val="28"/>
        </w:rPr>
        <w:t>Пожарского муниципального района</w:t>
      </w:r>
      <w:r w:rsidR="008325D3" w:rsidRPr="004F786D">
        <w:rPr>
          <w:sz w:val="28"/>
          <w:szCs w:val="28"/>
        </w:rPr>
        <w:t xml:space="preserve"> в </w:t>
      </w:r>
      <w:r w:rsidR="00023961">
        <w:rPr>
          <w:sz w:val="28"/>
          <w:szCs w:val="28"/>
        </w:rPr>
        <w:t>Муниципальном Центре Управления</w:t>
      </w:r>
      <w:r w:rsidR="008325D3" w:rsidRPr="004F786D">
        <w:rPr>
          <w:sz w:val="28"/>
          <w:szCs w:val="28"/>
        </w:rPr>
        <w:t xml:space="preserve"> по курируемым блокам;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реализацию основных задач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 xml:space="preserve"> в части курируемых блоков;</w:t>
      </w:r>
    </w:p>
    <w:p w:rsidR="009709CC" w:rsidRPr="004F786D" w:rsidRDefault="004F786D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синхронизацию работы курируемых блоков с мероприятиями по </w:t>
      </w:r>
      <w:proofErr w:type="spellStart"/>
      <w:r w:rsidR="008325D3" w:rsidRPr="004F786D">
        <w:rPr>
          <w:sz w:val="28"/>
          <w:szCs w:val="28"/>
        </w:rPr>
        <w:t>цифровизации</w:t>
      </w:r>
      <w:proofErr w:type="spellEnd"/>
      <w:r w:rsidR="008325D3" w:rsidRPr="004F786D">
        <w:rPr>
          <w:sz w:val="28"/>
          <w:szCs w:val="28"/>
        </w:rPr>
        <w:t xml:space="preserve"> приоритетных отраслей экономики и социальной сферы в </w:t>
      </w:r>
      <w:r w:rsidRPr="004F786D">
        <w:rPr>
          <w:sz w:val="28"/>
          <w:szCs w:val="28"/>
        </w:rPr>
        <w:t>Пожарском муниципальном районе</w:t>
      </w:r>
      <w:r w:rsidR="008325D3" w:rsidRPr="004F786D">
        <w:rPr>
          <w:sz w:val="28"/>
          <w:szCs w:val="28"/>
        </w:rPr>
        <w:t xml:space="preserve"> с учетом соответствующих национальных программ (проектов) и иных программ (проектов), реализуемых в соответствии с Указом № 204.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3.7. Функционирование в </w:t>
      </w:r>
      <w:r w:rsidR="004F786D" w:rsidRPr="004F786D">
        <w:rPr>
          <w:sz w:val="28"/>
          <w:szCs w:val="28"/>
        </w:rPr>
        <w:t>Пожарском муниципальном районе</w:t>
      </w:r>
      <w:r w:rsidRPr="004F786D">
        <w:rPr>
          <w:sz w:val="28"/>
          <w:szCs w:val="28"/>
        </w:rPr>
        <w:t xml:space="preserve"> </w:t>
      </w:r>
      <w:r w:rsidR="00023961">
        <w:rPr>
          <w:sz w:val="28"/>
          <w:szCs w:val="28"/>
        </w:rPr>
        <w:t>Муниципального Центра Управления</w:t>
      </w:r>
      <w:r w:rsidRPr="004F786D">
        <w:rPr>
          <w:sz w:val="28"/>
          <w:szCs w:val="28"/>
        </w:rPr>
        <w:t xml:space="preserve"> обеспечивается при участии Центра управления регионом Приморского края.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3.8. В целях функционирования в </w:t>
      </w:r>
      <w:r w:rsidR="004F786D" w:rsidRPr="004F786D">
        <w:rPr>
          <w:sz w:val="28"/>
          <w:szCs w:val="28"/>
        </w:rPr>
        <w:t>Пожарском муниципальном районе</w:t>
      </w:r>
      <w:r w:rsidRPr="004F786D">
        <w:rPr>
          <w:sz w:val="28"/>
          <w:szCs w:val="28"/>
        </w:rPr>
        <w:t xml:space="preserve"> </w:t>
      </w:r>
      <w:r w:rsidR="00023961">
        <w:rPr>
          <w:sz w:val="28"/>
          <w:szCs w:val="28"/>
        </w:rPr>
        <w:t>Муниципального Центра Управления</w:t>
      </w:r>
      <w:r w:rsidRPr="004F786D">
        <w:rPr>
          <w:sz w:val="28"/>
          <w:szCs w:val="28"/>
        </w:rPr>
        <w:t xml:space="preserve"> Центр управления регионом Приморского края координирует деятельность по функционированию центра управления региона.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>3.9. В целях выполнения возложенных задач Центр управления регионом Приморского края вправе:</w:t>
      </w:r>
    </w:p>
    <w:p w:rsidR="009709CC" w:rsidRPr="004F786D" w:rsidRDefault="004F786D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запрашивать необходимые материалы, относящиеся к созданию и функционированию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>;</w:t>
      </w:r>
    </w:p>
    <w:p w:rsidR="009709CC" w:rsidRDefault="004F786D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выполнять проверки реализации мероприятий по созданию и функционированию </w:t>
      </w:r>
      <w:r w:rsidR="00023961">
        <w:rPr>
          <w:sz w:val="28"/>
          <w:szCs w:val="28"/>
        </w:rPr>
        <w:t>Муниципального Центра Управления</w:t>
      </w:r>
      <w:r w:rsidR="008325D3" w:rsidRPr="004F786D">
        <w:rPr>
          <w:sz w:val="28"/>
          <w:szCs w:val="28"/>
        </w:rPr>
        <w:t>.</w:t>
      </w:r>
    </w:p>
    <w:p w:rsidR="004F786D" w:rsidRPr="004F786D" w:rsidRDefault="004F786D" w:rsidP="004F786D">
      <w:pPr>
        <w:spacing w:line="360" w:lineRule="auto"/>
        <w:ind w:firstLine="851"/>
        <w:jc w:val="both"/>
        <w:rPr>
          <w:sz w:val="28"/>
          <w:szCs w:val="28"/>
        </w:rPr>
      </w:pPr>
    </w:p>
    <w:p w:rsidR="009709CC" w:rsidRDefault="008325D3" w:rsidP="004F786D">
      <w:pPr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</w:t>
      </w:r>
    </w:p>
    <w:p w:rsidR="009709CC" w:rsidRDefault="009709CC">
      <w:pPr>
        <w:snapToGrid w:val="0"/>
        <w:spacing w:line="229" w:lineRule="atLeast"/>
        <w:contextualSpacing/>
        <w:jc w:val="right"/>
        <w:rPr>
          <w:b/>
          <w:bCs/>
        </w:rPr>
      </w:pPr>
    </w:p>
    <w:sectPr w:rsidR="009709CC" w:rsidSect="00F52A3F">
      <w:pgSz w:w="11906" w:h="16838"/>
      <w:pgMar w:top="426" w:right="851" w:bottom="567" w:left="1418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;Times New Roman">
    <w:panose1 w:val="00000000000000000000"/>
    <w:charset w:val="00"/>
    <w:family w:val="roman"/>
    <w:notTrueType/>
    <w:pitch w:val="default"/>
  </w:font>
  <w:font w:name="Noto Sans Devanagari;Times New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93242B"/>
    <w:multiLevelType w:val="multilevel"/>
    <w:tmpl w:val="8FD09C16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9CC"/>
    <w:rsid w:val="00023961"/>
    <w:rsid w:val="00055AC5"/>
    <w:rsid w:val="001A7887"/>
    <w:rsid w:val="00252947"/>
    <w:rsid w:val="003451E8"/>
    <w:rsid w:val="004F786D"/>
    <w:rsid w:val="0059460F"/>
    <w:rsid w:val="006A2EA9"/>
    <w:rsid w:val="00825CFC"/>
    <w:rsid w:val="008325D3"/>
    <w:rsid w:val="009709CC"/>
    <w:rsid w:val="00C36029"/>
    <w:rsid w:val="00E205CD"/>
    <w:rsid w:val="00F52A3F"/>
    <w:rsid w:val="00F9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C28B8F-CB7C-4F86-AE28-A890ADDD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ahoma" w:hAnsi="Times New Roman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2">
    <w:name w:val="Основной шрифт абзаца2"/>
    <w:qFormat/>
  </w:style>
  <w:style w:type="character" w:customStyle="1" w:styleId="10">
    <w:name w:val="Основной шрифт абзаца1"/>
    <w:qFormat/>
  </w:style>
  <w:style w:type="character" w:customStyle="1" w:styleId="11">
    <w:name w:val="Заголовок 1 Знак"/>
    <w:qFormat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a3">
    <w:name w:val="Верхний колонтитул Знак"/>
    <w:basedOn w:val="10"/>
    <w:qFormat/>
  </w:style>
  <w:style w:type="character" w:customStyle="1" w:styleId="a4">
    <w:name w:val="Нижний колонтитул Знак"/>
    <w:basedOn w:val="10"/>
    <w:qFormat/>
  </w:style>
  <w:style w:type="character" w:customStyle="1" w:styleId="a5">
    <w:name w:val="Текст выноски Знак"/>
    <w:qFormat/>
    <w:rPr>
      <w:rFonts w:ascii="Tahoma" w:hAnsi="Tahoma" w:cs="Tahoma"/>
      <w:sz w:val="16"/>
      <w:szCs w:val="16"/>
    </w:rPr>
  </w:style>
  <w:style w:type="character" w:styleId="a6">
    <w:name w:val="annotation reference"/>
    <w:qFormat/>
    <w:rPr>
      <w:sz w:val="16"/>
      <w:szCs w:val="16"/>
    </w:rPr>
  </w:style>
  <w:style w:type="character" w:customStyle="1" w:styleId="a7">
    <w:name w:val="Текст примечания Знак"/>
    <w:qFormat/>
    <w:rPr>
      <w:lang w:eastAsia="zh-CN"/>
    </w:rPr>
  </w:style>
  <w:style w:type="character" w:customStyle="1" w:styleId="a8">
    <w:name w:val="Тема примечания Знак"/>
    <w:qFormat/>
    <w:rPr>
      <w:b/>
      <w:bCs/>
      <w:lang w:eastAsia="zh-CN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eastAsia="Tahoma" w:cs="FreeSans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ascii="PT Astra Serif;Times New Roman" w:hAnsi="PT Astra Serif;Times New Roman" w:cs="Noto Sans Devanagari;Times New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ascii="PT Astra Serif;Times New Roman" w:hAnsi="PT Astra Serif;Times New Roman" w:cs="Noto Sans Devanagari;Times New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FreeSans"/>
    </w:rPr>
  </w:style>
  <w:style w:type="paragraph" w:customStyle="1" w:styleId="12">
    <w:name w:val="Заголовок1"/>
    <w:basedOn w:val="a"/>
    <w:next w:val="aa"/>
    <w:qFormat/>
    <w:pPr>
      <w:keepNext/>
      <w:spacing w:before="240" w:after="120"/>
    </w:pPr>
    <w:rPr>
      <w:rFonts w:ascii="PT Astra Serif;Times New Roman" w:eastAsia="Tahoma" w:hAnsi="PT Astra Serif;Times New Roman" w:cs="Noto Sans Devanagari;Times New"/>
      <w:sz w:val="28"/>
      <w:szCs w:val="28"/>
    </w:rPr>
  </w:style>
  <w:style w:type="paragraph" w:customStyle="1" w:styleId="20">
    <w:name w:val="Указатель2"/>
    <w:basedOn w:val="a"/>
    <w:qFormat/>
    <w:pPr>
      <w:suppressLineNumbers/>
    </w:pPr>
    <w:rPr>
      <w:rFonts w:ascii="PT Astra Serif;Times New Roman" w:hAnsi="PT Astra Serif;Times New Roman" w:cs="Noto Sans Devanagari;Times New"/>
    </w:rPr>
  </w:style>
  <w:style w:type="paragraph" w:customStyle="1" w:styleId="13">
    <w:name w:val="Название объекта1"/>
    <w:basedOn w:val="a"/>
    <w:qFormat/>
    <w:pPr>
      <w:suppressLineNumbers/>
      <w:spacing w:before="120" w:after="120"/>
    </w:pPr>
    <w:rPr>
      <w:rFonts w:ascii="PT Astra Serif;Times New Roman" w:hAnsi="PT Astra Serif;Times New Roman" w:cs="Noto Sans Devanagari;Times New"/>
      <w:i/>
      <w:iCs/>
      <w:sz w:val="24"/>
      <w:szCs w:val="24"/>
    </w:rPr>
  </w:style>
  <w:style w:type="paragraph" w:customStyle="1" w:styleId="14">
    <w:name w:val="Указатель1"/>
    <w:basedOn w:val="a"/>
    <w:qFormat/>
    <w:pPr>
      <w:suppressLineNumbers/>
    </w:pPr>
    <w:rPr>
      <w:rFonts w:ascii="PT Astra Serif;Times New Roman" w:hAnsi="PT Astra Serif;Times New Roman" w:cs="Noto Sans Devanagari;Times New"/>
    </w:rPr>
  </w:style>
  <w:style w:type="paragraph" w:customStyle="1" w:styleId="ae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">
    <w:name w:val="header"/>
    <w:basedOn w:val="a"/>
    <w:pPr>
      <w:tabs>
        <w:tab w:val="center" w:pos="4677"/>
        <w:tab w:val="right" w:pos="9355"/>
      </w:tabs>
    </w:pPr>
  </w:style>
  <w:style w:type="paragraph" w:styleId="af0">
    <w:name w:val="footer"/>
    <w:basedOn w:val="a"/>
    <w:pPr>
      <w:tabs>
        <w:tab w:val="center" w:pos="4677"/>
        <w:tab w:val="right" w:pos="9355"/>
      </w:tabs>
    </w:pPr>
  </w:style>
  <w:style w:type="paragraph" w:styleId="af1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paragraph" w:customStyle="1" w:styleId="15">
    <w:name w:val="Обычная таблица1"/>
    <w:qFormat/>
    <w:pPr>
      <w:suppressAutoHyphens/>
    </w:pPr>
    <w:rPr>
      <w:rFonts w:eastAsia="Times New Roman" w:cs="Times New Roman"/>
      <w:sz w:val="20"/>
      <w:szCs w:val="20"/>
      <w:lang w:bidi="ar-SA"/>
    </w:rPr>
  </w:style>
  <w:style w:type="paragraph" w:styleId="af4">
    <w:name w:val="annotation text"/>
    <w:basedOn w:val="a"/>
    <w:qFormat/>
  </w:style>
  <w:style w:type="paragraph" w:styleId="af5">
    <w:name w:val="annotation subject"/>
    <w:basedOn w:val="af4"/>
    <w:next w:val="af4"/>
    <w:qFormat/>
    <w:rPr>
      <w:b/>
      <w:bCs/>
    </w:rPr>
  </w:style>
  <w:style w:type="numbering" w:customStyle="1" w:styleId="WW8Num1">
    <w:name w:val="WW8Num1"/>
    <w:qFormat/>
  </w:style>
  <w:style w:type="paragraph" w:customStyle="1" w:styleId="ConsPlusTitle">
    <w:name w:val="ConsPlusTitle"/>
    <w:rsid w:val="008325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eastAsia="ru-RU" w:bidi="ar-SA"/>
    </w:rPr>
  </w:style>
  <w:style w:type="table" w:styleId="af6">
    <w:name w:val="Table Grid"/>
    <w:basedOn w:val="a1"/>
    <w:uiPriority w:val="99"/>
    <w:rsid w:val="008325D3"/>
    <w:rPr>
      <w:rFonts w:eastAsia="Times New Roman" w:cs="Times New Roman"/>
      <w:sz w:val="20"/>
      <w:szCs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325D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1429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zaharchenko_mo</dc:creator>
  <cp:keywords/>
  <dc:description/>
  <cp:lastModifiedBy>EvstifeevaEA</cp:lastModifiedBy>
  <cp:revision>5</cp:revision>
  <cp:lastPrinted>2021-06-28T06:24:00Z</cp:lastPrinted>
  <dcterms:created xsi:type="dcterms:W3CDTF">2021-06-18T07:20:00Z</dcterms:created>
  <dcterms:modified xsi:type="dcterms:W3CDTF">2021-06-28T06:27:00Z</dcterms:modified>
  <dc:language>ru-RU</dc:language>
</cp:coreProperties>
</file>