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F15" w:rsidRDefault="009D1F15" w:rsidP="009355A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постановлением Правительства РФ от 12.09.13 г. №800 «Об утверждении правил подготовки предложений по определению потребности в привлечении иностранных работников, утверждению квоты на выдачу иностранным гражданам приглашений на въезд в РФ в целях осуществления трудовой деятельности, а также квоты на выдачу иностранных гражданам разрешений на работу» Министерством труда и социального развития </w:t>
      </w:r>
      <w:r w:rsidR="009B7310">
        <w:rPr>
          <w:sz w:val="28"/>
          <w:szCs w:val="28"/>
        </w:rPr>
        <w:t xml:space="preserve">РФ </w:t>
      </w:r>
      <w:r w:rsidR="00ED6544">
        <w:rPr>
          <w:sz w:val="28"/>
          <w:szCs w:val="28"/>
        </w:rPr>
        <w:t>приняты следующие приказы:</w:t>
      </w:r>
      <w:proofErr w:type="gramEnd"/>
    </w:p>
    <w:p w:rsidR="00ED6544" w:rsidRDefault="00ED6544" w:rsidP="009355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от 23.01.14 г. №27-н «Об утверждении Правил определения органами исполнительной власти субъекта РФ потребности в привлечении иностранных работников»</w:t>
      </w:r>
      <w:r w:rsidR="009B7310">
        <w:rPr>
          <w:sz w:val="28"/>
          <w:szCs w:val="28"/>
        </w:rPr>
        <w:t xml:space="preserve"> (далее – Правила)</w:t>
      </w:r>
      <w:r>
        <w:rPr>
          <w:sz w:val="28"/>
          <w:szCs w:val="28"/>
        </w:rPr>
        <w:t>,</w:t>
      </w:r>
    </w:p>
    <w:p w:rsidR="00ED6544" w:rsidRPr="00ED6544" w:rsidRDefault="00ED6544" w:rsidP="00ED6544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ED6544">
        <w:rPr>
          <w:sz w:val="28"/>
          <w:szCs w:val="28"/>
        </w:rPr>
        <w:t>- от 23.01.14 г. №28-н «</w:t>
      </w:r>
      <w:r w:rsidRPr="00ED6544">
        <w:rPr>
          <w:bCs/>
          <w:sz w:val="28"/>
          <w:szCs w:val="28"/>
        </w:rPr>
        <w:t>О Межведомственной комиссии по определению потребности</w:t>
      </w:r>
      <w:r>
        <w:rPr>
          <w:bCs/>
          <w:sz w:val="28"/>
          <w:szCs w:val="28"/>
        </w:rPr>
        <w:t xml:space="preserve"> </w:t>
      </w:r>
      <w:r w:rsidRPr="00ED6544">
        <w:rPr>
          <w:bCs/>
          <w:sz w:val="28"/>
          <w:szCs w:val="28"/>
        </w:rPr>
        <w:t>в привлечении в Российскую Федерацию иностранных работников,</w:t>
      </w:r>
      <w:r>
        <w:rPr>
          <w:bCs/>
          <w:sz w:val="28"/>
          <w:szCs w:val="28"/>
        </w:rPr>
        <w:t xml:space="preserve"> </w:t>
      </w:r>
      <w:r w:rsidRPr="00ED6544">
        <w:rPr>
          <w:bCs/>
          <w:sz w:val="28"/>
          <w:szCs w:val="28"/>
        </w:rPr>
        <w:t>в том числе по приоритетным профессионально-квалификационным</w:t>
      </w:r>
      <w:r>
        <w:rPr>
          <w:bCs/>
          <w:sz w:val="28"/>
          <w:szCs w:val="28"/>
        </w:rPr>
        <w:t xml:space="preserve"> </w:t>
      </w:r>
      <w:r w:rsidRPr="00ED6544">
        <w:rPr>
          <w:bCs/>
          <w:sz w:val="28"/>
          <w:szCs w:val="28"/>
        </w:rPr>
        <w:t>группам, утверждению квоты на выдачу иностранным гражданам</w:t>
      </w:r>
      <w:r>
        <w:rPr>
          <w:bCs/>
          <w:sz w:val="28"/>
          <w:szCs w:val="28"/>
        </w:rPr>
        <w:t xml:space="preserve"> </w:t>
      </w:r>
      <w:r w:rsidRPr="00ED6544">
        <w:rPr>
          <w:bCs/>
          <w:sz w:val="28"/>
          <w:szCs w:val="28"/>
        </w:rPr>
        <w:t>приглашений на въезд в Российскую Федерацию в целях</w:t>
      </w:r>
      <w:r>
        <w:rPr>
          <w:bCs/>
          <w:sz w:val="28"/>
          <w:szCs w:val="28"/>
        </w:rPr>
        <w:t xml:space="preserve"> </w:t>
      </w:r>
      <w:r w:rsidRPr="00ED6544">
        <w:rPr>
          <w:bCs/>
          <w:sz w:val="28"/>
          <w:szCs w:val="28"/>
        </w:rPr>
        <w:t>осуществления трудовой деятельности, а также квоты на выдачу иностранным гражданам разрешений на работу»,</w:t>
      </w:r>
    </w:p>
    <w:p w:rsidR="00ED6544" w:rsidRPr="00ED6544" w:rsidRDefault="00ED6544" w:rsidP="00ED6544">
      <w:pPr>
        <w:spacing w:line="360" w:lineRule="auto"/>
        <w:ind w:firstLine="708"/>
        <w:jc w:val="both"/>
        <w:rPr>
          <w:bCs/>
          <w:sz w:val="28"/>
          <w:szCs w:val="28"/>
        </w:rPr>
      </w:pPr>
      <w:proofErr w:type="gramStart"/>
      <w:r w:rsidRPr="00ED6544">
        <w:rPr>
          <w:bCs/>
          <w:sz w:val="28"/>
          <w:szCs w:val="28"/>
        </w:rPr>
        <w:t xml:space="preserve">- </w:t>
      </w:r>
      <w:r w:rsidRPr="00ED6544">
        <w:rPr>
          <w:sz w:val="28"/>
          <w:szCs w:val="28"/>
        </w:rPr>
        <w:t>от 23.01.14 г. №30-н «</w:t>
      </w:r>
      <w:r w:rsidRPr="00ED6544">
        <w:rPr>
          <w:bCs/>
          <w:sz w:val="28"/>
          <w:szCs w:val="28"/>
        </w:rPr>
        <w:t>О порядке рассмотрения предложений исполнительных органов государственной власти субъектов Российской Федерации о потребности в привлечении иностранных работников, критериях принятия решения Межведомственной комиссией по определению потребности в привлечении в Российскую Федерацию иностранных работников, в том числе по приоритетным профессионально-квалификационным группам, утверждению квоты на выдачу иностранным гражданам приглашений на въезд в Российскую Федерацию в целях осуществления трудовой деятельности</w:t>
      </w:r>
      <w:proofErr w:type="gramEnd"/>
      <w:r w:rsidRPr="00ED6544">
        <w:rPr>
          <w:bCs/>
          <w:sz w:val="28"/>
          <w:szCs w:val="28"/>
        </w:rPr>
        <w:t>, а также квоты на выдачу иностранным гражданам разрешений на работу».</w:t>
      </w:r>
    </w:p>
    <w:p w:rsidR="00ED6544" w:rsidRPr="009B7310" w:rsidRDefault="009B7310" w:rsidP="009B731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9B7310">
        <w:rPr>
          <w:bCs/>
          <w:sz w:val="28"/>
          <w:szCs w:val="28"/>
        </w:rPr>
        <w:t>В соответствии с вышеназванными документами определен следующий порядок рассмотрения заявок работодателей и формирования потребности субъекта РФ в привлечении иностранных работников для осуществления трудовой деятельности.</w:t>
      </w:r>
    </w:p>
    <w:p w:rsidR="009355AE" w:rsidRPr="004E4AC2" w:rsidRDefault="009355AE" w:rsidP="009355AE">
      <w:pPr>
        <w:spacing w:line="360" w:lineRule="auto"/>
        <w:ind w:firstLine="708"/>
        <w:jc w:val="both"/>
        <w:rPr>
          <w:sz w:val="28"/>
          <w:szCs w:val="28"/>
        </w:rPr>
      </w:pPr>
      <w:r w:rsidRPr="00534D9C">
        <w:rPr>
          <w:sz w:val="28"/>
          <w:szCs w:val="28"/>
        </w:rPr>
        <w:lastRenderedPageBreak/>
        <w:t xml:space="preserve">Заявка работодателя </w:t>
      </w:r>
      <w:r w:rsidR="00E81C0F">
        <w:rPr>
          <w:sz w:val="28"/>
          <w:szCs w:val="28"/>
        </w:rPr>
        <w:t xml:space="preserve">подлежит рассмотрению </w:t>
      </w:r>
      <w:r w:rsidR="00A62E72">
        <w:rPr>
          <w:sz w:val="28"/>
          <w:szCs w:val="28"/>
        </w:rPr>
        <w:t xml:space="preserve">только </w:t>
      </w:r>
      <w:r w:rsidR="00E81C0F">
        <w:rPr>
          <w:sz w:val="28"/>
          <w:szCs w:val="28"/>
        </w:rPr>
        <w:t xml:space="preserve">при поступлении </w:t>
      </w:r>
      <w:r w:rsidR="00A62E72">
        <w:rPr>
          <w:sz w:val="28"/>
          <w:szCs w:val="28"/>
        </w:rPr>
        <w:t xml:space="preserve">в уполномоченный орган (департамент по координации правоохранительной деятельности Приморского края) </w:t>
      </w:r>
      <w:r w:rsidRPr="009A5A4E">
        <w:rPr>
          <w:sz w:val="28"/>
          <w:szCs w:val="28"/>
        </w:rPr>
        <w:t xml:space="preserve">на бумажном носителе </w:t>
      </w:r>
      <w:r w:rsidR="00E81C0F">
        <w:rPr>
          <w:sz w:val="28"/>
          <w:szCs w:val="28"/>
        </w:rPr>
        <w:t>с обязательным заполнением электронной формы</w:t>
      </w:r>
      <w:r w:rsidRPr="009A5A4E">
        <w:rPr>
          <w:sz w:val="28"/>
          <w:szCs w:val="28"/>
        </w:rPr>
        <w:t xml:space="preserve"> </w:t>
      </w:r>
      <w:r w:rsidR="00E81C0F">
        <w:rPr>
          <w:sz w:val="28"/>
          <w:szCs w:val="28"/>
        </w:rPr>
        <w:t>в</w:t>
      </w:r>
      <w:r w:rsidRPr="009A5A4E">
        <w:rPr>
          <w:sz w:val="28"/>
          <w:szCs w:val="28"/>
        </w:rPr>
        <w:t xml:space="preserve"> информационно-аналитической систем</w:t>
      </w:r>
      <w:r w:rsidR="00E81C0F">
        <w:rPr>
          <w:sz w:val="28"/>
          <w:szCs w:val="28"/>
        </w:rPr>
        <w:t>е</w:t>
      </w:r>
      <w:r w:rsidRPr="009A5A4E">
        <w:rPr>
          <w:sz w:val="28"/>
          <w:szCs w:val="28"/>
        </w:rPr>
        <w:t xml:space="preserve"> определения потребности в привлечении иностранных работников, размещенной в информационно-телекоммуникационной  сети «Интернет» </w:t>
      </w:r>
      <w:r w:rsidRPr="004E4AC2">
        <w:rPr>
          <w:sz w:val="28"/>
          <w:szCs w:val="28"/>
        </w:rPr>
        <w:t>(</w:t>
      </w:r>
      <w:hyperlink r:id="rId8" w:history="1">
        <w:r w:rsidRPr="004E4AC2">
          <w:rPr>
            <w:rStyle w:val="a3"/>
            <w:color w:val="auto"/>
            <w:sz w:val="28"/>
            <w:szCs w:val="28"/>
          </w:rPr>
          <w:t>www.</w:t>
        </w:r>
        <w:r w:rsidRPr="004E4AC2">
          <w:rPr>
            <w:rStyle w:val="a3"/>
            <w:color w:val="auto"/>
            <w:sz w:val="28"/>
            <w:szCs w:val="28"/>
            <w:lang w:val="en-US"/>
          </w:rPr>
          <w:t>migrakvota</w:t>
        </w:r>
        <w:r w:rsidRPr="004E4AC2">
          <w:rPr>
            <w:rStyle w:val="a3"/>
            <w:color w:val="auto"/>
            <w:sz w:val="28"/>
            <w:szCs w:val="28"/>
          </w:rPr>
          <w:t>.gov.ru</w:t>
        </w:r>
      </w:hyperlink>
      <w:r w:rsidRPr="004E4AC2">
        <w:rPr>
          <w:sz w:val="28"/>
          <w:szCs w:val="28"/>
        </w:rPr>
        <w:t>).</w:t>
      </w:r>
    </w:p>
    <w:p w:rsidR="009355AE" w:rsidRDefault="009355AE" w:rsidP="009355AE">
      <w:pPr>
        <w:spacing w:line="360" w:lineRule="auto"/>
        <w:ind w:firstLine="708"/>
        <w:jc w:val="both"/>
        <w:rPr>
          <w:sz w:val="28"/>
          <w:szCs w:val="28"/>
        </w:rPr>
      </w:pPr>
      <w:r w:rsidRPr="00534D9C">
        <w:rPr>
          <w:sz w:val="28"/>
          <w:szCs w:val="28"/>
        </w:rPr>
        <w:t xml:space="preserve">Рассмотрению подлежат заявки работодателей, представленные по форме, предусмотренной приложением № 1 к Правилам и заполненные согласно рекомендациям по </w:t>
      </w:r>
      <w:r w:rsidRPr="00534D9C">
        <w:rPr>
          <w:bCs/>
          <w:sz w:val="28"/>
          <w:szCs w:val="28"/>
        </w:rPr>
        <w:t xml:space="preserve">заполнению формы </w:t>
      </w:r>
      <w:r w:rsidRPr="00534D9C">
        <w:rPr>
          <w:sz w:val="28"/>
          <w:szCs w:val="28"/>
        </w:rPr>
        <w:t>заявки работодателя, предусмотренным  приложением № 2 к Правилам.</w:t>
      </w:r>
    </w:p>
    <w:p w:rsidR="00E81C0F" w:rsidRDefault="00E81C0F" w:rsidP="009355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534D9C">
        <w:rPr>
          <w:sz w:val="28"/>
          <w:szCs w:val="28"/>
        </w:rPr>
        <w:t xml:space="preserve">аявки работодателей форма и/или </w:t>
      </w:r>
      <w:r w:rsidR="009D1F15" w:rsidRPr="00534D9C">
        <w:rPr>
          <w:sz w:val="28"/>
          <w:szCs w:val="28"/>
        </w:rPr>
        <w:t>заполнение,</w:t>
      </w:r>
      <w:r w:rsidRPr="00534D9C">
        <w:rPr>
          <w:sz w:val="28"/>
          <w:szCs w:val="28"/>
        </w:rPr>
        <w:t xml:space="preserve"> которых не соответствуют приложениям № 1, 2 к Правилам</w:t>
      </w:r>
      <w:r>
        <w:rPr>
          <w:sz w:val="28"/>
          <w:szCs w:val="28"/>
        </w:rPr>
        <w:t xml:space="preserve"> </w:t>
      </w:r>
      <w:r w:rsidRPr="00534D9C">
        <w:rPr>
          <w:sz w:val="28"/>
          <w:szCs w:val="28"/>
        </w:rPr>
        <w:t>возвращает</w:t>
      </w:r>
      <w:r>
        <w:rPr>
          <w:sz w:val="28"/>
          <w:szCs w:val="28"/>
        </w:rPr>
        <w:t>ся</w:t>
      </w:r>
      <w:r w:rsidRPr="00534D9C">
        <w:rPr>
          <w:sz w:val="28"/>
          <w:szCs w:val="28"/>
        </w:rPr>
        <w:t xml:space="preserve"> </w:t>
      </w:r>
      <w:r w:rsidR="009D1F15">
        <w:rPr>
          <w:sz w:val="28"/>
          <w:szCs w:val="28"/>
        </w:rPr>
        <w:t xml:space="preserve">уполномоченным органом </w:t>
      </w:r>
      <w:r w:rsidR="009B7310">
        <w:rPr>
          <w:sz w:val="28"/>
          <w:szCs w:val="28"/>
        </w:rPr>
        <w:t xml:space="preserve">работодателям </w:t>
      </w:r>
      <w:r w:rsidRPr="00534D9C">
        <w:rPr>
          <w:sz w:val="28"/>
          <w:szCs w:val="28"/>
        </w:rPr>
        <w:t>на доработку</w:t>
      </w:r>
      <w:r>
        <w:rPr>
          <w:sz w:val="28"/>
          <w:szCs w:val="28"/>
        </w:rPr>
        <w:t>.</w:t>
      </w:r>
    </w:p>
    <w:p w:rsidR="00E81C0F" w:rsidRDefault="00E81C0F" w:rsidP="003A132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Наиболее характерные ошибки</w:t>
      </w:r>
      <w:r w:rsidR="009D1F15">
        <w:rPr>
          <w:sz w:val="28"/>
          <w:szCs w:val="28"/>
        </w:rPr>
        <w:t xml:space="preserve"> при заполнении заявки</w:t>
      </w:r>
      <w:r>
        <w:rPr>
          <w:sz w:val="28"/>
          <w:szCs w:val="28"/>
        </w:rPr>
        <w:t>:</w:t>
      </w:r>
    </w:p>
    <w:p w:rsidR="00E81C0F" w:rsidRDefault="009D1F15" w:rsidP="003A132A">
      <w:pPr>
        <w:pStyle w:val="a4"/>
        <w:numPr>
          <w:ilvl w:val="0"/>
          <w:numId w:val="1"/>
        </w:numPr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E81C0F">
        <w:rPr>
          <w:sz w:val="28"/>
          <w:szCs w:val="28"/>
        </w:rPr>
        <w:t>ля профессий, требующих наличие профессионального образования (графы 26 или 27), указывается среднее общее образование (графа 25);</w:t>
      </w:r>
    </w:p>
    <w:p w:rsidR="00E81C0F" w:rsidRPr="003A132A" w:rsidRDefault="009D1F15" w:rsidP="003A132A">
      <w:pPr>
        <w:pStyle w:val="a4"/>
        <w:numPr>
          <w:ilvl w:val="0"/>
          <w:numId w:val="1"/>
        </w:numPr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E81C0F">
        <w:rPr>
          <w:sz w:val="28"/>
          <w:szCs w:val="28"/>
        </w:rPr>
        <w:t xml:space="preserve">ата обращения работодателя в службы занятости (графа 29) </w:t>
      </w:r>
      <w:r w:rsidR="003A132A" w:rsidRPr="00CF4420">
        <w:rPr>
          <w:bCs/>
          <w:sz w:val="28"/>
          <w:szCs w:val="28"/>
        </w:rPr>
        <w:t>за содействием в подборе необходимых работников</w:t>
      </w:r>
      <w:r w:rsidR="003A132A">
        <w:rPr>
          <w:bCs/>
          <w:sz w:val="28"/>
          <w:szCs w:val="28"/>
        </w:rPr>
        <w:t xml:space="preserve"> более 3-х месяцев</w:t>
      </w:r>
      <w:r w:rsidR="003A132A" w:rsidRPr="00CF4420">
        <w:rPr>
          <w:bCs/>
          <w:sz w:val="28"/>
          <w:szCs w:val="28"/>
        </w:rPr>
        <w:t>, предшествующих дате подачи заявки работодателем</w:t>
      </w:r>
      <w:r>
        <w:rPr>
          <w:bCs/>
          <w:sz w:val="28"/>
          <w:szCs w:val="28"/>
        </w:rPr>
        <w:t>, либо не заполнена;</w:t>
      </w:r>
    </w:p>
    <w:p w:rsidR="003A132A" w:rsidRPr="003A132A" w:rsidRDefault="009D1F15" w:rsidP="003A132A">
      <w:pPr>
        <w:pStyle w:val="a4"/>
        <w:numPr>
          <w:ilvl w:val="0"/>
          <w:numId w:val="1"/>
        </w:numPr>
        <w:spacing w:line="360" w:lineRule="auto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</w:t>
      </w:r>
      <w:r w:rsidR="003A132A">
        <w:rPr>
          <w:bCs/>
          <w:sz w:val="28"/>
          <w:szCs w:val="28"/>
        </w:rPr>
        <w:t xml:space="preserve">оличество рабочих мест, которые предполагается создать, </w:t>
      </w:r>
      <w:r>
        <w:rPr>
          <w:bCs/>
          <w:sz w:val="28"/>
          <w:szCs w:val="28"/>
        </w:rPr>
        <w:t>не заполнен</w:t>
      </w:r>
      <w:r w:rsidR="009B731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или менее чем разница между дополнительной потребностью и штатной численностью (</w:t>
      </w:r>
      <w:r w:rsidR="003A132A">
        <w:rPr>
          <w:bCs/>
          <w:sz w:val="28"/>
          <w:szCs w:val="28"/>
        </w:rPr>
        <w:t xml:space="preserve">должно быть </w:t>
      </w:r>
      <w:r w:rsidR="009B7310">
        <w:rPr>
          <w:bCs/>
          <w:sz w:val="28"/>
          <w:szCs w:val="28"/>
        </w:rPr>
        <w:t>графа 28</w:t>
      </w:r>
      <w:r w:rsidR="009B7310">
        <w:rPr>
          <w:bCs/>
          <w:sz w:val="28"/>
          <w:szCs w:val="28"/>
          <w:lang w:val="en-US"/>
        </w:rPr>
        <w:t>&gt;=</w:t>
      </w:r>
      <w:r w:rsidR="003A132A">
        <w:rPr>
          <w:bCs/>
          <w:sz w:val="28"/>
          <w:szCs w:val="28"/>
        </w:rPr>
        <w:t>графа 5</w:t>
      </w:r>
      <w:r w:rsidR="009B7310">
        <w:rPr>
          <w:bCs/>
          <w:sz w:val="28"/>
          <w:szCs w:val="28"/>
          <w:lang w:val="en-US"/>
        </w:rPr>
        <w:t>-</w:t>
      </w:r>
      <w:r w:rsidR="003A132A">
        <w:rPr>
          <w:bCs/>
          <w:sz w:val="28"/>
          <w:szCs w:val="28"/>
        </w:rPr>
        <w:t>графа 6</w:t>
      </w:r>
      <w:r>
        <w:rPr>
          <w:bCs/>
          <w:sz w:val="28"/>
          <w:szCs w:val="28"/>
        </w:rPr>
        <w:t>)</w:t>
      </w:r>
      <w:r w:rsidR="003A132A">
        <w:rPr>
          <w:bCs/>
          <w:sz w:val="28"/>
          <w:szCs w:val="28"/>
        </w:rPr>
        <w:t>.</w:t>
      </w:r>
    </w:p>
    <w:p w:rsidR="003A132A" w:rsidRDefault="009D1F15" w:rsidP="00C05F92">
      <w:pPr>
        <w:pStyle w:val="a4"/>
        <w:spacing w:line="360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Заявк</w:t>
      </w:r>
      <w:r w:rsidR="009B7310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работодател</w:t>
      </w:r>
      <w:r w:rsidR="009B7310">
        <w:rPr>
          <w:bCs/>
          <w:sz w:val="28"/>
          <w:szCs w:val="28"/>
        </w:rPr>
        <w:t xml:space="preserve">ей, соответствующие </w:t>
      </w:r>
      <w:r>
        <w:rPr>
          <w:bCs/>
          <w:sz w:val="28"/>
          <w:szCs w:val="28"/>
        </w:rPr>
        <w:t xml:space="preserve"> </w:t>
      </w:r>
      <w:r w:rsidR="009B7310" w:rsidRPr="00534D9C">
        <w:rPr>
          <w:sz w:val="28"/>
          <w:szCs w:val="28"/>
        </w:rPr>
        <w:t>приложениям № 1, 2 к Правилам</w:t>
      </w:r>
      <w:r w:rsidR="009B7310"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рассматрива</w:t>
      </w:r>
      <w:r w:rsidR="009B7310">
        <w:rPr>
          <w:bCs/>
          <w:sz w:val="28"/>
          <w:szCs w:val="28"/>
        </w:rPr>
        <w:t>ю</w:t>
      </w:r>
      <w:r>
        <w:rPr>
          <w:bCs/>
          <w:sz w:val="28"/>
          <w:szCs w:val="28"/>
        </w:rPr>
        <w:t>тся комиссией субъекта РФ - м</w:t>
      </w:r>
      <w:r w:rsidR="003A132A">
        <w:rPr>
          <w:bCs/>
          <w:sz w:val="28"/>
          <w:szCs w:val="28"/>
        </w:rPr>
        <w:t>ежведомственная комиссия по вопросам привлечения и использования иностранных работников на территории Приморского края</w:t>
      </w:r>
      <w:r w:rsidR="00A62E72">
        <w:rPr>
          <w:bCs/>
          <w:sz w:val="28"/>
          <w:szCs w:val="28"/>
        </w:rPr>
        <w:t xml:space="preserve"> (далее – МВК ПК)</w:t>
      </w:r>
      <w:r>
        <w:rPr>
          <w:bCs/>
          <w:sz w:val="28"/>
          <w:szCs w:val="28"/>
        </w:rPr>
        <w:t>.</w:t>
      </w:r>
    </w:p>
    <w:p w:rsidR="003A132A" w:rsidRPr="00A6610C" w:rsidRDefault="009D1F15" w:rsidP="003A132A">
      <w:pPr>
        <w:pStyle w:val="a4"/>
        <w:spacing w:line="360" w:lineRule="auto"/>
        <w:ind w:left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МВК ПК </w:t>
      </w:r>
      <w:r w:rsidR="003A132A" w:rsidRPr="00A6610C">
        <w:rPr>
          <w:b/>
          <w:bCs/>
          <w:sz w:val="28"/>
          <w:szCs w:val="28"/>
        </w:rPr>
        <w:t>отклоняет заявку работодателя в полном объеме в случае:</w:t>
      </w:r>
    </w:p>
    <w:p w:rsidR="003A132A" w:rsidRPr="003A132A" w:rsidRDefault="003A132A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A132A">
        <w:rPr>
          <w:sz w:val="28"/>
          <w:szCs w:val="28"/>
        </w:rPr>
        <w:lastRenderedPageBreak/>
        <w:t>представления работодателем недостоверных сведений или подложных документов либо сообщения заведомо ложных сведений;</w:t>
      </w:r>
    </w:p>
    <w:p w:rsidR="003A132A" w:rsidRDefault="003A132A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A132A">
        <w:rPr>
          <w:sz w:val="28"/>
          <w:szCs w:val="28"/>
        </w:rPr>
        <w:t>возбуждения производства по делу о банкротстве работодателя;</w:t>
      </w:r>
    </w:p>
    <w:p w:rsidR="003A132A" w:rsidRPr="003A132A" w:rsidRDefault="003A132A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</w:t>
      </w:r>
      <w:r w:rsidRPr="003A132A">
        <w:rPr>
          <w:sz w:val="28"/>
          <w:szCs w:val="28"/>
        </w:rPr>
        <w:t xml:space="preserve">в </w:t>
      </w:r>
      <w:r w:rsidR="002B562F" w:rsidRPr="003A132A">
        <w:rPr>
          <w:sz w:val="28"/>
          <w:szCs w:val="28"/>
        </w:rPr>
        <w:t xml:space="preserve">ЕГРЮЛ (ЕГРИП) </w:t>
      </w:r>
      <w:r w:rsidRPr="003A132A">
        <w:rPr>
          <w:sz w:val="28"/>
          <w:szCs w:val="28"/>
        </w:rPr>
        <w:t xml:space="preserve"> сведений о регистрации работодателя и</w:t>
      </w:r>
      <w:r w:rsidR="002B562F">
        <w:rPr>
          <w:sz w:val="28"/>
          <w:szCs w:val="28"/>
        </w:rPr>
        <w:t>/или</w:t>
      </w:r>
      <w:r w:rsidRPr="003A132A">
        <w:rPr>
          <w:sz w:val="28"/>
          <w:szCs w:val="28"/>
        </w:rPr>
        <w:t xml:space="preserve"> </w:t>
      </w:r>
      <w:r w:rsidR="002B562F">
        <w:rPr>
          <w:sz w:val="28"/>
          <w:szCs w:val="28"/>
        </w:rPr>
        <w:t xml:space="preserve">наличие </w:t>
      </w:r>
      <w:r w:rsidRPr="003A132A">
        <w:rPr>
          <w:sz w:val="28"/>
          <w:szCs w:val="28"/>
        </w:rPr>
        <w:t xml:space="preserve">в ЕГРЮЛ (ЕГРИП) сведений о прекращении деятельности  работодателя, а также </w:t>
      </w:r>
      <w:r w:rsidR="002B562F">
        <w:rPr>
          <w:sz w:val="28"/>
          <w:szCs w:val="28"/>
        </w:rPr>
        <w:t>не</w:t>
      </w:r>
      <w:r w:rsidRPr="003A132A">
        <w:rPr>
          <w:sz w:val="28"/>
          <w:szCs w:val="28"/>
        </w:rPr>
        <w:t>соответствие идентификационного номера налогоплательщика, наименования организации (индивидуального предпринимателя), указанных в заявке работодателя, идентификационному номеру</w:t>
      </w:r>
      <w:r w:rsidR="002B562F">
        <w:rPr>
          <w:sz w:val="28"/>
          <w:szCs w:val="28"/>
        </w:rPr>
        <w:t xml:space="preserve">, присвоенному </w:t>
      </w:r>
      <w:r w:rsidRPr="003A132A">
        <w:rPr>
          <w:sz w:val="28"/>
          <w:szCs w:val="28"/>
        </w:rPr>
        <w:t>организации (индивидуальному предпринимателю) при постановке на учет в налоговом органе;</w:t>
      </w:r>
    </w:p>
    <w:p w:rsidR="002B562F" w:rsidRPr="002B562F" w:rsidRDefault="002B562F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</w:t>
      </w:r>
      <w:r w:rsidRPr="002B562F">
        <w:rPr>
          <w:sz w:val="28"/>
          <w:szCs w:val="28"/>
        </w:rPr>
        <w:t xml:space="preserve"> у работодателя </w:t>
      </w:r>
      <w:proofErr w:type="spellStart"/>
      <w:r w:rsidRPr="002B562F">
        <w:rPr>
          <w:sz w:val="28"/>
          <w:szCs w:val="28"/>
        </w:rPr>
        <w:t>неустраненных</w:t>
      </w:r>
      <w:proofErr w:type="spellEnd"/>
      <w:r w:rsidRPr="002B562F">
        <w:rPr>
          <w:sz w:val="28"/>
          <w:szCs w:val="28"/>
        </w:rPr>
        <w:t xml:space="preserve"> нарушений трудового, миграционного, налогового законодательства, законодательства в области социального и медицинского страхования, социальной защиты инвалидов, законодательства о занятости населения;</w:t>
      </w:r>
    </w:p>
    <w:p w:rsidR="002B562F" w:rsidRPr="002B562F" w:rsidRDefault="002B562F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 w:rsidRPr="002B562F">
        <w:rPr>
          <w:sz w:val="28"/>
          <w:szCs w:val="28"/>
        </w:rPr>
        <w:t>соблюдение работодателем допустимой доли иностранных работников, привлекаемых в различные отрасли экономики, а также иных требований, установленных федеральными законами и иными</w:t>
      </w:r>
      <w:r>
        <w:rPr>
          <w:sz w:val="28"/>
          <w:szCs w:val="28"/>
        </w:rPr>
        <w:t xml:space="preserve"> нормативными правовыми актами;</w:t>
      </w:r>
    </w:p>
    <w:p w:rsidR="003A132A" w:rsidRDefault="002B562F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34D9C">
        <w:rPr>
          <w:sz w:val="28"/>
          <w:szCs w:val="28"/>
        </w:rPr>
        <w:t xml:space="preserve">указание в заявке работодателя размера заработной платы, </w:t>
      </w:r>
      <w:r>
        <w:rPr>
          <w:sz w:val="28"/>
          <w:szCs w:val="28"/>
        </w:rPr>
        <w:t>менее</w:t>
      </w:r>
      <w:r w:rsidRPr="00534D9C">
        <w:rPr>
          <w:sz w:val="28"/>
          <w:szCs w:val="28"/>
        </w:rPr>
        <w:t xml:space="preserve"> величин</w:t>
      </w:r>
      <w:r>
        <w:rPr>
          <w:sz w:val="28"/>
          <w:szCs w:val="28"/>
        </w:rPr>
        <w:t>ы</w:t>
      </w:r>
      <w:r w:rsidRPr="00534D9C">
        <w:rPr>
          <w:sz w:val="28"/>
          <w:szCs w:val="28"/>
        </w:rPr>
        <w:t xml:space="preserve"> прожиточного минимума трудоспособного населения в субъекте Российской Федерации</w:t>
      </w:r>
      <w:r w:rsidR="00A6610C">
        <w:rPr>
          <w:sz w:val="28"/>
          <w:szCs w:val="28"/>
        </w:rPr>
        <w:t>;</w:t>
      </w:r>
    </w:p>
    <w:p w:rsidR="00A6610C" w:rsidRPr="00E81C0F" w:rsidRDefault="00A6610C" w:rsidP="00A6610C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не</w:t>
      </w:r>
      <w:r w:rsidRPr="00534D9C">
        <w:rPr>
          <w:sz w:val="28"/>
          <w:szCs w:val="28"/>
        </w:rPr>
        <w:t>предоставление</w:t>
      </w:r>
      <w:proofErr w:type="spellEnd"/>
      <w:r w:rsidRPr="00534D9C">
        <w:rPr>
          <w:sz w:val="28"/>
          <w:szCs w:val="28"/>
        </w:rPr>
        <w:t xml:space="preserve"> работодателем гарантий медицинского и жилищного обеспечения иностранных работников в случаях, предусмотренных законодательством Р</w:t>
      </w:r>
      <w:r>
        <w:rPr>
          <w:sz w:val="28"/>
          <w:szCs w:val="28"/>
        </w:rPr>
        <w:t>Ф.</w:t>
      </w:r>
    </w:p>
    <w:p w:rsidR="00A6610C" w:rsidRPr="00A6610C" w:rsidRDefault="009D1F15" w:rsidP="00A6610C">
      <w:pPr>
        <w:pStyle w:val="a4"/>
        <w:spacing w:line="360" w:lineRule="auto"/>
        <w:ind w:left="106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МВК ПК </w:t>
      </w:r>
      <w:r w:rsidR="00A6610C" w:rsidRPr="00A6610C">
        <w:rPr>
          <w:b/>
          <w:bCs/>
          <w:sz w:val="28"/>
          <w:szCs w:val="28"/>
        </w:rPr>
        <w:t xml:space="preserve">отклоняет заявку работодателя </w:t>
      </w:r>
      <w:r w:rsidR="00A6610C">
        <w:rPr>
          <w:b/>
          <w:bCs/>
          <w:sz w:val="28"/>
          <w:szCs w:val="28"/>
        </w:rPr>
        <w:t>частично</w:t>
      </w:r>
      <w:r w:rsidR="00A6610C" w:rsidRPr="00A6610C">
        <w:rPr>
          <w:b/>
          <w:bCs/>
          <w:sz w:val="28"/>
          <w:szCs w:val="28"/>
        </w:rPr>
        <w:t xml:space="preserve"> в случае:</w:t>
      </w:r>
    </w:p>
    <w:p w:rsidR="00A6610C" w:rsidRPr="00534D9C" w:rsidRDefault="00A6610C" w:rsidP="00A6610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 наличия</w:t>
      </w:r>
      <w:r w:rsidRPr="00534D9C">
        <w:rPr>
          <w:sz w:val="28"/>
          <w:szCs w:val="28"/>
        </w:rPr>
        <w:t xml:space="preserve"> возможности удовлетворения потребности в рабочей силе по профессиям (специальностям, должностям), указанным в заявке работодателя, за счет региональных трудовых ресурсов, в том числе путем </w:t>
      </w:r>
      <w:r w:rsidRPr="00534D9C">
        <w:rPr>
          <w:bCs/>
          <w:sz w:val="28"/>
          <w:szCs w:val="28"/>
        </w:rPr>
        <w:t>профессионального образования и дополнительного профессионального образования или профессионального обучения</w:t>
      </w:r>
      <w:r w:rsidRPr="00534D9C">
        <w:rPr>
          <w:sz w:val="28"/>
          <w:szCs w:val="28"/>
        </w:rPr>
        <w:t xml:space="preserve"> незанятых граждан,  </w:t>
      </w:r>
      <w:r w:rsidRPr="00534D9C">
        <w:rPr>
          <w:sz w:val="28"/>
          <w:szCs w:val="28"/>
        </w:rPr>
        <w:lastRenderedPageBreak/>
        <w:t>высвобождаемых работников, перераспределения трудовых ресурсов внутри субъекта Р</w:t>
      </w:r>
      <w:r>
        <w:rPr>
          <w:sz w:val="28"/>
          <w:szCs w:val="28"/>
        </w:rPr>
        <w:t>Ф</w:t>
      </w:r>
      <w:r w:rsidRPr="00534D9C">
        <w:rPr>
          <w:sz w:val="28"/>
          <w:szCs w:val="28"/>
        </w:rPr>
        <w:t>, а также их привлечения из других субъектов Р</w:t>
      </w:r>
      <w:r>
        <w:rPr>
          <w:sz w:val="28"/>
          <w:szCs w:val="28"/>
        </w:rPr>
        <w:t>Ф</w:t>
      </w:r>
      <w:r w:rsidRPr="00534D9C">
        <w:rPr>
          <w:sz w:val="28"/>
          <w:szCs w:val="28"/>
        </w:rPr>
        <w:t>, трудоустройства  выпускников образовательных организаций;</w:t>
      </w:r>
      <w:proofErr w:type="gramEnd"/>
    </w:p>
    <w:p w:rsidR="00A6610C" w:rsidRPr="00534D9C" w:rsidRDefault="00A6610C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34D9C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отсутствия</w:t>
      </w:r>
      <w:r w:rsidRPr="00534D9C">
        <w:rPr>
          <w:sz w:val="28"/>
          <w:szCs w:val="28"/>
        </w:rPr>
        <w:t xml:space="preserve"> возможности субъекта Р</w:t>
      </w:r>
      <w:r>
        <w:rPr>
          <w:sz w:val="28"/>
          <w:szCs w:val="28"/>
        </w:rPr>
        <w:t xml:space="preserve">Ф </w:t>
      </w:r>
      <w:r w:rsidRPr="00534D9C">
        <w:rPr>
          <w:sz w:val="28"/>
          <w:szCs w:val="28"/>
        </w:rPr>
        <w:t>по обустройству привлекаемых для осуществления трудовой деятельности иностранных граждан исходя из обеспеченности населения жильем, объектами социальной инфраструктуры и медицинской помощью;</w:t>
      </w:r>
    </w:p>
    <w:p w:rsidR="009355AE" w:rsidRDefault="00A6610C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34D9C">
        <w:rPr>
          <w:sz w:val="28"/>
          <w:szCs w:val="28"/>
        </w:rPr>
        <w:t xml:space="preserve">  </w:t>
      </w:r>
      <w:r>
        <w:rPr>
          <w:sz w:val="28"/>
          <w:szCs w:val="28"/>
        </w:rPr>
        <w:t xml:space="preserve">частичное </w:t>
      </w:r>
      <w:r w:rsidRPr="00534D9C">
        <w:rPr>
          <w:sz w:val="28"/>
          <w:szCs w:val="28"/>
        </w:rPr>
        <w:t>предоставление работодателем гарантий медицинского и жилищного обеспечения иностранных работников в случаях, предусмотренных законодательством Российской Федерации</w:t>
      </w:r>
      <w:r>
        <w:rPr>
          <w:sz w:val="28"/>
          <w:szCs w:val="28"/>
        </w:rPr>
        <w:t>.</w:t>
      </w:r>
    </w:p>
    <w:p w:rsidR="00A6610C" w:rsidRPr="00A62E72" w:rsidRDefault="00A6610C" w:rsidP="00A6610C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A62E72">
        <w:rPr>
          <w:b/>
          <w:sz w:val="28"/>
          <w:szCs w:val="28"/>
        </w:rPr>
        <w:t xml:space="preserve">При </w:t>
      </w:r>
      <w:r w:rsidR="009D1F15">
        <w:rPr>
          <w:b/>
          <w:sz w:val="28"/>
          <w:szCs w:val="28"/>
        </w:rPr>
        <w:t xml:space="preserve">рассмотрении заявок работодателей МВК ПК </w:t>
      </w:r>
      <w:r w:rsidRPr="00A62E72">
        <w:rPr>
          <w:b/>
          <w:sz w:val="28"/>
          <w:szCs w:val="28"/>
        </w:rPr>
        <w:t>учитывает</w:t>
      </w:r>
      <w:r w:rsidR="00A62E72" w:rsidRPr="00A62E72">
        <w:rPr>
          <w:b/>
          <w:sz w:val="28"/>
          <w:szCs w:val="28"/>
        </w:rPr>
        <w:t>:</w:t>
      </w:r>
    </w:p>
    <w:p w:rsidR="00A6610C" w:rsidRDefault="00C05F92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A6610C" w:rsidRPr="00534D9C">
        <w:rPr>
          <w:iCs/>
          <w:sz w:val="28"/>
          <w:szCs w:val="28"/>
        </w:rPr>
        <w:t>влияни</w:t>
      </w:r>
      <w:r w:rsidR="00A6610C">
        <w:rPr>
          <w:iCs/>
          <w:sz w:val="28"/>
          <w:szCs w:val="28"/>
        </w:rPr>
        <w:t>е</w:t>
      </w:r>
      <w:r w:rsidR="00A6610C" w:rsidRPr="00534D9C">
        <w:rPr>
          <w:iCs/>
          <w:sz w:val="28"/>
          <w:szCs w:val="28"/>
        </w:rPr>
        <w:t xml:space="preserve"> привлечения иностранных работников на </w:t>
      </w:r>
      <w:r w:rsidR="00A6610C" w:rsidRPr="00534D9C">
        <w:rPr>
          <w:sz w:val="28"/>
          <w:szCs w:val="28"/>
        </w:rPr>
        <w:t xml:space="preserve">социально-экономическое развитие субъекта Российской Федерации, </w:t>
      </w:r>
    </w:p>
    <w:p w:rsidR="00A6610C" w:rsidRDefault="00C05F92" w:rsidP="00A6610C">
      <w:pPr>
        <w:spacing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A6610C" w:rsidRPr="00534D9C">
        <w:rPr>
          <w:iCs/>
          <w:sz w:val="28"/>
          <w:szCs w:val="28"/>
        </w:rPr>
        <w:t xml:space="preserve">рынок труда субъекта Российской Федерации, </w:t>
      </w:r>
    </w:p>
    <w:p w:rsidR="00A6610C" w:rsidRDefault="00C05F92" w:rsidP="00A6610C">
      <w:pPr>
        <w:spacing w:line="360" w:lineRule="auto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r w:rsidR="00A6610C" w:rsidRPr="00534D9C">
        <w:rPr>
          <w:sz w:val="28"/>
          <w:szCs w:val="28"/>
        </w:rPr>
        <w:t>доход</w:t>
      </w:r>
      <w:r w:rsidR="00A6610C">
        <w:rPr>
          <w:sz w:val="28"/>
          <w:szCs w:val="28"/>
        </w:rPr>
        <w:t>ы</w:t>
      </w:r>
      <w:r w:rsidR="00A6610C" w:rsidRPr="00534D9C">
        <w:rPr>
          <w:sz w:val="28"/>
          <w:szCs w:val="28"/>
        </w:rPr>
        <w:t xml:space="preserve"> и </w:t>
      </w:r>
      <w:r w:rsidR="00A6610C" w:rsidRPr="00534D9C">
        <w:rPr>
          <w:iCs/>
          <w:sz w:val="28"/>
          <w:szCs w:val="28"/>
        </w:rPr>
        <w:t>расход</w:t>
      </w:r>
      <w:r w:rsidR="00A6610C">
        <w:rPr>
          <w:iCs/>
          <w:sz w:val="28"/>
          <w:szCs w:val="28"/>
        </w:rPr>
        <w:t>ы</w:t>
      </w:r>
      <w:r w:rsidR="00A6610C" w:rsidRPr="00534D9C">
        <w:rPr>
          <w:iCs/>
          <w:sz w:val="28"/>
          <w:szCs w:val="28"/>
        </w:rPr>
        <w:t xml:space="preserve"> бюджетов всех уровней бюджетной системы Р</w:t>
      </w:r>
      <w:r w:rsidR="00A6610C">
        <w:rPr>
          <w:iCs/>
          <w:sz w:val="28"/>
          <w:szCs w:val="28"/>
        </w:rPr>
        <w:t>Ф</w:t>
      </w:r>
      <w:r w:rsidR="00A6610C" w:rsidRPr="00534D9C">
        <w:rPr>
          <w:iCs/>
          <w:sz w:val="28"/>
          <w:szCs w:val="28"/>
        </w:rPr>
        <w:t xml:space="preserve">, связанных с привлечением и использованием иностранных работников, </w:t>
      </w:r>
    </w:p>
    <w:p w:rsidR="00A6610C" w:rsidRDefault="00C05F92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A6610C" w:rsidRPr="00534D9C">
        <w:rPr>
          <w:iCs/>
          <w:sz w:val="28"/>
          <w:szCs w:val="28"/>
        </w:rPr>
        <w:t xml:space="preserve">доля </w:t>
      </w:r>
      <w:r w:rsidR="00A6610C" w:rsidRPr="00534D9C">
        <w:rPr>
          <w:sz w:val="28"/>
          <w:szCs w:val="28"/>
        </w:rPr>
        <w:t>противоправных действий, совершенных иностранными гражданами в субъекте Р</w:t>
      </w:r>
      <w:r w:rsidR="00A6610C">
        <w:rPr>
          <w:sz w:val="28"/>
          <w:szCs w:val="28"/>
        </w:rPr>
        <w:t>Ф</w:t>
      </w:r>
      <w:r w:rsidR="00A6610C" w:rsidRPr="00534D9C">
        <w:rPr>
          <w:sz w:val="28"/>
          <w:szCs w:val="28"/>
        </w:rPr>
        <w:t>, в общем количестве противоправных действий, совершенных в субъекте Р</w:t>
      </w:r>
      <w:r w:rsidR="00A6610C">
        <w:rPr>
          <w:sz w:val="28"/>
          <w:szCs w:val="28"/>
        </w:rPr>
        <w:t>Ф</w:t>
      </w:r>
      <w:r w:rsidR="00A6610C" w:rsidRPr="00534D9C">
        <w:rPr>
          <w:sz w:val="28"/>
          <w:szCs w:val="28"/>
        </w:rPr>
        <w:t xml:space="preserve">, </w:t>
      </w:r>
    </w:p>
    <w:p w:rsidR="00C05F92" w:rsidRDefault="00C05F92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610C" w:rsidRPr="00534D9C">
        <w:rPr>
          <w:sz w:val="28"/>
          <w:szCs w:val="28"/>
        </w:rPr>
        <w:t>дол</w:t>
      </w:r>
      <w:r w:rsidR="00A6610C">
        <w:rPr>
          <w:sz w:val="28"/>
          <w:szCs w:val="28"/>
        </w:rPr>
        <w:t>я</w:t>
      </w:r>
      <w:r w:rsidR="00A6610C" w:rsidRPr="00534D9C">
        <w:rPr>
          <w:sz w:val="28"/>
          <w:szCs w:val="28"/>
        </w:rPr>
        <w:t xml:space="preserve"> противоправных действий, связанных с привлечением к трудовой деятельности в субъекте иностранного гражданина или лица без гражданства, в общем количестве противоправных действий, совершенных в субъекте Р</w:t>
      </w:r>
      <w:r>
        <w:rPr>
          <w:sz w:val="28"/>
          <w:szCs w:val="28"/>
        </w:rPr>
        <w:t>Ф</w:t>
      </w:r>
      <w:r w:rsidR="00A6610C" w:rsidRPr="00534D9C">
        <w:rPr>
          <w:sz w:val="28"/>
          <w:szCs w:val="28"/>
        </w:rPr>
        <w:t xml:space="preserve">, </w:t>
      </w:r>
    </w:p>
    <w:p w:rsidR="00A6610C" w:rsidRPr="00534D9C" w:rsidRDefault="00C05F92" w:rsidP="00A6610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610C" w:rsidRPr="00534D9C">
        <w:rPr>
          <w:sz w:val="28"/>
          <w:szCs w:val="28"/>
        </w:rPr>
        <w:t>реализаци</w:t>
      </w:r>
      <w:r>
        <w:rPr>
          <w:sz w:val="28"/>
          <w:szCs w:val="28"/>
        </w:rPr>
        <w:t>я</w:t>
      </w:r>
      <w:r w:rsidR="00A6610C" w:rsidRPr="00534D9C">
        <w:rPr>
          <w:sz w:val="28"/>
          <w:szCs w:val="28"/>
        </w:rPr>
        <w:t xml:space="preserve"> в субъекте Р</w:t>
      </w:r>
      <w:r>
        <w:rPr>
          <w:sz w:val="28"/>
          <w:szCs w:val="28"/>
        </w:rPr>
        <w:t xml:space="preserve">Ф </w:t>
      </w:r>
      <w:r w:rsidR="00A6610C" w:rsidRPr="00534D9C">
        <w:rPr>
          <w:sz w:val="28"/>
          <w:szCs w:val="28"/>
        </w:rPr>
        <w:t>инвестиционных проектов, программ и мероприятий, осуществляемых в соответствии с федеральными законами и иными нормативными правовыми актами Р</w:t>
      </w:r>
      <w:r>
        <w:rPr>
          <w:sz w:val="28"/>
          <w:szCs w:val="28"/>
        </w:rPr>
        <w:t>Ф</w:t>
      </w:r>
      <w:r w:rsidR="00A6610C" w:rsidRPr="00534D9C">
        <w:rPr>
          <w:sz w:val="28"/>
          <w:szCs w:val="28"/>
        </w:rPr>
        <w:t>, законами и иными нормативными правовыми актами субъекта Р</w:t>
      </w:r>
      <w:r>
        <w:rPr>
          <w:sz w:val="28"/>
          <w:szCs w:val="28"/>
        </w:rPr>
        <w:t>Ф</w:t>
      </w:r>
      <w:r w:rsidR="00A6610C" w:rsidRPr="00534D9C">
        <w:rPr>
          <w:sz w:val="28"/>
          <w:szCs w:val="28"/>
        </w:rPr>
        <w:t xml:space="preserve">. </w:t>
      </w:r>
    </w:p>
    <w:p w:rsidR="00A62E72" w:rsidRPr="00A62E72" w:rsidRDefault="00A62E72" w:rsidP="00C05F92">
      <w:pPr>
        <w:pStyle w:val="a4"/>
        <w:spacing w:line="360" w:lineRule="auto"/>
        <w:ind w:left="0" w:firstLine="709"/>
        <w:jc w:val="both"/>
        <w:rPr>
          <w:i/>
          <w:sz w:val="28"/>
          <w:szCs w:val="28"/>
        </w:rPr>
      </w:pPr>
      <w:r w:rsidRPr="00A62E72">
        <w:rPr>
          <w:i/>
          <w:sz w:val="28"/>
          <w:szCs w:val="28"/>
        </w:rPr>
        <w:t>Работодатель уведомляется о принятом МВК ПК решении в течени</w:t>
      </w:r>
      <w:r>
        <w:rPr>
          <w:i/>
          <w:sz w:val="28"/>
          <w:szCs w:val="28"/>
        </w:rPr>
        <w:t>е</w:t>
      </w:r>
      <w:r w:rsidRPr="00A62E72">
        <w:rPr>
          <w:i/>
          <w:sz w:val="28"/>
          <w:szCs w:val="28"/>
        </w:rPr>
        <w:t xml:space="preserve"> 7 дней.</w:t>
      </w:r>
    </w:p>
    <w:p w:rsidR="00C05F92" w:rsidRDefault="00C05F92" w:rsidP="00C05F92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 органов исполнительной власти субъекта РФ (сформированная в соответствии с решениями </w:t>
      </w:r>
      <w:r>
        <w:rPr>
          <w:bCs/>
          <w:sz w:val="28"/>
          <w:szCs w:val="28"/>
        </w:rPr>
        <w:t xml:space="preserve">МВК </w:t>
      </w:r>
      <w:r w:rsidR="00A62E72">
        <w:rPr>
          <w:bCs/>
          <w:sz w:val="28"/>
          <w:szCs w:val="28"/>
        </w:rPr>
        <w:t>ПК</w:t>
      </w:r>
      <w:r>
        <w:rPr>
          <w:bCs/>
          <w:sz w:val="28"/>
          <w:szCs w:val="28"/>
        </w:rPr>
        <w:t xml:space="preserve"> потребность в </w:t>
      </w:r>
      <w:r>
        <w:rPr>
          <w:bCs/>
          <w:sz w:val="28"/>
          <w:szCs w:val="28"/>
        </w:rPr>
        <w:lastRenderedPageBreak/>
        <w:t xml:space="preserve">привлечении иностранных работников) рассматривается  </w:t>
      </w:r>
      <w:r w:rsidRPr="00DB67B6">
        <w:rPr>
          <w:sz w:val="28"/>
          <w:szCs w:val="28"/>
        </w:rPr>
        <w:t>Межведомственн</w:t>
      </w:r>
      <w:r>
        <w:rPr>
          <w:sz w:val="28"/>
          <w:szCs w:val="28"/>
        </w:rPr>
        <w:t>ой</w:t>
      </w:r>
      <w:r w:rsidRPr="00DB67B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ей</w:t>
      </w:r>
      <w:r w:rsidRPr="00DB67B6">
        <w:rPr>
          <w:sz w:val="28"/>
          <w:szCs w:val="28"/>
        </w:rPr>
        <w:t xml:space="preserve"> по определению </w:t>
      </w:r>
      <w:hyperlink r:id="rId9" w:history="1">
        <w:r w:rsidRPr="00DB67B6">
          <w:rPr>
            <w:rStyle w:val="a3"/>
            <w:color w:val="auto"/>
            <w:sz w:val="28"/>
            <w:szCs w:val="28"/>
            <w:u w:val="none"/>
          </w:rPr>
          <w:t>потребности</w:t>
        </w:r>
      </w:hyperlink>
      <w:r w:rsidRPr="00DB67B6">
        <w:rPr>
          <w:sz w:val="28"/>
          <w:szCs w:val="28"/>
        </w:rPr>
        <w:t xml:space="preserve"> в привлечении в Р</w:t>
      </w:r>
      <w:r>
        <w:rPr>
          <w:sz w:val="28"/>
          <w:szCs w:val="28"/>
        </w:rPr>
        <w:t xml:space="preserve">Ф </w:t>
      </w:r>
      <w:r w:rsidRPr="00DB67B6">
        <w:rPr>
          <w:sz w:val="28"/>
          <w:szCs w:val="28"/>
        </w:rPr>
        <w:t xml:space="preserve">иностранных работников, в том числе по приоритетным профессионально-квалификационным группам, утверждению </w:t>
      </w:r>
      <w:hyperlink r:id="rId10" w:history="1">
        <w:r w:rsidRPr="00DB67B6">
          <w:rPr>
            <w:rStyle w:val="a3"/>
            <w:color w:val="auto"/>
            <w:sz w:val="28"/>
            <w:szCs w:val="28"/>
            <w:u w:val="none"/>
          </w:rPr>
          <w:t>квоты</w:t>
        </w:r>
      </w:hyperlink>
      <w:r w:rsidRPr="00DB67B6">
        <w:rPr>
          <w:sz w:val="28"/>
          <w:szCs w:val="28"/>
        </w:rPr>
        <w:t xml:space="preserve"> на выдачу иностранным гражданам приглашений на въезд в Р</w:t>
      </w:r>
      <w:r>
        <w:rPr>
          <w:sz w:val="28"/>
          <w:szCs w:val="28"/>
        </w:rPr>
        <w:t xml:space="preserve">Ф </w:t>
      </w:r>
      <w:r w:rsidRPr="00DB67B6">
        <w:rPr>
          <w:sz w:val="28"/>
          <w:szCs w:val="28"/>
        </w:rPr>
        <w:t xml:space="preserve"> в целях осуществления трудовой деятельности, а также </w:t>
      </w:r>
      <w:hyperlink r:id="rId11" w:history="1">
        <w:r w:rsidRPr="00DB67B6">
          <w:rPr>
            <w:rStyle w:val="a3"/>
            <w:color w:val="auto"/>
            <w:sz w:val="28"/>
            <w:szCs w:val="28"/>
            <w:u w:val="none"/>
          </w:rPr>
          <w:t>квоты</w:t>
        </w:r>
      </w:hyperlink>
      <w:r w:rsidRPr="00DB67B6">
        <w:rPr>
          <w:sz w:val="28"/>
          <w:szCs w:val="28"/>
        </w:rPr>
        <w:t xml:space="preserve"> на выдачу иностранным гражданам</w:t>
      </w:r>
      <w:proofErr w:type="gramEnd"/>
      <w:r w:rsidRPr="00DB67B6">
        <w:rPr>
          <w:sz w:val="28"/>
          <w:szCs w:val="28"/>
        </w:rPr>
        <w:t xml:space="preserve"> разрешений на работу (далее – Межведомственная комиссия</w:t>
      </w:r>
      <w:r>
        <w:rPr>
          <w:sz w:val="28"/>
          <w:szCs w:val="28"/>
        </w:rPr>
        <w:t>, п</w:t>
      </w:r>
      <w:r w:rsidRPr="00DB67B6">
        <w:rPr>
          <w:sz w:val="28"/>
          <w:szCs w:val="28"/>
        </w:rPr>
        <w:t>редседатель Межведомственной комиссии – заместитель Министра труда и социальной защиты Р</w:t>
      </w:r>
      <w:r>
        <w:rPr>
          <w:sz w:val="28"/>
          <w:szCs w:val="28"/>
        </w:rPr>
        <w:t>Ф</w:t>
      </w:r>
      <w:r w:rsidRPr="00DB67B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05F92" w:rsidRDefault="00C05F92" w:rsidP="00C05F92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 w:rsidRPr="009D1F15">
        <w:rPr>
          <w:b/>
          <w:sz w:val="28"/>
          <w:szCs w:val="28"/>
        </w:rPr>
        <w:t xml:space="preserve">Межведомственная комиссия </w:t>
      </w:r>
      <w:r w:rsidR="00764865">
        <w:rPr>
          <w:b/>
          <w:sz w:val="28"/>
          <w:szCs w:val="28"/>
        </w:rPr>
        <w:t xml:space="preserve">РФ </w:t>
      </w:r>
      <w:r w:rsidRPr="009D1F15">
        <w:rPr>
          <w:b/>
          <w:sz w:val="28"/>
          <w:szCs w:val="28"/>
        </w:rPr>
        <w:t>имеет право отклонить полностью или частично</w:t>
      </w:r>
      <w:r>
        <w:rPr>
          <w:sz w:val="28"/>
          <w:szCs w:val="28"/>
        </w:rPr>
        <w:t xml:space="preserve"> предложение органов исполнительной власти субъекта РФ по определению потребности в иностранных работниках с учетом: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а) результат</w:t>
      </w:r>
      <w:r>
        <w:rPr>
          <w:sz w:val="28"/>
          <w:szCs w:val="28"/>
        </w:rPr>
        <w:t>ов</w:t>
      </w:r>
      <w:r w:rsidRPr="00DB67B6">
        <w:rPr>
          <w:sz w:val="28"/>
          <w:szCs w:val="28"/>
        </w:rPr>
        <w:t xml:space="preserve"> мониторинга ситуации на рынке труда в </w:t>
      </w:r>
      <w:r>
        <w:rPr>
          <w:sz w:val="28"/>
          <w:szCs w:val="28"/>
        </w:rPr>
        <w:t>РФ</w:t>
      </w:r>
      <w:r w:rsidRPr="00DB67B6">
        <w:rPr>
          <w:sz w:val="28"/>
          <w:szCs w:val="28"/>
        </w:rPr>
        <w:t xml:space="preserve">, в том числе в субъектах </w:t>
      </w:r>
      <w:r>
        <w:rPr>
          <w:sz w:val="28"/>
          <w:szCs w:val="28"/>
        </w:rPr>
        <w:t>РФ</w:t>
      </w:r>
      <w:r w:rsidRPr="00DB67B6">
        <w:rPr>
          <w:sz w:val="28"/>
          <w:szCs w:val="28"/>
        </w:rPr>
        <w:t>;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б) сведени</w:t>
      </w:r>
      <w:r>
        <w:rPr>
          <w:sz w:val="28"/>
          <w:szCs w:val="28"/>
        </w:rPr>
        <w:t>й</w:t>
      </w:r>
      <w:r w:rsidRPr="00DB67B6">
        <w:rPr>
          <w:sz w:val="28"/>
          <w:szCs w:val="28"/>
        </w:rPr>
        <w:t xml:space="preserve"> об исчерпании квоты по </w:t>
      </w:r>
      <w:r>
        <w:rPr>
          <w:sz w:val="28"/>
          <w:szCs w:val="28"/>
        </w:rPr>
        <w:t>РФ</w:t>
      </w:r>
      <w:r w:rsidRPr="00DB67B6">
        <w:rPr>
          <w:sz w:val="28"/>
          <w:szCs w:val="28"/>
        </w:rPr>
        <w:t xml:space="preserve">, в том числе в субъектах </w:t>
      </w:r>
      <w:r>
        <w:rPr>
          <w:sz w:val="28"/>
          <w:szCs w:val="28"/>
        </w:rPr>
        <w:t>РФ</w:t>
      </w:r>
      <w:r w:rsidRPr="00DB67B6">
        <w:rPr>
          <w:sz w:val="28"/>
          <w:szCs w:val="28"/>
        </w:rPr>
        <w:t>;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в) результат</w:t>
      </w:r>
      <w:r>
        <w:rPr>
          <w:sz w:val="28"/>
          <w:szCs w:val="28"/>
        </w:rPr>
        <w:t>ов</w:t>
      </w:r>
      <w:r w:rsidRPr="00DB67B6">
        <w:rPr>
          <w:sz w:val="28"/>
          <w:szCs w:val="28"/>
        </w:rPr>
        <w:t xml:space="preserve"> оценки эффективности использования иностранной рабочей силы;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г) данны</w:t>
      </w:r>
      <w:r w:rsidR="00A62E72">
        <w:rPr>
          <w:sz w:val="28"/>
          <w:szCs w:val="28"/>
        </w:rPr>
        <w:t>х</w:t>
      </w:r>
      <w:r w:rsidRPr="00DB67B6">
        <w:rPr>
          <w:sz w:val="28"/>
          <w:szCs w:val="28"/>
        </w:rPr>
        <w:t xml:space="preserve"> государственной статистической отчетности и государственных статистических наблюдений;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д) данны</w:t>
      </w:r>
      <w:r w:rsidR="00A62E72">
        <w:rPr>
          <w:sz w:val="28"/>
          <w:szCs w:val="28"/>
        </w:rPr>
        <w:t>х</w:t>
      </w:r>
      <w:r w:rsidRPr="00DB67B6">
        <w:rPr>
          <w:sz w:val="28"/>
          <w:szCs w:val="28"/>
        </w:rPr>
        <w:t xml:space="preserve"> прогнозов баланса трудовых ресурсов и отчетных балансов трудовых ресурсов;</w:t>
      </w:r>
    </w:p>
    <w:p w:rsidR="00C05F92" w:rsidRPr="00DB67B6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е) сведени</w:t>
      </w:r>
      <w:r w:rsidR="00A62E72">
        <w:rPr>
          <w:sz w:val="28"/>
          <w:szCs w:val="28"/>
        </w:rPr>
        <w:t>й</w:t>
      </w:r>
      <w:r w:rsidRPr="00DB67B6">
        <w:rPr>
          <w:sz w:val="28"/>
          <w:szCs w:val="28"/>
        </w:rPr>
        <w:t>, содержащиеся в регистре получателей государственных услуг в сфере занятости населения;</w:t>
      </w:r>
    </w:p>
    <w:p w:rsidR="00C05F92" w:rsidRDefault="00C05F92" w:rsidP="00C05F92">
      <w:pPr>
        <w:spacing w:line="360" w:lineRule="auto"/>
        <w:ind w:firstLine="708"/>
        <w:jc w:val="both"/>
        <w:rPr>
          <w:sz w:val="28"/>
          <w:szCs w:val="28"/>
        </w:rPr>
      </w:pPr>
      <w:r w:rsidRPr="00DB67B6">
        <w:rPr>
          <w:sz w:val="28"/>
          <w:szCs w:val="28"/>
        </w:rPr>
        <w:t>ж) информационно-аналитически</w:t>
      </w:r>
      <w:r w:rsidR="00A62E72">
        <w:rPr>
          <w:sz w:val="28"/>
          <w:szCs w:val="28"/>
        </w:rPr>
        <w:t>х</w:t>
      </w:r>
      <w:r w:rsidRPr="00DB67B6">
        <w:rPr>
          <w:sz w:val="28"/>
          <w:szCs w:val="28"/>
        </w:rPr>
        <w:t xml:space="preserve"> материал</w:t>
      </w:r>
      <w:r w:rsidR="00A62E72">
        <w:rPr>
          <w:sz w:val="28"/>
          <w:szCs w:val="28"/>
        </w:rPr>
        <w:t>ов</w:t>
      </w:r>
      <w:r w:rsidRPr="00DB67B6">
        <w:rPr>
          <w:sz w:val="28"/>
          <w:szCs w:val="28"/>
        </w:rPr>
        <w:t xml:space="preserve"> федеральных органов исполнительной власти, исполнительных органов государственной власти субъектов </w:t>
      </w:r>
      <w:r w:rsidR="00A62E72">
        <w:rPr>
          <w:sz w:val="28"/>
          <w:szCs w:val="28"/>
        </w:rPr>
        <w:t>РФ</w:t>
      </w:r>
      <w:r w:rsidR="00A62E72" w:rsidRPr="00DB67B6">
        <w:rPr>
          <w:sz w:val="28"/>
          <w:szCs w:val="28"/>
        </w:rPr>
        <w:t xml:space="preserve"> </w:t>
      </w:r>
      <w:r w:rsidRPr="00DB67B6">
        <w:rPr>
          <w:sz w:val="28"/>
          <w:szCs w:val="28"/>
        </w:rPr>
        <w:t>по вопросам, отнесенным к компет</w:t>
      </w:r>
      <w:r w:rsidR="00ED6544">
        <w:rPr>
          <w:sz w:val="28"/>
          <w:szCs w:val="28"/>
        </w:rPr>
        <w:t>енции Межведомственной комиссии;</w:t>
      </w:r>
    </w:p>
    <w:p w:rsidR="00ED6544" w:rsidRDefault="00ED6544" w:rsidP="00ED6544">
      <w:pPr>
        <w:spacing w:line="360" w:lineRule="auto"/>
        <w:ind w:firstLine="708"/>
        <w:jc w:val="both"/>
        <w:rPr>
          <w:sz w:val="28"/>
          <w:szCs w:val="28"/>
        </w:rPr>
      </w:pPr>
      <w:r w:rsidRPr="00237092">
        <w:rPr>
          <w:sz w:val="28"/>
          <w:szCs w:val="28"/>
        </w:rPr>
        <w:t xml:space="preserve">а) наличие возможности удовлетворения потребности в рабочей силе за счет перераспределения трудовых ресурсов внутри субъекта </w:t>
      </w:r>
      <w:r>
        <w:rPr>
          <w:sz w:val="28"/>
          <w:szCs w:val="28"/>
        </w:rPr>
        <w:t>РФ</w:t>
      </w:r>
      <w:r w:rsidRPr="00237092">
        <w:rPr>
          <w:sz w:val="28"/>
          <w:szCs w:val="28"/>
        </w:rPr>
        <w:t xml:space="preserve">, их привлечения из других субъектов </w:t>
      </w:r>
      <w:r>
        <w:rPr>
          <w:sz w:val="28"/>
          <w:szCs w:val="28"/>
        </w:rPr>
        <w:t>РФ</w:t>
      </w:r>
      <w:r w:rsidRPr="00237092">
        <w:rPr>
          <w:sz w:val="28"/>
          <w:szCs w:val="28"/>
        </w:rPr>
        <w:t xml:space="preserve">, трудоустройства  выпускников образовательных организаций, а также трудоустройства участников </w:t>
      </w:r>
      <w:r w:rsidRPr="00237092">
        <w:rPr>
          <w:sz w:val="28"/>
          <w:szCs w:val="28"/>
        </w:rPr>
        <w:lastRenderedPageBreak/>
        <w:t xml:space="preserve">Государственной программы по оказанию содействия добровольному переселению в </w:t>
      </w:r>
      <w:r>
        <w:rPr>
          <w:sz w:val="28"/>
          <w:szCs w:val="28"/>
        </w:rPr>
        <w:t>РФ</w:t>
      </w:r>
      <w:r w:rsidRPr="00237092">
        <w:rPr>
          <w:sz w:val="28"/>
          <w:szCs w:val="28"/>
        </w:rPr>
        <w:t xml:space="preserve"> соотечественников, проживающих за рубежом;</w:t>
      </w:r>
    </w:p>
    <w:p w:rsidR="00ED6544" w:rsidRDefault="00ED6544" w:rsidP="00ED6544">
      <w:pPr>
        <w:spacing w:line="360" w:lineRule="auto"/>
        <w:ind w:firstLine="708"/>
        <w:jc w:val="both"/>
        <w:rPr>
          <w:sz w:val="28"/>
          <w:szCs w:val="28"/>
        </w:rPr>
      </w:pPr>
      <w:r w:rsidRPr="00237092">
        <w:rPr>
          <w:sz w:val="28"/>
          <w:szCs w:val="28"/>
        </w:rPr>
        <w:t>б) снижение потребности в привлечении  иностранных работников из стран происхождения (госуда</w:t>
      </w:r>
      <w:proofErr w:type="gramStart"/>
      <w:r w:rsidRPr="00237092">
        <w:rPr>
          <w:sz w:val="28"/>
          <w:szCs w:val="28"/>
        </w:rPr>
        <w:t>рств гр</w:t>
      </w:r>
      <w:proofErr w:type="gramEnd"/>
      <w:r w:rsidRPr="00237092">
        <w:rPr>
          <w:sz w:val="28"/>
          <w:szCs w:val="28"/>
        </w:rPr>
        <w:t xml:space="preserve">ажданской принадлежности), представляющих угрозу общественной, санитарно-эпидемиологической, экологической безопасности и иных видов безопасности, предусмотренных законодательством Российской Федерации, а также опасность распространения незаконной миграции и иных противоправных проявлений, незаконного оборота наркотических средств, психотропных веществ и их </w:t>
      </w:r>
      <w:proofErr w:type="spellStart"/>
      <w:r w:rsidRPr="00237092">
        <w:rPr>
          <w:sz w:val="28"/>
          <w:szCs w:val="28"/>
        </w:rPr>
        <w:t>прекурсоров</w:t>
      </w:r>
      <w:proofErr w:type="spellEnd"/>
      <w:r w:rsidRPr="00237092">
        <w:rPr>
          <w:sz w:val="28"/>
          <w:szCs w:val="28"/>
        </w:rPr>
        <w:t>;</w:t>
      </w:r>
    </w:p>
    <w:p w:rsidR="00ED6544" w:rsidRDefault="00ED6544" w:rsidP="00ED6544">
      <w:pPr>
        <w:spacing w:line="360" w:lineRule="auto"/>
        <w:ind w:firstLine="708"/>
        <w:jc w:val="both"/>
        <w:rPr>
          <w:sz w:val="28"/>
          <w:szCs w:val="28"/>
        </w:rPr>
      </w:pPr>
      <w:r w:rsidRPr="00237092">
        <w:rPr>
          <w:sz w:val="28"/>
          <w:szCs w:val="28"/>
        </w:rPr>
        <w:t>в) соблюдение допустимой доли иностранных работников, привлекаемых в различные отрасли экономики, а также иных требований, установленных федеральными законами и иными нормативными правовыми актами;</w:t>
      </w:r>
    </w:p>
    <w:p w:rsidR="00ED6544" w:rsidRDefault="00ED6544" w:rsidP="00ED6544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237092">
        <w:rPr>
          <w:sz w:val="28"/>
          <w:szCs w:val="28"/>
        </w:rPr>
        <w:t>г) недопущение превышения (превышение) уровня общей безработицы (по методологии Международной организации труда) в субъекте Российской Федерации и потребности в иностранных работниках в субъекте Российской Федерации (отношение численности безработных граждан в субъекте Российской Федерации (по методологии Международной организации труда) и численности иностранных работников, определенной в соответствии с Правилами, утвержденными приказом Министерства труда и социальной защиты Российской Федерации от 23 января 2014</w:t>
      </w:r>
      <w:proofErr w:type="gramEnd"/>
      <w:r w:rsidRPr="00237092">
        <w:rPr>
          <w:sz w:val="28"/>
          <w:szCs w:val="28"/>
        </w:rPr>
        <w:t xml:space="preserve"> г. № 27н (</w:t>
      </w:r>
      <w:proofErr w:type="gramStart"/>
      <w:r w:rsidRPr="00237092">
        <w:rPr>
          <w:sz w:val="28"/>
          <w:szCs w:val="28"/>
        </w:rPr>
        <w:t>зарегистрирован</w:t>
      </w:r>
      <w:proofErr w:type="gramEnd"/>
      <w:r w:rsidRPr="00237092">
        <w:rPr>
          <w:sz w:val="28"/>
          <w:szCs w:val="28"/>
        </w:rPr>
        <w:t xml:space="preserve"> Минюстом России 07.03.2014 № 31536) и настоящим Порядком, к численности экономически активного населения в субъекте Российской Федерации) над указанным среднероссийским показателем.</w:t>
      </w:r>
    </w:p>
    <w:p w:rsidR="00C05F92" w:rsidRDefault="00A62E72" w:rsidP="00A62E7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</w:t>
      </w:r>
      <w:r w:rsidR="00764865">
        <w:rPr>
          <w:sz w:val="28"/>
          <w:szCs w:val="28"/>
        </w:rPr>
        <w:t xml:space="preserve">Межведомственной комиссии РФ </w:t>
      </w:r>
      <w:r w:rsidRPr="00534D9C">
        <w:rPr>
          <w:sz w:val="28"/>
          <w:szCs w:val="28"/>
        </w:rPr>
        <w:t>решения об отклонении частично потребности</w:t>
      </w:r>
      <w:r>
        <w:rPr>
          <w:sz w:val="28"/>
          <w:szCs w:val="28"/>
        </w:rPr>
        <w:t xml:space="preserve"> в привлечении иностранных работников МВК ПК </w:t>
      </w:r>
      <w:r w:rsidRPr="00534D9C">
        <w:rPr>
          <w:sz w:val="28"/>
          <w:szCs w:val="28"/>
        </w:rPr>
        <w:t>повторно</w:t>
      </w:r>
      <w:r>
        <w:rPr>
          <w:sz w:val="28"/>
          <w:szCs w:val="28"/>
        </w:rPr>
        <w:t xml:space="preserve"> </w:t>
      </w:r>
      <w:r w:rsidRPr="00534D9C">
        <w:rPr>
          <w:sz w:val="28"/>
          <w:szCs w:val="28"/>
        </w:rPr>
        <w:t>рассматривает заявки работодателей</w:t>
      </w:r>
      <w:r>
        <w:rPr>
          <w:sz w:val="28"/>
          <w:szCs w:val="28"/>
        </w:rPr>
        <w:t xml:space="preserve"> для приведения сформированной потребности в привлечении иностранных работниках в соответствие с решением Межведомственной комиссии</w:t>
      </w:r>
      <w:r w:rsidR="00764865">
        <w:rPr>
          <w:sz w:val="28"/>
          <w:szCs w:val="28"/>
        </w:rPr>
        <w:t xml:space="preserve"> РФ</w:t>
      </w:r>
      <w:bookmarkStart w:id="0" w:name="_GoBack"/>
      <w:bookmarkEnd w:id="0"/>
      <w:r>
        <w:rPr>
          <w:sz w:val="28"/>
          <w:szCs w:val="28"/>
        </w:rPr>
        <w:t>.</w:t>
      </w:r>
    </w:p>
    <w:p w:rsidR="00CA4576" w:rsidRPr="00307E2E" w:rsidRDefault="00A62E72" w:rsidP="00307E2E">
      <w:pPr>
        <w:pStyle w:val="a4"/>
        <w:spacing w:line="360" w:lineRule="auto"/>
        <w:ind w:left="0" w:firstLine="709"/>
        <w:jc w:val="both"/>
        <w:rPr>
          <w:i/>
          <w:sz w:val="28"/>
          <w:szCs w:val="28"/>
        </w:rPr>
      </w:pPr>
      <w:r w:rsidRPr="00A62E72">
        <w:rPr>
          <w:i/>
          <w:sz w:val="28"/>
          <w:szCs w:val="28"/>
        </w:rPr>
        <w:t xml:space="preserve">Работодатель </w:t>
      </w:r>
      <w:r>
        <w:rPr>
          <w:i/>
          <w:sz w:val="28"/>
          <w:szCs w:val="28"/>
        </w:rPr>
        <w:t xml:space="preserve">повторно </w:t>
      </w:r>
      <w:r w:rsidRPr="00A62E72">
        <w:rPr>
          <w:i/>
          <w:sz w:val="28"/>
          <w:szCs w:val="28"/>
        </w:rPr>
        <w:t>уведомляется о принятом МВК ПК решении в течени</w:t>
      </w:r>
      <w:r>
        <w:rPr>
          <w:i/>
          <w:sz w:val="28"/>
          <w:szCs w:val="28"/>
        </w:rPr>
        <w:t>е</w:t>
      </w:r>
      <w:r w:rsidRPr="00A62E72">
        <w:rPr>
          <w:i/>
          <w:sz w:val="28"/>
          <w:szCs w:val="28"/>
        </w:rPr>
        <w:t xml:space="preserve"> 7 дней.</w:t>
      </w:r>
    </w:p>
    <w:sectPr w:rsidR="00CA4576" w:rsidRPr="00307E2E" w:rsidSect="00307E2E">
      <w:headerReference w:type="default" r:id="rId12"/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F2A" w:rsidRDefault="00FD3F2A" w:rsidP="00051298">
      <w:r>
        <w:separator/>
      </w:r>
    </w:p>
  </w:endnote>
  <w:endnote w:type="continuationSeparator" w:id="0">
    <w:p w:rsidR="00FD3F2A" w:rsidRDefault="00FD3F2A" w:rsidP="0005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F2A" w:rsidRDefault="00FD3F2A" w:rsidP="00051298">
      <w:r>
        <w:separator/>
      </w:r>
    </w:p>
  </w:footnote>
  <w:footnote w:type="continuationSeparator" w:id="0">
    <w:p w:rsidR="00FD3F2A" w:rsidRDefault="00FD3F2A" w:rsidP="00051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1456172"/>
      <w:docPartObj>
        <w:docPartGallery w:val="Page Numbers (Top of Page)"/>
        <w:docPartUnique/>
      </w:docPartObj>
    </w:sdtPr>
    <w:sdtEndPr/>
    <w:sdtContent>
      <w:p w:rsidR="00051298" w:rsidRDefault="000512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865">
          <w:rPr>
            <w:noProof/>
          </w:rPr>
          <w:t>6</w:t>
        </w:r>
        <w:r>
          <w:fldChar w:fldCharType="end"/>
        </w:r>
      </w:p>
    </w:sdtContent>
  </w:sdt>
  <w:p w:rsidR="00051298" w:rsidRDefault="0005129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51B6"/>
    <w:multiLevelType w:val="hybridMultilevel"/>
    <w:tmpl w:val="78723FAA"/>
    <w:lvl w:ilvl="0" w:tplc="F40E59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1E1AFA"/>
    <w:multiLevelType w:val="hybridMultilevel"/>
    <w:tmpl w:val="4D2AD700"/>
    <w:lvl w:ilvl="0" w:tplc="3CCCF2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AE"/>
    <w:rsid w:val="00051298"/>
    <w:rsid w:val="002B562F"/>
    <w:rsid w:val="00307E2E"/>
    <w:rsid w:val="003A132A"/>
    <w:rsid w:val="004B38C1"/>
    <w:rsid w:val="004E4AC2"/>
    <w:rsid w:val="00764865"/>
    <w:rsid w:val="009355AE"/>
    <w:rsid w:val="009B7310"/>
    <w:rsid w:val="009D1F15"/>
    <w:rsid w:val="00A62E72"/>
    <w:rsid w:val="00A6610C"/>
    <w:rsid w:val="00C05F92"/>
    <w:rsid w:val="00CA4576"/>
    <w:rsid w:val="00E81C0F"/>
    <w:rsid w:val="00ED6544"/>
    <w:rsid w:val="00FD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55A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81C0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512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512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512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512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55A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81C0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512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512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512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512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grakvota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68B92750092CE8337CF06E33FC5B0C333909E7868E5F1DA06CFA5F64EDD255209466AB7630A8A63rCTA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68B92750092CE8337CF06E33FC5B0C333909E7868E5F1DA06CFA5F64EDD255209466AB7630A8A63rCTB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8B92750092CE8337CF06E33FC5B0C333909E7868E5F1DA06CFA5F64EDD255209466AB7630A8A63rCT6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Лилия Александровна</dc:creator>
  <cp:lastModifiedBy>Макаров Сергей Михайлович</cp:lastModifiedBy>
  <cp:revision>4</cp:revision>
  <dcterms:created xsi:type="dcterms:W3CDTF">2014-04-01T21:35:00Z</dcterms:created>
  <dcterms:modified xsi:type="dcterms:W3CDTF">2014-04-10T05:56:00Z</dcterms:modified>
</cp:coreProperties>
</file>