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F13" w:rsidRPr="001266C9" w:rsidRDefault="009F4F13" w:rsidP="009F4F13">
      <w:pPr>
        <w:pStyle w:val="3"/>
        <w:spacing w:before="0" w:after="0"/>
        <w:ind w:left="180" w:firstLine="708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caps/>
          <w:sz w:val="28"/>
          <w:szCs w:val="28"/>
        </w:rPr>
        <w:t>Утверждаю</w:t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  <w:r>
        <w:rPr>
          <w:rFonts w:ascii="Times New Roman" w:hAnsi="Times New Roman" w:cs="Times New Roman"/>
          <w:b w:val="0"/>
          <w:caps/>
          <w:sz w:val="28"/>
          <w:szCs w:val="28"/>
        </w:rPr>
        <w:tab/>
      </w:r>
    </w:p>
    <w:p w:rsidR="009F4F13" w:rsidRPr="001266C9" w:rsidRDefault="009F4F13" w:rsidP="009F4F13">
      <w:pPr>
        <w:ind w:left="180"/>
        <w:rPr>
          <w:sz w:val="28"/>
          <w:szCs w:val="28"/>
        </w:rPr>
      </w:pPr>
      <w:r w:rsidRPr="001266C9">
        <w:rPr>
          <w:sz w:val="28"/>
          <w:szCs w:val="28"/>
        </w:rPr>
        <w:t xml:space="preserve">Начальник управления культуры </w:t>
      </w:r>
    </w:p>
    <w:p w:rsidR="009F4F13" w:rsidRPr="001266C9" w:rsidRDefault="009F4F13" w:rsidP="009F4F13">
      <w:pPr>
        <w:ind w:left="180"/>
        <w:rPr>
          <w:sz w:val="28"/>
          <w:szCs w:val="28"/>
        </w:rPr>
      </w:pPr>
      <w:r w:rsidRPr="001266C9">
        <w:rPr>
          <w:sz w:val="28"/>
          <w:szCs w:val="28"/>
        </w:rPr>
        <w:t xml:space="preserve">и  молодежной политики администрации </w:t>
      </w:r>
    </w:p>
    <w:p w:rsidR="009F4F13" w:rsidRPr="001266C9" w:rsidRDefault="009F4F13" w:rsidP="009F4F13">
      <w:pPr>
        <w:ind w:left="180"/>
        <w:rPr>
          <w:sz w:val="28"/>
          <w:szCs w:val="28"/>
        </w:rPr>
      </w:pPr>
      <w:r w:rsidRPr="001266C9">
        <w:rPr>
          <w:sz w:val="28"/>
          <w:szCs w:val="28"/>
        </w:rPr>
        <w:t>Пожарского муниципального района</w:t>
      </w:r>
    </w:p>
    <w:p w:rsidR="009F4F13" w:rsidRPr="001266C9" w:rsidRDefault="009F4F13" w:rsidP="009F4F13">
      <w:pPr>
        <w:ind w:left="180"/>
        <w:rPr>
          <w:sz w:val="28"/>
          <w:szCs w:val="28"/>
        </w:rPr>
      </w:pPr>
      <w:r w:rsidRPr="001266C9">
        <w:rPr>
          <w:sz w:val="28"/>
          <w:szCs w:val="28"/>
        </w:rPr>
        <w:t>Приморского края</w:t>
      </w:r>
    </w:p>
    <w:p w:rsidR="009F4F13" w:rsidRPr="001266C9" w:rsidRDefault="009F4F13" w:rsidP="009F4F13">
      <w:pPr>
        <w:ind w:left="180"/>
        <w:rPr>
          <w:sz w:val="28"/>
          <w:szCs w:val="28"/>
        </w:rPr>
      </w:pPr>
      <w:r w:rsidRPr="001266C9">
        <w:rPr>
          <w:sz w:val="28"/>
          <w:szCs w:val="28"/>
        </w:rPr>
        <w:t>_____________________ Т.В. Леонтьева</w:t>
      </w:r>
    </w:p>
    <w:p w:rsidR="009F4F13" w:rsidRPr="001266C9" w:rsidRDefault="009F4F13" w:rsidP="009F4F13">
      <w:pPr>
        <w:tabs>
          <w:tab w:val="left" w:pos="6840"/>
        </w:tabs>
        <w:ind w:left="180"/>
        <w:rPr>
          <w:sz w:val="28"/>
          <w:szCs w:val="28"/>
        </w:rPr>
      </w:pPr>
      <w:r w:rsidRPr="001266C9">
        <w:rPr>
          <w:sz w:val="28"/>
          <w:szCs w:val="28"/>
        </w:rPr>
        <w:t>«____»_______________ 20</w:t>
      </w:r>
      <w:r>
        <w:rPr>
          <w:sz w:val="28"/>
          <w:szCs w:val="28"/>
        </w:rPr>
        <w:t xml:space="preserve">22 </w:t>
      </w:r>
      <w:r w:rsidRPr="001266C9">
        <w:rPr>
          <w:sz w:val="28"/>
          <w:szCs w:val="28"/>
        </w:rPr>
        <w:t>г.</w:t>
      </w:r>
    </w:p>
    <w:p w:rsidR="009F4F13" w:rsidRPr="001266C9" w:rsidRDefault="009F4F13" w:rsidP="009F4F13">
      <w:pPr>
        <w:tabs>
          <w:tab w:val="left" w:pos="6840"/>
        </w:tabs>
        <w:ind w:left="180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</w:tabs>
        <w:ind w:left="180"/>
        <w:rPr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  <w:szCs w:val="20"/>
        </w:rPr>
      </w:pPr>
      <w:r w:rsidRPr="001266C9">
        <w:rPr>
          <w:sz w:val="20"/>
          <w:szCs w:val="20"/>
        </w:rPr>
        <w:tab/>
      </w:r>
      <w:r w:rsidRPr="001266C9">
        <w:rPr>
          <w:sz w:val="20"/>
          <w:szCs w:val="20"/>
        </w:rPr>
        <w:tab/>
      </w:r>
      <w:r w:rsidRPr="001266C9">
        <w:rPr>
          <w:sz w:val="20"/>
          <w:szCs w:val="20"/>
        </w:rPr>
        <w:tab/>
      </w:r>
      <w:r w:rsidRPr="001266C9">
        <w:rPr>
          <w:sz w:val="20"/>
          <w:szCs w:val="20"/>
        </w:rPr>
        <w:tab/>
      </w:r>
      <w:r w:rsidRPr="001266C9">
        <w:rPr>
          <w:sz w:val="20"/>
          <w:szCs w:val="20"/>
        </w:rPr>
        <w:tab/>
        <w:t xml:space="preserve">     </w:t>
      </w:r>
    </w:p>
    <w:tbl>
      <w:tblPr>
        <w:tblW w:w="15222" w:type="dxa"/>
        <w:tblLook w:val="01E0" w:firstRow="1" w:lastRow="1" w:firstColumn="1" w:lastColumn="1" w:noHBand="0" w:noVBand="0"/>
      </w:tblPr>
      <w:tblGrid>
        <w:gridCol w:w="15222"/>
      </w:tblGrid>
      <w:tr w:rsidR="009F4F13" w:rsidRPr="00F2124C" w:rsidTr="006931FD">
        <w:trPr>
          <w:trHeight w:val="864"/>
        </w:trPr>
        <w:tc>
          <w:tcPr>
            <w:tcW w:w="15222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2124C">
              <w:rPr>
                <w:b/>
                <w:sz w:val="28"/>
                <w:szCs w:val="28"/>
              </w:rPr>
              <w:t xml:space="preserve">МУНИЦИПАЛЬНОЕ ЗАДАНИЕ № </w:t>
            </w:r>
          </w:p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5222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на 202</w:t>
            </w:r>
            <w:r w:rsidR="00225B4B">
              <w:rPr>
                <w:sz w:val="28"/>
                <w:szCs w:val="28"/>
              </w:rPr>
              <w:t>3</w:t>
            </w:r>
            <w:r w:rsidRPr="00F2124C">
              <w:rPr>
                <w:sz w:val="28"/>
                <w:szCs w:val="28"/>
              </w:rPr>
              <w:t xml:space="preserve">   год и на плановый период  202</w:t>
            </w:r>
            <w:r w:rsidR="00225B4B">
              <w:rPr>
                <w:sz w:val="28"/>
                <w:szCs w:val="28"/>
              </w:rPr>
              <w:t>4</w:t>
            </w:r>
            <w:r w:rsidRPr="00F2124C">
              <w:rPr>
                <w:sz w:val="28"/>
                <w:szCs w:val="28"/>
              </w:rPr>
              <w:t xml:space="preserve"> и 202</w:t>
            </w:r>
            <w:r w:rsidR="00225B4B">
              <w:rPr>
                <w:sz w:val="28"/>
                <w:szCs w:val="28"/>
              </w:rPr>
              <w:t>5</w:t>
            </w:r>
            <w:r w:rsidRPr="00F2124C">
              <w:rPr>
                <w:sz w:val="28"/>
                <w:szCs w:val="28"/>
              </w:rPr>
              <w:t xml:space="preserve"> годов</w:t>
            </w:r>
          </w:p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F4F13" w:rsidRPr="001266C9" w:rsidRDefault="009F4F13" w:rsidP="009F4F13"/>
    <w:tbl>
      <w:tblPr>
        <w:tblW w:w="15228" w:type="dxa"/>
        <w:tblLook w:val="01E0" w:firstRow="1" w:lastRow="1" w:firstColumn="1" w:lastColumn="1" w:noHBand="0" w:noVBand="0"/>
      </w:tblPr>
      <w:tblGrid>
        <w:gridCol w:w="15228"/>
      </w:tblGrid>
      <w:tr w:rsidR="009F4F13" w:rsidRPr="00F2124C" w:rsidTr="006931FD">
        <w:tc>
          <w:tcPr>
            <w:tcW w:w="152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52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9F4F13" w:rsidRPr="00F2124C" w:rsidTr="006931FD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Муниципальное бюджетное учреждение дополнительного образования «Детская музыкальная школа» Пожарского</w:t>
            </w:r>
          </w:p>
        </w:tc>
      </w:tr>
      <w:tr w:rsidR="009F4F13" w:rsidRPr="00F2124C" w:rsidTr="006931FD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муниципального района</w:t>
            </w:r>
          </w:p>
        </w:tc>
      </w:tr>
      <w:tr w:rsidR="009F4F13" w:rsidRPr="00F2124C" w:rsidTr="006931FD">
        <w:tc>
          <w:tcPr>
            <w:tcW w:w="152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52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9F4F13" w:rsidRPr="00F2124C" w:rsidTr="006931FD">
        <w:tc>
          <w:tcPr>
            <w:tcW w:w="15228" w:type="dxa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дополнительное образование детей и взрослых</w:t>
            </w:r>
          </w:p>
        </w:tc>
      </w:tr>
      <w:tr w:rsidR="009F4F13" w:rsidRPr="00F2124C" w:rsidTr="006931FD">
        <w:tc>
          <w:tcPr>
            <w:tcW w:w="152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1266C9">
        <w:rPr>
          <w:b/>
          <w:bCs/>
          <w:sz w:val="28"/>
          <w:szCs w:val="28"/>
        </w:rPr>
        <w:tab/>
      </w:r>
      <w:r w:rsidRPr="001266C9">
        <w:rPr>
          <w:b/>
          <w:bCs/>
          <w:sz w:val="28"/>
          <w:szCs w:val="28"/>
        </w:rPr>
        <w:tab/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b/>
          <w:bCs/>
          <w:sz w:val="28"/>
          <w:szCs w:val="28"/>
        </w:rPr>
        <w:t>Часть 1. Сведения об оказываемых муниципальных услугах</w:t>
      </w:r>
      <w:r w:rsidRPr="001266C9">
        <w:rPr>
          <w:sz w:val="28"/>
          <w:szCs w:val="28"/>
        </w:rPr>
        <w:t xml:space="preserve"> 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266C9">
        <w:rPr>
          <w:b/>
          <w:sz w:val="28"/>
          <w:szCs w:val="28"/>
        </w:rPr>
        <w:t>Раздел 1</w:t>
      </w:r>
    </w:p>
    <w:p w:rsidR="009F4F13" w:rsidRPr="001266C9" w:rsidRDefault="009F4F13" w:rsidP="009F4F13">
      <w:pPr>
        <w:shd w:val="clear" w:color="auto" w:fill="FFFFFF"/>
        <w:jc w:val="center"/>
        <w:rPr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228" w:type="dxa"/>
        <w:tblLayout w:type="fixed"/>
        <w:tblLook w:val="01E0" w:firstRow="1" w:lastRow="1" w:firstColumn="1" w:lastColumn="1" w:noHBand="0" w:noVBand="0"/>
      </w:tblPr>
      <w:tblGrid>
        <w:gridCol w:w="6468"/>
        <w:gridCol w:w="3939"/>
        <w:gridCol w:w="3261"/>
        <w:gridCol w:w="1560"/>
      </w:tblGrid>
      <w:tr w:rsidR="009F4F13" w:rsidRPr="00F2124C" w:rsidTr="006931FD">
        <w:tc>
          <w:tcPr>
            <w:tcW w:w="646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3939" w:type="dxa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F2124C">
              <w:rPr>
                <w:sz w:val="28"/>
                <w:szCs w:val="28"/>
              </w:rPr>
              <w:t>дополнительных</w:t>
            </w:r>
            <w:proofErr w:type="gramEnd"/>
            <w:r w:rsidRPr="00F2124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  <w:vMerge w:val="restart"/>
            <w:tcBorders>
              <w:left w:val="nil"/>
            </w:tcBorders>
            <w:shd w:val="clear" w:color="auto" w:fill="auto"/>
          </w:tcPr>
          <w:p w:rsidR="009F4F13" w:rsidRPr="009D579E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9D579E">
              <w:t>Код по общероссийскому базовому перечню или региональному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42.Д48.0</w:t>
            </w:r>
          </w:p>
        </w:tc>
      </w:tr>
      <w:tr w:rsidR="009F4F13" w:rsidRPr="00F2124C" w:rsidTr="006931FD">
        <w:tc>
          <w:tcPr>
            <w:tcW w:w="10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предпрофессиональных программ в области искусства </w:t>
            </w:r>
          </w:p>
        </w:tc>
        <w:tc>
          <w:tcPr>
            <w:tcW w:w="3261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3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Физические лица, имеющие </w:t>
            </w:r>
          </w:p>
        </w:tc>
        <w:tc>
          <w:tcPr>
            <w:tcW w:w="3261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F2124C">
              <w:rPr>
                <w:sz w:val="28"/>
                <w:szCs w:val="28"/>
              </w:rPr>
              <w:t xml:space="preserve">необходимые для освоения соответствующей образовательной программы </w:t>
            </w:r>
            <w:proofErr w:type="gramEnd"/>
          </w:p>
        </w:tc>
        <w:tc>
          <w:tcPr>
            <w:tcW w:w="3261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творческие способности и физические данные</w:t>
            </w:r>
          </w:p>
        </w:tc>
        <w:tc>
          <w:tcPr>
            <w:tcW w:w="3261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F4F13" w:rsidRPr="001266C9" w:rsidRDefault="009F4F13" w:rsidP="009F4F1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 </w:t>
      </w:r>
      <w:r w:rsidRPr="001266C9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800"/>
        <w:gridCol w:w="1680"/>
        <w:gridCol w:w="4080"/>
        <w:gridCol w:w="1200"/>
        <w:gridCol w:w="1200"/>
        <w:gridCol w:w="1200"/>
        <w:gridCol w:w="1320"/>
        <w:gridCol w:w="1080"/>
        <w:gridCol w:w="1200"/>
      </w:tblGrid>
      <w:tr w:rsidR="009F4F13" w:rsidRPr="001266C9" w:rsidTr="006931FD">
        <w:trPr>
          <w:trHeight w:val="593"/>
        </w:trPr>
        <w:tc>
          <w:tcPr>
            <w:tcW w:w="948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720" w:type="dxa"/>
            <w:gridSpan w:val="3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качества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280" w:type="dxa"/>
            <w:gridSpan w:val="2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9F4F13" w:rsidRPr="001266C9" w:rsidTr="006931FD">
        <w:trPr>
          <w:trHeight w:val="538"/>
        </w:trPr>
        <w:tc>
          <w:tcPr>
            <w:tcW w:w="948" w:type="dxa"/>
            <w:vMerge w:val="restart"/>
            <w:vAlign w:val="center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2"/>
                <w:szCs w:val="22"/>
              </w:rPr>
              <w:t>801012О.99.0.ББ56АА56001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</w:t>
            </w:r>
            <w:r w:rsidRPr="00522534">
              <w:rPr>
                <w:sz w:val="22"/>
                <w:szCs w:val="22"/>
              </w:rPr>
              <w:t>редпрофессиональны</w:t>
            </w:r>
            <w:r>
              <w:rPr>
                <w:sz w:val="22"/>
                <w:szCs w:val="22"/>
              </w:rPr>
              <w:t xml:space="preserve">е </w:t>
            </w:r>
            <w:r w:rsidRPr="00522534">
              <w:rPr>
                <w:sz w:val="22"/>
                <w:szCs w:val="22"/>
              </w:rPr>
              <w:t>программ</w:t>
            </w:r>
            <w:r>
              <w:rPr>
                <w:sz w:val="22"/>
                <w:szCs w:val="22"/>
              </w:rPr>
              <w:t>ы</w:t>
            </w:r>
            <w:r w:rsidRPr="00522534">
              <w:rPr>
                <w:sz w:val="22"/>
                <w:szCs w:val="22"/>
              </w:rPr>
              <w:t xml:space="preserve"> в области искусства </w:t>
            </w:r>
            <w:r>
              <w:rPr>
                <w:sz w:val="22"/>
                <w:szCs w:val="22"/>
              </w:rPr>
              <w:t>(</w:t>
            </w:r>
            <w:r w:rsidRPr="001266C9">
              <w:rPr>
                <w:sz w:val="22"/>
                <w:szCs w:val="22"/>
              </w:rPr>
              <w:t>Фортепиано</w:t>
            </w:r>
            <w:r>
              <w:rPr>
                <w:sz w:val="22"/>
                <w:szCs w:val="22"/>
              </w:rPr>
              <w:t>, народные инструменты, хоровое пение)</w:t>
            </w:r>
          </w:p>
        </w:tc>
        <w:tc>
          <w:tcPr>
            <w:tcW w:w="1680" w:type="dxa"/>
            <w:vMerge w:val="restart"/>
            <w:vAlign w:val="center"/>
          </w:tcPr>
          <w:p w:rsidR="009F4F13" w:rsidRPr="009D579E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9D579E">
              <w:t>Очная</w:t>
            </w: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621DF3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621DF3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621DF3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9F4F13" w:rsidRPr="001266C9" w:rsidTr="006931FD">
        <w:trPr>
          <w:trHeight w:val="280"/>
        </w:trPr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1. Сохранность контингента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5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2. Доля обучающихся, участвующих в фестивалях, смотрах, конкурсах, различных уровней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3,5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3. Доля обучающихся, занявших призовые места в фестивалях, смотрах, конкурсах, различных уровней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2,5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4. Доля положительных  результатов итоговой аттестации обучающихся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4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5. </w:t>
            </w:r>
            <w:r w:rsidRPr="006931FD">
              <w:rPr>
                <w:sz w:val="22"/>
                <w:szCs w:val="22"/>
              </w:rPr>
              <w:t>Доля педагогических работников,</w:t>
            </w:r>
            <w:r w:rsidRPr="001266C9">
              <w:rPr>
                <w:sz w:val="22"/>
                <w:szCs w:val="22"/>
              </w:rPr>
              <w:t xml:space="preserve"> </w:t>
            </w:r>
            <w:r w:rsidRPr="001266C9">
              <w:rPr>
                <w:sz w:val="22"/>
                <w:szCs w:val="22"/>
              </w:rPr>
              <w:lastRenderedPageBreak/>
              <w:t>имеющих квалификационную категорию:</w:t>
            </w:r>
          </w:p>
          <w:p w:rsidR="009F4F13" w:rsidRPr="001266C9" w:rsidRDefault="009F4F13" w:rsidP="006931FD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первую;</w:t>
            </w:r>
          </w:p>
          <w:p w:rsidR="009F4F13" w:rsidRPr="001266C9" w:rsidRDefault="009F4F13" w:rsidP="006931FD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высшую 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200" w:type="dxa"/>
            <w:vAlign w:val="bottom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F4F13" w:rsidRPr="001266C9">
              <w:rPr>
                <w:sz w:val="22"/>
                <w:szCs w:val="22"/>
              </w:rPr>
              <w:t>0,0</w:t>
            </w:r>
          </w:p>
          <w:p w:rsidR="009F4F13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F4F13"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200" w:type="dxa"/>
            <w:vAlign w:val="bottom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F4F13" w:rsidRPr="001266C9">
              <w:rPr>
                <w:sz w:val="22"/>
                <w:szCs w:val="22"/>
              </w:rPr>
              <w:t>0,0</w:t>
            </w:r>
          </w:p>
          <w:p w:rsidR="009F4F13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F4F13"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9F4F13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F4F13" w:rsidRPr="001266C9">
              <w:rPr>
                <w:sz w:val="22"/>
                <w:szCs w:val="22"/>
              </w:rPr>
              <w:t>0,0</w:t>
            </w:r>
          </w:p>
          <w:p w:rsidR="009F4F13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F4F13"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9F4F13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1</w:t>
            </w:r>
          </w:p>
          <w:p w:rsidR="009F4F13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6. Организация вне</w:t>
            </w:r>
            <w:r>
              <w:rPr>
                <w:sz w:val="22"/>
                <w:szCs w:val="22"/>
              </w:rPr>
              <w:t xml:space="preserve"> </w:t>
            </w:r>
            <w:r w:rsidRPr="001266C9">
              <w:rPr>
                <w:sz w:val="22"/>
                <w:szCs w:val="22"/>
              </w:rPr>
              <w:t>учебной деятельности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2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68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4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7. Количество обоснованных жалоб</w:t>
            </w:r>
          </w:p>
        </w:tc>
        <w:tc>
          <w:tcPr>
            <w:tcW w:w="120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0</w:t>
            </w:r>
          </w:p>
        </w:tc>
      </w:tr>
    </w:tbl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800"/>
        <w:gridCol w:w="1680"/>
        <w:gridCol w:w="1440"/>
        <w:gridCol w:w="960"/>
        <w:gridCol w:w="1320"/>
        <w:gridCol w:w="1200"/>
        <w:gridCol w:w="1200"/>
        <w:gridCol w:w="960"/>
        <w:gridCol w:w="1080"/>
        <w:gridCol w:w="960"/>
        <w:gridCol w:w="960"/>
        <w:gridCol w:w="1200"/>
      </w:tblGrid>
      <w:tr w:rsidR="009F4F13" w:rsidRPr="001266C9" w:rsidTr="006931FD">
        <w:trPr>
          <w:trHeight w:val="801"/>
        </w:trPr>
        <w:tc>
          <w:tcPr>
            <w:tcW w:w="948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20" w:type="dxa"/>
            <w:gridSpan w:val="3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объема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000" w:type="dxa"/>
            <w:gridSpan w:val="3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Средний размер платы (цена, тариф) (руб.)</w:t>
            </w:r>
          </w:p>
        </w:tc>
        <w:tc>
          <w:tcPr>
            <w:tcW w:w="2160" w:type="dxa"/>
            <w:gridSpan w:val="2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sz w:val="20"/>
                <w:szCs w:val="20"/>
              </w:rPr>
              <w:t>объема</w:t>
            </w:r>
            <w:r w:rsidRPr="001266C9">
              <w:rPr>
                <w:sz w:val="20"/>
                <w:szCs w:val="20"/>
              </w:rPr>
              <w:t xml:space="preserve"> муниципальной услуги</w:t>
            </w:r>
          </w:p>
        </w:tc>
      </w:tr>
      <w:tr w:rsidR="009F4F13" w:rsidRPr="001266C9" w:rsidTr="006931FD">
        <w:trPr>
          <w:trHeight w:val="1309"/>
        </w:trPr>
        <w:tc>
          <w:tcPr>
            <w:tcW w:w="948" w:type="dxa"/>
            <w:vMerge w:val="restart"/>
            <w:vAlign w:val="center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2"/>
                <w:szCs w:val="22"/>
              </w:rPr>
              <w:t>801012О.99.0.ББ56АА56001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</w:t>
            </w:r>
            <w:r w:rsidRPr="00522534">
              <w:rPr>
                <w:sz w:val="22"/>
                <w:szCs w:val="22"/>
              </w:rPr>
              <w:t>редпрофессиональны</w:t>
            </w:r>
            <w:r>
              <w:rPr>
                <w:sz w:val="22"/>
                <w:szCs w:val="22"/>
              </w:rPr>
              <w:t xml:space="preserve">е </w:t>
            </w:r>
            <w:r w:rsidRPr="00522534">
              <w:rPr>
                <w:sz w:val="22"/>
                <w:szCs w:val="22"/>
              </w:rPr>
              <w:t>программ</w:t>
            </w:r>
            <w:r>
              <w:rPr>
                <w:sz w:val="22"/>
                <w:szCs w:val="22"/>
              </w:rPr>
              <w:t>ы</w:t>
            </w:r>
            <w:r w:rsidRPr="00522534">
              <w:rPr>
                <w:sz w:val="22"/>
                <w:szCs w:val="22"/>
              </w:rPr>
              <w:t xml:space="preserve"> в области искусства </w:t>
            </w:r>
            <w:r>
              <w:rPr>
                <w:sz w:val="22"/>
                <w:szCs w:val="22"/>
              </w:rPr>
              <w:t>(</w:t>
            </w:r>
            <w:r w:rsidRPr="001266C9">
              <w:rPr>
                <w:sz w:val="22"/>
                <w:szCs w:val="22"/>
              </w:rPr>
              <w:t>Фортепиано</w:t>
            </w:r>
            <w:r>
              <w:rPr>
                <w:sz w:val="22"/>
                <w:szCs w:val="22"/>
              </w:rPr>
              <w:t>, народные инструменты, хоровое пение)</w:t>
            </w:r>
          </w:p>
        </w:tc>
        <w:tc>
          <w:tcPr>
            <w:tcW w:w="1680" w:type="dxa"/>
            <w:vMerge w:val="restart"/>
            <w:vAlign w:val="center"/>
          </w:tcPr>
          <w:p w:rsidR="009F4F13" w:rsidRPr="009D579E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9D579E">
              <w:t>Очная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225B4B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225B4B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225B4B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225B4B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225B4B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225B4B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9F4F13" w:rsidRPr="00ED1C65" w:rsidTr="006931FD">
        <w:trPr>
          <w:trHeight w:val="329"/>
        </w:trPr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62"/>
              <w:jc w:val="both"/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</w:tcPr>
          <w:p w:rsidR="009F4F13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t>Количество человеко-часов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>
              <w:t>Человеко-час</w:t>
            </w:r>
          </w:p>
        </w:tc>
        <w:tc>
          <w:tcPr>
            <w:tcW w:w="1320" w:type="dxa"/>
            <w:shd w:val="clear" w:color="auto" w:fill="auto"/>
          </w:tcPr>
          <w:p w:rsidR="009F4F13" w:rsidRPr="00ED1C65" w:rsidRDefault="00E74A39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769 494</w:t>
            </w:r>
          </w:p>
          <w:p w:rsidR="009F4F13" w:rsidRPr="00ED1C65" w:rsidRDefault="009F4F13" w:rsidP="00225B4B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(8</w:t>
            </w:r>
            <w:r w:rsidR="00225B4B">
              <w:rPr>
                <w:color w:val="000000"/>
              </w:rPr>
              <w:t>9</w:t>
            </w:r>
            <w:r w:rsidRPr="00ED1C65">
              <w:rPr>
                <w:color w:val="000000"/>
              </w:rPr>
              <w:t xml:space="preserve"> чел)</w:t>
            </w:r>
          </w:p>
        </w:tc>
        <w:tc>
          <w:tcPr>
            <w:tcW w:w="1200" w:type="dxa"/>
          </w:tcPr>
          <w:p w:rsidR="009F4F13" w:rsidRPr="00ED1C65" w:rsidRDefault="00E74A39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825 792</w:t>
            </w:r>
          </w:p>
          <w:p w:rsidR="009F4F13" w:rsidRPr="00ED1C65" w:rsidRDefault="009F4F13" w:rsidP="00E74A39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</w:t>
            </w:r>
            <w:r w:rsidR="00E74A39">
              <w:rPr>
                <w:color w:val="000000"/>
              </w:rPr>
              <w:t>92</w:t>
            </w:r>
            <w:r w:rsidRPr="00ED1C65">
              <w:rPr>
                <w:color w:val="000000"/>
              </w:rPr>
              <w:t xml:space="preserve"> чел)</w:t>
            </w:r>
          </w:p>
        </w:tc>
        <w:tc>
          <w:tcPr>
            <w:tcW w:w="1200" w:type="dxa"/>
          </w:tcPr>
          <w:p w:rsidR="009F4F13" w:rsidRPr="00ED1C65" w:rsidRDefault="00E74A39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884 070</w:t>
            </w:r>
          </w:p>
          <w:p w:rsidR="009F4F13" w:rsidRPr="00ED1C65" w:rsidRDefault="009F4F13" w:rsidP="00E74A39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(9</w:t>
            </w:r>
            <w:r w:rsidR="00E74A39">
              <w:rPr>
                <w:color w:val="000000"/>
              </w:rPr>
              <w:t xml:space="preserve">5 </w:t>
            </w:r>
            <w:r w:rsidRPr="00ED1C65">
              <w:rPr>
                <w:color w:val="000000"/>
              </w:rPr>
              <w:t>чел)</w:t>
            </w:r>
          </w:p>
        </w:tc>
        <w:tc>
          <w:tcPr>
            <w:tcW w:w="960" w:type="dxa"/>
            <w:shd w:val="clear" w:color="auto" w:fill="auto"/>
          </w:tcPr>
          <w:p w:rsidR="009F4F13" w:rsidRPr="006931FD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6931FD">
              <w:rPr>
                <w:color w:val="000000"/>
              </w:rPr>
              <w:t xml:space="preserve">1 </w:t>
            </w:r>
            <w:r w:rsidR="006931FD" w:rsidRPr="006931FD">
              <w:rPr>
                <w:color w:val="000000"/>
              </w:rPr>
              <w:t>5</w:t>
            </w:r>
            <w:r w:rsidRPr="006931FD">
              <w:rPr>
                <w:color w:val="000000"/>
              </w:rPr>
              <w:t>00</w:t>
            </w:r>
          </w:p>
        </w:tc>
        <w:tc>
          <w:tcPr>
            <w:tcW w:w="1080" w:type="dxa"/>
          </w:tcPr>
          <w:p w:rsidR="009F4F13" w:rsidRPr="006931FD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6931FD">
              <w:rPr>
                <w:color w:val="000000"/>
              </w:rPr>
              <w:t xml:space="preserve">1 </w:t>
            </w:r>
            <w:r w:rsidR="006931FD" w:rsidRPr="006931FD">
              <w:rPr>
                <w:color w:val="000000"/>
              </w:rPr>
              <w:t>5</w:t>
            </w:r>
            <w:r w:rsidRPr="006931FD">
              <w:rPr>
                <w:color w:val="000000"/>
              </w:rPr>
              <w:t>00</w:t>
            </w:r>
          </w:p>
        </w:tc>
        <w:tc>
          <w:tcPr>
            <w:tcW w:w="960" w:type="dxa"/>
          </w:tcPr>
          <w:p w:rsidR="009F4F13" w:rsidRPr="006931FD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6931FD">
              <w:rPr>
                <w:color w:val="000000"/>
              </w:rPr>
              <w:t xml:space="preserve">1 </w:t>
            </w:r>
            <w:r w:rsidR="006931FD" w:rsidRPr="006931FD">
              <w:rPr>
                <w:color w:val="000000"/>
              </w:rPr>
              <w:t>5</w:t>
            </w:r>
            <w:r w:rsidRPr="006931FD">
              <w:rPr>
                <w:color w:val="000000"/>
              </w:rPr>
              <w:t>00</w:t>
            </w:r>
          </w:p>
        </w:tc>
        <w:tc>
          <w:tcPr>
            <w:tcW w:w="960" w:type="dxa"/>
          </w:tcPr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9F4F13" w:rsidRPr="00ED1C65" w:rsidRDefault="00E74A39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41 323</w:t>
            </w:r>
          </w:p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(5 чел)</w:t>
            </w:r>
          </w:p>
        </w:tc>
      </w:tr>
    </w:tbl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4. 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3778"/>
        <w:gridCol w:w="1581"/>
        <w:gridCol w:w="1304"/>
        <w:gridCol w:w="7262"/>
      </w:tblGrid>
      <w:tr w:rsidR="009F4F13" w:rsidRPr="001266C9" w:rsidTr="006931FD">
        <w:tc>
          <w:tcPr>
            <w:tcW w:w="15708" w:type="dxa"/>
            <w:gridSpan w:val="5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Нормативный правовой акт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вид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дата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наименование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Нормативный правовой акт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29 апреля 2014</w:t>
            </w:r>
            <w:r>
              <w:t xml:space="preserve"> (с изменениями от 14.06.2014, 11.12.2015,  27.03.2018) 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243-НПА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детей, подведомственных управлению культуры и молодежной политики администрации Пожарского муниципального района Приморского края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E74A39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t>М</w:t>
            </w:r>
            <w:r w:rsidR="009F4F13" w:rsidRPr="001266C9">
              <w:t xml:space="preserve">униципальное бюджетное </w:t>
            </w:r>
            <w:r w:rsidR="009F4F13" w:rsidRPr="001266C9">
              <w:lastRenderedPageBreak/>
              <w:t>учреждение дополнительного образования «Детская музыкальная школа» 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lastRenderedPageBreak/>
              <w:t>20.01.2021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t>02-о/д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Об установлении размера компенсационной доплаты за оказание </w:t>
            </w:r>
            <w:r w:rsidRPr="001266C9">
              <w:lastRenderedPageBreak/>
              <w:t xml:space="preserve">муниципальной услуги </w:t>
            </w:r>
          </w:p>
        </w:tc>
      </w:tr>
    </w:tbl>
    <w:p w:rsidR="009F4F13" w:rsidRPr="001266C9" w:rsidRDefault="009F4F13" w:rsidP="009F4F13">
      <w:pPr>
        <w:ind w:firstLine="700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5. Порядок оказания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5.1. Нормативные правовые акты, регулирующие порядок оказания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Конституция Российской Федерации;</w:t>
      </w:r>
    </w:p>
    <w:p w:rsidR="009F4F13" w:rsidRPr="001266C9" w:rsidRDefault="009F4F13" w:rsidP="009F4F13">
      <w:pPr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 Федерации»;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образования и науки Российской Федерации от </w:t>
      </w:r>
      <w:r>
        <w:rPr>
          <w:sz w:val="28"/>
          <w:szCs w:val="28"/>
        </w:rPr>
        <w:t>09 ноября 2018</w:t>
      </w:r>
      <w:r w:rsidRPr="001266C9">
        <w:rPr>
          <w:sz w:val="28"/>
          <w:szCs w:val="28"/>
        </w:rPr>
        <w:t xml:space="preserve"> № 1</w:t>
      </w:r>
      <w:r>
        <w:rPr>
          <w:sz w:val="28"/>
          <w:szCs w:val="28"/>
        </w:rPr>
        <w:t>96</w:t>
      </w:r>
      <w:r w:rsidRPr="001266C9">
        <w:rPr>
          <w:sz w:val="28"/>
          <w:szCs w:val="28"/>
        </w:rPr>
        <w:t>;</w:t>
      </w:r>
    </w:p>
    <w:p w:rsidR="009F4F13" w:rsidRPr="001266C9" w:rsidRDefault="009F4F13" w:rsidP="009F4F13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Ро</w:t>
      </w:r>
      <w:r>
        <w:rPr>
          <w:rFonts w:ascii="Times New Roman" w:hAnsi="Times New Roman" w:cs="Times New Roman"/>
          <w:b w:val="0"/>
          <w:sz w:val="28"/>
          <w:szCs w:val="28"/>
        </w:rPr>
        <w:t>ссийской Федерации от 20 июля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>
        <w:rPr>
          <w:rFonts w:ascii="Times New Roman" w:hAnsi="Times New Roman" w:cs="Times New Roman"/>
          <w:b w:val="0"/>
          <w:sz w:val="28"/>
          <w:szCs w:val="28"/>
        </w:rPr>
        <w:t>. № 1490 «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О лицензировании образовательной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9F4F13" w:rsidRPr="001266C9" w:rsidRDefault="009F4F13" w:rsidP="009F4F13">
      <w:pPr>
        <w:ind w:firstLine="720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 xml:space="preserve">Закон Российской Федерации  от 09.10.1992 № 3612-1 «Основы законодательства Российской Федерации о культуре»; 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Лицензия на право ведения образовательной деятельности 25Л01 № 0001067, </w:t>
      </w:r>
      <w:proofErr w:type="gramStart"/>
      <w:r w:rsidRPr="001266C9">
        <w:rPr>
          <w:sz w:val="28"/>
          <w:szCs w:val="28"/>
        </w:rPr>
        <w:t>регистрационный</w:t>
      </w:r>
      <w:proofErr w:type="gramEnd"/>
      <w:r w:rsidRPr="001266C9">
        <w:rPr>
          <w:sz w:val="28"/>
          <w:szCs w:val="28"/>
        </w:rPr>
        <w:t xml:space="preserve"> № 51, выданная 26 января 2016 года;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Административны</w:t>
      </w:r>
      <w:r>
        <w:rPr>
          <w:sz w:val="28"/>
          <w:szCs w:val="28"/>
        </w:rPr>
        <w:t>е</w:t>
      </w:r>
      <w:r w:rsidRPr="001266C9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ы</w:t>
      </w:r>
      <w:r w:rsidRPr="001266C9">
        <w:rPr>
          <w:sz w:val="28"/>
          <w:szCs w:val="28"/>
        </w:rPr>
        <w:t xml:space="preserve"> предоставления муниципальным  бюджетным учреждением  дополнительного образования «Детская музыкальная школа» Пожарского муниципального района муниципальной услуги «реализация дополнительных обще</w:t>
      </w:r>
      <w:r>
        <w:rPr>
          <w:sz w:val="28"/>
          <w:szCs w:val="28"/>
        </w:rPr>
        <w:t>развивающих</w:t>
      </w:r>
      <w:r w:rsidRPr="001266C9">
        <w:rPr>
          <w:sz w:val="28"/>
          <w:szCs w:val="28"/>
        </w:rPr>
        <w:t xml:space="preserve"> программ»</w:t>
      </w:r>
      <w:r>
        <w:rPr>
          <w:sz w:val="28"/>
          <w:szCs w:val="28"/>
        </w:rPr>
        <w:t>, «реализация дополнительных предпрофессиональных программ в области искусства»</w:t>
      </w:r>
      <w:r w:rsidRPr="001266C9">
        <w:rPr>
          <w:sz w:val="28"/>
          <w:szCs w:val="28"/>
        </w:rPr>
        <w:t>;</w:t>
      </w:r>
    </w:p>
    <w:p w:rsidR="009F4F13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  <w:r w:rsidRPr="001266C9">
        <w:rPr>
          <w:sz w:val="28"/>
          <w:szCs w:val="28"/>
        </w:rPr>
        <w:t>СанПиН  2.4.</w:t>
      </w:r>
      <w:r>
        <w:rPr>
          <w:sz w:val="28"/>
          <w:szCs w:val="28"/>
        </w:rPr>
        <w:t>3648-20</w:t>
      </w:r>
      <w:r w:rsidRPr="008B552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9F4F13" w:rsidRPr="00E80F04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color w:val="000000"/>
          <w:sz w:val="28"/>
          <w:szCs w:val="28"/>
        </w:rPr>
      </w:pPr>
      <w:r w:rsidRPr="00E80F04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Российской Федерации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от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09</w:t>
      </w:r>
      <w:r w:rsidRPr="00E80F04">
        <w:rPr>
          <w:color w:val="000000"/>
          <w:sz w:val="28"/>
          <w:szCs w:val="28"/>
          <w:shd w:val="clear" w:color="auto" w:fill="FFFFFF"/>
        </w:rPr>
        <w:t>.</w:t>
      </w:r>
      <w:r w:rsidRPr="00E80F04">
        <w:rPr>
          <w:bCs/>
          <w:color w:val="000000"/>
          <w:sz w:val="28"/>
          <w:szCs w:val="28"/>
          <w:shd w:val="clear" w:color="auto" w:fill="FFFFFF"/>
        </w:rPr>
        <w:t>2020</w:t>
      </w:r>
      <w:r w:rsidRPr="00E80F04">
        <w:rPr>
          <w:color w:val="000000"/>
          <w:sz w:val="28"/>
          <w:szCs w:val="28"/>
          <w:shd w:val="clear" w:color="auto" w:fill="FFFFFF"/>
        </w:rPr>
        <w:t> №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28</w:t>
      </w:r>
      <w:r w:rsidRPr="00E80F04">
        <w:rPr>
          <w:color w:val="000000"/>
          <w:sz w:val="28"/>
          <w:szCs w:val="28"/>
          <w:shd w:val="clear" w:color="auto" w:fill="FFFFFF"/>
        </w:rPr>
        <w:t> "Об утверждении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санитарных</w:t>
      </w:r>
      <w:r w:rsidRPr="00E80F04">
        <w:rPr>
          <w:color w:val="000000"/>
          <w:sz w:val="28"/>
          <w:szCs w:val="28"/>
          <w:shd w:val="clear" w:color="auto" w:fill="FFFFFF"/>
        </w:rPr>
        <w:t> </w:t>
      </w:r>
      <w:r w:rsidRPr="00E80F04">
        <w:rPr>
          <w:bCs/>
          <w:color w:val="000000"/>
          <w:sz w:val="28"/>
          <w:szCs w:val="28"/>
          <w:shd w:val="clear" w:color="auto" w:fill="FFFFFF"/>
        </w:rPr>
        <w:t>правил</w:t>
      </w:r>
      <w:r w:rsidRPr="00E80F04">
        <w:rPr>
          <w:color w:val="000000"/>
          <w:sz w:val="28"/>
          <w:szCs w:val="28"/>
          <w:shd w:val="clear" w:color="auto" w:fill="FFFFFF"/>
        </w:rPr>
        <w:t> СП 2.4. 3648-20 "Санитарно-эпидемиологические требования к организациям воспитания и обучения, отдыха и оздоровления детей и молодежи"</w:t>
      </w:r>
      <w:r w:rsidRPr="00E80F04">
        <w:rPr>
          <w:color w:val="000000"/>
          <w:sz w:val="28"/>
          <w:szCs w:val="28"/>
        </w:rPr>
        <w:t>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Инструкции по пожарной безопасности и охране труда, разработанные на основании действующих нормативно-правовых актов;</w:t>
      </w:r>
    </w:p>
    <w:p w:rsidR="009F4F13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Устав муниципального бюджетного учреждения дополнительного образования «Детская музыкальная школа» Пожарского муниципального района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lastRenderedPageBreak/>
        <w:t>5.2. Порядок информирования потенциальных потребителей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9240"/>
        <w:gridCol w:w="2760"/>
      </w:tblGrid>
      <w:tr w:rsidR="009F4F13" w:rsidRPr="001266C9" w:rsidTr="006931FD">
        <w:tc>
          <w:tcPr>
            <w:tcW w:w="3468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924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1. Информация у входа 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Наименование учреждения и режим работы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2. Информация в помещении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расписание занятий,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история школы,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информация для родителей,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информация для преподавателей,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учебная информация по отделениям,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Доска почёта,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объявления,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телефоны экстренных служб,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уголок гражданской защиты,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уголок пожарной безопасности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3. Информация при личном обращении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Предоставляется работниками учреждения 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в случае личного обращения потребителей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необходимости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4. Телефонная консультация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Предоставляются разъяснения в случае обращения по телефону  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необходимости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5. Информация в сети Интернет на официальных сайтах администрации Пожарского муниципального района Приморского края  и МБУ ДО ДМШ Пожарского МР  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Официальное название МБУ ДО ДМШ Пожарского МР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фамилия, имя, отчество директора;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номерах телефонов МБУ ДО ДМШ Пожарского МР;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режиме работы МБУ ДО ДМШ Пожарского МР;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способах доведения потребителями своих отзывов, замечаний и предложений о работе МБУ ДО ДМШ Пожарского МР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Другая информация в соответствии с законодательством Российской Федерации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346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6. Информация в СМИ: канал ЛТВ, газета «Победа»</w:t>
            </w:r>
          </w:p>
        </w:tc>
        <w:tc>
          <w:tcPr>
            <w:tcW w:w="92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Информация о деятельности  ДМШ, о наиболее значимых событиях и мероприятиях 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данных, проведения мероприятий</w:t>
            </w:r>
          </w:p>
        </w:tc>
      </w:tr>
    </w:tbl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sz w:val="28"/>
          <w:szCs w:val="28"/>
        </w:rPr>
        <w:t xml:space="preserve"> </w:t>
      </w: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266C9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2</w:t>
      </w:r>
    </w:p>
    <w:p w:rsidR="009F4F13" w:rsidRPr="001266C9" w:rsidRDefault="009F4F13" w:rsidP="009F4F13">
      <w:pPr>
        <w:shd w:val="clear" w:color="auto" w:fill="FFFFFF"/>
        <w:jc w:val="center"/>
        <w:rPr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347" w:type="dxa"/>
        <w:tblLook w:val="01E0" w:firstRow="1" w:lastRow="1" w:firstColumn="1" w:lastColumn="1" w:noHBand="0" w:noVBand="0"/>
      </w:tblPr>
      <w:tblGrid>
        <w:gridCol w:w="6468"/>
        <w:gridCol w:w="3840"/>
        <w:gridCol w:w="3360"/>
        <w:gridCol w:w="1679"/>
      </w:tblGrid>
      <w:tr w:rsidR="009F4F13" w:rsidRPr="00F2124C" w:rsidTr="006931FD">
        <w:tc>
          <w:tcPr>
            <w:tcW w:w="646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Реализация </w:t>
            </w:r>
            <w:proofErr w:type="gramStart"/>
            <w:r w:rsidRPr="00F2124C">
              <w:rPr>
                <w:sz w:val="28"/>
                <w:szCs w:val="28"/>
              </w:rPr>
              <w:t>дополнительных</w:t>
            </w:r>
            <w:proofErr w:type="gramEnd"/>
            <w:r w:rsidRPr="00F2124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60" w:type="dxa"/>
            <w:vMerge w:val="restart"/>
            <w:tcBorders>
              <w:left w:val="nil"/>
            </w:tcBorders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 w:rsidRPr="001266C9">
              <w:t>Код по общероссийскому базовому перечню или региональному</w:t>
            </w:r>
          </w:p>
        </w:tc>
        <w:tc>
          <w:tcPr>
            <w:tcW w:w="1679" w:type="dxa"/>
            <w:vMerge w:val="restart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42.Д49.0</w:t>
            </w:r>
          </w:p>
        </w:tc>
      </w:tr>
      <w:tr w:rsidR="009F4F13" w:rsidRPr="00F2124C" w:rsidTr="006931FD">
        <w:tc>
          <w:tcPr>
            <w:tcW w:w="103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общеразвивающих программ </w:t>
            </w:r>
          </w:p>
        </w:tc>
        <w:tc>
          <w:tcPr>
            <w:tcW w:w="33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679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3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67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3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Физические лица, имеющие </w:t>
            </w: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167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3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F2124C">
              <w:rPr>
                <w:sz w:val="28"/>
                <w:szCs w:val="28"/>
              </w:rPr>
              <w:t xml:space="preserve">необходимые для освоения соответствующей образовательной программы </w:t>
            </w:r>
            <w:proofErr w:type="gramEnd"/>
          </w:p>
        </w:tc>
        <w:tc>
          <w:tcPr>
            <w:tcW w:w="33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67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30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творческие способности и физические данные</w:t>
            </w:r>
          </w:p>
        </w:tc>
        <w:tc>
          <w:tcPr>
            <w:tcW w:w="33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67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F4F13" w:rsidRPr="001266C9" w:rsidRDefault="009F4F13" w:rsidP="009F4F1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1266C9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160"/>
        <w:gridCol w:w="1800"/>
        <w:gridCol w:w="3360"/>
        <w:gridCol w:w="960"/>
        <w:gridCol w:w="1320"/>
        <w:gridCol w:w="1320"/>
        <w:gridCol w:w="1320"/>
        <w:gridCol w:w="1080"/>
        <w:gridCol w:w="1320"/>
      </w:tblGrid>
      <w:tr w:rsidR="009F4F13" w:rsidRPr="001266C9" w:rsidTr="006931FD">
        <w:trPr>
          <w:trHeight w:val="593"/>
        </w:trPr>
        <w:tc>
          <w:tcPr>
            <w:tcW w:w="948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00" w:type="dxa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качества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400" w:type="dxa"/>
            <w:gridSpan w:val="2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9F4F13" w:rsidRPr="001266C9" w:rsidTr="006931FD">
        <w:trPr>
          <w:trHeight w:val="538"/>
        </w:trPr>
        <w:tc>
          <w:tcPr>
            <w:tcW w:w="948" w:type="dxa"/>
            <w:vMerge w:val="restart"/>
            <w:vAlign w:val="center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Х</w:t>
            </w:r>
            <w:r w:rsidRPr="001266C9">
              <w:rPr>
                <w:sz w:val="22"/>
                <w:szCs w:val="22"/>
              </w:rPr>
              <w:t>удожественная</w:t>
            </w:r>
          </w:p>
        </w:tc>
        <w:tc>
          <w:tcPr>
            <w:tcW w:w="1800" w:type="dxa"/>
            <w:vMerge w:val="restart"/>
            <w:vAlign w:val="center"/>
          </w:tcPr>
          <w:p w:rsidR="009F4F13" w:rsidRPr="00CB2567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CB2567">
              <w:t>Очная</w:t>
            </w: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582C8F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</w:tcPr>
          <w:p w:rsidR="009F4F13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  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1. Сохранность контингента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95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4,5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2. Доля обучающихся, участвующих в фестивалях, смотрах, конкурсах, различных уровней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70,0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3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3. Доля обучающихся, занявших призовые места в фестивалях, смотрах, конкурсах, различных уровней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50,0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2,5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4. Доля положительных  результатов итоговой аттестации обучающихся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%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80,0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4</w:t>
            </w:r>
          </w:p>
        </w:tc>
      </w:tr>
      <w:tr w:rsidR="006931FD" w:rsidRPr="001266C9" w:rsidTr="006931FD">
        <w:tc>
          <w:tcPr>
            <w:tcW w:w="948" w:type="dxa"/>
            <w:vMerge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right="-108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5. </w:t>
            </w:r>
            <w:r w:rsidRPr="006931FD">
              <w:rPr>
                <w:sz w:val="22"/>
                <w:szCs w:val="22"/>
              </w:rPr>
              <w:t>Доля педагогических</w:t>
            </w:r>
            <w:r w:rsidRPr="001266C9">
              <w:rPr>
                <w:sz w:val="22"/>
                <w:szCs w:val="22"/>
              </w:rPr>
              <w:t xml:space="preserve"> </w:t>
            </w:r>
            <w:r w:rsidRPr="001266C9">
              <w:rPr>
                <w:sz w:val="22"/>
                <w:szCs w:val="22"/>
              </w:rPr>
              <w:lastRenderedPageBreak/>
              <w:t>работников, имеющих квалификационную категорию:</w:t>
            </w:r>
          </w:p>
          <w:p w:rsidR="006931FD" w:rsidRPr="001266C9" w:rsidRDefault="006931FD" w:rsidP="006931FD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первую;</w:t>
            </w:r>
          </w:p>
          <w:p w:rsidR="006931FD" w:rsidRPr="001266C9" w:rsidRDefault="006931FD" w:rsidP="006931FD">
            <w:pPr>
              <w:numPr>
                <w:ilvl w:val="0"/>
                <w:numId w:val="1"/>
              </w:numPr>
              <w:tabs>
                <w:tab w:val="clear" w:pos="709"/>
                <w:tab w:val="num" w:pos="252"/>
                <w:tab w:val="left" w:pos="6840"/>
                <w:tab w:val="left" w:pos="9540"/>
              </w:tabs>
              <w:ind w:left="252" w:hanging="252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 xml:space="preserve">высшую </w:t>
            </w:r>
          </w:p>
        </w:tc>
        <w:tc>
          <w:tcPr>
            <w:tcW w:w="960" w:type="dxa"/>
            <w:shd w:val="clear" w:color="auto" w:fill="auto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320" w:type="dxa"/>
            <w:vAlign w:val="bottom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1266C9">
              <w:rPr>
                <w:sz w:val="22"/>
                <w:szCs w:val="22"/>
              </w:rPr>
              <w:t>0,0</w:t>
            </w:r>
          </w:p>
          <w:p w:rsidR="006931FD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320" w:type="dxa"/>
            <w:vAlign w:val="bottom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66C9">
              <w:rPr>
                <w:sz w:val="22"/>
                <w:szCs w:val="22"/>
              </w:rPr>
              <w:t>0,0</w:t>
            </w:r>
          </w:p>
          <w:p w:rsidR="006931FD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66C9">
              <w:rPr>
                <w:sz w:val="22"/>
                <w:szCs w:val="22"/>
              </w:rPr>
              <w:t>0,0</w:t>
            </w:r>
          </w:p>
          <w:p w:rsidR="006931FD" w:rsidRPr="001266C9" w:rsidRDefault="006931FD" w:rsidP="00693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66C9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1</w:t>
            </w:r>
          </w:p>
          <w:p w:rsidR="006931FD" w:rsidRPr="001266C9" w:rsidRDefault="006931FD" w:rsidP="006931FD">
            <w:pPr>
              <w:tabs>
                <w:tab w:val="left" w:pos="6840"/>
                <w:tab w:val="left" w:pos="9540"/>
              </w:tabs>
              <w:jc w:val="center"/>
            </w:pPr>
            <w:r>
              <w:t>0</w:t>
            </w:r>
          </w:p>
        </w:tc>
      </w:tr>
      <w:tr w:rsidR="009F4F13" w:rsidRPr="001266C9" w:rsidTr="006931FD"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800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6. Количество обоснованных жалоб</w:t>
            </w:r>
          </w:p>
        </w:tc>
        <w:tc>
          <w:tcPr>
            <w:tcW w:w="9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08"/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единиц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  <w:r w:rsidRPr="001266C9"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5</w:t>
            </w:r>
          </w:p>
        </w:tc>
        <w:tc>
          <w:tcPr>
            <w:tcW w:w="132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0</w:t>
            </w:r>
          </w:p>
        </w:tc>
      </w:tr>
    </w:tbl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712"/>
        <w:gridCol w:w="1843"/>
        <w:gridCol w:w="1559"/>
        <w:gridCol w:w="850"/>
        <w:gridCol w:w="1236"/>
        <w:gridCol w:w="1080"/>
        <w:gridCol w:w="1200"/>
        <w:gridCol w:w="1080"/>
        <w:gridCol w:w="1080"/>
        <w:gridCol w:w="1080"/>
        <w:gridCol w:w="960"/>
        <w:gridCol w:w="1080"/>
      </w:tblGrid>
      <w:tr w:rsidR="009F4F13" w:rsidRPr="001266C9" w:rsidTr="006931FD">
        <w:trPr>
          <w:trHeight w:val="801"/>
        </w:trPr>
        <w:tc>
          <w:tcPr>
            <w:tcW w:w="948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Показатель, характеризующий </w:t>
            </w:r>
            <w:r>
              <w:rPr>
                <w:sz w:val="20"/>
                <w:szCs w:val="20"/>
              </w:rPr>
              <w:t xml:space="preserve">условия (формы) оказания </w:t>
            </w:r>
            <w:r w:rsidRPr="001266C9">
              <w:rPr>
                <w:sz w:val="20"/>
                <w:szCs w:val="20"/>
              </w:rPr>
              <w:t>муниципальной услуги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516" w:type="dxa"/>
            <w:gridSpan w:val="3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Значение показателей объема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240" w:type="dxa"/>
            <w:gridSpan w:val="3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Средний размер платы (цена, тариф) (руб.)</w:t>
            </w:r>
          </w:p>
        </w:tc>
        <w:tc>
          <w:tcPr>
            <w:tcW w:w="2040" w:type="dxa"/>
            <w:gridSpan w:val="2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9F4F13" w:rsidRPr="001266C9" w:rsidTr="006931FD">
        <w:trPr>
          <w:trHeight w:val="559"/>
        </w:trPr>
        <w:tc>
          <w:tcPr>
            <w:tcW w:w="948" w:type="dxa"/>
            <w:vMerge w:val="restart"/>
            <w:vAlign w:val="center"/>
          </w:tcPr>
          <w:p w:rsidR="009F4F13" w:rsidRPr="001266C9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2"/>
                <w:szCs w:val="22"/>
              </w:rPr>
              <w:t>801012О.99.0.ББ57АЕ76000</w:t>
            </w:r>
          </w:p>
        </w:tc>
        <w:tc>
          <w:tcPr>
            <w:tcW w:w="1712" w:type="dxa"/>
            <w:vMerge w:val="restart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Х</w:t>
            </w:r>
            <w:r w:rsidRPr="001266C9">
              <w:rPr>
                <w:sz w:val="22"/>
                <w:szCs w:val="22"/>
              </w:rPr>
              <w:t>удожественная</w:t>
            </w:r>
          </w:p>
        </w:tc>
        <w:tc>
          <w:tcPr>
            <w:tcW w:w="1843" w:type="dxa"/>
            <w:vMerge w:val="restart"/>
            <w:vAlign w:val="center"/>
          </w:tcPr>
          <w:p w:rsidR="009F4F13" w:rsidRPr="00CB2567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CB2567">
              <w:t>Очная</w:t>
            </w:r>
          </w:p>
        </w:tc>
        <w:tc>
          <w:tcPr>
            <w:tcW w:w="1559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36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582C8F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5</w:t>
            </w:r>
            <w:r w:rsidRPr="001266C9">
              <w:rPr>
                <w:sz w:val="20"/>
                <w:szCs w:val="20"/>
              </w:rPr>
              <w:t xml:space="preserve"> год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582C8F">
              <w:rPr>
                <w:sz w:val="20"/>
                <w:szCs w:val="20"/>
              </w:rPr>
              <w:t>3</w:t>
            </w:r>
            <w:r w:rsidRPr="001266C9">
              <w:rPr>
                <w:sz w:val="20"/>
                <w:szCs w:val="20"/>
              </w:rPr>
              <w:t xml:space="preserve"> год очередной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финансовый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4</w:t>
            </w:r>
            <w:r w:rsidRPr="001266C9">
              <w:rPr>
                <w:sz w:val="20"/>
                <w:szCs w:val="20"/>
              </w:rPr>
              <w:t xml:space="preserve"> год  1-й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202</w:t>
            </w:r>
            <w:r w:rsidR="00582C8F">
              <w:rPr>
                <w:sz w:val="20"/>
                <w:szCs w:val="20"/>
              </w:rPr>
              <w:t>5</w:t>
            </w:r>
            <w:bookmarkStart w:id="0" w:name="_GoBack"/>
            <w:bookmarkEnd w:id="0"/>
            <w:r w:rsidRPr="001266C9">
              <w:rPr>
                <w:sz w:val="20"/>
                <w:szCs w:val="20"/>
              </w:rPr>
              <w:t xml:space="preserve"> год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 xml:space="preserve">2-й год </w:t>
            </w:r>
            <w:proofErr w:type="gramStart"/>
            <w:r w:rsidRPr="001266C9">
              <w:rPr>
                <w:sz w:val="20"/>
                <w:szCs w:val="20"/>
              </w:rPr>
              <w:t>планового</w:t>
            </w:r>
            <w:proofErr w:type="gramEnd"/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периода</w:t>
            </w:r>
          </w:p>
        </w:tc>
        <w:tc>
          <w:tcPr>
            <w:tcW w:w="96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процентах</w:t>
            </w:r>
          </w:p>
        </w:tc>
        <w:tc>
          <w:tcPr>
            <w:tcW w:w="1080" w:type="dxa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9F4F13" w:rsidRPr="00ED1C65" w:rsidTr="006931FD">
        <w:trPr>
          <w:trHeight w:val="329"/>
        </w:trPr>
        <w:tc>
          <w:tcPr>
            <w:tcW w:w="948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162"/>
              <w:jc w:val="both"/>
            </w:pPr>
          </w:p>
        </w:tc>
        <w:tc>
          <w:tcPr>
            <w:tcW w:w="1712" w:type="dxa"/>
            <w:vMerge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t>Количество человеко-часов</w:t>
            </w:r>
          </w:p>
        </w:tc>
        <w:tc>
          <w:tcPr>
            <w:tcW w:w="85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Человек</w:t>
            </w:r>
            <w:r>
              <w:t>о-часы</w:t>
            </w:r>
          </w:p>
        </w:tc>
        <w:tc>
          <w:tcPr>
            <w:tcW w:w="1236" w:type="dxa"/>
            <w:shd w:val="clear" w:color="auto" w:fill="auto"/>
          </w:tcPr>
          <w:p w:rsidR="009F4F13" w:rsidRPr="00ED1C65" w:rsidRDefault="006931FD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146124</w:t>
            </w:r>
          </w:p>
          <w:p w:rsidR="009F4F13" w:rsidRPr="00ED1C65" w:rsidRDefault="009F4F13" w:rsidP="00C44B39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(4</w:t>
            </w:r>
            <w:r w:rsidR="00C44B39">
              <w:rPr>
                <w:color w:val="000000"/>
              </w:rPr>
              <w:t>1</w:t>
            </w:r>
            <w:r w:rsidRPr="00ED1C65">
              <w:rPr>
                <w:color w:val="000000"/>
              </w:rPr>
              <w:t xml:space="preserve"> чел)</w:t>
            </w:r>
          </w:p>
        </w:tc>
        <w:tc>
          <w:tcPr>
            <w:tcW w:w="1080" w:type="dxa"/>
          </w:tcPr>
          <w:p w:rsidR="009F4F13" w:rsidRPr="00ED1C65" w:rsidRDefault="006931FD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164604</w:t>
            </w:r>
          </w:p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(4</w:t>
            </w:r>
            <w:r w:rsidR="006931FD">
              <w:rPr>
                <w:color w:val="000000"/>
              </w:rPr>
              <w:t>3</w:t>
            </w:r>
            <w:r w:rsidRPr="00ED1C65">
              <w:rPr>
                <w:color w:val="000000"/>
              </w:rPr>
              <w:t xml:space="preserve"> чел)</w:t>
            </w:r>
          </w:p>
        </w:tc>
        <w:tc>
          <w:tcPr>
            <w:tcW w:w="1200" w:type="dxa"/>
          </w:tcPr>
          <w:p w:rsidR="009F4F13" w:rsidRPr="00ED1C65" w:rsidRDefault="006931FD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181170</w:t>
            </w:r>
          </w:p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</w:t>
            </w:r>
            <w:r w:rsidR="006931FD">
              <w:rPr>
                <w:color w:val="000000"/>
              </w:rPr>
              <w:t>45</w:t>
            </w:r>
            <w:r w:rsidRPr="00ED1C65">
              <w:rPr>
                <w:color w:val="000000"/>
              </w:rPr>
              <w:t xml:space="preserve"> чел)</w:t>
            </w:r>
          </w:p>
        </w:tc>
        <w:tc>
          <w:tcPr>
            <w:tcW w:w="1080" w:type="dxa"/>
            <w:shd w:val="clear" w:color="auto" w:fill="auto"/>
          </w:tcPr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 xml:space="preserve">1 </w:t>
            </w:r>
            <w:r w:rsidR="006931FD">
              <w:rPr>
                <w:color w:val="000000"/>
              </w:rPr>
              <w:t>5</w:t>
            </w:r>
            <w:r w:rsidRPr="00ED1C65">
              <w:rPr>
                <w:color w:val="000000"/>
              </w:rPr>
              <w:t>00</w:t>
            </w:r>
          </w:p>
        </w:tc>
        <w:tc>
          <w:tcPr>
            <w:tcW w:w="1080" w:type="dxa"/>
          </w:tcPr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 xml:space="preserve">1 </w:t>
            </w:r>
            <w:r w:rsidR="006931FD">
              <w:rPr>
                <w:color w:val="000000"/>
              </w:rPr>
              <w:t>5</w:t>
            </w:r>
            <w:r w:rsidRPr="00ED1C65">
              <w:rPr>
                <w:color w:val="000000"/>
              </w:rPr>
              <w:t>00</w:t>
            </w:r>
          </w:p>
        </w:tc>
        <w:tc>
          <w:tcPr>
            <w:tcW w:w="1080" w:type="dxa"/>
          </w:tcPr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 xml:space="preserve">1 </w:t>
            </w:r>
            <w:r w:rsidR="006931FD">
              <w:rPr>
                <w:color w:val="000000"/>
              </w:rPr>
              <w:t>5</w:t>
            </w:r>
            <w:r w:rsidRPr="00ED1C65">
              <w:rPr>
                <w:color w:val="000000"/>
              </w:rPr>
              <w:t>00</w:t>
            </w:r>
          </w:p>
        </w:tc>
        <w:tc>
          <w:tcPr>
            <w:tcW w:w="960" w:type="dxa"/>
          </w:tcPr>
          <w:p w:rsidR="009F4F13" w:rsidRPr="00ED1C65" w:rsidRDefault="009F4F13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5</w:t>
            </w:r>
          </w:p>
        </w:tc>
        <w:tc>
          <w:tcPr>
            <w:tcW w:w="1080" w:type="dxa"/>
          </w:tcPr>
          <w:p w:rsidR="009F4F13" w:rsidRPr="00ED1C65" w:rsidRDefault="00582C8F" w:rsidP="006931FD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8198</w:t>
            </w:r>
          </w:p>
          <w:p w:rsidR="009F4F13" w:rsidRPr="00ED1C65" w:rsidRDefault="009F4F13" w:rsidP="00582C8F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D1C65">
              <w:rPr>
                <w:color w:val="000000"/>
              </w:rPr>
              <w:t>(</w:t>
            </w:r>
            <w:r w:rsidR="00582C8F">
              <w:rPr>
                <w:color w:val="000000"/>
              </w:rPr>
              <w:t>7</w:t>
            </w:r>
            <w:r w:rsidRPr="00ED1C65">
              <w:rPr>
                <w:color w:val="000000"/>
              </w:rPr>
              <w:t xml:space="preserve"> чел)</w:t>
            </w:r>
          </w:p>
        </w:tc>
      </w:tr>
    </w:tbl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4. 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3778"/>
        <w:gridCol w:w="1581"/>
        <w:gridCol w:w="1304"/>
        <w:gridCol w:w="7262"/>
      </w:tblGrid>
      <w:tr w:rsidR="009F4F13" w:rsidRPr="001266C9" w:rsidTr="006931FD">
        <w:tc>
          <w:tcPr>
            <w:tcW w:w="15708" w:type="dxa"/>
            <w:gridSpan w:val="5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Нормативный правовой акт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вид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дата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</w:pPr>
            <w:r w:rsidRPr="001266C9">
              <w:t>наименование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Нормативный правовой акт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29 апреля 2014</w:t>
            </w:r>
            <w:r>
              <w:t xml:space="preserve"> (с изменениями от 14.06.2014, 11.12.2015,  27.03.2018) 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243-НПА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детей, подведомственных управлению культуры и молодежной политики администрации Пожарского муниципального района Приморского края</w:t>
            </w:r>
          </w:p>
        </w:tc>
      </w:tr>
      <w:tr w:rsidR="009F4F13" w:rsidRPr="001266C9" w:rsidTr="006931FD">
        <w:tc>
          <w:tcPr>
            <w:tcW w:w="178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муниципальное бюджетное учреждение дополнительного </w:t>
            </w:r>
            <w:r w:rsidRPr="001266C9">
              <w:lastRenderedPageBreak/>
              <w:t>образования «Детская музыкальная школа» 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lastRenderedPageBreak/>
              <w:t>20.01.2021</w:t>
            </w:r>
          </w:p>
        </w:tc>
        <w:tc>
          <w:tcPr>
            <w:tcW w:w="132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>
              <w:t>02-о/д</w:t>
            </w:r>
          </w:p>
        </w:tc>
        <w:tc>
          <w:tcPr>
            <w:tcW w:w="744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Об установлении размера компенсационной доплаты за оказание муниципальной услуги </w:t>
            </w:r>
          </w:p>
        </w:tc>
      </w:tr>
    </w:tbl>
    <w:p w:rsidR="009F4F13" w:rsidRPr="001266C9" w:rsidRDefault="009F4F13" w:rsidP="009F4F13">
      <w:pPr>
        <w:ind w:firstLine="700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5. Порядок оказания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t>5.1. Нормативные правовые акты, регулирующие порядок оказания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Конституция Российской Федерации;</w:t>
      </w:r>
    </w:p>
    <w:p w:rsidR="009F4F13" w:rsidRPr="001266C9" w:rsidRDefault="009F4F13" w:rsidP="009F4F13">
      <w:pPr>
        <w:ind w:firstLine="709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 Федерации»;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образования и науки Российской Федерации от </w:t>
      </w:r>
      <w:r>
        <w:rPr>
          <w:sz w:val="28"/>
          <w:szCs w:val="28"/>
        </w:rPr>
        <w:t>09 ноября 2018</w:t>
      </w:r>
      <w:r w:rsidRPr="001266C9">
        <w:rPr>
          <w:sz w:val="28"/>
          <w:szCs w:val="28"/>
        </w:rPr>
        <w:t xml:space="preserve"> № 1</w:t>
      </w:r>
      <w:r>
        <w:rPr>
          <w:sz w:val="28"/>
          <w:szCs w:val="28"/>
        </w:rPr>
        <w:t>96</w:t>
      </w:r>
      <w:r w:rsidRPr="001266C9">
        <w:rPr>
          <w:sz w:val="28"/>
          <w:szCs w:val="28"/>
        </w:rPr>
        <w:t>;</w:t>
      </w:r>
    </w:p>
    <w:p w:rsidR="009F4F13" w:rsidRPr="001266C9" w:rsidRDefault="009F4F13" w:rsidP="009F4F13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66C9">
        <w:rPr>
          <w:rFonts w:ascii="Times New Roman" w:hAnsi="Times New Roman" w:cs="Times New Roman"/>
          <w:b w:val="0"/>
          <w:sz w:val="28"/>
          <w:szCs w:val="28"/>
        </w:rPr>
        <w:t>Постановление правительства Ро</w:t>
      </w:r>
      <w:r>
        <w:rPr>
          <w:rFonts w:ascii="Times New Roman" w:hAnsi="Times New Roman" w:cs="Times New Roman"/>
          <w:b w:val="0"/>
          <w:sz w:val="28"/>
          <w:szCs w:val="28"/>
        </w:rPr>
        <w:t>ссийской Федерации от 20 июля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>
        <w:rPr>
          <w:rFonts w:ascii="Times New Roman" w:hAnsi="Times New Roman" w:cs="Times New Roman"/>
          <w:b w:val="0"/>
          <w:sz w:val="28"/>
          <w:szCs w:val="28"/>
        </w:rPr>
        <w:t>. № 1490 «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О лицензировании образовательной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1266C9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9F4F13" w:rsidRPr="001266C9" w:rsidRDefault="009F4F13" w:rsidP="009F4F13">
      <w:pPr>
        <w:ind w:firstLine="720"/>
        <w:jc w:val="both"/>
        <w:rPr>
          <w:bCs/>
          <w:sz w:val="28"/>
          <w:szCs w:val="28"/>
        </w:rPr>
      </w:pPr>
      <w:r w:rsidRPr="001266C9">
        <w:rPr>
          <w:bCs/>
          <w:sz w:val="28"/>
          <w:szCs w:val="28"/>
        </w:rPr>
        <w:t xml:space="preserve">Закон Российской Федерации  от 09.10.1992 № 3612-1 «Основы законодательства Российской Федерации о культуре»; 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 xml:space="preserve">Лицензия на право ведения образовательной деятельности 25Л01 № 0001067, </w:t>
      </w:r>
      <w:proofErr w:type="gramStart"/>
      <w:r w:rsidRPr="001266C9">
        <w:rPr>
          <w:sz w:val="28"/>
          <w:szCs w:val="28"/>
        </w:rPr>
        <w:t>регистрационный</w:t>
      </w:r>
      <w:proofErr w:type="gramEnd"/>
      <w:r w:rsidRPr="001266C9">
        <w:rPr>
          <w:sz w:val="28"/>
          <w:szCs w:val="28"/>
        </w:rPr>
        <w:t xml:space="preserve"> № 51, выданная 26 января 2016 года;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Административны</w:t>
      </w:r>
      <w:r>
        <w:rPr>
          <w:sz w:val="28"/>
          <w:szCs w:val="28"/>
        </w:rPr>
        <w:t>е</w:t>
      </w:r>
      <w:r w:rsidRPr="001266C9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ы</w:t>
      </w:r>
      <w:r w:rsidRPr="001266C9">
        <w:rPr>
          <w:sz w:val="28"/>
          <w:szCs w:val="28"/>
        </w:rPr>
        <w:t xml:space="preserve"> предоставления муниципальным  бюджетным учреждением  дополнительного образования «Детская музыкальная школа» Пожарского муниципального района муниципальной услуги «реализация дополнительных обще</w:t>
      </w:r>
      <w:r>
        <w:rPr>
          <w:sz w:val="28"/>
          <w:szCs w:val="28"/>
        </w:rPr>
        <w:t>развивающих</w:t>
      </w:r>
      <w:r w:rsidRPr="001266C9">
        <w:rPr>
          <w:sz w:val="28"/>
          <w:szCs w:val="28"/>
        </w:rPr>
        <w:t xml:space="preserve"> программ»</w:t>
      </w:r>
      <w:r>
        <w:rPr>
          <w:sz w:val="28"/>
          <w:szCs w:val="28"/>
        </w:rPr>
        <w:t>, «реализация дополнительных предпрофессиональных программ в области искусства»</w:t>
      </w:r>
      <w:r w:rsidRPr="001266C9">
        <w:rPr>
          <w:sz w:val="28"/>
          <w:szCs w:val="28"/>
        </w:rPr>
        <w:t>;</w:t>
      </w:r>
    </w:p>
    <w:p w:rsidR="009F4F13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rFonts w:ascii="Arial" w:hAnsi="Arial" w:cs="Arial"/>
          <w:color w:val="333333"/>
          <w:shd w:val="clear" w:color="auto" w:fill="FFFFFF"/>
        </w:rPr>
      </w:pPr>
      <w:r w:rsidRPr="001266C9">
        <w:rPr>
          <w:sz w:val="28"/>
          <w:szCs w:val="28"/>
        </w:rPr>
        <w:t>СанПиН  2.4.</w:t>
      </w:r>
      <w:r>
        <w:rPr>
          <w:sz w:val="28"/>
          <w:szCs w:val="28"/>
        </w:rPr>
        <w:t>3648-20</w:t>
      </w:r>
      <w:r w:rsidRPr="008B552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9F4F13" w:rsidRPr="008B5520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color w:val="000000"/>
          <w:sz w:val="28"/>
          <w:szCs w:val="28"/>
        </w:rPr>
      </w:pPr>
      <w:r w:rsidRPr="008B5520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Российской Федерации </w:t>
      </w:r>
      <w:r w:rsidRPr="008B5520">
        <w:rPr>
          <w:bCs/>
          <w:color w:val="000000"/>
          <w:sz w:val="28"/>
          <w:szCs w:val="28"/>
          <w:shd w:val="clear" w:color="auto" w:fill="FFFFFF"/>
        </w:rPr>
        <w:t>от</w:t>
      </w:r>
      <w:r w:rsidRPr="008B5520">
        <w:rPr>
          <w:color w:val="000000"/>
          <w:sz w:val="28"/>
          <w:szCs w:val="28"/>
          <w:shd w:val="clear" w:color="auto" w:fill="FFFFFF"/>
        </w:rPr>
        <w:t> </w:t>
      </w:r>
      <w:r w:rsidRPr="008B5520">
        <w:rPr>
          <w:bCs/>
          <w:color w:val="000000"/>
          <w:sz w:val="28"/>
          <w:szCs w:val="28"/>
          <w:shd w:val="clear" w:color="auto" w:fill="FFFFFF"/>
        </w:rPr>
        <w:t>28</w:t>
      </w:r>
      <w:r w:rsidRPr="008B5520">
        <w:rPr>
          <w:color w:val="000000"/>
          <w:sz w:val="28"/>
          <w:szCs w:val="28"/>
          <w:shd w:val="clear" w:color="auto" w:fill="FFFFFF"/>
        </w:rPr>
        <w:t>.</w:t>
      </w:r>
      <w:r w:rsidRPr="008B5520">
        <w:rPr>
          <w:bCs/>
          <w:color w:val="000000"/>
          <w:sz w:val="28"/>
          <w:szCs w:val="28"/>
          <w:shd w:val="clear" w:color="auto" w:fill="FFFFFF"/>
        </w:rPr>
        <w:t>09</w:t>
      </w:r>
      <w:r w:rsidRPr="008B5520">
        <w:rPr>
          <w:color w:val="000000"/>
          <w:sz w:val="28"/>
          <w:szCs w:val="28"/>
          <w:shd w:val="clear" w:color="auto" w:fill="FFFFFF"/>
        </w:rPr>
        <w:t>.</w:t>
      </w:r>
      <w:r w:rsidRPr="008B5520">
        <w:rPr>
          <w:bCs/>
          <w:color w:val="000000"/>
          <w:sz w:val="28"/>
          <w:szCs w:val="28"/>
          <w:shd w:val="clear" w:color="auto" w:fill="FFFFFF"/>
        </w:rPr>
        <w:t>2020</w:t>
      </w:r>
      <w:r w:rsidRPr="008B5520">
        <w:rPr>
          <w:color w:val="000000"/>
          <w:sz w:val="28"/>
          <w:szCs w:val="28"/>
          <w:shd w:val="clear" w:color="auto" w:fill="FFFFFF"/>
        </w:rPr>
        <w:t> № </w:t>
      </w:r>
      <w:r w:rsidRPr="008B5520">
        <w:rPr>
          <w:bCs/>
          <w:color w:val="000000"/>
          <w:sz w:val="28"/>
          <w:szCs w:val="28"/>
          <w:shd w:val="clear" w:color="auto" w:fill="FFFFFF"/>
        </w:rPr>
        <w:t>28</w:t>
      </w:r>
      <w:r w:rsidRPr="008B5520">
        <w:rPr>
          <w:color w:val="000000"/>
          <w:sz w:val="28"/>
          <w:szCs w:val="28"/>
          <w:shd w:val="clear" w:color="auto" w:fill="FFFFFF"/>
        </w:rPr>
        <w:t> "Об утверждении </w:t>
      </w:r>
      <w:r w:rsidRPr="008B5520">
        <w:rPr>
          <w:bCs/>
          <w:color w:val="000000"/>
          <w:sz w:val="28"/>
          <w:szCs w:val="28"/>
          <w:shd w:val="clear" w:color="auto" w:fill="FFFFFF"/>
        </w:rPr>
        <w:t>санитарных</w:t>
      </w:r>
      <w:r w:rsidRPr="008B5520">
        <w:rPr>
          <w:color w:val="000000"/>
          <w:sz w:val="28"/>
          <w:szCs w:val="28"/>
          <w:shd w:val="clear" w:color="auto" w:fill="FFFFFF"/>
        </w:rPr>
        <w:t> </w:t>
      </w:r>
      <w:r w:rsidRPr="008B5520">
        <w:rPr>
          <w:bCs/>
          <w:color w:val="000000"/>
          <w:sz w:val="28"/>
          <w:szCs w:val="28"/>
          <w:shd w:val="clear" w:color="auto" w:fill="FFFFFF"/>
        </w:rPr>
        <w:t>правил</w:t>
      </w:r>
      <w:r w:rsidRPr="008B5520">
        <w:rPr>
          <w:color w:val="000000"/>
          <w:sz w:val="28"/>
          <w:szCs w:val="28"/>
          <w:shd w:val="clear" w:color="auto" w:fill="FFFFFF"/>
        </w:rPr>
        <w:t> СП 2.4. 3648-20 "Санитарно-эпидемиологические требования к организациям воспитания и обучения, отдыха и оздоровления детей и молодежи"</w:t>
      </w:r>
      <w:r w:rsidRPr="008B5520">
        <w:rPr>
          <w:color w:val="000000"/>
          <w:sz w:val="28"/>
          <w:szCs w:val="28"/>
        </w:rPr>
        <w:t>;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Инструкции по пожарной безопасности и охране труда, разработанные на основании действующих нормативно-правовых актов;</w:t>
      </w:r>
    </w:p>
    <w:p w:rsidR="009F4F13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Устав муниципального бюджетного учреждения дополнительного образования «Детская музыкальная школа» Пожарского муниципального района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9F4F13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1266C9">
        <w:rPr>
          <w:sz w:val="28"/>
          <w:szCs w:val="28"/>
        </w:rPr>
        <w:lastRenderedPageBreak/>
        <w:t>5.2. Порядок информирования потенциальных потребителей муниципальной услуги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7780"/>
        <w:gridCol w:w="2760"/>
      </w:tblGrid>
      <w:tr w:rsidR="009F4F13" w:rsidRPr="001266C9" w:rsidTr="006931FD">
        <w:tc>
          <w:tcPr>
            <w:tcW w:w="4928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778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1266C9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1. Информация у входа 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Наименование учреждения и режим работы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2. Информация в помещении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расписание занятий,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история школы,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информация для родителей,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информация для преподавателей,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учебная информация по отделениям,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Доска почёта,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объявления,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телефоны экстренных служб,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уголок гражданской защиты,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 уголок пожарной безопасности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3. Информация при личном обращении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Предоставляется работниками учреждения 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в случае личного обращения потребителей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необходимости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4. Телефонная консультация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Предоставляются разъяснения в случае обращения по телефону  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необходимости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5. Информация в сети Интернет на официальных сайтах администрации Пожарского муниципального района Приморского края  и МБУ ДО ДМШ Пожарского МР  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Официальное название МБУ ДО ДМШ Пожарского МР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фамилия, имя, отчество директора;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номерах телефонов МБУ ДО ДМШ Пожарского МР;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режиме работы МБУ ДО ДМШ Пожарского МР;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информация о способах доведения потребителями своих отзывов, замечаний и предложений о работе МБУ ДО ДМШ Пожарского МР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Другая информация в соответствии с законодательством Российской Федерации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</w:t>
            </w:r>
          </w:p>
        </w:tc>
      </w:tr>
      <w:tr w:rsidR="009F4F13" w:rsidRPr="001266C9" w:rsidTr="006931FD">
        <w:tc>
          <w:tcPr>
            <w:tcW w:w="4928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6. Информация в СМИ: канал ЛТВ, газета «Победа»</w:t>
            </w:r>
          </w:p>
        </w:tc>
        <w:tc>
          <w:tcPr>
            <w:tcW w:w="778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 xml:space="preserve">Информация о деятельности  ДМШ, о наиболее значимых событиях и мероприятиях </w:t>
            </w:r>
          </w:p>
        </w:tc>
        <w:tc>
          <w:tcPr>
            <w:tcW w:w="2760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jc w:val="both"/>
            </w:pPr>
            <w:r w:rsidRPr="001266C9">
              <w:t>По мере изменения данных, проведения мероприятий</w:t>
            </w:r>
          </w:p>
        </w:tc>
      </w:tr>
    </w:tbl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266C9">
        <w:rPr>
          <w:b/>
          <w:sz w:val="28"/>
          <w:szCs w:val="28"/>
        </w:rPr>
        <w:t>Часть 2. Прочие сведения о муниципальном задании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1. Основания для досрочного прекращения выполнения муниципального задания </w:t>
      </w:r>
    </w:p>
    <w:p w:rsidR="009F4F13" w:rsidRPr="001266C9" w:rsidRDefault="009F4F13" w:rsidP="009F4F13">
      <w:pPr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ликвидация  МБУ ДО ДМШ Пожарского МР;</w:t>
      </w:r>
    </w:p>
    <w:p w:rsidR="009F4F13" w:rsidRPr="001266C9" w:rsidRDefault="009F4F13" w:rsidP="009F4F13">
      <w:pPr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t>реорганизация  МБУ ДО ДМШ Пожарского МР;</w:t>
      </w:r>
    </w:p>
    <w:p w:rsidR="009F4F13" w:rsidRPr="001266C9" w:rsidRDefault="009F4F13" w:rsidP="009F4F13">
      <w:pPr>
        <w:ind w:firstLine="720"/>
        <w:jc w:val="both"/>
        <w:rPr>
          <w:sz w:val="28"/>
          <w:szCs w:val="28"/>
        </w:rPr>
      </w:pPr>
      <w:r w:rsidRPr="001266C9">
        <w:rPr>
          <w:sz w:val="28"/>
          <w:szCs w:val="28"/>
        </w:rPr>
        <w:lastRenderedPageBreak/>
        <w:t xml:space="preserve">перераспределение полномочий, повлекшее исключение из компетенции МБУ ДО ДМШ Пожарского МР полномочий по оказанию муниципальной услуги; </w:t>
      </w:r>
    </w:p>
    <w:p w:rsidR="009F4F13" w:rsidRPr="001266C9" w:rsidRDefault="009F4F13" w:rsidP="009F4F13">
      <w:pPr>
        <w:pStyle w:val="ConsPlusNonformat"/>
        <w:ind w:firstLine="720"/>
        <w:rPr>
          <w:rFonts w:ascii="Times New Roman" w:hAnsi="Times New Roman" w:cs="Times New Roman"/>
          <w:sz w:val="28"/>
          <w:szCs w:val="28"/>
        </w:rPr>
      </w:pPr>
      <w:r w:rsidRPr="001266C9">
        <w:rPr>
          <w:rFonts w:ascii="Times New Roman" w:hAnsi="Times New Roman" w:cs="Times New Roman"/>
          <w:sz w:val="28"/>
          <w:szCs w:val="28"/>
        </w:rPr>
        <w:t>исключение муниципальной услуги из  перечня муниципальных  услуг (работ);</w:t>
      </w:r>
    </w:p>
    <w:p w:rsidR="009F4F13" w:rsidRPr="001266C9" w:rsidRDefault="009F4F13" w:rsidP="009F4F13">
      <w:pPr>
        <w:pStyle w:val="ConsPlusNonforma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1319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1266C9">
        <w:rPr>
          <w:rFonts w:ascii="Times New Roman" w:hAnsi="Times New Roman"/>
          <w:sz w:val="28"/>
          <w:szCs w:val="28"/>
        </w:rPr>
        <w:t>иные основания, предусмотренные нормативными правовыми актами Российской Федерации.</w:t>
      </w:r>
      <w:r w:rsidRPr="001266C9">
        <w:rPr>
          <w:rFonts w:ascii="Times New Roman" w:hAnsi="Times New Roman"/>
          <w:sz w:val="28"/>
          <w:szCs w:val="28"/>
        </w:rPr>
        <w:tab/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2. Иная информация, необходимая для выполнения (</w:t>
      </w:r>
      <w:proofErr w:type="gramStart"/>
      <w:r w:rsidRPr="001266C9">
        <w:rPr>
          <w:color w:val="000000"/>
          <w:sz w:val="28"/>
          <w:szCs w:val="28"/>
        </w:rPr>
        <w:t>контроля за</w:t>
      </w:r>
      <w:proofErr w:type="gramEnd"/>
      <w:r w:rsidRPr="001266C9">
        <w:rPr>
          <w:color w:val="000000"/>
          <w:sz w:val="28"/>
          <w:szCs w:val="28"/>
        </w:rPr>
        <w:t xml:space="preserve"> выполнением) муниципального задания ____________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3. Порядок </w:t>
      </w:r>
      <w:proofErr w:type="gramStart"/>
      <w:r w:rsidRPr="001266C9">
        <w:rPr>
          <w:color w:val="000000"/>
          <w:sz w:val="28"/>
          <w:szCs w:val="28"/>
        </w:rPr>
        <w:t>контроля за</w:t>
      </w:r>
      <w:proofErr w:type="gramEnd"/>
      <w:r w:rsidRPr="001266C9">
        <w:rPr>
          <w:color w:val="000000"/>
          <w:sz w:val="28"/>
          <w:szCs w:val="28"/>
        </w:rPr>
        <w:t xml:space="preserve"> выполнением муниципального задания</w:t>
      </w:r>
    </w:p>
    <w:p w:rsidR="009F4F13" w:rsidRPr="001266C9" w:rsidRDefault="009F4F13" w:rsidP="009F4F13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5174"/>
        <w:gridCol w:w="5175"/>
      </w:tblGrid>
      <w:tr w:rsidR="009F4F13" w:rsidRPr="00F2124C" w:rsidTr="006931FD">
        <w:tc>
          <w:tcPr>
            <w:tcW w:w="517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</w:rPr>
            </w:pPr>
            <w:r w:rsidRPr="001266C9">
              <w:t>Форма контроля</w:t>
            </w:r>
          </w:p>
        </w:tc>
        <w:tc>
          <w:tcPr>
            <w:tcW w:w="517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</w:rPr>
            </w:pPr>
            <w:r w:rsidRPr="001266C9">
              <w:t>Периодичность</w:t>
            </w:r>
          </w:p>
        </w:tc>
        <w:tc>
          <w:tcPr>
            <w:tcW w:w="5175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</w:rPr>
            </w:pPr>
            <w:r w:rsidRPr="001266C9">
              <w:t xml:space="preserve">Органы исполнительной власти, осуществляющие </w:t>
            </w:r>
            <w:proofErr w:type="gramStart"/>
            <w:r w:rsidRPr="001266C9">
              <w:t>контроль за</w:t>
            </w:r>
            <w:proofErr w:type="gramEnd"/>
            <w:r w:rsidRPr="001266C9">
              <w:t xml:space="preserve"> выполнением муниципального задания</w:t>
            </w:r>
          </w:p>
        </w:tc>
      </w:tr>
      <w:tr w:rsidR="009F4F13" w:rsidRPr="00F2124C" w:rsidTr="006931FD">
        <w:tc>
          <w:tcPr>
            <w:tcW w:w="517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7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5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3</w:t>
            </w:r>
          </w:p>
        </w:tc>
      </w:tr>
      <w:tr w:rsidR="009F4F13" w:rsidRPr="00F2124C" w:rsidTr="006931FD">
        <w:tc>
          <w:tcPr>
            <w:tcW w:w="5174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 xml:space="preserve">1.Внешний </w:t>
            </w:r>
            <w:proofErr w:type="gramStart"/>
            <w:r w:rsidRPr="001266C9">
              <w:t>контроль за</w:t>
            </w:r>
            <w:proofErr w:type="gramEnd"/>
            <w:r w:rsidRPr="001266C9">
              <w:t xml:space="preserve"> полнотой и качеством исполнения муниципального задания в форме проверки отчётности</w:t>
            </w:r>
          </w:p>
        </w:tc>
        <w:tc>
          <w:tcPr>
            <w:tcW w:w="5174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По мере поступления отчётности о выполнении муниципального задания</w:t>
            </w:r>
          </w:p>
        </w:tc>
        <w:tc>
          <w:tcPr>
            <w:tcW w:w="5175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Управление культуры и молодёжной политики администрации Пожарского муниципального района</w:t>
            </w:r>
          </w:p>
        </w:tc>
      </w:tr>
      <w:tr w:rsidR="009F4F13" w:rsidRPr="00F2124C" w:rsidTr="006931FD">
        <w:tc>
          <w:tcPr>
            <w:tcW w:w="5174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2. Контроль в форме выездной проверки</w:t>
            </w:r>
          </w:p>
        </w:tc>
        <w:tc>
          <w:tcPr>
            <w:tcW w:w="5174" w:type="dxa"/>
            <w:shd w:val="clear" w:color="auto" w:fill="auto"/>
          </w:tcPr>
          <w:p w:rsidR="009F4F13" w:rsidRPr="001266C9" w:rsidRDefault="009F4F13" w:rsidP="006931FD">
            <w:pPr>
              <w:snapToGrid w:val="0"/>
            </w:pPr>
            <w:r w:rsidRPr="001266C9">
              <w:t>В соответствии с планом и графиком проведения выездных проверок.</w:t>
            </w:r>
          </w:p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  <w:ind w:right="-52"/>
            </w:pPr>
            <w:r w:rsidRPr="001266C9">
              <w:t>По мере необходимости (в случае поступления обоснованных жалоб потребителей, требований правоохранительных органов)</w:t>
            </w:r>
          </w:p>
        </w:tc>
        <w:tc>
          <w:tcPr>
            <w:tcW w:w="5175" w:type="dxa"/>
            <w:shd w:val="clear" w:color="auto" w:fill="auto"/>
          </w:tcPr>
          <w:p w:rsidR="009F4F13" w:rsidRPr="001266C9" w:rsidRDefault="009F4F13" w:rsidP="006931FD">
            <w:pPr>
              <w:tabs>
                <w:tab w:val="left" w:pos="6840"/>
                <w:tab w:val="left" w:pos="9540"/>
              </w:tabs>
            </w:pPr>
            <w:r w:rsidRPr="001266C9">
              <w:t>Управление культуры и молодёжной политики администрации Пожарского муниципального района</w:t>
            </w:r>
          </w:p>
        </w:tc>
      </w:tr>
    </w:tbl>
    <w:p w:rsidR="009F4F13" w:rsidRPr="001266C9" w:rsidRDefault="009F4F13" w:rsidP="009F4F1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4. Требования к отчетности о выполнении муниципального задания 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4.1. Периодичность представления отчетов о выполнении муниципального задания: один раза в год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4.2. Сроки представления отчетов о выполнении муниципального задания 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sz w:val="28"/>
          <w:szCs w:val="28"/>
        </w:rPr>
        <w:t xml:space="preserve">Отчетный финансовый год – не позднее 25 января года, следующего за </w:t>
      </w:r>
      <w:proofErr w:type="gramStart"/>
      <w:r w:rsidRPr="001266C9">
        <w:rPr>
          <w:sz w:val="28"/>
          <w:szCs w:val="28"/>
        </w:rPr>
        <w:t>отчетным</w:t>
      </w:r>
      <w:proofErr w:type="gramEnd"/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4.3. Иные требования к отчетности о выполнении муниципального задания </w:t>
      </w:r>
    </w:p>
    <w:p w:rsidR="009F4F13" w:rsidRPr="001266C9" w:rsidRDefault="009F4F13" w:rsidP="009F4F13">
      <w:pPr>
        <w:tabs>
          <w:tab w:val="left" w:pos="6840"/>
          <w:tab w:val="left" w:pos="9540"/>
        </w:tabs>
        <w:jc w:val="both"/>
      </w:pPr>
      <w:r w:rsidRPr="001266C9">
        <w:rPr>
          <w:sz w:val="28"/>
          <w:szCs w:val="28"/>
        </w:rPr>
        <w:t>Директор учреждения предоставляет в управление культуры и молодежной политики администрации Пожарского муниципального района вместе с отчетом о выполнении муниципального задания пояснительную записку о выполнении или обоснование невыполнения показателей деятельности.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 xml:space="preserve"> 5. Иные показатели, связанные с выполнением муниципального задания______________________________</w:t>
      </w:r>
    </w:p>
    <w:p w:rsidR="009F4F13" w:rsidRPr="001266C9" w:rsidRDefault="009F4F13" w:rsidP="009F4F13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  <w:r w:rsidRPr="001266C9">
        <w:rPr>
          <w:sz w:val="20"/>
          <w:szCs w:val="20"/>
        </w:rPr>
        <w:br w:type="page"/>
      </w:r>
    </w:p>
    <w:p w:rsidR="00582C8F" w:rsidRDefault="00582C8F" w:rsidP="00582C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9F4F13" w:rsidRPr="001266C9" w:rsidRDefault="009F4F13" w:rsidP="00582C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b/>
          <w:bCs/>
          <w:sz w:val="28"/>
          <w:szCs w:val="28"/>
        </w:rPr>
        <w:t>ОТЧЕТ О ВЫПОЛНЕНИИ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b/>
          <w:bCs/>
          <w:sz w:val="28"/>
          <w:szCs w:val="28"/>
        </w:rPr>
        <w:t>МУНИЦИПАЛЬНОГО ЗАДАНИЯ №</w:t>
      </w:r>
      <w:hyperlink r:id="rId8" w:anchor="block_142" w:history="1"/>
      <w:r w:rsidRPr="001266C9">
        <w:rPr>
          <w:b/>
          <w:bCs/>
          <w:sz w:val="28"/>
          <w:szCs w:val="28"/>
          <w:vertAlign w:val="superscript"/>
        </w:rPr>
        <w:t xml:space="preserve"> 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b/>
          <w:bCs/>
          <w:sz w:val="28"/>
          <w:szCs w:val="28"/>
        </w:rPr>
        <w:t>на 20</w:t>
      </w:r>
      <w:r>
        <w:rPr>
          <w:b/>
          <w:bCs/>
          <w:sz w:val="28"/>
          <w:szCs w:val="28"/>
        </w:rPr>
        <w:t>2</w:t>
      </w:r>
      <w:r w:rsidR="00582C8F">
        <w:rPr>
          <w:b/>
          <w:bCs/>
          <w:sz w:val="28"/>
          <w:szCs w:val="28"/>
        </w:rPr>
        <w:t>3</w:t>
      </w:r>
      <w:r w:rsidRPr="001266C9">
        <w:rPr>
          <w:b/>
          <w:bCs/>
          <w:sz w:val="28"/>
          <w:szCs w:val="28"/>
        </w:rPr>
        <w:t xml:space="preserve"> год и на плановый период 20</w:t>
      </w:r>
      <w:r>
        <w:rPr>
          <w:b/>
          <w:bCs/>
          <w:sz w:val="28"/>
          <w:szCs w:val="28"/>
        </w:rPr>
        <w:t>2</w:t>
      </w:r>
      <w:r w:rsidR="00582C8F">
        <w:rPr>
          <w:b/>
          <w:bCs/>
          <w:sz w:val="28"/>
          <w:szCs w:val="28"/>
        </w:rPr>
        <w:t>4</w:t>
      </w:r>
      <w:r w:rsidRPr="001266C9">
        <w:rPr>
          <w:b/>
          <w:bCs/>
          <w:sz w:val="28"/>
          <w:szCs w:val="28"/>
        </w:rPr>
        <w:t xml:space="preserve"> и 202</w:t>
      </w:r>
      <w:r w:rsidR="00582C8F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r w:rsidRPr="001266C9">
        <w:rPr>
          <w:b/>
          <w:bCs/>
          <w:sz w:val="28"/>
          <w:szCs w:val="28"/>
        </w:rPr>
        <w:t>годов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1266C9">
        <w:rPr>
          <w:b/>
          <w:bCs/>
          <w:sz w:val="28"/>
          <w:szCs w:val="28"/>
        </w:rPr>
        <w:t>от «___» ____________________ 20__ г.</w:t>
      </w:r>
    </w:p>
    <w:p w:rsidR="009F4F13" w:rsidRPr="001266C9" w:rsidRDefault="009F4F13" w:rsidP="009F4F13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jc w:val="center"/>
        <w:rPr>
          <w:color w:val="000000"/>
          <w:sz w:val="20"/>
          <w:szCs w:val="20"/>
        </w:rPr>
      </w:pPr>
    </w:p>
    <w:tbl>
      <w:tblPr>
        <w:tblW w:w="11268" w:type="dxa"/>
        <w:tblLook w:val="01E0" w:firstRow="1" w:lastRow="1" w:firstColumn="1" w:lastColumn="1" w:noHBand="0" w:noVBand="0"/>
      </w:tblPr>
      <w:tblGrid>
        <w:gridCol w:w="4428"/>
        <w:gridCol w:w="6840"/>
      </w:tblGrid>
      <w:tr w:rsidR="009F4F13" w:rsidRPr="00F2124C" w:rsidTr="006931FD">
        <w:tc>
          <w:tcPr>
            <w:tcW w:w="11268" w:type="dxa"/>
            <w:gridSpan w:val="2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1268" w:type="dxa"/>
            <w:gridSpan w:val="2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«Детская музыкальная школа» Пожарского муниципального района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дополнительное образование детей и взрослых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Вид муниципального учреждения: учреждение дополнительного образования</w:t>
            </w:r>
          </w:p>
        </w:tc>
      </w:tr>
      <w:tr w:rsidR="009F4F13" w:rsidRPr="00F2124C" w:rsidTr="006931FD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(</w:t>
            </w:r>
            <w:r w:rsidRPr="00F2124C">
              <w:rPr>
                <w:sz w:val="28"/>
                <w:szCs w:val="28"/>
                <w:vertAlign w:val="superscript"/>
              </w:rPr>
              <w:t>указывается вид муниципального учреждения из базового (отраслевого) перечня)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Периодичность</w:t>
            </w:r>
          </w:p>
        </w:tc>
      </w:tr>
      <w:tr w:rsidR="009F4F13" w:rsidRPr="00F2124C" w:rsidTr="006931FD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24C">
              <w:rPr>
                <w:color w:val="000000"/>
                <w:sz w:val="20"/>
                <w:szCs w:val="20"/>
              </w:rPr>
              <w:t xml:space="preserve">        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</w:tr>
    </w:tbl>
    <w:p w:rsidR="009F4F13" w:rsidRPr="001266C9" w:rsidRDefault="009F4F13" w:rsidP="009F4F13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16"/>
          <w:szCs w:val="16"/>
        </w:rPr>
      </w:pPr>
      <w:r w:rsidRPr="001266C9">
        <w:rPr>
          <w:color w:val="000000"/>
          <w:sz w:val="20"/>
          <w:szCs w:val="20"/>
        </w:rPr>
        <w:br w:type="page"/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266C9">
        <w:rPr>
          <w:b/>
          <w:bCs/>
          <w:sz w:val="28"/>
          <w:szCs w:val="28"/>
        </w:rPr>
        <w:lastRenderedPageBreak/>
        <w:t xml:space="preserve">Часть 1. Сведения об оказываемых муниципальных услугах </w:t>
      </w:r>
    </w:p>
    <w:tbl>
      <w:tblPr>
        <w:tblW w:w="15228" w:type="dxa"/>
        <w:tblLook w:val="01E0" w:firstRow="1" w:lastRow="1" w:firstColumn="1" w:lastColumn="1" w:noHBand="0" w:noVBand="0"/>
      </w:tblPr>
      <w:tblGrid>
        <w:gridCol w:w="6408"/>
        <w:gridCol w:w="4320"/>
        <w:gridCol w:w="3060"/>
        <w:gridCol w:w="1440"/>
      </w:tblGrid>
      <w:tr w:rsidR="009F4F13" w:rsidRPr="00F2124C" w:rsidTr="006931FD">
        <w:tc>
          <w:tcPr>
            <w:tcW w:w="10728" w:type="dxa"/>
            <w:gridSpan w:val="2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640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left w:val="nil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proofErr w:type="gramStart"/>
            <w:r w:rsidRPr="00F2124C">
              <w:rPr>
                <w:sz w:val="28"/>
                <w:szCs w:val="28"/>
              </w:rPr>
              <w:t>Уникальный номер по базовому (отраслевому перечню</w:t>
            </w:r>
            <w:proofErr w:type="gramEnd"/>
          </w:p>
        </w:tc>
        <w:tc>
          <w:tcPr>
            <w:tcW w:w="1440" w:type="dxa"/>
            <w:vMerge w:val="restart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2124C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9F4F13" w:rsidRPr="00F2124C" w:rsidTr="006931FD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F4F13" w:rsidRPr="001266C9" w:rsidRDefault="009F4F13" w:rsidP="009F4F1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3. Сведения о фактическом достижении показателей, характеризующих объем и (или)   качество муниципальной услуги: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муниципальной услуги: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9F4F13" w:rsidRPr="00F2124C" w:rsidTr="006931FD">
        <w:tc>
          <w:tcPr>
            <w:tcW w:w="828" w:type="dxa"/>
            <w:vMerge w:val="restart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9F4F13" w:rsidRPr="00F2124C" w:rsidTr="006931FD">
        <w:tc>
          <w:tcPr>
            <w:tcW w:w="828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 xml:space="preserve">единица измерения по </w:t>
            </w:r>
            <w:hyperlink r:id="rId9" w:history="1">
              <w:r w:rsidRPr="00F2124C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ind w:left="-127" w:right="-56"/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причина отклонения</w:t>
            </w:r>
          </w:p>
        </w:tc>
      </w:tr>
      <w:tr w:rsidR="009F4F13" w:rsidRPr="00F2124C" w:rsidTr="006931FD">
        <w:tc>
          <w:tcPr>
            <w:tcW w:w="8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11</w:t>
            </w:r>
          </w:p>
        </w:tc>
      </w:tr>
      <w:tr w:rsidR="009F4F13" w:rsidRPr="00F2124C" w:rsidTr="006931FD">
        <w:tc>
          <w:tcPr>
            <w:tcW w:w="8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9F4F13" w:rsidRPr="001266C9" w:rsidRDefault="009F4F13" w:rsidP="009F4F13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3.2. Сведения о фактическом достижении показателей, характеризующих объем муниципальной услуги: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9F4F13" w:rsidRPr="00F2124C" w:rsidTr="006931FD">
        <w:tc>
          <w:tcPr>
            <w:tcW w:w="828" w:type="dxa"/>
            <w:vMerge w:val="restart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9F4F13" w:rsidRPr="00F2124C" w:rsidTr="006931FD">
        <w:tc>
          <w:tcPr>
            <w:tcW w:w="828" w:type="dxa"/>
            <w:vMerge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F2124C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ind w:left="-127" w:right="-56"/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jc w:val="center"/>
              <w:rPr>
                <w:sz w:val="20"/>
                <w:szCs w:val="20"/>
              </w:rPr>
            </w:pPr>
            <w:r w:rsidRPr="00F2124C">
              <w:rPr>
                <w:sz w:val="20"/>
                <w:szCs w:val="20"/>
              </w:rPr>
              <w:t>причина отклонения</w:t>
            </w:r>
          </w:p>
        </w:tc>
      </w:tr>
      <w:tr w:rsidR="009F4F13" w:rsidRPr="00F2124C" w:rsidTr="006931FD">
        <w:tc>
          <w:tcPr>
            <w:tcW w:w="8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F2124C">
              <w:rPr>
                <w:color w:val="000000"/>
                <w:sz w:val="20"/>
                <w:szCs w:val="20"/>
              </w:rPr>
              <w:t>11</w:t>
            </w:r>
          </w:p>
        </w:tc>
      </w:tr>
      <w:tr w:rsidR="009F4F13" w:rsidRPr="00F2124C" w:rsidTr="006931FD">
        <w:tc>
          <w:tcPr>
            <w:tcW w:w="828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9F4F13" w:rsidRPr="00F2124C" w:rsidRDefault="009F4F13" w:rsidP="006931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9F4F13" w:rsidRPr="001266C9" w:rsidRDefault="009F4F13" w:rsidP="009F4F13"/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1266C9">
        <w:rPr>
          <w:color w:val="000000"/>
          <w:sz w:val="28"/>
          <w:szCs w:val="28"/>
        </w:rPr>
        <w:t>Руководитель (уполномоченное лицо) _________________ _____________ ___________________________</w:t>
      </w:r>
    </w:p>
    <w:p w:rsidR="009F4F13" w:rsidRPr="001266C9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1266C9">
        <w:rPr>
          <w:color w:val="000000"/>
          <w:sz w:val="28"/>
          <w:szCs w:val="28"/>
        </w:rPr>
        <w:t xml:space="preserve">                                                                             </w:t>
      </w:r>
      <w:r w:rsidRPr="001266C9">
        <w:rPr>
          <w:color w:val="000000"/>
          <w:sz w:val="20"/>
          <w:szCs w:val="20"/>
        </w:rPr>
        <w:t>(должность)                              (подпись)                       (расшифровка подписи)</w:t>
      </w:r>
    </w:p>
    <w:p w:rsidR="009F4F13" w:rsidRDefault="009F4F13" w:rsidP="009F4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66C9">
        <w:rPr>
          <w:color w:val="000000"/>
          <w:sz w:val="28"/>
          <w:szCs w:val="28"/>
        </w:rPr>
        <w:t xml:space="preserve"> "____" _______________ 20__ г.</w:t>
      </w:r>
      <w:r>
        <w:t xml:space="preserve"> </w:t>
      </w:r>
    </w:p>
    <w:p w:rsidR="00631600" w:rsidRDefault="00631600"/>
    <w:sectPr w:rsidR="00631600" w:rsidSect="006931FD">
      <w:headerReference w:type="even" r:id="rId11"/>
      <w:headerReference w:type="default" r:id="rId12"/>
      <w:pgSz w:w="16838" w:h="11906" w:orient="landscape"/>
      <w:pgMar w:top="312" w:right="680" w:bottom="48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FD0" w:rsidRDefault="00675FD0">
      <w:r>
        <w:separator/>
      </w:r>
    </w:p>
  </w:endnote>
  <w:endnote w:type="continuationSeparator" w:id="0">
    <w:p w:rsidR="00675FD0" w:rsidRDefault="0067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FD0" w:rsidRDefault="00675FD0">
      <w:r>
        <w:separator/>
      </w:r>
    </w:p>
  </w:footnote>
  <w:footnote w:type="continuationSeparator" w:id="0">
    <w:p w:rsidR="00675FD0" w:rsidRDefault="00675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FD" w:rsidRDefault="006931FD" w:rsidP="006931FD">
    <w:pPr>
      <w:pStyle w:val="a4"/>
      <w:framePr w:wrap="around" w:vAnchor="text" w:hAnchor="margin" w:xAlign="center" w:y="1"/>
      <w:rPr>
        <w:rStyle w:val="a3"/>
        <w:rFonts w:eastAsia="Calibri"/>
      </w:rPr>
    </w:pPr>
    <w:r>
      <w:rPr>
        <w:rStyle w:val="a3"/>
        <w:rFonts w:eastAsia="Calibri"/>
      </w:rPr>
      <w:fldChar w:fldCharType="begin"/>
    </w:r>
    <w:r>
      <w:rPr>
        <w:rStyle w:val="a3"/>
        <w:rFonts w:eastAsia="Calibri"/>
      </w:rPr>
      <w:instrText xml:space="preserve">PAGE  </w:instrText>
    </w:r>
    <w:r>
      <w:rPr>
        <w:rStyle w:val="a3"/>
        <w:rFonts w:eastAsia="Calibri"/>
      </w:rPr>
      <w:fldChar w:fldCharType="separate"/>
    </w:r>
    <w:r>
      <w:rPr>
        <w:rStyle w:val="a3"/>
        <w:rFonts w:eastAsia="Calibri"/>
        <w:noProof/>
      </w:rPr>
      <w:t>5</w:t>
    </w:r>
    <w:r>
      <w:rPr>
        <w:rStyle w:val="a3"/>
        <w:rFonts w:eastAsia="Calibri"/>
      </w:rPr>
      <w:fldChar w:fldCharType="end"/>
    </w:r>
  </w:p>
  <w:p w:rsidR="006931FD" w:rsidRDefault="006931F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FD" w:rsidRDefault="006931FD" w:rsidP="006931FD">
    <w:pPr>
      <w:pStyle w:val="a4"/>
      <w:framePr w:wrap="around" w:vAnchor="text" w:hAnchor="margin" w:xAlign="center" w:y="1"/>
      <w:rPr>
        <w:rStyle w:val="a3"/>
        <w:rFonts w:eastAsia="Calibri"/>
      </w:rPr>
    </w:pPr>
    <w:r>
      <w:rPr>
        <w:rStyle w:val="a3"/>
        <w:rFonts w:eastAsia="Calibri"/>
      </w:rPr>
      <w:fldChar w:fldCharType="begin"/>
    </w:r>
    <w:r>
      <w:rPr>
        <w:rStyle w:val="a3"/>
        <w:rFonts w:eastAsia="Calibri"/>
      </w:rPr>
      <w:instrText xml:space="preserve">PAGE  </w:instrText>
    </w:r>
    <w:r>
      <w:rPr>
        <w:rStyle w:val="a3"/>
        <w:rFonts w:eastAsia="Calibri"/>
      </w:rPr>
      <w:fldChar w:fldCharType="separate"/>
    </w:r>
    <w:r w:rsidR="00582C8F">
      <w:rPr>
        <w:rStyle w:val="a3"/>
        <w:rFonts w:eastAsia="Calibri"/>
        <w:noProof/>
      </w:rPr>
      <w:t>12</w:t>
    </w:r>
    <w:r>
      <w:rPr>
        <w:rStyle w:val="a3"/>
        <w:rFonts w:eastAsia="Calibri"/>
      </w:rPr>
      <w:fldChar w:fldCharType="end"/>
    </w:r>
  </w:p>
  <w:p w:rsidR="006931FD" w:rsidRDefault="006931F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B44A5"/>
    <w:multiLevelType w:val="hybridMultilevel"/>
    <w:tmpl w:val="5078872C"/>
    <w:lvl w:ilvl="0" w:tplc="628E79A2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F13"/>
    <w:rsid w:val="00225B4B"/>
    <w:rsid w:val="00582C8F"/>
    <w:rsid w:val="00621DF3"/>
    <w:rsid w:val="00631600"/>
    <w:rsid w:val="00675FD0"/>
    <w:rsid w:val="006931FD"/>
    <w:rsid w:val="009F4F13"/>
    <w:rsid w:val="00C44B39"/>
    <w:rsid w:val="00DE064B"/>
    <w:rsid w:val="00E7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F4F1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4F13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9F4F13"/>
  </w:style>
  <w:style w:type="paragraph" w:styleId="a4">
    <w:name w:val="header"/>
    <w:basedOn w:val="a"/>
    <w:link w:val="a5"/>
    <w:rsid w:val="009F4F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F4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F4F1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Heading">
    <w:name w:val="Heading"/>
    <w:rsid w:val="009F4F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F4F1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4F13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9F4F13"/>
  </w:style>
  <w:style w:type="paragraph" w:styleId="a4">
    <w:name w:val="header"/>
    <w:basedOn w:val="a"/>
    <w:link w:val="a5"/>
    <w:rsid w:val="009F4F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F4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F4F1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Heading">
    <w:name w:val="Heading"/>
    <w:rsid w:val="009F4F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112362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17922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7922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12</Pages>
  <Words>2958</Words>
  <Characters>16865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2022-09-27T01:54:00Z</dcterms:created>
  <dcterms:modified xsi:type="dcterms:W3CDTF">2022-09-30T00:56:00Z</dcterms:modified>
</cp:coreProperties>
</file>