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4DF" w:rsidRDefault="003544DF" w:rsidP="003544DF">
      <w:pPr>
        <w:jc w:val="center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2697480</wp:posOffset>
            </wp:positionH>
            <wp:positionV relativeFrom="paragraph">
              <wp:posOffset>635</wp:posOffset>
            </wp:positionV>
            <wp:extent cx="607695" cy="752475"/>
            <wp:effectExtent l="19050" t="0" r="1905" b="0"/>
            <wp:wrapNone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44DF" w:rsidRDefault="003544DF" w:rsidP="003544DF">
      <w:pPr>
        <w:jc w:val="center"/>
      </w:pPr>
    </w:p>
    <w:p w:rsidR="003544DF" w:rsidRDefault="003544DF" w:rsidP="003544DF">
      <w:pPr>
        <w:jc w:val="center"/>
      </w:pPr>
    </w:p>
    <w:p w:rsidR="003544DF" w:rsidRDefault="003544DF" w:rsidP="00267A96">
      <w:pPr>
        <w:pStyle w:val="a5"/>
        <w:ind w:firstLine="720"/>
        <w:jc w:val="center"/>
        <w:rPr>
          <w:b/>
          <w:sz w:val="28"/>
          <w:szCs w:val="28"/>
        </w:rPr>
      </w:pPr>
    </w:p>
    <w:p w:rsidR="004A612E" w:rsidRDefault="004A612E" w:rsidP="00267A96">
      <w:pPr>
        <w:pStyle w:val="a5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ИНФОРМАЦИОННОЕ СООБЩЕНИЕ</w:t>
      </w:r>
    </w:p>
    <w:p w:rsidR="004A612E" w:rsidRDefault="004A612E" w:rsidP="00267A96">
      <w:pPr>
        <w:pStyle w:val="a5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продаже муниципального имущества Пожарского муниципального района</w:t>
      </w:r>
    </w:p>
    <w:p w:rsidR="004A612E" w:rsidRDefault="004A612E" w:rsidP="004A612E">
      <w:pPr>
        <w:pStyle w:val="a5"/>
        <w:jc w:val="center"/>
        <w:rPr>
          <w:sz w:val="28"/>
          <w:szCs w:val="28"/>
        </w:rPr>
      </w:pPr>
    </w:p>
    <w:p w:rsidR="004A612E" w:rsidRDefault="004A612E" w:rsidP="004A612E">
      <w:pPr>
        <w:pStyle w:val="a5"/>
        <w:ind w:firstLine="709"/>
        <w:rPr>
          <w:sz w:val="28"/>
          <w:szCs w:val="28"/>
        </w:rPr>
      </w:pPr>
      <w:r>
        <w:rPr>
          <w:sz w:val="28"/>
          <w:szCs w:val="28"/>
        </w:rPr>
        <w:t>Во исполнение постановления администрации Пожарского муниципального района Приморского края от 24 июля 2012 года № 307-па Управление муниципальным имуществом администрации Пожарского муниципального района представляет информационное сообщение о проведен</w:t>
      </w:r>
      <w:proofErr w:type="gramStart"/>
      <w:r>
        <w:rPr>
          <w:sz w:val="28"/>
          <w:szCs w:val="28"/>
        </w:rPr>
        <w:t>ии ау</w:t>
      </w:r>
      <w:proofErr w:type="gramEnd"/>
      <w:r>
        <w:rPr>
          <w:sz w:val="28"/>
          <w:szCs w:val="28"/>
        </w:rPr>
        <w:t>кциона по продаже недвижимого имущества.</w:t>
      </w:r>
    </w:p>
    <w:p w:rsidR="004A612E" w:rsidRDefault="004A612E" w:rsidP="004A612E">
      <w:pPr>
        <w:pStyle w:val="a5"/>
        <w:rPr>
          <w:sz w:val="28"/>
          <w:szCs w:val="28"/>
        </w:rPr>
      </w:pPr>
    </w:p>
    <w:p w:rsidR="004A612E" w:rsidRDefault="004A612E" w:rsidP="004A612E">
      <w:pPr>
        <w:pStyle w:val="a5"/>
        <w:rPr>
          <w:sz w:val="28"/>
          <w:szCs w:val="28"/>
        </w:rPr>
      </w:pPr>
      <w:r>
        <w:rPr>
          <w:b/>
          <w:sz w:val="28"/>
          <w:szCs w:val="28"/>
        </w:rPr>
        <w:t>Наименование имущества</w:t>
      </w:r>
      <w:r>
        <w:rPr>
          <w:sz w:val="28"/>
          <w:szCs w:val="28"/>
        </w:rPr>
        <w:t xml:space="preserve">  -  здание – Дом военно-патриотического воспитания общей площадью  473 кв. м, назначение: нежилое, этажность: 1,   расположенное по адресу: Приморский край, Пожарский район,                     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Лучегорск, микрорайон 2, 9б.</w:t>
      </w:r>
    </w:p>
    <w:p w:rsidR="004A612E" w:rsidRDefault="004A612E" w:rsidP="004A612E">
      <w:pPr>
        <w:pStyle w:val="a5"/>
        <w:rPr>
          <w:b/>
          <w:sz w:val="28"/>
          <w:szCs w:val="28"/>
        </w:rPr>
      </w:pPr>
      <w:r>
        <w:rPr>
          <w:b/>
          <w:sz w:val="28"/>
          <w:szCs w:val="28"/>
        </w:rPr>
        <w:t>Способ приватизации – аукцион.</w:t>
      </w:r>
    </w:p>
    <w:p w:rsidR="004A612E" w:rsidRDefault="004A612E" w:rsidP="004A612E">
      <w:pPr>
        <w:pStyle w:val="a5"/>
        <w:rPr>
          <w:sz w:val="28"/>
          <w:szCs w:val="28"/>
        </w:rPr>
      </w:pPr>
      <w:r>
        <w:rPr>
          <w:b/>
          <w:sz w:val="28"/>
          <w:szCs w:val="28"/>
        </w:rPr>
        <w:t>Начальная цена</w:t>
      </w:r>
      <w:r>
        <w:rPr>
          <w:sz w:val="28"/>
          <w:szCs w:val="28"/>
        </w:rPr>
        <w:t xml:space="preserve"> </w:t>
      </w:r>
      <w:r w:rsidRPr="004A612E">
        <w:rPr>
          <w:b/>
          <w:sz w:val="28"/>
          <w:szCs w:val="28"/>
        </w:rPr>
        <w:t>продажи</w:t>
      </w:r>
      <w:r>
        <w:rPr>
          <w:sz w:val="28"/>
          <w:szCs w:val="28"/>
        </w:rPr>
        <w:t xml:space="preserve">  950000 (Девятьсот пятьдесят тысяч) рублей.</w:t>
      </w:r>
    </w:p>
    <w:p w:rsidR="004A612E" w:rsidRDefault="004A612E" w:rsidP="004A612E">
      <w:pPr>
        <w:pStyle w:val="a5"/>
        <w:rPr>
          <w:sz w:val="28"/>
          <w:szCs w:val="28"/>
        </w:rPr>
      </w:pPr>
      <w:r>
        <w:rPr>
          <w:b/>
          <w:sz w:val="28"/>
          <w:szCs w:val="28"/>
        </w:rPr>
        <w:t>Форма подачи предложений о цене</w:t>
      </w:r>
      <w:r>
        <w:rPr>
          <w:sz w:val="28"/>
          <w:szCs w:val="28"/>
        </w:rPr>
        <w:t xml:space="preserve"> – открытая форма подачи предложений о цене (открыто в ходе проведения аукциона).</w:t>
      </w:r>
    </w:p>
    <w:p w:rsidR="004A612E" w:rsidRDefault="004A612E" w:rsidP="004A612E">
      <w:pPr>
        <w:pStyle w:val="a5"/>
        <w:rPr>
          <w:sz w:val="28"/>
          <w:szCs w:val="28"/>
        </w:rPr>
      </w:pPr>
      <w:r>
        <w:rPr>
          <w:b/>
          <w:sz w:val="28"/>
          <w:szCs w:val="28"/>
        </w:rPr>
        <w:t>Шаг аукциона</w:t>
      </w:r>
      <w:r>
        <w:rPr>
          <w:sz w:val="28"/>
          <w:szCs w:val="28"/>
        </w:rPr>
        <w:t xml:space="preserve">   47500 (Сорок семь тысяч пятьсот) рублей.</w:t>
      </w:r>
    </w:p>
    <w:p w:rsidR="004A612E" w:rsidRDefault="004A612E" w:rsidP="004A612E">
      <w:pPr>
        <w:pStyle w:val="a5"/>
        <w:rPr>
          <w:sz w:val="28"/>
          <w:szCs w:val="28"/>
        </w:rPr>
      </w:pPr>
      <w:r>
        <w:rPr>
          <w:b/>
          <w:sz w:val="28"/>
          <w:szCs w:val="28"/>
        </w:rPr>
        <w:t>Задаток</w:t>
      </w:r>
      <w:r>
        <w:rPr>
          <w:sz w:val="28"/>
          <w:szCs w:val="28"/>
        </w:rPr>
        <w:t xml:space="preserve"> для участия в аукционе составляет 95000 (Девяносто пять тысяч) рублей.</w:t>
      </w:r>
    </w:p>
    <w:p w:rsidR="004A612E" w:rsidRDefault="004A612E" w:rsidP="004A612E">
      <w:pPr>
        <w:pStyle w:val="a5"/>
        <w:rPr>
          <w:sz w:val="28"/>
          <w:szCs w:val="28"/>
        </w:rPr>
      </w:pPr>
      <w:r>
        <w:rPr>
          <w:sz w:val="28"/>
          <w:szCs w:val="28"/>
        </w:rPr>
        <w:t>Договор о задатке заключается между претендентом и Управлением муниципальным имуществом в день обращения претендента о заключении договора о задатке.</w:t>
      </w:r>
    </w:p>
    <w:p w:rsidR="004A612E" w:rsidRDefault="004A612E" w:rsidP="00B7363F">
      <w:pPr>
        <w:pStyle w:val="a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После заключения договора о</w:t>
      </w:r>
      <w:r w:rsidR="0077713D">
        <w:rPr>
          <w:sz w:val="28"/>
          <w:szCs w:val="28"/>
        </w:rPr>
        <w:t xml:space="preserve"> задатке, но не позднее тридцати</w:t>
      </w:r>
      <w:r>
        <w:rPr>
          <w:sz w:val="28"/>
          <w:szCs w:val="28"/>
        </w:rPr>
        <w:t xml:space="preserve"> дней </w:t>
      </w:r>
      <w:proofErr w:type="gramStart"/>
      <w:r>
        <w:rPr>
          <w:sz w:val="28"/>
          <w:szCs w:val="28"/>
        </w:rPr>
        <w:t>с даты опубликования</w:t>
      </w:r>
      <w:proofErr w:type="gramEnd"/>
      <w:r>
        <w:rPr>
          <w:sz w:val="28"/>
          <w:szCs w:val="28"/>
        </w:rPr>
        <w:t xml:space="preserve"> информационного сообщения, задаток </w:t>
      </w:r>
      <w:r w:rsidR="00B7363F">
        <w:rPr>
          <w:sz w:val="28"/>
          <w:szCs w:val="28"/>
        </w:rPr>
        <w:t xml:space="preserve">в сумме         95000 рублей </w:t>
      </w:r>
      <w:r>
        <w:rPr>
          <w:sz w:val="28"/>
          <w:szCs w:val="28"/>
        </w:rPr>
        <w:t>перечисляется на счет Управления муниципальным имуществом администрации Пожарского мун</w:t>
      </w:r>
      <w:r w:rsidR="00B7363F">
        <w:rPr>
          <w:sz w:val="28"/>
          <w:szCs w:val="28"/>
        </w:rPr>
        <w:t xml:space="preserve">иципального района: </w:t>
      </w:r>
      <w:r w:rsidR="00B7363F" w:rsidRPr="00D56ED7">
        <w:rPr>
          <w:sz w:val="28"/>
          <w:szCs w:val="28"/>
        </w:rPr>
        <w:t>ИНН 2526002734; КПП 252601001, ОАО «</w:t>
      </w:r>
      <w:proofErr w:type="spellStart"/>
      <w:r w:rsidR="00B7363F" w:rsidRPr="00D56ED7">
        <w:rPr>
          <w:sz w:val="28"/>
          <w:szCs w:val="28"/>
        </w:rPr>
        <w:t>Далькомбанк</w:t>
      </w:r>
      <w:proofErr w:type="spellEnd"/>
      <w:r w:rsidR="00B7363F" w:rsidRPr="00D56ED7">
        <w:rPr>
          <w:sz w:val="28"/>
          <w:szCs w:val="28"/>
        </w:rPr>
        <w:t xml:space="preserve">» г. Хабаровск, БИК 040813718, </w:t>
      </w:r>
      <w:proofErr w:type="spellStart"/>
      <w:r w:rsidR="00B7363F" w:rsidRPr="00D56ED7">
        <w:rPr>
          <w:sz w:val="28"/>
          <w:szCs w:val="28"/>
        </w:rPr>
        <w:t>кор</w:t>
      </w:r>
      <w:proofErr w:type="spellEnd"/>
      <w:r w:rsidR="00B7363F" w:rsidRPr="00D56ED7">
        <w:rPr>
          <w:sz w:val="28"/>
          <w:szCs w:val="28"/>
        </w:rPr>
        <w:t>. счет 30101810600000000718</w:t>
      </w:r>
      <w:r w:rsidR="00B7363F">
        <w:rPr>
          <w:sz w:val="28"/>
          <w:szCs w:val="28"/>
        </w:rPr>
        <w:t>,</w:t>
      </w:r>
      <w:r w:rsidR="00B7363F" w:rsidRPr="00D56ED7">
        <w:rPr>
          <w:sz w:val="28"/>
          <w:szCs w:val="28"/>
        </w:rPr>
        <w:t xml:space="preserve"> </w:t>
      </w:r>
      <w:proofErr w:type="spellStart"/>
      <w:proofErr w:type="gramStart"/>
      <w:r w:rsidR="00B7363F" w:rsidRPr="00D56ED7">
        <w:rPr>
          <w:sz w:val="28"/>
          <w:szCs w:val="28"/>
        </w:rPr>
        <w:t>р</w:t>
      </w:r>
      <w:proofErr w:type="spellEnd"/>
      <w:proofErr w:type="gramEnd"/>
      <w:r w:rsidR="00B7363F" w:rsidRPr="00D56ED7">
        <w:rPr>
          <w:sz w:val="28"/>
          <w:szCs w:val="28"/>
        </w:rPr>
        <w:t>/</w:t>
      </w:r>
      <w:proofErr w:type="spellStart"/>
      <w:r w:rsidR="00B7363F" w:rsidRPr="00D56ED7">
        <w:rPr>
          <w:sz w:val="28"/>
          <w:szCs w:val="28"/>
        </w:rPr>
        <w:t>сч</w:t>
      </w:r>
      <w:proofErr w:type="spellEnd"/>
      <w:r w:rsidR="00B7363F" w:rsidRPr="00D56ED7">
        <w:rPr>
          <w:sz w:val="28"/>
          <w:szCs w:val="28"/>
        </w:rPr>
        <w:t xml:space="preserve"> 40302810851005000001, получатель: Финансовое управление администрации Пожарского МР (Управление муниципальным имуществом администрации Пожарского муниципального района, </w:t>
      </w:r>
      <w:proofErr w:type="gramStart"/>
      <w:r w:rsidR="00B7363F" w:rsidRPr="00D56ED7">
        <w:rPr>
          <w:sz w:val="28"/>
          <w:szCs w:val="28"/>
        </w:rPr>
        <w:t>л</w:t>
      </w:r>
      <w:proofErr w:type="gramEnd"/>
      <w:r w:rsidR="00B7363F" w:rsidRPr="00D56ED7">
        <w:rPr>
          <w:sz w:val="28"/>
          <w:szCs w:val="28"/>
        </w:rPr>
        <w:t>/с 05203006921).</w:t>
      </w:r>
    </w:p>
    <w:p w:rsidR="004A612E" w:rsidRDefault="004A612E" w:rsidP="004A612E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Суммы задатков возвращаются участникам аукциона, за исключением его победителя, в течение пяти дней </w:t>
      </w:r>
      <w:proofErr w:type="gramStart"/>
      <w:r>
        <w:rPr>
          <w:sz w:val="28"/>
          <w:szCs w:val="28"/>
        </w:rPr>
        <w:t>с даты подведения</w:t>
      </w:r>
      <w:proofErr w:type="gramEnd"/>
      <w:r>
        <w:rPr>
          <w:sz w:val="28"/>
          <w:szCs w:val="28"/>
        </w:rPr>
        <w:t xml:space="preserve"> итогов аукциона.</w:t>
      </w:r>
    </w:p>
    <w:p w:rsidR="004A612E" w:rsidRPr="00267A96" w:rsidRDefault="004A612E" w:rsidP="00267A96">
      <w:pPr>
        <w:pStyle w:val="a3"/>
        <w:ind w:firstLine="720"/>
        <w:jc w:val="both"/>
        <w:rPr>
          <w:sz w:val="26"/>
          <w:szCs w:val="26"/>
        </w:rPr>
      </w:pPr>
      <w:proofErr w:type="gramStart"/>
      <w:r>
        <w:rPr>
          <w:b/>
          <w:sz w:val="28"/>
          <w:szCs w:val="28"/>
        </w:rPr>
        <w:t xml:space="preserve">Условия и сроки платежа - </w:t>
      </w:r>
      <w:r>
        <w:rPr>
          <w:sz w:val="28"/>
          <w:szCs w:val="28"/>
        </w:rPr>
        <w:t>оплата имущества осуществляется денежными средствами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единовременным п</w:t>
      </w:r>
      <w:r w:rsidR="00B7363F">
        <w:rPr>
          <w:sz w:val="28"/>
          <w:szCs w:val="28"/>
        </w:rPr>
        <w:t xml:space="preserve">латежом по реквизитам: </w:t>
      </w:r>
      <w:r w:rsidR="00881552" w:rsidRPr="005172F4">
        <w:rPr>
          <w:b/>
          <w:sz w:val="26"/>
          <w:szCs w:val="26"/>
        </w:rPr>
        <w:t xml:space="preserve"> счет </w:t>
      </w:r>
      <w:r w:rsidR="00881552">
        <w:rPr>
          <w:b/>
          <w:sz w:val="26"/>
          <w:szCs w:val="26"/>
        </w:rPr>
        <w:t xml:space="preserve">    </w:t>
      </w:r>
      <w:r w:rsidR="00881552" w:rsidRPr="005172F4">
        <w:rPr>
          <w:b/>
          <w:sz w:val="26"/>
          <w:szCs w:val="26"/>
        </w:rPr>
        <w:t>№ 40101810900000010002 - УФК России по Приморскому краю (</w:t>
      </w:r>
      <w:r w:rsidR="00881552">
        <w:rPr>
          <w:b/>
          <w:sz w:val="26"/>
          <w:szCs w:val="26"/>
        </w:rPr>
        <w:t>Управление муниципальным имуществом</w:t>
      </w:r>
      <w:r w:rsidR="00881552" w:rsidRPr="005172F4">
        <w:rPr>
          <w:b/>
          <w:sz w:val="26"/>
          <w:szCs w:val="26"/>
        </w:rPr>
        <w:t xml:space="preserve"> администрации Пожарского муниципального </w:t>
      </w:r>
      <w:r w:rsidR="00881552" w:rsidRPr="005172F4">
        <w:rPr>
          <w:b/>
          <w:sz w:val="26"/>
          <w:szCs w:val="26"/>
        </w:rPr>
        <w:lastRenderedPageBreak/>
        <w:t>района), в ГРКЦ ГУ Ба</w:t>
      </w:r>
      <w:r w:rsidR="00267A96">
        <w:rPr>
          <w:b/>
          <w:sz w:val="26"/>
          <w:szCs w:val="26"/>
        </w:rPr>
        <w:t xml:space="preserve">нка России по Приморскому краю, </w:t>
      </w:r>
      <w:r w:rsidR="00881552" w:rsidRPr="005172F4">
        <w:rPr>
          <w:b/>
          <w:sz w:val="26"/>
          <w:szCs w:val="26"/>
        </w:rPr>
        <w:t xml:space="preserve">г. Владивосток, БИК 040507001, ИНН 2526003400, КПП 252601001, </w:t>
      </w:r>
      <w:r w:rsidR="00881552">
        <w:rPr>
          <w:b/>
          <w:sz w:val="26"/>
          <w:szCs w:val="26"/>
        </w:rPr>
        <w:t xml:space="preserve"> </w:t>
      </w:r>
      <w:r w:rsidR="00881552" w:rsidRPr="005172F4">
        <w:rPr>
          <w:b/>
          <w:sz w:val="26"/>
          <w:szCs w:val="26"/>
        </w:rPr>
        <w:t>ОКАТО 05234000000</w:t>
      </w:r>
      <w:r w:rsidR="00881552" w:rsidRPr="005172F4">
        <w:rPr>
          <w:sz w:val="26"/>
          <w:szCs w:val="26"/>
        </w:rPr>
        <w:t xml:space="preserve">,  </w:t>
      </w:r>
      <w:r w:rsidR="00881552">
        <w:rPr>
          <w:sz w:val="26"/>
          <w:szCs w:val="26"/>
        </w:rPr>
        <w:t xml:space="preserve"> </w:t>
      </w:r>
      <w:r w:rsidR="00267A96">
        <w:rPr>
          <w:sz w:val="26"/>
          <w:szCs w:val="26"/>
        </w:rPr>
        <w:t xml:space="preserve">   </w:t>
      </w:r>
      <w:r w:rsidR="00881552" w:rsidRPr="005172F4">
        <w:rPr>
          <w:sz w:val="26"/>
          <w:szCs w:val="26"/>
        </w:rPr>
        <w:t xml:space="preserve">КБК  </w:t>
      </w:r>
      <w:r w:rsidR="00881552">
        <w:rPr>
          <w:sz w:val="26"/>
          <w:szCs w:val="26"/>
        </w:rPr>
        <w:t xml:space="preserve"> 966 1 14 02053 05 0000 410</w:t>
      </w:r>
      <w:r w:rsidR="00267A96">
        <w:rPr>
          <w:sz w:val="28"/>
          <w:szCs w:val="28"/>
        </w:rPr>
        <w:t>, в срок не позднее 15</w:t>
      </w:r>
      <w:r>
        <w:rPr>
          <w:sz w:val="28"/>
          <w:szCs w:val="28"/>
        </w:rPr>
        <w:t xml:space="preserve"> дней с</w:t>
      </w:r>
      <w:proofErr w:type="gramEnd"/>
      <w:r>
        <w:rPr>
          <w:sz w:val="28"/>
          <w:szCs w:val="28"/>
        </w:rPr>
        <w:t xml:space="preserve"> момента подписания договора купли-продажи.</w:t>
      </w:r>
    </w:p>
    <w:p w:rsidR="004A612E" w:rsidRDefault="004A612E" w:rsidP="004A612E">
      <w:pPr>
        <w:pStyle w:val="a5"/>
        <w:rPr>
          <w:sz w:val="28"/>
          <w:szCs w:val="28"/>
        </w:rPr>
      </w:pPr>
      <w:r>
        <w:rPr>
          <w:b/>
          <w:sz w:val="28"/>
          <w:szCs w:val="28"/>
        </w:rPr>
        <w:t xml:space="preserve">Претенденты предъявляют </w:t>
      </w:r>
      <w:r>
        <w:rPr>
          <w:sz w:val="28"/>
          <w:szCs w:val="28"/>
        </w:rPr>
        <w:t>заявку в 2 экземплярах; платежный документ с отметкой банка об исполнении, подтверждающий внесение задатка; нотариально заверенные копии учредительных документов для юридических лиц; решение соответствующего органа управления юридического лица о приобретении имущества, сведения о доле Российской Федерации, субъекта РФ, муниципального образования в уставном капитале юридического лица; документ, подтверждающий уведомление федерального антимонопольного органа или его территориального органа о намерении приобрести имущество (для юридического лица); удостоверяющий личность документ для физического лица; опись предоставляемых документов в 2 экземплярах. В случае подачи заявки представителем претендента предъявляется надлежащим образом оформленная доверенность.</w:t>
      </w:r>
    </w:p>
    <w:p w:rsidR="004A612E" w:rsidRDefault="004A612E" w:rsidP="004A612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Покупателями</w:t>
      </w:r>
      <w:r>
        <w:rPr>
          <w:rFonts w:ascii="Times New Roman" w:hAnsi="Times New Roman" w:cs="Times New Roman"/>
          <w:sz w:val="28"/>
          <w:szCs w:val="28"/>
        </w:rPr>
        <w:t xml:space="preserve"> могут быть любые физические и юридические лица, за исключением государственных и муниципальных унитарных предприятий, государственных и муниципальных учреждений, а также юридических лиц, в уставном капитале которых доля Российской Федерации, субъектов Российской Федерации и муниципальных образований превышает                   25 процентов.</w:t>
      </w:r>
    </w:p>
    <w:p w:rsidR="004A612E" w:rsidRDefault="004A612E" w:rsidP="004A612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Победителем</w:t>
      </w:r>
      <w:r>
        <w:rPr>
          <w:rFonts w:ascii="Times New Roman" w:hAnsi="Times New Roman" w:cs="Times New Roman"/>
          <w:sz w:val="28"/>
          <w:szCs w:val="28"/>
        </w:rPr>
        <w:t xml:space="preserve"> аукциона будет признан участник, который в ходе торгов предложит наиболее высокую цену за имущество.</w:t>
      </w:r>
    </w:p>
    <w:p w:rsidR="004A612E" w:rsidRDefault="004A612E" w:rsidP="004A612E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Договор купли-продажи с победителем аукциона заключается в течение пяти дней </w:t>
      </w:r>
      <w:proofErr w:type="gramStart"/>
      <w:r>
        <w:rPr>
          <w:sz w:val="28"/>
          <w:szCs w:val="28"/>
        </w:rPr>
        <w:t>с даты подведения</w:t>
      </w:r>
      <w:proofErr w:type="gramEnd"/>
      <w:r>
        <w:rPr>
          <w:sz w:val="28"/>
          <w:szCs w:val="28"/>
        </w:rPr>
        <w:t xml:space="preserve"> итогов аукциона.</w:t>
      </w:r>
    </w:p>
    <w:p w:rsidR="004A612E" w:rsidRDefault="004A612E" w:rsidP="004A612E">
      <w:pPr>
        <w:pStyle w:val="a5"/>
        <w:rPr>
          <w:sz w:val="28"/>
          <w:szCs w:val="28"/>
        </w:rPr>
      </w:pPr>
      <w:r>
        <w:rPr>
          <w:sz w:val="28"/>
          <w:szCs w:val="28"/>
        </w:rPr>
        <w:t>Ознакомиться с другой информацией,</w:t>
      </w:r>
      <w:r w:rsidR="00267A96">
        <w:rPr>
          <w:sz w:val="28"/>
          <w:szCs w:val="28"/>
        </w:rPr>
        <w:t xml:space="preserve"> техническим паспортом здания</w:t>
      </w:r>
      <w:r>
        <w:rPr>
          <w:sz w:val="28"/>
          <w:szCs w:val="28"/>
        </w:rPr>
        <w:t>, условиями договора купли-продажи можно в рабочие дни с 8-00 час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</w:t>
      </w:r>
      <w:proofErr w:type="gramEnd"/>
      <w:r>
        <w:rPr>
          <w:sz w:val="28"/>
          <w:szCs w:val="28"/>
        </w:rPr>
        <w:t>о         17-00 час. в Управлении муниципальным имуществом (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Лучегорск, общественный центр, здание 1, </w:t>
      </w:r>
      <w:proofErr w:type="spellStart"/>
      <w:r>
        <w:rPr>
          <w:sz w:val="28"/>
          <w:szCs w:val="28"/>
        </w:rPr>
        <w:t>каб</w:t>
      </w:r>
      <w:proofErr w:type="spellEnd"/>
      <w:r>
        <w:rPr>
          <w:sz w:val="28"/>
          <w:szCs w:val="28"/>
        </w:rPr>
        <w:t>. 40).</w:t>
      </w:r>
    </w:p>
    <w:p w:rsidR="004A612E" w:rsidRDefault="004A612E" w:rsidP="004A612E">
      <w:pPr>
        <w:pStyle w:val="a5"/>
        <w:rPr>
          <w:sz w:val="28"/>
          <w:szCs w:val="28"/>
        </w:rPr>
      </w:pPr>
    </w:p>
    <w:p w:rsidR="004A612E" w:rsidRDefault="00CC612A" w:rsidP="004A612E">
      <w:pPr>
        <w:pStyle w:val="a5"/>
        <w:rPr>
          <w:sz w:val="28"/>
          <w:szCs w:val="28"/>
        </w:rPr>
      </w:pPr>
      <w:r>
        <w:rPr>
          <w:b/>
          <w:sz w:val="28"/>
          <w:szCs w:val="28"/>
        </w:rPr>
        <w:t>Аукцион состоится 07 сентября 2012</w:t>
      </w:r>
      <w:r w:rsidR="004A612E">
        <w:rPr>
          <w:b/>
          <w:sz w:val="28"/>
          <w:szCs w:val="28"/>
        </w:rPr>
        <w:t xml:space="preserve"> года в 10-00 час</w:t>
      </w:r>
      <w:proofErr w:type="gramStart"/>
      <w:r w:rsidR="004A612E">
        <w:rPr>
          <w:sz w:val="28"/>
          <w:szCs w:val="28"/>
        </w:rPr>
        <w:t>.</w:t>
      </w:r>
      <w:proofErr w:type="gramEnd"/>
      <w:r w:rsidR="004A612E">
        <w:rPr>
          <w:sz w:val="28"/>
          <w:szCs w:val="28"/>
        </w:rPr>
        <w:t xml:space="preserve"> </w:t>
      </w:r>
      <w:proofErr w:type="gramStart"/>
      <w:r w:rsidR="004A612E">
        <w:rPr>
          <w:sz w:val="28"/>
          <w:szCs w:val="28"/>
        </w:rPr>
        <w:t>в</w:t>
      </w:r>
      <w:proofErr w:type="gramEnd"/>
      <w:r w:rsidR="004A612E">
        <w:rPr>
          <w:sz w:val="28"/>
          <w:szCs w:val="28"/>
        </w:rPr>
        <w:t xml:space="preserve"> здании администрации Пожарского муниципального района. Подведение итого</w:t>
      </w:r>
      <w:r>
        <w:rPr>
          <w:sz w:val="28"/>
          <w:szCs w:val="28"/>
        </w:rPr>
        <w:t>в продажи имущества состоится 07 сентября 2012</w:t>
      </w:r>
      <w:r w:rsidR="004A612E">
        <w:rPr>
          <w:sz w:val="28"/>
          <w:szCs w:val="28"/>
        </w:rPr>
        <w:t xml:space="preserve"> года в 14-00 час</w:t>
      </w:r>
      <w:proofErr w:type="gramStart"/>
      <w:r w:rsidR="004A612E">
        <w:rPr>
          <w:sz w:val="28"/>
          <w:szCs w:val="28"/>
        </w:rPr>
        <w:t>.</w:t>
      </w:r>
      <w:proofErr w:type="gramEnd"/>
      <w:r w:rsidR="004A612E">
        <w:rPr>
          <w:sz w:val="28"/>
          <w:szCs w:val="28"/>
        </w:rPr>
        <w:t xml:space="preserve"> </w:t>
      </w:r>
      <w:proofErr w:type="gramStart"/>
      <w:r w:rsidR="004A612E">
        <w:rPr>
          <w:sz w:val="28"/>
          <w:szCs w:val="28"/>
        </w:rPr>
        <w:t>п</w:t>
      </w:r>
      <w:proofErr w:type="gramEnd"/>
      <w:r w:rsidR="004A612E">
        <w:rPr>
          <w:sz w:val="28"/>
          <w:szCs w:val="28"/>
        </w:rPr>
        <w:t>о адресу проведения аукциона.</w:t>
      </w:r>
    </w:p>
    <w:p w:rsidR="004A612E" w:rsidRDefault="004A612E" w:rsidP="004A612E">
      <w:pPr>
        <w:pStyle w:val="a5"/>
        <w:rPr>
          <w:b/>
          <w:sz w:val="28"/>
          <w:szCs w:val="28"/>
        </w:rPr>
      </w:pPr>
      <w:r>
        <w:rPr>
          <w:sz w:val="28"/>
          <w:szCs w:val="28"/>
        </w:rPr>
        <w:t>Заявки на участие в аукционе принимаются со дня опубликования насто</w:t>
      </w:r>
      <w:r w:rsidR="00CC612A">
        <w:rPr>
          <w:sz w:val="28"/>
          <w:szCs w:val="28"/>
        </w:rPr>
        <w:t>ящего сообщения до 15-00 час. 05 сентября 2012</w:t>
      </w:r>
      <w:r>
        <w:rPr>
          <w:sz w:val="28"/>
          <w:szCs w:val="28"/>
        </w:rPr>
        <w:t xml:space="preserve"> года в Управлении муниципальным имуществом администрации Пожарского муницип</w:t>
      </w:r>
      <w:r w:rsidR="00CC612A">
        <w:rPr>
          <w:sz w:val="28"/>
          <w:szCs w:val="28"/>
        </w:rPr>
        <w:t xml:space="preserve">ального района </w:t>
      </w: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Лучегорск, общественный центр, здание 1, администрация района, каб.40) в рабочие дни. </w:t>
      </w:r>
      <w:r>
        <w:rPr>
          <w:b/>
          <w:sz w:val="28"/>
          <w:szCs w:val="28"/>
        </w:rPr>
        <w:t xml:space="preserve">Последний день приема заявок </w:t>
      </w:r>
      <w:r w:rsidR="00CC612A">
        <w:rPr>
          <w:b/>
          <w:sz w:val="28"/>
          <w:szCs w:val="28"/>
        </w:rPr>
        <w:t xml:space="preserve">05 сентября 2012 года   </w:t>
      </w:r>
      <w:r>
        <w:rPr>
          <w:b/>
          <w:sz w:val="28"/>
          <w:szCs w:val="28"/>
        </w:rPr>
        <w:t>до 15-00 час.</w:t>
      </w:r>
    </w:p>
    <w:p w:rsidR="004A612E" w:rsidRDefault="004A612E" w:rsidP="004A612E">
      <w:pPr>
        <w:pStyle w:val="a5"/>
        <w:rPr>
          <w:sz w:val="28"/>
          <w:szCs w:val="28"/>
        </w:rPr>
      </w:pPr>
      <w:r>
        <w:rPr>
          <w:sz w:val="28"/>
          <w:szCs w:val="28"/>
        </w:rPr>
        <w:t>Телефоны для справок  33-9-01, 36-4-38.</w:t>
      </w:r>
    </w:p>
    <w:p w:rsidR="004A612E" w:rsidRDefault="004A612E" w:rsidP="004A612E">
      <w:pPr>
        <w:pStyle w:val="a5"/>
        <w:rPr>
          <w:sz w:val="28"/>
          <w:szCs w:val="28"/>
        </w:rPr>
      </w:pPr>
    </w:p>
    <w:p w:rsidR="004A612E" w:rsidRDefault="004A612E" w:rsidP="004A612E">
      <w:pPr>
        <w:pStyle w:val="a5"/>
        <w:rPr>
          <w:sz w:val="24"/>
          <w:szCs w:val="24"/>
        </w:rPr>
      </w:pPr>
    </w:p>
    <w:p w:rsidR="009A0CBE" w:rsidRDefault="009A0CBE"/>
    <w:sectPr w:rsidR="009A0CBE" w:rsidSect="001661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A612E"/>
    <w:rsid w:val="00166140"/>
    <w:rsid w:val="00267A96"/>
    <w:rsid w:val="003544DF"/>
    <w:rsid w:val="004A612E"/>
    <w:rsid w:val="0077713D"/>
    <w:rsid w:val="00881552"/>
    <w:rsid w:val="009A0CBE"/>
    <w:rsid w:val="00B7363F"/>
    <w:rsid w:val="00CC6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1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A612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Название Знак"/>
    <w:basedOn w:val="a0"/>
    <w:link w:val="a3"/>
    <w:rsid w:val="004A612E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Body Text"/>
    <w:basedOn w:val="a"/>
    <w:link w:val="a6"/>
    <w:semiHidden/>
    <w:unhideWhenUsed/>
    <w:rsid w:val="004A612E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6">
    <w:name w:val="Основной текст Знак"/>
    <w:basedOn w:val="a0"/>
    <w:link w:val="a5"/>
    <w:semiHidden/>
    <w:rsid w:val="004A612E"/>
    <w:rPr>
      <w:rFonts w:ascii="Times New Roman" w:eastAsia="Times New Roman" w:hAnsi="Times New Roman" w:cs="Times New Roman"/>
      <w:sz w:val="26"/>
      <w:szCs w:val="20"/>
    </w:rPr>
  </w:style>
  <w:style w:type="paragraph" w:styleId="3">
    <w:name w:val="Body Text 3"/>
    <w:basedOn w:val="a"/>
    <w:link w:val="30"/>
    <w:semiHidden/>
    <w:unhideWhenUsed/>
    <w:rsid w:val="004A612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4A612E"/>
    <w:rPr>
      <w:rFonts w:ascii="Times New Roman" w:eastAsia="Times New Roman" w:hAnsi="Times New Roman" w:cs="Times New Roman"/>
      <w:sz w:val="16"/>
      <w:szCs w:val="16"/>
    </w:rPr>
  </w:style>
  <w:style w:type="paragraph" w:customStyle="1" w:styleId="ConsPlusNormal">
    <w:name w:val="ConsPlusNormal"/>
    <w:rsid w:val="004A61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11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685</Words>
  <Characters>3906</Characters>
  <Application>Microsoft Office Word</Application>
  <DocSecurity>0</DocSecurity>
  <Lines>32</Lines>
  <Paragraphs>9</Paragraphs>
  <ScaleCrop>false</ScaleCrop>
  <Company>Microsoft</Company>
  <LinksUpToDate>false</LinksUpToDate>
  <CharactersWithSpaces>4582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2012-07-25T22:27:00Z</dcterms:created>
  <dcterms:modified xsi:type="dcterms:W3CDTF">2012-07-26T00:08:00Z</dcterms:modified>
</cp:coreProperties>
</file>