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869" w:rsidRPr="00EF6FBF" w:rsidRDefault="0046529B" w:rsidP="00956ECF">
      <w:pPr>
        <w:jc w:val="center"/>
        <w:rPr>
          <w:rFonts w:ascii="Times New Roman" w:hAnsi="Times New Roman"/>
          <w:lang w:val="ru-RU"/>
        </w:rPr>
      </w:pPr>
      <w:r w:rsidRPr="00EF6FBF">
        <w:rPr>
          <w:rFonts w:ascii="Times New Roman" w:hAnsi="Times New Roman"/>
          <w:lang w:val="ru-RU"/>
        </w:rPr>
        <w:t>Отчет по выполнению муниципального задания МОБУ СОШ №16 в 2012 году</w:t>
      </w:r>
    </w:p>
    <w:p w:rsidR="00956ECF" w:rsidRPr="00EF6FBF" w:rsidRDefault="00956ECF">
      <w:pPr>
        <w:rPr>
          <w:rFonts w:ascii="Times New Roman" w:hAnsi="Times New Roman"/>
          <w:lang w:val="ru-RU"/>
        </w:rPr>
      </w:pPr>
    </w:p>
    <w:tbl>
      <w:tblPr>
        <w:tblStyle w:val="af3"/>
        <w:tblW w:w="0" w:type="auto"/>
        <w:tblLook w:val="04A0"/>
      </w:tblPr>
      <w:tblGrid>
        <w:gridCol w:w="2112"/>
        <w:gridCol w:w="2112"/>
        <w:gridCol w:w="2112"/>
        <w:gridCol w:w="2112"/>
        <w:gridCol w:w="2112"/>
        <w:gridCol w:w="2113"/>
        <w:gridCol w:w="2113"/>
      </w:tblGrid>
      <w:tr w:rsidR="0046529B" w:rsidRPr="00EF6FBF" w:rsidTr="0046529B">
        <w:tc>
          <w:tcPr>
            <w:tcW w:w="2112" w:type="dxa"/>
          </w:tcPr>
          <w:p w:rsidR="0046529B" w:rsidRPr="00EF6FBF" w:rsidRDefault="0046529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Наименование показателя</w:t>
            </w:r>
          </w:p>
        </w:tc>
        <w:tc>
          <w:tcPr>
            <w:tcW w:w="2112" w:type="dxa"/>
          </w:tcPr>
          <w:p w:rsidR="0046529B" w:rsidRPr="00EF6FBF" w:rsidRDefault="0046529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Единица измерения</w:t>
            </w:r>
          </w:p>
        </w:tc>
        <w:tc>
          <w:tcPr>
            <w:tcW w:w="2112" w:type="dxa"/>
          </w:tcPr>
          <w:p w:rsidR="0046529B" w:rsidRPr="00EF6FBF" w:rsidRDefault="0046529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Значение, утвержденное в муниципальном задании на отчетный финансовый 2012 год</w:t>
            </w:r>
          </w:p>
        </w:tc>
        <w:tc>
          <w:tcPr>
            <w:tcW w:w="2112" w:type="dxa"/>
          </w:tcPr>
          <w:p w:rsidR="0046529B" w:rsidRPr="00EF6FBF" w:rsidRDefault="0046529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Фактическое значение за текущий финансовый 2012 год</w:t>
            </w:r>
          </w:p>
        </w:tc>
        <w:tc>
          <w:tcPr>
            <w:tcW w:w="2112" w:type="dxa"/>
          </w:tcPr>
          <w:p w:rsidR="0046529B" w:rsidRPr="00EF6FBF" w:rsidRDefault="0046529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Плановое значение на финансовый 2012 год</w:t>
            </w:r>
          </w:p>
        </w:tc>
        <w:tc>
          <w:tcPr>
            <w:tcW w:w="2113" w:type="dxa"/>
          </w:tcPr>
          <w:p w:rsidR="0046529B" w:rsidRPr="00EF6FBF" w:rsidRDefault="0046529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Характеристика причин отклонения от запланированных значений</w:t>
            </w:r>
          </w:p>
        </w:tc>
        <w:tc>
          <w:tcPr>
            <w:tcW w:w="2113" w:type="dxa"/>
          </w:tcPr>
          <w:p w:rsidR="0046529B" w:rsidRPr="00EF6FBF" w:rsidRDefault="0046529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Источники информации о фактическом значении показателя</w:t>
            </w:r>
          </w:p>
        </w:tc>
      </w:tr>
      <w:tr w:rsidR="0046529B" w:rsidRPr="00EF6FBF" w:rsidTr="0046529B">
        <w:tc>
          <w:tcPr>
            <w:tcW w:w="2112" w:type="dxa"/>
          </w:tcPr>
          <w:p w:rsidR="0046529B" w:rsidRPr="00EF6FBF" w:rsidRDefault="0046529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Потребители муниципальной услуги</w:t>
            </w:r>
          </w:p>
        </w:tc>
        <w:tc>
          <w:tcPr>
            <w:tcW w:w="2112" w:type="dxa"/>
          </w:tcPr>
          <w:p w:rsidR="0046529B" w:rsidRPr="00EF6FBF" w:rsidRDefault="0046529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Кол-во чел.</w:t>
            </w:r>
          </w:p>
        </w:tc>
        <w:tc>
          <w:tcPr>
            <w:tcW w:w="2112" w:type="dxa"/>
          </w:tcPr>
          <w:p w:rsidR="0046529B" w:rsidRPr="00EF6FBF" w:rsidRDefault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113</w:t>
            </w:r>
          </w:p>
        </w:tc>
        <w:tc>
          <w:tcPr>
            <w:tcW w:w="2112" w:type="dxa"/>
          </w:tcPr>
          <w:p w:rsidR="0046529B" w:rsidRPr="00EF6FBF" w:rsidRDefault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124</w:t>
            </w:r>
          </w:p>
        </w:tc>
        <w:tc>
          <w:tcPr>
            <w:tcW w:w="2112" w:type="dxa"/>
          </w:tcPr>
          <w:p w:rsidR="0046529B" w:rsidRPr="00EF6FBF" w:rsidRDefault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127</w:t>
            </w:r>
          </w:p>
        </w:tc>
        <w:tc>
          <w:tcPr>
            <w:tcW w:w="2113" w:type="dxa"/>
          </w:tcPr>
          <w:p w:rsidR="0046529B" w:rsidRPr="00EF6FBF" w:rsidRDefault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Прибытие учащихся</w:t>
            </w:r>
          </w:p>
        </w:tc>
        <w:tc>
          <w:tcPr>
            <w:tcW w:w="2113" w:type="dxa"/>
          </w:tcPr>
          <w:p w:rsidR="0046529B" w:rsidRPr="00EF6FBF" w:rsidRDefault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Книга приказов о движении учащихся</w:t>
            </w:r>
          </w:p>
          <w:p w:rsidR="00820842" w:rsidRPr="00EF6FBF" w:rsidRDefault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Алфавитная книга</w:t>
            </w:r>
          </w:p>
          <w:p w:rsidR="00820842" w:rsidRPr="00EF6FBF" w:rsidRDefault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Классные журналы</w:t>
            </w:r>
          </w:p>
        </w:tc>
      </w:tr>
      <w:tr w:rsidR="0046529B" w:rsidRPr="00EF6FBF" w:rsidTr="007679E5">
        <w:tc>
          <w:tcPr>
            <w:tcW w:w="14786" w:type="dxa"/>
            <w:gridSpan w:val="7"/>
          </w:tcPr>
          <w:p w:rsidR="0046529B" w:rsidRPr="00EF6FBF" w:rsidRDefault="0046529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Объемы оказываемой услуги</w:t>
            </w:r>
          </w:p>
        </w:tc>
      </w:tr>
      <w:tr w:rsidR="00820842" w:rsidRPr="00EF6FBF" w:rsidTr="0046529B">
        <w:tc>
          <w:tcPr>
            <w:tcW w:w="2112" w:type="dxa"/>
          </w:tcPr>
          <w:p w:rsidR="00820842" w:rsidRPr="00EF6FBF" w:rsidRDefault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Кол-во уч-ся</w:t>
            </w:r>
          </w:p>
        </w:tc>
        <w:tc>
          <w:tcPr>
            <w:tcW w:w="2112" w:type="dxa"/>
          </w:tcPr>
          <w:p w:rsidR="00820842" w:rsidRPr="00EF6FBF" w:rsidRDefault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Чел.</w:t>
            </w:r>
          </w:p>
        </w:tc>
        <w:tc>
          <w:tcPr>
            <w:tcW w:w="2112" w:type="dxa"/>
          </w:tcPr>
          <w:p w:rsidR="00820842" w:rsidRPr="00EF6FBF" w:rsidRDefault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113</w:t>
            </w:r>
          </w:p>
        </w:tc>
        <w:tc>
          <w:tcPr>
            <w:tcW w:w="2112" w:type="dxa"/>
          </w:tcPr>
          <w:p w:rsidR="00820842" w:rsidRPr="00EF6FBF" w:rsidRDefault="00820842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124</w:t>
            </w:r>
          </w:p>
        </w:tc>
        <w:tc>
          <w:tcPr>
            <w:tcW w:w="2112" w:type="dxa"/>
          </w:tcPr>
          <w:p w:rsidR="00820842" w:rsidRPr="00EF6FBF" w:rsidRDefault="00820842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127</w:t>
            </w:r>
          </w:p>
        </w:tc>
        <w:tc>
          <w:tcPr>
            <w:tcW w:w="2113" w:type="dxa"/>
          </w:tcPr>
          <w:p w:rsidR="00820842" w:rsidRPr="00EF6FBF" w:rsidRDefault="00820842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Прибытие учащихся</w:t>
            </w:r>
          </w:p>
        </w:tc>
        <w:tc>
          <w:tcPr>
            <w:tcW w:w="2113" w:type="dxa"/>
          </w:tcPr>
          <w:p w:rsidR="00820842" w:rsidRPr="00EF6FBF" w:rsidRDefault="00820842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Книга приказов о движении учащихся</w:t>
            </w:r>
          </w:p>
          <w:p w:rsidR="00820842" w:rsidRPr="00EF6FBF" w:rsidRDefault="00820842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Алфавитная книга</w:t>
            </w:r>
          </w:p>
          <w:p w:rsidR="00820842" w:rsidRPr="00EF6FBF" w:rsidRDefault="00820842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Классные журналы</w:t>
            </w:r>
          </w:p>
        </w:tc>
      </w:tr>
    </w:tbl>
    <w:p w:rsidR="0046529B" w:rsidRPr="00EF6FBF" w:rsidRDefault="0046529B">
      <w:pPr>
        <w:rPr>
          <w:rFonts w:ascii="Times New Roman" w:hAnsi="Times New Roman"/>
          <w:lang w:val="ru-RU"/>
        </w:rPr>
      </w:pPr>
    </w:p>
    <w:p w:rsidR="0046529B" w:rsidRPr="00EF6FBF" w:rsidRDefault="0046529B">
      <w:pPr>
        <w:rPr>
          <w:rFonts w:ascii="Times New Roman" w:hAnsi="Times New Roman"/>
          <w:lang w:val="ru-RU"/>
        </w:rPr>
      </w:pPr>
      <w:r w:rsidRPr="00EF6FBF">
        <w:rPr>
          <w:rFonts w:ascii="Times New Roman" w:hAnsi="Times New Roman"/>
          <w:lang w:val="ru-RU"/>
        </w:rPr>
        <w:t>Качество оказываемой муниципальной услуги</w:t>
      </w:r>
    </w:p>
    <w:p w:rsidR="0046529B" w:rsidRPr="00EF6FBF" w:rsidRDefault="0046529B">
      <w:pPr>
        <w:rPr>
          <w:rFonts w:ascii="Times New Roman" w:hAnsi="Times New Roman"/>
          <w:lang w:val="ru-RU"/>
        </w:rPr>
      </w:pPr>
    </w:p>
    <w:tbl>
      <w:tblPr>
        <w:tblStyle w:val="af3"/>
        <w:tblW w:w="0" w:type="auto"/>
        <w:tblLook w:val="04A0"/>
      </w:tblPr>
      <w:tblGrid>
        <w:gridCol w:w="2504"/>
        <w:gridCol w:w="2409"/>
        <w:gridCol w:w="2445"/>
        <w:gridCol w:w="2436"/>
        <w:gridCol w:w="2421"/>
        <w:gridCol w:w="2571"/>
      </w:tblGrid>
      <w:tr w:rsidR="0046529B" w:rsidRPr="00EF6FBF" w:rsidTr="000F4D8B">
        <w:tc>
          <w:tcPr>
            <w:tcW w:w="2464" w:type="dxa"/>
            <w:vMerge w:val="restart"/>
          </w:tcPr>
          <w:p w:rsidR="0046529B" w:rsidRPr="00EF6FBF" w:rsidRDefault="0046529B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Наименование показателя</w:t>
            </w:r>
          </w:p>
        </w:tc>
        <w:tc>
          <w:tcPr>
            <w:tcW w:w="2464" w:type="dxa"/>
            <w:vMerge w:val="restart"/>
          </w:tcPr>
          <w:p w:rsidR="0046529B" w:rsidRPr="00EF6FBF" w:rsidRDefault="0046529B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Единица измерения</w:t>
            </w:r>
          </w:p>
        </w:tc>
        <w:tc>
          <w:tcPr>
            <w:tcW w:w="2464" w:type="dxa"/>
            <w:vMerge w:val="restart"/>
          </w:tcPr>
          <w:p w:rsidR="0046529B" w:rsidRPr="00EF6FBF" w:rsidRDefault="0046529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Формула расчета</w:t>
            </w:r>
          </w:p>
        </w:tc>
        <w:tc>
          <w:tcPr>
            <w:tcW w:w="4929" w:type="dxa"/>
            <w:gridSpan w:val="2"/>
          </w:tcPr>
          <w:p w:rsidR="0046529B" w:rsidRPr="00EF6FBF" w:rsidRDefault="0046529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Значение показателей качества муниципальной услуги</w:t>
            </w:r>
          </w:p>
        </w:tc>
        <w:tc>
          <w:tcPr>
            <w:tcW w:w="2465" w:type="dxa"/>
            <w:vMerge w:val="restart"/>
          </w:tcPr>
          <w:p w:rsidR="0046529B" w:rsidRPr="00EF6FBF" w:rsidRDefault="0046529B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Характеристика причин отклонения от запланированных значений</w:t>
            </w:r>
          </w:p>
        </w:tc>
      </w:tr>
      <w:tr w:rsidR="0046529B" w:rsidRPr="00EF6FBF" w:rsidTr="0046529B">
        <w:tc>
          <w:tcPr>
            <w:tcW w:w="2464" w:type="dxa"/>
            <w:vMerge/>
          </w:tcPr>
          <w:p w:rsidR="0046529B" w:rsidRPr="00EF6FBF" w:rsidRDefault="0046529B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64" w:type="dxa"/>
            <w:vMerge/>
          </w:tcPr>
          <w:p w:rsidR="0046529B" w:rsidRPr="00EF6FBF" w:rsidRDefault="0046529B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64" w:type="dxa"/>
            <w:vMerge/>
          </w:tcPr>
          <w:p w:rsidR="0046529B" w:rsidRPr="00EF6FBF" w:rsidRDefault="0046529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64" w:type="dxa"/>
          </w:tcPr>
          <w:p w:rsidR="0046529B" w:rsidRPr="00EF6FBF" w:rsidRDefault="0046529B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Значение, утвержденное в муниципальном задании на отчетный финансовый 2012 год</w:t>
            </w:r>
          </w:p>
        </w:tc>
        <w:tc>
          <w:tcPr>
            <w:tcW w:w="2465" w:type="dxa"/>
          </w:tcPr>
          <w:p w:rsidR="0046529B" w:rsidRPr="00EF6FBF" w:rsidRDefault="0046529B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Фактическое значение за текущий финансовый 2012 год</w:t>
            </w:r>
          </w:p>
        </w:tc>
        <w:tc>
          <w:tcPr>
            <w:tcW w:w="2465" w:type="dxa"/>
            <w:vMerge/>
          </w:tcPr>
          <w:p w:rsidR="0046529B" w:rsidRPr="00EF6FBF" w:rsidRDefault="0046529B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6529B" w:rsidRPr="00EF6FBF" w:rsidTr="0046529B">
        <w:tc>
          <w:tcPr>
            <w:tcW w:w="2464" w:type="dxa"/>
          </w:tcPr>
          <w:p w:rsidR="0046529B" w:rsidRPr="00EF6FBF" w:rsidRDefault="0046529B" w:rsidP="0046529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1. Доля выпускников </w:t>
            </w: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11 класс, получивших аттестат об общем (полном) образовании</w:t>
            </w:r>
          </w:p>
        </w:tc>
        <w:tc>
          <w:tcPr>
            <w:tcW w:w="2464" w:type="dxa"/>
          </w:tcPr>
          <w:p w:rsidR="0046529B" w:rsidRPr="00EF6FBF" w:rsidRDefault="0046529B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Кол-во чел.</w:t>
            </w:r>
          </w:p>
        </w:tc>
        <w:tc>
          <w:tcPr>
            <w:tcW w:w="2464" w:type="dxa"/>
          </w:tcPr>
          <w:p w:rsidR="0046529B" w:rsidRPr="00EF6FBF" w:rsidRDefault="0046529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Отношение кол-ва </w:t>
            </w: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детей окончивших соответствующий класс к кол-ву детей получивших аттестат</w:t>
            </w:r>
          </w:p>
        </w:tc>
        <w:tc>
          <w:tcPr>
            <w:tcW w:w="2464" w:type="dxa"/>
          </w:tcPr>
          <w:p w:rsidR="0046529B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11</w:t>
            </w:r>
          </w:p>
        </w:tc>
        <w:tc>
          <w:tcPr>
            <w:tcW w:w="2465" w:type="dxa"/>
          </w:tcPr>
          <w:p w:rsidR="0046529B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465" w:type="dxa"/>
          </w:tcPr>
          <w:p w:rsidR="0046529B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Неудовлетворительная </w:t>
            </w: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подготовка учащихся</w:t>
            </w:r>
          </w:p>
        </w:tc>
      </w:tr>
      <w:tr w:rsidR="0046529B" w:rsidRPr="00EF6FBF" w:rsidTr="0046529B">
        <w:tc>
          <w:tcPr>
            <w:tcW w:w="2464" w:type="dxa"/>
          </w:tcPr>
          <w:p w:rsidR="0046529B" w:rsidRPr="00EF6FBF" w:rsidRDefault="0046529B" w:rsidP="0046529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2. Доля выпускников 9 класса, получивших аттестат об основном общем образовании</w:t>
            </w:r>
          </w:p>
        </w:tc>
        <w:tc>
          <w:tcPr>
            <w:tcW w:w="2464" w:type="dxa"/>
          </w:tcPr>
          <w:p w:rsidR="0046529B" w:rsidRPr="00EF6FBF" w:rsidRDefault="0046529B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Кол-во чел.</w:t>
            </w:r>
          </w:p>
        </w:tc>
        <w:tc>
          <w:tcPr>
            <w:tcW w:w="2464" w:type="dxa"/>
          </w:tcPr>
          <w:p w:rsidR="0046529B" w:rsidRPr="00EF6FBF" w:rsidRDefault="0046529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64" w:type="dxa"/>
          </w:tcPr>
          <w:p w:rsidR="0046529B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465" w:type="dxa"/>
          </w:tcPr>
          <w:p w:rsidR="0046529B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465" w:type="dxa"/>
          </w:tcPr>
          <w:p w:rsidR="0046529B" w:rsidRPr="00EF6FBF" w:rsidRDefault="0046529B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6529B" w:rsidRPr="00EF6FBF" w:rsidTr="0046529B">
        <w:tc>
          <w:tcPr>
            <w:tcW w:w="2464" w:type="dxa"/>
          </w:tcPr>
          <w:p w:rsidR="0046529B" w:rsidRPr="00EF6FBF" w:rsidRDefault="0046529B" w:rsidP="0046529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3. Доля выпускников 11 класса продолживших обучение в учреждениях высшего образования</w:t>
            </w:r>
          </w:p>
        </w:tc>
        <w:tc>
          <w:tcPr>
            <w:tcW w:w="2464" w:type="dxa"/>
          </w:tcPr>
          <w:p w:rsidR="0046529B" w:rsidRPr="00EF6FBF" w:rsidRDefault="0046529B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Кол-во чел.</w:t>
            </w:r>
          </w:p>
        </w:tc>
        <w:tc>
          <w:tcPr>
            <w:tcW w:w="2464" w:type="dxa"/>
          </w:tcPr>
          <w:p w:rsidR="0046529B" w:rsidRPr="00EF6FBF" w:rsidRDefault="0046529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64" w:type="dxa"/>
          </w:tcPr>
          <w:p w:rsidR="0046529B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465" w:type="dxa"/>
          </w:tcPr>
          <w:p w:rsidR="0046529B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465" w:type="dxa"/>
          </w:tcPr>
          <w:p w:rsidR="0046529B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Справка об окончании средней школы</w:t>
            </w:r>
          </w:p>
        </w:tc>
      </w:tr>
      <w:tr w:rsidR="0046529B" w:rsidRPr="00EF6FBF" w:rsidTr="0046529B">
        <w:tc>
          <w:tcPr>
            <w:tcW w:w="2464" w:type="dxa"/>
          </w:tcPr>
          <w:p w:rsidR="0046529B" w:rsidRPr="00EF6FBF" w:rsidRDefault="0046529B" w:rsidP="0046529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4. Отсев </w:t>
            </w:r>
            <w:proofErr w:type="gramStart"/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учащихся</w:t>
            </w:r>
            <w:proofErr w:type="gramEnd"/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не получивших среднего (полного) образования</w:t>
            </w:r>
          </w:p>
        </w:tc>
        <w:tc>
          <w:tcPr>
            <w:tcW w:w="2464" w:type="dxa"/>
          </w:tcPr>
          <w:p w:rsidR="0046529B" w:rsidRPr="00EF6FBF" w:rsidRDefault="0046529B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Кол-во чел.</w:t>
            </w:r>
          </w:p>
        </w:tc>
        <w:tc>
          <w:tcPr>
            <w:tcW w:w="2464" w:type="dxa"/>
          </w:tcPr>
          <w:p w:rsidR="0046529B" w:rsidRPr="00EF6FBF" w:rsidRDefault="0046529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64" w:type="dxa"/>
          </w:tcPr>
          <w:p w:rsidR="0046529B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2465" w:type="dxa"/>
          </w:tcPr>
          <w:p w:rsidR="0046529B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2465" w:type="dxa"/>
          </w:tcPr>
          <w:p w:rsidR="0046529B" w:rsidRPr="00EF6FBF" w:rsidRDefault="0046529B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6529B" w:rsidRPr="00EF6FBF" w:rsidTr="0046529B">
        <w:tc>
          <w:tcPr>
            <w:tcW w:w="2464" w:type="dxa"/>
          </w:tcPr>
          <w:p w:rsidR="0046529B" w:rsidRPr="00EF6FBF" w:rsidRDefault="0046529B" w:rsidP="0046529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5. Качество знаний учащихся</w:t>
            </w:r>
          </w:p>
        </w:tc>
        <w:tc>
          <w:tcPr>
            <w:tcW w:w="2464" w:type="dxa"/>
          </w:tcPr>
          <w:p w:rsidR="0046529B" w:rsidRPr="00EF6FBF" w:rsidRDefault="0046529B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%</w:t>
            </w:r>
          </w:p>
        </w:tc>
        <w:tc>
          <w:tcPr>
            <w:tcW w:w="2464" w:type="dxa"/>
          </w:tcPr>
          <w:p w:rsidR="0046529B" w:rsidRPr="00EF6FBF" w:rsidRDefault="0046529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64" w:type="dxa"/>
          </w:tcPr>
          <w:p w:rsidR="0046529B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33</w:t>
            </w:r>
          </w:p>
        </w:tc>
        <w:tc>
          <w:tcPr>
            <w:tcW w:w="2465" w:type="dxa"/>
          </w:tcPr>
          <w:p w:rsidR="0046529B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31</w:t>
            </w:r>
          </w:p>
        </w:tc>
        <w:tc>
          <w:tcPr>
            <w:tcW w:w="2465" w:type="dxa"/>
          </w:tcPr>
          <w:p w:rsidR="0046529B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Выбытие учащихся – хорошистов</w:t>
            </w:r>
          </w:p>
        </w:tc>
      </w:tr>
      <w:tr w:rsidR="0046529B" w:rsidRPr="00EF6FBF" w:rsidTr="0046529B">
        <w:tc>
          <w:tcPr>
            <w:tcW w:w="2464" w:type="dxa"/>
          </w:tcPr>
          <w:p w:rsidR="0046529B" w:rsidRPr="00EF6FBF" w:rsidRDefault="00820842" w:rsidP="0046529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6. Удельный вес выпускников общеобразовательных учреждений, поступивших в учреждения начального, среднего, высшего профессионального образования</w:t>
            </w:r>
          </w:p>
        </w:tc>
        <w:tc>
          <w:tcPr>
            <w:tcW w:w="2464" w:type="dxa"/>
          </w:tcPr>
          <w:p w:rsidR="0046529B" w:rsidRPr="00EF6FBF" w:rsidRDefault="00820842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%</w:t>
            </w:r>
          </w:p>
        </w:tc>
        <w:tc>
          <w:tcPr>
            <w:tcW w:w="2464" w:type="dxa"/>
          </w:tcPr>
          <w:p w:rsidR="0046529B" w:rsidRPr="00EF6FBF" w:rsidRDefault="0046529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64" w:type="dxa"/>
          </w:tcPr>
          <w:p w:rsidR="0046529B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83</w:t>
            </w:r>
          </w:p>
        </w:tc>
        <w:tc>
          <w:tcPr>
            <w:tcW w:w="2465" w:type="dxa"/>
          </w:tcPr>
          <w:p w:rsidR="0046529B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45,4</w:t>
            </w:r>
          </w:p>
        </w:tc>
        <w:tc>
          <w:tcPr>
            <w:tcW w:w="2465" w:type="dxa"/>
          </w:tcPr>
          <w:p w:rsidR="0046529B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Призыв в армию, работа</w:t>
            </w:r>
          </w:p>
        </w:tc>
      </w:tr>
      <w:tr w:rsidR="00820842" w:rsidRPr="00EF6FBF" w:rsidTr="0046529B">
        <w:tc>
          <w:tcPr>
            <w:tcW w:w="2464" w:type="dxa"/>
          </w:tcPr>
          <w:p w:rsidR="00820842" w:rsidRPr="00EF6FBF" w:rsidRDefault="00820842" w:rsidP="0046529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7. Доля обучающихся 9-х классов, получивших </w:t>
            </w: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документ об образовании</w:t>
            </w:r>
          </w:p>
        </w:tc>
        <w:tc>
          <w:tcPr>
            <w:tcW w:w="2464" w:type="dxa"/>
          </w:tcPr>
          <w:p w:rsidR="00820842" w:rsidRPr="00EF6FBF" w:rsidRDefault="00820842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%</w:t>
            </w:r>
          </w:p>
        </w:tc>
        <w:tc>
          <w:tcPr>
            <w:tcW w:w="2464" w:type="dxa"/>
          </w:tcPr>
          <w:p w:rsidR="00820842" w:rsidRPr="00EF6FBF" w:rsidRDefault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64" w:type="dxa"/>
          </w:tcPr>
          <w:p w:rsidR="00820842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100</w:t>
            </w:r>
          </w:p>
        </w:tc>
        <w:tc>
          <w:tcPr>
            <w:tcW w:w="2465" w:type="dxa"/>
          </w:tcPr>
          <w:p w:rsidR="00820842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100</w:t>
            </w:r>
          </w:p>
        </w:tc>
        <w:tc>
          <w:tcPr>
            <w:tcW w:w="2465" w:type="dxa"/>
          </w:tcPr>
          <w:p w:rsidR="00820842" w:rsidRPr="00EF6FBF" w:rsidRDefault="00820842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820842" w:rsidRPr="00EF6FBF" w:rsidTr="0046529B">
        <w:tc>
          <w:tcPr>
            <w:tcW w:w="2464" w:type="dxa"/>
          </w:tcPr>
          <w:p w:rsidR="00820842" w:rsidRPr="00EF6FBF" w:rsidRDefault="00820842" w:rsidP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8. Доля </w:t>
            </w:r>
            <w:proofErr w:type="gramStart"/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обучающихся</w:t>
            </w:r>
            <w:proofErr w:type="gramEnd"/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образовательного учреждения, освоивших основные общеобразовательные программы в полном объеме</w:t>
            </w:r>
          </w:p>
        </w:tc>
        <w:tc>
          <w:tcPr>
            <w:tcW w:w="2464" w:type="dxa"/>
          </w:tcPr>
          <w:p w:rsidR="00820842" w:rsidRPr="00EF6FBF" w:rsidRDefault="00820842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%</w:t>
            </w:r>
          </w:p>
        </w:tc>
        <w:tc>
          <w:tcPr>
            <w:tcW w:w="2464" w:type="dxa"/>
          </w:tcPr>
          <w:p w:rsidR="00820842" w:rsidRPr="00EF6FBF" w:rsidRDefault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64" w:type="dxa"/>
          </w:tcPr>
          <w:p w:rsidR="00820842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100</w:t>
            </w:r>
          </w:p>
        </w:tc>
        <w:tc>
          <w:tcPr>
            <w:tcW w:w="2465" w:type="dxa"/>
          </w:tcPr>
          <w:p w:rsidR="00820842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100</w:t>
            </w:r>
          </w:p>
        </w:tc>
        <w:tc>
          <w:tcPr>
            <w:tcW w:w="2465" w:type="dxa"/>
          </w:tcPr>
          <w:p w:rsidR="00820842" w:rsidRPr="00EF6FBF" w:rsidRDefault="00820842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820842" w:rsidRPr="00EF6FBF" w:rsidTr="0046529B">
        <w:tc>
          <w:tcPr>
            <w:tcW w:w="2464" w:type="dxa"/>
          </w:tcPr>
          <w:p w:rsidR="00820842" w:rsidRPr="00EF6FBF" w:rsidRDefault="00820842" w:rsidP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9. Доля </w:t>
            </w:r>
            <w:proofErr w:type="gramStart"/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обучающихся</w:t>
            </w:r>
            <w:proofErr w:type="gramEnd"/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, не получивших общего образования в ОУ (сохранность контингента)</w:t>
            </w:r>
          </w:p>
        </w:tc>
        <w:tc>
          <w:tcPr>
            <w:tcW w:w="2464" w:type="dxa"/>
          </w:tcPr>
          <w:p w:rsidR="00820842" w:rsidRPr="00EF6FBF" w:rsidRDefault="00820842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%</w:t>
            </w:r>
          </w:p>
        </w:tc>
        <w:tc>
          <w:tcPr>
            <w:tcW w:w="2464" w:type="dxa"/>
          </w:tcPr>
          <w:p w:rsidR="00820842" w:rsidRPr="00EF6FBF" w:rsidRDefault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64" w:type="dxa"/>
          </w:tcPr>
          <w:p w:rsidR="00820842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2465" w:type="dxa"/>
          </w:tcPr>
          <w:p w:rsidR="00820842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2465" w:type="dxa"/>
          </w:tcPr>
          <w:p w:rsidR="00820842" w:rsidRPr="00EF6FBF" w:rsidRDefault="00820842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820842" w:rsidRPr="00EF6FBF" w:rsidTr="0046529B">
        <w:tc>
          <w:tcPr>
            <w:tcW w:w="2464" w:type="dxa"/>
          </w:tcPr>
          <w:p w:rsidR="00820842" w:rsidRPr="00EF6FBF" w:rsidRDefault="00820842" w:rsidP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10. Охват учащихся горячим питанием</w:t>
            </w:r>
          </w:p>
        </w:tc>
        <w:tc>
          <w:tcPr>
            <w:tcW w:w="2464" w:type="dxa"/>
          </w:tcPr>
          <w:p w:rsidR="00820842" w:rsidRPr="00EF6FBF" w:rsidRDefault="00820842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%</w:t>
            </w:r>
          </w:p>
        </w:tc>
        <w:tc>
          <w:tcPr>
            <w:tcW w:w="2464" w:type="dxa"/>
          </w:tcPr>
          <w:p w:rsidR="00820842" w:rsidRPr="00EF6FBF" w:rsidRDefault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64" w:type="dxa"/>
          </w:tcPr>
          <w:p w:rsidR="00820842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90</w:t>
            </w:r>
          </w:p>
        </w:tc>
        <w:tc>
          <w:tcPr>
            <w:tcW w:w="2465" w:type="dxa"/>
          </w:tcPr>
          <w:p w:rsidR="00820842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100</w:t>
            </w:r>
          </w:p>
        </w:tc>
        <w:tc>
          <w:tcPr>
            <w:tcW w:w="2465" w:type="dxa"/>
          </w:tcPr>
          <w:p w:rsidR="00820842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Использование буфетной продукции</w:t>
            </w:r>
          </w:p>
        </w:tc>
      </w:tr>
      <w:tr w:rsidR="00820842" w:rsidRPr="00EF6FBF" w:rsidTr="0046529B">
        <w:tc>
          <w:tcPr>
            <w:tcW w:w="2464" w:type="dxa"/>
          </w:tcPr>
          <w:p w:rsidR="00820842" w:rsidRPr="00EF6FBF" w:rsidRDefault="00820842" w:rsidP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11. Уровень обеспеченности учащихся учебной литературой</w:t>
            </w:r>
          </w:p>
        </w:tc>
        <w:tc>
          <w:tcPr>
            <w:tcW w:w="2464" w:type="dxa"/>
          </w:tcPr>
          <w:p w:rsidR="00820842" w:rsidRPr="00EF6FBF" w:rsidRDefault="00820842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%</w:t>
            </w:r>
          </w:p>
        </w:tc>
        <w:tc>
          <w:tcPr>
            <w:tcW w:w="2464" w:type="dxa"/>
          </w:tcPr>
          <w:p w:rsidR="00820842" w:rsidRPr="00EF6FBF" w:rsidRDefault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64" w:type="dxa"/>
          </w:tcPr>
          <w:p w:rsidR="00820842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83</w:t>
            </w:r>
          </w:p>
        </w:tc>
        <w:tc>
          <w:tcPr>
            <w:tcW w:w="2465" w:type="dxa"/>
          </w:tcPr>
          <w:p w:rsidR="00820842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50</w:t>
            </w:r>
          </w:p>
        </w:tc>
        <w:tc>
          <w:tcPr>
            <w:tcW w:w="2465" w:type="dxa"/>
          </w:tcPr>
          <w:p w:rsidR="00820842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Отсутствие финансов, введение ФГОС</w:t>
            </w:r>
          </w:p>
        </w:tc>
      </w:tr>
      <w:tr w:rsidR="00820842" w:rsidRPr="00EF6FBF" w:rsidTr="0046529B">
        <w:tc>
          <w:tcPr>
            <w:tcW w:w="2464" w:type="dxa"/>
          </w:tcPr>
          <w:p w:rsidR="00820842" w:rsidRPr="00EF6FBF" w:rsidRDefault="00820842" w:rsidP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12. Укомплектованность кадрами</w:t>
            </w:r>
          </w:p>
        </w:tc>
        <w:tc>
          <w:tcPr>
            <w:tcW w:w="2464" w:type="dxa"/>
          </w:tcPr>
          <w:p w:rsidR="00820842" w:rsidRPr="00EF6FBF" w:rsidRDefault="00820842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%</w:t>
            </w:r>
          </w:p>
        </w:tc>
        <w:tc>
          <w:tcPr>
            <w:tcW w:w="2464" w:type="dxa"/>
          </w:tcPr>
          <w:p w:rsidR="00820842" w:rsidRPr="00EF6FBF" w:rsidRDefault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64" w:type="dxa"/>
          </w:tcPr>
          <w:p w:rsidR="00820842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87</w:t>
            </w:r>
          </w:p>
        </w:tc>
        <w:tc>
          <w:tcPr>
            <w:tcW w:w="2465" w:type="dxa"/>
          </w:tcPr>
          <w:p w:rsidR="00820842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75</w:t>
            </w:r>
          </w:p>
        </w:tc>
        <w:tc>
          <w:tcPr>
            <w:tcW w:w="2465" w:type="dxa"/>
          </w:tcPr>
          <w:p w:rsidR="00820842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Отсутствие дипломированных специалистов</w:t>
            </w:r>
          </w:p>
        </w:tc>
      </w:tr>
      <w:tr w:rsidR="00820842" w:rsidRPr="00EF6FBF" w:rsidTr="0046529B">
        <w:tc>
          <w:tcPr>
            <w:tcW w:w="2464" w:type="dxa"/>
          </w:tcPr>
          <w:p w:rsidR="00820842" w:rsidRPr="00EF6FBF" w:rsidRDefault="00820842" w:rsidP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13. Доля педагогических кадров с высшим образованием от общего числа</w:t>
            </w:r>
          </w:p>
        </w:tc>
        <w:tc>
          <w:tcPr>
            <w:tcW w:w="2464" w:type="dxa"/>
          </w:tcPr>
          <w:p w:rsidR="00820842" w:rsidRPr="00EF6FBF" w:rsidRDefault="00820842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%</w:t>
            </w:r>
          </w:p>
        </w:tc>
        <w:tc>
          <w:tcPr>
            <w:tcW w:w="2464" w:type="dxa"/>
          </w:tcPr>
          <w:p w:rsidR="00820842" w:rsidRPr="00EF6FBF" w:rsidRDefault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64" w:type="dxa"/>
          </w:tcPr>
          <w:p w:rsidR="00820842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62,5</w:t>
            </w:r>
          </w:p>
        </w:tc>
        <w:tc>
          <w:tcPr>
            <w:tcW w:w="2465" w:type="dxa"/>
          </w:tcPr>
          <w:p w:rsidR="00820842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56</w:t>
            </w:r>
          </w:p>
        </w:tc>
        <w:tc>
          <w:tcPr>
            <w:tcW w:w="2465" w:type="dxa"/>
          </w:tcPr>
          <w:p w:rsidR="00820842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Увольнение</w:t>
            </w:r>
          </w:p>
        </w:tc>
      </w:tr>
      <w:tr w:rsidR="00820842" w:rsidRPr="00EF6FBF" w:rsidTr="0046529B">
        <w:tc>
          <w:tcPr>
            <w:tcW w:w="2464" w:type="dxa"/>
          </w:tcPr>
          <w:p w:rsidR="00820842" w:rsidRPr="00EF6FBF" w:rsidRDefault="00820842" w:rsidP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14. Доля аттестованных педагогов</w:t>
            </w:r>
          </w:p>
        </w:tc>
        <w:tc>
          <w:tcPr>
            <w:tcW w:w="2464" w:type="dxa"/>
          </w:tcPr>
          <w:p w:rsidR="00820842" w:rsidRPr="00EF6FBF" w:rsidRDefault="00820842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%</w:t>
            </w:r>
          </w:p>
        </w:tc>
        <w:tc>
          <w:tcPr>
            <w:tcW w:w="2464" w:type="dxa"/>
          </w:tcPr>
          <w:p w:rsidR="00820842" w:rsidRPr="00EF6FBF" w:rsidRDefault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64" w:type="dxa"/>
          </w:tcPr>
          <w:p w:rsidR="00820842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87</w:t>
            </w:r>
          </w:p>
        </w:tc>
        <w:tc>
          <w:tcPr>
            <w:tcW w:w="2465" w:type="dxa"/>
          </w:tcPr>
          <w:p w:rsidR="00820842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44</w:t>
            </w:r>
          </w:p>
        </w:tc>
        <w:tc>
          <w:tcPr>
            <w:tcW w:w="2465" w:type="dxa"/>
          </w:tcPr>
          <w:p w:rsidR="00820842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Несвоевременная подача заявлений, смена образовательного </w:t>
            </w: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учреждения, </w:t>
            </w:r>
            <w:proofErr w:type="spellStart"/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непрохождение</w:t>
            </w:r>
            <w:proofErr w:type="spellEnd"/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курсов</w:t>
            </w:r>
          </w:p>
        </w:tc>
      </w:tr>
      <w:tr w:rsidR="00820842" w:rsidRPr="00EF6FBF" w:rsidTr="0046529B">
        <w:tc>
          <w:tcPr>
            <w:tcW w:w="2464" w:type="dxa"/>
          </w:tcPr>
          <w:p w:rsidR="00820842" w:rsidRPr="00EF6FBF" w:rsidRDefault="00820842" w:rsidP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15. Доля педагогов имеющих 1 и высшую квалификационную категорию</w:t>
            </w:r>
          </w:p>
        </w:tc>
        <w:tc>
          <w:tcPr>
            <w:tcW w:w="2464" w:type="dxa"/>
          </w:tcPr>
          <w:p w:rsidR="00820842" w:rsidRPr="00EF6FBF" w:rsidRDefault="00820842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%</w:t>
            </w:r>
          </w:p>
        </w:tc>
        <w:tc>
          <w:tcPr>
            <w:tcW w:w="2464" w:type="dxa"/>
          </w:tcPr>
          <w:p w:rsidR="00820842" w:rsidRPr="00EF6FBF" w:rsidRDefault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64" w:type="dxa"/>
          </w:tcPr>
          <w:p w:rsidR="00820842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87</w:t>
            </w:r>
          </w:p>
        </w:tc>
        <w:tc>
          <w:tcPr>
            <w:tcW w:w="2465" w:type="dxa"/>
          </w:tcPr>
          <w:p w:rsidR="00820842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44</w:t>
            </w:r>
          </w:p>
        </w:tc>
        <w:tc>
          <w:tcPr>
            <w:tcW w:w="2465" w:type="dxa"/>
          </w:tcPr>
          <w:p w:rsidR="00820842" w:rsidRPr="00EF6FBF" w:rsidRDefault="00820842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820842" w:rsidRPr="00EF6FBF" w:rsidTr="0046529B">
        <w:tc>
          <w:tcPr>
            <w:tcW w:w="2464" w:type="dxa"/>
          </w:tcPr>
          <w:p w:rsidR="00820842" w:rsidRPr="00EF6FBF" w:rsidRDefault="00820842" w:rsidP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16. Доля педагогов своевременно прошедших курсы повышения квалификации</w:t>
            </w:r>
          </w:p>
        </w:tc>
        <w:tc>
          <w:tcPr>
            <w:tcW w:w="2464" w:type="dxa"/>
          </w:tcPr>
          <w:p w:rsidR="00820842" w:rsidRPr="00EF6FBF" w:rsidRDefault="00820842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%</w:t>
            </w:r>
          </w:p>
        </w:tc>
        <w:tc>
          <w:tcPr>
            <w:tcW w:w="2464" w:type="dxa"/>
          </w:tcPr>
          <w:p w:rsidR="00820842" w:rsidRPr="00EF6FBF" w:rsidRDefault="0082084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64" w:type="dxa"/>
          </w:tcPr>
          <w:p w:rsidR="00820842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50</w:t>
            </w:r>
          </w:p>
        </w:tc>
        <w:tc>
          <w:tcPr>
            <w:tcW w:w="2465" w:type="dxa"/>
          </w:tcPr>
          <w:p w:rsidR="00820842" w:rsidRPr="00EF6FBF" w:rsidRDefault="00956ECF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6FBF">
              <w:rPr>
                <w:rFonts w:ascii="Times New Roman" w:hAnsi="Times New Roman"/>
                <w:sz w:val="24"/>
                <w:szCs w:val="24"/>
                <w:lang w:val="ru-RU"/>
              </w:rPr>
              <w:t>50</w:t>
            </w:r>
          </w:p>
        </w:tc>
        <w:tc>
          <w:tcPr>
            <w:tcW w:w="2465" w:type="dxa"/>
          </w:tcPr>
          <w:p w:rsidR="00820842" w:rsidRPr="00EF6FBF" w:rsidRDefault="00820842" w:rsidP="001E696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46529B" w:rsidRPr="00EF6FBF" w:rsidRDefault="0046529B">
      <w:pPr>
        <w:rPr>
          <w:rFonts w:ascii="Times New Roman" w:hAnsi="Times New Roman"/>
          <w:lang w:val="ru-RU"/>
        </w:rPr>
      </w:pPr>
    </w:p>
    <w:p w:rsidR="00820842" w:rsidRPr="00EF6FBF" w:rsidRDefault="00820842">
      <w:pPr>
        <w:rPr>
          <w:rFonts w:ascii="Times New Roman" w:hAnsi="Times New Roman"/>
          <w:lang w:val="ru-RU"/>
        </w:rPr>
      </w:pPr>
      <w:r w:rsidRPr="00EF6FBF">
        <w:rPr>
          <w:rFonts w:ascii="Times New Roman" w:hAnsi="Times New Roman"/>
          <w:lang w:val="ru-RU"/>
        </w:rPr>
        <w:t>7.2. Сроки представления отчетов об исполнении муниципального  задания</w:t>
      </w:r>
    </w:p>
    <w:p w:rsidR="00820842" w:rsidRPr="00EF6FBF" w:rsidRDefault="00820842">
      <w:pPr>
        <w:rPr>
          <w:rFonts w:ascii="Times New Roman" w:hAnsi="Times New Roman"/>
          <w:lang w:val="ru-RU"/>
        </w:rPr>
      </w:pPr>
      <w:r w:rsidRPr="00EF6FBF">
        <w:rPr>
          <w:rFonts w:ascii="Times New Roman" w:hAnsi="Times New Roman"/>
          <w:lang w:val="ru-RU"/>
        </w:rPr>
        <w:t>7.3. Иные требования к отчетности об исполнении муниципального задания ______________________________________________________________________________________________.</w:t>
      </w:r>
    </w:p>
    <w:p w:rsidR="00820842" w:rsidRPr="00EF6FBF" w:rsidRDefault="00820842">
      <w:pPr>
        <w:rPr>
          <w:rFonts w:ascii="Times New Roman" w:hAnsi="Times New Roman"/>
          <w:lang w:val="ru-RU"/>
        </w:rPr>
      </w:pPr>
    </w:p>
    <w:p w:rsidR="00820842" w:rsidRPr="00EF6FBF" w:rsidRDefault="00820842">
      <w:pPr>
        <w:rPr>
          <w:rFonts w:ascii="Times New Roman" w:hAnsi="Times New Roman"/>
          <w:lang w:val="ru-RU"/>
        </w:rPr>
      </w:pPr>
      <w:r w:rsidRPr="00EF6FBF">
        <w:rPr>
          <w:rFonts w:ascii="Times New Roman" w:hAnsi="Times New Roman"/>
          <w:lang w:val="ru-RU"/>
        </w:rPr>
        <w:t>8. Иная информация, необходимая для исполнения (контроля исполнения) муниципального задания.</w:t>
      </w:r>
    </w:p>
    <w:p w:rsidR="00EF6FBF" w:rsidRPr="00EF6FBF" w:rsidRDefault="00EF6FBF">
      <w:pPr>
        <w:rPr>
          <w:rFonts w:ascii="Times New Roman" w:hAnsi="Times New Roman"/>
          <w:lang w:val="ru-RU"/>
        </w:rPr>
      </w:pPr>
    </w:p>
    <w:p w:rsidR="00EF6FBF" w:rsidRPr="00EF6FBF" w:rsidRDefault="00EF6FBF">
      <w:pPr>
        <w:rPr>
          <w:rFonts w:ascii="Times New Roman" w:hAnsi="Times New Roman"/>
          <w:lang w:val="ru-RU"/>
        </w:rPr>
      </w:pPr>
    </w:p>
    <w:p w:rsidR="00EF6FBF" w:rsidRPr="00EF6FBF" w:rsidRDefault="00EF6FBF">
      <w:pPr>
        <w:rPr>
          <w:rFonts w:ascii="Times New Roman" w:hAnsi="Times New Roman"/>
          <w:lang w:val="ru-RU"/>
        </w:rPr>
      </w:pPr>
    </w:p>
    <w:p w:rsidR="00EF6FBF" w:rsidRPr="00EF6FBF" w:rsidRDefault="00EF6FBF">
      <w:pPr>
        <w:rPr>
          <w:rFonts w:ascii="Times New Roman" w:hAnsi="Times New Roman"/>
          <w:lang w:val="ru-RU"/>
        </w:rPr>
      </w:pPr>
    </w:p>
    <w:p w:rsidR="00EF6FBF" w:rsidRPr="00EF6FBF" w:rsidRDefault="00EF6FBF">
      <w:pPr>
        <w:rPr>
          <w:rFonts w:ascii="Times New Roman" w:hAnsi="Times New Roman"/>
          <w:lang w:val="ru-RU"/>
        </w:rPr>
      </w:pPr>
      <w:r w:rsidRPr="00EF6FBF">
        <w:rPr>
          <w:rFonts w:ascii="Times New Roman" w:hAnsi="Times New Roman"/>
          <w:lang w:val="ru-RU"/>
        </w:rPr>
        <w:t>Директор школы:</w:t>
      </w:r>
      <w:r w:rsidRPr="00EF6FBF">
        <w:rPr>
          <w:rFonts w:ascii="Times New Roman" w:hAnsi="Times New Roman"/>
          <w:lang w:val="ru-RU"/>
        </w:rPr>
        <w:tab/>
      </w:r>
      <w:r w:rsidRPr="00EF6FBF">
        <w:rPr>
          <w:rFonts w:ascii="Times New Roman" w:hAnsi="Times New Roman"/>
          <w:lang w:val="ru-RU"/>
        </w:rPr>
        <w:tab/>
      </w:r>
      <w:r w:rsidRPr="00EF6FBF">
        <w:rPr>
          <w:rFonts w:ascii="Times New Roman" w:hAnsi="Times New Roman"/>
          <w:lang w:val="ru-RU"/>
        </w:rPr>
        <w:tab/>
      </w:r>
      <w:r w:rsidRPr="00EF6FBF">
        <w:rPr>
          <w:rFonts w:ascii="Times New Roman" w:hAnsi="Times New Roman"/>
          <w:lang w:val="ru-RU"/>
        </w:rPr>
        <w:tab/>
      </w:r>
      <w:r w:rsidRPr="00EF6FBF">
        <w:rPr>
          <w:rFonts w:ascii="Times New Roman" w:hAnsi="Times New Roman"/>
          <w:lang w:val="ru-RU"/>
        </w:rPr>
        <w:tab/>
      </w:r>
      <w:r w:rsidRPr="00EF6FBF">
        <w:rPr>
          <w:rFonts w:ascii="Times New Roman" w:hAnsi="Times New Roman"/>
          <w:lang w:val="ru-RU"/>
        </w:rPr>
        <w:tab/>
      </w:r>
      <w:r w:rsidRPr="00EF6FBF">
        <w:rPr>
          <w:rFonts w:ascii="Times New Roman" w:hAnsi="Times New Roman"/>
          <w:lang w:val="ru-RU"/>
        </w:rPr>
        <w:tab/>
      </w:r>
      <w:r w:rsidRPr="00EF6FBF">
        <w:rPr>
          <w:rFonts w:ascii="Times New Roman" w:hAnsi="Times New Roman"/>
          <w:lang w:val="ru-RU"/>
        </w:rPr>
        <w:tab/>
      </w:r>
      <w:r w:rsidRPr="00EF6FBF">
        <w:rPr>
          <w:rFonts w:ascii="Times New Roman" w:hAnsi="Times New Roman"/>
          <w:lang w:val="ru-RU"/>
        </w:rPr>
        <w:tab/>
      </w:r>
      <w:r w:rsidRPr="00EF6FBF">
        <w:rPr>
          <w:rFonts w:ascii="Times New Roman" w:hAnsi="Times New Roman"/>
          <w:lang w:val="ru-RU"/>
        </w:rPr>
        <w:tab/>
      </w:r>
      <w:r w:rsidRPr="00EF6FBF">
        <w:rPr>
          <w:rFonts w:ascii="Times New Roman" w:hAnsi="Times New Roman"/>
          <w:lang w:val="ru-RU"/>
        </w:rPr>
        <w:tab/>
      </w:r>
      <w:r w:rsidRPr="00EF6FBF">
        <w:rPr>
          <w:rFonts w:ascii="Times New Roman" w:hAnsi="Times New Roman"/>
          <w:lang w:val="ru-RU"/>
        </w:rPr>
        <w:tab/>
      </w:r>
      <w:r w:rsidRPr="00EF6FBF">
        <w:rPr>
          <w:rFonts w:ascii="Times New Roman" w:hAnsi="Times New Roman"/>
          <w:lang w:val="ru-RU"/>
        </w:rPr>
        <w:tab/>
      </w:r>
      <w:r w:rsidRPr="00EF6FBF">
        <w:rPr>
          <w:rFonts w:ascii="Times New Roman" w:hAnsi="Times New Roman"/>
          <w:lang w:val="ru-RU"/>
        </w:rPr>
        <w:tab/>
        <w:t>Л.В.Татаринцева</w:t>
      </w:r>
    </w:p>
    <w:sectPr w:rsidR="00EF6FBF" w:rsidRPr="00EF6FBF" w:rsidSect="0046529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C0497"/>
    <w:multiLevelType w:val="hybridMultilevel"/>
    <w:tmpl w:val="B0B238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6529B"/>
    <w:rsid w:val="00166869"/>
    <w:rsid w:val="0046529B"/>
    <w:rsid w:val="00820842"/>
    <w:rsid w:val="00821312"/>
    <w:rsid w:val="00956ECF"/>
    <w:rsid w:val="00EB261F"/>
    <w:rsid w:val="00EF6FBF"/>
    <w:rsid w:val="00F50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3E1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503E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03E1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03E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03E1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03E1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03E1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03E1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03E1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03E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03E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503E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503E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F503E1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503E1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F503E1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F503E1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F503E1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F503E1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F503E1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F503E1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F503E1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F503E1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F503E1"/>
    <w:rPr>
      <w:b/>
      <w:bCs/>
    </w:rPr>
  </w:style>
  <w:style w:type="character" w:styleId="a8">
    <w:name w:val="Emphasis"/>
    <w:basedOn w:val="a0"/>
    <w:uiPriority w:val="20"/>
    <w:qFormat/>
    <w:rsid w:val="00F503E1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F503E1"/>
    <w:rPr>
      <w:szCs w:val="32"/>
    </w:rPr>
  </w:style>
  <w:style w:type="paragraph" w:styleId="aa">
    <w:name w:val="List Paragraph"/>
    <w:basedOn w:val="a"/>
    <w:uiPriority w:val="34"/>
    <w:qFormat/>
    <w:rsid w:val="00F503E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503E1"/>
    <w:rPr>
      <w:i/>
    </w:rPr>
  </w:style>
  <w:style w:type="character" w:customStyle="1" w:styleId="22">
    <w:name w:val="Цитата 2 Знак"/>
    <w:basedOn w:val="a0"/>
    <w:link w:val="21"/>
    <w:uiPriority w:val="29"/>
    <w:rsid w:val="00F503E1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F503E1"/>
    <w:pPr>
      <w:ind w:left="720" w:right="720"/>
    </w:pPr>
    <w:rPr>
      <w:rFonts w:cstheme="majorBidi"/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F503E1"/>
    <w:rPr>
      <w:rFonts w:cstheme="majorBidi"/>
      <w:b/>
      <w:i/>
      <w:sz w:val="24"/>
    </w:rPr>
  </w:style>
  <w:style w:type="character" w:styleId="ad">
    <w:name w:val="Subtle Emphasis"/>
    <w:uiPriority w:val="19"/>
    <w:qFormat/>
    <w:rsid w:val="00F503E1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F503E1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F503E1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F503E1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F503E1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F503E1"/>
    <w:pPr>
      <w:outlineLvl w:val="9"/>
    </w:pPr>
  </w:style>
  <w:style w:type="table" w:styleId="af3">
    <w:name w:val="Table Grid"/>
    <w:basedOn w:val="a1"/>
    <w:uiPriority w:val="59"/>
    <w:rsid w:val="004652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Городская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63F5F-F6C8-4C6B-A098-3CE74E6C5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2013-07-04T01:20:00Z</dcterms:created>
  <dcterms:modified xsi:type="dcterms:W3CDTF">2013-07-04T01:20:00Z</dcterms:modified>
</cp:coreProperties>
</file>