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C44" w:rsidRPr="005767FA" w:rsidRDefault="005767FA" w:rsidP="005767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767FA">
        <w:rPr>
          <w:rFonts w:ascii="Times New Roman" w:hAnsi="Times New Roman" w:cs="Times New Roman"/>
          <w:b/>
          <w:sz w:val="28"/>
        </w:rPr>
        <w:t>Аналитическая записка</w:t>
      </w:r>
    </w:p>
    <w:p w:rsidR="005767FA" w:rsidRDefault="005767FA" w:rsidP="005767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результатах мониторинга и контроле исполнения муниципальных заданий муниципальными бюджетными образовательными учреждениями, подведомственными управлени</w:t>
      </w:r>
      <w:r w:rsidR="00775F2E">
        <w:rPr>
          <w:rFonts w:ascii="Times New Roman" w:hAnsi="Times New Roman" w:cs="Times New Roman"/>
          <w:b/>
          <w:sz w:val="28"/>
        </w:rPr>
        <w:t>ю</w:t>
      </w:r>
      <w:r>
        <w:rPr>
          <w:rFonts w:ascii="Times New Roman" w:hAnsi="Times New Roman" w:cs="Times New Roman"/>
          <w:b/>
          <w:sz w:val="28"/>
        </w:rPr>
        <w:t xml:space="preserve"> образования администрации Пожарского муниципального района</w:t>
      </w:r>
      <w:r w:rsidR="00775F2E"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за 2015 год.</w:t>
      </w:r>
    </w:p>
    <w:p w:rsidR="005767FA" w:rsidRDefault="005767FA" w:rsidP="005767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767FA" w:rsidRDefault="005767FA" w:rsidP="005767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соответствии с Постановлением администрации Пожарского муниципального района от 29.03.2012 № 109-па «Об утверждении ведомственного перечня муниципальных услуг (работ), оказываемых (выполняемых</w:t>
      </w:r>
      <w:r w:rsidR="00775F2E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 муниципальными бюджетными учреждениями</w:t>
      </w:r>
      <w:r w:rsidR="00775F2E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подведомственными управлени</w:t>
      </w:r>
      <w:r w:rsidR="00775F2E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образования администрации Пожарского муниципального района Приморского края»</w:t>
      </w:r>
      <w:r w:rsidR="00775F2E">
        <w:rPr>
          <w:rFonts w:ascii="Times New Roman" w:hAnsi="Times New Roman" w:cs="Times New Roman"/>
          <w:sz w:val="28"/>
        </w:rPr>
        <w:t xml:space="preserve"> образовательными учреждениями,</w:t>
      </w:r>
      <w:r>
        <w:rPr>
          <w:rFonts w:ascii="Times New Roman" w:hAnsi="Times New Roman" w:cs="Times New Roman"/>
          <w:sz w:val="28"/>
        </w:rPr>
        <w:t xml:space="preserve"> </w:t>
      </w:r>
      <w:r w:rsidR="00775F2E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2015 году оказывались следующие муниципальные услуги:</w:t>
      </w:r>
    </w:p>
    <w:p w:rsidR="005767FA" w:rsidRDefault="005767FA" w:rsidP="005767FA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 общеобразовательных программ начального общего, основного общего, среднего общего образования;</w:t>
      </w:r>
    </w:p>
    <w:p w:rsidR="005767FA" w:rsidRDefault="0074414C" w:rsidP="005767FA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предоставление общедоступного </w:t>
      </w:r>
      <w:r w:rsidR="003A5B52">
        <w:rPr>
          <w:rFonts w:ascii="Times New Roman" w:hAnsi="Times New Roman" w:cs="Times New Roman"/>
          <w:sz w:val="28"/>
        </w:rPr>
        <w:t>дошкольного</w:t>
      </w:r>
      <w:r>
        <w:rPr>
          <w:rFonts w:ascii="Times New Roman" w:hAnsi="Times New Roman" w:cs="Times New Roman"/>
          <w:sz w:val="28"/>
        </w:rPr>
        <w:t xml:space="preserve"> образования на территори</w:t>
      </w:r>
      <w:r w:rsidR="003A5B52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Пожарского муниципального района;</w:t>
      </w:r>
    </w:p>
    <w:p w:rsidR="0074414C" w:rsidRDefault="0074414C" w:rsidP="005767FA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предоставление дополнительного образования детей;</w:t>
      </w:r>
    </w:p>
    <w:p w:rsidR="0074414C" w:rsidRDefault="0074414C" w:rsidP="005767FA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каникулярного отдыха на территории Пожарского муниципального района.</w:t>
      </w:r>
    </w:p>
    <w:p w:rsidR="0074414C" w:rsidRDefault="0074414C" w:rsidP="0074414C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Указанные муниципальные услуги на территории Пожарского муниципального района предоставляют:</w:t>
      </w:r>
    </w:p>
    <w:p w:rsidR="0074414C" w:rsidRDefault="0074414C" w:rsidP="0074414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 муниципальных бюджетных дошкольных образовательных учреждений;</w:t>
      </w:r>
    </w:p>
    <w:p w:rsidR="0074414C" w:rsidRDefault="0074414C" w:rsidP="0074414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 муниципальных общеобразовательных бюджетных учреждений;</w:t>
      </w:r>
    </w:p>
    <w:p w:rsidR="0074414C" w:rsidRDefault="0074414C" w:rsidP="0074414C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муниципальное бюджетное образовательное учреждение дополнительного образования детей;</w:t>
      </w:r>
    </w:p>
    <w:p w:rsidR="0074414C" w:rsidRDefault="0074414C" w:rsidP="0074414C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целью повышения доступности и качества муниципальных услуг управлением образования администрации Пожарского муниципального района Приморского края проводится систематический анализ и </w:t>
      </w:r>
      <w:proofErr w:type="gramStart"/>
      <w:r>
        <w:rPr>
          <w:rFonts w:ascii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</w:rPr>
        <w:t xml:space="preserve"> выполнением муниципальных заданий, который осуществляется на основе </w:t>
      </w:r>
      <w:r>
        <w:rPr>
          <w:rFonts w:ascii="Times New Roman" w:hAnsi="Times New Roman" w:cs="Times New Roman"/>
          <w:sz w:val="28"/>
        </w:rPr>
        <w:lastRenderedPageBreak/>
        <w:t>информации, полученной при планировании и исполнени</w:t>
      </w:r>
      <w:r w:rsidR="003A5B52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муниципальных заданий муниципальными бюджетными образовательными учреждениями.</w:t>
      </w:r>
    </w:p>
    <w:p w:rsidR="00075A3E" w:rsidRDefault="00075A3E" w:rsidP="0074414C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Основными  направлениями мониторинга и </w:t>
      </w:r>
      <w:proofErr w:type="gramStart"/>
      <w:r>
        <w:rPr>
          <w:rFonts w:ascii="Times New Roman" w:hAnsi="Times New Roman" w:cs="Times New Roman"/>
          <w:sz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</w:rPr>
        <w:t xml:space="preserve"> исполнением муниципальных заданий являются </w:t>
      </w:r>
      <w:r w:rsidR="003A5B52">
        <w:rPr>
          <w:rFonts w:ascii="Times New Roman" w:hAnsi="Times New Roman" w:cs="Times New Roman"/>
          <w:sz w:val="28"/>
        </w:rPr>
        <w:t>выявление</w:t>
      </w:r>
      <w:r>
        <w:rPr>
          <w:rFonts w:ascii="Times New Roman" w:hAnsi="Times New Roman" w:cs="Times New Roman"/>
          <w:sz w:val="28"/>
        </w:rPr>
        <w:t xml:space="preserve"> соответствия объёма фактическим предоставлен</w:t>
      </w:r>
      <w:r w:rsidR="003A5B52">
        <w:rPr>
          <w:rFonts w:ascii="Times New Roman" w:hAnsi="Times New Roman" w:cs="Times New Roman"/>
          <w:sz w:val="28"/>
        </w:rPr>
        <w:t>ных</w:t>
      </w:r>
      <w:r>
        <w:rPr>
          <w:rFonts w:ascii="Times New Roman" w:hAnsi="Times New Roman" w:cs="Times New Roman"/>
          <w:sz w:val="28"/>
        </w:rPr>
        <w:t xml:space="preserve"> услуг параметрам муниципального задания, а также соответстви</w:t>
      </w:r>
      <w:r w:rsidR="003A5B52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качества предоставленных учреждениями услуг утверждённым стандартами.</w:t>
      </w:r>
    </w:p>
    <w:p w:rsidR="00075A3E" w:rsidRDefault="00075A3E" w:rsidP="0074414C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Ниже </w:t>
      </w:r>
      <w:r w:rsidR="00AE3271">
        <w:rPr>
          <w:rFonts w:ascii="Times New Roman" w:hAnsi="Times New Roman" w:cs="Times New Roman"/>
          <w:sz w:val="28"/>
        </w:rPr>
        <w:t>предоставлены</w:t>
      </w:r>
      <w:r>
        <w:rPr>
          <w:rFonts w:ascii="Times New Roman" w:hAnsi="Times New Roman" w:cs="Times New Roman"/>
          <w:sz w:val="28"/>
        </w:rPr>
        <w:t xml:space="preserve"> результаты анализа </w:t>
      </w:r>
      <w:r w:rsidR="00AE3271">
        <w:rPr>
          <w:rFonts w:ascii="Times New Roman" w:hAnsi="Times New Roman" w:cs="Times New Roman"/>
          <w:sz w:val="28"/>
        </w:rPr>
        <w:t xml:space="preserve">отчётов и выполнения муниципальных заданий учреждениями образования за 2015 год (таблица 1) </w:t>
      </w:r>
    </w:p>
    <w:p w:rsidR="00AE3271" w:rsidRDefault="00AE3271" w:rsidP="00AE3271">
      <w:pPr>
        <w:pStyle w:val="a3"/>
        <w:tabs>
          <w:tab w:val="left" w:pos="993"/>
        </w:tabs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Таблица 1</w:t>
      </w:r>
    </w:p>
    <w:p w:rsidR="00AE3271" w:rsidRDefault="00AE3271" w:rsidP="00FA6B92">
      <w:pPr>
        <w:pStyle w:val="a3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Анализ показателей, характеризующих объём муниципальных услуг за 2015 год (в натуральном выражении)</w:t>
      </w:r>
    </w:p>
    <w:p w:rsidR="00F71C98" w:rsidRDefault="00F71C98" w:rsidP="00FA6B92">
      <w:pPr>
        <w:pStyle w:val="a3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1826"/>
        <w:gridCol w:w="1292"/>
        <w:gridCol w:w="1418"/>
        <w:gridCol w:w="1382"/>
      </w:tblGrid>
      <w:tr w:rsidR="00AD48A1" w:rsidTr="00AD48A1">
        <w:trPr>
          <w:trHeight w:val="390"/>
        </w:trPr>
        <w:tc>
          <w:tcPr>
            <w:tcW w:w="3794" w:type="dxa"/>
            <w:vMerge w:val="restart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Наименование муниципальной услуги</w:t>
            </w:r>
          </w:p>
        </w:tc>
        <w:tc>
          <w:tcPr>
            <w:tcW w:w="1826" w:type="dxa"/>
            <w:vMerge w:val="restart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Единица измерения</w:t>
            </w:r>
          </w:p>
        </w:tc>
        <w:tc>
          <w:tcPr>
            <w:tcW w:w="2800" w:type="dxa"/>
            <w:gridSpan w:val="2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Значение показателей объёма муниципальных услуг</w:t>
            </w:r>
          </w:p>
        </w:tc>
      </w:tr>
      <w:tr w:rsidR="00AD48A1" w:rsidTr="00AD48A1">
        <w:trPr>
          <w:trHeight w:val="306"/>
        </w:trPr>
        <w:tc>
          <w:tcPr>
            <w:tcW w:w="3794" w:type="dxa"/>
            <w:vMerge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6" w:type="dxa"/>
            <w:vMerge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  <w:vMerge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План</w:t>
            </w:r>
          </w:p>
        </w:tc>
        <w:tc>
          <w:tcPr>
            <w:tcW w:w="1382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Факт</w:t>
            </w:r>
          </w:p>
        </w:tc>
      </w:tr>
      <w:tr w:rsidR="00AE3271" w:rsidTr="00AD48A1">
        <w:tc>
          <w:tcPr>
            <w:tcW w:w="3794" w:type="dxa"/>
          </w:tcPr>
          <w:p w:rsidR="00AE327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общедоступного дошкольного образования на территории Пожарского муниципального района</w:t>
            </w:r>
          </w:p>
        </w:tc>
        <w:tc>
          <w:tcPr>
            <w:tcW w:w="1826" w:type="dxa"/>
          </w:tcPr>
          <w:p w:rsidR="00AE327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воспитанников</w:t>
            </w:r>
          </w:p>
        </w:tc>
        <w:tc>
          <w:tcPr>
            <w:tcW w:w="1292" w:type="dxa"/>
          </w:tcPr>
          <w:p w:rsidR="00AE327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418" w:type="dxa"/>
          </w:tcPr>
          <w:p w:rsidR="00AE327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1460</w:t>
            </w:r>
          </w:p>
        </w:tc>
        <w:tc>
          <w:tcPr>
            <w:tcW w:w="1382" w:type="dxa"/>
          </w:tcPr>
          <w:p w:rsidR="00AE327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1467</w:t>
            </w:r>
          </w:p>
        </w:tc>
      </w:tr>
      <w:tr w:rsidR="00AD48A1" w:rsidTr="00AD48A1">
        <w:tc>
          <w:tcPr>
            <w:tcW w:w="3794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общеобразовательных программ начального общего, основного общего, среднего общего образования</w:t>
            </w:r>
          </w:p>
        </w:tc>
        <w:tc>
          <w:tcPr>
            <w:tcW w:w="1826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учащихся</w:t>
            </w:r>
          </w:p>
        </w:tc>
        <w:tc>
          <w:tcPr>
            <w:tcW w:w="1292" w:type="dxa"/>
          </w:tcPr>
          <w:p w:rsidR="00AD48A1" w:rsidRDefault="00AD48A1" w:rsidP="00AD48A1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418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3348</w:t>
            </w:r>
          </w:p>
        </w:tc>
        <w:tc>
          <w:tcPr>
            <w:tcW w:w="1382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3312</w:t>
            </w:r>
          </w:p>
        </w:tc>
      </w:tr>
      <w:tr w:rsidR="00AD48A1" w:rsidTr="00AD48A1">
        <w:tc>
          <w:tcPr>
            <w:tcW w:w="3794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дополнительного образования детям Пожарского муниципального района</w:t>
            </w:r>
          </w:p>
        </w:tc>
        <w:tc>
          <w:tcPr>
            <w:tcW w:w="1826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AD48A1" w:rsidRDefault="00AD48A1" w:rsidP="00AD48A1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418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1273</w:t>
            </w:r>
          </w:p>
        </w:tc>
        <w:tc>
          <w:tcPr>
            <w:tcW w:w="1382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1032</w:t>
            </w:r>
          </w:p>
        </w:tc>
      </w:tr>
      <w:tr w:rsidR="00AD48A1" w:rsidTr="00AD48A1">
        <w:tc>
          <w:tcPr>
            <w:tcW w:w="3794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 каникулярного отдыха на территории Пожарского муниципального района</w:t>
            </w:r>
          </w:p>
        </w:tc>
        <w:tc>
          <w:tcPr>
            <w:tcW w:w="1826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AD48A1" w:rsidRDefault="00AD48A1" w:rsidP="00AD48A1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418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756</w:t>
            </w:r>
          </w:p>
        </w:tc>
        <w:tc>
          <w:tcPr>
            <w:tcW w:w="1382" w:type="dxa"/>
          </w:tcPr>
          <w:p w:rsidR="00AD48A1" w:rsidRPr="00AD48A1" w:rsidRDefault="00AD48A1" w:rsidP="00AD48A1">
            <w:pPr>
              <w:pStyle w:val="a3"/>
              <w:tabs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864</w:t>
            </w:r>
          </w:p>
        </w:tc>
      </w:tr>
    </w:tbl>
    <w:p w:rsidR="00AE3271" w:rsidRDefault="00AE3271" w:rsidP="00AE3271">
      <w:pPr>
        <w:pStyle w:val="a3"/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</w:rPr>
      </w:pPr>
    </w:p>
    <w:p w:rsidR="0074414C" w:rsidRDefault="00AD48A1" w:rsidP="00AD48A1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видно из приведённых данных</w:t>
      </w:r>
      <w:r w:rsidR="003A5B5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объём фактически предоставленных </w:t>
      </w:r>
      <w:r w:rsidR="00450B58">
        <w:rPr>
          <w:rFonts w:ascii="Times New Roman" w:hAnsi="Times New Roman" w:cs="Times New Roman"/>
          <w:sz w:val="28"/>
        </w:rPr>
        <w:t xml:space="preserve">муниципальных услуг в целом по Пожарскому муниципальному району по дошкольным учреждениям составил 100,5% </w:t>
      </w:r>
      <w:proofErr w:type="gramStart"/>
      <w:r w:rsidR="00450B58">
        <w:rPr>
          <w:rFonts w:ascii="Times New Roman" w:hAnsi="Times New Roman" w:cs="Times New Roman"/>
          <w:sz w:val="28"/>
        </w:rPr>
        <w:t>от</w:t>
      </w:r>
      <w:proofErr w:type="gramEnd"/>
      <w:r w:rsidR="00450B58">
        <w:rPr>
          <w:rFonts w:ascii="Times New Roman" w:hAnsi="Times New Roman" w:cs="Times New Roman"/>
          <w:sz w:val="28"/>
        </w:rPr>
        <w:t xml:space="preserve"> запланированных. В общеобразовательных учреждениях составил 98,8%, по дополнительному образованию 81,06%,  по организации каникулярного отдыха 114,24%.</w:t>
      </w:r>
    </w:p>
    <w:p w:rsidR="00FA6B92" w:rsidRDefault="00450B58" w:rsidP="00AD48A1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Среди основных причин снижения количества обучающихся в школах можно </w:t>
      </w:r>
      <w:r w:rsidR="003A5B52">
        <w:rPr>
          <w:rFonts w:ascii="Times New Roman" w:hAnsi="Times New Roman" w:cs="Times New Roman"/>
          <w:sz w:val="28"/>
        </w:rPr>
        <w:t>на</w:t>
      </w:r>
      <w:r>
        <w:rPr>
          <w:rFonts w:ascii="Times New Roman" w:hAnsi="Times New Roman" w:cs="Times New Roman"/>
          <w:sz w:val="28"/>
        </w:rPr>
        <w:t xml:space="preserve">звать: </w:t>
      </w:r>
      <w:r w:rsidR="00713A95">
        <w:rPr>
          <w:rFonts w:ascii="Times New Roman" w:hAnsi="Times New Roman" w:cs="Times New Roman"/>
          <w:sz w:val="28"/>
        </w:rPr>
        <w:t>отток населения из района в связи сокращением рабочих мест на градообразующих</w:t>
      </w:r>
      <w:r w:rsidR="003A5B52">
        <w:rPr>
          <w:rFonts w:ascii="Times New Roman" w:hAnsi="Times New Roman" w:cs="Times New Roman"/>
          <w:sz w:val="28"/>
        </w:rPr>
        <w:t xml:space="preserve"> предприятиях</w:t>
      </w:r>
      <w:r w:rsidR="00713A95">
        <w:rPr>
          <w:rFonts w:ascii="Times New Roman" w:hAnsi="Times New Roman" w:cs="Times New Roman"/>
          <w:sz w:val="28"/>
        </w:rPr>
        <w:t>, выпускников 9-х классов поступило в 10 класс только 57 % от общего количества. По дошкольным образовательным учреждениям объём фактически предоставленных муниципальных услуг составил 100% с незначительным увеличением в 0,5%. По учреждению дополнительного образования объём фактически предоставленно</w:t>
      </w:r>
      <w:r w:rsidR="00EA43DF">
        <w:rPr>
          <w:rFonts w:ascii="Times New Roman" w:hAnsi="Times New Roman" w:cs="Times New Roman"/>
          <w:sz w:val="28"/>
        </w:rPr>
        <w:t>й</w:t>
      </w:r>
      <w:bookmarkStart w:id="0" w:name="_GoBack"/>
      <w:bookmarkEnd w:id="0"/>
      <w:r w:rsidR="00713A95">
        <w:rPr>
          <w:rFonts w:ascii="Times New Roman" w:hAnsi="Times New Roman" w:cs="Times New Roman"/>
          <w:sz w:val="28"/>
        </w:rPr>
        <w:t xml:space="preserve"> муниципальной услуги за 12 месяцев значительно ниже запланированных значений (81,1% от плана). Снижение произошло </w:t>
      </w:r>
      <w:r w:rsidR="00FA6B92">
        <w:rPr>
          <w:rFonts w:ascii="Times New Roman" w:hAnsi="Times New Roman" w:cs="Times New Roman"/>
          <w:sz w:val="28"/>
        </w:rPr>
        <w:t xml:space="preserve">из-за того, что МОБУ </w:t>
      </w:r>
      <w:r w:rsidR="003A5B52">
        <w:rPr>
          <w:rFonts w:ascii="Times New Roman" w:hAnsi="Times New Roman" w:cs="Times New Roman"/>
          <w:sz w:val="28"/>
        </w:rPr>
        <w:t xml:space="preserve">ДОД </w:t>
      </w:r>
      <w:r w:rsidR="00FA6B92">
        <w:rPr>
          <w:rFonts w:ascii="Times New Roman" w:hAnsi="Times New Roman" w:cs="Times New Roman"/>
          <w:sz w:val="28"/>
        </w:rPr>
        <w:t>«ЦВР» согласно лицензии не может предоставить услуги детям дошкольного возраста.</w:t>
      </w:r>
    </w:p>
    <w:p w:rsidR="00FA6B92" w:rsidRDefault="00FA6B92" w:rsidP="00FA6B9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450B58" w:rsidRDefault="00FA6B92" w:rsidP="00FA6B92">
      <w:pPr>
        <w:pStyle w:val="a3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Анализ объёма финансового обеспечения муниципального задания по типам муниципальных образовательных учреждений </w:t>
      </w:r>
    </w:p>
    <w:p w:rsidR="00FA6B92" w:rsidRPr="005767FA" w:rsidRDefault="00FA6B92" w:rsidP="00FA6B92">
      <w:pPr>
        <w:pStyle w:val="a3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69"/>
        <w:gridCol w:w="1559"/>
        <w:gridCol w:w="1701"/>
        <w:gridCol w:w="1559"/>
        <w:gridCol w:w="1524"/>
      </w:tblGrid>
      <w:tr w:rsidR="00FA6B92" w:rsidTr="00F71C98">
        <w:trPr>
          <w:trHeight w:val="300"/>
        </w:trPr>
        <w:tc>
          <w:tcPr>
            <w:tcW w:w="3369" w:type="dxa"/>
            <w:vMerge w:val="restart"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A6B92">
              <w:rPr>
                <w:rFonts w:ascii="Times New Roman" w:hAnsi="Times New Roman" w:cs="Times New Roman"/>
                <w:sz w:val="24"/>
              </w:rPr>
              <w:t>Тип образовательных учреждений</w:t>
            </w:r>
          </w:p>
        </w:tc>
        <w:tc>
          <w:tcPr>
            <w:tcW w:w="1559" w:type="dxa"/>
            <w:vMerge w:val="restart"/>
          </w:tcPr>
          <w:p w:rsidR="00FA6B92" w:rsidRPr="00FA6B92" w:rsidRDefault="00FA6B92" w:rsidP="00FA6B9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Единица измерения</w:t>
            </w:r>
          </w:p>
        </w:tc>
        <w:tc>
          <w:tcPr>
            <w:tcW w:w="3260" w:type="dxa"/>
            <w:gridSpan w:val="2"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Финансовое обеспечение выполнение муниципального задания </w:t>
            </w:r>
          </w:p>
        </w:tc>
        <w:tc>
          <w:tcPr>
            <w:tcW w:w="1524" w:type="dxa"/>
            <w:vMerge w:val="restart"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Отклонение %</w:t>
            </w:r>
          </w:p>
        </w:tc>
      </w:tr>
      <w:tr w:rsidR="00FA6B92" w:rsidTr="00F71C98">
        <w:trPr>
          <w:trHeight w:val="230"/>
        </w:trPr>
        <w:tc>
          <w:tcPr>
            <w:tcW w:w="3369" w:type="dxa"/>
            <w:vMerge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</w:tcPr>
          <w:p w:rsid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план</w:t>
            </w:r>
          </w:p>
        </w:tc>
        <w:tc>
          <w:tcPr>
            <w:tcW w:w="1559" w:type="dxa"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факт</w:t>
            </w:r>
          </w:p>
        </w:tc>
        <w:tc>
          <w:tcPr>
            <w:tcW w:w="1524" w:type="dxa"/>
            <w:vMerge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A6B92" w:rsidTr="00F71C98">
        <w:tc>
          <w:tcPr>
            <w:tcW w:w="3369" w:type="dxa"/>
          </w:tcPr>
          <w:p w:rsidR="00FA6B92" w:rsidRPr="00FA6B92" w:rsidRDefault="00FA6B92" w:rsidP="00F71C9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Дошкольные образовательные учреждения</w:t>
            </w:r>
          </w:p>
        </w:tc>
        <w:tc>
          <w:tcPr>
            <w:tcW w:w="1559" w:type="dxa"/>
          </w:tcPr>
          <w:p w:rsidR="00FA6B92" w:rsidRPr="00FA6B92" w:rsidRDefault="00FA6B92" w:rsidP="003A5B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Тыс. </w:t>
            </w:r>
            <w:r w:rsidR="003A5B52">
              <w:rPr>
                <w:rFonts w:ascii="Times New Roman" w:hAnsi="Times New Roman" w:cs="Times New Roman"/>
                <w:sz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701" w:type="dxa"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49706,27</w:t>
            </w:r>
          </w:p>
        </w:tc>
        <w:tc>
          <w:tcPr>
            <w:tcW w:w="1559" w:type="dxa"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49237,06</w:t>
            </w:r>
          </w:p>
        </w:tc>
        <w:tc>
          <w:tcPr>
            <w:tcW w:w="1524" w:type="dxa"/>
          </w:tcPr>
          <w:p w:rsidR="00FA6B92" w:rsidRPr="00FA6B92" w:rsidRDefault="00FA6B9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99,06</w:t>
            </w:r>
          </w:p>
        </w:tc>
      </w:tr>
      <w:tr w:rsidR="003A5B52" w:rsidTr="00F71C98">
        <w:tc>
          <w:tcPr>
            <w:tcW w:w="3369" w:type="dxa"/>
          </w:tcPr>
          <w:p w:rsidR="003A5B52" w:rsidRPr="00FA6B92" w:rsidRDefault="003A5B52" w:rsidP="00F71C9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Общеобразовательные учреждения</w:t>
            </w:r>
          </w:p>
        </w:tc>
        <w:tc>
          <w:tcPr>
            <w:tcW w:w="1559" w:type="dxa"/>
          </w:tcPr>
          <w:p w:rsidR="003A5B52" w:rsidRDefault="003A5B52" w:rsidP="003A5B52">
            <w:pPr>
              <w:jc w:val="center"/>
            </w:pPr>
            <w:r w:rsidRPr="00714495">
              <w:rPr>
                <w:rFonts w:ascii="Times New Roman" w:hAnsi="Times New Roman" w:cs="Times New Roman"/>
                <w:sz w:val="24"/>
              </w:rPr>
              <w:t>Тыс. руб.</w:t>
            </w:r>
          </w:p>
        </w:tc>
        <w:tc>
          <w:tcPr>
            <w:tcW w:w="1701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207284,85</w:t>
            </w:r>
          </w:p>
        </w:tc>
        <w:tc>
          <w:tcPr>
            <w:tcW w:w="1559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206156,68</w:t>
            </w:r>
          </w:p>
        </w:tc>
        <w:tc>
          <w:tcPr>
            <w:tcW w:w="1524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99,5</w:t>
            </w:r>
          </w:p>
        </w:tc>
      </w:tr>
      <w:tr w:rsidR="003A5B52" w:rsidTr="00F71C98">
        <w:tc>
          <w:tcPr>
            <w:tcW w:w="3369" w:type="dxa"/>
          </w:tcPr>
          <w:p w:rsidR="003A5B52" w:rsidRPr="00FA6B92" w:rsidRDefault="003A5B52" w:rsidP="00F71C9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Образовательные учреждения дополнительного образования</w:t>
            </w:r>
          </w:p>
        </w:tc>
        <w:tc>
          <w:tcPr>
            <w:tcW w:w="1559" w:type="dxa"/>
          </w:tcPr>
          <w:p w:rsidR="003A5B52" w:rsidRDefault="003A5B52" w:rsidP="003A5B52">
            <w:pPr>
              <w:jc w:val="center"/>
            </w:pPr>
            <w:r w:rsidRPr="00714495">
              <w:rPr>
                <w:rFonts w:ascii="Times New Roman" w:hAnsi="Times New Roman" w:cs="Times New Roman"/>
                <w:sz w:val="24"/>
              </w:rPr>
              <w:t>Тыс. руб.</w:t>
            </w:r>
          </w:p>
        </w:tc>
        <w:tc>
          <w:tcPr>
            <w:tcW w:w="1701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6973,17</w:t>
            </w:r>
          </w:p>
        </w:tc>
        <w:tc>
          <w:tcPr>
            <w:tcW w:w="1559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6883,99</w:t>
            </w:r>
          </w:p>
        </w:tc>
        <w:tc>
          <w:tcPr>
            <w:tcW w:w="1524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98,72</w:t>
            </w:r>
          </w:p>
        </w:tc>
      </w:tr>
      <w:tr w:rsidR="003A5B52" w:rsidTr="00F71C98">
        <w:tc>
          <w:tcPr>
            <w:tcW w:w="3369" w:type="dxa"/>
          </w:tcPr>
          <w:p w:rsidR="003A5B52" w:rsidRPr="00FA6B92" w:rsidRDefault="003A5B52" w:rsidP="00F71C9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Итого:</w:t>
            </w:r>
          </w:p>
        </w:tc>
        <w:tc>
          <w:tcPr>
            <w:tcW w:w="1559" w:type="dxa"/>
          </w:tcPr>
          <w:p w:rsidR="003A5B52" w:rsidRDefault="003A5B52" w:rsidP="003A5B52">
            <w:pPr>
              <w:jc w:val="center"/>
            </w:pPr>
            <w:r w:rsidRPr="00714495">
              <w:rPr>
                <w:rFonts w:ascii="Times New Roman" w:hAnsi="Times New Roman" w:cs="Times New Roman"/>
                <w:sz w:val="24"/>
              </w:rPr>
              <w:t>Тыс. руб.</w:t>
            </w:r>
          </w:p>
        </w:tc>
        <w:tc>
          <w:tcPr>
            <w:tcW w:w="1701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263964,29</w:t>
            </w:r>
          </w:p>
        </w:tc>
        <w:tc>
          <w:tcPr>
            <w:tcW w:w="1559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262277,73</w:t>
            </w:r>
          </w:p>
        </w:tc>
        <w:tc>
          <w:tcPr>
            <w:tcW w:w="1524" w:type="dxa"/>
          </w:tcPr>
          <w:p w:rsidR="003A5B52" w:rsidRPr="00FA6B92" w:rsidRDefault="003A5B52" w:rsidP="005767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99,36</w:t>
            </w:r>
          </w:p>
        </w:tc>
      </w:tr>
    </w:tbl>
    <w:p w:rsidR="005767FA" w:rsidRDefault="005767FA" w:rsidP="00F71C9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71C98" w:rsidRDefault="00F71C98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Объём муниципальной услуги по образовательным учреждениям за весь </w:t>
      </w:r>
      <w:r w:rsidR="003A5B52">
        <w:rPr>
          <w:rFonts w:ascii="Times New Roman" w:hAnsi="Times New Roman" w:cs="Times New Roman"/>
          <w:sz w:val="28"/>
        </w:rPr>
        <w:t>календарный</w:t>
      </w:r>
      <w:r>
        <w:rPr>
          <w:rFonts w:ascii="Times New Roman" w:hAnsi="Times New Roman" w:cs="Times New Roman"/>
          <w:sz w:val="28"/>
        </w:rPr>
        <w:t xml:space="preserve"> год составил 263964,23</w:t>
      </w:r>
      <w:r w:rsidR="00506A1E">
        <w:rPr>
          <w:rFonts w:ascii="Times New Roman" w:hAnsi="Times New Roman" w:cs="Times New Roman"/>
          <w:sz w:val="28"/>
        </w:rPr>
        <w:t xml:space="preserve"> тыс. руб.</w:t>
      </w:r>
      <w:r>
        <w:rPr>
          <w:rFonts w:ascii="Times New Roman" w:hAnsi="Times New Roman" w:cs="Times New Roman"/>
          <w:sz w:val="28"/>
        </w:rPr>
        <w:t>, ф</w:t>
      </w:r>
      <w:r w:rsidR="00455E58">
        <w:rPr>
          <w:rFonts w:ascii="Times New Roman" w:hAnsi="Times New Roman" w:cs="Times New Roman"/>
          <w:sz w:val="28"/>
        </w:rPr>
        <w:t>актический</w:t>
      </w:r>
      <w:r>
        <w:rPr>
          <w:rFonts w:ascii="Times New Roman" w:hAnsi="Times New Roman" w:cs="Times New Roman"/>
          <w:sz w:val="28"/>
        </w:rPr>
        <w:t xml:space="preserve"> расход </w:t>
      </w:r>
      <w:r w:rsidR="00506A1E"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sz w:val="28"/>
        </w:rPr>
        <w:t>262277</w:t>
      </w:r>
      <w:r w:rsidR="00506A1E">
        <w:rPr>
          <w:rFonts w:ascii="Times New Roman" w:hAnsi="Times New Roman" w:cs="Times New Roman"/>
          <w:sz w:val="28"/>
        </w:rPr>
        <w:t>,</w:t>
      </w:r>
      <w:r w:rsidR="00506A1E">
        <w:rPr>
          <w:rFonts w:ascii="Times New Roman" w:hAnsi="Times New Roman" w:cs="Times New Roman"/>
          <w:sz w:val="28"/>
        </w:rPr>
        <w:t>73</w:t>
      </w:r>
      <w:r w:rsidR="00506A1E">
        <w:rPr>
          <w:rFonts w:ascii="Times New Roman" w:hAnsi="Times New Roman" w:cs="Times New Roman"/>
          <w:sz w:val="28"/>
        </w:rPr>
        <w:t xml:space="preserve"> тыс. руб.</w:t>
      </w:r>
      <w:r>
        <w:rPr>
          <w:rFonts w:ascii="Times New Roman" w:hAnsi="Times New Roman" w:cs="Times New Roman"/>
          <w:sz w:val="28"/>
        </w:rPr>
        <w:t>, что составило 99,36</w:t>
      </w:r>
      <w:r w:rsidR="00455E58">
        <w:rPr>
          <w:rFonts w:ascii="Times New Roman" w:hAnsi="Times New Roman" w:cs="Times New Roman"/>
          <w:sz w:val="28"/>
        </w:rPr>
        <w:t>%</w:t>
      </w:r>
      <w:r>
        <w:rPr>
          <w:rFonts w:ascii="Times New Roman" w:hAnsi="Times New Roman" w:cs="Times New Roman"/>
          <w:sz w:val="28"/>
        </w:rPr>
        <w:t xml:space="preserve"> исполнени</w:t>
      </w:r>
      <w:r w:rsidR="00455E58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от годового плана. Произошло уточнение объёмов субсидий на финансовое обеспечение образовательных учреждений.</w:t>
      </w:r>
    </w:p>
    <w:p w:rsidR="00F71C98" w:rsidRDefault="00F71C98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Средства, выделенные из бюджета на выполнение муниципального задания освоены</w:t>
      </w:r>
      <w:proofErr w:type="gramEnd"/>
      <w:r>
        <w:rPr>
          <w:rFonts w:ascii="Times New Roman" w:hAnsi="Times New Roman" w:cs="Times New Roman"/>
          <w:sz w:val="28"/>
        </w:rPr>
        <w:t xml:space="preserve">. </w:t>
      </w:r>
    </w:p>
    <w:p w:rsidR="004A55DC" w:rsidRDefault="004A55DC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 итогам предоставленных отчётов об исполнении выполнения муниципальных заданий дошкольными образовательными  учреждениями  </w:t>
      </w:r>
      <w:r>
        <w:rPr>
          <w:rFonts w:ascii="Times New Roman" w:hAnsi="Times New Roman" w:cs="Times New Roman"/>
          <w:sz w:val="28"/>
        </w:rPr>
        <w:lastRenderedPageBreak/>
        <w:t>Пожарского муниципального района за 2015 год получены следующие результаты:</w:t>
      </w:r>
    </w:p>
    <w:p w:rsidR="004A55DC" w:rsidRDefault="00455E58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О</w:t>
      </w:r>
      <w:r w:rsidR="004A55DC">
        <w:rPr>
          <w:rFonts w:ascii="Times New Roman" w:hAnsi="Times New Roman" w:cs="Times New Roman"/>
          <w:sz w:val="28"/>
        </w:rPr>
        <w:t xml:space="preserve">дним из критериев качества предоставления услуги дошкольными образовательными учреждениями является выполнение плана детодней согласно контрольным нормативам лицензии на </w:t>
      </w:r>
      <w:proofErr w:type="gramStart"/>
      <w:r w:rsidR="004A55DC">
        <w:rPr>
          <w:rFonts w:ascii="Times New Roman" w:hAnsi="Times New Roman" w:cs="Times New Roman"/>
          <w:sz w:val="28"/>
        </w:rPr>
        <w:t>право ведения</w:t>
      </w:r>
      <w:proofErr w:type="gramEnd"/>
      <w:r w:rsidR="004A55DC">
        <w:rPr>
          <w:rFonts w:ascii="Times New Roman" w:hAnsi="Times New Roman" w:cs="Times New Roman"/>
          <w:sz w:val="28"/>
        </w:rPr>
        <w:t xml:space="preserve"> образовательной деятельности дошкольных учреждений. Анализ деятельности МБОУ  </w:t>
      </w:r>
      <w:r>
        <w:rPr>
          <w:rFonts w:ascii="Times New Roman" w:hAnsi="Times New Roman" w:cs="Times New Roman"/>
          <w:sz w:val="28"/>
        </w:rPr>
        <w:t xml:space="preserve">ДОД </w:t>
      </w:r>
      <w:r w:rsidR="004A55DC">
        <w:rPr>
          <w:rFonts w:ascii="Times New Roman" w:hAnsi="Times New Roman" w:cs="Times New Roman"/>
          <w:sz w:val="28"/>
        </w:rPr>
        <w:t>показал, что выполнение плана посещаемости в 2015 году составило 70%, что на 15% ниже установленного среднего норматива 85%. Наблюдается невыполнение посещаемости в МБДОУ детский сад № 4 (70%), в МБДОУ детский сад № 16 (69%).</w:t>
      </w:r>
    </w:p>
    <w:p w:rsidR="004A55DC" w:rsidRDefault="004A55DC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Количество </w:t>
      </w:r>
      <w:proofErr w:type="gramStart"/>
      <w:r>
        <w:rPr>
          <w:rFonts w:ascii="Times New Roman" w:hAnsi="Times New Roman" w:cs="Times New Roman"/>
          <w:sz w:val="28"/>
        </w:rPr>
        <w:t>дней, пропущенных по болезни одним ребён</w:t>
      </w:r>
      <w:r w:rsidR="0070751C">
        <w:rPr>
          <w:rFonts w:ascii="Times New Roman" w:hAnsi="Times New Roman" w:cs="Times New Roman"/>
          <w:sz w:val="28"/>
        </w:rPr>
        <w:t>ком в с</w:t>
      </w:r>
      <w:r w:rsidR="008C4BEB">
        <w:rPr>
          <w:rFonts w:ascii="Times New Roman" w:hAnsi="Times New Roman" w:cs="Times New Roman"/>
          <w:sz w:val="28"/>
        </w:rPr>
        <w:t>реднем по району составляет</w:t>
      </w:r>
      <w:proofErr w:type="gramEnd"/>
      <w:r w:rsidR="008C4BEB">
        <w:rPr>
          <w:rFonts w:ascii="Times New Roman" w:hAnsi="Times New Roman" w:cs="Times New Roman"/>
          <w:sz w:val="28"/>
        </w:rPr>
        <w:t xml:space="preserve"> 10,</w:t>
      </w:r>
      <w:r w:rsidR="0070751C">
        <w:rPr>
          <w:rFonts w:ascii="Times New Roman" w:hAnsi="Times New Roman" w:cs="Times New Roman"/>
          <w:sz w:val="28"/>
        </w:rPr>
        <w:t>2</w:t>
      </w:r>
      <w:r w:rsidR="008C4BEB">
        <w:rPr>
          <w:rFonts w:ascii="Times New Roman" w:hAnsi="Times New Roman" w:cs="Times New Roman"/>
          <w:sz w:val="28"/>
        </w:rPr>
        <w:t xml:space="preserve"> детодней</w:t>
      </w:r>
      <w:r w:rsidR="0070751C">
        <w:rPr>
          <w:rFonts w:ascii="Times New Roman" w:hAnsi="Times New Roman" w:cs="Times New Roman"/>
          <w:sz w:val="28"/>
        </w:rPr>
        <w:t>, из них МБДОУ детский сад № 20</w:t>
      </w:r>
      <w:r w:rsidR="008C4BEB">
        <w:rPr>
          <w:rFonts w:ascii="Times New Roman" w:hAnsi="Times New Roman" w:cs="Times New Roman"/>
          <w:sz w:val="28"/>
        </w:rPr>
        <w:t xml:space="preserve"> – </w:t>
      </w:r>
      <w:r w:rsidR="0070751C">
        <w:rPr>
          <w:rFonts w:ascii="Times New Roman" w:hAnsi="Times New Roman" w:cs="Times New Roman"/>
          <w:sz w:val="28"/>
        </w:rPr>
        <w:t xml:space="preserve">30 </w:t>
      </w:r>
      <w:r w:rsidR="008C4BEB">
        <w:rPr>
          <w:rFonts w:ascii="Times New Roman" w:hAnsi="Times New Roman" w:cs="Times New Roman"/>
          <w:sz w:val="28"/>
        </w:rPr>
        <w:t>детодней</w:t>
      </w:r>
      <w:r w:rsidR="0070751C">
        <w:rPr>
          <w:rFonts w:ascii="Times New Roman" w:hAnsi="Times New Roman" w:cs="Times New Roman"/>
          <w:sz w:val="28"/>
        </w:rPr>
        <w:t>, МБДОУ детский сад № 21</w:t>
      </w:r>
      <w:r w:rsidR="008C4BEB">
        <w:rPr>
          <w:rFonts w:ascii="Times New Roman" w:hAnsi="Times New Roman" w:cs="Times New Roman"/>
          <w:sz w:val="28"/>
        </w:rPr>
        <w:t xml:space="preserve"> –</w:t>
      </w:r>
      <w:r w:rsidR="0070751C">
        <w:rPr>
          <w:rFonts w:ascii="Times New Roman" w:hAnsi="Times New Roman" w:cs="Times New Roman"/>
          <w:sz w:val="28"/>
        </w:rPr>
        <w:t xml:space="preserve">16,4 </w:t>
      </w:r>
      <w:r w:rsidR="008C4BEB">
        <w:rPr>
          <w:rFonts w:ascii="Times New Roman" w:hAnsi="Times New Roman" w:cs="Times New Roman"/>
          <w:sz w:val="28"/>
        </w:rPr>
        <w:t>детодней</w:t>
      </w:r>
      <w:r w:rsidR="0070751C">
        <w:rPr>
          <w:rFonts w:ascii="Times New Roman" w:hAnsi="Times New Roman" w:cs="Times New Roman"/>
          <w:sz w:val="28"/>
        </w:rPr>
        <w:t>. Вспышка заболевания ОРВИ в большой степени пришлась на группы детей младшего дошкольного возраста, что привело к увеличению случаев заболеваемости в данных учреждениях.</w:t>
      </w:r>
    </w:p>
    <w:p w:rsidR="00356F5E" w:rsidRDefault="0070751C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Укомплектованность кадрами (руководящими и педагогическими) в МБДОУ Пожарского муниципального района </w:t>
      </w:r>
      <w:proofErr w:type="gramStart"/>
      <w:r>
        <w:rPr>
          <w:rFonts w:ascii="Times New Roman" w:hAnsi="Times New Roman" w:cs="Times New Roman"/>
          <w:sz w:val="28"/>
        </w:rPr>
        <w:t>на конец</w:t>
      </w:r>
      <w:proofErr w:type="gramEnd"/>
      <w:r>
        <w:rPr>
          <w:rFonts w:ascii="Times New Roman" w:hAnsi="Times New Roman" w:cs="Times New Roman"/>
          <w:sz w:val="28"/>
        </w:rPr>
        <w:t xml:space="preserve"> 2015 года составляет </w:t>
      </w:r>
      <w:r w:rsidR="00356F5E">
        <w:rPr>
          <w:rFonts w:ascii="Times New Roman" w:hAnsi="Times New Roman" w:cs="Times New Roman"/>
          <w:sz w:val="28"/>
        </w:rPr>
        <w:t>100</w:t>
      </w:r>
      <w:r>
        <w:rPr>
          <w:rFonts w:ascii="Times New Roman" w:hAnsi="Times New Roman" w:cs="Times New Roman"/>
          <w:sz w:val="28"/>
        </w:rPr>
        <w:t>%</w:t>
      </w:r>
      <w:r w:rsidR="00356F5E">
        <w:rPr>
          <w:rFonts w:ascii="Times New Roman" w:hAnsi="Times New Roman" w:cs="Times New Roman"/>
          <w:sz w:val="28"/>
        </w:rPr>
        <w:t>.</w:t>
      </w:r>
    </w:p>
    <w:p w:rsidR="00356F5E" w:rsidRDefault="00356F5E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Численность педагогов с высшим образованием в составе педагогических работников в среднем составил</w:t>
      </w:r>
      <w:r w:rsidR="00455E58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5% от всех педагогов МБДОУ.</w:t>
      </w:r>
    </w:p>
    <w:p w:rsidR="00356F5E" w:rsidRDefault="00356F5E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Степень </w:t>
      </w:r>
      <w:proofErr w:type="spellStart"/>
      <w:r>
        <w:rPr>
          <w:rFonts w:ascii="Times New Roman" w:hAnsi="Times New Roman" w:cs="Times New Roman"/>
          <w:sz w:val="28"/>
        </w:rPr>
        <w:t>удостоверенности</w:t>
      </w:r>
      <w:proofErr w:type="spellEnd"/>
      <w:r>
        <w:rPr>
          <w:rFonts w:ascii="Times New Roman" w:hAnsi="Times New Roman" w:cs="Times New Roman"/>
          <w:sz w:val="28"/>
        </w:rPr>
        <w:t xml:space="preserve"> родителей работой детского сада </w:t>
      </w:r>
      <w:r w:rsidR="00455E58">
        <w:rPr>
          <w:rFonts w:ascii="Times New Roman" w:hAnsi="Times New Roman" w:cs="Times New Roman"/>
          <w:sz w:val="28"/>
        </w:rPr>
        <w:t xml:space="preserve">по всем дошкольным учреждениям – </w:t>
      </w:r>
      <w:r>
        <w:rPr>
          <w:rFonts w:ascii="Times New Roman" w:hAnsi="Times New Roman" w:cs="Times New Roman"/>
          <w:sz w:val="28"/>
        </w:rPr>
        <w:t>97,5 %, что соответствует плановому показателю.</w:t>
      </w:r>
    </w:p>
    <w:p w:rsidR="00C33B36" w:rsidRDefault="007B31EA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Практически все дошкольные учреждения оборудованы помещения</w:t>
      </w:r>
      <w:r w:rsidR="00455E58">
        <w:rPr>
          <w:rFonts w:ascii="Times New Roman" w:hAnsi="Times New Roman" w:cs="Times New Roman"/>
          <w:sz w:val="28"/>
        </w:rPr>
        <w:t>ми для проведения</w:t>
      </w:r>
      <w:r>
        <w:rPr>
          <w:rFonts w:ascii="Times New Roman" w:hAnsi="Times New Roman" w:cs="Times New Roman"/>
          <w:sz w:val="28"/>
        </w:rPr>
        <w:t xml:space="preserve"> физкультурных и </w:t>
      </w:r>
      <w:r w:rsidR="00455E58">
        <w:rPr>
          <w:rFonts w:ascii="Times New Roman" w:hAnsi="Times New Roman" w:cs="Times New Roman"/>
          <w:sz w:val="28"/>
        </w:rPr>
        <w:t>музыкальных занятий</w:t>
      </w:r>
      <w:r>
        <w:rPr>
          <w:rFonts w:ascii="Times New Roman" w:hAnsi="Times New Roman" w:cs="Times New Roman"/>
          <w:sz w:val="28"/>
        </w:rPr>
        <w:t>.</w:t>
      </w:r>
    </w:p>
    <w:p w:rsidR="007B31EA" w:rsidRDefault="007B31EA" w:rsidP="00F71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итогам отчётов о выполнении муниципального задания учредителя муниципальными  общеобразовательными бюджетными учреждениями Пожарского муниципального района за 2015 год получены следующие результаты:</w:t>
      </w:r>
    </w:p>
    <w:p w:rsidR="007B31EA" w:rsidRDefault="007B31EA" w:rsidP="007B31EA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Доля </w:t>
      </w:r>
      <w:proofErr w:type="gramStart"/>
      <w:r>
        <w:rPr>
          <w:rFonts w:ascii="Times New Roman" w:hAnsi="Times New Roman" w:cs="Times New Roman"/>
          <w:sz w:val="28"/>
        </w:rPr>
        <w:t>выпускников, освоивших учебные программы в соответствии с требованиями федеральных государственных стандартов составляет</w:t>
      </w:r>
      <w:proofErr w:type="gramEnd"/>
      <w:r>
        <w:rPr>
          <w:rFonts w:ascii="Times New Roman" w:hAnsi="Times New Roman" w:cs="Times New Roman"/>
          <w:sz w:val="28"/>
        </w:rPr>
        <w:t xml:space="preserve"> 97,3% при плане 99%.</w:t>
      </w:r>
    </w:p>
    <w:p w:rsidR="007B31EA" w:rsidRDefault="007B31EA" w:rsidP="007B31EA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Доля выпускников, освоивших учебные программы начального общего, основного общего, среднего общего образования на «4» и «5» составило 43% при плане не менее 38%.</w:t>
      </w:r>
    </w:p>
    <w:p w:rsidR="007B31EA" w:rsidRDefault="007B31EA" w:rsidP="007B31EA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Доля </w:t>
      </w:r>
      <w:proofErr w:type="gramStart"/>
      <w:r>
        <w:rPr>
          <w:rFonts w:ascii="Times New Roman" w:hAnsi="Times New Roman" w:cs="Times New Roman"/>
          <w:sz w:val="28"/>
        </w:rPr>
        <w:t xml:space="preserve">выпускников, </w:t>
      </w:r>
      <w:r w:rsidR="005C39FE">
        <w:rPr>
          <w:rFonts w:ascii="Times New Roman" w:hAnsi="Times New Roman" w:cs="Times New Roman"/>
          <w:sz w:val="28"/>
        </w:rPr>
        <w:t>получивших аттестат об основном общем и среднем общ</w:t>
      </w:r>
      <w:r w:rsidR="00455E58">
        <w:rPr>
          <w:rFonts w:ascii="Times New Roman" w:hAnsi="Times New Roman" w:cs="Times New Roman"/>
          <w:sz w:val="28"/>
        </w:rPr>
        <w:t>е</w:t>
      </w:r>
      <w:r w:rsidR="005C39FE">
        <w:rPr>
          <w:rFonts w:ascii="Times New Roman" w:hAnsi="Times New Roman" w:cs="Times New Roman"/>
          <w:sz w:val="28"/>
        </w:rPr>
        <w:t>м образовании составляет</w:t>
      </w:r>
      <w:proofErr w:type="gramEnd"/>
      <w:r w:rsidR="005C39FE">
        <w:rPr>
          <w:rFonts w:ascii="Times New Roman" w:hAnsi="Times New Roman" w:cs="Times New Roman"/>
          <w:sz w:val="28"/>
        </w:rPr>
        <w:t xml:space="preserve"> в среднем 97% при плане 99%.</w:t>
      </w:r>
    </w:p>
    <w:p w:rsidR="005C39FE" w:rsidRDefault="005C39FE" w:rsidP="007B31EA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Укомплектованность </w:t>
      </w:r>
      <w:r w:rsidR="00455E58">
        <w:rPr>
          <w:rFonts w:ascii="Times New Roman" w:hAnsi="Times New Roman" w:cs="Times New Roman"/>
          <w:sz w:val="28"/>
        </w:rPr>
        <w:t>школ</w:t>
      </w:r>
      <w:r>
        <w:rPr>
          <w:rFonts w:ascii="Times New Roman" w:hAnsi="Times New Roman" w:cs="Times New Roman"/>
          <w:sz w:val="28"/>
        </w:rPr>
        <w:t xml:space="preserve"> педагогическими работниками  составили 95,4% при плане 100%. Не выполнили этот показатель МОБУ СОШ № 1, 2, 6, 10, 13, 15, 16.</w:t>
      </w:r>
    </w:p>
    <w:p w:rsidR="005C39FE" w:rsidRDefault="005C39FE" w:rsidP="007B31EA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455E58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ля педагогов, прошедших курсовую подготовку в системе повышения квалификации, составил</w:t>
      </w:r>
      <w:r w:rsidR="00455E58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</w:t>
      </w:r>
      <w:r w:rsidR="00455E58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7% при плане 95%. Это обусловило введением нового федерального государственного образовательного стандарта, </w:t>
      </w:r>
      <w:r w:rsidR="00455E58">
        <w:rPr>
          <w:rFonts w:ascii="Times New Roman" w:hAnsi="Times New Roman" w:cs="Times New Roman"/>
          <w:sz w:val="28"/>
        </w:rPr>
        <w:t xml:space="preserve">основного общего образования </w:t>
      </w:r>
      <w:r>
        <w:rPr>
          <w:rFonts w:ascii="Times New Roman" w:hAnsi="Times New Roman" w:cs="Times New Roman"/>
          <w:sz w:val="28"/>
        </w:rPr>
        <w:t>которое не может быть решено без качественной подготовки педагогических кадров.</w:t>
      </w:r>
    </w:p>
    <w:p w:rsidR="005C39FE" w:rsidRDefault="005C39FE" w:rsidP="007B31EA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Доля </w:t>
      </w:r>
      <w:proofErr w:type="gramStart"/>
      <w:r>
        <w:rPr>
          <w:rFonts w:ascii="Times New Roman" w:hAnsi="Times New Roman" w:cs="Times New Roman"/>
          <w:sz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</w:rPr>
        <w:t xml:space="preserve">, обеспеченных горячим питанием составляет </w:t>
      </w:r>
      <w:r w:rsidR="008C4BEB">
        <w:rPr>
          <w:rFonts w:ascii="Times New Roman" w:hAnsi="Times New Roman" w:cs="Times New Roman"/>
          <w:sz w:val="28"/>
        </w:rPr>
        <w:t>60</w:t>
      </w:r>
      <w:r>
        <w:rPr>
          <w:rFonts w:ascii="Times New Roman" w:hAnsi="Times New Roman" w:cs="Times New Roman"/>
          <w:sz w:val="28"/>
        </w:rPr>
        <w:t>%  при плане 80%.</w:t>
      </w:r>
    </w:p>
    <w:p w:rsidR="005C39FE" w:rsidRDefault="005C39FE" w:rsidP="005C39FE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Удельный вес образовательных учреждений, не выполнивших данный показатель, составил 100%.</w:t>
      </w:r>
    </w:p>
    <w:p w:rsidR="005C39FE" w:rsidRDefault="005C39FE" w:rsidP="005C39FE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Итак, результаты выпускников 11 классов муниципальных общеобразовательных бюджетных учреждений  в 2015 году подтверждают соответствие уровня знаний </w:t>
      </w:r>
      <w:r w:rsidR="004E6FC1">
        <w:rPr>
          <w:rFonts w:ascii="Times New Roman" w:hAnsi="Times New Roman" w:cs="Times New Roman"/>
          <w:sz w:val="28"/>
        </w:rPr>
        <w:t>учащихся по всем предметам учебного плана государственным образовательным стандарт</w:t>
      </w:r>
      <w:r w:rsidR="006A1EF8">
        <w:rPr>
          <w:rFonts w:ascii="Times New Roman" w:hAnsi="Times New Roman" w:cs="Times New Roman"/>
          <w:sz w:val="28"/>
        </w:rPr>
        <w:t>а</w:t>
      </w:r>
      <w:r w:rsidR="004E6FC1">
        <w:rPr>
          <w:rFonts w:ascii="Times New Roman" w:hAnsi="Times New Roman" w:cs="Times New Roman"/>
          <w:sz w:val="28"/>
        </w:rPr>
        <w:t>м.</w:t>
      </w:r>
    </w:p>
    <w:p w:rsidR="004E6FC1" w:rsidRDefault="006A1EF8" w:rsidP="005C39FE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от</w:t>
      </w:r>
      <w:r w:rsidR="004E6FC1">
        <w:rPr>
          <w:rFonts w:ascii="Times New Roman" w:hAnsi="Times New Roman" w:cs="Times New Roman"/>
          <w:sz w:val="28"/>
        </w:rPr>
        <w:t>чётном периоде было 5 жалоб на качество предоставляемой услуги (МОБУ СОШ № 1, МОБУ СОШ 2, МОБУ СОШ № 4, МОБУ СОШ № 13, МОБУ СОШ № 15).</w:t>
      </w:r>
    </w:p>
    <w:p w:rsidR="00F0612C" w:rsidRDefault="00F0612C" w:rsidP="005C39FE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итогам отчёта о выполнении муниципального задания учреждения МБОУ ДОД</w:t>
      </w:r>
      <w:r w:rsidR="006A1EF8">
        <w:rPr>
          <w:rFonts w:ascii="Times New Roman" w:hAnsi="Times New Roman" w:cs="Times New Roman"/>
          <w:sz w:val="28"/>
        </w:rPr>
        <w:t xml:space="preserve"> «</w:t>
      </w:r>
      <w:r>
        <w:rPr>
          <w:rFonts w:ascii="Times New Roman" w:hAnsi="Times New Roman" w:cs="Times New Roman"/>
          <w:sz w:val="28"/>
        </w:rPr>
        <w:t>ЦРР</w:t>
      </w:r>
      <w:r w:rsidR="006A1EF8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за 2015 год получены следующие результат</w:t>
      </w:r>
      <w:r w:rsidR="006A1EF8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>:</w:t>
      </w:r>
    </w:p>
    <w:p w:rsidR="00F0612C" w:rsidRDefault="00F0612C" w:rsidP="00F0612C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 показателю качества «Доля учащихся, участвующих в конкурсах, смотрах, фестивалях, соревнованиях</w:t>
      </w:r>
      <w:r w:rsidR="006A1EF8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плановое значение составляет 37,5%, фактическое – 37,5%.</w:t>
      </w:r>
    </w:p>
    <w:p w:rsidR="00F0612C" w:rsidRDefault="00F0612C" w:rsidP="00F0612C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Показатель </w:t>
      </w:r>
      <w:r w:rsidR="006A1EF8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 xml:space="preserve">Доля </w:t>
      </w:r>
      <w:proofErr w:type="spellStart"/>
      <w:r>
        <w:rPr>
          <w:rFonts w:ascii="Times New Roman" w:hAnsi="Times New Roman" w:cs="Times New Roman"/>
          <w:sz w:val="28"/>
        </w:rPr>
        <w:t>категори</w:t>
      </w:r>
      <w:r w:rsidR="006A1EF8">
        <w:rPr>
          <w:rFonts w:ascii="Times New Roman" w:hAnsi="Times New Roman" w:cs="Times New Roman"/>
          <w:sz w:val="28"/>
        </w:rPr>
        <w:t>йных</w:t>
      </w:r>
      <w:proofErr w:type="spellEnd"/>
      <w:r w:rsidR="006A1EF8">
        <w:rPr>
          <w:rFonts w:ascii="Times New Roman" w:hAnsi="Times New Roman" w:cs="Times New Roman"/>
          <w:sz w:val="28"/>
        </w:rPr>
        <w:t xml:space="preserve"> педагогов выполнен</w:t>
      </w:r>
      <w:r>
        <w:rPr>
          <w:rFonts w:ascii="Times New Roman" w:hAnsi="Times New Roman" w:cs="Times New Roman"/>
          <w:sz w:val="28"/>
        </w:rPr>
        <w:t xml:space="preserve"> в 100% объёме.</w:t>
      </w:r>
    </w:p>
    <w:p w:rsidR="00C104A9" w:rsidRDefault="00C104A9" w:rsidP="00F0612C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Творческая деятельность в учреждении характеризуется хорошими показателями. Все запланированные мероприятия выполнены в 100% объёме.</w:t>
      </w:r>
    </w:p>
    <w:p w:rsidR="00F0612C" w:rsidRDefault="00C104A9" w:rsidP="00F0612C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учреждении сохраняется контингент </w:t>
      </w:r>
      <w:proofErr w:type="gramStart"/>
      <w:r>
        <w:rPr>
          <w:rFonts w:ascii="Times New Roman" w:hAnsi="Times New Roman" w:cs="Times New Roman"/>
          <w:sz w:val="28"/>
        </w:rPr>
        <w:t>обучающихся</w:t>
      </w:r>
      <w:proofErr w:type="gramEnd"/>
      <w:r w:rsidR="006A1EF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6A1EF8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 xml:space="preserve">аким образом, можно сделать вывод о </w:t>
      </w:r>
      <w:proofErr w:type="gramStart"/>
      <w:r>
        <w:rPr>
          <w:rFonts w:ascii="Times New Roman" w:hAnsi="Times New Roman" w:cs="Times New Roman"/>
          <w:sz w:val="28"/>
        </w:rPr>
        <w:t>стабильном</w:t>
      </w:r>
      <w:proofErr w:type="gramEnd"/>
      <w:r>
        <w:rPr>
          <w:rFonts w:ascii="Times New Roman" w:hAnsi="Times New Roman" w:cs="Times New Roman"/>
          <w:sz w:val="28"/>
        </w:rPr>
        <w:t xml:space="preserve"> качественном выполнения услуги, а в связи с реализацией ФГОС спрос на представленную услугу растёт.</w:t>
      </w:r>
    </w:p>
    <w:p w:rsidR="00C104A9" w:rsidRDefault="00C104A9" w:rsidP="00C104A9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итогам отчёта общеобразовательных учреждений о выполнении муниципального задания учреждения по услуге «Организация каникулярного отдыха на территории Пожарского муниципального района» получены следующие результаты:</w:t>
      </w:r>
    </w:p>
    <w:p w:rsidR="00C104A9" w:rsidRDefault="00A143A3" w:rsidP="00A143A3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</w:t>
      </w:r>
      <w:r w:rsidR="006A1EF8">
        <w:rPr>
          <w:rFonts w:ascii="Times New Roman" w:hAnsi="Times New Roman" w:cs="Times New Roman"/>
          <w:sz w:val="28"/>
        </w:rPr>
        <w:t>планированный объём услуги по о</w:t>
      </w:r>
      <w:r>
        <w:rPr>
          <w:rFonts w:ascii="Times New Roman" w:hAnsi="Times New Roman" w:cs="Times New Roman"/>
          <w:sz w:val="28"/>
        </w:rPr>
        <w:t>хвату детей отд</w:t>
      </w:r>
      <w:r w:rsidR="006A1EF8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>хом в летних пришкольных лагерях выполнен.</w:t>
      </w:r>
    </w:p>
    <w:p w:rsidR="00A143A3" w:rsidRDefault="00A143A3" w:rsidP="00A143A3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</w:t>
      </w:r>
      <w:r w:rsidR="006A1EF8">
        <w:rPr>
          <w:rFonts w:ascii="Times New Roman" w:hAnsi="Times New Roman" w:cs="Times New Roman"/>
          <w:sz w:val="28"/>
        </w:rPr>
        <w:t>азатель. «Доля учащихся, о</w:t>
      </w:r>
      <w:r>
        <w:rPr>
          <w:rFonts w:ascii="Times New Roman" w:hAnsi="Times New Roman" w:cs="Times New Roman"/>
          <w:sz w:val="28"/>
        </w:rPr>
        <w:t>хваченных всеми видами каникулярного отдыха</w:t>
      </w:r>
      <w:r w:rsidR="006A1EF8">
        <w:rPr>
          <w:rFonts w:ascii="Times New Roman" w:hAnsi="Times New Roman" w:cs="Times New Roman"/>
          <w:sz w:val="28"/>
        </w:rPr>
        <w:t>»  составил</w:t>
      </w:r>
      <w:r>
        <w:rPr>
          <w:rFonts w:ascii="Times New Roman" w:hAnsi="Times New Roman" w:cs="Times New Roman"/>
          <w:sz w:val="28"/>
        </w:rPr>
        <w:t xml:space="preserve"> </w:t>
      </w:r>
      <w:r w:rsidR="008C4BEB">
        <w:rPr>
          <w:rFonts w:ascii="Times New Roman" w:hAnsi="Times New Roman" w:cs="Times New Roman"/>
          <w:sz w:val="28"/>
        </w:rPr>
        <w:t>37,6</w:t>
      </w:r>
      <w:r>
        <w:rPr>
          <w:rFonts w:ascii="Times New Roman" w:hAnsi="Times New Roman" w:cs="Times New Roman"/>
          <w:sz w:val="28"/>
        </w:rPr>
        <w:t xml:space="preserve">% </w:t>
      </w:r>
      <w:proofErr w:type="gramStart"/>
      <w:r>
        <w:rPr>
          <w:rFonts w:ascii="Times New Roman" w:hAnsi="Times New Roman" w:cs="Times New Roman"/>
          <w:sz w:val="28"/>
        </w:rPr>
        <w:t>от</w:t>
      </w:r>
      <w:proofErr w:type="gramEnd"/>
      <w:r>
        <w:rPr>
          <w:rFonts w:ascii="Times New Roman" w:hAnsi="Times New Roman" w:cs="Times New Roman"/>
          <w:sz w:val="28"/>
        </w:rPr>
        <w:t xml:space="preserve"> запланированного.</w:t>
      </w:r>
    </w:p>
    <w:p w:rsidR="00DB099C" w:rsidRDefault="00DB099C" w:rsidP="00A143A3">
      <w:pPr>
        <w:pStyle w:val="a3"/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течение 2015 года </w:t>
      </w:r>
      <w:r w:rsidR="006A1EF8">
        <w:rPr>
          <w:rFonts w:ascii="Times New Roman" w:hAnsi="Times New Roman" w:cs="Times New Roman"/>
          <w:sz w:val="28"/>
        </w:rPr>
        <w:t>управлением</w:t>
      </w:r>
      <w:r>
        <w:rPr>
          <w:rFonts w:ascii="Times New Roman" w:hAnsi="Times New Roman" w:cs="Times New Roman"/>
          <w:sz w:val="28"/>
        </w:rPr>
        <w:t xml:space="preserve"> образования администрации Пожарского муниципального района Приморского края проводился анализ выполнения муниципального задания. На основании анализа представления муниципальных услуг с учётом </w:t>
      </w:r>
      <w:proofErr w:type="gramStart"/>
      <w:r>
        <w:rPr>
          <w:rFonts w:ascii="Times New Roman" w:hAnsi="Times New Roman" w:cs="Times New Roman"/>
          <w:sz w:val="28"/>
        </w:rPr>
        <w:t>факторов, влияющих на их выполнение и особенности осуществления образовательного процес</w:t>
      </w:r>
      <w:r w:rsidR="006A1EF8">
        <w:rPr>
          <w:rFonts w:ascii="Times New Roman" w:hAnsi="Times New Roman" w:cs="Times New Roman"/>
          <w:sz w:val="28"/>
        </w:rPr>
        <w:t>са вносились</w:t>
      </w:r>
      <w:proofErr w:type="gramEnd"/>
      <w:r w:rsidR="006A1EF8">
        <w:rPr>
          <w:rFonts w:ascii="Times New Roman" w:hAnsi="Times New Roman" w:cs="Times New Roman"/>
          <w:sz w:val="28"/>
        </w:rPr>
        <w:t xml:space="preserve"> коррективы в объём</w:t>
      </w:r>
      <w:r>
        <w:rPr>
          <w:rFonts w:ascii="Times New Roman" w:hAnsi="Times New Roman" w:cs="Times New Roman"/>
          <w:sz w:val="28"/>
        </w:rPr>
        <w:t xml:space="preserve"> муниципального задания и значения показателей качества оказания услуги.</w:t>
      </w:r>
    </w:p>
    <w:p w:rsidR="00A143A3" w:rsidRDefault="00DB099C" w:rsidP="00A143A3">
      <w:pPr>
        <w:pStyle w:val="a3"/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этом в целом можно отметить  стабильное выполнение учреждениями, подведомственными управлени</w:t>
      </w:r>
      <w:r w:rsidR="006A1EF8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образования администрации Пожарского муниципального района, муниципального задания, как количественных, так и показателей качества с допустимым отклонением.</w:t>
      </w:r>
    </w:p>
    <w:p w:rsidR="00DB099C" w:rsidRDefault="00DB099C" w:rsidP="00A143A3">
      <w:pPr>
        <w:pStyle w:val="a3"/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Поскольку бюджет  Пожарского муниципального района на 2015 год и плановый период 2016 и 2017 годов сформирован на основе внедрения новых </w:t>
      </w:r>
      <w:r>
        <w:rPr>
          <w:rFonts w:ascii="Times New Roman" w:hAnsi="Times New Roman" w:cs="Times New Roman"/>
          <w:sz w:val="28"/>
        </w:rPr>
        <w:lastRenderedPageBreak/>
        <w:t xml:space="preserve">форм финансового обеспечения </w:t>
      </w:r>
      <w:r w:rsidR="00357355">
        <w:rPr>
          <w:rFonts w:ascii="Times New Roman" w:hAnsi="Times New Roman" w:cs="Times New Roman"/>
          <w:sz w:val="28"/>
        </w:rPr>
        <w:t xml:space="preserve">услуг, оказываемых муниципальными бюджетными образовательными учреждениями, построенных на принципах эффективности и результативности работы, а также </w:t>
      </w:r>
      <w:r w:rsidR="006A1EF8">
        <w:rPr>
          <w:rFonts w:ascii="Times New Roman" w:hAnsi="Times New Roman" w:cs="Times New Roman"/>
          <w:sz w:val="28"/>
        </w:rPr>
        <w:t>учитывая</w:t>
      </w:r>
      <w:r w:rsidR="00357355">
        <w:rPr>
          <w:rFonts w:ascii="Times New Roman" w:hAnsi="Times New Roman" w:cs="Times New Roman"/>
          <w:sz w:val="28"/>
        </w:rPr>
        <w:t>, что финансовое обеспечение учреждений осуществляется путём предоставления из бюджета Пожарского муниципального района субвенций на выполнение муниципального задания, появля</w:t>
      </w:r>
      <w:r w:rsidR="006A1EF8">
        <w:rPr>
          <w:rFonts w:ascii="Times New Roman" w:hAnsi="Times New Roman" w:cs="Times New Roman"/>
          <w:sz w:val="28"/>
        </w:rPr>
        <w:t>е</w:t>
      </w:r>
      <w:r w:rsidR="00357355">
        <w:rPr>
          <w:rFonts w:ascii="Times New Roman" w:hAnsi="Times New Roman" w:cs="Times New Roman"/>
          <w:sz w:val="28"/>
        </w:rPr>
        <w:t>тся необходимост</w:t>
      </w:r>
      <w:r w:rsidR="006A1EF8">
        <w:rPr>
          <w:rFonts w:ascii="Times New Roman" w:hAnsi="Times New Roman" w:cs="Times New Roman"/>
          <w:sz w:val="28"/>
        </w:rPr>
        <w:t>ь</w:t>
      </w:r>
      <w:r w:rsidR="00357355">
        <w:rPr>
          <w:rFonts w:ascii="Times New Roman" w:hAnsi="Times New Roman" w:cs="Times New Roman"/>
          <w:sz w:val="28"/>
        </w:rPr>
        <w:t xml:space="preserve"> более пристального</w:t>
      </w:r>
      <w:proofErr w:type="gramEnd"/>
      <w:r w:rsidR="00357355">
        <w:rPr>
          <w:rFonts w:ascii="Times New Roman" w:hAnsi="Times New Roman" w:cs="Times New Roman"/>
          <w:sz w:val="28"/>
        </w:rPr>
        <w:t xml:space="preserve"> внимания за выполнением установленных муниципальны</w:t>
      </w:r>
      <w:r w:rsidR="006A1EF8">
        <w:rPr>
          <w:rFonts w:ascii="Times New Roman" w:hAnsi="Times New Roman" w:cs="Times New Roman"/>
          <w:sz w:val="28"/>
        </w:rPr>
        <w:t>м</w:t>
      </w:r>
      <w:r w:rsidR="00357355">
        <w:rPr>
          <w:rFonts w:ascii="Times New Roman" w:hAnsi="Times New Roman" w:cs="Times New Roman"/>
          <w:sz w:val="28"/>
        </w:rPr>
        <w:t xml:space="preserve"> задани</w:t>
      </w:r>
      <w:r w:rsidR="006A1EF8">
        <w:rPr>
          <w:rFonts w:ascii="Times New Roman" w:hAnsi="Times New Roman" w:cs="Times New Roman"/>
          <w:sz w:val="28"/>
        </w:rPr>
        <w:t>ем</w:t>
      </w:r>
      <w:r w:rsidR="00357355">
        <w:rPr>
          <w:rFonts w:ascii="Times New Roman" w:hAnsi="Times New Roman" w:cs="Times New Roman"/>
          <w:sz w:val="28"/>
        </w:rPr>
        <w:t xml:space="preserve"> количественных показателей и показателей качества, поскольку размер субсидии напрямую зависит от выполнения данных показателей.</w:t>
      </w:r>
    </w:p>
    <w:p w:rsidR="00DB099C" w:rsidRDefault="00DB099C" w:rsidP="006A1EF8">
      <w:pPr>
        <w:pStyle w:val="a3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p w:rsidR="00DB099C" w:rsidRDefault="00DB099C" w:rsidP="006A1EF8">
      <w:pPr>
        <w:pStyle w:val="a3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p w:rsidR="00DB099C" w:rsidRDefault="00DB099C" w:rsidP="006A1EF8">
      <w:pPr>
        <w:pStyle w:val="a3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p w:rsidR="00DB099C" w:rsidRPr="00DF54F1" w:rsidRDefault="00DB099C" w:rsidP="00DB099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F54F1">
        <w:rPr>
          <w:rFonts w:ascii="Times New Roman" w:hAnsi="Times New Roman" w:cs="Times New Roman"/>
          <w:sz w:val="28"/>
          <w:szCs w:val="28"/>
        </w:rPr>
        <w:t>Начальник управления образования</w:t>
      </w:r>
    </w:p>
    <w:p w:rsidR="00DB099C" w:rsidRPr="00DF54F1" w:rsidRDefault="00DB099C" w:rsidP="00DB099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F54F1">
        <w:rPr>
          <w:rFonts w:ascii="Times New Roman" w:hAnsi="Times New Roman" w:cs="Times New Roman"/>
          <w:sz w:val="28"/>
          <w:szCs w:val="28"/>
        </w:rPr>
        <w:t xml:space="preserve">администрации Пожарского </w:t>
      </w:r>
    </w:p>
    <w:p w:rsidR="00DB099C" w:rsidRDefault="00DB099C" w:rsidP="00DB099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F54F1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З.Д. Холодова</w:t>
      </w:r>
    </w:p>
    <w:p w:rsidR="00DB099C" w:rsidRDefault="00DB099C" w:rsidP="006A1EF8">
      <w:pPr>
        <w:pStyle w:val="a3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p w:rsidR="00DB099C" w:rsidRDefault="00DB099C" w:rsidP="006A1EF8">
      <w:pPr>
        <w:pStyle w:val="a3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p w:rsidR="006A1EF8" w:rsidRDefault="006A1EF8" w:rsidP="006A1EF8">
      <w:pPr>
        <w:pStyle w:val="a3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p w:rsidR="00DB099C" w:rsidRDefault="00DB099C" w:rsidP="00DB099C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Заместитель главного бухгалтера </w:t>
      </w:r>
    </w:p>
    <w:p w:rsidR="00DB099C" w:rsidRDefault="00DB099C" w:rsidP="00DB099C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управления образования администрации</w:t>
      </w:r>
    </w:p>
    <w:p w:rsidR="004A55DC" w:rsidRPr="00F71C98" w:rsidRDefault="00DB099C" w:rsidP="006A1EF8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Пожарского муниципального района                                          И.В. Сласникова</w:t>
      </w:r>
    </w:p>
    <w:sectPr w:rsidR="004A55DC" w:rsidRPr="00F71C98" w:rsidSect="004A55DC">
      <w:headerReference w:type="default" r:id="rId9"/>
      <w:pgSz w:w="11906" w:h="16838"/>
      <w:pgMar w:top="1134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5DC" w:rsidRDefault="000705DC" w:rsidP="004A55DC">
      <w:pPr>
        <w:spacing w:after="0" w:line="240" w:lineRule="auto"/>
      </w:pPr>
      <w:r>
        <w:separator/>
      </w:r>
    </w:p>
  </w:endnote>
  <w:endnote w:type="continuationSeparator" w:id="0">
    <w:p w:rsidR="000705DC" w:rsidRDefault="000705DC" w:rsidP="004A5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5DC" w:rsidRDefault="000705DC" w:rsidP="004A55DC">
      <w:pPr>
        <w:spacing w:after="0" w:line="240" w:lineRule="auto"/>
      </w:pPr>
      <w:r>
        <w:separator/>
      </w:r>
    </w:p>
  </w:footnote>
  <w:footnote w:type="continuationSeparator" w:id="0">
    <w:p w:rsidR="000705DC" w:rsidRDefault="000705DC" w:rsidP="004A5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5442344"/>
      <w:docPartObj>
        <w:docPartGallery w:val="Page Numbers (Top of Page)"/>
        <w:docPartUnique/>
      </w:docPartObj>
    </w:sdtPr>
    <w:sdtEndPr/>
    <w:sdtContent>
      <w:p w:rsidR="004A55DC" w:rsidRDefault="004A55DC">
        <w:pPr>
          <w:pStyle w:val="a5"/>
          <w:jc w:val="center"/>
        </w:pPr>
        <w:r w:rsidRPr="004A55DC">
          <w:rPr>
            <w:rFonts w:ascii="Times New Roman" w:hAnsi="Times New Roman" w:cs="Times New Roman"/>
          </w:rPr>
          <w:fldChar w:fldCharType="begin"/>
        </w:r>
        <w:r w:rsidRPr="004A55DC">
          <w:rPr>
            <w:rFonts w:ascii="Times New Roman" w:hAnsi="Times New Roman" w:cs="Times New Roman"/>
          </w:rPr>
          <w:instrText>PAGE   \* MERGEFORMAT</w:instrText>
        </w:r>
        <w:r w:rsidRPr="004A55DC">
          <w:rPr>
            <w:rFonts w:ascii="Times New Roman" w:hAnsi="Times New Roman" w:cs="Times New Roman"/>
          </w:rPr>
          <w:fldChar w:fldCharType="separate"/>
        </w:r>
        <w:r w:rsidR="00EA43DF">
          <w:rPr>
            <w:rFonts w:ascii="Times New Roman" w:hAnsi="Times New Roman" w:cs="Times New Roman"/>
            <w:noProof/>
          </w:rPr>
          <w:t>6</w:t>
        </w:r>
        <w:r w:rsidRPr="004A55DC">
          <w:rPr>
            <w:rFonts w:ascii="Times New Roman" w:hAnsi="Times New Roman" w:cs="Times New Roman"/>
          </w:rPr>
          <w:fldChar w:fldCharType="end"/>
        </w:r>
      </w:p>
    </w:sdtContent>
  </w:sdt>
  <w:p w:rsidR="004A55DC" w:rsidRDefault="004A55D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E16C6"/>
    <w:multiLevelType w:val="hybridMultilevel"/>
    <w:tmpl w:val="AB463290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23C6592"/>
    <w:multiLevelType w:val="hybridMultilevel"/>
    <w:tmpl w:val="D00839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8B46A53"/>
    <w:multiLevelType w:val="hybridMultilevel"/>
    <w:tmpl w:val="5C00F008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8493CA9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ABF2598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002"/>
    <w:rsid w:val="000705DC"/>
    <w:rsid w:val="00075A3E"/>
    <w:rsid w:val="001618F6"/>
    <w:rsid w:val="00356F5E"/>
    <w:rsid w:val="00357355"/>
    <w:rsid w:val="003A5B52"/>
    <w:rsid w:val="00450B58"/>
    <w:rsid w:val="00455E58"/>
    <w:rsid w:val="004A55DC"/>
    <w:rsid w:val="004E6FC1"/>
    <w:rsid w:val="00506A1E"/>
    <w:rsid w:val="005476CA"/>
    <w:rsid w:val="005767FA"/>
    <w:rsid w:val="005C39FE"/>
    <w:rsid w:val="006A1EF8"/>
    <w:rsid w:val="0070751C"/>
    <w:rsid w:val="00713A95"/>
    <w:rsid w:val="0074414C"/>
    <w:rsid w:val="00771275"/>
    <w:rsid w:val="00775F2E"/>
    <w:rsid w:val="007B31EA"/>
    <w:rsid w:val="008C4BEB"/>
    <w:rsid w:val="009822A0"/>
    <w:rsid w:val="00A143A3"/>
    <w:rsid w:val="00AD48A1"/>
    <w:rsid w:val="00AE3271"/>
    <w:rsid w:val="00BF419A"/>
    <w:rsid w:val="00C104A9"/>
    <w:rsid w:val="00C33B36"/>
    <w:rsid w:val="00D67002"/>
    <w:rsid w:val="00D81C44"/>
    <w:rsid w:val="00DB099C"/>
    <w:rsid w:val="00EA43DF"/>
    <w:rsid w:val="00F0612C"/>
    <w:rsid w:val="00F71C98"/>
    <w:rsid w:val="00FA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7FA"/>
    <w:pPr>
      <w:ind w:left="720"/>
      <w:contextualSpacing/>
    </w:pPr>
  </w:style>
  <w:style w:type="table" w:styleId="a4">
    <w:name w:val="Table Grid"/>
    <w:basedOn w:val="a1"/>
    <w:uiPriority w:val="59"/>
    <w:rsid w:val="00AE3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A55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A55DC"/>
  </w:style>
  <w:style w:type="paragraph" w:styleId="a7">
    <w:name w:val="footer"/>
    <w:basedOn w:val="a"/>
    <w:link w:val="a8"/>
    <w:uiPriority w:val="99"/>
    <w:unhideWhenUsed/>
    <w:rsid w:val="004A55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A55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7FA"/>
    <w:pPr>
      <w:ind w:left="720"/>
      <w:contextualSpacing/>
    </w:pPr>
  </w:style>
  <w:style w:type="table" w:styleId="a4">
    <w:name w:val="Table Grid"/>
    <w:basedOn w:val="a1"/>
    <w:uiPriority w:val="59"/>
    <w:rsid w:val="00AE3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A55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A55DC"/>
  </w:style>
  <w:style w:type="paragraph" w:styleId="a7">
    <w:name w:val="footer"/>
    <w:basedOn w:val="a"/>
    <w:link w:val="a8"/>
    <w:uiPriority w:val="99"/>
    <w:unhideWhenUsed/>
    <w:rsid w:val="004A55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A5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699E8622-AD84-489B-922C-1CA6E85AA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1620</Words>
  <Characters>9239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15</cp:revision>
  <dcterms:created xsi:type="dcterms:W3CDTF">2016-03-20T22:49:00Z</dcterms:created>
  <dcterms:modified xsi:type="dcterms:W3CDTF">2016-03-23T04:51:00Z</dcterms:modified>
</cp:coreProperties>
</file>