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B8" w:rsidRDefault="00B63DB8" w:rsidP="00CF172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ПУБЛИЧНЫЙ ОТЧЕТ</w:t>
      </w:r>
    </w:p>
    <w:p w:rsidR="000141C6" w:rsidRPr="000141C6" w:rsidRDefault="000141C6" w:rsidP="00CF172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B8" w:rsidRPr="000141C6" w:rsidRDefault="00B63DB8" w:rsidP="00CF172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бюджетного дошкольного образовательного</w:t>
      </w:r>
    </w:p>
    <w:p w:rsidR="00694DA3" w:rsidRDefault="00B63DB8" w:rsidP="00CF172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учреждения центра развития ребенка</w:t>
      </w:r>
      <w:r w:rsidR="00694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</w:p>
    <w:p w:rsidR="00B63DB8" w:rsidRPr="000141C6" w:rsidRDefault="00694DA3" w:rsidP="00CF172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детского сада № 16</w:t>
      </w:r>
      <w:r w:rsidR="00CE1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63DB8"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 Новостройка</w:t>
      </w:r>
    </w:p>
    <w:p w:rsidR="00367E93" w:rsidRPr="00367E93" w:rsidRDefault="00B63DB8" w:rsidP="00CF172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итогам 2011-2012 учебного года</w:t>
      </w:r>
    </w:p>
    <w:p w:rsidR="00367E93" w:rsidRPr="00367E93" w:rsidRDefault="00367E93" w:rsidP="00367E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E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Организационно-правовое обеспечение деятельности образовательного учреждения </w:t>
      </w:r>
      <w:r w:rsidRPr="00FC62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МБДОУ ЦРР детский сад №16 с. Новостройка</w:t>
      </w:r>
    </w:p>
    <w:p w:rsidR="00367E93" w:rsidRPr="00367E93" w:rsidRDefault="00367E93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свидетельств: 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Свидетельство о </w:t>
      </w:r>
      <w:r w:rsidR="007D14CC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регистрации юридического лица  </w:t>
      </w:r>
      <w:r w:rsidR="007D14CC" w:rsidRPr="00FC62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05 февраля </w:t>
      </w:r>
      <w:r w:rsidR="00FC6280" w:rsidRPr="00FC62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2003г</w:t>
      </w:r>
      <w:r w:rsidR="00FC6280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основной </w:t>
      </w:r>
      <w:r w:rsidR="00FC6280" w:rsidRPr="00FC6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государственный регистрационный  номер10325001147690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Межрайоннаяинспек</w:t>
      </w:r>
      <w:r w:rsidR="00FC6280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 МНС России № 2 по Приморскому краю</w:t>
      </w:r>
      <w:r w:rsidR="00FC6280" w:rsidRPr="00FC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серия 25 № 00696187</w:t>
      </w:r>
    </w:p>
    <w:p w:rsidR="00367E93" w:rsidRPr="00367E93" w:rsidRDefault="00367E93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Свидетельство о внесении записи в единый государственный реестр юридических ли</w:t>
      </w:r>
      <w:r w:rsidR="00FC6280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D14CC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центр развития ребенка – детский сад №16 с. Новостройка</w:t>
      </w:r>
      <w:r w:rsidR="00FC6280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государственный регистрационный номер </w:t>
      </w: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1047796122538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31336" w:rsidRPr="00FC62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r w:rsidR="007D14CC" w:rsidRPr="00FC62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5» мая 2011</w:t>
      </w: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г</w:t>
      </w: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 государственным реги</w:t>
      </w:r>
      <w:r w:rsidR="007D14CC" w:rsidRPr="00FC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страционным номером 2112506005984</w:t>
      </w: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</w:t>
      </w:r>
      <w:r w:rsidR="007D14CC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Федеральной налоговой службы № 2 по Приморскому краю</w:t>
      </w:r>
      <w:r w:rsidR="007D14CC" w:rsidRPr="00FC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Серия 25 № 003180526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31336" w:rsidRPr="00FC6280" w:rsidRDefault="00367E93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в)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Свидетельство о постановке на учет в налоговом органе юридического лица, образованного в соответствии с Законодательством Российской Федерации по месту нахождения на территории Российской Федерации. </w:t>
      </w:r>
      <w:r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Межрайонной инспекции Федеральной налоговой службы №2 по Приморскому краю</w:t>
      </w:r>
      <w:r w:rsidR="00031336"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(Территориально-обособленное рабочее место в Пожарском районе Межрайонной инспекции по Приморскому краю,2526)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ИНН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лица</w:t>
      </w:r>
      <w:r w:rsidR="00031336" w:rsidRPr="00FC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2526000462, КПП 252601001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дата выдачи </w:t>
      </w:r>
      <w:r w:rsidR="00031336" w:rsidRPr="00FC62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«5» февраля 2003 года, серия 25 № 003180552</w:t>
      </w:r>
      <w:r w:rsidRPr="00367E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67E93" w:rsidRPr="00367E93" w:rsidRDefault="00367E93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Лицензия</w:t>
      </w:r>
      <w:r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67E93" w:rsidRDefault="00FC6280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Департамент образования и науки Приморского края  Серия </w:t>
      </w:r>
      <w:r w:rsidRPr="00FC62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</w:t>
      </w:r>
      <w:r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>, № 023587</w:t>
      </w:r>
      <w:r w:rsidR="00367E93"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C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Регистрационный номер 354</w:t>
      </w:r>
      <w:r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08.06.2011</w:t>
      </w:r>
      <w:r w:rsidR="00367E93"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действия </w:t>
      </w:r>
      <w:r w:rsidR="00FB3E3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бессрочно</w:t>
      </w:r>
      <w:r w:rsidR="00FB3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67E93"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прилож</w:t>
      </w:r>
      <w:r w:rsidRPr="00FC62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ением </w:t>
      </w:r>
      <w:r w:rsidR="00367E93" w:rsidRPr="00367E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FC6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лицензии №  354</w:t>
      </w:r>
      <w:r w:rsidR="00367E93" w:rsidRPr="00367E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6F91" w:rsidRDefault="00236F91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F91" w:rsidRDefault="00236F91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F91" w:rsidRPr="00367E93" w:rsidRDefault="00236F91" w:rsidP="00367E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B8" w:rsidRDefault="00FC6280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591AC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lastRenderedPageBreak/>
        <w:t>Общая характеристика образовательного учреждения</w:t>
      </w:r>
    </w:p>
    <w:p w:rsidR="00694DA3" w:rsidRPr="00694DA3" w:rsidRDefault="00694DA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A02274" w:rsidRPr="00694DA3" w:rsidRDefault="00B63DB8" w:rsidP="00694DA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Историческая справка</w:t>
      </w:r>
    </w:p>
    <w:p w:rsidR="00566AAC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1969 г. -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 в строй детский сад – ясли «Ромашка» Губеровского ремонтно-механического завода Главдальводстроя, на основании решения исполнительного комитета Пожарского районного совета депутатов трудящихся от 31 декабря 1969 года № 267 . </w:t>
      </w:r>
    </w:p>
    <w:p w:rsidR="00566AAC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1987 г. -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детскомусаду - ясли «Ромашка» присвоен порядковый номер 16, на основании  приказа  районного отдела народного образования от 16 июня 1987 г.  № 50. </w:t>
      </w:r>
    </w:p>
    <w:p w:rsidR="00566AAC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1992 г. - 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детскийсад - ясли «Ромашка» № 16 Губеровского РМЗ передан безвозмездно на баланс отделу народного образования, в соответствии с решением Пожарского районного совета народных депутатов от 05 июля 1991 года № 318. </w:t>
      </w:r>
    </w:p>
    <w:p w:rsidR="00566AAC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1993 г. –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 - ясли «Ромашка» переименован в дошкольное образовательное учреждение № 16  (основание: свидетельство о государственной регистрации образовательного учреждения № 316           серия ДОУ от 09 февраля 1993 г)</w:t>
      </w:r>
    </w:p>
    <w:p w:rsidR="00566AAC" w:rsidRPr="000141C6" w:rsidRDefault="00566AAC" w:rsidP="007427E2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выдана лицензия на право  ведения образовательной деятельности          № 1325 серия ДОУ от 09 февраля 1993 г.</w:t>
      </w:r>
    </w:p>
    <w:p w:rsidR="00566AAC" w:rsidRPr="000141C6" w:rsidRDefault="00566AAC" w:rsidP="007427E2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 Устав дошкольного образовательного учреждения Постановлением главы Пожарского района 05 февраля 1993 г № 31.</w:t>
      </w:r>
    </w:p>
    <w:p w:rsidR="00566AAC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1998 г.  -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дошкольное образовательное учреждение № 16 переименовано в муниципальное дошкольное образовательное учреждение детский сад № 16, утвержден Устав муниципального дошкольного образовательного учреждения детский сад № 16  постановлением главы Пожарского района от 24 февраля 1998 г № 124. </w:t>
      </w:r>
    </w:p>
    <w:p w:rsidR="00566AAC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2001 г.  -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дошкольному образовательному учреждению детский сад № 16 установлен государственный статус: дошкольное образовательное учреждение детский сад общеразвивающего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вида, вторая категория (основание: свидетельство о государственной аккредитации АА 047190 от 11 апреля 2001 г)</w:t>
      </w:r>
    </w:p>
    <w:p w:rsidR="00566AAC" w:rsidRPr="000141C6" w:rsidRDefault="00566AAC" w:rsidP="00916C7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2010 г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 -  муниципальному дошкольному образовательному  учреждению детский сад общеразвивающего вида №16 установлен государственный статус: центр развития ребенка – детский сад (свидетельство о государственной аккредитации  ДД  015565 от 01 ноября 2010 г.)</w:t>
      </w:r>
    </w:p>
    <w:p w:rsidR="00B63DB8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 07.09.2011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руководителем являет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Хитренко Татьяна Николаевна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DB8" w:rsidRPr="000141C6" w:rsidRDefault="00566AA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Адрес: 692010,Приморский край, Пожарский район, с. Новостройка,  Заводская</w:t>
      </w:r>
      <w:r w:rsidR="000141C6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14. </w:t>
      </w:r>
    </w:p>
    <w:p w:rsidR="00591AC2" w:rsidRDefault="000141C6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т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иповое, рассчитанное на 1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0 мест,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музыкальный зал, </w:t>
      </w:r>
      <w:r w:rsidR="00591A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 зал, медицинский кабинет, музей, 1 группу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раннего возраста с 1,5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3 лет, 4 дошкольные группы от 3 до 7 лет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</w:t>
      </w:r>
      <w:r w:rsidR="000141C6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 дошкольного учреждения с 7-30 до 19-3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при пятидневной рабочей неделе. В детский сад принимаются дети </w:t>
      </w:r>
      <w:r w:rsidR="000141C6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 1,5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и воспитываются в нем до выпуска в школу.</w:t>
      </w:r>
    </w:p>
    <w:p w:rsidR="00A02274" w:rsidRPr="00236F91" w:rsidRDefault="00B63DB8" w:rsidP="00236F9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Списочный</w:t>
      </w:r>
      <w:r w:rsidR="000141C6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детей на 1 сентября 2011 года составил -110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</w:p>
    <w:p w:rsidR="00B63DB8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Наполняемость групп</w:t>
      </w:r>
    </w:p>
    <w:tbl>
      <w:tblPr>
        <w:tblW w:w="9243" w:type="dxa"/>
        <w:tblInd w:w="1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670"/>
        <w:gridCol w:w="3573"/>
      </w:tblGrid>
      <w:tr w:rsidR="000141C6" w:rsidRPr="000141C6" w:rsidTr="00A02274">
        <w:tc>
          <w:tcPr>
            <w:tcW w:w="567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B63DB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357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B63DB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детей</w:t>
            </w:r>
          </w:p>
        </w:tc>
      </w:tr>
      <w:tr w:rsidR="000141C6" w:rsidRPr="000141C6" w:rsidTr="00A02274">
        <w:tc>
          <w:tcPr>
            <w:tcW w:w="567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B63DB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младшая группа «</w:t>
            </w:r>
            <w:r w:rsidR="00F13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Кроха</w:t>
            </w: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0141C6" w:rsidP="007427E2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0141C6" w:rsidRPr="000141C6" w:rsidTr="00A02274">
        <w:tc>
          <w:tcPr>
            <w:tcW w:w="567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F13262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младшая группа «Крепыши</w:t>
            </w:r>
            <w:r w:rsidR="00B63DB8"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0141C6" w:rsidP="007427E2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0141C6" w:rsidRPr="000141C6" w:rsidTr="00A02274">
        <w:tc>
          <w:tcPr>
            <w:tcW w:w="567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группа «Теремок</w:t>
            </w:r>
            <w:r w:rsidR="00B63DB8"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0141C6" w:rsidP="007427E2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0141C6" w:rsidRPr="000141C6" w:rsidTr="00A02274">
        <w:tc>
          <w:tcPr>
            <w:tcW w:w="567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Старшая группа «</w:t>
            </w:r>
            <w:r w:rsidR="00494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Дель</w:t>
            </w: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финчик</w:t>
            </w:r>
            <w:r w:rsidR="00B63DB8"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0141C6" w:rsidP="007427E2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0141C6" w:rsidRPr="000141C6" w:rsidTr="00A02274">
        <w:tc>
          <w:tcPr>
            <w:tcW w:w="567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B63DB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="000141C6"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дготовительная группа «Улыбка</w:t>
            </w: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7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0141C6" w:rsidRDefault="000141C6" w:rsidP="007427E2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</w:tbl>
    <w:p w:rsidR="00B758EA" w:rsidRDefault="00B758EA" w:rsidP="00694DA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DA3" w:rsidRDefault="00694DA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DA3" w:rsidRDefault="00694DA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DA3" w:rsidRDefault="00694DA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6C73" w:rsidRDefault="00916C7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DB8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Средний</w:t>
      </w:r>
      <w:r w:rsidR="000141C6"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списочный </w:t>
      </w:r>
      <w:r w:rsidR="00591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детей</w:t>
      </w:r>
    </w:p>
    <w:tbl>
      <w:tblPr>
        <w:tblW w:w="77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25"/>
        <w:gridCol w:w="1886"/>
        <w:gridCol w:w="1886"/>
        <w:gridCol w:w="1603"/>
      </w:tblGrid>
      <w:tr w:rsidR="000141C6" w:rsidRPr="000141C6" w:rsidTr="000141C6">
        <w:tc>
          <w:tcPr>
            <w:tcW w:w="2325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88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88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60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2012</w:t>
            </w:r>
          </w:p>
        </w:tc>
      </w:tr>
      <w:tr w:rsidR="000141C6" w:rsidRPr="000141C6" w:rsidTr="000141C6">
        <w:tc>
          <w:tcPr>
            <w:tcW w:w="2325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188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88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03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41C6" w:rsidRPr="000141C6" w:rsidRDefault="000141C6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4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</w:tbl>
    <w:p w:rsidR="000141C6" w:rsidRPr="000141C6" w:rsidRDefault="000141C6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F91" w:rsidRDefault="00B63DB8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Отмечается тенденция увеличения</w:t>
      </w:r>
      <w:r w:rsidR="000141C6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количества воспитанников,</w:t>
      </w:r>
      <w:r w:rsidR="00CE1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41C6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посещающих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сад.</w:t>
      </w:r>
    </w:p>
    <w:p w:rsidR="00CE1E32" w:rsidRPr="00694DA3" w:rsidRDefault="00CE1E32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91AC2" w:rsidRPr="00CE1E32" w:rsidRDefault="00B63DB8" w:rsidP="00CE1E32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591AC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Характеристика педагогического </w:t>
      </w:r>
      <w:r w:rsidR="00591AC2" w:rsidRPr="00591AC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коллектива</w:t>
      </w:r>
    </w:p>
    <w:p w:rsidR="00A02274" w:rsidRPr="00236F91" w:rsidRDefault="00591AC2" w:rsidP="00236F9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Кадровое обеспечение</w:t>
      </w:r>
    </w:p>
    <w:p w:rsidR="00591AC2" w:rsidRPr="000141C6" w:rsidRDefault="00B63DB8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дошкольном учреж</w:t>
      </w:r>
      <w:r w:rsidR="00591A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дении штатным расписанием в 2011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201</w:t>
      </w:r>
      <w:r w:rsidR="00591AC2">
        <w:rPr>
          <w:rFonts w:ascii="Times New Roman" w:eastAsia="Times New Roman" w:hAnsi="Times New Roman" w:cs="Times New Roman"/>
          <w:sz w:val="28"/>
          <w:szCs w:val="28"/>
          <w:lang w:eastAsia="ru-RU"/>
        </w:rPr>
        <w:t>2 г.г. предусмотрено 31,5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</w:t>
      </w:r>
      <w:r w:rsidR="00591AC2">
        <w:rPr>
          <w:rFonts w:ascii="Times New Roman" w:eastAsia="Times New Roman" w:hAnsi="Times New Roman" w:cs="Times New Roman"/>
          <w:sz w:val="28"/>
          <w:szCs w:val="28"/>
          <w:lang w:eastAsia="ru-RU"/>
        </w:rPr>
        <w:t>иц. Из них педагогических – 11,75: воспитателей – 10,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музыкальный руководитель – 1,</w:t>
      </w:r>
      <w:r w:rsidR="00591AC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5, инструктор по физической культуре – 0,5.</w:t>
      </w:r>
    </w:p>
    <w:p w:rsidR="00A02274" w:rsidRPr="00236F91" w:rsidRDefault="00A02274" w:rsidP="00236F9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Образовательный уровень</w:t>
      </w:r>
    </w:p>
    <w:p w:rsidR="00B63DB8" w:rsidRPr="000141C6" w:rsidRDefault="0097608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педагогов – 12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высшим образованием – 3</w:t>
      </w:r>
    </w:p>
    <w:p w:rsidR="00591AC2" w:rsidRDefault="0089014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сред</w:t>
      </w:r>
      <w:r w:rsidR="0019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 профессиональным 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>– 5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89014C" w:rsidRDefault="0097608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Обучаются в ДВФУ -3 (один педагог, имеющий среднее профессиональное образование)</w:t>
      </w:r>
    </w:p>
    <w:p w:rsidR="00236F91" w:rsidRDefault="0089014C" w:rsidP="00B758E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Обучаются в </w:t>
      </w:r>
      <w:r w:rsidR="00190066">
        <w:rPr>
          <w:rFonts w:ascii="Times New Roman" w:eastAsia="Times New Roman" w:hAnsi="Times New Roman" w:cs="Times New Roman"/>
          <w:sz w:val="28"/>
          <w:szCs w:val="28"/>
          <w:lang w:eastAsia="ru-RU"/>
        </w:rPr>
        <w:t>КГОАУ «</w:t>
      </w:r>
      <w:r w:rsidR="00236F9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Спасский педагогический колледж</w:t>
      </w:r>
      <w:r w:rsidR="0019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:rsidR="00A02274" w:rsidRPr="00236F91" w:rsidRDefault="00B63DB8" w:rsidP="00236F9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стажу педагогической дея</w:t>
      </w:r>
      <w:r w:rsidR="00A02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тельности</w:t>
      </w:r>
    </w:p>
    <w:p w:rsidR="00B63DB8" w:rsidRPr="000141C6" w:rsidRDefault="009D467F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5 лет – 5</w:t>
      </w:r>
      <w:r w:rsidR="001900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41.6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B63DB8" w:rsidRPr="000141C6" w:rsidRDefault="00190066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5 до 10 – 2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 – 16,7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B63DB8" w:rsidRPr="000141C6" w:rsidRDefault="00190066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 до 15 – 1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8,4 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89014C" w:rsidRPr="000141C6" w:rsidRDefault="00976083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Свыше 15 – 4 педагога – 33,3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A02274" w:rsidRPr="00236F91" w:rsidRDefault="0089014C" w:rsidP="00236F9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Квалификация </w:t>
      </w:r>
      <w:r w:rsidR="00A02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педагогов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 квалифик</w:t>
      </w:r>
      <w:r w:rsidR="009D4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ационная 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– 4</w:t>
      </w:r>
      <w:r w:rsidR="009D4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33,3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квалификационная категория – 2</w:t>
      </w:r>
      <w:r w:rsidR="009D4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 –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16,7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9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квалификационная категория – 4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33,3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</w:p>
    <w:p w:rsidR="0089014C" w:rsidRPr="000141C6" w:rsidRDefault="00B63DB8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</w:t>
      </w:r>
      <w:r w:rsidR="00190066">
        <w:rPr>
          <w:rFonts w:ascii="Times New Roman" w:eastAsia="Times New Roman" w:hAnsi="Times New Roman" w:cs="Times New Roman"/>
          <w:sz w:val="28"/>
          <w:szCs w:val="28"/>
          <w:lang w:eastAsia="ru-RU"/>
        </w:rPr>
        <w:t>з квалификационной категории –</w:t>
      </w:r>
      <w:r w:rsidR="009D4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16,7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A02274" w:rsidRPr="00236F91" w:rsidRDefault="00A02274" w:rsidP="00236F9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Возрастной уровень педагогов</w:t>
      </w:r>
    </w:p>
    <w:p w:rsidR="00B63DB8" w:rsidRPr="000141C6" w:rsidRDefault="0089014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 до 30 лет – 6 педагогов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50 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B63DB8" w:rsidRPr="000141C6" w:rsidRDefault="0089014C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 до 40 - 2</w:t>
      </w:r>
      <w:r w:rsidR="00236F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</w:t>
      </w:r>
      <w:r w:rsidR="0097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16,7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B63DB8" w:rsidRPr="000141C6" w:rsidRDefault="0097608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Свыше 50 - 4 педагога – 33,3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1A3F05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возраст коллектива 38 лет. 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Текучесть кадров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незначительная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2274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успехи достигнутые в процес</w:t>
      </w:r>
      <w:r w:rsidR="00B758EA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воспитания и обучения детей 3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="00B758EA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удостоены звания  Почетного работника общего образования, 1 педагог – Отличник народного просвещения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F7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заведующего по ВМР Кондратенко Л.Л. </w:t>
      </w:r>
      <w:r w:rsidR="00B7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награждена медалью ордена «За заслуги перед Отечеством» 2 степени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3F05" w:rsidRDefault="00A02274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работы ДОУ сложилась определенная система повышения квалификации педагогов: один раз в 5 лет все проходят курсовую переподготовку. Организованы различные формы обучения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детском саду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Большое внимание уделяется самообразованию, которое осуществляется через посещение МО, семинаров – практикумов, изучение методической литературы, взаимопосещения, открытые </w:t>
      </w:r>
      <w:r w:rsidR="00236F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 изучения педагогического опыта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63DB8" w:rsidRPr="000141C6" w:rsidRDefault="00236F91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работали</w:t>
      </w:r>
      <w:r w:rsidR="00A02274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«Программе воспитание и обучение в детском саду» под редакцией М.А. Василь</w:t>
      </w:r>
      <w:r w:rsidR="00A02274">
        <w:rPr>
          <w:rFonts w:ascii="Times New Roman" w:eastAsia="Times New Roman" w:hAnsi="Times New Roman" w:cs="Times New Roman"/>
          <w:sz w:val="28"/>
          <w:szCs w:val="28"/>
          <w:lang w:eastAsia="ru-RU"/>
        </w:rPr>
        <w:t>евой</w:t>
      </w:r>
      <w:r w:rsidR="00A02274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C2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4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 ФГТ к</w:t>
      </w:r>
      <w:r w:rsidR="00A02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оллективом МБДОУ </w:t>
      </w:r>
      <w:r w:rsidR="00294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переход на комплексную инновационную</w:t>
      </w:r>
      <w:r w:rsidR="00CE1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9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программу</w:t>
      </w:r>
      <w:r w:rsidR="00CE1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02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 рождения до школы» под редакцией Н.Е. Вераксы, Т.С. Комаровой, М.А. Васильевой.</w:t>
      </w:r>
    </w:p>
    <w:p w:rsidR="00B63DB8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выполнения инструкций об охране труда сотрудников проводятся</w:t>
      </w:r>
      <w:r w:rsidR="00494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мероприятия: приобретается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спецодежда, моющие средства, регулярно проводятся проверки состояния рабочих мест, приборов и оборудования. Всем персоналом систематически прорабатываются должностные инструкции, инструкция по охране жизни и здоровья детей,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технике безопасности труда, правила пожарной безопасности, внутреннего трудового распорядка, санитарные правила.</w:t>
      </w:r>
    </w:p>
    <w:p w:rsidR="00694DA3" w:rsidRPr="00694DA3" w:rsidRDefault="00694DA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A3F05" w:rsidRPr="00FB3E3B" w:rsidRDefault="0089014C" w:rsidP="00294FE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Взаимодействие с социумом</w:t>
      </w:r>
    </w:p>
    <w:p w:rsidR="00B63DB8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сад находится в центральной части населенного пункта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окружают</w:t>
      </w:r>
      <w:r w:rsidR="005C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торговые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образова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и культурные учреждения</w:t>
      </w:r>
      <w:r w:rsidR="0089014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ДК с. Новостройка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библиотека, ФАП с. Новостройка, МОБУ СОШ  № 17, МОБУ ООШ №8, почтовое отделение с. Новостройка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это способствует инте</w:t>
      </w:r>
      <w:r w:rsidR="00A91FBF">
        <w:rPr>
          <w:rFonts w:ascii="Times New Roman" w:eastAsia="Times New Roman" w:hAnsi="Times New Roman" w:cs="Times New Roman"/>
          <w:sz w:val="28"/>
          <w:szCs w:val="28"/>
          <w:lang w:eastAsia="ru-RU"/>
        </w:rPr>
        <w:t>ллектуальному развитию воспитанников</w:t>
      </w:r>
      <w:r w:rsidR="001A3F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3F05" w:rsidRPr="000141C6" w:rsidRDefault="001A3F05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Положительные факторы: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Соседство со школами № 17,</w:t>
      </w:r>
      <w:r w:rsidR="002C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  <w:r w:rsidR="001A3F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возможность педагогическим коллективам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работать в тесном контакте, развивать преемственность, проводить совместные мероприятия.</w:t>
      </w:r>
    </w:p>
    <w:p w:rsidR="00B63DB8" w:rsidRPr="000141C6" w:rsidRDefault="000D2497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Совместно с педагогами МОБУ СОШ №17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 план работы.</w:t>
      </w:r>
    </w:p>
    <w:p w:rsidR="00B63DB8" w:rsidRPr="000141C6" w:rsidRDefault="000D2497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Сотрудничество с сельской и школьной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блиотеками, с коллективом Дома культуры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 благоприятное влияние на художественно – эстетическое воспитание детей, способствует развитию интереса к современному и русскому искусству и воспитанию любви к родному краю.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Близость к детскому саду</w:t>
      </w:r>
      <w:r w:rsidR="00FB3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3F0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Губеровского РМЗ,</w:t>
      </w:r>
      <w:r w:rsidR="002C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отделения, магазинов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воспитателям проводи</w:t>
      </w:r>
      <w:r w:rsidR="002C10CF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с детьми экскурсии, расширяя</w:t>
      </w:r>
      <w:r w:rsidR="00494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окружающем мире, о профессиях.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Бл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изость проезжей части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железнодорожных путей позволяет закрепить знания детей по правилам дорожного движения и личной безопасности.</w:t>
      </w:r>
    </w:p>
    <w:p w:rsidR="002C10CF" w:rsidRDefault="00B63DB8" w:rsidP="00B758E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перспективе: прод</w:t>
      </w:r>
      <w:r w:rsidR="00B758E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олжать сотрудничество в социуме.</w:t>
      </w:r>
    </w:p>
    <w:p w:rsidR="00694DA3" w:rsidRPr="00694DA3" w:rsidRDefault="00694DA3" w:rsidP="00B758E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63DB8" w:rsidRPr="00FB3E3B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Физическое развитие и здоровье детей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Медицинское обслуживание детей в </w:t>
      </w:r>
      <w:r w:rsidR="000D2497">
        <w:rPr>
          <w:rFonts w:ascii="Times New Roman" w:eastAsia="Times New Roman" w:hAnsi="Times New Roman" w:cs="Times New Roman"/>
          <w:sz w:val="28"/>
          <w:szCs w:val="28"/>
          <w:lang w:eastAsia="ru-RU"/>
        </w:rPr>
        <w:t>МБ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строится на основе нормативно-правовых документов Министерства образования РФ, а так же приказов, распоряжений и рекомендаций отделов здравоохранения </w:t>
      </w:r>
      <w:r w:rsidR="002C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957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риморской края.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имеется медицинский и процедурный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кабине</w:t>
      </w:r>
      <w:r w:rsidR="0029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ты, изолятор. Имеется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оборудование для оздоровительной рабо</w:t>
      </w:r>
      <w:r w:rsidR="009576E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с детьми</w:t>
      </w:r>
      <w:r w:rsidR="002C10CF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9576E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стается вакантной должность медицинской медсестры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здоровьем детей осуществляется</w:t>
      </w:r>
      <w:r w:rsidR="00DF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7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медсестрой МУЗ </w:t>
      </w:r>
      <w:r w:rsidR="00341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«Лучегорская ЦРБ» </w:t>
      </w:r>
      <w:r w:rsidR="002C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ФАП с. Новостройка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также всеми сотрудниками ДОУ во главе с заведующим.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санитарно-гигиеническое состояние учреждения соответствует требованиям Роспотребнадзора.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Первостепенной задачей на протяжении нескольких лет является </w:t>
      </w:r>
      <w:r w:rsidRPr="00014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охраны жизни и укрепления здоровья детей, их физического развития.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решения этой задачи в ДОУ постоянно проводятс</w:t>
      </w:r>
      <w:r w:rsidR="00FB3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закаливающие и оздоровительные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Очевидным является факт, поступая в детский сад, дети уже имеют проблемы со здоровьем. Подавляющее число детей уже на момент поступления в детский сад имеют вторую группу здоровья.</w:t>
      </w:r>
    </w:p>
    <w:p w:rsidR="00494EE9" w:rsidRPr="000141C6" w:rsidRDefault="00B63DB8" w:rsidP="00294FE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уровень здоровья воспитанников за три последних года видно, что происходит ухудшение здоровья детей.</w:t>
      </w:r>
    </w:p>
    <w:p w:rsidR="007427E2" w:rsidRPr="000141C6" w:rsidRDefault="00B63DB8" w:rsidP="00294FE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ур</w:t>
      </w:r>
      <w:r w:rsidR="00A91FB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овне здоровья воспитанников за 2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последних календарных года</w:t>
      </w:r>
    </w:p>
    <w:tbl>
      <w:tblPr>
        <w:tblW w:w="810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50"/>
        <w:gridCol w:w="921"/>
        <w:gridCol w:w="1364"/>
        <w:gridCol w:w="1122"/>
        <w:gridCol w:w="1076"/>
        <w:gridCol w:w="1041"/>
        <w:gridCol w:w="1435"/>
      </w:tblGrid>
      <w:tr w:rsidR="00B07748" w:rsidRPr="00A91FBF" w:rsidTr="007427E2">
        <w:trPr>
          <w:jc w:val="center"/>
        </w:trPr>
        <w:tc>
          <w:tcPr>
            <w:tcW w:w="1150" w:type="dxa"/>
            <w:vMerge w:val="restart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</w:t>
            </w:r>
          </w:p>
        </w:tc>
        <w:tc>
          <w:tcPr>
            <w:tcW w:w="921" w:type="dxa"/>
            <w:vMerge w:val="restart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детей</w:t>
            </w:r>
          </w:p>
        </w:tc>
        <w:tc>
          <w:tcPr>
            <w:tcW w:w="4603" w:type="dxa"/>
            <w:gridSpan w:val="4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детей по группам здоровья </w:t>
            </w:r>
          </w:p>
        </w:tc>
        <w:tc>
          <w:tcPr>
            <w:tcW w:w="1435" w:type="dxa"/>
            <w:vMerge w:val="restart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Пропущено дней одним ребенком по болезни</w:t>
            </w:r>
          </w:p>
        </w:tc>
      </w:tr>
      <w:tr w:rsidR="00B07748" w:rsidRPr="00A91FBF" w:rsidTr="007427E2">
        <w:trPr>
          <w:jc w:val="center"/>
        </w:trPr>
        <w:tc>
          <w:tcPr>
            <w:tcW w:w="0" w:type="auto"/>
            <w:vMerge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vAlign w:val="center"/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vMerge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vAlign w:val="center"/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4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2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1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vAlign w:val="center"/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748" w:rsidRPr="00A91FBF" w:rsidTr="007427E2">
        <w:trPr>
          <w:jc w:val="center"/>
        </w:trPr>
        <w:tc>
          <w:tcPr>
            <w:tcW w:w="115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921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64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22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07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1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5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B07748" w:rsidRPr="00A91FBF" w:rsidTr="007427E2">
        <w:trPr>
          <w:jc w:val="center"/>
        </w:trPr>
        <w:tc>
          <w:tcPr>
            <w:tcW w:w="1150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921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364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22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07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1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B0774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5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07748" w:rsidRPr="00A91FBF" w:rsidRDefault="007427E2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</w:tbl>
    <w:p w:rsidR="009576E6" w:rsidRDefault="009576E6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Причинами заболеваний считаем: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наличие неуправляемых инфекций;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снижение физического здоровья детей от рождения;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подъем осенне-весенних заболеваний;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позднее включение отопительной системы в жилом секторе;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природный фактор;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адаптация вновь поступивших детей.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ДОУ ведется по следующим направлениям: физкультурно-оздоровительные, закаливающие мероприятия. В ДОУ созданы следующие условия: спортивный зал с оборудованием</w:t>
      </w:r>
      <w:r w:rsidR="00E82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(временно занят кроватями, т.к. не хватает раскладушек для воспитанников подготовительной к школе группе)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физкультурные уголки в групповых комнатах.</w:t>
      </w:r>
    </w:p>
    <w:p w:rsidR="00694DA3" w:rsidRPr="00694DA3" w:rsidRDefault="00B63DB8" w:rsidP="00694DA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рамках физкультурно-оздоровительной работы с детьми проводятся следующие мероприятия ежедневно:</w:t>
      </w:r>
    </w:p>
    <w:tbl>
      <w:tblPr>
        <w:tblpPr w:leftFromText="60" w:rightFromText="60" w:topFromText="15" w:bottomFromText="15" w:vertAnchor="text"/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765"/>
        <w:gridCol w:w="4649"/>
      </w:tblGrid>
      <w:tr w:rsidR="000141C6" w:rsidRPr="00A91FBF" w:rsidTr="00A02274">
        <w:tc>
          <w:tcPr>
            <w:tcW w:w="6165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A91FBF" w:rsidRDefault="00B63DB8" w:rsidP="00294FE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утренняя гимнастика</w:t>
            </w:r>
          </w:p>
          <w:p w:rsidR="00B63DB8" w:rsidRPr="00A91FBF" w:rsidRDefault="00B63DB8" w:rsidP="00294FE1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активно-двигательный подъем после сна</w:t>
            </w:r>
          </w:p>
          <w:p w:rsidR="00B63DB8" w:rsidRPr="00A91FBF" w:rsidRDefault="00B63DB8" w:rsidP="00294FE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физкультминутки</w:t>
            </w:r>
          </w:p>
        </w:tc>
        <w:tc>
          <w:tcPr>
            <w:tcW w:w="6165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A91FBF" w:rsidRDefault="00B63DB8" w:rsidP="00294FE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соблюдение режимных моментов</w:t>
            </w:r>
          </w:p>
          <w:p w:rsidR="00B63DB8" w:rsidRPr="00A91FBF" w:rsidRDefault="002C10CF" w:rsidP="00294FE1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="00B63DB8"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прогулки с включением подвижных игр</w:t>
            </w:r>
          </w:p>
          <w:p w:rsidR="00B63DB8" w:rsidRPr="00A91FBF" w:rsidRDefault="00B63DB8" w:rsidP="00294FE1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F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сквозное проветривание</w:t>
            </w:r>
          </w:p>
        </w:tc>
      </w:tr>
    </w:tbl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раза в неделю проводятся физкультурные занятия, одно из них на свежем воздухе.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Закаливающие мероприятия: облегченная форма одежды, </w:t>
      </w:r>
      <w:r w:rsidR="0062250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хождение босиком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82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хождение по солевым и массажным дорожкам,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полоскание рта,</w:t>
      </w:r>
      <w:r w:rsidR="0062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умывание охлажденной водой.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сезонная профилактика: прием по</w:t>
      </w:r>
      <w:r w:rsidR="0062250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ливитаминов, элеутерококка, оксо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линовая мазь, чесночные и луковые «бусы», витаминизация третьего блюда.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сокращения сроков адаптации и уменьшения отрицательных проявлений у детей при поступлении в детский сад поэтапный прием детей на группу, с учетом возраста, пола, состояния здоровья и индивидуальных особенностей детей.</w:t>
      </w:r>
    </w:p>
    <w:p w:rsidR="00B63DB8" w:rsidRPr="007427E2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7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ДОУ в оздоровительной работе: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Добиваться снижения заболеваемости детей.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Обеспечить ДОУ</w:t>
      </w:r>
      <w:r w:rsidR="00E82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медицинской сестрой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Продолжить работу с родителями по профилактике здорового образа жизни.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Продолжить работу по использованию современных здоровьесберегающих технологий в организации образовательного процесса.</w:t>
      </w:r>
    </w:p>
    <w:p w:rsidR="009576E6" w:rsidRPr="000141C6" w:rsidRDefault="00B63DB8" w:rsidP="00494EE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факторов, обеспечивающих гармоничный рост, полноценное физическое и нервное развитие детского организма, устойчивость к действию инфекций и других неблагоприятных воздействий окружающей среды является организация рационального питания ДОУ.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М</w:t>
      </w:r>
      <w:r w:rsidR="00494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ДОУ </w:t>
      </w:r>
      <w:r w:rsidR="00494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ЦРР </w:t>
      </w: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4-х разовое питание. Основными принципами питания в детском саду являются: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обеспечение достаточного поступления всех питательных веществ;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соблюдение режима питания;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выполнение правил технологии приготовления блюд.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выдачи готовой пищи соответствует возрасту детей и режиму дня.</w:t>
      </w:r>
    </w:p>
    <w:p w:rsidR="00294FE1" w:rsidRDefault="00B63DB8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Меню пишется совместно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завхозом и медработником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составлении меню используется технологические кары по питанию в ДОУ. Суточные пробы хранятся в специально отведенном месте в холодильнике. При отсутствии тех или иных продуктов производится замена по таблице. Соблюда</w:t>
      </w:r>
      <w:r w:rsidR="00494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питьевой режим, 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даются соки, фрукты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качеством пищи, ее приготовлением, раздачей и нормой осуществляется постоянный контроль со стороны администрации. Оформляется вся необходимая документация в соответствии с нормативными документами.</w:t>
      </w:r>
    </w:p>
    <w:p w:rsidR="00694DA3" w:rsidRPr="00694DA3" w:rsidRDefault="00694DA3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63DB8" w:rsidRPr="00FB3E3B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Организация предметно-развивающей среды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дошкольном учреждении идет 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частичное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предметно-развивающей среды групповых комнат. Меняется дизайн оформления помещений, содержание предметной среды. Учитываются современный подход, методические требования и потребности детей определенного возраста.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каждой группе создаются условия для воспитания и развития детей во всех видах деятельности: художественно – продуктивной, игровой, конструктивной, двигательной.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 раннего возраста подбор игрового, дидактического материала направлен на сенсорное развитие детей, формирование навыков речи и познавательное развитие. Педагогическая среда создается с учетом возрастных возможностей, интересов детей и конструируется таким образом, чтобы ребенок в течение дня мог найти для себя увлекательное дело, занятие. В целом окружающая ребенка среда позволяет ему проявить пытливость, любознательность, познавать окружающее без принуждения, стремиться к творческому отображению познанного. В условиях развивающей среды ребенок реализует свое право на свободу выбора деятельности.</w:t>
      </w:r>
    </w:p>
    <w:p w:rsidR="00B63DB8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возрастная группа имеет свое «лицо» и название. Педагоги с любовью создают условия для проведения воспитательно–образовательной работы. Подобран необходимый материал и оборудование для игровой, двигательной, изобразительной, театрализованной и других видов деятельности. Расположение игр, игрушек, мебели удобно для детей. Оборудование подобрано соответственно возрасту детей.</w:t>
      </w:r>
      <w:r w:rsidR="0002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возрастной группе имеется центр двигательной активности, где дети могут свободно поиграть с кеглями, мячами, обручами, походить босиком по контактным коврикам, устроить соревнования с нетрадиционным оборудованием, играми-забавами.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развития познавательной активности создаются разнообразные центры: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центр строительно-конструктивных игр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центр художественного творчества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игровой центр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центр математики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центр грамотности (литературный центр)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центр изоискусства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центр краеведения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центр науки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музыкальный центр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возрастных группах созданы зеленые уголки с различными видами растений, 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имеются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календари природы.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раздевальных комнатах 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оформлены 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стенды для родителей, где располагается необходимая информация о воспитательно-образ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овательном процессе, об успехах, о </w:t>
      </w:r>
      <w:r w:rsidR="00E217D2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 и др. Постоянно действуют вернисажи детского творчества.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музыкально – эстетического развития детей, театрализованной деятельности имее</w:t>
      </w:r>
      <w:r w:rsidR="00146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музыкальный зал с необходимыми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техническими средствами, детскими музыкальными инструментами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76E6" w:rsidRDefault="00B63DB8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дошкольного учреждения разделена на 5 групповых участков, которые отделены друг от друга. На каждой игровой площадке имеется веранда, малые формы. 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периметру здания</w:t>
      </w:r>
      <w:r w:rsidR="00E21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располагаются </w:t>
      </w:r>
      <w:r w:rsidR="00E217D2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цветники</w:t>
      </w:r>
      <w:r w:rsidR="00146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94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содержится в чистоте и порядке. Ежегодно проводится ремонт и покраска оборудования.</w:t>
      </w:r>
    </w:p>
    <w:p w:rsidR="00694DA3" w:rsidRPr="00694DA3" w:rsidRDefault="00694DA3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63DB8" w:rsidRPr="00FB3E3B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Воспитательно-образовательная работа </w:t>
      </w:r>
      <w:r w:rsidR="00E217D2"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коллектива </w:t>
      </w:r>
      <w:r w:rsidR="0095519D"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 течение</w:t>
      </w:r>
      <w:r w:rsidR="00E217D2"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2011-2012</w:t>
      </w:r>
      <w:r w:rsidR="0095519D"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 учебного</w:t>
      </w: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 год</w:t>
      </w:r>
      <w:r w:rsidR="007427E2"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а</w:t>
      </w: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.</w:t>
      </w:r>
    </w:p>
    <w:p w:rsidR="00B63DB8" w:rsidRDefault="00E217D2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2011 – 2012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педагогический коллектив решал задачи поставленные в соответствии с законом РФ «Об образовании», Конституцией РФ, Типовым положением о дошкольном образовательном учреждении, нормативными актами, определяющими деятельность дошкольных образовательных учреждений на территории Российской Федерации, планом работы </w:t>
      </w:r>
      <w:r w:rsidR="00F802B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образования администрации Пожарского муниципального района на 2011-2012 учебный год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802B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ставом </w:t>
      </w:r>
      <w:r w:rsidR="001461AF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</w:t>
      </w:r>
      <w:r w:rsidR="00F8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ЦРР детский сад №16 с. Новостройка 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годовым планом</w:t>
      </w:r>
      <w:r w:rsidR="00F8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МБДОУ ЦРР детский сад №16 с. Новостройка</w:t>
      </w:r>
      <w:r w:rsidR="00B7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2011-2012 учебный год</w:t>
      </w:r>
      <w:r w:rsidR="00B63DB8"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76E6" w:rsidRPr="000141C6" w:rsidRDefault="009576E6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E32" w:rsidRDefault="00CE1E32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63DB8" w:rsidRPr="00FB3E3B" w:rsidRDefault="00F802B3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Таким образом, в 2011-2012</w:t>
      </w:r>
      <w:r w:rsidR="00B63DB8" w:rsidRPr="00FB3E3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учебном году были поставлены</w:t>
      </w:r>
    </w:p>
    <w:p w:rsidR="00B63DB8" w:rsidRPr="00FB3E3B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следующие задачи: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8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положительного отношения к труду, потребности трудиться; развитие трудовых знаний, умений, навыков в основных видах труда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8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работу по развитию речи детей с использованием схем и моделей при формировании связной монологической речи и заучивании наизусть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DB8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F8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совместную работу детского сада и семьи по охране жизни и укреплению здоровья детей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93A" w:rsidRPr="00BA293A" w:rsidRDefault="00BA293A" w:rsidP="00BA293A">
      <w:pPr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Для решения  первой задачи  были проведены: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 тематический контроль «Трудовое воспитание в детском саду»  (октябрь); 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оперативный контроль «Планирование труда и наличие оборудования для организации трудовой деятельности (старшая и подготовительная группы); «Навыки детей во время одевания» , 2 младшая и средняя группы (декабрь); «Соблюдение ТБ при работе с инвентарем» (октябрь);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-открытые просмотры: </w:t>
      </w:r>
    </w:p>
    <w:p w:rsidR="00BA293A" w:rsidRPr="00BA293A" w:rsidRDefault="00BA293A" w:rsidP="00E1362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мастер-класс «Развитие умений и навыков хозяйственно-бытового труда у детей старшего дошкольного  возраста (подготовительная  группа, воспитатель О.Е. Волошко), режимные моменты «Самообслуживание» - средняя группа, Огородник С.В., «Труд в природе» - старшая группа, Синяговская Т.В.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фотовыставка ко Дню пожилых людей «Честь и хвала труженикам» (октябрь)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проведение общего родительского собрания   «Воспитание трудом» (октябрь),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педсовет «Формирование положительного отношения к труду у дошкольников» (совместно с родителями)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- малые зимние олимпийские  для детей старшего дошкольного возраста (январь)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Для решения второй задачи: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открытые просмотры  занятий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«Использование моделей при составлении описательных рассказов» - подготовительная группа, Студило Т.Н.(декабрь)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«Использование схем при заучивании наизусть» - старшая группа, Протасова В.А.(декабрь)</w:t>
      </w:r>
    </w:p>
    <w:p w:rsid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-смотр-конкурс центров для развития речевой деятельности детей (декабрь)</w:t>
      </w:r>
    </w:p>
    <w:p w:rsidR="00957B16" w:rsidRDefault="00957B16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тематический контроль «Уровень развития монологической речи детей старшего дошкольного возраста»,</w:t>
      </w:r>
    </w:p>
    <w:p w:rsidR="00957B16" w:rsidRDefault="00957B16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оперативный контроль знаний стихов воспитанниками</w:t>
      </w:r>
    </w:p>
    <w:p w:rsidR="00957B16" w:rsidRPr="00BA293A" w:rsidRDefault="00957B16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педсовет  «Использование схем и моделей при заучивании наизусть и формирование у детей связной монологической речи»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Для решения третьей задачи :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административные совещания при заведующей («Физкультурно</w:t>
      </w:r>
      <w:r w:rsidR="00E136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оздоровительная работа», «Результаты адаптации вновь прибывших детей», «Анализ заболеваемости за 1- полугодие» (декабрь)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педсовет «Организация работы в ДОУ по внедрению здоровьесберегающих технологий» (январь);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анкетирование родителей «О здоровье всерьез» (все группы- декабрь),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фотовыставка для родителей «Здоровьесберегающие технологии», январь,</w:t>
      </w:r>
    </w:p>
    <w:p w:rsidR="00BA293A" w:rsidRPr="00BA293A" w:rsidRDefault="00BA293A" w:rsidP="00BA293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практические занятия для 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родителей: «Самомассаж» (ср.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гр., ноябрь), «Проведение оздоровительных мероприятий пос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ле сна» (1-ая мл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.гр., декабрь), </w:t>
      </w:r>
    </w:p>
    <w:p w:rsidR="00CE1E32" w:rsidRDefault="00BA293A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консультации для родителей: «Фитотерапия в период подъема заболе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ваемости ОРВИ» (февраль, ср. 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гр.), «Здоровье вашего ребенка – г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отовность №1 к школе» ( под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.гр., октябрь), воспитателей «Здоровая 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образовательная среда – здоровый ребенок» (октябрь), подбор методической литературы 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«Библиотека «Здоровья»  (ст.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гр., ноябрь), оформление газеты «Много здоро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вья – много радости»  (1-я мл</w:t>
      </w:r>
      <w:r w:rsidRP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гр., декабрь); </w:t>
      </w:r>
    </w:p>
    <w:p w:rsidR="00694DA3" w:rsidRPr="00694DA3" w:rsidRDefault="00694DA3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</w:p>
    <w:p w:rsidR="00B63DB8" w:rsidRPr="00FB3E3B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Организации учебного и воспитательного процесса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Реализация программ</w:t>
      </w:r>
    </w:p>
    <w:p w:rsidR="00803E48" w:rsidRPr="00803E48" w:rsidRDefault="00803E48" w:rsidP="007427E2">
      <w:pPr>
        <w:numPr>
          <w:ilvl w:val="0"/>
          <w:numId w:val="2"/>
        </w:numPr>
        <w:spacing w:after="0" w:line="36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«Программа воспитания и обучения в детском саду» под ред. М.А.Васильевой (издание 5 исправленное и дополненное)</w:t>
      </w:r>
    </w:p>
    <w:p w:rsidR="00803E48" w:rsidRPr="00803E48" w:rsidRDefault="00803E48" w:rsidP="007427E2">
      <w:pPr>
        <w:numPr>
          <w:ilvl w:val="0"/>
          <w:numId w:val="2"/>
        </w:numPr>
        <w:spacing w:after="0" w:line="36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«Основы </w:t>
      </w:r>
      <w:r w:rsidR="00E136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безопасности детей </w:t>
      </w:r>
      <w:r w:rsidR="00E136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дошкольного возраста» Н. Авдеевой, О. Князевой, Р. Стеркиной.</w:t>
      </w:r>
    </w:p>
    <w:p w:rsidR="00803E48" w:rsidRPr="00803E48" w:rsidRDefault="00803E48" w:rsidP="007427E2">
      <w:pPr>
        <w:numPr>
          <w:ilvl w:val="0"/>
          <w:numId w:val="2"/>
        </w:numPr>
        <w:spacing w:after="0" w:line="36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«Экологическое воспитание дошкольников» С. Николаевой</w:t>
      </w:r>
    </w:p>
    <w:p w:rsidR="00803E48" w:rsidRPr="00803E48" w:rsidRDefault="00803E48" w:rsidP="007427E2">
      <w:pPr>
        <w:numPr>
          <w:ilvl w:val="0"/>
          <w:numId w:val="2"/>
        </w:numPr>
        <w:spacing w:after="0" w:line="36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«Познай себя» образовательная программа «Детский сад 2100»</w:t>
      </w:r>
    </w:p>
    <w:p w:rsidR="0095519D" w:rsidRPr="000141C6" w:rsidRDefault="0095519D" w:rsidP="007427E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21ED" w:rsidRPr="00957B16" w:rsidRDefault="00B63DB8" w:rsidP="00957B1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D21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 дошкольном учреждении работа</w:t>
      </w:r>
      <w:r w:rsidR="008D21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ли кружки</w:t>
      </w:r>
      <w:r w:rsidRPr="008D21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tbl>
      <w:tblPr>
        <w:tblW w:w="94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26"/>
        <w:gridCol w:w="5274"/>
      </w:tblGrid>
      <w:tr w:rsidR="000141C6" w:rsidRPr="009576E6" w:rsidTr="008D21ED">
        <w:tc>
          <w:tcPr>
            <w:tcW w:w="412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9576E6" w:rsidRDefault="00B63DB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кружка</w:t>
            </w:r>
          </w:p>
        </w:tc>
        <w:tc>
          <w:tcPr>
            <w:tcW w:w="5274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Pr="009576E6" w:rsidRDefault="00B63DB8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0141C6" w:rsidRPr="009576E6" w:rsidTr="008D21ED">
        <w:tc>
          <w:tcPr>
            <w:tcW w:w="4126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Default="008D21ED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кружок</w:t>
            </w:r>
          </w:p>
          <w:p w:rsidR="008D21ED" w:rsidRDefault="008D21ED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21ED" w:rsidRDefault="008D21ED" w:rsidP="007427E2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«Мойдодыр»</w:t>
            </w:r>
          </w:p>
          <w:p w:rsidR="008D21ED" w:rsidRPr="009576E6" w:rsidRDefault="00957B16" w:rsidP="00957B1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«Клубок фантазий»</w:t>
            </w:r>
          </w:p>
        </w:tc>
        <w:tc>
          <w:tcPr>
            <w:tcW w:w="5274" w:type="dxa"/>
            <w:tcBorders>
              <w:top w:val="single" w:sz="6" w:space="0" w:color="8C9B94"/>
              <w:left w:val="single" w:sz="6" w:space="0" w:color="8C9B94"/>
              <w:bottom w:val="single" w:sz="6" w:space="0" w:color="8C9B94"/>
              <w:right w:val="single" w:sz="6" w:space="0" w:color="8C9B94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3DB8" w:rsidRDefault="008D21ED" w:rsidP="001461AF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Белосохова О.В.–</w:t>
            </w:r>
            <w:r w:rsidR="00B63DB8" w:rsidRPr="009576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  <w:p w:rsidR="008D21ED" w:rsidRDefault="008D21ED" w:rsidP="001461AF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Епифанова Ю.А. –воспитатель</w:t>
            </w:r>
          </w:p>
          <w:p w:rsidR="008D21ED" w:rsidRPr="009576E6" w:rsidRDefault="008D21ED" w:rsidP="00957B16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Смицкая Е.Н. – воспитатель</w:t>
            </w:r>
          </w:p>
        </w:tc>
      </w:tr>
    </w:tbl>
    <w:p w:rsidR="009576E6" w:rsidRDefault="009576E6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Педагоги активно участвовали в районных методических объединениях: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О.В. Смагулова, музыкальный руководитель поделилась опытом работы с музыкальными руководителями о постановке танцев с использованием детских музыкальных инструментов (март);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Ю.А.</w:t>
      </w:r>
      <w:r w:rsidR="008440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Епифанова, воспитатель старшей группы показала для воспитателей района интегрированное занятие с учетом ФГТ по региональной программе «Ознакомление детей  </w:t>
      </w:r>
      <w:r w:rsidR="00BA29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заповедниками Приморского края»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(апрель)</w:t>
      </w:r>
    </w:p>
    <w:p w:rsidR="008D21ED" w:rsidRPr="00803E48" w:rsidRDefault="00803E48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течение учебного года педагоги посещали районные методические объединения для педагогов.</w:t>
      </w:r>
    </w:p>
    <w:p w:rsidR="00803E48" w:rsidRPr="00FB3E3B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lastRenderedPageBreak/>
        <w:t>Основные достижения 2011/2012 учебного года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Детский сад участвовал в следующих районных мероприятиях: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на районном форуме образовательных педагогических инициатив проект Смагуловой Оксаны Васильевны  «Телебум» занял 1-е место в номинации «Профессиональное развитие в условиях работы в современной информационной образовательной среде».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в конкурсе детского творчества «Солнышко в ладошках»  (2-е место в номинации «Сольное пение» Римма Стратулат, подготовительная  группа, 3-е место танцевальный коллектив МБДОУ ЦРР детский сад №16 в номинации «Танец»),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-в  конкурсе «Мы жить желаем  в мире без пожаров» (работа Симоновой Кати, подготовительная группа,</w:t>
      </w:r>
      <w:r w:rsidR="008440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воспитатель 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Студило Т.Н.</w:t>
      </w:r>
      <w:r w:rsidR="008D21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3-е место),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в конкурсе «Мир глазами детей» работа Щербаковой Вари и Зуевой Яны, старшая группа, воспитатель Синяговская Т.В.) отмечена дипломом  победителя.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Большое внимание педагоги детского сада уделяли нравственно-патриотическому воспитанию дошкольников. Епифанова Ю.А., воспитатель старшей группы, в те</w:t>
      </w:r>
      <w:r w:rsidR="008D21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чение года вела кружок «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Юные пограничники». Воспитанники встречались с пограничниками в детском саду, ездили на э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кскурсию, на погранзаставу Тарты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шевка, участвовали в конкурсе рисунков ко Дню пограничника. Восемь ребят вступили в отряд ЮДП. </w:t>
      </w:r>
    </w:p>
    <w:p w:rsidR="00D41163" w:rsidRDefault="00803E48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Кроме того, в течение года, дети ходили в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краевой д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интернат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для инвалидов 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концертными программами (День пожилого человека, Рождественские колядки, 8 Марта, День Победы).</w:t>
      </w:r>
    </w:p>
    <w:p w:rsidR="00694DA3" w:rsidRPr="00694DA3" w:rsidRDefault="00694DA3" w:rsidP="00CE1E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  <w:lang w:eastAsia="ru-RU"/>
        </w:rPr>
      </w:pPr>
    </w:p>
    <w:p w:rsidR="00B63DB8" w:rsidRPr="00FB3E3B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Взаимодействие ДОУ с семьей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работать в сотрудничестве с родителями, так как им принадлежит ведущая роль в воспитании своего ребенка. Совместная работа </w:t>
      </w: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родителей и педагогов будет иметь положительное влияние, если она будет носить партнерский характер.</w:t>
      </w:r>
    </w:p>
    <w:p w:rsidR="00B63DB8" w:rsidRPr="000141C6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анкетирования с целью выявления отношения к работе детского сада следует, что работа ДОУ удовлетворяет 82% родителей.</w:t>
      </w:r>
    </w:p>
    <w:p w:rsidR="001461AF" w:rsidRDefault="00B63DB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можно сказать, что в ДОУ складывается определенная система в работе с родителями. 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работе с родителями педагоги использовали разные формы и методы. Родителей, в течение учебного года, привлекали к участию в занятиях, спортивных праздниках, туристических прогулках</w:t>
      </w:r>
      <w:r w:rsidR="008D21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играх « Зарница», «Малые зимние олимпийские игры»; праздничных мероприятиях «День Матери», «День семьи», «Масленица», выставках-распродажах, концертных программах. 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помощью родителей были приобретены для детей: игрушки, канцелярские товары, посуда, сантехника, сделан ремонт в группах</w:t>
      </w:r>
      <w:r w:rsidR="008D21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Социальный статус семей на отчетный период выглядит следующим образом: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полная семья – 85 (85%);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неполная семья – 15(15%);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малообеспеченная семья – 3(3%);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многодетная -16 (16%).</w:t>
      </w:r>
    </w:p>
    <w:p w:rsidR="00803E48" w:rsidRP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опекаемая- 1(1%)</w:t>
      </w:r>
    </w:p>
    <w:p w:rsidR="00803E48" w:rsidRPr="007427E2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Из общего числа детей, посещающих детский сад, льготами по оплате пользуются – 32 (32%) .</w:t>
      </w:r>
    </w:p>
    <w:p w:rsidR="00803E48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Итоги диагностики детей, анализ работы в целом показал, что в МБДОУ ЦРР детский сад </w:t>
      </w:r>
      <w:r w:rsidR="008D21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№16 с. Новостройка 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воспитательно- образовательная работа велась планомерно, в соответствии с образовательной программой и годовыми задачами. Основные направления этого учебного года – выполнены.</w:t>
      </w:r>
    </w:p>
    <w:p w:rsidR="00694DA3" w:rsidRDefault="00694DA3" w:rsidP="00CE1E3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</w:p>
    <w:p w:rsidR="00694DA3" w:rsidRDefault="00694DA3" w:rsidP="00CE1E3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</w:p>
    <w:p w:rsidR="00803E48" w:rsidRPr="00FB3E3B" w:rsidRDefault="00803E48" w:rsidP="00CE1E3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FB3E3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lastRenderedPageBreak/>
        <w:t>Перспективы развития ДОУ</w:t>
      </w:r>
    </w:p>
    <w:p w:rsidR="00803E48" w:rsidRPr="00803E48" w:rsidRDefault="00803E48" w:rsidP="007427E2">
      <w:pPr>
        <w:numPr>
          <w:ilvl w:val="0"/>
          <w:numId w:val="3"/>
        </w:numPr>
        <w:spacing w:after="0"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Повышать педагогическое мастерство и деловую квалификацию педагогов в условиях перехода на ФГТ, особое внимание уделять молодым воспитателям.</w:t>
      </w:r>
    </w:p>
    <w:p w:rsidR="00803E48" w:rsidRDefault="00803E48" w:rsidP="007427E2">
      <w:pPr>
        <w:numPr>
          <w:ilvl w:val="0"/>
          <w:numId w:val="3"/>
        </w:numPr>
        <w:spacing w:after="0"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Улучшить материально-техническую базу за счет благотворительной помощи родителей и организаций</w:t>
      </w:r>
      <w:r w:rsidR="00957B1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</w:t>
      </w:r>
      <w:bookmarkStart w:id="0" w:name="_GoBack"/>
      <w:bookmarkEnd w:id="0"/>
      <w:r w:rsidR="008D21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участия в грантовых проектах</w:t>
      </w:r>
      <w:r w:rsidRPr="00803E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8D21ED" w:rsidRPr="00803E48" w:rsidRDefault="008D21ED" w:rsidP="007427E2">
      <w:pPr>
        <w:spacing w:after="0"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803E48" w:rsidRPr="009576E6" w:rsidRDefault="00803E48" w:rsidP="007427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03E48" w:rsidRPr="009576E6" w:rsidSect="00CE1E32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45C" w:rsidRDefault="0072145C" w:rsidP="00CE1E32">
      <w:pPr>
        <w:spacing w:after="0" w:line="240" w:lineRule="auto"/>
      </w:pPr>
      <w:r>
        <w:separator/>
      </w:r>
    </w:p>
  </w:endnote>
  <w:endnote w:type="continuationSeparator" w:id="1">
    <w:p w:rsidR="0072145C" w:rsidRDefault="0072145C" w:rsidP="00CE1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45C" w:rsidRDefault="0072145C" w:rsidP="00CE1E32">
      <w:pPr>
        <w:spacing w:after="0" w:line="240" w:lineRule="auto"/>
      </w:pPr>
      <w:r>
        <w:separator/>
      </w:r>
    </w:p>
  </w:footnote>
  <w:footnote w:type="continuationSeparator" w:id="1">
    <w:p w:rsidR="0072145C" w:rsidRDefault="0072145C" w:rsidP="00CE1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9407"/>
      <w:docPartObj>
        <w:docPartGallery w:val="Page Numbers (Top of Page)"/>
        <w:docPartUnique/>
      </w:docPartObj>
    </w:sdtPr>
    <w:sdtContent>
      <w:p w:rsidR="00CE1E32" w:rsidRDefault="003E1F79">
        <w:pPr>
          <w:pStyle w:val="a6"/>
          <w:jc w:val="center"/>
        </w:pPr>
        <w:fldSimple w:instr=" PAGE   \* MERGEFORMAT ">
          <w:r w:rsidR="008440D0">
            <w:rPr>
              <w:noProof/>
            </w:rPr>
            <w:t>17</w:t>
          </w:r>
        </w:fldSimple>
      </w:p>
    </w:sdtContent>
  </w:sdt>
  <w:p w:rsidR="00CE1E32" w:rsidRDefault="00CE1E3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20A"/>
    <w:multiLevelType w:val="hybridMultilevel"/>
    <w:tmpl w:val="A68A9102"/>
    <w:lvl w:ilvl="0" w:tplc="3E04980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88210C9"/>
    <w:multiLevelType w:val="multilevel"/>
    <w:tmpl w:val="55C84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E67593"/>
    <w:multiLevelType w:val="singleLevel"/>
    <w:tmpl w:val="D9E6E484"/>
    <w:lvl w:ilvl="0">
      <w:start w:val="1993"/>
      <w:numFmt w:val="bullet"/>
      <w:lvlText w:val="-"/>
      <w:lvlJc w:val="left"/>
      <w:pPr>
        <w:tabs>
          <w:tab w:val="num" w:pos="432"/>
        </w:tabs>
        <w:ind w:left="432" w:hanging="360"/>
      </w:pPr>
    </w:lvl>
  </w:abstractNum>
  <w:abstractNum w:abstractNumId="3">
    <w:nsid w:val="32400799"/>
    <w:multiLevelType w:val="hybridMultilevel"/>
    <w:tmpl w:val="74F8EA2E"/>
    <w:lvl w:ilvl="0" w:tplc="3C18C0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DB19EE"/>
    <w:multiLevelType w:val="multilevel"/>
    <w:tmpl w:val="F000F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882040"/>
    <w:multiLevelType w:val="multilevel"/>
    <w:tmpl w:val="FA145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499F"/>
    <w:rsid w:val="000141C6"/>
    <w:rsid w:val="000243D5"/>
    <w:rsid w:val="00031336"/>
    <w:rsid w:val="000617E5"/>
    <w:rsid w:val="000D2497"/>
    <w:rsid w:val="000D390B"/>
    <w:rsid w:val="001461AF"/>
    <w:rsid w:val="00190066"/>
    <w:rsid w:val="001A3F05"/>
    <w:rsid w:val="00236F91"/>
    <w:rsid w:val="00294FE1"/>
    <w:rsid w:val="002C10CF"/>
    <w:rsid w:val="003410C7"/>
    <w:rsid w:val="00367E93"/>
    <w:rsid w:val="003E1F79"/>
    <w:rsid w:val="003F7E79"/>
    <w:rsid w:val="00494EE9"/>
    <w:rsid w:val="00566AAC"/>
    <w:rsid w:val="00591AC2"/>
    <w:rsid w:val="005C0157"/>
    <w:rsid w:val="00622500"/>
    <w:rsid w:val="00694DA3"/>
    <w:rsid w:val="006969A8"/>
    <w:rsid w:val="0072145C"/>
    <w:rsid w:val="007427E2"/>
    <w:rsid w:val="007D14CC"/>
    <w:rsid w:val="00803CC6"/>
    <w:rsid w:val="00803E48"/>
    <w:rsid w:val="008440D0"/>
    <w:rsid w:val="0089014C"/>
    <w:rsid w:val="008D21ED"/>
    <w:rsid w:val="00916C73"/>
    <w:rsid w:val="0095519D"/>
    <w:rsid w:val="009576E6"/>
    <w:rsid w:val="00957B16"/>
    <w:rsid w:val="00976083"/>
    <w:rsid w:val="009D467F"/>
    <w:rsid w:val="00A02274"/>
    <w:rsid w:val="00A634C7"/>
    <w:rsid w:val="00A91FBF"/>
    <w:rsid w:val="00B07748"/>
    <w:rsid w:val="00B63DB8"/>
    <w:rsid w:val="00B758EA"/>
    <w:rsid w:val="00BA293A"/>
    <w:rsid w:val="00C3499F"/>
    <w:rsid w:val="00C81A02"/>
    <w:rsid w:val="00CE1E32"/>
    <w:rsid w:val="00CF172B"/>
    <w:rsid w:val="00D41163"/>
    <w:rsid w:val="00DF35B5"/>
    <w:rsid w:val="00E13623"/>
    <w:rsid w:val="00E217D2"/>
    <w:rsid w:val="00E8223E"/>
    <w:rsid w:val="00F1315D"/>
    <w:rsid w:val="00F13262"/>
    <w:rsid w:val="00F802B3"/>
    <w:rsid w:val="00FB3E3B"/>
    <w:rsid w:val="00FC298B"/>
    <w:rsid w:val="00FC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D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A293A"/>
    <w:pPr>
      <w:ind w:left="720"/>
      <w:contextualSpacing/>
    </w:pPr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CE1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1E32"/>
  </w:style>
  <w:style w:type="paragraph" w:styleId="a8">
    <w:name w:val="footer"/>
    <w:basedOn w:val="a"/>
    <w:link w:val="a9"/>
    <w:uiPriority w:val="99"/>
    <w:semiHidden/>
    <w:unhideWhenUsed/>
    <w:rsid w:val="00CE1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E1E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D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A293A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3652</TotalTime>
  <Pages>17</Pages>
  <Words>3527</Words>
  <Characters>20106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26</cp:revision>
  <dcterms:created xsi:type="dcterms:W3CDTF">2012-06-14T10:43:00Z</dcterms:created>
  <dcterms:modified xsi:type="dcterms:W3CDTF">2012-07-31T00:54:00Z</dcterms:modified>
</cp:coreProperties>
</file>