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5473E" w14:textId="77777777" w:rsidR="006944EE" w:rsidRPr="003D316C" w:rsidRDefault="006944EE" w:rsidP="006944EE">
      <w:pPr>
        <w:jc w:val="center"/>
        <w:rPr>
          <w:b/>
          <w:sz w:val="26"/>
          <w:szCs w:val="26"/>
        </w:rPr>
      </w:pPr>
      <w:r w:rsidRPr="003D316C">
        <w:rPr>
          <w:noProof/>
          <w:sz w:val="26"/>
          <w:szCs w:val="26"/>
        </w:rPr>
        <w:drawing>
          <wp:inline distT="0" distB="0" distL="0" distR="0" wp14:anchorId="4FC46221" wp14:editId="3BF57D6E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AFB20" w14:textId="77777777" w:rsidR="006944EE" w:rsidRPr="003D316C" w:rsidRDefault="006944EE" w:rsidP="006944EE">
      <w:pPr>
        <w:jc w:val="center"/>
        <w:rPr>
          <w:b/>
          <w:sz w:val="26"/>
          <w:szCs w:val="26"/>
        </w:rPr>
      </w:pPr>
    </w:p>
    <w:p w14:paraId="3E30EB9E" w14:textId="77777777" w:rsidR="006944EE" w:rsidRPr="003D316C" w:rsidRDefault="006944EE" w:rsidP="006944EE">
      <w:pPr>
        <w:jc w:val="center"/>
        <w:rPr>
          <w:sz w:val="28"/>
          <w:szCs w:val="28"/>
        </w:rPr>
      </w:pPr>
      <w:r w:rsidRPr="003D316C">
        <w:rPr>
          <w:b/>
          <w:sz w:val="28"/>
          <w:szCs w:val="28"/>
        </w:rPr>
        <w:t>ДУМА</w:t>
      </w:r>
    </w:p>
    <w:p w14:paraId="75CBE2F0" w14:textId="77777777" w:rsidR="006944EE" w:rsidRPr="003D316C" w:rsidRDefault="006944EE" w:rsidP="006944EE">
      <w:pPr>
        <w:jc w:val="center"/>
        <w:rPr>
          <w:b/>
          <w:sz w:val="28"/>
          <w:szCs w:val="28"/>
        </w:rPr>
      </w:pPr>
      <w:r w:rsidRPr="003D316C">
        <w:rPr>
          <w:b/>
          <w:sz w:val="28"/>
          <w:szCs w:val="28"/>
        </w:rPr>
        <w:t xml:space="preserve">ПОЖАРСКОГО МУНИЦИПАЛЬНОГО </w:t>
      </w:r>
      <w:r w:rsidR="00BE20EC" w:rsidRPr="003D316C">
        <w:rPr>
          <w:b/>
          <w:sz w:val="28"/>
          <w:szCs w:val="28"/>
        </w:rPr>
        <w:t>ОКРУГА</w:t>
      </w:r>
    </w:p>
    <w:p w14:paraId="29CE0986" w14:textId="77777777" w:rsidR="006944EE" w:rsidRPr="003D316C" w:rsidRDefault="006944EE" w:rsidP="006944EE">
      <w:pPr>
        <w:jc w:val="center"/>
        <w:rPr>
          <w:sz w:val="28"/>
          <w:szCs w:val="28"/>
        </w:rPr>
      </w:pPr>
    </w:p>
    <w:p w14:paraId="605028BA" w14:textId="77777777" w:rsidR="006944EE" w:rsidRPr="003D316C" w:rsidRDefault="006944EE" w:rsidP="006944EE">
      <w:pPr>
        <w:jc w:val="center"/>
        <w:rPr>
          <w:b/>
          <w:sz w:val="28"/>
          <w:szCs w:val="28"/>
        </w:rPr>
      </w:pPr>
      <w:r w:rsidRPr="003D316C">
        <w:rPr>
          <w:b/>
          <w:sz w:val="28"/>
          <w:szCs w:val="28"/>
        </w:rPr>
        <w:t>НОРМАТИВНЫЙ ПРАВОВОЙ АКТ</w:t>
      </w:r>
    </w:p>
    <w:p w14:paraId="7E37599C" w14:textId="77777777" w:rsidR="006944EE" w:rsidRPr="003D316C" w:rsidRDefault="006944EE" w:rsidP="006944EE">
      <w:pPr>
        <w:rPr>
          <w:b/>
          <w:sz w:val="28"/>
          <w:szCs w:val="28"/>
        </w:rPr>
      </w:pPr>
    </w:p>
    <w:p w14:paraId="2C75A10C" w14:textId="77777777" w:rsidR="006944EE" w:rsidRPr="003D316C" w:rsidRDefault="006944EE" w:rsidP="006944EE">
      <w:pPr>
        <w:rPr>
          <w:sz w:val="28"/>
          <w:szCs w:val="28"/>
        </w:rPr>
      </w:pPr>
    </w:p>
    <w:p w14:paraId="37B00813" w14:textId="77777777" w:rsidR="006944EE" w:rsidRPr="003D316C" w:rsidRDefault="006944EE" w:rsidP="00025FF1">
      <w:pPr>
        <w:jc w:val="center"/>
        <w:rPr>
          <w:sz w:val="26"/>
        </w:rPr>
      </w:pPr>
      <w:r w:rsidRPr="003D316C">
        <w:rPr>
          <w:sz w:val="28"/>
          <w:szCs w:val="28"/>
        </w:rPr>
        <w:t xml:space="preserve">от </w:t>
      </w:r>
      <w:proofErr w:type="gramStart"/>
      <w:r w:rsidRPr="003D316C">
        <w:rPr>
          <w:sz w:val="28"/>
          <w:szCs w:val="28"/>
        </w:rPr>
        <w:t>«</w:t>
      </w:r>
      <w:r w:rsidR="00FF617C" w:rsidRPr="00557201">
        <w:rPr>
          <w:sz w:val="28"/>
          <w:szCs w:val="28"/>
          <w:u w:val="single"/>
        </w:rPr>
        <w:t xml:space="preserve">  </w:t>
      </w:r>
      <w:proofErr w:type="gramEnd"/>
      <w:r w:rsidR="00BE20EC" w:rsidRPr="00557201">
        <w:rPr>
          <w:sz w:val="28"/>
          <w:szCs w:val="28"/>
          <w:u w:val="single"/>
        </w:rPr>
        <w:t xml:space="preserve"> </w:t>
      </w:r>
      <w:r w:rsidRPr="003D316C">
        <w:rPr>
          <w:sz w:val="28"/>
          <w:szCs w:val="28"/>
        </w:rPr>
        <w:t>»</w:t>
      </w:r>
      <w:r w:rsidR="00E46A9B" w:rsidRPr="003D316C">
        <w:rPr>
          <w:sz w:val="28"/>
          <w:szCs w:val="28"/>
        </w:rPr>
        <w:t>__________</w:t>
      </w:r>
      <w:r w:rsidR="00BE20EC" w:rsidRPr="003D316C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>20</w:t>
      </w:r>
      <w:r w:rsidR="00BE20EC" w:rsidRPr="003D316C">
        <w:rPr>
          <w:sz w:val="28"/>
          <w:szCs w:val="28"/>
        </w:rPr>
        <w:t>22</w:t>
      </w:r>
      <w:r w:rsidRPr="003D316C">
        <w:rPr>
          <w:sz w:val="28"/>
          <w:szCs w:val="28"/>
        </w:rPr>
        <w:t xml:space="preserve"> года       </w:t>
      </w:r>
      <w:r w:rsidR="00025FF1" w:rsidRPr="003D316C">
        <w:rPr>
          <w:sz w:val="28"/>
          <w:szCs w:val="28"/>
        </w:rPr>
        <w:t xml:space="preserve">    </w:t>
      </w:r>
      <w:r w:rsidRPr="003D316C">
        <w:rPr>
          <w:sz w:val="28"/>
          <w:szCs w:val="28"/>
        </w:rPr>
        <w:t xml:space="preserve"> </w:t>
      </w:r>
      <w:proofErr w:type="spellStart"/>
      <w:r w:rsidRPr="003D316C">
        <w:rPr>
          <w:sz w:val="28"/>
          <w:szCs w:val="28"/>
        </w:rPr>
        <w:t>пгт</w:t>
      </w:r>
      <w:proofErr w:type="spellEnd"/>
      <w:r w:rsidRPr="003D316C">
        <w:rPr>
          <w:sz w:val="28"/>
          <w:szCs w:val="28"/>
        </w:rPr>
        <w:t xml:space="preserve"> </w:t>
      </w:r>
      <w:proofErr w:type="spellStart"/>
      <w:r w:rsidRPr="003D316C">
        <w:rPr>
          <w:sz w:val="28"/>
          <w:szCs w:val="28"/>
        </w:rPr>
        <w:t>Лучегорск</w:t>
      </w:r>
      <w:proofErr w:type="spellEnd"/>
      <w:r w:rsidRPr="003D316C">
        <w:rPr>
          <w:sz w:val="28"/>
          <w:szCs w:val="28"/>
        </w:rPr>
        <w:t xml:space="preserve">                    №</w:t>
      </w:r>
      <w:r w:rsidR="00E46A9B" w:rsidRPr="003D316C">
        <w:rPr>
          <w:sz w:val="28"/>
          <w:szCs w:val="28"/>
        </w:rPr>
        <w:t>______</w:t>
      </w:r>
      <w:r w:rsidR="00DF4BF0" w:rsidRPr="003D316C">
        <w:rPr>
          <w:sz w:val="28"/>
          <w:szCs w:val="28"/>
        </w:rPr>
        <w:t>-НПА</w:t>
      </w:r>
    </w:p>
    <w:p w14:paraId="77329C03" w14:textId="77777777" w:rsidR="006944EE" w:rsidRPr="003D316C" w:rsidRDefault="006944EE" w:rsidP="006944EE">
      <w:pPr>
        <w:spacing w:line="360" w:lineRule="auto"/>
        <w:rPr>
          <w:sz w:val="26"/>
        </w:rPr>
      </w:pPr>
    </w:p>
    <w:p w14:paraId="453D5A45" w14:textId="4FB58E1D" w:rsidR="006944EE" w:rsidRPr="003D316C" w:rsidRDefault="006944EE" w:rsidP="00E42106">
      <w:pPr>
        <w:jc w:val="center"/>
        <w:rPr>
          <w:b/>
          <w:sz w:val="28"/>
          <w:szCs w:val="28"/>
        </w:rPr>
      </w:pPr>
      <w:bookmarkStart w:id="0" w:name="_Hlk117085882"/>
      <w:r w:rsidRPr="003D316C">
        <w:rPr>
          <w:b/>
          <w:sz w:val="28"/>
          <w:szCs w:val="28"/>
        </w:rPr>
        <w:t>О</w:t>
      </w:r>
      <w:r w:rsidR="00E46A9B" w:rsidRPr="003D316C">
        <w:rPr>
          <w:b/>
          <w:sz w:val="28"/>
          <w:szCs w:val="28"/>
        </w:rPr>
        <w:t>б установлении</w:t>
      </w:r>
      <w:r w:rsidRPr="003D316C">
        <w:rPr>
          <w:b/>
          <w:sz w:val="28"/>
          <w:szCs w:val="28"/>
        </w:rPr>
        <w:t xml:space="preserve"> </w:t>
      </w:r>
      <w:r w:rsidR="00063158">
        <w:rPr>
          <w:b/>
          <w:sz w:val="28"/>
          <w:szCs w:val="28"/>
        </w:rPr>
        <w:t>размера части прибыли муниципальных унитарных</w:t>
      </w:r>
      <w:r w:rsidR="00E42106">
        <w:rPr>
          <w:b/>
          <w:sz w:val="28"/>
          <w:szCs w:val="28"/>
        </w:rPr>
        <w:t xml:space="preserve"> </w:t>
      </w:r>
      <w:r w:rsidR="00063158">
        <w:rPr>
          <w:b/>
          <w:sz w:val="28"/>
          <w:szCs w:val="28"/>
        </w:rPr>
        <w:t>предприятий</w:t>
      </w:r>
      <w:r w:rsidR="005D5E9C">
        <w:rPr>
          <w:b/>
          <w:sz w:val="28"/>
          <w:szCs w:val="28"/>
        </w:rPr>
        <w:t>,</w:t>
      </w:r>
      <w:r w:rsidR="00063158">
        <w:rPr>
          <w:b/>
          <w:sz w:val="28"/>
          <w:szCs w:val="28"/>
        </w:rPr>
        <w:t xml:space="preserve"> перечисляемой в бюджет</w:t>
      </w:r>
      <w:r w:rsidR="00E42106">
        <w:rPr>
          <w:b/>
          <w:sz w:val="28"/>
          <w:szCs w:val="28"/>
        </w:rPr>
        <w:t xml:space="preserve"> </w:t>
      </w:r>
      <w:r w:rsidR="00BE20EC" w:rsidRPr="003D316C">
        <w:rPr>
          <w:b/>
          <w:sz w:val="28"/>
          <w:szCs w:val="28"/>
        </w:rPr>
        <w:t>Пожарского муниципального округа</w:t>
      </w:r>
      <w:r w:rsidR="00063158">
        <w:rPr>
          <w:b/>
          <w:sz w:val="28"/>
          <w:szCs w:val="28"/>
        </w:rPr>
        <w:t xml:space="preserve"> за пользование муниципальным имуществом</w:t>
      </w:r>
    </w:p>
    <w:bookmarkEnd w:id="0"/>
    <w:p w14:paraId="5DBCE4B4" w14:textId="77777777" w:rsidR="006944EE" w:rsidRPr="003D316C" w:rsidRDefault="006944EE" w:rsidP="00063158">
      <w:pPr>
        <w:jc w:val="center"/>
        <w:rPr>
          <w:b/>
          <w:sz w:val="27"/>
          <w:szCs w:val="27"/>
        </w:rPr>
      </w:pPr>
    </w:p>
    <w:p w14:paraId="329EACDA" w14:textId="77777777" w:rsidR="006944EE" w:rsidRPr="003D316C" w:rsidRDefault="006944EE" w:rsidP="006944EE">
      <w:pPr>
        <w:jc w:val="both"/>
        <w:rPr>
          <w:b/>
          <w:sz w:val="27"/>
          <w:szCs w:val="27"/>
        </w:rPr>
      </w:pPr>
    </w:p>
    <w:p w14:paraId="0C59EA69" w14:textId="0CC49AEC" w:rsidR="006944EE" w:rsidRPr="003D316C" w:rsidRDefault="006944EE" w:rsidP="00025FF1">
      <w:pPr>
        <w:spacing w:line="360" w:lineRule="auto"/>
        <w:jc w:val="center"/>
        <w:rPr>
          <w:sz w:val="27"/>
          <w:szCs w:val="27"/>
        </w:rPr>
      </w:pPr>
      <w:r w:rsidRPr="003D316C">
        <w:rPr>
          <w:sz w:val="27"/>
          <w:szCs w:val="27"/>
        </w:rPr>
        <w:t xml:space="preserve">Принят Думой Пожарского муниципального </w:t>
      </w:r>
      <w:r w:rsidR="00BE20EC" w:rsidRPr="003D316C">
        <w:rPr>
          <w:sz w:val="27"/>
          <w:szCs w:val="27"/>
        </w:rPr>
        <w:t>округа</w:t>
      </w:r>
      <w:r w:rsidRPr="003D316C">
        <w:rPr>
          <w:sz w:val="27"/>
          <w:szCs w:val="27"/>
        </w:rPr>
        <w:t xml:space="preserve"> </w:t>
      </w:r>
      <w:proofErr w:type="gramStart"/>
      <w:r w:rsidRPr="003D316C">
        <w:rPr>
          <w:sz w:val="27"/>
          <w:szCs w:val="27"/>
        </w:rPr>
        <w:t>«</w:t>
      </w:r>
      <w:r w:rsidR="00FF617C" w:rsidRPr="003D316C">
        <w:rPr>
          <w:sz w:val="27"/>
          <w:szCs w:val="27"/>
          <w:u w:val="single"/>
        </w:rPr>
        <w:t xml:space="preserve">  </w:t>
      </w:r>
      <w:proofErr w:type="gramEnd"/>
      <w:r w:rsidR="00BE20EC" w:rsidRPr="003D316C">
        <w:rPr>
          <w:sz w:val="27"/>
          <w:szCs w:val="27"/>
          <w:u w:val="single"/>
        </w:rPr>
        <w:t xml:space="preserve"> </w:t>
      </w:r>
      <w:r w:rsidR="000430FB" w:rsidRPr="003D316C">
        <w:rPr>
          <w:sz w:val="27"/>
          <w:szCs w:val="27"/>
        </w:rPr>
        <w:t xml:space="preserve">» </w:t>
      </w:r>
      <w:r w:rsidR="00BE20EC" w:rsidRPr="003D316C">
        <w:rPr>
          <w:sz w:val="27"/>
          <w:szCs w:val="27"/>
          <w:u w:val="single"/>
        </w:rPr>
        <w:t xml:space="preserve">                    </w:t>
      </w:r>
      <w:r w:rsidRPr="003D316C">
        <w:rPr>
          <w:sz w:val="27"/>
          <w:szCs w:val="27"/>
        </w:rPr>
        <w:t xml:space="preserve"> 20</w:t>
      </w:r>
      <w:r w:rsidR="00BE20EC" w:rsidRPr="003D316C">
        <w:rPr>
          <w:sz w:val="27"/>
          <w:szCs w:val="27"/>
        </w:rPr>
        <w:t>22</w:t>
      </w:r>
      <w:r w:rsidRPr="003D316C">
        <w:rPr>
          <w:sz w:val="27"/>
          <w:szCs w:val="27"/>
        </w:rPr>
        <w:t xml:space="preserve"> года</w:t>
      </w:r>
    </w:p>
    <w:p w14:paraId="70826EFF" w14:textId="77777777" w:rsidR="006944EE" w:rsidRPr="003D316C" w:rsidRDefault="006944EE" w:rsidP="006944EE">
      <w:pPr>
        <w:jc w:val="center"/>
      </w:pPr>
    </w:p>
    <w:p w14:paraId="56E916F5" w14:textId="38218C6A" w:rsidR="00C1409C" w:rsidRPr="003D316C" w:rsidRDefault="00C1409C" w:rsidP="00C1409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bookmarkStart w:id="1" w:name="_Hlk117087409"/>
      <w:r w:rsidRPr="003D316C">
        <w:rPr>
          <w:sz w:val="28"/>
          <w:szCs w:val="28"/>
        </w:rPr>
        <w:t>В</w:t>
      </w:r>
      <w:r w:rsidR="00063158">
        <w:rPr>
          <w:sz w:val="28"/>
          <w:szCs w:val="28"/>
        </w:rPr>
        <w:t xml:space="preserve"> соответствии со стать</w:t>
      </w:r>
      <w:r w:rsidR="002064FA">
        <w:rPr>
          <w:sz w:val="28"/>
          <w:szCs w:val="28"/>
        </w:rPr>
        <w:t>е</w:t>
      </w:r>
      <w:r w:rsidR="00063158">
        <w:rPr>
          <w:sz w:val="28"/>
          <w:szCs w:val="28"/>
        </w:rPr>
        <w:t xml:space="preserve">й 295 Гражданского кодекса </w:t>
      </w:r>
      <w:r w:rsidRPr="003D316C">
        <w:rPr>
          <w:sz w:val="28"/>
          <w:szCs w:val="28"/>
        </w:rPr>
        <w:t>Российской Федерации,</w:t>
      </w:r>
      <w:r w:rsidR="00D00C3A">
        <w:rPr>
          <w:sz w:val="28"/>
          <w:szCs w:val="28"/>
        </w:rPr>
        <w:t xml:space="preserve"> </w:t>
      </w:r>
      <w:r w:rsidR="005E7B8E">
        <w:rPr>
          <w:sz w:val="28"/>
          <w:szCs w:val="28"/>
        </w:rPr>
        <w:t>статьи 62 Бюджетного кодекса Российской Федерации</w:t>
      </w:r>
      <w:bookmarkEnd w:id="1"/>
      <w:r w:rsidR="005E7B8E">
        <w:rPr>
          <w:sz w:val="28"/>
          <w:szCs w:val="28"/>
        </w:rPr>
        <w:t xml:space="preserve">, </w:t>
      </w:r>
      <w:r w:rsidRPr="003D316C">
        <w:rPr>
          <w:sz w:val="28"/>
          <w:szCs w:val="28"/>
        </w:rPr>
        <w:t>Законом Приморского края от 23 марта 2022 года №</w:t>
      </w:r>
      <w:r w:rsidR="00EC46BA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 xml:space="preserve">73-КЗ «О Пожарском муниципальном округе Приморского края», Дума Пожарского муниципального округа </w:t>
      </w:r>
    </w:p>
    <w:p w14:paraId="4722AB9E" w14:textId="77777777" w:rsidR="00C1409C" w:rsidRPr="003D316C" w:rsidRDefault="00C1409C" w:rsidP="00025FF1">
      <w:pPr>
        <w:widowControl w:val="0"/>
        <w:ind w:firstLine="709"/>
        <w:jc w:val="both"/>
        <w:rPr>
          <w:sz w:val="28"/>
          <w:szCs w:val="28"/>
        </w:rPr>
      </w:pPr>
    </w:p>
    <w:p w14:paraId="181E947B" w14:textId="77777777" w:rsidR="00C1409C" w:rsidRPr="003D316C" w:rsidRDefault="00C1409C" w:rsidP="00C1409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РЕШИЛА:</w:t>
      </w:r>
    </w:p>
    <w:p w14:paraId="6833027B" w14:textId="77777777" w:rsidR="006944EE" w:rsidRPr="003D316C" w:rsidRDefault="006944EE" w:rsidP="00025FF1">
      <w:pPr>
        <w:ind w:firstLine="720"/>
        <w:jc w:val="both"/>
        <w:rPr>
          <w:sz w:val="28"/>
          <w:szCs w:val="28"/>
        </w:rPr>
      </w:pPr>
    </w:p>
    <w:p w14:paraId="0C604819" w14:textId="0791846A" w:rsidR="00C73663" w:rsidRPr="009E4D35" w:rsidRDefault="006944EE" w:rsidP="009E4D35">
      <w:pPr>
        <w:spacing w:line="360" w:lineRule="auto"/>
        <w:ind w:firstLine="567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1. </w:t>
      </w:r>
      <w:r w:rsidR="00E42106">
        <w:rPr>
          <w:sz w:val="28"/>
          <w:szCs w:val="28"/>
        </w:rPr>
        <w:t xml:space="preserve">Установить </w:t>
      </w:r>
      <w:r w:rsidR="00D00C3A">
        <w:rPr>
          <w:sz w:val="28"/>
          <w:szCs w:val="28"/>
        </w:rPr>
        <w:t>размер части прибыли, перечисляемой муниципальными унитарными предприятиями в бюджет Пожарского муниципального округа за пользование муниципальным имуществом, переданного им н</w:t>
      </w:r>
      <w:r w:rsidR="005347ED">
        <w:rPr>
          <w:sz w:val="28"/>
          <w:szCs w:val="28"/>
        </w:rPr>
        <w:t xml:space="preserve">а праве хозяйственного ведения, </w:t>
      </w:r>
      <w:r w:rsidR="00D00C3A">
        <w:rPr>
          <w:sz w:val="28"/>
          <w:szCs w:val="28"/>
        </w:rPr>
        <w:t>50% от прибыли, остающейся у предприятий после уплаты налогов и обязательных платежей.</w:t>
      </w:r>
    </w:p>
    <w:p w14:paraId="00AA5854" w14:textId="4160FE7B" w:rsidR="00F539BA" w:rsidRDefault="009E4D35" w:rsidP="00E4210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944EE" w:rsidRPr="003D316C">
        <w:rPr>
          <w:sz w:val="28"/>
          <w:szCs w:val="28"/>
        </w:rPr>
        <w:t>. Признать утратившим силу</w:t>
      </w:r>
      <w:r w:rsidR="001B5EBD" w:rsidRPr="003D316C">
        <w:rPr>
          <w:sz w:val="28"/>
          <w:szCs w:val="28"/>
        </w:rPr>
        <w:t>:</w:t>
      </w:r>
    </w:p>
    <w:p w14:paraId="1D87C067" w14:textId="60DBD98D" w:rsidR="00FC321E" w:rsidRPr="003D316C" w:rsidRDefault="00F539BA" w:rsidP="00F539BA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решение Думы Пожарского муниципального района от </w:t>
      </w:r>
      <w:r>
        <w:rPr>
          <w:sz w:val="28"/>
          <w:szCs w:val="28"/>
        </w:rPr>
        <w:t>23 ноября</w:t>
      </w:r>
      <w:r w:rsidRPr="003D316C">
        <w:rPr>
          <w:sz w:val="28"/>
          <w:szCs w:val="28"/>
        </w:rPr>
        <w:t xml:space="preserve"> </w:t>
      </w:r>
      <w:r w:rsidR="00236D43">
        <w:rPr>
          <w:sz w:val="28"/>
          <w:szCs w:val="28"/>
        </w:rPr>
        <w:t xml:space="preserve">                    </w:t>
      </w:r>
      <w:r w:rsidRPr="003D316C">
        <w:rPr>
          <w:sz w:val="28"/>
          <w:szCs w:val="28"/>
        </w:rPr>
        <w:t>20</w:t>
      </w:r>
      <w:r>
        <w:rPr>
          <w:sz w:val="28"/>
          <w:szCs w:val="28"/>
        </w:rPr>
        <w:t>10</w:t>
      </w:r>
      <w:r w:rsidRPr="003D316C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27</w:t>
      </w:r>
      <w:r w:rsidR="005347ED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 xml:space="preserve">«Об установлении </w:t>
      </w:r>
      <w:r>
        <w:rPr>
          <w:sz w:val="28"/>
          <w:szCs w:val="28"/>
        </w:rPr>
        <w:t>размера части прибыли муниципальных унитарных предприятий, перечисляемой в бюджет района за пользование имуществом»</w:t>
      </w:r>
      <w:r w:rsidR="00536FA5" w:rsidRPr="003D316C">
        <w:rPr>
          <w:sz w:val="28"/>
          <w:szCs w:val="28"/>
        </w:rPr>
        <w:t xml:space="preserve">                           </w:t>
      </w:r>
      <w:r w:rsidR="00236D43">
        <w:rPr>
          <w:sz w:val="28"/>
          <w:szCs w:val="28"/>
        </w:rPr>
        <w:t>.</w:t>
      </w:r>
      <w:bookmarkStart w:id="2" w:name="_GoBack"/>
      <w:bookmarkEnd w:id="2"/>
    </w:p>
    <w:p w14:paraId="157F54FA" w14:textId="7671E2E9" w:rsidR="00260FFC" w:rsidRPr="003D316C" w:rsidRDefault="002064FA" w:rsidP="00260FF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60FFC" w:rsidRPr="003D316C">
        <w:rPr>
          <w:sz w:val="28"/>
          <w:szCs w:val="28"/>
        </w:rPr>
        <w:t>. Настоящий нормативный правовой акт вступает в силу со дня его официального опубликования в газете «Победа»</w:t>
      </w:r>
      <w:r w:rsidR="00E42106">
        <w:rPr>
          <w:sz w:val="28"/>
          <w:szCs w:val="28"/>
        </w:rPr>
        <w:t xml:space="preserve"> и распространяет свое действие с 1 января 2023 года.</w:t>
      </w:r>
    </w:p>
    <w:p w14:paraId="50EBBDBB" w14:textId="77777777" w:rsidR="00CB0F78" w:rsidRPr="003D316C" w:rsidRDefault="00CB0F78" w:rsidP="00CB0F78">
      <w:pPr>
        <w:spacing w:line="360" w:lineRule="auto"/>
        <w:ind w:firstLine="708"/>
        <w:jc w:val="both"/>
        <w:rPr>
          <w:sz w:val="28"/>
          <w:szCs w:val="28"/>
        </w:rPr>
      </w:pPr>
    </w:p>
    <w:p w14:paraId="61A137B7" w14:textId="77777777" w:rsidR="005347ED" w:rsidRDefault="005347ED" w:rsidP="006944EE">
      <w:pPr>
        <w:pStyle w:val="HTML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1EBB806" w14:textId="1F60DA3E" w:rsidR="006944EE" w:rsidRDefault="006944EE" w:rsidP="006944EE">
      <w:pPr>
        <w:pStyle w:val="HTML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D316C">
        <w:rPr>
          <w:rFonts w:ascii="Times New Roman" w:hAnsi="Times New Roman"/>
          <w:sz w:val="28"/>
          <w:szCs w:val="28"/>
        </w:rPr>
        <w:t xml:space="preserve">Глава Пожарского муниципального </w:t>
      </w:r>
      <w:r w:rsidR="00653A9B" w:rsidRPr="003D316C">
        <w:rPr>
          <w:rFonts w:ascii="Times New Roman" w:hAnsi="Times New Roman"/>
          <w:sz w:val="28"/>
          <w:szCs w:val="28"/>
        </w:rPr>
        <w:t xml:space="preserve">района  </w:t>
      </w:r>
      <w:r w:rsidRPr="003D316C">
        <w:rPr>
          <w:rFonts w:ascii="Times New Roman" w:hAnsi="Times New Roman"/>
          <w:sz w:val="28"/>
          <w:szCs w:val="28"/>
        </w:rPr>
        <w:t xml:space="preserve">                     </w:t>
      </w:r>
      <w:r w:rsidR="003D316C">
        <w:rPr>
          <w:rFonts w:ascii="Times New Roman" w:hAnsi="Times New Roman"/>
          <w:sz w:val="28"/>
          <w:szCs w:val="28"/>
        </w:rPr>
        <w:t xml:space="preserve">        </w:t>
      </w:r>
      <w:r w:rsidRPr="003D316C">
        <w:rPr>
          <w:rFonts w:ascii="Times New Roman" w:hAnsi="Times New Roman"/>
          <w:sz w:val="28"/>
          <w:szCs w:val="28"/>
        </w:rPr>
        <w:t xml:space="preserve">          </w:t>
      </w:r>
      <w:r w:rsidR="00CB0F78" w:rsidRPr="003D316C">
        <w:rPr>
          <w:rFonts w:ascii="Times New Roman" w:hAnsi="Times New Roman"/>
          <w:sz w:val="28"/>
          <w:szCs w:val="28"/>
        </w:rPr>
        <w:t>В. М. Козак</w:t>
      </w:r>
    </w:p>
    <w:p w14:paraId="6AFF8CED" w14:textId="77777777" w:rsidR="006944EE" w:rsidRDefault="006944EE" w:rsidP="006944EE">
      <w:pPr>
        <w:jc w:val="center"/>
        <w:rPr>
          <w:sz w:val="28"/>
          <w:szCs w:val="28"/>
        </w:rPr>
      </w:pPr>
    </w:p>
    <w:p w14:paraId="264B2BA7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39C44879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077DC29E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5609D022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163F69AF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5F8404D3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05EBECDD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2E618E1E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64C9A7C8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716AB7F1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sectPr w:rsidR="00300E62" w:rsidSect="00E42106">
      <w:pgSz w:w="11906" w:h="16838"/>
      <w:pgMar w:top="851" w:right="851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C413F" w14:textId="77777777" w:rsidR="00095D53" w:rsidRDefault="00095D53" w:rsidP="00025FF1">
      <w:r>
        <w:separator/>
      </w:r>
    </w:p>
  </w:endnote>
  <w:endnote w:type="continuationSeparator" w:id="0">
    <w:p w14:paraId="6E8B72CD" w14:textId="77777777" w:rsidR="00095D53" w:rsidRDefault="00095D53" w:rsidP="0002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A64B6" w14:textId="77777777" w:rsidR="00095D53" w:rsidRDefault="00095D53" w:rsidP="00025FF1">
      <w:r>
        <w:separator/>
      </w:r>
    </w:p>
  </w:footnote>
  <w:footnote w:type="continuationSeparator" w:id="0">
    <w:p w14:paraId="23CBD235" w14:textId="77777777" w:rsidR="00095D53" w:rsidRDefault="00095D53" w:rsidP="00025F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8E4"/>
    <w:rsid w:val="00025FF1"/>
    <w:rsid w:val="000430FB"/>
    <w:rsid w:val="000513E7"/>
    <w:rsid w:val="00063158"/>
    <w:rsid w:val="00091A66"/>
    <w:rsid w:val="00095D53"/>
    <w:rsid w:val="000A36B3"/>
    <w:rsid w:val="000A40F6"/>
    <w:rsid w:val="00176F39"/>
    <w:rsid w:val="001A6C41"/>
    <w:rsid w:val="001B5EBD"/>
    <w:rsid w:val="001C501B"/>
    <w:rsid w:val="002064FA"/>
    <w:rsid w:val="00211A45"/>
    <w:rsid w:val="00236D43"/>
    <w:rsid w:val="002519C8"/>
    <w:rsid w:val="00260FFC"/>
    <w:rsid w:val="0026562E"/>
    <w:rsid w:val="002C3C16"/>
    <w:rsid w:val="002F2049"/>
    <w:rsid w:val="002F36EF"/>
    <w:rsid w:val="00300E62"/>
    <w:rsid w:val="003032EB"/>
    <w:rsid w:val="003210F8"/>
    <w:rsid w:val="00337663"/>
    <w:rsid w:val="00355D60"/>
    <w:rsid w:val="00382056"/>
    <w:rsid w:val="003D1D4D"/>
    <w:rsid w:val="003D316C"/>
    <w:rsid w:val="003F1B28"/>
    <w:rsid w:val="00452117"/>
    <w:rsid w:val="00456930"/>
    <w:rsid w:val="004C1728"/>
    <w:rsid w:val="004E21D2"/>
    <w:rsid w:val="004E5110"/>
    <w:rsid w:val="005074AA"/>
    <w:rsid w:val="005148D9"/>
    <w:rsid w:val="005347ED"/>
    <w:rsid w:val="00534EB9"/>
    <w:rsid w:val="00536FA5"/>
    <w:rsid w:val="00553B5E"/>
    <w:rsid w:val="00557201"/>
    <w:rsid w:val="0057551B"/>
    <w:rsid w:val="0059756D"/>
    <w:rsid w:val="005A6676"/>
    <w:rsid w:val="005D18EA"/>
    <w:rsid w:val="005D5E9C"/>
    <w:rsid w:val="005E7B8E"/>
    <w:rsid w:val="00607C63"/>
    <w:rsid w:val="00611025"/>
    <w:rsid w:val="006348D0"/>
    <w:rsid w:val="00653A9B"/>
    <w:rsid w:val="0066172E"/>
    <w:rsid w:val="006944EE"/>
    <w:rsid w:val="006A56D8"/>
    <w:rsid w:val="006B6A75"/>
    <w:rsid w:val="0074566D"/>
    <w:rsid w:val="00750D2E"/>
    <w:rsid w:val="00763605"/>
    <w:rsid w:val="0078447D"/>
    <w:rsid w:val="007C4694"/>
    <w:rsid w:val="007D4B50"/>
    <w:rsid w:val="007E4C42"/>
    <w:rsid w:val="007F2D78"/>
    <w:rsid w:val="007F401E"/>
    <w:rsid w:val="00812BD5"/>
    <w:rsid w:val="008241E1"/>
    <w:rsid w:val="00834567"/>
    <w:rsid w:val="008469F3"/>
    <w:rsid w:val="00861805"/>
    <w:rsid w:val="00941A49"/>
    <w:rsid w:val="00950323"/>
    <w:rsid w:val="00952B89"/>
    <w:rsid w:val="009554F5"/>
    <w:rsid w:val="009C2339"/>
    <w:rsid w:val="009C45D4"/>
    <w:rsid w:val="009E4D35"/>
    <w:rsid w:val="009E7F2E"/>
    <w:rsid w:val="00A03839"/>
    <w:rsid w:val="00A057E1"/>
    <w:rsid w:val="00A23327"/>
    <w:rsid w:val="00A37940"/>
    <w:rsid w:val="00A666C8"/>
    <w:rsid w:val="00AB3C7A"/>
    <w:rsid w:val="00AD3E78"/>
    <w:rsid w:val="00B149DA"/>
    <w:rsid w:val="00B22562"/>
    <w:rsid w:val="00B441BF"/>
    <w:rsid w:val="00B56A46"/>
    <w:rsid w:val="00BA164C"/>
    <w:rsid w:val="00BE20EC"/>
    <w:rsid w:val="00BE5F99"/>
    <w:rsid w:val="00BF26C7"/>
    <w:rsid w:val="00C1409C"/>
    <w:rsid w:val="00C2001D"/>
    <w:rsid w:val="00C40D27"/>
    <w:rsid w:val="00C6281C"/>
    <w:rsid w:val="00C73663"/>
    <w:rsid w:val="00CB0F78"/>
    <w:rsid w:val="00CB4340"/>
    <w:rsid w:val="00CC3FA2"/>
    <w:rsid w:val="00D00C3A"/>
    <w:rsid w:val="00D17D48"/>
    <w:rsid w:val="00D4469E"/>
    <w:rsid w:val="00D53EA6"/>
    <w:rsid w:val="00D55394"/>
    <w:rsid w:val="00D636E6"/>
    <w:rsid w:val="00DB5AD0"/>
    <w:rsid w:val="00DC0194"/>
    <w:rsid w:val="00DC6F87"/>
    <w:rsid w:val="00DE3B7E"/>
    <w:rsid w:val="00DF4BF0"/>
    <w:rsid w:val="00E30120"/>
    <w:rsid w:val="00E322A5"/>
    <w:rsid w:val="00E34AFB"/>
    <w:rsid w:val="00E42106"/>
    <w:rsid w:val="00E46A9B"/>
    <w:rsid w:val="00E47F6E"/>
    <w:rsid w:val="00E515AA"/>
    <w:rsid w:val="00E55548"/>
    <w:rsid w:val="00E76ECE"/>
    <w:rsid w:val="00E82B1B"/>
    <w:rsid w:val="00EC446D"/>
    <w:rsid w:val="00EC46BA"/>
    <w:rsid w:val="00EC5348"/>
    <w:rsid w:val="00F008E4"/>
    <w:rsid w:val="00F10651"/>
    <w:rsid w:val="00F539BA"/>
    <w:rsid w:val="00F90D3C"/>
    <w:rsid w:val="00F918BD"/>
    <w:rsid w:val="00FC321E"/>
    <w:rsid w:val="00FF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9418D6"/>
  <w15:chartTrackingRefBased/>
  <w15:docId w15:val="{73A7A18C-B38D-4D27-B998-5EBE0295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944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944E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0194"/>
    <w:pPr>
      <w:ind w:left="720"/>
      <w:contextualSpacing/>
    </w:pPr>
  </w:style>
  <w:style w:type="character" w:styleId="a4">
    <w:name w:val="Hyperlink"/>
    <w:uiPriority w:val="99"/>
    <w:unhideWhenUsed/>
    <w:rsid w:val="007456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025FF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25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25FF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25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300E62"/>
    <w:rPr>
      <w:sz w:val="22"/>
    </w:rPr>
  </w:style>
  <w:style w:type="character" w:customStyle="1" w:styleId="aa">
    <w:name w:val="Основной текст Знак"/>
    <w:basedOn w:val="a0"/>
    <w:link w:val="a9"/>
    <w:semiHidden/>
    <w:rsid w:val="00300E62"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300E6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9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KirikNI</dc:creator>
  <cp:keywords/>
  <dc:description/>
  <cp:lastModifiedBy>Виталий Рева</cp:lastModifiedBy>
  <cp:revision>100</cp:revision>
  <cp:lastPrinted>2022-10-19T03:47:00Z</cp:lastPrinted>
  <dcterms:created xsi:type="dcterms:W3CDTF">2019-10-28T01:27:00Z</dcterms:created>
  <dcterms:modified xsi:type="dcterms:W3CDTF">2022-10-20T22:18:00Z</dcterms:modified>
</cp:coreProperties>
</file>