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3E1B" w:rsidRPr="00995D93" w:rsidRDefault="00995D93" w:rsidP="007F52F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</w:t>
      </w:r>
      <w:r w:rsidR="00AA3E1B" w:rsidRPr="00995D93">
        <w:rPr>
          <w:rFonts w:ascii="Times New Roman" w:hAnsi="Times New Roman" w:cs="Times New Roman"/>
          <w:sz w:val="20"/>
          <w:szCs w:val="20"/>
        </w:rPr>
        <w:t>Приложение 1</w:t>
      </w:r>
    </w:p>
    <w:p w:rsidR="00AA3E1B" w:rsidRPr="00995D93" w:rsidRDefault="00AA3E1B" w:rsidP="007F52F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995D93">
        <w:rPr>
          <w:rFonts w:ascii="Times New Roman" w:hAnsi="Times New Roman" w:cs="Times New Roman"/>
          <w:sz w:val="20"/>
          <w:szCs w:val="20"/>
        </w:rPr>
        <w:t>к постановлению администрации</w:t>
      </w:r>
    </w:p>
    <w:p w:rsidR="00AA3E1B" w:rsidRPr="00995D93" w:rsidRDefault="00AA3E1B" w:rsidP="007F52F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995D93">
        <w:rPr>
          <w:rFonts w:ascii="Times New Roman" w:hAnsi="Times New Roman" w:cs="Times New Roman"/>
          <w:sz w:val="20"/>
          <w:szCs w:val="20"/>
        </w:rPr>
        <w:t xml:space="preserve">Пожарского муниципального </w:t>
      </w:r>
      <w:r w:rsidR="00995D93">
        <w:rPr>
          <w:rFonts w:ascii="Times New Roman" w:hAnsi="Times New Roman" w:cs="Times New Roman"/>
          <w:sz w:val="20"/>
          <w:szCs w:val="20"/>
        </w:rPr>
        <w:t>округа</w:t>
      </w:r>
    </w:p>
    <w:p w:rsidR="00AA3E1B" w:rsidRDefault="00995D93" w:rsidP="007F52F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</w:t>
      </w:r>
      <w:r w:rsidR="00AA3E1B" w:rsidRPr="00995D93">
        <w:rPr>
          <w:rFonts w:ascii="Times New Roman" w:hAnsi="Times New Roman" w:cs="Times New Roman"/>
          <w:sz w:val="20"/>
          <w:szCs w:val="20"/>
        </w:rPr>
        <w:t>Приморского края</w:t>
      </w:r>
    </w:p>
    <w:p w:rsidR="00995D93" w:rsidRDefault="00995D93" w:rsidP="00995D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95D93" w:rsidRPr="00995D93" w:rsidRDefault="00995D93" w:rsidP="00995D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A3E1B" w:rsidRPr="00995D93" w:rsidRDefault="00AA3E1B" w:rsidP="00AA3E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AA3E1B" w:rsidRPr="00995D93" w:rsidRDefault="00AA3E1B" w:rsidP="00AA3E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5D93">
        <w:rPr>
          <w:rFonts w:ascii="Times New Roman" w:hAnsi="Times New Roman" w:cs="Times New Roman"/>
          <w:b/>
          <w:bCs/>
          <w:sz w:val="28"/>
          <w:szCs w:val="28"/>
        </w:rPr>
        <w:t>Главные администраторы источников внутреннего финансирования</w:t>
      </w:r>
    </w:p>
    <w:p w:rsidR="00AA3E1B" w:rsidRPr="00995D93" w:rsidRDefault="00AA3E1B" w:rsidP="00AA3E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5D93">
        <w:rPr>
          <w:rFonts w:ascii="Times New Roman" w:hAnsi="Times New Roman" w:cs="Times New Roman"/>
          <w:b/>
          <w:bCs/>
          <w:sz w:val="28"/>
          <w:szCs w:val="28"/>
        </w:rPr>
        <w:t xml:space="preserve">дефицита бюджета Пожарского муниципального </w:t>
      </w:r>
      <w:r w:rsidR="00995D93">
        <w:rPr>
          <w:rFonts w:ascii="Times New Roman" w:hAnsi="Times New Roman" w:cs="Times New Roman"/>
          <w:b/>
          <w:bCs/>
          <w:sz w:val="28"/>
          <w:szCs w:val="28"/>
        </w:rPr>
        <w:t>округа</w:t>
      </w:r>
    </w:p>
    <w:p w:rsidR="00AA3E1B" w:rsidRDefault="00AA3E1B" w:rsidP="00AA3E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2835"/>
        <w:gridCol w:w="5386"/>
      </w:tblGrid>
      <w:tr w:rsidR="00AA3E1B" w:rsidTr="002B1322">
        <w:tc>
          <w:tcPr>
            <w:tcW w:w="988" w:type="dxa"/>
          </w:tcPr>
          <w:p w:rsidR="00AA3E1B" w:rsidRDefault="00AA3E1B" w:rsidP="00AA3E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Код</w:t>
            </w:r>
          </w:p>
          <w:p w:rsidR="00AA3E1B" w:rsidRDefault="00AA3E1B" w:rsidP="00AA3E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главы</w:t>
            </w:r>
          </w:p>
          <w:p w:rsidR="00AA3E1B" w:rsidRDefault="00AA3E1B" w:rsidP="00AA3E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AA3E1B" w:rsidRDefault="00AA3E1B" w:rsidP="00AA3E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Код группы, подгруппы, статьи и</w:t>
            </w:r>
          </w:p>
          <w:p w:rsidR="00AA3E1B" w:rsidRDefault="00AA3E1B" w:rsidP="00AA3E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вида источников</w:t>
            </w:r>
          </w:p>
          <w:p w:rsidR="00AA3E1B" w:rsidRDefault="00AA3E1B" w:rsidP="00AA3E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386" w:type="dxa"/>
          </w:tcPr>
          <w:p w:rsidR="00AA3E1B" w:rsidRDefault="00AA3E1B" w:rsidP="00AA3E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Наименование</w:t>
            </w:r>
          </w:p>
          <w:p w:rsidR="00AA3E1B" w:rsidRDefault="00AA3E1B" w:rsidP="00AA3E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A3E1B" w:rsidTr="002B1322">
        <w:tc>
          <w:tcPr>
            <w:tcW w:w="988" w:type="dxa"/>
          </w:tcPr>
          <w:p w:rsidR="00AA3E1B" w:rsidRPr="00AA3E1B" w:rsidRDefault="00AA3E1B" w:rsidP="00AA3E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E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AA3E1B" w:rsidRPr="00AA3E1B" w:rsidRDefault="00AA3E1B" w:rsidP="00AA3E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E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86" w:type="dxa"/>
          </w:tcPr>
          <w:p w:rsidR="00AA3E1B" w:rsidRPr="00AA3E1B" w:rsidRDefault="00AA3E1B" w:rsidP="00AA3E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E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A3E1B" w:rsidTr="002B1322">
        <w:tc>
          <w:tcPr>
            <w:tcW w:w="988" w:type="dxa"/>
          </w:tcPr>
          <w:p w:rsidR="00AA3E1B" w:rsidRPr="00995D93" w:rsidRDefault="00AA3E1B" w:rsidP="00AA3E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5D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998</w:t>
            </w:r>
          </w:p>
        </w:tc>
        <w:tc>
          <w:tcPr>
            <w:tcW w:w="2835" w:type="dxa"/>
          </w:tcPr>
          <w:p w:rsidR="00AA3E1B" w:rsidRPr="00AA3E1B" w:rsidRDefault="00AA3E1B" w:rsidP="00AA3E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AA3E1B" w:rsidRPr="007A7475" w:rsidRDefault="00AA3E1B" w:rsidP="00AA3E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A747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Финансовое управление</w:t>
            </w:r>
          </w:p>
          <w:p w:rsidR="00AA3E1B" w:rsidRPr="007A7475" w:rsidRDefault="00AA3E1B" w:rsidP="00AA3E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A747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администрации Пожарского</w:t>
            </w:r>
          </w:p>
          <w:p w:rsidR="00AA3E1B" w:rsidRPr="007A7475" w:rsidRDefault="00AA3E1B" w:rsidP="00AA3E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A747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муниципального</w:t>
            </w:r>
            <w:r w:rsidR="00995D93" w:rsidRPr="007A747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округа</w:t>
            </w:r>
            <w:r w:rsidRPr="007A747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Приморского</w:t>
            </w:r>
          </w:p>
          <w:p w:rsidR="00AA3E1B" w:rsidRPr="007A7475" w:rsidRDefault="00AA3E1B" w:rsidP="00AA3E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A747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края</w:t>
            </w:r>
          </w:p>
          <w:p w:rsidR="00AA3E1B" w:rsidRPr="00995D93" w:rsidRDefault="00AA3E1B" w:rsidP="00AA3E1B">
            <w:pPr>
              <w:autoSpaceDE w:val="0"/>
              <w:autoSpaceDN w:val="0"/>
              <w:adjustRightInd w:val="0"/>
              <w:ind w:left="-12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3E1B" w:rsidTr="002B1322">
        <w:tc>
          <w:tcPr>
            <w:tcW w:w="988" w:type="dxa"/>
          </w:tcPr>
          <w:p w:rsidR="00AA3E1B" w:rsidRPr="00995D93" w:rsidRDefault="00AA3E1B" w:rsidP="00AA3E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5D93">
              <w:rPr>
                <w:rFonts w:ascii="Times New Roman" w:hAnsi="Times New Roman" w:cs="Times New Roman"/>
                <w:sz w:val="24"/>
                <w:szCs w:val="24"/>
              </w:rPr>
              <w:t>998</w:t>
            </w:r>
          </w:p>
        </w:tc>
        <w:tc>
          <w:tcPr>
            <w:tcW w:w="2835" w:type="dxa"/>
          </w:tcPr>
          <w:p w:rsidR="00AA3E1B" w:rsidRPr="00904B4A" w:rsidRDefault="002B1322" w:rsidP="00AA3E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B4A">
              <w:rPr>
                <w:rFonts w:ascii="Times New Roman" w:hAnsi="Times New Roman" w:cs="Times New Roman"/>
                <w:sz w:val="24"/>
                <w:szCs w:val="24"/>
              </w:rPr>
              <w:t>01 02 00 00 14 0000 710</w:t>
            </w:r>
          </w:p>
        </w:tc>
        <w:tc>
          <w:tcPr>
            <w:tcW w:w="5386" w:type="dxa"/>
          </w:tcPr>
          <w:p w:rsidR="00AA3E1B" w:rsidRPr="00904B4A" w:rsidRDefault="002B1322" w:rsidP="002B13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04B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Привлечение муниципальными округами кредитов от кредитных организаций в валюте Российской Федерации</w:t>
            </w:r>
          </w:p>
        </w:tc>
      </w:tr>
      <w:tr w:rsidR="00AA3E1B" w:rsidTr="002B1322">
        <w:tc>
          <w:tcPr>
            <w:tcW w:w="988" w:type="dxa"/>
          </w:tcPr>
          <w:p w:rsidR="00AA3E1B" w:rsidRPr="00995D93" w:rsidRDefault="00AA3E1B" w:rsidP="00AA3E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5D93">
              <w:rPr>
                <w:rFonts w:ascii="Times New Roman" w:hAnsi="Times New Roman" w:cs="Times New Roman"/>
                <w:sz w:val="24"/>
                <w:szCs w:val="24"/>
              </w:rPr>
              <w:t>998</w:t>
            </w:r>
          </w:p>
        </w:tc>
        <w:tc>
          <w:tcPr>
            <w:tcW w:w="2835" w:type="dxa"/>
          </w:tcPr>
          <w:p w:rsidR="00AA3E1B" w:rsidRPr="00904B4A" w:rsidRDefault="002B1322" w:rsidP="00AA3E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B4A">
              <w:rPr>
                <w:rFonts w:ascii="Times New Roman" w:hAnsi="Times New Roman" w:cs="Times New Roman"/>
                <w:sz w:val="24"/>
                <w:szCs w:val="24"/>
              </w:rPr>
              <w:t>01 02 00 00 14 0000 810</w:t>
            </w:r>
          </w:p>
        </w:tc>
        <w:tc>
          <w:tcPr>
            <w:tcW w:w="5386" w:type="dxa"/>
          </w:tcPr>
          <w:p w:rsidR="00AA3E1B" w:rsidRPr="00904B4A" w:rsidRDefault="002B1322" w:rsidP="00904B4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04B4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Погашение муниципальными округами кредитов от кредитных организаций в валюте Российской Федерации</w:t>
            </w:r>
          </w:p>
        </w:tc>
      </w:tr>
      <w:tr w:rsidR="00AA3E1B" w:rsidTr="002B1322">
        <w:tc>
          <w:tcPr>
            <w:tcW w:w="988" w:type="dxa"/>
          </w:tcPr>
          <w:p w:rsidR="00AA3E1B" w:rsidRPr="00995D93" w:rsidRDefault="00AA3E1B" w:rsidP="00AA3E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5D93">
              <w:rPr>
                <w:rFonts w:ascii="Times New Roman" w:hAnsi="Times New Roman" w:cs="Times New Roman"/>
                <w:sz w:val="24"/>
                <w:szCs w:val="24"/>
              </w:rPr>
              <w:t>998</w:t>
            </w:r>
          </w:p>
        </w:tc>
        <w:tc>
          <w:tcPr>
            <w:tcW w:w="2835" w:type="dxa"/>
          </w:tcPr>
          <w:p w:rsidR="00AA3E1B" w:rsidRPr="00904B4A" w:rsidRDefault="002B1322" w:rsidP="00AA3E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B4A">
              <w:rPr>
                <w:rFonts w:ascii="Times New Roman" w:hAnsi="Times New Roman" w:cs="Times New Roman"/>
                <w:sz w:val="24"/>
                <w:szCs w:val="24"/>
              </w:rPr>
              <w:t>01 03 01 00 14 0000 710</w:t>
            </w:r>
          </w:p>
        </w:tc>
        <w:tc>
          <w:tcPr>
            <w:tcW w:w="5386" w:type="dxa"/>
          </w:tcPr>
          <w:p w:rsidR="00AA3E1B" w:rsidRPr="00904B4A" w:rsidRDefault="00636A50" w:rsidP="00636A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904B4A">
              <w:rPr>
                <w:rFonts w:ascii="Times New Roman" w:hAnsi="Times New Roman" w:cs="Times New Roman"/>
                <w:sz w:val="26"/>
                <w:szCs w:val="26"/>
              </w:rPr>
              <w:t>Привлечение кредитов из других бюджетов бюджетной системы Российской Федерации бюджетами муниципальных округов в валюте Российской Федерации</w:t>
            </w:r>
          </w:p>
        </w:tc>
      </w:tr>
      <w:tr w:rsidR="00AA3E1B" w:rsidTr="002B1322">
        <w:tc>
          <w:tcPr>
            <w:tcW w:w="988" w:type="dxa"/>
          </w:tcPr>
          <w:p w:rsidR="00AA3E1B" w:rsidRPr="00995D93" w:rsidRDefault="00636A50" w:rsidP="00AA3E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5D93">
              <w:rPr>
                <w:rFonts w:ascii="Times New Roman" w:hAnsi="Times New Roman" w:cs="Times New Roman"/>
                <w:sz w:val="24"/>
                <w:szCs w:val="24"/>
              </w:rPr>
              <w:t>998</w:t>
            </w:r>
          </w:p>
        </w:tc>
        <w:tc>
          <w:tcPr>
            <w:tcW w:w="2835" w:type="dxa"/>
          </w:tcPr>
          <w:p w:rsidR="00AA3E1B" w:rsidRPr="00904B4A" w:rsidRDefault="00995D93" w:rsidP="00AA3E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4B4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36A50" w:rsidRPr="00904B4A">
              <w:rPr>
                <w:rFonts w:ascii="Times New Roman" w:hAnsi="Times New Roman" w:cs="Times New Roman"/>
                <w:sz w:val="24"/>
                <w:szCs w:val="24"/>
              </w:rPr>
              <w:t>01 03 01 00 14 0000 810</w:t>
            </w:r>
          </w:p>
        </w:tc>
        <w:tc>
          <w:tcPr>
            <w:tcW w:w="5386" w:type="dxa"/>
          </w:tcPr>
          <w:p w:rsidR="00AA3E1B" w:rsidRPr="00904B4A" w:rsidRDefault="00636A50" w:rsidP="00636A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04B4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Погашение бюджетами муниципальных округов кредитов из других бюджетов бюджетной системы Российской Федерации в валюте Российской Федерации</w:t>
            </w:r>
          </w:p>
        </w:tc>
      </w:tr>
      <w:tr w:rsidR="00AA3E1B" w:rsidTr="00904B4A">
        <w:trPr>
          <w:trHeight w:val="549"/>
        </w:trPr>
        <w:tc>
          <w:tcPr>
            <w:tcW w:w="988" w:type="dxa"/>
          </w:tcPr>
          <w:p w:rsidR="00904B4A" w:rsidRDefault="00904B4A" w:rsidP="00AA3E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E1B" w:rsidRPr="00995D93" w:rsidRDefault="00636A50" w:rsidP="00AA3E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5D93">
              <w:rPr>
                <w:rFonts w:ascii="Times New Roman" w:hAnsi="Times New Roman" w:cs="Times New Roman"/>
                <w:sz w:val="24"/>
                <w:szCs w:val="24"/>
              </w:rPr>
              <w:t>998</w:t>
            </w:r>
          </w:p>
        </w:tc>
        <w:tc>
          <w:tcPr>
            <w:tcW w:w="2835" w:type="dxa"/>
          </w:tcPr>
          <w:p w:rsidR="00904B4A" w:rsidRDefault="00904B4A" w:rsidP="00AA3E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E1B" w:rsidRPr="00904B4A" w:rsidRDefault="00636A50" w:rsidP="00AA3E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B4A">
              <w:rPr>
                <w:rFonts w:ascii="Times New Roman" w:hAnsi="Times New Roman" w:cs="Times New Roman"/>
                <w:sz w:val="24"/>
                <w:szCs w:val="24"/>
              </w:rPr>
              <w:t>01 05 02 01 14 0000 510</w:t>
            </w:r>
          </w:p>
        </w:tc>
        <w:tc>
          <w:tcPr>
            <w:tcW w:w="5386" w:type="dxa"/>
          </w:tcPr>
          <w:p w:rsidR="00AA3E1B" w:rsidRPr="00904B4A" w:rsidRDefault="00636A50" w:rsidP="00904B4A">
            <w:pPr>
              <w:spacing w:before="21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04B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Увеличение прочих остатков денежных средств бюджетов муниципальных округов</w:t>
            </w:r>
          </w:p>
        </w:tc>
      </w:tr>
      <w:tr w:rsidR="00636A50" w:rsidTr="002B1322">
        <w:tc>
          <w:tcPr>
            <w:tcW w:w="988" w:type="dxa"/>
          </w:tcPr>
          <w:p w:rsidR="00636A50" w:rsidRPr="00995D93" w:rsidRDefault="00636A50" w:rsidP="00AA3E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5D93">
              <w:rPr>
                <w:rFonts w:ascii="Times New Roman" w:hAnsi="Times New Roman" w:cs="Times New Roman"/>
                <w:sz w:val="24"/>
                <w:szCs w:val="24"/>
              </w:rPr>
              <w:t>998</w:t>
            </w:r>
          </w:p>
        </w:tc>
        <w:tc>
          <w:tcPr>
            <w:tcW w:w="2835" w:type="dxa"/>
          </w:tcPr>
          <w:p w:rsidR="00636A50" w:rsidRPr="00904B4A" w:rsidRDefault="00636A50" w:rsidP="00AA3E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4B4A">
              <w:rPr>
                <w:rFonts w:ascii="Times New Roman" w:hAnsi="Times New Roman" w:cs="Times New Roman"/>
                <w:sz w:val="24"/>
                <w:szCs w:val="24"/>
              </w:rPr>
              <w:t>01 05 02 01 14 0000 610</w:t>
            </w:r>
          </w:p>
        </w:tc>
        <w:tc>
          <w:tcPr>
            <w:tcW w:w="5386" w:type="dxa"/>
          </w:tcPr>
          <w:p w:rsidR="00636A50" w:rsidRPr="00904B4A" w:rsidRDefault="00636A50" w:rsidP="00636A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04B4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Уменьшение прочих остатков денежных средств бюджетов муниципальных округов</w:t>
            </w:r>
          </w:p>
        </w:tc>
      </w:tr>
    </w:tbl>
    <w:p w:rsidR="00AA3E1B" w:rsidRDefault="00AA3E1B" w:rsidP="00AA3E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B1322" w:rsidRDefault="002B1322" w:rsidP="00AA3E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sectPr w:rsidR="002B1322" w:rsidSect="007F52F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3E1B"/>
    <w:rsid w:val="002B1322"/>
    <w:rsid w:val="00636A50"/>
    <w:rsid w:val="007A7475"/>
    <w:rsid w:val="007F52F3"/>
    <w:rsid w:val="00904B4A"/>
    <w:rsid w:val="00995D93"/>
    <w:rsid w:val="00AA3E1B"/>
    <w:rsid w:val="00E42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CB4208-5D0F-4065-899B-EC36AAE8A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36A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3E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-indent">
    <w:name w:val="no-indent"/>
    <w:basedOn w:val="a"/>
    <w:rsid w:val="00636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7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Виталий Рева</cp:lastModifiedBy>
  <cp:revision>5</cp:revision>
  <dcterms:created xsi:type="dcterms:W3CDTF">2022-12-23T01:42:00Z</dcterms:created>
  <dcterms:modified xsi:type="dcterms:W3CDTF">2022-12-23T03:15:00Z</dcterms:modified>
</cp:coreProperties>
</file>