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14:paraId="7AE5780B" w14:textId="77777777" w:rsidTr="005045D2">
        <w:trPr>
          <w:trHeight w:val="1079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735B4210" w14:textId="77777777"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477C2403" wp14:editId="007E680D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0F024259" w14:textId="77777777" w:rsidR="00D61BCF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64B7FE69" w14:textId="77777777" w:rsidR="00D61BCF" w:rsidRDefault="00D61BCF" w:rsidP="008E6CFB">
            <w:pPr>
              <w:jc w:val="center"/>
            </w:pPr>
          </w:p>
          <w:p w14:paraId="01A7F730" w14:textId="77777777" w:rsidR="00D61BCF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23C29547" w14:textId="77777777" w:rsidR="002D0C8B" w:rsidRPr="008E6CFB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14:paraId="092BEAA4" w14:textId="77777777" w:rsidTr="005045D2">
        <w:trPr>
          <w:trHeight w:val="90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503B2CA1" w14:textId="77777777"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14:paraId="17D3D796" w14:textId="77777777" w:rsidTr="005045D2">
        <w:trPr>
          <w:jc w:val="center"/>
        </w:trPr>
        <w:tc>
          <w:tcPr>
            <w:tcW w:w="9570" w:type="dxa"/>
            <w:gridSpan w:val="4"/>
            <w:shd w:val="clear" w:color="auto" w:fill="auto"/>
          </w:tcPr>
          <w:p w14:paraId="74D55A5C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37F871E2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5135CBAF" w14:textId="77777777" w:rsidR="00D61BCF" w:rsidRPr="008E6CFB" w:rsidRDefault="00A76FA9" w:rsidP="002E6EB2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14:paraId="10227F42" w14:textId="77777777" w:rsidTr="005045D2">
        <w:trPr>
          <w:trHeight w:val="313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35025542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358D8E8F" w14:textId="77777777" w:rsidR="00AF5290" w:rsidRPr="00AF5290" w:rsidRDefault="00AF5290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12A2C5AA" w14:textId="77777777" w:rsidR="00A76FA9" w:rsidRDefault="00D61BCF" w:rsidP="002E6EB2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14:paraId="0985C9B4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6C97A1AE" w14:textId="77777777" w:rsidR="00AF5290" w:rsidRPr="00A76FA9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045D2" w:rsidRPr="008E6CFB" w14:paraId="0B3D544E" w14:textId="77777777" w:rsidTr="005045D2">
        <w:trPr>
          <w:jc w:val="center"/>
        </w:trPr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78C1F3" w14:textId="13B48C6D" w:rsidR="005045D2" w:rsidRPr="008E6CFB" w:rsidRDefault="005045D2" w:rsidP="00504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 сентября 2023 года</w:t>
            </w:r>
          </w:p>
        </w:tc>
        <w:tc>
          <w:tcPr>
            <w:tcW w:w="4135" w:type="dxa"/>
          </w:tcPr>
          <w:p w14:paraId="31B538E2" w14:textId="7D6BABEC" w:rsidR="005045D2" w:rsidRPr="00AF5290" w:rsidRDefault="005045D2" w:rsidP="005045D2">
            <w:pPr>
              <w:tabs>
                <w:tab w:val="left" w:pos="1000"/>
                <w:tab w:val="center" w:pos="1959"/>
              </w:tabs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14:paraId="1053F306" w14:textId="354A75A8" w:rsidR="005045D2" w:rsidRPr="008E6CFB" w:rsidRDefault="005045D2" w:rsidP="005045D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9ED424" w14:textId="4C524A32" w:rsidR="005045D2" w:rsidRPr="00E14982" w:rsidRDefault="005045D2" w:rsidP="005045D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46-од</w:t>
            </w:r>
          </w:p>
        </w:tc>
      </w:tr>
    </w:tbl>
    <w:p w14:paraId="4AD7E51D" w14:textId="77777777"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577D6CE4" w14:textId="77777777" w:rsidR="00EA7E8E" w:rsidRPr="00EA7E8E" w:rsidRDefault="00EA7E8E" w:rsidP="008D5817">
      <w:pPr>
        <w:tabs>
          <w:tab w:val="left" w:pos="0"/>
          <w:tab w:val="left" w:pos="900"/>
        </w:tabs>
        <w:rPr>
          <w:rFonts w:ascii="Calibri" w:eastAsia="Calibri" w:hAnsi="Calibri"/>
          <w:sz w:val="22"/>
          <w:szCs w:val="22"/>
          <w:lang w:eastAsia="en-US"/>
        </w:rPr>
      </w:pPr>
    </w:p>
    <w:p w14:paraId="1BEC4D70" w14:textId="77777777" w:rsidR="00DB31BD" w:rsidRPr="00DB31BD" w:rsidRDefault="008D5817" w:rsidP="00FB6B99">
      <w:pPr>
        <w:pStyle w:val="17PRIL-header-2"/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b/>
          <w:iCs/>
          <w:color w:val="auto"/>
          <w:sz w:val="28"/>
          <w:szCs w:val="28"/>
        </w:rPr>
        <w:t>О порядке расследования и</w:t>
      </w:r>
      <w:r w:rsidR="00DB31BD" w:rsidRPr="00DB31BD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 </w:t>
      </w:r>
      <w:r w:rsidRPr="00DB31BD">
        <w:rPr>
          <w:rFonts w:ascii="Times New Roman" w:hAnsi="Times New Roman" w:cs="Times New Roman"/>
          <w:b/>
          <w:iCs/>
          <w:color w:val="auto"/>
          <w:sz w:val="28"/>
          <w:szCs w:val="28"/>
        </w:rPr>
        <w:t>учете микротравм работников</w:t>
      </w:r>
      <w:r w:rsidR="00DB31BD" w:rsidRPr="00DB31BD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 </w:t>
      </w:r>
      <w:r w:rsidRPr="00DB31BD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и </w:t>
      </w:r>
    </w:p>
    <w:p w14:paraId="0C3EF63B" w14:textId="02629B4B" w:rsidR="008D5817" w:rsidRPr="00DB31BD" w:rsidRDefault="008D5817" w:rsidP="00FB6B99">
      <w:pPr>
        <w:pStyle w:val="17PRIL-header-2"/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b/>
          <w:iCs/>
          <w:color w:val="auto"/>
          <w:sz w:val="28"/>
          <w:szCs w:val="28"/>
        </w:rPr>
        <w:t>утверждении Положения</w:t>
      </w:r>
    </w:p>
    <w:p w14:paraId="6678FEF0" w14:textId="77777777" w:rsidR="00EA7E8E" w:rsidRPr="00DB31BD" w:rsidRDefault="00EA7E8E" w:rsidP="00DB31BD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4AD91E4B" w14:textId="77777777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>В целях обеспечения исполнения требований раздела Х Трудового кодекса РФ и определения единого порядка расследования, учета и информирования о микротравмах работников в организации</w:t>
      </w:r>
    </w:p>
    <w:p w14:paraId="066C0CAD" w14:textId="77777777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14:paraId="7A2EEBC3" w14:textId="77777777" w:rsidR="008D5817" w:rsidRPr="00DB31BD" w:rsidRDefault="008D5817" w:rsidP="00DB31BD">
      <w:pPr>
        <w:spacing w:line="360" w:lineRule="auto"/>
        <w:jc w:val="both"/>
        <w:rPr>
          <w:bCs/>
          <w:caps/>
          <w:sz w:val="28"/>
          <w:szCs w:val="28"/>
        </w:rPr>
      </w:pPr>
      <w:r w:rsidRPr="00DB31BD">
        <w:rPr>
          <w:bCs/>
          <w:caps/>
          <w:sz w:val="28"/>
          <w:szCs w:val="28"/>
        </w:rPr>
        <w:t>ПРИКАзываю:</w:t>
      </w:r>
    </w:p>
    <w:p w14:paraId="75178A67" w14:textId="110B73AF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DB31BD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Ввести в действие Положение об учете и расследовании микротравм работников Финансового </w:t>
      </w:r>
      <w:r w:rsidR="001447E4" w:rsidRPr="00DB31BD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правления </w:t>
      </w:r>
      <w:r w:rsidR="001447E4" w:rsidRPr="00DB31BD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дминистрации Пожарского </w:t>
      </w:r>
      <w:r w:rsidR="001447E4" w:rsidRPr="00DB31BD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C90F1A" w:rsidRPr="00DB31BD">
        <w:rPr>
          <w:rFonts w:ascii="Times New Roman" w:hAnsi="Times New Roman" w:cs="Times New Roman"/>
          <w:color w:val="auto"/>
          <w:sz w:val="28"/>
          <w:szCs w:val="28"/>
        </w:rPr>
        <w:t>униципального округа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r w:rsidR="00FB6B99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>риложение</w:t>
      </w:r>
      <w:r w:rsidR="00FB6B9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>1 к приказу).</w:t>
      </w:r>
      <w:r w:rsidR="00C90F1A"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23258748" w14:textId="2632831A" w:rsidR="008D5817" w:rsidRPr="00DB31BD" w:rsidRDefault="008D5817" w:rsidP="00DB31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B31BD">
        <w:rPr>
          <w:sz w:val="28"/>
          <w:szCs w:val="28"/>
        </w:rPr>
        <w:t xml:space="preserve">2. Назначить ответственными за проведение расследования микротравм работников </w:t>
      </w:r>
      <w:r w:rsidR="001447E4" w:rsidRPr="00DB31BD">
        <w:rPr>
          <w:sz w:val="28"/>
          <w:szCs w:val="28"/>
        </w:rPr>
        <w:t>-</w:t>
      </w:r>
      <w:r w:rsidR="00FB6B99">
        <w:rPr>
          <w:sz w:val="28"/>
          <w:szCs w:val="28"/>
        </w:rPr>
        <w:t xml:space="preserve"> </w:t>
      </w:r>
      <w:r w:rsidRPr="00DB31BD">
        <w:rPr>
          <w:sz w:val="28"/>
          <w:szCs w:val="28"/>
        </w:rPr>
        <w:t>начальника управления Киричук Ладу Леонидовну (далее ответственное лицо).</w:t>
      </w:r>
    </w:p>
    <w:p w14:paraId="71C3A45A" w14:textId="77777777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 3. Ответственному лицу</w:t>
      </w:r>
      <w:r w:rsidRPr="00DB31BD">
        <w:rPr>
          <w:rFonts w:ascii="Times New Roman" w:hAnsi="Times New Roman" w:cs="Times New Roman"/>
          <w:sz w:val="28"/>
          <w:szCs w:val="28"/>
        </w:rPr>
        <w:t>:</w:t>
      </w:r>
    </w:p>
    <w:p w14:paraId="798510AB" w14:textId="77777777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>3.1. Проводить расследование микротравмы с определением круга лиц, участвующих в нем.</w:t>
      </w:r>
    </w:p>
    <w:p w14:paraId="00DD799E" w14:textId="77777777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>3.2. Выявлять обстоятельства и причины, приведшие к возникновению микротравмы.</w:t>
      </w:r>
    </w:p>
    <w:p w14:paraId="4B8F61DD" w14:textId="77777777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>3.3. Разрабатывать мероприятия по устранению причин микротравмы.</w:t>
      </w:r>
    </w:p>
    <w:p w14:paraId="56AA2F5B" w14:textId="7F61B6BE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3.4. Оформлять Справку о рассмотрении обстоятельств и причин, приведших к возникновению микротравмы, форма которой утверждена </w:t>
      </w:r>
      <w:r w:rsidR="00FB6B99">
        <w:rPr>
          <w:rFonts w:ascii="Times New Roman" w:hAnsi="Times New Roman" w:cs="Times New Roman"/>
          <w:color w:val="auto"/>
          <w:sz w:val="28"/>
          <w:szCs w:val="28"/>
        </w:rPr>
        <w:lastRenderedPageBreak/>
        <w:t>П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>риложени</w:t>
      </w:r>
      <w:r w:rsidR="00353564">
        <w:rPr>
          <w:rFonts w:ascii="Times New Roman" w:hAnsi="Times New Roman" w:cs="Times New Roman"/>
          <w:color w:val="auto"/>
          <w:sz w:val="28"/>
          <w:szCs w:val="28"/>
        </w:rPr>
        <w:t>ем</w:t>
      </w:r>
      <w:r w:rsidR="00FB6B9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>2 к Положению об учете и расследовании микротравм работников.</w:t>
      </w:r>
    </w:p>
    <w:p w14:paraId="59E793B8" w14:textId="77777777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>3.5. Обеспечивать выполнение требований Положения об учете и расследовании микротравм работников.</w:t>
      </w:r>
    </w:p>
    <w:p w14:paraId="241AD5A2" w14:textId="77777777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>3.6. Передавать заполненную Справку о рассмотрении обстоятельств и причин микротравмы и другие материалы расследования ответственному по охране труда.</w:t>
      </w:r>
    </w:p>
    <w:p w14:paraId="34826EE2" w14:textId="77777777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>4. Ответственному по охране труда:</w:t>
      </w:r>
    </w:p>
    <w:p w14:paraId="0AE4B570" w14:textId="43951B30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4.1. Обеспечить наличие бланков Справок о рассмотрении обстоятельств и причин микротравмы, форма которой утверждена </w:t>
      </w:r>
      <w:r w:rsidR="00353564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>риложени</w:t>
      </w:r>
      <w:r w:rsidR="00353564">
        <w:rPr>
          <w:rFonts w:ascii="Times New Roman" w:hAnsi="Times New Roman" w:cs="Times New Roman"/>
          <w:color w:val="auto"/>
          <w:sz w:val="28"/>
          <w:szCs w:val="28"/>
        </w:rPr>
        <w:t xml:space="preserve">ем 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>2 к Положению об учете и расследовании микротравм работников.</w:t>
      </w:r>
    </w:p>
    <w:p w14:paraId="03113B4B" w14:textId="5962562A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>4.2. Оказывать методологическую</w:t>
      </w:r>
      <w:r w:rsidRPr="00DB31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>по</w:t>
      </w:r>
      <w:r w:rsidR="00A90D82" w:rsidRPr="00DB31BD">
        <w:rPr>
          <w:rFonts w:ascii="Times New Roman" w:hAnsi="Times New Roman" w:cs="Times New Roman"/>
          <w:color w:val="auto"/>
          <w:sz w:val="28"/>
          <w:szCs w:val="28"/>
        </w:rPr>
        <w:t>мощь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D82" w:rsidRPr="00DB31BD">
        <w:rPr>
          <w:rFonts w:ascii="Times New Roman" w:hAnsi="Times New Roman" w:cs="Times New Roman"/>
          <w:color w:val="auto"/>
          <w:sz w:val="28"/>
          <w:szCs w:val="28"/>
        </w:rPr>
        <w:t>начальникам отделов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 при расследовании микротравм.</w:t>
      </w:r>
      <w:r w:rsidR="00EF3DA9"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471C692A" w14:textId="1E8E58CD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4.3. Обеспечить учет произошедших микротравм с регистрацией их в журнале учета микротравм, форма которого утверждена </w:t>
      </w:r>
      <w:r w:rsidR="00353564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>риложени</w:t>
      </w:r>
      <w:r w:rsidR="00353564">
        <w:rPr>
          <w:rFonts w:ascii="Times New Roman" w:hAnsi="Times New Roman" w:cs="Times New Roman"/>
          <w:color w:val="auto"/>
          <w:sz w:val="28"/>
          <w:szCs w:val="28"/>
        </w:rPr>
        <w:t xml:space="preserve">ем </w:t>
      </w:r>
      <w:r w:rsidRPr="00DB31BD">
        <w:rPr>
          <w:rFonts w:ascii="Times New Roman" w:hAnsi="Times New Roman" w:cs="Times New Roman"/>
          <w:color w:val="auto"/>
          <w:sz w:val="28"/>
          <w:szCs w:val="28"/>
        </w:rPr>
        <w:t>3 к Положению об учете и расследовании микротравм работников.</w:t>
      </w:r>
    </w:p>
    <w:p w14:paraId="27FB3D97" w14:textId="259E5649" w:rsidR="008D5817" w:rsidRPr="00DB31BD" w:rsidRDefault="008D5817" w:rsidP="00DB31BD">
      <w:pPr>
        <w:pStyle w:val="17PRIL-txt"/>
        <w:spacing w:line="360" w:lineRule="auto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DB31BD">
        <w:rPr>
          <w:rFonts w:ascii="Times New Roman" w:hAnsi="Times New Roman" w:cs="Times New Roman"/>
          <w:color w:val="auto"/>
          <w:sz w:val="28"/>
          <w:szCs w:val="28"/>
        </w:rPr>
        <w:t xml:space="preserve">5. </w:t>
      </w:r>
      <w:r w:rsidRPr="00DB31BD">
        <w:rPr>
          <w:rFonts w:ascii="Times New Roman" w:hAnsi="Times New Roman" w:cs="Times New Roman"/>
          <w:sz w:val="28"/>
          <w:szCs w:val="28"/>
        </w:rPr>
        <w:t xml:space="preserve">Организовать ознакомление под роспись с настоящим </w:t>
      </w:r>
      <w:r w:rsidR="009D7BAA">
        <w:rPr>
          <w:rFonts w:ascii="Times New Roman" w:hAnsi="Times New Roman" w:cs="Times New Roman"/>
          <w:sz w:val="28"/>
          <w:szCs w:val="28"/>
        </w:rPr>
        <w:t>приказом</w:t>
      </w:r>
      <w:r w:rsidRPr="00DB31BD">
        <w:rPr>
          <w:rFonts w:ascii="Times New Roman" w:hAnsi="Times New Roman" w:cs="Times New Roman"/>
          <w:sz w:val="28"/>
          <w:szCs w:val="28"/>
        </w:rPr>
        <w:t xml:space="preserve"> всех заинтересованных лиц под роспись.</w:t>
      </w:r>
    </w:p>
    <w:p w14:paraId="6C767F5A" w14:textId="21843E7D" w:rsidR="008D5817" w:rsidRPr="00DB31BD" w:rsidRDefault="008D5817" w:rsidP="00DB31BD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DB31BD">
        <w:rPr>
          <w:sz w:val="28"/>
          <w:szCs w:val="28"/>
        </w:rPr>
        <w:t xml:space="preserve"> 6. Контроль над исполнением требований данного </w:t>
      </w:r>
      <w:r w:rsidR="009D7BAA">
        <w:rPr>
          <w:sz w:val="28"/>
          <w:szCs w:val="28"/>
        </w:rPr>
        <w:t>приказа</w:t>
      </w:r>
      <w:r w:rsidRPr="00DB31BD">
        <w:rPr>
          <w:sz w:val="28"/>
          <w:szCs w:val="28"/>
        </w:rPr>
        <w:t xml:space="preserve"> оставляю за собой.</w:t>
      </w:r>
    </w:p>
    <w:p w14:paraId="19009410" w14:textId="7BF0C579" w:rsidR="008D5817" w:rsidRDefault="008D5817" w:rsidP="00DB31BD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14:paraId="5ED4A36C" w14:textId="77777777" w:rsidR="00353564" w:rsidRPr="00DB31BD" w:rsidRDefault="00353564" w:rsidP="00DB31BD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14:paraId="463CE0BC" w14:textId="2D73E2FB" w:rsidR="00D56719" w:rsidRPr="00DB31BD" w:rsidRDefault="00D56719" w:rsidP="00DB31BD">
      <w:pPr>
        <w:spacing w:line="360" w:lineRule="auto"/>
        <w:rPr>
          <w:sz w:val="28"/>
          <w:szCs w:val="28"/>
        </w:rPr>
      </w:pPr>
      <w:r w:rsidRPr="00DB31BD">
        <w:rPr>
          <w:sz w:val="28"/>
          <w:szCs w:val="28"/>
        </w:rPr>
        <w:t xml:space="preserve">Начальник управления                                                                  </w:t>
      </w:r>
      <w:r w:rsidR="00353564">
        <w:rPr>
          <w:sz w:val="28"/>
          <w:szCs w:val="28"/>
        </w:rPr>
        <w:t xml:space="preserve"> </w:t>
      </w:r>
      <w:r w:rsidRPr="00DB31BD">
        <w:rPr>
          <w:sz w:val="28"/>
          <w:szCs w:val="28"/>
        </w:rPr>
        <w:t xml:space="preserve">    Л.Л. Киричук</w:t>
      </w:r>
    </w:p>
    <w:p w14:paraId="28866B9B" w14:textId="5D5D3C15" w:rsidR="00C770B7" w:rsidRDefault="00C770B7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CD6CFBD" w14:textId="37EC64E5" w:rsidR="00DB31BD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2E779DD" w14:textId="51D779B8" w:rsidR="00DB31BD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2656D12" w14:textId="18163497" w:rsidR="00353564" w:rsidRDefault="0035356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6EC51A9" w14:textId="53057AD6" w:rsidR="00353564" w:rsidRDefault="0035356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44657A9" w14:textId="699DA1CB" w:rsidR="00353564" w:rsidRDefault="0035356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F54D9D0" w14:textId="5534DE12" w:rsidR="00353564" w:rsidRDefault="0035356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8384CC0" w14:textId="52E55763" w:rsidR="00353564" w:rsidRDefault="0035356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356518C" w14:textId="618346DE" w:rsidR="00353564" w:rsidRDefault="0035356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44298C8" w14:textId="77777777" w:rsidR="00353564" w:rsidRDefault="00353564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C5DA7B4" w14:textId="6FF76FC2" w:rsidR="00DB31BD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2874C0F" w14:textId="1B7D8231" w:rsidR="00DB31BD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8F841C2" w14:textId="26FF838C" w:rsidR="00DB31BD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366640F" w14:textId="7A1950E3" w:rsidR="00DB31BD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8411292" w14:textId="3372397D" w:rsidR="00DB31BD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0145111" w14:textId="6676DF27" w:rsidR="00DB31BD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95BBD2C" w14:textId="4F75314D" w:rsidR="00DB31BD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DF13B9A" w14:textId="77777777" w:rsidR="00DB31BD" w:rsidRPr="008D5817" w:rsidRDefault="00DB31BD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E81A90B" w14:textId="77777777" w:rsidR="00FB5832" w:rsidRPr="00C87317" w:rsidRDefault="00FB5832" w:rsidP="00FB5832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t>Приложение 1</w:t>
      </w:r>
    </w:p>
    <w:p w14:paraId="4F3EFDC9" w14:textId="77777777" w:rsidR="00FB5832" w:rsidRPr="00C87317" w:rsidRDefault="00FB5832" w:rsidP="00FB5832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3E9AEC59" w14:textId="67BFA9B4" w:rsidR="00FB5832" w:rsidRPr="00C87317" w:rsidRDefault="00FB5832" w:rsidP="00FB5832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 w:rsidR="005045D2">
        <w:rPr>
          <w:sz w:val="26"/>
          <w:szCs w:val="26"/>
        </w:rPr>
        <w:t>04.09.2023 № 46-од</w:t>
      </w:r>
    </w:p>
    <w:p w14:paraId="5F9D81C1" w14:textId="77777777" w:rsidR="0069734D" w:rsidRPr="008D5817" w:rsidRDefault="0069734D" w:rsidP="0069734D">
      <w:pPr>
        <w:spacing w:line="360" w:lineRule="auto"/>
        <w:jc w:val="right"/>
      </w:pPr>
    </w:p>
    <w:p w14:paraId="470A563C" w14:textId="77777777" w:rsidR="0069734D" w:rsidRPr="008D5817" w:rsidRDefault="0069734D" w:rsidP="0069734D">
      <w:pPr>
        <w:ind w:firstLine="567"/>
        <w:jc w:val="right"/>
      </w:pPr>
    </w:p>
    <w:p w14:paraId="729B134F" w14:textId="77777777" w:rsidR="008D5817" w:rsidRPr="008D5817" w:rsidRDefault="008D5817" w:rsidP="008D5817">
      <w:pPr>
        <w:ind w:firstLine="567"/>
        <w:jc w:val="right"/>
      </w:pPr>
      <w:bookmarkStart w:id="0" w:name="_Hlk133915365"/>
    </w:p>
    <w:p w14:paraId="4240C3E5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bCs/>
          <w:color w:val="auto"/>
          <w:sz w:val="26"/>
          <w:szCs w:val="26"/>
        </w:rPr>
        <w:t>Положение</w:t>
      </w:r>
    </w:p>
    <w:p w14:paraId="4F3A295E" w14:textId="73D5374C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об учете и расследовании микротравм работников</w:t>
      </w:r>
      <w:r w:rsidR="00FB5832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  <w:r w:rsidRPr="00FB5832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Финансового </w:t>
      </w:r>
      <w:r w:rsidR="001447E4" w:rsidRPr="00FB5832">
        <w:rPr>
          <w:rFonts w:ascii="Times New Roman" w:hAnsi="Times New Roman" w:cs="Times New Roman"/>
          <w:b/>
          <w:bCs/>
          <w:color w:val="auto"/>
          <w:sz w:val="26"/>
          <w:szCs w:val="26"/>
        </w:rPr>
        <w:t>у</w:t>
      </w:r>
      <w:r w:rsidRPr="00FB5832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правления </w:t>
      </w:r>
      <w:r w:rsidR="001447E4" w:rsidRPr="00FB5832">
        <w:rPr>
          <w:rFonts w:ascii="Times New Roman" w:hAnsi="Times New Roman" w:cs="Times New Roman"/>
          <w:b/>
          <w:bCs/>
          <w:color w:val="auto"/>
          <w:sz w:val="26"/>
          <w:szCs w:val="26"/>
        </w:rPr>
        <w:t>а</w:t>
      </w:r>
      <w:r w:rsidRPr="00FB5832"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дминистрации Пожарского </w:t>
      </w:r>
      <w:r w:rsidR="001447E4" w:rsidRPr="00FB5832">
        <w:rPr>
          <w:rFonts w:ascii="Times New Roman" w:hAnsi="Times New Roman"/>
          <w:b/>
          <w:bCs/>
          <w:color w:val="auto"/>
          <w:sz w:val="26"/>
          <w:szCs w:val="26"/>
        </w:rPr>
        <w:t>м</w:t>
      </w:r>
      <w:r w:rsidR="00C90F1A" w:rsidRPr="00FB5832">
        <w:rPr>
          <w:rFonts w:ascii="Times New Roman" w:hAnsi="Times New Roman"/>
          <w:b/>
          <w:bCs/>
          <w:color w:val="auto"/>
          <w:sz w:val="26"/>
          <w:szCs w:val="26"/>
        </w:rPr>
        <w:t>униципального округа</w:t>
      </w:r>
    </w:p>
    <w:p w14:paraId="0551E33A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14:paraId="3186E703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1F5927BF" w14:textId="6674D481" w:rsidR="008D5817" w:rsidRDefault="008D5817" w:rsidP="00E92C94">
      <w:pPr>
        <w:pStyle w:val="17PRIL-header-2"/>
        <w:numPr>
          <w:ilvl w:val="0"/>
          <w:numId w:val="14"/>
        </w:numPr>
        <w:tabs>
          <w:tab w:val="left" w:pos="993"/>
        </w:tabs>
        <w:spacing w:before="0" w:after="0" w:line="240" w:lineRule="auto"/>
        <w:ind w:right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>Общие положения</w:t>
      </w:r>
    </w:p>
    <w:p w14:paraId="76F9C12D" w14:textId="77777777" w:rsidR="00E92C94" w:rsidRPr="00FB5832" w:rsidRDefault="00E92C94" w:rsidP="00E92C94">
      <w:pPr>
        <w:pStyle w:val="17PRIL-header-2"/>
        <w:tabs>
          <w:tab w:val="left" w:pos="993"/>
        </w:tabs>
        <w:spacing w:before="0" w:after="0" w:line="240" w:lineRule="auto"/>
        <w:ind w:left="1069" w:right="0"/>
        <w:jc w:val="left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2654D45C" w14:textId="53049ABF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В Положении об учете и расследовании микротравм, полученных работниками в процессе производственной деятельности (далее – Положение), реализованы требования статей X раздела Трудового кодекса (далее – ТК РФ). Положение определяет процедуры регистрации, информирования, расследования и учета микротравм, произошедших с работниками организации</w:t>
      </w:r>
      <w:r w:rsidR="00C1737B">
        <w:rPr>
          <w:rFonts w:ascii="Times New Roman" w:hAnsi="Times New Roman" w:cs="Times New Roman"/>
          <w:color w:val="auto"/>
          <w:sz w:val="26"/>
          <w:szCs w:val="26"/>
        </w:rPr>
        <w:t>, а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также разъясняет действия работников в случаях возникновения микротравм.</w:t>
      </w:r>
    </w:p>
    <w:p w14:paraId="1762C812" w14:textId="77777777" w:rsidR="00FB5832" w:rsidRDefault="00FB5832" w:rsidP="00FB5832">
      <w:pPr>
        <w:pStyle w:val="17PRIL-header-2"/>
        <w:tabs>
          <w:tab w:val="left" w:pos="993"/>
          <w:tab w:val="center" w:pos="4677"/>
          <w:tab w:val="left" w:pos="8550"/>
        </w:tabs>
        <w:spacing w:before="0" w:after="0" w:line="240" w:lineRule="auto"/>
        <w:ind w:left="0" w:right="0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1F639774" w14:textId="7861FF4A" w:rsidR="008D5817" w:rsidRDefault="008D5817" w:rsidP="00E92C94">
      <w:pPr>
        <w:pStyle w:val="17PRIL-header-2"/>
        <w:numPr>
          <w:ilvl w:val="0"/>
          <w:numId w:val="14"/>
        </w:numPr>
        <w:tabs>
          <w:tab w:val="left" w:pos="993"/>
          <w:tab w:val="center" w:pos="4677"/>
          <w:tab w:val="left" w:pos="8550"/>
        </w:tabs>
        <w:spacing w:before="0" w:after="0" w:line="240" w:lineRule="auto"/>
        <w:ind w:right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>Термины и определения</w:t>
      </w:r>
    </w:p>
    <w:p w14:paraId="64B7C088" w14:textId="77777777" w:rsidR="00E92C94" w:rsidRPr="00FB5832" w:rsidRDefault="00E92C94" w:rsidP="00E92C94">
      <w:pPr>
        <w:pStyle w:val="17PRIL-header-2"/>
        <w:tabs>
          <w:tab w:val="left" w:pos="993"/>
          <w:tab w:val="center" w:pos="4677"/>
          <w:tab w:val="left" w:pos="8550"/>
        </w:tabs>
        <w:spacing w:before="0" w:after="0" w:line="240" w:lineRule="auto"/>
        <w:ind w:left="1069" w:right="0"/>
        <w:jc w:val="left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4383108D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>Аварийная ситуация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ситуация, характеризующаяся вероятностью возникновения аварии с возможностью дальнейшего ее развития.</w:t>
      </w:r>
    </w:p>
    <w:p w14:paraId="161EBD21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>Безопасные условия труда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условия труда, при которых воздействие на работающих вредных и (или) опасных производственных факторов исключено либо уровни их воздействия не превышают установленных нормативов.</w:t>
      </w:r>
    </w:p>
    <w:p w14:paraId="344A4E8A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>Вредный производственный фактор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производственный фактор, воздействие которого на работника может привести к его заболеванию.</w:t>
      </w:r>
    </w:p>
    <w:p w14:paraId="21B3DCC6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>Микротравма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незначительное повреждение тканей организма работника (укол, порез, ссадина и др.), вызванное внешним воздействием опасного производственного фактора, которое не повлекло за собой временную утрату трудоспособности работника и необходимость его перевода на другую работу.</w:t>
      </w:r>
    </w:p>
    <w:p w14:paraId="0C296D34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>Опасность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фактор среды и трудового процесса, который может быть причиной травмы, острого заболевания или внезапного резкого ухудшения здоровья.</w:t>
      </w:r>
    </w:p>
    <w:p w14:paraId="2C4F0C21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>Опасный производственный фактор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производственный фактор, воздействие которого на работника может привести к его травме.</w:t>
      </w:r>
    </w:p>
    <w:p w14:paraId="6F911637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>Производственное подразделение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цех, участок, отдел, лаборатория, склад и другие подразделения.</w:t>
      </w:r>
    </w:p>
    <w:p w14:paraId="2C0E4015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>Профессиональный риск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вероятность причинения вреда здоровью в результате воздействия вредных и (или) опасных производственных факторов при исполнении работником обязанностей по трудовому договору или в иных случаях, установленных ТК РФ.</w:t>
      </w:r>
    </w:p>
    <w:p w14:paraId="39BD2219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 xml:space="preserve">Рабочее место 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– место, где работник должен находиться или куда ему необходимо прибыть в связи с его работой и которое прямо или косвенно находится под контролем работодателя.</w:t>
      </w:r>
    </w:p>
    <w:p w14:paraId="27D1E2F7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lastRenderedPageBreak/>
        <w:t>Требования охраны труда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государственные нормативные требования охраны труда, в том числе стандарты безопасности труда, а также требования охраны труда, установленные правилами и инструкциями по охране труда.</w:t>
      </w:r>
    </w:p>
    <w:p w14:paraId="39FCD4F4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Style w:val="Bold"/>
          <w:rFonts w:ascii="Times New Roman" w:hAnsi="Times New Roman" w:cs="Times New Roman"/>
          <w:bCs/>
          <w:color w:val="auto"/>
          <w:sz w:val="26"/>
          <w:szCs w:val="26"/>
        </w:rPr>
        <w:t>Управление профессиональными рисками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– комплекс взаимосвязанных мероприятий, включающих в себя меры по выявлению, оценке и снижению уровней профессиональных рисков.</w:t>
      </w:r>
    </w:p>
    <w:p w14:paraId="33826976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2D149F06" w14:textId="776646C7" w:rsidR="008D5817" w:rsidRDefault="008D5817" w:rsidP="00E92C94">
      <w:pPr>
        <w:pStyle w:val="17PRIL-header-2"/>
        <w:numPr>
          <w:ilvl w:val="0"/>
          <w:numId w:val="14"/>
        </w:numPr>
        <w:tabs>
          <w:tab w:val="left" w:pos="284"/>
        </w:tabs>
        <w:spacing w:before="0" w:after="0" w:line="240" w:lineRule="auto"/>
        <w:ind w:left="0" w:right="0"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>Сведения об опасных ситуациях, которые приводят к микротравмам</w:t>
      </w:r>
    </w:p>
    <w:p w14:paraId="231BAA70" w14:textId="77777777" w:rsidR="00E92C94" w:rsidRPr="00FB5832" w:rsidRDefault="00E92C94" w:rsidP="00E92C94">
      <w:pPr>
        <w:pStyle w:val="17PRIL-header-2"/>
        <w:tabs>
          <w:tab w:val="left" w:pos="993"/>
        </w:tabs>
        <w:spacing w:before="0" w:after="0" w:line="240" w:lineRule="auto"/>
        <w:ind w:left="1069" w:right="0"/>
        <w:jc w:val="left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34717E6B" w14:textId="77777777" w:rsidR="008D5817" w:rsidRPr="00FB5832" w:rsidRDefault="008D5817" w:rsidP="00E92C94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3.1. Любая микротравма является следствием предшествующих нарушений требований охраны труда, технологии производства работ или аварийной ситуации. Микротравмы могут привести к более тяжелым последствиям, в первую очередь на рабочих местах в зонах повышенной опасности.</w:t>
      </w:r>
    </w:p>
    <w:p w14:paraId="010BA066" w14:textId="43CA77EC" w:rsidR="008D5817" w:rsidRPr="00FB5832" w:rsidRDefault="001447E4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Начальники отделов</w:t>
      </w:r>
      <w:r w:rsidR="008D5817"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обязаны принимать незамедлительные меры по выявлению нарушений, анализу их причин и исключению нарушений.</w:t>
      </w:r>
    </w:p>
    <w:p w14:paraId="36150E25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3.2. Своевременное выявление и устранение возникающих опасностей получения работником микротравмы позволит предупредить несчастные случаи на производстве и профессиональные заболевания, снизить объем работы при их расследовании и финансовые затраты. Учет происшедших микротравм и нарушений, явившихся причинами их возникновения, позволит провести качественный анализ с оценкой профессиональных рисков.</w:t>
      </w:r>
    </w:p>
    <w:p w14:paraId="60CC77E8" w14:textId="3424A49F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FF0000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3.3. Из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softHyphen/>
        <w:t xml:space="preserve">-за микротравм </w:t>
      </w:r>
      <w:r w:rsidR="001447E4" w:rsidRPr="00FB5832">
        <w:rPr>
          <w:rFonts w:ascii="Times New Roman" w:hAnsi="Times New Roman" w:cs="Times New Roman"/>
          <w:color w:val="auto"/>
          <w:sz w:val="26"/>
          <w:szCs w:val="26"/>
        </w:rPr>
        <w:t>организация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может понести убытки, связанные с материальными затратами. Например, на оказание медпомощи травмированному работнику, а в отдельных случаях на его сопровождение другим лицом. </w:t>
      </w:r>
    </w:p>
    <w:p w14:paraId="4F74AF8A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3.4. Мировая практика показывает, что на 10 происшедших микротравм допускается один несчастный случай с временной утратой трудоспособности, на 100 микротравм – один несчастный случай с тяжелым исходом, на 1000 микротравм – один несчастный случай со смертельным исходом. Основываясь на этих данных, можно сделать вывод, что отсутствие расследования микротравм приводит к тому, что на производстве остается без внимания большое количество нарушений требований охраны труда, которые могут привести как к несчастным случаям, так и к другим аварийным ситуациям.</w:t>
      </w:r>
    </w:p>
    <w:p w14:paraId="4A7F1427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0834FFE7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>4. Цели и задачи расследования микротравм</w:t>
      </w:r>
    </w:p>
    <w:p w14:paraId="7449EB53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52D5C803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4.1. Мониторинг микротравм является одним из средств анализа и предупреждения несчастных случаев и аварийных ситуаций на производстве, а также выявления, оценки и в дальнейшем управления профессиональными рисками с конкретной выработкой мер по обеспечению требований охраны труда.</w:t>
      </w:r>
    </w:p>
    <w:p w14:paraId="61EA131B" w14:textId="349CC704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  <w:highlight w:val="green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4.2. Целью настоящего Положения является вовлечение руководителей, профсоюзных организаций и непосредственно работников в управление охраной труда, предупреждение случаев производственного травматизма и профессиональных заболеваний с последующим анализом полученной информации, оценкой профессиональных рисков и выработкой мер по устранению выявленных нарушений. </w:t>
      </w:r>
    </w:p>
    <w:p w14:paraId="6BEBDAA8" w14:textId="2F6957F5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b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4.3. Задачей расследования микротравм является создание на основании полученного объема информации базы данных об имеющихся опасностях с дальнейшей оценкой выявленных профессиональных рисков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и</w:t>
      </w:r>
      <w:r w:rsidR="00AA5B2A" w:rsidRPr="00FB583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подготовкой корректирующих мероприятий, направленных на их минимизацию.</w:t>
      </w:r>
      <w:r w:rsidRPr="00FB583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23055CB" w14:textId="79440E16" w:rsidR="008D5817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b/>
          <w:sz w:val="26"/>
          <w:szCs w:val="26"/>
        </w:rPr>
      </w:pPr>
    </w:p>
    <w:p w14:paraId="42DD51B6" w14:textId="3F94865D" w:rsidR="00E92C94" w:rsidRDefault="00E92C94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b/>
          <w:sz w:val="26"/>
          <w:szCs w:val="26"/>
        </w:rPr>
      </w:pPr>
    </w:p>
    <w:p w14:paraId="3FF3700F" w14:textId="77777777" w:rsidR="00E92C94" w:rsidRPr="00FB5832" w:rsidRDefault="00E92C94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b/>
          <w:sz w:val="26"/>
          <w:szCs w:val="26"/>
        </w:rPr>
      </w:pPr>
    </w:p>
    <w:p w14:paraId="073D60A2" w14:textId="09DC73DB" w:rsidR="008D5817" w:rsidRDefault="008D5817" w:rsidP="00E92C94">
      <w:pPr>
        <w:pStyle w:val="17PRIL-header-2"/>
        <w:numPr>
          <w:ilvl w:val="0"/>
          <w:numId w:val="15"/>
        </w:numPr>
        <w:tabs>
          <w:tab w:val="left" w:pos="1701"/>
          <w:tab w:val="left" w:pos="1843"/>
        </w:tabs>
        <w:spacing w:before="0" w:after="0" w:line="240" w:lineRule="auto"/>
        <w:ind w:right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lastRenderedPageBreak/>
        <w:t>Особенности расследования микротравм</w:t>
      </w:r>
    </w:p>
    <w:p w14:paraId="29E6D28B" w14:textId="77777777" w:rsidR="00E92C94" w:rsidRPr="00FB5832" w:rsidRDefault="00E92C94" w:rsidP="00E92C94">
      <w:pPr>
        <w:pStyle w:val="17PRIL-header-2"/>
        <w:tabs>
          <w:tab w:val="left" w:pos="993"/>
        </w:tabs>
        <w:spacing w:before="0" w:after="0" w:line="240" w:lineRule="auto"/>
        <w:ind w:left="1069" w:right="0"/>
        <w:jc w:val="left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15C58265" w14:textId="0544144B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5.1. При рассмотрении результатов расследования микротравм рекомендуется не привлекать к дисциплинарной ответственности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сотрудников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, которые допустили случаи микротравм. Ответственность указанных руководителей приведет к сокрытию микротравм или к их необъективному расследованию. Такие действия исключат реальную оценку происшедших событий, не позволят обеспечить выполнение требований охраны труда и принять меры по предотвращению опасных ситуаций.</w:t>
      </w:r>
    </w:p>
    <w:p w14:paraId="552818B5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Выявление микротравм, их учет и количество также не должны влиять на целевые показатели по охране труда всего структурного подразделения, учитываться в рейтингах руководителей и служб охраны труда или воздействовать на уровень мотивационной составляющей производственной деятельности.</w:t>
      </w:r>
    </w:p>
    <w:p w14:paraId="7E48C48C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5.2. Если в ходе расследования микротравмы установлено нарушение, допущенное непосредственным исполнителем, выраженное в сознательном невыполнении требований охраны труда, руководитель подразделения должен дать соответствующую оценку фактам нарушения и принять конкретные меры реагирования (направить работника на внеплановый инструктаж или внеочередную проверку знаний требований охраны труда, подготовить докладную записку руководству и др.).</w:t>
      </w:r>
    </w:p>
    <w:p w14:paraId="48A9252C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1C03DBA2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>6. Права и обязанности работника в случае микротравмы</w:t>
      </w:r>
    </w:p>
    <w:p w14:paraId="5B0D96BD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335CB60A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6.1. Работник в соответствии с требованиями статьи 215 ТК РФ обязан немедленно извещать своего непосредственного или вышестоящего руководителя о любой ситуации, угрожающей жизни и здоровью людей, о каждом несчастном случае на производстве или об ухудшении состояния своего здоровья.</w:t>
      </w:r>
    </w:p>
    <w:p w14:paraId="06C06E42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6.2. Основанием для регистрации микротравмы работника и рассмотрения обстоятельств и причин, приведших к ее возникновению, является обращение пострадавшего работника к своему непосредственному или вышестоящему руководителю, работодателю или представителю работодателя.</w:t>
      </w:r>
    </w:p>
    <w:p w14:paraId="1F529E8A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6.3. Пострадавший работник имеет право на личное участие или участие через своих представителей в рассмотрении обстоятельств и причин, приведших к возникновению микротравмы.</w:t>
      </w:r>
    </w:p>
    <w:p w14:paraId="3F98CF54" w14:textId="4490E65A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6.4. Порядок действий работника при получении микротравмы отражен в памятке (</w:t>
      </w:r>
      <w:r w:rsidR="00564B21">
        <w:rPr>
          <w:rFonts w:ascii="Times New Roman" w:hAnsi="Times New Roman" w:cs="Times New Roman"/>
          <w:color w:val="auto"/>
          <w:sz w:val="26"/>
          <w:szCs w:val="26"/>
        </w:rPr>
        <w:t>П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риложение 1 к </w:t>
      </w:r>
      <w:r w:rsidR="005B4166">
        <w:rPr>
          <w:rFonts w:ascii="Times New Roman" w:hAnsi="Times New Roman" w:cs="Times New Roman"/>
          <w:color w:val="auto"/>
          <w:sz w:val="26"/>
          <w:szCs w:val="26"/>
        </w:rPr>
        <w:t>П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оложению)</w:t>
      </w:r>
    </w:p>
    <w:p w14:paraId="64569005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67E00D18" w14:textId="77777777" w:rsidR="008D5817" w:rsidRPr="00FB5832" w:rsidRDefault="008D5817" w:rsidP="005B4166">
      <w:pPr>
        <w:pStyle w:val="17PRIL-header-2"/>
        <w:tabs>
          <w:tab w:val="left" w:pos="993"/>
        </w:tabs>
        <w:spacing w:before="0" w:after="0" w:line="240" w:lineRule="auto"/>
        <w:ind w:left="0" w:right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>7. Обязанности работодателя в случае микротравмы</w:t>
      </w:r>
    </w:p>
    <w:p w14:paraId="19634689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1095B011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7.1. Работодатель в соответствии с требованиями статьи 214 ТК РФ обязан обеспечить безопасные условия труда работникам, принимать меры по предотвращению аварийных ситуаций на производстве, сохранению жизни и здоровья работников при возникновении таких ситуаций, оказанию пострадавшим первой помощи.</w:t>
      </w:r>
    </w:p>
    <w:p w14:paraId="59903BCA" w14:textId="6246AAF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7.2. Работодатель устанавливает порядок расследования и регистрации микротравм применительно к местным условиям, особенностям организационной структуры, специфики и характера </w:t>
      </w:r>
      <w:r w:rsidR="00AA0D78" w:rsidRPr="00FB5832">
        <w:rPr>
          <w:rFonts w:ascii="Times New Roman" w:hAnsi="Times New Roman" w:cs="Times New Roman"/>
          <w:color w:val="auto"/>
          <w:sz w:val="26"/>
          <w:szCs w:val="26"/>
        </w:rPr>
        <w:t>организации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.</w:t>
      </w:r>
    </w:p>
    <w:p w14:paraId="0D529664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7.3. Работодатель назначает ответственных за расследование и учет микротравм в организации.</w:t>
      </w:r>
    </w:p>
    <w:p w14:paraId="34604449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7.4. Работодатель контролирует оформление и учет микротравм на производстве. А также дает оценку своевременности, качеству расследования, оформления и учета микротравм на производстве (при их наличии).</w:t>
      </w:r>
    </w:p>
    <w:p w14:paraId="6C2862B5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lastRenderedPageBreak/>
        <w:t>7.5. Работодатель обеспечивает финансирование мероприятий по устранению причин микротравм и улучшению условий труда.</w:t>
      </w:r>
    </w:p>
    <w:p w14:paraId="645FB0D0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b/>
          <w:sz w:val="26"/>
          <w:szCs w:val="26"/>
        </w:rPr>
      </w:pPr>
      <w:r w:rsidRPr="00FB583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390EF13C" w14:textId="4A6602A1" w:rsidR="008D5817" w:rsidRPr="00FB5832" w:rsidRDefault="008D5817" w:rsidP="005B4166">
      <w:pPr>
        <w:pStyle w:val="17PRIL-header-2"/>
        <w:tabs>
          <w:tab w:val="left" w:pos="993"/>
        </w:tabs>
        <w:spacing w:before="0" w:after="0" w:line="240" w:lineRule="auto"/>
        <w:ind w:left="0" w:right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 xml:space="preserve">8. Обязанности </w:t>
      </w:r>
      <w:r w:rsidR="00AA5B2A" w:rsidRPr="00FB5832">
        <w:rPr>
          <w:rFonts w:ascii="Times New Roman" w:hAnsi="Times New Roman" w:cs="Times New Roman"/>
          <w:b/>
          <w:color w:val="auto"/>
          <w:sz w:val="26"/>
          <w:szCs w:val="26"/>
        </w:rPr>
        <w:t>начальников отделов</w:t>
      </w:r>
      <w:r w:rsidR="005B4166">
        <w:rPr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 xml:space="preserve">в случае </w:t>
      </w:r>
      <w:r w:rsidR="00AA5B2A" w:rsidRPr="00FB5832">
        <w:rPr>
          <w:rFonts w:ascii="Times New Roman" w:hAnsi="Times New Roman" w:cs="Times New Roman"/>
          <w:b/>
          <w:color w:val="auto"/>
          <w:sz w:val="26"/>
          <w:szCs w:val="26"/>
        </w:rPr>
        <w:t xml:space="preserve">получения сотрудниками </w:t>
      </w: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>микротравм</w:t>
      </w:r>
    </w:p>
    <w:p w14:paraId="0D49610B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531C9918" w14:textId="14A5BA21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8.1.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Начальник отдела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при любом повреждении или ухудшении здоровья работника незамедлительно на месте происшествия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принимает меры по оказанию 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перв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ой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помощ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и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пострадавшему или при необходимости доставляет его в любое медицинское учреждение (медпункт), используя транспорт организации, где ему должна быть оказана квалифицированная помощь.</w:t>
      </w:r>
    </w:p>
    <w:p w14:paraId="0B2A0D1B" w14:textId="3102563E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8.2.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Начальник отдела</w:t>
      </w:r>
      <w:r w:rsidRPr="00FB583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принимает в зависимости от обстоятельств микротравмы меры по предотвращению аварийных ситуаций, воздействия опасных факторов. Выводит других работников с места происшествия, информирует работников и других лиц о возможной опасности, ограждает место происшествия, вызывает соответствующие аварийные службы и пр.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(например, падение работника с высоты, в том числе с высоты собственного роста).</w:t>
      </w:r>
    </w:p>
    <w:p w14:paraId="6745810D" w14:textId="20DF765C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8.3</w:t>
      </w:r>
      <w:r w:rsidRPr="00FB5832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Начальник отдела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обеспечивает фиксацию места происшествия путем фотографирования, оформления схем.</w:t>
      </w:r>
    </w:p>
    <w:p w14:paraId="7074AB0F" w14:textId="4EC1D209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8.4.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Начальник отдела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информирует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начальника управления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о происшедшем событии, известных обстоятельствах, характере повреждения здоровья работника и принятых мерах по оказанию ему первой помощи (либо отказе работника от оказания ему квалифицированной медицинской помощи).</w:t>
      </w:r>
    </w:p>
    <w:p w14:paraId="46D34866" w14:textId="275F166A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8.5.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Начальник управления (ответственный по охране труда)</w:t>
      </w:r>
      <w:r w:rsidRPr="00FB583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после получения информации от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начальников отделов, 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пострадавшего, медицинского работника, </w:t>
      </w:r>
      <w:r w:rsidR="00AA0D78" w:rsidRPr="00FB5832">
        <w:rPr>
          <w:rFonts w:ascii="Times New Roman" w:hAnsi="Times New Roman" w:cs="Times New Roman"/>
          <w:color w:val="auto"/>
          <w:sz w:val="26"/>
          <w:szCs w:val="26"/>
        </w:rPr>
        <w:t>сотрудников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AA0D78" w:rsidRPr="00FB5832">
        <w:rPr>
          <w:rFonts w:ascii="Times New Roman" w:hAnsi="Times New Roman" w:cs="Times New Roman"/>
          <w:color w:val="auto"/>
          <w:sz w:val="26"/>
          <w:szCs w:val="26"/>
        </w:rPr>
        <w:t>организации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и др. о происшедшей микротравме в течение суток проводит расследование с определением круга лиц, участвующих в нем.</w:t>
      </w:r>
    </w:p>
    <w:p w14:paraId="328D44E7" w14:textId="443DDCBE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В расследовании микротравм могут принимать участие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представитель выборного органа первичной профсоюзной организации или иного представительного органа работников, уполномоченный по охране труда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(при наличии).</w:t>
      </w:r>
    </w:p>
    <w:p w14:paraId="70990F35" w14:textId="1B36644B" w:rsidR="008D5817" w:rsidRPr="00FB5832" w:rsidRDefault="00AA5B2A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Начальник управления</w:t>
      </w:r>
      <w:r w:rsidR="008D5817"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для участия в расследовании может приглашать представителей других 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отделов</w:t>
      </w:r>
      <w:r w:rsidR="008D5817"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организации, которые могут представить соответствующие заключения по факту происшедшего события при выполнении совместных работ, с целью объективного установления причин происшествия и исключения возможных разногласий.</w:t>
      </w:r>
    </w:p>
    <w:p w14:paraId="3AE9546C" w14:textId="09CB722E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8.6.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Начальники отделов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и лица, участвующие в расследовании микротравмы, проводят осмотр места происшествия, опрос пострадавшего, а также свидетелей происшедшего (при наличии).</w:t>
      </w:r>
    </w:p>
    <w:p w14:paraId="245889EE" w14:textId="4CA6D141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8.7.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Начальник управления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по результатам расследования в течение суток оформляет справку о рассмотрении обстоятельств и причин, приведших к возникновению микроповреждения (микротравмы) работника в одном экземпляре. В справке указывают:</w:t>
      </w:r>
    </w:p>
    <w:p w14:paraId="73B02901" w14:textId="77777777" w:rsidR="008D5817" w:rsidRPr="00FB5832" w:rsidRDefault="008D5817" w:rsidP="00FB5832">
      <w:pPr>
        <w:pStyle w:val="17PRIL-bull-1"/>
        <w:numPr>
          <w:ilvl w:val="0"/>
          <w:numId w:val="12"/>
        </w:numPr>
        <w:tabs>
          <w:tab w:val="left" w:pos="993"/>
        </w:tabs>
        <w:spacing w:line="240" w:lineRule="auto"/>
        <w:ind w:left="0" w:right="0" w:firstLine="709"/>
        <w:textAlignment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сведения о работнике, получившем микротравму;</w:t>
      </w:r>
    </w:p>
    <w:p w14:paraId="4821F862" w14:textId="77777777" w:rsidR="008D5817" w:rsidRPr="00FB5832" w:rsidRDefault="008D5817" w:rsidP="00FB5832">
      <w:pPr>
        <w:pStyle w:val="17PRIL-bull-1"/>
        <w:numPr>
          <w:ilvl w:val="0"/>
          <w:numId w:val="12"/>
        </w:numPr>
        <w:tabs>
          <w:tab w:val="left" w:pos="993"/>
        </w:tabs>
        <w:spacing w:line="240" w:lineRule="auto"/>
        <w:ind w:left="0" w:right="0" w:firstLine="709"/>
        <w:textAlignment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время происшествия;</w:t>
      </w:r>
    </w:p>
    <w:p w14:paraId="5A42AC87" w14:textId="77777777" w:rsidR="008D5817" w:rsidRPr="00FB5832" w:rsidRDefault="008D5817" w:rsidP="00FB5832">
      <w:pPr>
        <w:pStyle w:val="17PRIL-bull-1"/>
        <w:numPr>
          <w:ilvl w:val="0"/>
          <w:numId w:val="12"/>
        </w:numPr>
        <w:tabs>
          <w:tab w:val="left" w:pos="993"/>
        </w:tabs>
        <w:spacing w:line="240" w:lineRule="auto"/>
        <w:ind w:left="0" w:right="0" w:firstLine="709"/>
        <w:textAlignment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время обращения работника за медпомощью или факт отказа от нее;</w:t>
      </w:r>
    </w:p>
    <w:p w14:paraId="4AE1AA95" w14:textId="77777777" w:rsidR="008D5817" w:rsidRPr="00FB5832" w:rsidRDefault="008D5817" w:rsidP="00FB5832">
      <w:pPr>
        <w:pStyle w:val="17PRIL-bull-1"/>
        <w:numPr>
          <w:ilvl w:val="0"/>
          <w:numId w:val="12"/>
        </w:numPr>
        <w:tabs>
          <w:tab w:val="left" w:pos="993"/>
        </w:tabs>
        <w:spacing w:line="240" w:lineRule="auto"/>
        <w:ind w:left="0" w:right="0" w:firstLine="709"/>
        <w:textAlignment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действия по оказанию первой помощи;</w:t>
      </w:r>
    </w:p>
    <w:p w14:paraId="4E59F36A" w14:textId="77777777" w:rsidR="008D5817" w:rsidRPr="00FB5832" w:rsidRDefault="008D5817" w:rsidP="00FB5832">
      <w:pPr>
        <w:pStyle w:val="17PRIL-bull-1"/>
        <w:numPr>
          <w:ilvl w:val="0"/>
          <w:numId w:val="12"/>
        </w:numPr>
        <w:tabs>
          <w:tab w:val="left" w:pos="993"/>
        </w:tabs>
        <w:spacing w:line="240" w:lineRule="auto"/>
        <w:ind w:left="0" w:right="0" w:firstLine="709"/>
        <w:textAlignment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краткие обстоятельства повреждения здоровья;</w:t>
      </w:r>
    </w:p>
    <w:p w14:paraId="6BDC08D0" w14:textId="77777777" w:rsidR="008D5817" w:rsidRPr="00FB5832" w:rsidRDefault="008D5817" w:rsidP="00FB5832">
      <w:pPr>
        <w:pStyle w:val="17PRIL-bull-1"/>
        <w:numPr>
          <w:ilvl w:val="0"/>
          <w:numId w:val="12"/>
        </w:numPr>
        <w:tabs>
          <w:tab w:val="left" w:pos="993"/>
        </w:tabs>
        <w:spacing w:line="240" w:lineRule="auto"/>
        <w:ind w:left="0" w:right="0" w:firstLine="709"/>
        <w:textAlignment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основные причины микротравмы;</w:t>
      </w:r>
    </w:p>
    <w:p w14:paraId="734B158F" w14:textId="77777777" w:rsidR="008D5817" w:rsidRPr="00FB5832" w:rsidRDefault="008D5817" w:rsidP="00FB5832">
      <w:pPr>
        <w:pStyle w:val="17PRIL-bull-1"/>
        <w:numPr>
          <w:ilvl w:val="0"/>
          <w:numId w:val="12"/>
        </w:numPr>
        <w:tabs>
          <w:tab w:val="left" w:pos="993"/>
        </w:tabs>
        <w:spacing w:line="240" w:lineRule="auto"/>
        <w:ind w:left="0" w:right="0" w:firstLine="709"/>
        <w:textAlignment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перечень мероприятий по устранению причин происшедшего.</w:t>
      </w:r>
    </w:p>
    <w:p w14:paraId="228714D9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lastRenderedPageBreak/>
        <w:t>Основной причиной является нарушение, которое непосредственно повлекло повреждение здоровья работника. Установление основной причины необходимо для последующего анализа опасностей и их предупреждения.</w:t>
      </w:r>
    </w:p>
    <w:p w14:paraId="33379316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Справку подписывают все участники расследования и пострадавший, затем документ направляют в службу охраны труда.</w:t>
      </w:r>
    </w:p>
    <w:p w14:paraId="76128D0E" w14:textId="341D1B89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b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8.8</w:t>
      </w:r>
      <w:r w:rsidRPr="00FB5832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AA5B2A" w:rsidRPr="00FB5832">
        <w:rPr>
          <w:rFonts w:ascii="Times New Roman" w:hAnsi="Times New Roman" w:cs="Times New Roman"/>
          <w:color w:val="auto"/>
          <w:sz w:val="26"/>
          <w:szCs w:val="26"/>
        </w:rPr>
        <w:t>Начальник управления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после расследования микротравмы при необходимости проводит внеплановый инструктаж причастным работникам. В том случае, если работники нарушили требования охраны труда и эти нарушения создавали реальную угрозу наступления тяжких последствий.</w:t>
      </w:r>
      <w:r w:rsidRPr="00FB583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40BA38AA" w14:textId="77777777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b/>
          <w:sz w:val="26"/>
          <w:szCs w:val="26"/>
        </w:rPr>
      </w:pPr>
    </w:p>
    <w:p w14:paraId="7639DB1D" w14:textId="05EB97CF" w:rsidR="008D5817" w:rsidRPr="00FB5832" w:rsidRDefault="008D5817" w:rsidP="005B4166">
      <w:pPr>
        <w:pStyle w:val="17PRIL-header-2"/>
        <w:tabs>
          <w:tab w:val="left" w:pos="993"/>
        </w:tabs>
        <w:spacing w:before="0" w:after="0" w:line="240" w:lineRule="auto"/>
        <w:ind w:left="0" w:right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>9. Обязанности специалистов службы охраны труда</w:t>
      </w:r>
      <w:r w:rsidR="00C90F1A" w:rsidRPr="00FB5832">
        <w:rPr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>(ответственн</w:t>
      </w:r>
      <w:r w:rsidR="000A328D" w:rsidRPr="00FB5832">
        <w:rPr>
          <w:rFonts w:ascii="Times New Roman" w:hAnsi="Times New Roman" w:cs="Times New Roman"/>
          <w:b/>
          <w:color w:val="auto"/>
          <w:sz w:val="26"/>
          <w:szCs w:val="26"/>
        </w:rPr>
        <w:t>ого</w:t>
      </w:r>
      <w:r w:rsidRPr="00FB5832">
        <w:rPr>
          <w:rFonts w:ascii="Times New Roman" w:hAnsi="Times New Roman" w:cs="Times New Roman"/>
          <w:b/>
          <w:color w:val="auto"/>
          <w:sz w:val="26"/>
          <w:szCs w:val="26"/>
        </w:rPr>
        <w:t xml:space="preserve"> по охране труда) при микротравме</w:t>
      </w:r>
      <w:r w:rsidR="00E60E3A" w:rsidRPr="00FB5832">
        <w:rPr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</w:p>
    <w:p w14:paraId="2497F108" w14:textId="77777777" w:rsidR="008D5817" w:rsidRPr="00FB5832" w:rsidRDefault="008D5817" w:rsidP="00FB5832">
      <w:pPr>
        <w:pStyle w:val="17PRIL-header-2"/>
        <w:tabs>
          <w:tab w:val="left" w:pos="993"/>
        </w:tabs>
        <w:spacing w:before="0" w:after="0" w:line="240" w:lineRule="auto"/>
        <w:ind w:left="0" w:righ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14:paraId="74067F5E" w14:textId="704BF9DC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9.1. 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О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тветственный по охране труда обеспечива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</w:t>
      </w:r>
      <w:r w:rsidR="00AA0D78"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проведение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расследовани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я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 микротравм. </w:t>
      </w:r>
    </w:p>
    <w:p w14:paraId="38513395" w14:textId="456D5E0B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9.2. 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О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беспечива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 наличие бланков Справки о расследовании микротравмы в производственных подразделениях для своевременного оформления результатов расследования.</w:t>
      </w:r>
    </w:p>
    <w:p w14:paraId="1E34AD7A" w14:textId="2DBD6B41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9.3. 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П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роизвод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и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 учет произошедших микротравм с регистрацией их в журнале учета микротравм.</w:t>
      </w:r>
    </w:p>
    <w:p w14:paraId="65EFECB2" w14:textId="49D99233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9.4. 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О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беспечива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 хранение справок о рассмотрении причин и обстоятельств, приведших к микротравме в течение одного года соответственно со дня даты происшедшей микротравмы. Также обеспечива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 хранение журнала регистрации микротравм в течение одного года со дня последней записи в нем.</w:t>
      </w:r>
    </w:p>
    <w:p w14:paraId="192F302C" w14:textId="0E5257A8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>9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.5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. 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Р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ассматрива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 результаты расследования микротравм, связанных с нарушениями, создававшими реальную угрозу наступления тяжких последствий. Разрабатыва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 мероприятия по устранению выявленных нарушений.</w:t>
      </w:r>
    </w:p>
    <w:p w14:paraId="4257B444" w14:textId="540286AA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color w:val="auto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9.7. 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И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нформиру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 причастных работников об обстоятельствах и причинах происшедших микротравм, создававших реальную угрозу наступления тяжких последствий.</w:t>
      </w:r>
    </w:p>
    <w:p w14:paraId="39AB7BF4" w14:textId="27081055" w:rsidR="008D5817" w:rsidRPr="00FB5832" w:rsidRDefault="008D5817" w:rsidP="00FB5832">
      <w:pPr>
        <w:pStyle w:val="17PRIL-txt"/>
        <w:tabs>
          <w:tab w:val="left" w:pos="993"/>
        </w:tabs>
        <w:spacing w:line="240" w:lineRule="auto"/>
        <w:ind w:left="0" w:right="0" w:firstLine="709"/>
        <w:rPr>
          <w:rFonts w:ascii="Times New Roman" w:hAnsi="Times New Roman" w:cs="Times New Roman"/>
          <w:sz w:val="26"/>
          <w:szCs w:val="26"/>
        </w:rPr>
      </w:pPr>
      <w:r w:rsidRPr="00FB5832">
        <w:rPr>
          <w:rFonts w:ascii="Times New Roman" w:hAnsi="Times New Roman" w:cs="Times New Roman"/>
          <w:color w:val="auto"/>
          <w:sz w:val="26"/>
          <w:szCs w:val="26"/>
        </w:rPr>
        <w:t xml:space="preserve">9.8. 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Р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азрабатыва</w:t>
      </w:r>
      <w:r w:rsidR="000A328D" w:rsidRPr="00FB5832">
        <w:rPr>
          <w:rFonts w:ascii="Times New Roman" w:hAnsi="Times New Roman" w:cs="Times New Roman"/>
          <w:color w:val="auto"/>
          <w:sz w:val="26"/>
          <w:szCs w:val="26"/>
        </w:rPr>
        <w:t>е</w:t>
      </w:r>
      <w:r w:rsidRPr="00FB5832">
        <w:rPr>
          <w:rFonts w:ascii="Times New Roman" w:hAnsi="Times New Roman" w:cs="Times New Roman"/>
          <w:color w:val="auto"/>
          <w:sz w:val="26"/>
          <w:szCs w:val="26"/>
        </w:rPr>
        <w:t>т при необходимости мероприятия по предупреждению возможных опасностей и снижению профессиональных рисков, планирует работы по улучшению условий труда.</w:t>
      </w:r>
      <w:r w:rsidRPr="00FB583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2BF2506" w14:textId="77777777" w:rsidR="008D5817" w:rsidRP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sz w:val="24"/>
          <w:szCs w:val="24"/>
        </w:rPr>
      </w:pPr>
    </w:p>
    <w:p w14:paraId="79FC0170" w14:textId="77777777" w:rsidR="008D5817" w:rsidRP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sz w:val="24"/>
          <w:szCs w:val="24"/>
        </w:rPr>
      </w:pPr>
    </w:p>
    <w:p w14:paraId="53D0109D" w14:textId="77777777" w:rsidR="008D5817" w:rsidRP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sz w:val="24"/>
          <w:szCs w:val="24"/>
        </w:rPr>
      </w:pPr>
    </w:p>
    <w:p w14:paraId="701A293B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sz w:val="24"/>
          <w:szCs w:val="24"/>
        </w:rPr>
      </w:pPr>
    </w:p>
    <w:p w14:paraId="36ACA03D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sz w:val="24"/>
          <w:szCs w:val="24"/>
        </w:rPr>
      </w:pPr>
    </w:p>
    <w:p w14:paraId="178C1BE7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sz w:val="24"/>
          <w:szCs w:val="24"/>
        </w:rPr>
      </w:pPr>
    </w:p>
    <w:p w14:paraId="75173B4A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174A85F0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21010C00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40361E3D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7732D383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73E9421F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569A9114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02BC82D0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14F3112C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4BE693E3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67C44035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6EE01BCD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26976C8E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1A2C386A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2D7CF028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24CB6323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Fonts w:ascii="Times New Roman" w:hAnsi="Times New Roman" w:cs="Times New Roman"/>
          <w:i/>
          <w:iCs/>
          <w:sz w:val="24"/>
          <w:szCs w:val="24"/>
        </w:rPr>
      </w:pPr>
    </w:p>
    <w:p w14:paraId="4B5EB5F6" w14:textId="77777777" w:rsidR="005B4166" w:rsidRPr="00C87317" w:rsidRDefault="005B4166" w:rsidP="005B4166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t>Приложение 1</w:t>
      </w:r>
    </w:p>
    <w:p w14:paraId="0B778D1D" w14:textId="77777777" w:rsidR="005B4166" w:rsidRPr="00C87317" w:rsidRDefault="005B4166" w:rsidP="005B416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046D56D9" w14:textId="0520D43C" w:rsidR="005B4166" w:rsidRPr="00C87317" w:rsidRDefault="005B4166" w:rsidP="005B4166">
      <w:pPr>
        <w:spacing w:line="360" w:lineRule="auto"/>
        <w:ind w:left="5387"/>
        <w:jc w:val="center"/>
        <w:rPr>
          <w:sz w:val="26"/>
          <w:szCs w:val="26"/>
        </w:rPr>
      </w:pPr>
      <w:bookmarkStart w:id="1" w:name="_Hlk148078603"/>
      <w:r w:rsidRPr="00C87317">
        <w:rPr>
          <w:sz w:val="26"/>
          <w:szCs w:val="26"/>
        </w:rPr>
        <w:t xml:space="preserve">от </w:t>
      </w:r>
      <w:r w:rsidR="005045D2">
        <w:rPr>
          <w:sz w:val="26"/>
          <w:szCs w:val="26"/>
        </w:rPr>
        <w:t>04.09.2023 № 46-од</w:t>
      </w:r>
    </w:p>
    <w:bookmarkEnd w:id="1"/>
    <w:p w14:paraId="7D670DD8" w14:textId="77777777" w:rsidR="008D5817" w:rsidRDefault="008D5817" w:rsidP="008D5817">
      <w:pPr>
        <w:pStyle w:val="17PRIL-header-2"/>
        <w:spacing w:before="0" w:after="0" w:line="240" w:lineRule="auto"/>
        <w:ind w:left="0" w:right="0"/>
        <w:jc w:val="both"/>
        <w:rPr>
          <w:rFonts w:ascii="Times New Roman" w:hAnsi="Times New Roman" w:cs="Times New Roman"/>
          <w:color w:val="auto"/>
        </w:rPr>
      </w:pPr>
    </w:p>
    <w:p w14:paraId="758B180B" w14:textId="77777777" w:rsidR="008D5817" w:rsidRDefault="008D5817" w:rsidP="008D5817">
      <w:pPr>
        <w:pStyle w:val="17PRIL-header-2"/>
        <w:spacing w:before="0" w:after="0" w:line="240" w:lineRule="auto"/>
        <w:ind w:left="0" w:right="0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Справка о рассмотрении обстоятельств и причин, приведших к возникновению микроповреждения (микротравмы) работника</w:t>
      </w:r>
    </w:p>
    <w:p w14:paraId="74265282" w14:textId="77777777" w:rsidR="008D5817" w:rsidRDefault="008D5817" w:rsidP="008D5817">
      <w:pPr>
        <w:pStyle w:val="17PRIL-header-2"/>
        <w:spacing w:before="0" w:after="0" w:line="240" w:lineRule="auto"/>
        <w:ind w:left="0" w:right="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7D383072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Происшедшей </w:t>
      </w: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_________________________________________________________________</w:t>
      </w:r>
    </w:p>
    <w:p w14:paraId="6FA782EB" w14:textId="77777777" w:rsidR="008D5817" w:rsidRDefault="008D5817" w:rsidP="008D5817">
      <w:pPr>
        <w:pStyle w:val="17PRIL-raspr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  <w:t xml:space="preserve">                                                                       (дата, должность, структурное подразделение, Ф. И. О., год рождения, стаж работы)</w:t>
      </w:r>
    </w:p>
    <w:p w14:paraId="085654CE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_____________________________________________________________________________</w:t>
      </w:r>
    </w:p>
    <w:p w14:paraId="730017CF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659E4A25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Время происшествия (обращения в медпункт, отказа от обращения):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</w:t>
      </w:r>
    </w:p>
    <w:p w14:paraId="048F67A7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0C882EF6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Установленное повреждение здоровья: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</w:t>
      </w:r>
    </w:p>
    <w:p w14:paraId="5F7E5D2C" w14:textId="77777777" w:rsidR="008D5817" w:rsidRDefault="008D5817" w:rsidP="008D5817">
      <w:pPr>
        <w:pStyle w:val="17PRIL-raspr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position w:val="0"/>
          <w:sz w:val="24"/>
          <w:szCs w:val="24"/>
        </w:rPr>
      </w:pPr>
      <w:r>
        <w:rPr>
          <w:rFonts w:ascii="Times New Roman" w:hAnsi="Times New Roman" w:cs="Times New Roman"/>
          <w:color w:val="auto"/>
          <w:position w:val="0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  <w:t xml:space="preserve">                                                                                              (наименование медучреждения, где оказывалась медицинская помощь, </w:t>
      </w:r>
    </w:p>
    <w:p w14:paraId="0DC9379B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_____________________________________________________________________________</w:t>
      </w:r>
    </w:p>
    <w:p w14:paraId="7B66E7E2" w14:textId="77777777" w:rsidR="008D5817" w:rsidRDefault="008D5817" w:rsidP="008D5817">
      <w:pPr>
        <w:pStyle w:val="17PRIL-1st"/>
        <w:spacing w:line="240" w:lineRule="auto"/>
        <w:ind w:left="0" w:right="0"/>
        <w:jc w:val="center"/>
        <w:rPr>
          <w:rFonts w:ascii="Times New Roman" w:hAnsi="Times New Roman" w:cs="Times New Roman"/>
          <w:color w:val="auto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со слов работника)</w:t>
      </w:r>
    </w:p>
    <w:p w14:paraId="35DABA3F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Освобождение от работы: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</w:t>
      </w:r>
    </w:p>
    <w:p w14:paraId="2327C127" w14:textId="77777777" w:rsidR="008D5817" w:rsidRDefault="008D5817" w:rsidP="008D5817">
      <w:pPr>
        <w:pStyle w:val="17PRIL-raspr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  <w:tab/>
        <w:t>(до конца рабочего дня или в часах)</w:t>
      </w:r>
    </w:p>
    <w:p w14:paraId="4729CCD5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Обстоятельства: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</w:t>
      </w:r>
    </w:p>
    <w:p w14:paraId="29A3F527" w14:textId="77777777" w:rsidR="008D5817" w:rsidRDefault="008D5817" w:rsidP="008D5817">
      <w:pPr>
        <w:pStyle w:val="17PRIL-raspr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  <w:tab/>
        <w:t>(краткое изложение обстоятельств)</w:t>
      </w:r>
    </w:p>
    <w:p w14:paraId="1200909E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_____________________________________________________________________________</w:t>
      </w:r>
    </w:p>
    <w:p w14:paraId="3AB8C0C2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Style w:val="propis"/>
          <w:rFonts w:ascii="Times New Roman" w:hAnsi="Times New Roman"/>
          <w:i w:val="0"/>
          <w:iCs/>
        </w:rPr>
      </w:pPr>
    </w:p>
    <w:p w14:paraId="5CC7B7A1" w14:textId="77777777" w:rsidR="008D5817" w:rsidRDefault="008D5817" w:rsidP="008D5817">
      <w:pPr>
        <w:pStyle w:val="17PRIL-1st"/>
        <w:spacing w:line="240" w:lineRule="auto"/>
        <w:ind w:left="0" w:right="0"/>
        <w:jc w:val="left"/>
      </w:pPr>
      <w:r>
        <w:rPr>
          <w:rFonts w:ascii="Times New Roman" w:hAnsi="Times New Roman" w:cs="Times New Roman"/>
          <w:color w:val="auto"/>
        </w:rPr>
        <w:t>Основная причина микротравмы: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</w:t>
      </w:r>
    </w:p>
    <w:p w14:paraId="74DC7D91" w14:textId="77777777" w:rsidR="008D5817" w:rsidRDefault="008D5817" w:rsidP="008D5817">
      <w:pPr>
        <w:pStyle w:val="17PRIL-raspr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  <w:tab/>
        <w:t xml:space="preserve">                                                                         (указать основную причину со ссылкой на нормативные правовые акты)</w:t>
      </w:r>
    </w:p>
    <w:p w14:paraId="49CA1AF6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_____________________________________________________________________________</w:t>
      </w:r>
    </w:p>
    <w:p w14:paraId="69792FCC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Style w:val="propis"/>
          <w:rFonts w:ascii="Times New Roman" w:hAnsi="Times New Roman"/>
          <w:i w:val="0"/>
          <w:iCs/>
        </w:rPr>
      </w:pPr>
    </w:p>
    <w:p w14:paraId="692B9C8B" w14:textId="77777777" w:rsidR="008D5817" w:rsidRDefault="008D5817" w:rsidP="008D5817">
      <w:pPr>
        <w:pStyle w:val="17PRIL-1st"/>
        <w:spacing w:line="240" w:lineRule="auto"/>
        <w:ind w:left="0" w:right="0"/>
        <w:jc w:val="left"/>
      </w:pPr>
      <w:r>
        <w:rPr>
          <w:rFonts w:ascii="Times New Roman" w:hAnsi="Times New Roman" w:cs="Times New Roman"/>
          <w:color w:val="auto"/>
        </w:rPr>
        <w:t>Перечень мероприятий по устранению причин происшедшего (мероприятия по улучшению условий труда, предупреждению возможных опасностей и снижению рисков):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_____________________________________________________________________________</w:t>
      </w:r>
    </w:p>
    <w:p w14:paraId="49216EDD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Style w:val="propis"/>
          <w:rFonts w:ascii="Times New Roman" w:hAnsi="Times New Roman"/>
          <w:i w:val="0"/>
          <w:iCs/>
        </w:rPr>
      </w:pPr>
    </w:p>
    <w:p w14:paraId="22A7037B" w14:textId="77777777" w:rsidR="008D5817" w:rsidRDefault="008D5817" w:rsidP="008D5817">
      <w:pPr>
        <w:pStyle w:val="17PRIL-1st"/>
        <w:spacing w:line="240" w:lineRule="auto"/>
        <w:ind w:left="0" w:right="0"/>
        <w:jc w:val="left"/>
      </w:pP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_____________________________________________________________________________</w:t>
      </w:r>
    </w:p>
    <w:p w14:paraId="7C3D4E70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56F706D6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Подпись лиц, проводивших расследование:</w:t>
      </w:r>
    </w:p>
    <w:p w14:paraId="5DCE2C29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_____________________________________________________________________________</w:t>
      </w:r>
    </w:p>
    <w:p w14:paraId="49811ABA" w14:textId="77777777" w:rsidR="008D5817" w:rsidRDefault="008D5817" w:rsidP="008D5817">
      <w:pPr>
        <w:pStyle w:val="17PRIL-raspr"/>
        <w:spacing w:line="240" w:lineRule="auto"/>
        <w:ind w:left="0" w:right="0"/>
        <w:jc w:val="center"/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auto"/>
          <w:position w:val="0"/>
          <w:sz w:val="24"/>
          <w:szCs w:val="24"/>
          <w:vertAlign w:val="superscript"/>
        </w:rPr>
        <w:t>(фамилия, инициалы, должность, дата)</w:t>
      </w:r>
    </w:p>
    <w:p w14:paraId="78EB38BE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propis"/>
          <w:rFonts w:ascii="Times New Roman" w:hAnsi="Times New Roman" w:cs="Times New Roman"/>
          <w:iCs/>
          <w:color w:val="auto"/>
          <w:szCs w:val="24"/>
        </w:rPr>
        <w:t>_____________________________________________________________________________</w:t>
      </w:r>
    </w:p>
    <w:p w14:paraId="72ECD5CB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02D2C7DB" w14:textId="77777777" w:rsidR="008D5817" w:rsidRDefault="008D5817" w:rsidP="008D5817">
      <w:pPr>
        <w:pStyle w:val="17PRIL-1st"/>
        <w:spacing w:line="240" w:lineRule="auto"/>
        <w:ind w:left="0" w:right="0"/>
        <w:jc w:val="lef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Справка передана (направлена) </w:t>
      </w:r>
      <w:proofErr w:type="gramStart"/>
      <w:r>
        <w:rPr>
          <w:rFonts w:ascii="Times New Roman" w:hAnsi="Times New Roman" w:cs="Times New Roman"/>
          <w:color w:val="auto"/>
        </w:rPr>
        <w:t>«</w:t>
      </w:r>
      <w:r>
        <w:rPr>
          <w:rFonts w:ascii="Times New Roman" w:hAnsi="Times New Roman" w:cs="Times New Roman"/>
          <w:color w:val="auto"/>
          <w:u w:val="single"/>
        </w:rPr>
        <w:t xml:space="preserve">  </w:t>
      </w:r>
      <w:proofErr w:type="gramEnd"/>
      <w:r>
        <w:rPr>
          <w:rFonts w:ascii="Times New Roman" w:hAnsi="Times New Roman" w:cs="Times New Roman"/>
          <w:color w:val="auto"/>
          <w:u w:val="single"/>
        </w:rPr>
        <w:t xml:space="preserve">   </w:t>
      </w:r>
      <w:r>
        <w:rPr>
          <w:rFonts w:ascii="Times New Roman" w:hAnsi="Times New Roman" w:cs="Times New Roman"/>
          <w:color w:val="auto"/>
        </w:rPr>
        <w:t xml:space="preserve">» </w:t>
      </w:r>
      <w:r>
        <w:rPr>
          <w:rFonts w:ascii="Times New Roman" w:hAnsi="Times New Roman" w:cs="Times New Roman"/>
          <w:color w:val="auto"/>
          <w:u w:val="single"/>
        </w:rPr>
        <w:t xml:space="preserve">                     </w:t>
      </w:r>
      <w:r>
        <w:rPr>
          <w:rFonts w:ascii="Times New Roman" w:hAnsi="Times New Roman" w:cs="Times New Roman"/>
          <w:color w:val="auto"/>
        </w:rPr>
        <w:t xml:space="preserve"> 20</w:t>
      </w:r>
      <w:r>
        <w:rPr>
          <w:rFonts w:ascii="Times New Roman" w:hAnsi="Times New Roman" w:cs="Times New Roman"/>
          <w:color w:val="auto"/>
          <w:u w:val="single"/>
        </w:rPr>
        <w:t xml:space="preserve">     </w:t>
      </w:r>
      <w:r>
        <w:rPr>
          <w:rFonts w:ascii="Times New Roman" w:hAnsi="Times New Roman" w:cs="Times New Roman"/>
          <w:color w:val="auto"/>
        </w:rPr>
        <w:t xml:space="preserve"> г. специалисту по охране труда.</w:t>
      </w:r>
    </w:p>
    <w:p w14:paraId="6B49E0D1" w14:textId="77777777" w:rsidR="008D5817" w:rsidRDefault="008D5817" w:rsidP="008D5817">
      <w:pPr>
        <w:pStyle w:val="17PRIL-txt"/>
        <w:spacing w:line="240" w:lineRule="auto"/>
        <w:ind w:left="0" w:right="0" w:firstLine="510"/>
        <w:rPr>
          <w:rStyle w:val="Bold"/>
          <w:bCs/>
          <w:sz w:val="24"/>
          <w:szCs w:val="24"/>
        </w:rPr>
      </w:pPr>
    </w:p>
    <w:p w14:paraId="0C429DFA" w14:textId="77777777" w:rsidR="008D5817" w:rsidRDefault="008D5817" w:rsidP="008D5817">
      <w:pPr>
        <w:pStyle w:val="17PRIL-txt"/>
        <w:spacing w:line="240" w:lineRule="auto"/>
        <w:ind w:left="0" w:right="0" w:firstLine="0"/>
      </w:pPr>
      <w:r>
        <w:rPr>
          <w:rStyle w:val="Bold"/>
          <w:rFonts w:ascii="Times New Roman" w:hAnsi="Times New Roman" w:cs="Times New Roman"/>
          <w:bCs/>
          <w:color w:val="auto"/>
        </w:rPr>
        <w:t>Примечание</w:t>
      </w:r>
      <w:r>
        <w:rPr>
          <w:rFonts w:ascii="Times New Roman" w:hAnsi="Times New Roman" w:cs="Times New Roman"/>
          <w:color w:val="auto"/>
        </w:rPr>
        <w:t>: справка составляется руководителем структурного подразделения в одном экземпляре, который хранится у специалиста по охране труда в течение одного года после его оформления.</w:t>
      </w:r>
    </w:p>
    <w:p w14:paraId="72B34786" w14:textId="77777777" w:rsidR="008D5817" w:rsidRDefault="008D5817" w:rsidP="008D581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</w:p>
    <w:p w14:paraId="62CBD95D" w14:textId="77777777" w:rsidR="008D5817" w:rsidRDefault="008D5817" w:rsidP="008D581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</w:t>
      </w:r>
    </w:p>
    <w:p w14:paraId="415E9E06" w14:textId="77777777" w:rsidR="008D5817" w:rsidRDefault="008D5817" w:rsidP="008D5817">
      <w:pPr>
        <w:rPr>
          <w:sz w:val="20"/>
          <w:szCs w:val="20"/>
        </w:rPr>
      </w:pPr>
    </w:p>
    <w:p w14:paraId="65E132D4" w14:textId="77777777" w:rsidR="008D5817" w:rsidRDefault="008D5817" w:rsidP="008D5817">
      <w:pPr>
        <w:rPr>
          <w:sz w:val="20"/>
          <w:szCs w:val="20"/>
        </w:rPr>
      </w:pPr>
    </w:p>
    <w:p w14:paraId="0B67E961" w14:textId="77777777" w:rsidR="008D5817" w:rsidRDefault="008D5817" w:rsidP="008D5817">
      <w:pPr>
        <w:rPr>
          <w:sz w:val="20"/>
          <w:szCs w:val="20"/>
        </w:rPr>
      </w:pPr>
    </w:p>
    <w:p w14:paraId="2C70D31B" w14:textId="77777777" w:rsidR="008D5817" w:rsidRDefault="008D5817" w:rsidP="008D5817">
      <w:pPr>
        <w:rPr>
          <w:sz w:val="20"/>
          <w:szCs w:val="20"/>
        </w:rPr>
      </w:pPr>
    </w:p>
    <w:p w14:paraId="7F5F745E" w14:textId="77777777" w:rsidR="008D5817" w:rsidRDefault="008D5817" w:rsidP="008D5817">
      <w:pPr>
        <w:rPr>
          <w:sz w:val="20"/>
          <w:szCs w:val="20"/>
        </w:rPr>
      </w:pPr>
    </w:p>
    <w:p w14:paraId="0C0037E2" w14:textId="77777777" w:rsidR="008D5817" w:rsidRDefault="008D5817" w:rsidP="008D5817">
      <w:pPr>
        <w:rPr>
          <w:sz w:val="20"/>
          <w:szCs w:val="20"/>
        </w:rPr>
      </w:pPr>
    </w:p>
    <w:p w14:paraId="7F6C84C8" w14:textId="77777777" w:rsidR="008D5817" w:rsidRDefault="008D5817" w:rsidP="008D5817">
      <w:pPr>
        <w:rPr>
          <w:sz w:val="20"/>
          <w:szCs w:val="20"/>
        </w:rPr>
      </w:pPr>
    </w:p>
    <w:p w14:paraId="012EE8E4" w14:textId="77777777" w:rsidR="008D5817" w:rsidRDefault="008D5817" w:rsidP="008D5817">
      <w:pPr>
        <w:rPr>
          <w:sz w:val="20"/>
          <w:szCs w:val="20"/>
        </w:rPr>
      </w:pPr>
    </w:p>
    <w:p w14:paraId="7FA92C98" w14:textId="77777777" w:rsidR="008D5817" w:rsidRDefault="008D5817" w:rsidP="008D5817">
      <w:pPr>
        <w:rPr>
          <w:sz w:val="20"/>
          <w:szCs w:val="20"/>
        </w:rPr>
      </w:pPr>
    </w:p>
    <w:p w14:paraId="1820C526" w14:textId="77777777" w:rsidR="008D5817" w:rsidRDefault="008D5817" w:rsidP="008D5817">
      <w:pPr>
        <w:rPr>
          <w:sz w:val="20"/>
          <w:szCs w:val="20"/>
        </w:rPr>
      </w:pPr>
    </w:p>
    <w:p w14:paraId="3C380079" w14:textId="77777777" w:rsidR="008D5817" w:rsidRDefault="008D5817" w:rsidP="008D5817">
      <w:pPr>
        <w:rPr>
          <w:sz w:val="20"/>
          <w:szCs w:val="20"/>
        </w:rPr>
      </w:pPr>
    </w:p>
    <w:p w14:paraId="4B76E83D" w14:textId="77777777" w:rsidR="008D5817" w:rsidRDefault="008D5817" w:rsidP="008D5817">
      <w:pPr>
        <w:rPr>
          <w:sz w:val="20"/>
          <w:szCs w:val="20"/>
        </w:rPr>
      </w:pPr>
    </w:p>
    <w:p w14:paraId="2BB85489" w14:textId="77777777" w:rsidR="008D5817" w:rsidRDefault="008D5817" w:rsidP="008D5817">
      <w:pPr>
        <w:rPr>
          <w:sz w:val="20"/>
          <w:szCs w:val="20"/>
        </w:rPr>
      </w:pPr>
    </w:p>
    <w:p w14:paraId="4D809791" w14:textId="0D466536" w:rsidR="00AA0D78" w:rsidRDefault="008D5817" w:rsidP="008D5817">
      <w:pPr>
        <w:jc w:val="right"/>
      </w:pPr>
      <w:r>
        <w:lastRenderedPageBreak/>
        <w:t xml:space="preserve">                                                                                                                           </w:t>
      </w:r>
    </w:p>
    <w:p w14:paraId="397A31A8" w14:textId="719FC03A" w:rsidR="005B4166" w:rsidRPr="00C87317" w:rsidRDefault="005B4166" w:rsidP="005B4166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iCs/>
          <w:sz w:val="26"/>
          <w:szCs w:val="26"/>
        </w:rPr>
        <w:t>2</w:t>
      </w:r>
    </w:p>
    <w:p w14:paraId="1FCFC590" w14:textId="77777777" w:rsidR="005B4166" w:rsidRPr="00C87317" w:rsidRDefault="005B4166" w:rsidP="005B4166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121A8984" w14:textId="77777777" w:rsidR="005045D2" w:rsidRPr="00C87317" w:rsidRDefault="005045D2" w:rsidP="005045D2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>
        <w:rPr>
          <w:sz w:val="26"/>
          <w:szCs w:val="26"/>
        </w:rPr>
        <w:t>04.09.2023 № 46-од</w:t>
      </w:r>
    </w:p>
    <w:p w14:paraId="2D00DE3A" w14:textId="77777777" w:rsidR="008D5817" w:rsidRDefault="008D5817" w:rsidP="008D5817">
      <w:pPr>
        <w:pStyle w:val="17PRIL-lst-form"/>
        <w:spacing w:line="240" w:lineRule="auto"/>
        <w:ind w:firstLine="510"/>
        <w:rPr>
          <w:rFonts w:ascii="Times New Roman" w:hAnsi="Times New Roman" w:cs="Times New Roman"/>
          <w:color w:val="auto"/>
          <w:sz w:val="20"/>
          <w:szCs w:val="20"/>
        </w:rPr>
      </w:pPr>
    </w:p>
    <w:p w14:paraId="155A2E5D" w14:textId="77777777" w:rsidR="008D5817" w:rsidRDefault="008D5817" w:rsidP="008D5817">
      <w:pPr>
        <w:pStyle w:val="17PRIL-header-2"/>
        <w:spacing w:before="0" w:after="0" w:line="240" w:lineRule="auto"/>
        <w:ind w:left="0" w:right="0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Журнал регистрации и учета расследованных микротравм</w:t>
      </w:r>
    </w:p>
    <w:p w14:paraId="3FB170B7" w14:textId="77777777" w:rsidR="008D5817" w:rsidRDefault="008D5817" w:rsidP="008D5817">
      <w:pPr>
        <w:pStyle w:val="17PRIL-header-2"/>
        <w:spacing w:before="0" w:after="0" w:line="240" w:lineRule="auto"/>
        <w:ind w:left="0" w:right="0"/>
        <w:rPr>
          <w:rFonts w:ascii="Times New Roman" w:hAnsi="Times New Roman" w:cs="Times New Roman"/>
          <w:b/>
          <w:color w:val="auto"/>
        </w:rPr>
      </w:pPr>
    </w:p>
    <w:tbl>
      <w:tblPr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992"/>
        <w:gridCol w:w="1417"/>
        <w:gridCol w:w="1281"/>
        <w:gridCol w:w="1089"/>
        <w:gridCol w:w="1021"/>
        <w:gridCol w:w="1157"/>
        <w:gridCol w:w="953"/>
        <w:gridCol w:w="1359"/>
      </w:tblGrid>
      <w:tr w:rsidR="008D5817" w:rsidRPr="00384F80" w14:paraId="12839F25" w14:textId="77777777" w:rsidTr="00EB04AC">
        <w:trPr>
          <w:cantSplit/>
          <w:trHeight w:val="113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153DE889" w14:textId="77777777" w:rsidR="008D5817" w:rsidRPr="00384F80" w:rsidRDefault="008D5817" w:rsidP="00EB04AC">
            <w:pPr>
              <w:pStyle w:val="12TABL-hroom"/>
              <w:spacing w:line="240" w:lineRule="auto"/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E9143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Дата, время микро</w:t>
            </w: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</w:r>
          </w:p>
          <w:p w14:paraId="60E7615F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травмы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F75E6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Ф. И. О. </w:t>
            </w:r>
            <w:proofErr w:type="gram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пострадав-</w:t>
            </w: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шего</w:t>
            </w:r>
            <w:proofErr w:type="spellEnd"/>
            <w:proofErr w:type="gramEnd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</w:t>
            </w:r>
          </w:p>
          <w:p w14:paraId="45AAB0C0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год рождения/</w:t>
            </w:r>
          </w:p>
          <w:p w14:paraId="404B986E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стаж работы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39645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Профессия (</w:t>
            </w:r>
            <w:proofErr w:type="gram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структур-</w:t>
            </w: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ное</w:t>
            </w:r>
            <w:proofErr w:type="spellEnd"/>
            <w:proofErr w:type="gramEnd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подразде-ление</w:t>
            </w:r>
            <w:proofErr w:type="spellEnd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89489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Харак</w:t>
            </w:r>
            <w:proofErr w:type="spellEnd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</w:r>
          </w:p>
          <w:p w14:paraId="1276F97B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тер </w:t>
            </w:r>
            <w:proofErr w:type="gram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получен-</w:t>
            </w: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ных</w:t>
            </w:r>
            <w:proofErr w:type="spellEnd"/>
            <w:proofErr w:type="gramEnd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повреж-дений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D8F84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Выпол</w:t>
            </w:r>
            <w:proofErr w:type="spellEnd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</w:r>
          </w:p>
          <w:p w14:paraId="2F87B5C3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няемая</w:t>
            </w:r>
            <w:proofErr w:type="spellEnd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работа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4C898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Установ</w:t>
            </w:r>
            <w:proofErr w:type="spellEnd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</w:r>
          </w:p>
          <w:p w14:paraId="43A01F06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ленная основная причина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2FEAC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Приня</w:t>
            </w: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oftHyphen/>
              <w:t>тые меры. Дата исполнения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0EFFD" w14:textId="77777777" w:rsidR="008D5817" w:rsidRPr="00384F80" w:rsidRDefault="008D5817" w:rsidP="00EB04AC">
            <w:pPr>
              <w:pStyle w:val="12TABL-hroom"/>
              <w:suppressAutoHyphens w:val="0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Ф. И. О. и должность лица, </w:t>
            </w:r>
            <w:proofErr w:type="gram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проводив-</w:t>
            </w: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шего</w:t>
            </w:r>
            <w:proofErr w:type="spellEnd"/>
            <w:proofErr w:type="gramEnd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расследова-ние</w:t>
            </w:r>
            <w:proofErr w:type="spellEnd"/>
          </w:p>
        </w:tc>
      </w:tr>
      <w:tr w:rsidR="008D5817" w:rsidRPr="00384F80" w14:paraId="452E3038" w14:textId="77777777" w:rsidTr="00EB04AC">
        <w:trPr>
          <w:trHeight w:val="6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06F0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FD60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84410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7DAC6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0CA48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CD24C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C728A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31C87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65BF" w14:textId="77777777" w:rsidR="008D5817" w:rsidRPr="00384F80" w:rsidRDefault="008D5817" w:rsidP="00EB04AC">
            <w:pPr>
              <w:pStyle w:val="12TABL-hroom"/>
              <w:spacing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84F8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</w:t>
            </w:r>
          </w:p>
        </w:tc>
      </w:tr>
      <w:tr w:rsidR="008D5817" w:rsidRPr="00384F80" w14:paraId="57237B1E" w14:textId="77777777" w:rsidTr="00EB04AC">
        <w:trPr>
          <w:trHeight w:val="6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CBA66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79DAA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86EF4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56B92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8D37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25445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79404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612BA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94907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</w:tr>
      <w:tr w:rsidR="008D5817" w:rsidRPr="00384F80" w14:paraId="660FB19C" w14:textId="77777777" w:rsidTr="00EB04AC">
        <w:trPr>
          <w:trHeight w:val="6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70532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EF3BA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918FC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06366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109A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C7E7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8A83C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ACBEF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E43E6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</w:tr>
      <w:tr w:rsidR="008D5817" w:rsidRPr="00384F80" w14:paraId="34704E4F" w14:textId="77777777" w:rsidTr="00EB04AC">
        <w:trPr>
          <w:trHeight w:val="6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D8C76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235BA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3F684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4FD8C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FA44C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ED98B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6C7B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935C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00D1" w14:textId="77777777" w:rsidR="008D5817" w:rsidRPr="00384F80" w:rsidRDefault="008D5817" w:rsidP="00EB04AC">
            <w:pPr>
              <w:pStyle w:val="ab"/>
              <w:suppressAutoHyphens/>
              <w:spacing w:after="200" w:line="240" w:lineRule="auto"/>
              <w:rPr>
                <w:color w:val="auto"/>
                <w:lang w:val="ru-RU"/>
              </w:rPr>
            </w:pPr>
          </w:p>
        </w:tc>
      </w:tr>
    </w:tbl>
    <w:p w14:paraId="5378F441" w14:textId="77777777" w:rsidR="008D5817" w:rsidRDefault="008D5817" w:rsidP="008D5817">
      <w:pPr>
        <w:pStyle w:val="17PRIL-txt"/>
        <w:spacing w:line="240" w:lineRule="auto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623F4D5C" w14:textId="77777777" w:rsidR="008D5817" w:rsidRDefault="008D5817" w:rsidP="008D5817">
      <w:pPr>
        <w:pStyle w:val="17TABL-txt"/>
        <w:spacing w:line="24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Style w:val="Bold"/>
          <w:rFonts w:ascii="Times New Roman" w:hAnsi="Times New Roman" w:cs="Times New Roman"/>
          <w:bCs/>
          <w:color w:val="auto"/>
          <w:sz w:val="20"/>
          <w:szCs w:val="20"/>
        </w:rPr>
        <w:t xml:space="preserve">Примечание: </w:t>
      </w:r>
      <w:r>
        <w:rPr>
          <w:rFonts w:ascii="Times New Roman" w:hAnsi="Times New Roman" w:cs="Times New Roman"/>
          <w:color w:val="auto"/>
          <w:sz w:val="20"/>
          <w:szCs w:val="20"/>
        </w:rPr>
        <w:t>журнал должен быть пронумерован, прошнурован, подписан ответственным представителем работодателя и скреплен печатью и должен храниться в течение одного года со дня внесения последней записи.</w:t>
      </w:r>
    </w:p>
    <w:p w14:paraId="3187A3E8" w14:textId="189E5CBF" w:rsidR="008D5817" w:rsidRDefault="008D5817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0E58BF9D" w14:textId="7DBBB4A9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250EB44D" w14:textId="4027C005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4FFE55AF" w14:textId="6B29FA8E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447E0D93" w14:textId="32DBA123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2EC1824C" w14:textId="50B07B7E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1D7E8178" w14:textId="19399344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50D353CB" w14:textId="56428682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512F1B6B" w14:textId="173BAAD2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6714F0AF" w14:textId="296264D5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3EC31180" w14:textId="5C833856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3115171B" w14:textId="112434D0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350AC669" w14:textId="796A827B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061CAECF" w14:textId="156AF413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43222B35" w14:textId="10E073D6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0DC89B95" w14:textId="64055780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3BFAC86E" w14:textId="1EE7F243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4345C710" w14:textId="66F278AB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7F0C1960" w14:textId="0E366F3D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59563846" w14:textId="5BB9A959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7CA2A5F4" w14:textId="06C56DB1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5F0DD014" w14:textId="2FF4729F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4FDE120E" w14:textId="15678A31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402D2AE1" w14:textId="1FD2D29B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75E6481E" w14:textId="1E698F80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52B2EADB" w14:textId="34E8A6BB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5C511F3C" w14:textId="2F282FB1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33BA6C8C" w14:textId="11E30922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4DE221C3" w14:textId="77360975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6F15C29D" w14:textId="30D7FDA4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692A591D" w14:textId="18A993E4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3C9B49F3" w14:textId="2C70CAFE" w:rsidR="005B4166" w:rsidRDefault="005B4166" w:rsidP="008D5817">
      <w:pPr>
        <w:pStyle w:val="17PRIL-lst-form"/>
        <w:spacing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3BA7BAD2" w14:textId="3076B3D1" w:rsidR="008D5817" w:rsidRPr="005B4166" w:rsidRDefault="008D5817" w:rsidP="005B4166">
      <w:pPr>
        <w:pStyle w:val="17PRIL-lst-form"/>
        <w:spacing w:line="240" w:lineRule="auto"/>
        <w:ind w:left="6096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5B4166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Приложение № </w:t>
      </w:r>
      <w:r w:rsidR="00AA0D78" w:rsidRPr="005B4166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</w:p>
    <w:p w14:paraId="2CB6E554" w14:textId="64E35302" w:rsidR="008D5817" w:rsidRPr="005B4166" w:rsidRDefault="008D5817" w:rsidP="005B4166">
      <w:pPr>
        <w:pStyle w:val="17PRIL-lst-form"/>
        <w:spacing w:line="240" w:lineRule="auto"/>
        <w:ind w:left="6096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5B416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 </w:t>
      </w:r>
      <w:r w:rsidR="005B4166">
        <w:rPr>
          <w:rFonts w:ascii="Times New Roman" w:hAnsi="Times New Roman" w:cs="Times New Roman"/>
          <w:i w:val="0"/>
          <w:color w:val="auto"/>
          <w:sz w:val="24"/>
          <w:szCs w:val="24"/>
        </w:rPr>
        <w:t>П</w:t>
      </w:r>
      <w:r w:rsidRPr="005B4166">
        <w:rPr>
          <w:rFonts w:ascii="Times New Roman" w:hAnsi="Times New Roman" w:cs="Times New Roman"/>
          <w:i w:val="0"/>
          <w:color w:val="auto"/>
          <w:sz w:val="24"/>
          <w:szCs w:val="24"/>
        </w:rPr>
        <w:t>оложению о расследовании микротравм</w:t>
      </w:r>
    </w:p>
    <w:p w14:paraId="7F889596" w14:textId="77777777" w:rsidR="008D5817" w:rsidRPr="000B3947" w:rsidRDefault="008D5817" w:rsidP="008D5817">
      <w:pPr>
        <w:rPr>
          <w:rFonts w:ascii="Calibri" w:hAnsi="Calibri"/>
          <w:sz w:val="22"/>
          <w:szCs w:val="22"/>
        </w:rPr>
      </w:pPr>
    </w:p>
    <w:p w14:paraId="5AAC19BB" w14:textId="77777777" w:rsidR="005B4166" w:rsidRDefault="005B4166" w:rsidP="008D5817">
      <w:pPr>
        <w:jc w:val="center"/>
        <w:rPr>
          <w:rStyle w:val="propis"/>
          <w:rFonts w:ascii="Times New Roman" w:hAnsi="Times New Roman"/>
          <w:bCs/>
          <w:iCs/>
          <w:sz w:val="28"/>
          <w:szCs w:val="28"/>
        </w:rPr>
      </w:pPr>
    </w:p>
    <w:p w14:paraId="74C2B2C8" w14:textId="77777777" w:rsidR="005B4166" w:rsidRDefault="005B4166" w:rsidP="008D5817">
      <w:pPr>
        <w:jc w:val="center"/>
        <w:rPr>
          <w:rStyle w:val="propis"/>
          <w:rFonts w:ascii="Times New Roman" w:hAnsi="Times New Roman"/>
          <w:bCs/>
          <w:iCs/>
          <w:sz w:val="28"/>
          <w:szCs w:val="28"/>
        </w:rPr>
      </w:pPr>
    </w:p>
    <w:p w14:paraId="35DFA609" w14:textId="17640FE6" w:rsidR="008D5817" w:rsidRPr="00AA0D78" w:rsidRDefault="008D5817" w:rsidP="008D5817">
      <w:pPr>
        <w:jc w:val="center"/>
        <w:rPr>
          <w:rStyle w:val="propis"/>
          <w:rFonts w:ascii="Times New Roman" w:hAnsi="Times New Roman"/>
          <w:bCs/>
          <w:iCs/>
          <w:sz w:val="28"/>
          <w:szCs w:val="28"/>
        </w:rPr>
      </w:pPr>
      <w:r w:rsidRPr="00AA0D78">
        <w:rPr>
          <w:rStyle w:val="propis"/>
          <w:rFonts w:ascii="Times New Roman" w:hAnsi="Times New Roman"/>
          <w:bCs/>
          <w:iCs/>
          <w:sz w:val="28"/>
          <w:szCs w:val="28"/>
        </w:rPr>
        <w:t>ПАМЯТКА</w:t>
      </w:r>
    </w:p>
    <w:p w14:paraId="5FF17B90" w14:textId="4F13B145" w:rsidR="008D5817" w:rsidRPr="00AA0D78" w:rsidRDefault="008D5817" w:rsidP="008D5817">
      <w:pPr>
        <w:jc w:val="center"/>
        <w:rPr>
          <w:rStyle w:val="propis"/>
          <w:rFonts w:ascii="Times New Roman" w:hAnsi="Times New Roman"/>
          <w:bCs/>
          <w:iCs/>
          <w:sz w:val="28"/>
          <w:szCs w:val="28"/>
        </w:rPr>
      </w:pPr>
      <w:r w:rsidRPr="00AA0D78">
        <w:rPr>
          <w:rStyle w:val="propis"/>
          <w:rFonts w:ascii="Times New Roman" w:hAnsi="Times New Roman"/>
          <w:bCs/>
          <w:iCs/>
          <w:sz w:val="28"/>
          <w:szCs w:val="28"/>
        </w:rPr>
        <w:t xml:space="preserve"> для работника Финансового </w:t>
      </w:r>
      <w:r w:rsidR="000A328D" w:rsidRPr="00AA0D78">
        <w:rPr>
          <w:rStyle w:val="propis"/>
          <w:rFonts w:ascii="Times New Roman" w:hAnsi="Times New Roman"/>
          <w:bCs/>
          <w:iCs/>
          <w:sz w:val="28"/>
          <w:szCs w:val="28"/>
        </w:rPr>
        <w:t>у</w:t>
      </w:r>
      <w:r w:rsidRPr="00AA0D78">
        <w:rPr>
          <w:rStyle w:val="propis"/>
          <w:rFonts w:ascii="Times New Roman" w:hAnsi="Times New Roman"/>
          <w:bCs/>
          <w:iCs/>
          <w:sz w:val="28"/>
          <w:szCs w:val="28"/>
        </w:rPr>
        <w:t xml:space="preserve">правления </w:t>
      </w:r>
      <w:r w:rsidR="000A328D" w:rsidRPr="00AA0D78">
        <w:rPr>
          <w:rStyle w:val="propis"/>
          <w:rFonts w:ascii="Times New Roman" w:hAnsi="Times New Roman"/>
          <w:bCs/>
          <w:iCs/>
          <w:sz w:val="28"/>
          <w:szCs w:val="28"/>
        </w:rPr>
        <w:t>а</w:t>
      </w:r>
      <w:r w:rsidRPr="00AA0D78">
        <w:rPr>
          <w:rStyle w:val="propis"/>
          <w:rFonts w:ascii="Times New Roman" w:hAnsi="Times New Roman"/>
          <w:bCs/>
          <w:iCs/>
          <w:sz w:val="28"/>
          <w:szCs w:val="28"/>
        </w:rPr>
        <w:t xml:space="preserve">дминистрации Пожарского </w:t>
      </w:r>
      <w:r w:rsidR="000A328D" w:rsidRPr="00AA0D78">
        <w:rPr>
          <w:rStyle w:val="propis"/>
          <w:rFonts w:ascii="Times New Roman" w:hAnsi="Times New Roman"/>
          <w:bCs/>
          <w:iCs/>
          <w:sz w:val="28"/>
          <w:szCs w:val="28"/>
        </w:rPr>
        <w:t>м</w:t>
      </w:r>
      <w:r w:rsidR="00C90F1A" w:rsidRPr="00AA0D78">
        <w:rPr>
          <w:rStyle w:val="propis"/>
          <w:rFonts w:ascii="Times New Roman" w:hAnsi="Times New Roman"/>
          <w:bCs/>
          <w:iCs/>
          <w:sz w:val="28"/>
          <w:szCs w:val="28"/>
        </w:rPr>
        <w:t>униципального округа</w:t>
      </w:r>
    </w:p>
    <w:p w14:paraId="4E1E2A6A" w14:textId="77777777" w:rsidR="008D5817" w:rsidRPr="00AA0D78" w:rsidRDefault="008D5817" w:rsidP="008D5817">
      <w:pPr>
        <w:autoSpaceDE w:val="0"/>
        <w:autoSpaceDN w:val="0"/>
        <w:ind w:firstLine="567"/>
        <w:jc w:val="both"/>
        <w:rPr>
          <w:rStyle w:val="propis"/>
          <w:rFonts w:ascii="Times New Roman" w:hAnsi="Times New Roman"/>
          <w:bCs/>
          <w:iCs/>
          <w:sz w:val="28"/>
          <w:szCs w:val="28"/>
        </w:rPr>
      </w:pPr>
      <w:r w:rsidRPr="00AA0D78">
        <w:rPr>
          <w:rStyle w:val="propis"/>
          <w:rFonts w:ascii="Times New Roman" w:hAnsi="Times New Roman"/>
          <w:bCs/>
          <w:iCs/>
          <w:sz w:val="28"/>
          <w:szCs w:val="28"/>
        </w:rPr>
        <w:t>Что делать при микротравме (ссадина, порез, ушиб или др. повреждение)</w:t>
      </w:r>
    </w:p>
    <w:p w14:paraId="764DFBF2" w14:textId="77777777" w:rsidR="008D5817" w:rsidRPr="00AA0D78" w:rsidRDefault="008D5817" w:rsidP="008D5817">
      <w:pPr>
        <w:jc w:val="center"/>
        <w:rPr>
          <w:rStyle w:val="propis"/>
          <w:rFonts w:ascii="Times New Roman" w:hAnsi="Times New Roman"/>
          <w:bCs/>
          <w:iCs/>
          <w:sz w:val="28"/>
          <w:szCs w:val="28"/>
        </w:rPr>
      </w:pPr>
    </w:p>
    <w:p w14:paraId="28C77225" w14:textId="77777777" w:rsidR="008D5817" w:rsidRPr="00AA0D78" w:rsidRDefault="008D5817" w:rsidP="008D5817">
      <w:pPr>
        <w:pStyle w:val="a8"/>
        <w:numPr>
          <w:ilvl w:val="0"/>
          <w:numId w:val="13"/>
        </w:numPr>
        <w:autoSpaceDE w:val="0"/>
        <w:autoSpaceDN w:val="0"/>
        <w:adjustRightInd w:val="0"/>
        <w:rPr>
          <w:rStyle w:val="propis"/>
          <w:rFonts w:ascii="Times New Roman" w:hAnsi="Times New Roman"/>
          <w:i w:val="0"/>
          <w:iCs/>
          <w:sz w:val="28"/>
          <w:szCs w:val="28"/>
        </w:rPr>
      </w:pPr>
      <w:r w:rsidRPr="00AA0D78">
        <w:rPr>
          <w:rStyle w:val="propis"/>
          <w:rFonts w:ascii="Times New Roman" w:hAnsi="Times New Roman"/>
          <w:iCs/>
          <w:sz w:val="28"/>
          <w:szCs w:val="28"/>
        </w:rPr>
        <w:t>Сообщить о микротравме своему руководителю.</w:t>
      </w:r>
    </w:p>
    <w:p w14:paraId="0672B968" w14:textId="77777777" w:rsidR="008D5817" w:rsidRPr="00AA0D78" w:rsidRDefault="008D5817" w:rsidP="008D5817">
      <w:pPr>
        <w:pStyle w:val="a8"/>
        <w:numPr>
          <w:ilvl w:val="0"/>
          <w:numId w:val="13"/>
        </w:numPr>
        <w:autoSpaceDE w:val="0"/>
        <w:autoSpaceDN w:val="0"/>
        <w:adjustRightInd w:val="0"/>
        <w:rPr>
          <w:rStyle w:val="propis"/>
          <w:rFonts w:ascii="Times New Roman" w:hAnsi="Times New Roman"/>
          <w:i w:val="0"/>
          <w:iCs/>
          <w:sz w:val="28"/>
          <w:szCs w:val="28"/>
        </w:rPr>
      </w:pPr>
      <w:r w:rsidRPr="00AA0D78">
        <w:rPr>
          <w:rStyle w:val="propis"/>
          <w:rFonts w:ascii="Times New Roman" w:hAnsi="Times New Roman"/>
          <w:iCs/>
          <w:sz w:val="28"/>
          <w:szCs w:val="28"/>
        </w:rPr>
        <w:t>Обратитесь за первой помощью в медпункт или к руководителю.</w:t>
      </w:r>
    </w:p>
    <w:p w14:paraId="7A3F7497" w14:textId="77777777" w:rsidR="008D5817" w:rsidRPr="00AA0D78" w:rsidRDefault="008D5817" w:rsidP="008D5817">
      <w:pPr>
        <w:pStyle w:val="a8"/>
        <w:numPr>
          <w:ilvl w:val="0"/>
          <w:numId w:val="13"/>
        </w:numPr>
        <w:autoSpaceDE w:val="0"/>
        <w:autoSpaceDN w:val="0"/>
        <w:adjustRightInd w:val="0"/>
        <w:rPr>
          <w:rStyle w:val="propis"/>
          <w:rFonts w:ascii="Times New Roman" w:hAnsi="Times New Roman"/>
          <w:i w:val="0"/>
          <w:iCs/>
          <w:sz w:val="28"/>
          <w:szCs w:val="28"/>
        </w:rPr>
      </w:pPr>
      <w:r w:rsidRPr="00AA0D78">
        <w:rPr>
          <w:rStyle w:val="propis"/>
          <w:rFonts w:ascii="Times New Roman" w:hAnsi="Times New Roman"/>
          <w:iCs/>
          <w:sz w:val="28"/>
          <w:szCs w:val="28"/>
        </w:rPr>
        <w:t>Объясните руководителю или специалисту по ОТ причины и обстоятельства, при которых получили микротравму.</w:t>
      </w:r>
    </w:p>
    <w:p w14:paraId="6F68AC54" w14:textId="77777777" w:rsidR="008D5817" w:rsidRPr="00AA0D78" w:rsidRDefault="008D5817" w:rsidP="008D5817">
      <w:pPr>
        <w:pStyle w:val="a8"/>
        <w:numPr>
          <w:ilvl w:val="0"/>
          <w:numId w:val="13"/>
        </w:numPr>
        <w:autoSpaceDE w:val="0"/>
        <w:autoSpaceDN w:val="0"/>
        <w:adjustRightInd w:val="0"/>
        <w:rPr>
          <w:rStyle w:val="propis"/>
          <w:rFonts w:ascii="Times New Roman" w:hAnsi="Times New Roman"/>
          <w:i w:val="0"/>
          <w:iCs/>
          <w:sz w:val="28"/>
          <w:szCs w:val="28"/>
        </w:rPr>
      </w:pPr>
      <w:r w:rsidRPr="00AA0D78">
        <w:rPr>
          <w:rStyle w:val="propis"/>
          <w:rFonts w:ascii="Times New Roman" w:hAnsi="Times New Roman"/>
          <w:iCs/>
          <w:sz w:val="28"/>
          <w:szCs w:val="28"/>
        </w:rPr>
        <w:t>Вернитесь к работе или отправляйтесь домой, если получили освобождение.</w:t>
      </w:r>
    </w:p>
    <w:p w14:paraId="1DA80CE0" w14:textId="77777777" w:rsidR="008D5817" w:rsidRPr="00AA0D78" w:rsidRDefault="008D5817" w:rsidP="008D5817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sz w:val="28"/>
          <w:szCs w:val="28"/>
        </w:rPr>
      </w:pPr>
    </w:p>
    <w:p w14:paraId="5302B8AD" w14:textId="77777777" w:rsidR="0069734D" w:rsidRPr="004225F1" w:rsidRDefault="0069734D" w:rsidP="0069734D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2A73B3BE" w14:textId="77777777" w:rsidR="0069734D" w:rsidRPr="004225F1" w:rsidRDefault="0069734D" w:rsidP="0069734D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33C35345" w14:textId="77777777" w:rsidR="004225F1" w:rsidRDefault="004225F1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75E5056" w14:textId="77777777" w:rsidR="004225F1" w:rsidRDefault="004225F1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83CDE04" w14:textId="77777777" w:rsidR="008D5817" w:rsidRDefault="008D5817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421E1313" w14:textId="6C51A6C1" w:rsidR="008D5817" w:rsidRDefault="008D5817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3771CF2" w14:textId="5B9E39DE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01EDE33" w14:textId="1B3F4197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4C40962" w14:textId="4FA8D209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A8E9085" w14:textId="6A4AEB59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5733958A" w14:textId="70FCB1A9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9389B21" w14:textId="7BA408D7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5EF427B9" w14:textId="57A4DBB7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A8DF0D1" w14:textId="625C6CFF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0ECE6222" w14:textId="1E97709F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32C83511" w14:textId="45A89495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F58F5F0" w14:textId="42DFE1E9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1EA8CE0" w14:textId="3E2B3010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9DFA29E" w14:textId="336E41D8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7E0C905" w14:textId="758C9E94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EAC84D5" w14:textId="2B70BCF7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F0E248D" w14:textId="7C9D005F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E2443D5" w14:textId="404B1E04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CCB5EEA" w14:textId="4104FA38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77000D8F" w14:textId="58151145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3B447AAE" w14:textId="4D232D4B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598D660B" w14:textId="20909EFF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7305ECC" w14:textId="45B1A0DC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4A74EF37" w14:textId="0309DBEA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1D3AAFC" w14:textId="1EECA585" w:rsidR="000A328D" w:rsidRDefault="000A328D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7796A05A" w14:textId="68929002" w:rsidR="005B4166" w:rsidRDefault="005B4166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709EC233" w14:textId="77777777" w:rsidR="008D5817" w:rsidRDefault="008D5817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58D23C1" w14:textId="77777777" w:rsidR="008D5817" w:rsidRDefault="008D5817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A7DEDE2" w14:textId="77777777" w:rsidR="000A328D" w:rsidRPr="00EA7E8E" w:rsidRDefault="000A328D" w:rsidP="00EA7E8E">
      <w:pPr>
        <w:jc w:val="center"/>
        <w:rPr>
          <w:b/>
          <w:bCs/>
        </w:rPr>
      </w:pPr>
      <w:bookmarkStart w:id="2" w:name="_GoBack"/>
      <w:bookmarkEnd w:id="0"/>
      <w:bookmarkEnd w:id="2"/>
    </w:p>
    <w:sectPr w:rsidR="000A328D" w:rsidRPr="00EA7E8E" w:rsidSect="00BA3D8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SchlbkCy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081F06"/>
    <w:multiLevelType w:val="hybridMultilevel"/>
    <w:tmpl w:val="E94A7AB0"/>
    <w:lvl w:ilvl="0" w:tplc="016245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8B0830"/>
    <w:multiLevelType w:val="hybridMultilevel"/>
    <w:tmpl w:val="7D50DC2A"/>
    <w:lvl w:ilvl="0" w:tplc="FFFFFFFF">
      <w:start w:val="1"/>
      <w:numFmt w:val="decimal"/>
      <w:lvlText w:val="%1."/>
      <w:lvlJc w:val="left"/>
      <w:pPr>
        <w:ind w:left="1437" w:hanging="87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A636A5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1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5406D7"/>
    <w:multiLevelType w:val="hybridMultilevel"/>
    <w:tmpl w:val="F1D4002E"/>
    <w:lvl w:ilvl="0" w:tplc="C67E4F1A">
      <w:start w:val="5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 w15:restartNumberingAfterBreak="0">
    <w:nsid w:val="6C681DA3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4" w15:restartNumberingAfterBreak="0">
    <w:nsid w:val="7EB11F30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9"/>
  </w:num>
  <w:num w:numId="5">
    <w:abstractNumId w:val="5"/>
  </w:num>
  <w:num w:numId="6">
    <w:abstractNumId w:val="0"/>
  </w:num>
  <w:num w:numId="7">
    <w:abstractNumId w:val="8"/>
  </w:num>
  <w:num w:numId="8">
    <w:abstractNumId w:val="1"/>
  </w:num>
  <w:num w:numId="9">
    <w:abstractNumId w:val="11"/>
  </w:num>
  <w:num w:numId="10">
    <w:abstractNumId w:val="6"/>
  </w:num>
  <w:num w:numId="11">
    <w:abstractNumId w:val="10"/>
  </w:num>
  <w:num w:numId="12">
    <w:abstractNumId w:val="1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82"/>
    <w:rsid w:val="000769CB"/>
    <w:rsid w:val="000A328D"/>
    <w:rsid w:val="000C2EF9"/>
    <w:rsid w:val="000D6CF6"/>
    <w:rsid w:val="00140410"/>
    <w:rsid w:val="001447E4"/>
    <w:rsid w:val="001650FA"/>
    <w:rsid w:val="001E24D0"/>
    <w:rsid w:val="00211CD7"/>
    <w:rsid w:val="00270689"/>
    <w:rsid w:val="002A08FB"/>
    <w:rsid w:val="002B09F4"/>
    <w:rsid w:val="002B15D8"/>
    <w:rsid w:val="002C2739"/>
    <w:rsid w:val="002D0C8B"/>
    <w:rsid w:val="002D5DE2"/>
    <w:rsid w:val="002D67B9"/>
    <w:rsid w:val="002E6EB2"/>
    <w:rsid w:val="002F0B66"/>
    <w:rsid w:val="00300E9B"/>
    <w:rsid w:val="00325182"/>
    <w:rsid w:val="00331238"/>
    <w:rsid w:val="00353564"/>
    <w:rsid w:val="003935C5"/>
    <w:rsid w:val="003E55E6"/>
    <w:rsid w:val="004225F1"/>
    <w:rsid w:val="00476FBF"/>
    <w:rsid w:val="004C2594"/>
    <w:rsid w:val="004F03FB"/>
    <w:rsid w:val="004F1326"/>
    <w:rsid w:val="005045D2"/>
    <w:rsid w:val="00564B21"/>
    <w:rsid w:val="0057072A"/>
    <w:rsid w:val="005B18C2"/>
    <w:rsid w:val="005B4166"/>
    <w:rsid w:val="005E6633"/>
    <w:rsid w:val="006171E9"/>
    <w:rsid w:val="00620EBF"/>
    <w:rsid w:val="00637990"/>
    <w:rsid w:val="00662292"/>
    <w:rsid w:val="0069734D"/>
    <w:rsid w:val="006D49F4"/>
    <w:rsid w:val="006D57F8"/>
    <w:rsid w:val="006E3FD3"/>
    <w:rsid w:val="006E7BD7"/>
    <w:rsid w:val="006F5E64"/>
    <w:rsid w:val="0070477E"/>
    <w:rsid w:val="007563A7"/>
    <w:rsid w:val="007832B1"/>
    <w:rsid w:val="007C1E4C"/>
    <w:rsid w:val="00815DF1"/>
    <w:rsid w:val="00821A22"/>
    <w:rsid w:val="008225EB"/>
    <w:rsid w:val="008728E1"/>
    <w:rsid w:val="008D5817"/>
    <w:rsid w:val="008E2000"/>
    <w:rsid w:val="008E6CFB"/>
    <w:rsid w:val="009028A8"/>
    <w:rsid w:val="00960751"/>
    <w:rsid w:val="00977C67"/>
    <w:rsid w:val="009D3ADC"/>
    <w:rsid w:val="009D7BAA"/>
    <w:rsid w:val="00A13E63"/>
    <w:rsid w:val="00A50723"/>
    <w:rsid w:val="00A73159"/>
    <w:rsid w:val="00A76FA9"/>
    <w:rsid w:val="00A90D82"/>
    <w:rsid w:val="00AA0D78"/>
    <w:rsid w:val="00AA5B2A"/>
    <w:rsid w:val="00AF5290"/>
    <w:rsid w:val="00B30F26"/>
    <w:rsid w:val="00B87E85"/>
    <w:rsid w:val="00BA2522"/>
    <w:rsid w:val="00BA3D84"/>
    <w:rsid w:val="00BC0ED4"/>
    <w:rsid w:val="00BC1578"/>
    <w:rsid w:val="00C05384"/>
    <w:rsid w:val="00C1737B"/>
    <w:rsid w:val="00C1779F"/>
    <w:rsid w:val="00C770B7"/>
    <w:rsid w:val="00C90F1A"/>
    <w:rsid w:val="00CC7AC3"/>
    <w:rsid w:val="00D36D1B"/>
    <w:rsid w:val="00D56719"/>
    <w:rsid w:val="00D61BCF"/>
    <w:rsid w:val="00DB31BD"/>
    <w:rsid w:val="00DC689C"/>
    <w:rsid w:val="00DD755E"/>
    <w:rsid w:val="00E14982"/>
    <w:rsid w:val="00E45DC7"/>
    <w:rsid w:val="00E54C20"/>
    <w:rsid w:val="00E60E3A"/>
    <w:rsid w:val="00E9217C"/>
    <w:rsid w:val="00E92C94"/>
    <w:rsid w:val="00EA7E8E"/>
    <w:rsid w:val="00EF2314"/>
    <w:rsid w:val="00EF3DA9"/>
    <w:rsid w:val="00F535CC"/>
    <w:rsid w:val="00F8373C"/>
    <w:rsid w:val="00FB5832"/>
    <w:rsid w:val="00FB6B99"/>
    <w:rsid w:val="00FD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1A95A"/>
  <w15:docId w15:val="{35563099-5629-4AFB-A321-E298BC81A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9"/>
    <w:uiPriority w:val="34"/>
    <w:qFormat/>
    <w:rsid w:val="00637990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69734D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</w:pPr>
    <w:rPr>
      <w:rFonts w:ascii="TextBookC" w:hAnsi="TextBookC" w:cs="TextBookC"/>
      <w:color w:val="000000"/>
      <w:lang w:eastAsia="en-US"/>
    </w:rPr>
  </w:style>
  <w:style w:type="character" w:customStyle="1" w:styleId="a9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8"/>
    <w:uiPriority w:val="34"/>
    <w:locked/>
    <w:rsid w:val="0069734D"/>
    <w:rPr>
      <w:sz w:val="24"/>
      <w:szCs w:val="24"/>
    </w:rPr>
  </w:style>
  <w:style w:type="character" w:styleId="aa">
    <w:name w:val="Hyperlink"/>
    <w:uiPriority w:val="99"/>
    <w:unhideWhenUsed/>
    <w:rsid w:val="0069734D"/>
    <w:rPr>
      <w:color w:val="0000FF"/>
      <w:u w:val="single"/>
    </w:rPr>
  </w:style>
  <w:style w:type="paragraph" w:customStyle="1" w:styleId="FORMATTEXT">
    <w:name w:val=".FORMAT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">
    <w:name w:val=".HEADER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table" w:customStyle="1" w:styleId="1">
    <w:name w:val="Сетка таблицы1"/>
    <w:basedOn w:val="a1"/>
    <w:next w:val="a3"/>
    <w:uiPriority w:val="39"/>
    <w:rsid w:val="006973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txt">
    <w:name w:val="17PRIL-txt"/>
    <w:basedOn w:val="a"/>
    <w:uiPriority w:val="99"/>
    <w:rsid w:val="008D5817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D5817"/>
    <w:pPr>
      <w:ind w:firstLine="0"/>
    </w:pPr>
  </w:style>
  <w:style w:type="paragraph" w:customStyle="1" w:styleId="17PRIL-bull-1">
    <w:name w:val="17PRIL-bull-1"/>
    <w:basedOn w:val="a"/>
    <w:uiPriority w:val="99"/>
    <w:rsid w:val="008D5817"/>
    <w:pPr>
      <w:tabs>
        <w:tab w:val="left" w:pos="283"/>
      </w:tabs>
      <w:autoSpaceDE w:val="0"/>
      <w:autoSpaceDN w:val="0"/>
      <w:adjustRightInd w:val="0"/>
      <w:spacing w:line="380" w:lineRule="atLeast"/>
      <w:ind w:left="850" w:right="567" w:hanging="227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2TABL-hroom">
    <w:name w:val="12TABL-hroom"/>
    <w:basedOn w:val="a"/>
    <w:uiPriority w:val="99"/>
    <w:rsid w:val="008D5817"/>
    <w:pPr>
      <w:suppressAutoHyphens/>
      <w:autoSpaceDE w:val="0"/>
      <w:autoSpaceDN w:val="0"/>
      <w:adjustRightInd w:val="0"/>
      <w:spacing w:line="240" w:lineRule="atLeast"/>
    </w:pPr>
    <w:rPr>
      <w:rFonts w:ascii="TextBookC" w:hAnsi="TextBookC" w:cs="TextBookC"/>
      <w:b/>
      <w:bCs/>
      <w:color w:val="00FFFF"/>
      <w:sz w:val="18"/>
      <w:szCs w:val="18"/>
      <w:lang w:eastAsia="en-US"/>
    </w:rPr>
  </w:style>
  <w:style w:type="paragraph" w:customStyle="1" w:styleId="ab">
    <w:name w:val="[Без стиля]"/>
    <w:rsid w:val="008D5817"/>
    <w:pPr>
      <w:autoSpaceDE w:val="0"/>
      <w:autoSpaceDN w:val="0"/>
      <w:adjustRightInd w:val="0"/>
      <w:spacing w:line="288" w:lineRule="auto"/>
    </w:pPr>
    <w:rPr>
      <w:color w:val="000000"/>
      <w:sz w:val="24"/>
      <w:szCs w:val="24"/>
      <w:lang w:val="en-US" w:eastAsia="en-US"/>
    </w:rPr>
  </w:style>
  <w:style w:type="paragraph" w:customStyle="1" w:styleId="17PRIL-raspr">
    <w:name w:val="17PRIL-raspr"/>
    <w:basedOn w:val="17PRIL-txt"/>
    <w:uiPriority w:val="99"/>
    <w:rsid w:val="008D5817"/>
    <w:pPr>
      <w:spacing w:line="288" w:lineRule="auto"/>
      <w:ind w:firstLine="0"/>
    </w:pPr>
    <w:rPr>
      <w:position w:val="-16"/>
      <w:sz w:val="12"/>
      <w:szCs w:val="12"/>
    </w:rPr>
  </w:style>
  <w:style w:type="paragraph" w:customStyle="1" w:styleId="17PRIL-lst-form">
    <w:name w:val="17PRIL-lst-form"/>
    <w:basedOn w:val="ab"/>
    <w:uiPriority w:val="99"/>
    <w:rsid w:val="008D5817"/>
    <w:pPr>
      <w:tabs>
        <w:tab w:val="left" w:pos="283"/>
      </w:tabs>
      <w:jc w:val="right"/>
    </w:pPr>
    <w:rPr>
      <w:rFonts w:ascii="CenturySchlbkCyr" w:hAnsi="CenturySchlbkCyr" w:cs="CenturySchlbkCyr"/>
      <w:i/>
      <w:iCs/>
      <w:sz w:val="14"/>
      <w:szCs w:val="14"/>
      <w:lang w:val="ru-RU"/>
    </w:rPr>
  </w:style>
  <w:style w:type="paragraph" w:customStyle="1" w:styleId="17TABL-txt">
    <w:name w:val="17TABL-txt"/>
    <w:basedOn w:val="17PRIL-txt"/>
    <w:uiPriority w:val="99"/>
    <w:rsid w:val="008D5817"/>
    <w:pPr>
      <w:spacing w:line="240" w:lineRule="atLeast"/>
      <w:ind w:left="0" w:right="0" w:firstLine="0"/>
      <w:jc w:val="left"/>
    </w:pPr>
    <w:rPr>
      <w:sz w:val="18"/>
      <w:szCs w:val="18"/>
    </w:rPr>
  </w:style>
  <w:style w:type="character" w:customStyle="1" w:styleId="propis">
    <w:name w:val="propis"/>
    <w:uiPriority w:val="99"/>
    <w:rsid w:val="008D5817"/>
    <w:rPr>
      <w:rFonts w:ascii="CenturySchlbkCyr" w:hAnsi="CenturySchlbkCyr" w:hint="default"/>
      <w:i/>
      <w:iCs w:val="0"/>
      <w:strike w:val="0"/>
      <w:dstrike w:val="0"/>
      <w:sz w:val="24"/>
      <w:u w:val="none"/>
      <w:effect w:val="none"/>
    </w:rPr>
  </w:style>
  <w:style w:type="character" w:customStyle="1" w:styleId="Bold">
    <w:name w:val="Bold"/>
    <w:uiPriority w:val="99"/>
    <w:rsid w:val="008D5817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90</TotalTime>
  <Pages>10</Pages>
  <Words>2863</Words>
  <Characters>16322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19147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Виталий Рева</cp:lastModifiedBy>
  <cp:revision>15</cp:revision>
  <cp:lastPrinted>2023-02-09T06:43:00Z</cp:lastPrinted>
  <dcterms:created xsi:type="dcterms:W3CDTF">2023-08-31T23:43:00Z</dcterms:created>
  <dcterms:modified xsi:type="dcterms:W3CDTF">2023-10-13T00:38:00Z</dcterms:modified>
</cp:coreProperties>
</file>