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570" w:type="dxa"/>
        <w:jc w:val="center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D61BCF" w:rsidRPr="008E6CFB" w14:paraId="7EDB730D" w14:textId="77777777" w:rsidTr="00307F68">
        <w:trPr>
          <w:trHeight w:val="1079"/>
          <w:jc w:val="center"/>
        </w:trPr>
        <w:tc>
          <w:tcPr>
            <w:tcW w:w="9570" w:type="dxa"/>
            <w:gridSpan w:val="4"/>
            <w:shd w:val="clear" w:color="auto" w:fill="auto"/>
          </w:tcPr>
          <w:p w14:paraId="583B8C09" w14:textId="77777777" w:rsidR="00D61BCF" w:rsidRPr="008E6CFB" w:rsidRDefault="006D49F4" w:rsidP="008E6CFB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19B89977" wp14:editId="59E4395A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14:paraId="7F780C68" w14:textId="77777777" w:rsidR="00D61BCF" w:rsidRDefault="00D61BCF" w:rsidP="002E6EB2">
            <w:pPr>
              <w:tabs>
                <w:tab w:val="left" w:pos="1185"/>
                <w:tab w:val="center" w:pos="4677"/>
              </w:tabs>
              <w:jc w:val="center"/>
            </w:pPr>
          </w:p>
          <w:p w14:paraId="3B80FB80" w14:textId="77777777" w:rsidR="00D61BCF" w:rsidRDefault="00D61BCF" w:rsidP="008E6CFB">
            <w:pPr>
              <w:jc w:val="center"/>
            </w:pPr>
          </w:p>
          <w:p w14:paraId="5E3D31F1" w14:textId="77777777" w:rsidR="00D61BCF" w:rsidRDefault="00D61BCF" w:rsidP="008E6CFB">
            <w:pPr>
              <w:jc w:val="center"/>
              <w:rPr>
                <w:sz w:val="20"/>
                <w:szCs w:val="20"/>
              </w:rPr>
            </w:pPr>
          </w:p>
          <w:p w14:paraId="6CB1DF96" w14:textId="77777777" w:rsidR="002D0C8B" w:rsidRPr="008E6CFB" w:rsidRDefault="002D0C8B" w:rsidP="008E6CFB">
            <w:pPr>
              <w:jc w:val="center"/>
              <w:rPr>
                <w:sz w:val="20"/>
                <w:szCs w:val="20"/>
              </w:rPr>
            </w:pPr>
          </w:p>
        </w:tc>
      </w:tr>
      <w:tr w:rsidR="00DC689C" w:rsidRPr="008E6CFB" w14:paraId="12B8CB1B" w14:textId="77777777" w:rsidTr="00307F68">
        <w:trPr>
          <w:trHeight w:val="90"/>
          <w:jc w:val="center"/>
        </w:trPr>
        <w:tc>
          <w:tcPr>
            <w:tcW w:w="9570" w:type="dxa"/>
            <w:gridSpan w:val="4"/>
            <w:shd w:val="clear" w:color="auto" w:fill="auto"/>
          </w:tcPr>
          <w:p w14:paraId="43D9B9C6" w14:textId="77777777" w:rsidR="00DC689C" w:rsidRPr="008E6CFB" w:rsidRDefault="00DC689C" w:rsidP="008E6CFB">
            <w:pPr>
              <w:jc w:val="center"/>
              <w:rPr>
                <w:b/>
                <w:bCs/>
                <w:sz w:val="2"/>
                <w:szCs w:val="2"/>
              </w:rPr>
            </w:pPr>
          </w:p>
        </w:tc>
      </w:tr>
      <w:tr w:rsidR="00D61BCF" w:rsidRPr="008E6CFB" w14:paraId="146172F9" w14:textId="77777777" w:rsidTr="00307F68">
        <w:trPr>
          <w:jc w:val="center"/>
        </w:trPr>
        <w:tc>
          <w:tcPr>
            <w:tcW w:w="9570" w:type="dxa"/>
            <w:gridSpan w:val="4"/>
            <w:shd w:val="clear" w:color="auto" w:fill="auto"/>
          </w:tcPr>
          <w:p w14:paraId="56548D0B" w14:textId="77777777" w:rsidR="00D61BCF" w:rsidRPr="008E6CFB" w:rsidRDefault="00D61BCF" w:rsidP="002E6EB2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ФИНАНСОВОЕ УПРАВЛЕНИЕ</w:t>
            </w:r>
          </w:p>
          <w:p w14:paraId="04B3CEB8" w14:textId="77777777" w:rsidR="00D61BCF" w:rsidRPr="008E6CFB" w:rsidRDefault="00D61BCF" w:rsidP="002E6EB2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АДМИНИСТРАЦИИ ПОЖАРСКОГО</w:t>
            </w:r>
          </w:p>
          <w:p w14:paraId="010E15A8" w14:textId="77777777" w:rsidR="00D61BCF" w:rsidRPr="008E6CFB" w:rsidRDefault="00A76FA9" w:rsidP="002E6EB2">
            <w:pPr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28"/>
                <w:szCs w:val="28"/>
              </w:rPr>
              <w:t>МУНИЦИПАЛЬНОГО ОКРУГА</w:t>
            </w:r>
          </w:p>
        </w:tc>
      </w:tr>
      <w:tr w:rsidR="00D61BCF" w:rsidRPr="008E6CFB" w14:paraId="2A0CB550" w14:textId="77777777" w:rsidTr="00307F68">
        <w:trPr>
          <w:trHeight w:val="313"/>
          <w:jc w:val="center"/>
        </w:trPr>
        <w:tc>
          <w:tcPr>
            <w:tcW w:w="9570" w:type="dxa"/>
            <w:gridSpan w:val="4"/>
            <w:shd w:val="clear" w:color="auto" w:fill="auto"/>
          </w:tcPr>
          <w:p w14:paraId="798482FC" w14:textId="77777777" w:rsidR="00A76FA9" w:rsidRPr="00AF5290" w:rsidRDefault="00A76FA9" w:rsidP="002E6EB2">
            <w:pPr>
              <w:jc w:val="center"/>
              <w:rPr>
                <w:b/>
                <w:sz w:val="26"/>
                <w:szCs w:val="26"/>
              </w:rPr>
            </w:pPr>
          </w:p>
          <w:p w14:paraId="6BA202A8" w14:textId="77777777" w:rsidR="00AF5290" w:rsidRPr="00AF5290" w:rsidRDefault="00AF5290" w:rsidP="002E6EB2">
            <w:pPr>
              <w:jc w:val="center"/>
              <w:rPr>
                <w:b/>
                <w:sz w:val="26"/>
                <w:szCs w:val="26"/>
              </w:rPr>
            </w:pPr>
          </w:p>
          <w:p w14:paraId="414CC810" w14:textId="77777777" w:rsidR="00A76FA9" w:rsidRDefault="00D61BCF" w:rsidP="002E6EB2">
            <w:pPr>
              <w:jc w:val="center"/>
              <w:rPr>
                <w:b/>
                <w:sz w:val="28"/>
                <w:szCs w:val="28"/>
              </w:rPr>
            </w:pPr>
            <w:r w:rsidRPr="008E6CFB">
              <w:rPr>
                <w:b/>
                <w:sz w:val="28"/>
                <w:szCs w:val="28"/>
              </w:rPr>
              <w:t>П Р И К А З</w:t>
            </w:r>
          </w:p>
          <w:p w14:paraId="39A3F058" w14:textId="77777777" w:rsidR="00A76FA9" w:rsidRPr="00AF5290" w:rsidRDefault="00A76FA9" w:rsidP="002E6EB2">
            <w:pPr>
              <w:jc w:val="center"/>
              <w:rPr>
                <w:b/>
                <w:sz w:val="26"/>
                <w:szCs w:val="26"/>
              </w:rPr>
            </w:pPr>
          </w:p>
          <w:p w14:paraId="61483456" w14:textId="77777777" w:rsidR="00AF5290" w:rsidRPr="00A76FA9" w:rsidRDefault="00AF5290" w:rsidP="002E6EB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07F68" w:rsidRPr="008E6CFB" w14:paraId="3E79122F" w14:textId="77777777" w:rsidTr="00307F68">
        <w:trPr>
          <w:jc w:val="center"/>
        </w:trPr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949162" w14:textId="78A38684" w:rsidR="00307F68" w:rsidRPr="008E6CFB" w:rsidRDefault="00307F68" w:rsidP="00307F6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 сентября 2023 года</w:t>
            </w:r>
          </w:p>
        </w:tc>
        <w:tc>
          <w:tcPr>
            <w:tcW w:w="4135" w:type="dxa"/>
          </w:tcPr>
          <w:p w14:paraId="129A35D8" w14:textId="3E292349" w:rsidR="00307F68" w:rsidRPr="00AF5290" w:rsidRDefault="00307F68" w:rsidP="00307F68">
            <w:pPr>
              <w:tabs>
                <w:tab w:val="left" w:pos="1000"/>
                <w:tab w:val="center" w:pos="1959"/>
              </w:tabs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пгт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Лучегорск</w:t>
            </w:r>
            <w:proofErr w:type="spellEnd"/>
          </w:p>
        </w:tc>
        <w:tc>
          <w:tcPr>
            <w:tcW w:w="1617" w:type="dxa"/>
          </w:tcPr>
          <w:p w14:paraId="41105FC2" w14:textId="41FBB955" w:rsidR="00307F68" w:rsidRPr="008E6CFB" w:rsidRDefault="00307F68" w:rsidP="00116605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366979" w14:textId="4EFCB90D" w:rsidR="00307F68" w:rsidRPr="00E14982" w:rsidRDefault="00307F68" w:rsidP="00307F6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53-од</w:t>
            </w:r>
          </w:p>
        </w:tc>
      </w:tr>
    </w:tbl>
    <w:p w14:paraId="45BB7D00" w14:textId="77777777"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14:paraId="44B7405E" w14:textId="77777777" w:rsidR="00EA7E8E" w:rsidRPr="00EA7E8E" w:rsidRDefault="00EA7E8E" w:rsidP="008D5817">
      <w:pPr>
        <w:tabs>
          <w:tab w:val="left" w:pos="0"/>
          <w:tab w:val="left" w:pos="900"/>
        </w:tabs>
        <w:rPr>
          <w:rFonts w:ascii="Calibri" w:eastAsia="Calibri" w:hAnsi="Calibri"/>
          <w:sz w:val="22"/>
          <w:szCs w:val="22"/>
          <w:lang w:eastAsia="en-US"/>
        </w:rPr>
      </w:pPr>
    </w:p>
    <w:p w14:paraId="18582B1C" w14:textId="02E4A244" w:rsidR="008D5817" w:rsidRPr="00EF75AB" w:rsidRDefault="00175DDA" w:rsidP="00EF75AB">
      <w:pPr>
        <w:pStyle w:val="17PRIL-header-2"/>
        <w:spacing w:before="0" w:after="0" w:line="240" w:lineRule="auto"/>
        <w:ind w:left="0" w:right="0"/>
        <w:rPr>
          <w:rFonts w:ascii="Times New Roman" w:hAnsi="Times New Roman" w:cs="Times New Roman"/>
          <w:b/>
          <w:iCs/>
          <w:color w:val="auto"/>
          <w:sz w:val="28"/>
          <w:szCs w:val="28"/>
        </w:rPr>
      </w:pPr>
      <w:bookmarkStart w:id="0" w:name="_Hlk148011723"/>
      <w:r w:rsidRPr="00EF75AB">
        <w:rPr>
          <w:rFonts w:ascii="Times New Roman" w:hAnsi="Times New Roman" w:cs="Times New Roman"/>
          <w:b/>
          <w:iCs/>
          <w:color w:val="auto"/>
          <w:sz w:val="28"/>
          <w:szCs w:val="28"/>
        </w:rPr>
        <w:t xml:space="preserve">Об </w:t>
      </w:r>
      <w:r w:rsidRPr="00EF75AB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организации обучения и проверки знаний</w:t>
      </w:r>
      <w:r w:rsidR="00EF75AB" w:rsidRPr="00EF75AB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Pr="00EF75AB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требований охраны труда работников</w:t>
      </w:r>
      <w:r w:rsidR="00EF75AB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Pr="00EF75AB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 xml:space="preserve">и утверждении программ обучения по </w:t>
      </w:r>
      <w:r w:rsidR="003A6321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охране труда</w:t>
      </w:r>
    </w:p>
    <w:bookmarkEnd w:id="0"/>
    <w:p w14:paraId="097A9E20" w14:textId="77777777" w:rsidR="00EA7E8E" w:rsidRPr="00EF75AB" w:rsidRDefault="00EA7E8E" w:rsidP="00EF75AB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4010FA02" w14:textId="28D411EB" w:rsidR="00175DDA" w:rsidRDefault="00175DDA" w:rsidP="00EF75AB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F75AB">
        <w:rPr>
          <w:bCs/>
          <w:noProof/>
          <w:sz w:val="28"/>
          <w:szCs w:val="28"/>
        </w:rPr>
        <w:t xml:space="preserve">С целью организации обучения и проверки знаний требований охраны труда работников в соответствии </w:t>
      </w:r>
      <w:r w:rsidRPr="00EF75AB">
        <w:rPr>
          <w:sz w:val="28"/>
          <w:szCs w:val="28"/>
        </w:rPr>
        <w:t xml:space="preserve">со </w:t>
      </w:r>
      <w:hyperlink r:id="rId6" w:history="1">
        <w:r w:rsidRPr="00EF75AB">
          <w:rPr>
            <w:sz w:val="28"/>
            <w:szCs w:val="28"/>
          </w:rPr>
          <w:t>статьями</w:t>
        </w:r>
      </w:hyperlink>
      <w:r w:rsidRPr="00EF75AB">
        <w:rPr>
          <w:sz w:val="28"/>
          <w:szCs w:val="28"/>
        </w:rPr>
        <w:t xml:space="preserve"> 214 и </w:t>
      </w:r>
      <w:hyperlink r:id="rId7" w:history="1">
        <w:r w:rsidRPr="00EF75AB">
          <w:rPr>
            <w:sz w:val="28"/>
            <w:szCs w:val="28"/>
          </w:rPr>
          <w:t>219 Трудового кодекса Российской Федерации</w:t>
        </w:r>
      </w:hyperlink>
      <w:r w:rsidRPr="00EF75AB">
        <w:rPr>
          <w:sz w:val="28"/>
          <w:szCs w:val="28"/>
        </w:rPr>
        <w:t xml:space="preserve"> и Постановления Правительства РФ от 24.12.2021 </w:t>
      </w:r>
      <w:r w:rsidR="00F7686F">
        <w:rPr>
          <w:sz w:val="28"/>
          <w:szCs w:val="28"/>
        </w:rPr>
        <w:t xml:space="preserve">            №</w:t>
      </w:r>
      <w:r w:rsidRPr="00EF75AB">
        <w:rPr>
          <w:sz w:val="28"/>
          <w:szCs w:val="28"/>
        </w:rPr>
        <w:t xml:space="preserve"> 2464 </w:t>
      </w:r>
      <w:r w:rsidR="00F7686F">
        <w:rPr>
          <w:sz w:val="28"/>
          <w:szCs w:val="28"/>
        </w:rPr>
        <w:t>«</w:t>
      </w:r>
      <w:r w:rsidRPr="00EF75AB">
        <w:rPr>
          <w:sz w:val="28"/>
          <w:szCs w:val="28"/>
        </w:rPr>
        <w:t>О порядке обучения по охране труда и проверки знания требований охраны труда</w:t>
      </w:r>
      <w:r w:rsidR="00F7686F">
        <w:rPr>
          <w:sz w:val="28"/>
          <w:szCs w:val="28"/>
        </w:rPr>
        <w:t>»</w:t>
      </w:r>
      <w:r w:rsidR="00A42058" w:rsidRPr="00EF75AB">
        <w:rPr>
          <w:sz w:val="28"/>
          <w:szCs w:val="28"/>
        </w:rPr>
        <w:t>,</w:t>
      </w:r>
      <w:r w:rsidRPr="00EF75AB">
        <w:rPr>
          <w:sz w:val="28"/>
          <w:szCs w:val="28"/>
        </w:rPr>
        <w:t xml:space="preserve">  </w:t>
      </w:r>
    </w:p>
    <w:p w14:paraId="6AC03391" w14:textId="77777777" w:rsidR="00F7686F" w:rsidRPr="00EF75AB" w:rsidRDefault="00F7686F" w:rsidP="00F7686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13D786E1" w14:textId="77777777" w:rsidR="00175DDA" w:rsidRPr="00F7686F" w:rsidRDefault="00175DDA" w:rsidP="00F7686F">
      <w:pPr>
        <w:spacing w:line="360" w:lineRule="auto"/>
        <w:textAlignment w:val="top"/>
        <w:rPr>
          <w:bCs/>
          <w:sz w:val="28"/>
          <w:szCs w:val="28"/>
        </w:rPr>
      </w:pPr>
      <w:bookmarkStart w:id="1" w:name="_Hlk134456849"/>
      <w:r w:rsidRPr="00F7686F">
        <w:rPr>
          <w:bCs/>
          <w:sz w:val="28"/>
          <w:szCs w:val="28"/>
        </w:rPr>
        <w:t>ПРИКАЗЫВАЮ:</w:t>
      </w:r>
    </w:p>
    <w:bookmarkEnd w:id="1"/>
    <w:p w14:paraId="09C3B2A0" w14:textId="022FCA4A" w:rsidR="00175DDA" w:rsidRPr="00EF75AB" w:rsidRDefault="00175DDA" w:rsidP="00EF75AB">
      <w:pPr>
        <w:pStyle w:val="ConsPlusNormal"/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EF75AB">
        <w:rPr>
          <w:rFonts w:eastAsia="Calibri"/>
          <w:sz w:val="28"/>
          <w:szCs w:val="28"/>
        </w:rPr>
        <w:t xml:space="preserve">1. Утвердить и ввести в действие </w:t>
      </w:r>
      <w:r w:rsidR="00F7686F">
        <w:rPr>
          <w:rFonts w:eastAsia="Calibri"/>
          <w:sz w:val="28"/>
          <w:szCs w:val="28"/>
        </w:rPr>
        <w:t>П</w:t>
      </w:r>
      <w:r w:rsidRPr="00EF75AB">
        <w:rPr>
          <w:rFonts w:eastAsia="Calibri"/>
          <w:sz w:val="28"/>
          <w:szCs w:val="28"/>
        </w:rPr>
        <w:t xml:space="preserve">еречень программ обучения по охране труда для работников </w:t>
      </w:r>
      <w:r w:rsidRPr="00EF75AB">
        <w:rPr>
          <w:sz w:val="28"/>
          <w:szCs w:val="28"/>
        </w:rPr>
        <w:t xml:space="preserve">Финансового </w:t>
      </w:r>
      <w:r w:rsidR="00A42058" w:rsidRPr="00EF75AB">
        <w:rPr>
          <w:sz w:val="28"/>
          <w:szCs w:val="28"/>
        </w:rPr>
        <w:t>у</w:t>
      </w:r>
      <w:r w:rsidRPr="00EF75AB">
        <w:rPr>
          <w:sz w:val="28"/>
          <w:szCs w:val="28"/>
        </w:rPr>
        <w:t xml:space="preserve">правления </w:t>
      </w:r>
      <w:r w:rsidR="00A42058" w:rsidRPr="00EF75AB">
        <w:rPr>
          <w:sz w:val="28"/>
          <w:szCs w:val="28"/>
        </w:rPr>
        <w:t>а</w:t>
      </w:r>
      <w:r w:rsidRPr="00EF75AB">
        <w:rPr>
          <w:sz w:val="28"/>
          <w:szCs w:val="28"/>
        </w:rPr>
        <w:t xml:space="preserve">дминистрации </w:t>
      </w:r>
      <w:r w:rsidR="009B1C75" w:rsidRPr="00EF75AB">
        <w:rPr>
          <w:sz w:val="28"/>
          <w:szCs w:val="28"/>
        </w:rPr>
        <w:t xml:space="preserve">Пожарского </w:t>
      </w:r>
      <w:r w:rsidR="00A42058" w:rsidRPr="00EF75AB">
        <w:rPr>
          <w:sz w:val="28"/>
          <w:szCs w:val="28"/>
        </w:rPr>
        <w:t>м</w:t>
      </w:r>
      <w:r w:rsidR="009B1C75" w:rsidRPr="00EF75AB">
        <w:rPr>
          <w:sz w:val="28"/>
          <w:szCs w:val="28"/>
        </w:rPr>
        <w:t>униципального округа</w:t>
      </w:r>
      <w:r w:rsidRPr="00EF75AB">
        <w:rPr>
          <w:rFonts w:eastAsia="Calibri"/>
          <w:sz w:val="28"/>
          <w:szCs w:val="28"/>
        </w:rPr>
        <w:t xml:space="preserve"> </w:t>
      </w:r>
      <w:r w:rsidR="00F7686F">
        <w:rPr>
          <w:rFonts w:eastAsia="Calibri"/>
          <w:sz w:val="28"/>
          <w:szCs w:val="28"/>
        </w:rPr>
        <w:t>(П</w:t>
      </w:r>
      <w:r w:rsidRPr="00EF75AB">
        <w:rPr>
          <w:rFonts w:eastAsia="Calibri"/>
          <w:sz w:val="28"/>
          <w:szCs w:val="28"/>
        </w:rPr>
        <w:t>риложени</w:t>
      </w:r>
      <w:r w:rsidR="00F7686F">
        <w:rPr>
          <w:rFonts w:eastAsia="Calibri"/>
          <w:sz w:val="28"/>
          <w:szCs w:val="28"/>
        </w:rPr>
        <w:t>е</w:t>
      </w:r>
      <w:r w:rsidRPr="00EF75AB">
        <w:rPr>
          <w:rFonts w:eastAsia="Calibri"/>
          <w:sz w:val="28"/>
          <w:szCs w:val="28"/>
        </w:rPr>
        <w:t xml:space="preserve"> 1</w:t>
      </w:r>
      <w:r w:rsidR="00F7686F">
        <w:rPr>
          <w:rFonts w:eastAsia="Calibri"/>
          <w:sz w:val="28"/>
          <w:szCs w:val="28"/>
        </w:rPr>
        <w:t>)</w:t>
      </w:r>
      <w:r w:rsidRPr="00EF75AB">
        <w:rPr>
          <w:rFonts w:eastAsia="Calibri"/>
          <w:sz w:val="28"/>
          <w:szCs w:val="28"/>
        </w:rPr>
        <w:t xml:space="preserve">. </w:t>
      </w:r>
    </w:p>
    <w:p w14:paraId="33A847DE" w14:textId="24916732" w:rsidR="00175DDA" w:rsidRPr="00EF75AB" w:rsidRDefault="00175DDA" w:rsidP="00EF75AB">
      <w:pPr>
        <w:tabs>
          <w:tab w:val="left" w:pos="0"/>
          <w:tab w:val="left" w:pos="851"/>
          <w:tab w:val="left" w:pos="993"/>
          <w:tab w:val="left" w:pos="2835"/>
        </w:tabs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EF75AB">
        <w:rPr>
          <w:rFonts w:eastAsia="Calibri"/>
          <w:sz w:val="28"/>
          <w:szCs w:val="28"/>
        </w:rPr>
        <w:t xml:space="preserve">2. Утвердить и ввести в действие </w:t>
      </w:r>
      <w:r w:rsidR="00F7686F">
        <w:rPr>
          <w:rFonts w:eastAsia="Calibri"/>
          <w:sz w:val="28"/>
          <w:szCs w:val="28"/>
        </w:rPr>
        <w:t>П</w:t>
      </w:r>
      <w:r w:rsidRPr="00EF75AB">
        <w:rPr>
          <w:rFonts w:eastAsia="Calibri"/>
          <w:sz w:val="28"/>
          <w:szCs w:val="28"/>
        </w:rPr>
        <w:t xml:space="preserve">рограммы обучения по охране труда для работников </w:t>
      </w:r>
      <w:r w:rsidRPr="00EF75AB">
        <w:rPr>
          <w:sz w:val="28"/>
          <w:szCs w:val="28"/>
        </w:rPr>
        <w:t xml:space="preserve">Финансового </w:t>
      </w:r>
      <w:r w:rsidR="00F7686F">
        <w:rPr>
          <w:sz w:val="28"/>
          <w:szCs w:val="28"/>
        </w:rPr>
        <w:t>у</w:t>
      </w:r>
      <w:r w:rsidRPr="00EF75AB">
        <w:rPr>
          <w:sz w:val="28"/>
          <w:szCs w:val="28"/>
        </w:rPr>
        <w:t xml:space="preserve">правления </w:t>
      </w:r>
      <w:r w:rsidR="00A42058" w:rsidRPr="00EF75AB">
        <w:rPr>
          <w:sz w:val="28"/>
          <w:szCs w:val="28"/>
        </w:rPr>
        <w:t>а</w:t>
      </w:r>
      <w:r w:rsidRPr="00EF75AB">
        <w:rPr>
          <w:sz w:val="28"/>
          <w:szCs w:val="28"/>
        </w:rPr>
        <w:t xml:space="preserve">дминистрации </w:t>
      </w:r>
      <w:r w:rsidR="009B1C75" w:rsidRPr="00EF75AB">
        <w:rPr>
          <w:sz w:val="28"/>
          <w:szCs w:val="28"/>
        </w:rPr>
        <w:t xml:space="preserve">Пожарского </w:t>
      </w:r>
      <w:r w:rsidR="00A42058" w:rsidRPr="00EF75AB">
        <w:rPr>
          <w:sz w:val="28"/>
          <w:szCs w:val="28"/>
        </w:rPr>
        <w:t>м</w:t>
      </w:r>
      <w:r w:rsidR="009B1C75" w:rsidRPr="00EF75AB">
        <w:rPr>
          <w:sz w:val="28"/>
          <w:szCs w:val="28"/>
        </w:rPr>
        <w:t>униципального округа</w:t>
      </w:r>
      <w:r w:rsidR="00F7686F">
        <w:rPr>
          <w:rFonts w:eastAsia="Calibri"/>
          <w:sz w:val="28"/>
          <w:szCs w:val="28"/>
        </w:rPr>
        <w:t xml:space="preserve"> (П</w:t>
      </w:r>
      <w:r w:rsidRPr="00EF75AB">
        <w:rPr>
          <w:rFonts w:eastAsia="Calibri"/>
          <w:sz w:val="28"/>
          <w:szCs w:val="28"/>
        </w:rPr>
        <w:t>риложени</w:t>
      </w:r>
      <w:r w:rsidR="00F7686F">
        <w:rPr>
          <w:rFonts w:eastAsia="Calibri"/>
          <w:sz w:val="28"/>
          <w:szCs w:val="28"/>
        </w:rPr>
        <w:t>я</w:t>
      </w:r>
      <w:r w:rsidRPr="00EF75AB">
        <w:rPr>
          <w:rFonts w:eastAsia="Calibri"/>
          <w:sz w:val="28"/>
          <w:szCs w:val="28"/>
        </w:rPr>
        <w:t xml:space="preserve"> 2-</w:t>
      </w:r>
      <w:r w:rsidR="001A2BE9">
        <w:rPr>
          <w:rFonts w:eastAsia="Calibri"/>
          <w:sz w:val="28"/>
          <w:szCs w:val="28"/>
        </w:rPr>
        <w:t>4</w:t>
      </w:r>
      <w:r w:rsidR="00F7686F">
        <w:rPr>
          <w:rFonts w:eastAsia="Calibri"/>
          <w:sz w:val="28"/>
          <w:szCs w:val="28"/>
        </w:rPr>
        <w:t>)</w:t>
      </w:r>
      <w:r w:rsidRPr="00EF75AB">
        <w:rPr>
          <w:rFonts w:eastAsia="Calibri"/>
          <w:sz w:val="28"/>
          <w:szCs w:val="28"/>
        </w:rPr>
        <w:t>.</w:t>
      </w:r>
    </w:p>
    <w:p w14:paraId="59D9DBC6" w14:textId="6013F245" w:rsidR="00175DDA" w:rsidRPr="00EF75AB" w:rsidRDefault="00175DDA" w:rsidP="00EF75AB">
      <w:pPr>
        <w:tabs>
          <w:tab w:val="left" w:pos="0"/>
          <w:tab w:val="left" w:pos="851"/>
          <w:tab w:val="left" w:pos="993"/>
          <w:tab w:val="left" w:pos="2835"/>
        </w:tabs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EF75AB">
        <w:rPr>
          <w:rFonts w:eastAsia="Calibri"/>
          <w:sz w:val="28"/>
          <w:szCs w:val="28"/>
        </w:rPr>
        <w:t xml:space="preserve">2. </w:t>
      </w:r>
      <w:r w:rsidR="00F7686F">
        <w:rPr>
          <w:rFonts w:eastAsia="Calibri"/>
          <w:sz w:val="28"/>
          <w:szCs w:val="28"/>
        </w:rPr>
        <w:t>Н</w:t>
      </w:r>
      <w:r w:rsidR="00A42058" w:rsidRPr="00EF75AB">
        <w:rPr>
          <w:rFonts w:eastAsia="Calibri"/>
          <w:sz w:val="28"/>
          <w:szCs w:val="28"/>
        </w:rPr>
        <w:t>ачальникам</w:t>
      </w:r>
      <w:r w:rsidR="00F7686F">
        <w:rPr>
          <w:rFonts w:eastAsia="Calibri"/>
          <w:sz w:val="28"/>
          <w:szCs w:val="28"/>
        </w:rPr>
        <w:t xml:space="preserve"> </w:t>
      </w:r>
      <w:r w:rsidR="00A42058" w:rsidRPr="00EF75AB">
        <w:rPr>
          <w:rFonts w:eastAsia="Calibri"/>
          <w:sz w:val="28"/>
          <w:szCs w:val="28"/>
        </w:rPr>
        <w:t>отделов</w:t>
      </w:r>
      <w:r w:rsidRPr="00EF75AB">
        <w:rPr>
          <w:rFonts w:eastAsia="Calibri"/>
          <w:sz w:val="28"/>
          <w:szCs w:val="28"/>
        </w:rPr>
        <w:t>:</w:t>
      </w:r>
    </w:p>
    <w:p w14:paraId="15D129C0" w14:textId="77777777" w:rsidR="00175DDA" w:rsidRPr="00EF75AB" w:rsidRDefault="00175DDA" w:rsidP="00EF75AB">
      <w:pPr>
        <w:spacing w:line="360" w:lineRule="auto"/>
        <w:ind w:firstLine="709"/>
        <w:jc w:val="both"/>
        <w:rPr>
          <w:rFonts w:eastAsia="Calibri"/>
          <w:bCs/>
          <w:sz w:val="28"/>
          <w:szCs w:val="28"/>
        </w:rPr>
      </w:pPr>
      <w:r w:rsidRPr="00EF75AB">
        <w:rPr>
          <w:rFonts w:eastAsia="Calibri"/>
          <w:sz w:val="28"/>
          <w:szCs w:val="28"/>
        </w:rPr>
        <w:t xml:space="preserve">2.1. Обеспечить обучение подчинённых работников в соответствии с утверждёнными программами обучения и проверки знаний, оказывать методическую помощь в подготовке к проверке знаний требований охраны труда в сроки в соответствии с утверждённым графиком проверки знаний и </w:t>
      </w:r>
      <w:r w:rsidRPr="00EF75AB">
        <w:rPr>
          <w:rFonts w:eastAsia="Calibri"/>
          <w:bCs/>
          <w:sz w:val="28"/>
          <w:szCs w:val="28"/>
        </w:rPr>
        <w:t xml:space="preserve">обучение требованиям охраны труда у вновь принимаемых на работу работников, а также работников, переводимых на другую работу, </w:t>
      </w:r>
      <w:bookmarkStart w:id="2" w:name="_Hlk113276713"/>
      <w:r w:rsidRPr="00EF75AB">
        <w:rPr>
          <w:rFonts w:eastAsia="Calibri"/>
          <w:bCs/>
          <w:sz w:val="28"/>
          <w:szCs w:val="28"/>
        </w:rPr>
        <w:t xml:space="preserve">не позднее </w:t>
      </w:r>
      <w:r w:rsidRPr="00EF75AB">
        <w:rPr>
          <w:rFonts w:eastAsia="Calibri"/>
          <w:bCs/>
          <w:sz w:val="28"/>
          <w:szCs w:val="28"/>
        </w:rPr>
        <w:lastRenderedPageBreak/>
        <w:t xml:space="preserve">60 календарных дней после заключения трудового договора </w:t>
      </w:r>
      <w:bookmarkEnd w:id="2"/>
      <w:r w:rsidRPr="00EF75AB">
        <w:rPr>
          <w:rFonts w:eastAsia="Calibri"/>
          <w:bCs/>
          <w:sz w:val="28"/>
          <w:szCs w:val="28"/>
        </w:rPr>
        <w:t>или перевода на другую работу.</w:t>
      </w:r>
    </w:p>
    <w:p w14:paraId="143B7708" w14:textId="77777777" w:rsidR="00175DDA" w:rsidRPr="00EF75AB" w:rsidRDefault="00175DDA" w:rsidP="00EF75AB">
      <w:pPr>
        <w:tabs>
          <w:tab w:val="left" w:pos="0"/>
          <w:tab w:val="left" w:pos="567"/>
          <w:tab w:val="left" w:pos="709"/>
          <w:tab w:val="left" w:pos="2835"/>
        </w:tabs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EF75AB">
        <w:rPr>
          <w:rFonts w:eastAsia="Calibri"/>
          <w:sz w:val="28"/>
          <w:szCs w:val="28"/>
        </w:rPr>
        <w:t>2.2. Обеспечить своевременную явку работников для прохождения проверки знаний требований охраны труда, в соответствии с утверждённым графиком, вновь принятых сотрудников не позднее первого месяца при поступлении на работу.</w:t>
      </w:r>
    </w:p>
    <w:p w14:paraId="48521DEF" w14:textId="77777777" w:rsidR="00175DDA" w:rsidRPr="00EF75AB" w:rsidRDefault="00175DDA" w:rsidP="00EF75AB">
      <w:pPr>
        <w:tabs>
          <w:tab w:val="left" w:pos="0"/>
          <w:tab w:val="left" w:pos="567"/>
          <w:tab w:val="left" w:pos="709"/>
          <w:tab w:val="left" w:pos="2835"/>
        </w:tabs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EF75AB">
        <w:rPr>
          <w:rFonts w:eastAsia="Calibri"/>
          <w:sz w:val="28"/>
          <w:szCs w:val="28"/>
        </w:rPr>
        <w:t>2.3. Не допускать к работе лиц, не явившихся на проверку знаний требований охраны труда без уважительной причины и не прошедших в установленном порядке проверку знаний требований охраны труда.</w:t>
      </w:r>
    </w:p>
    <w:p w14:paraId="1153443A" w14:textId="77777777" w:rsidR="00175DDA" w:rsidRPr="00EF75AB" w:rsidRDefault="00175DDA" w:rsidP="00EF75AB">
      <w:pPr>
        <w:tabs>
          <w:tab w:val="left" w:pos="0"/>
          <w:tab w:val="left" w:pos="567"/>
          <w:tab w:val="left" w:pos="709"/>
          <w:tab w:val="left" w:pos="2835"/>
        </w:tabs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EF75AB">
        <w:rPr>
          <w:rFonts w:eastAsia="Calibri"/>
          <w:sz w:val="28"/>
          <w:szCs w:val="28"/>
        </w:rPr>
        <w:t>2.4. Отстранять от работы работников, показавших при проверке неудовлетворительные знания требований охраны труда и по истечении срока действия предыдущей проверки знаний.</w:t>
      </w:r>
    </w:p>
    <w:p w14:paraId="426D15D9" w14:textId="77777777" w:rsidR="00175DDA" w:rsidRPr="00EF75AB" w:rsidRDefault="00175DDA" w:rsidP="00EF75AB">
      <w:pPr>
        <w:tabs>
          <w:tab w:val="left" w:pos="0"/>
          <w:tab w:val="left" w:pos="567"/>
          <w:tab w:val="left" w:pos="709"/>
          <w:tab w:val="left" w:pos="2835"/>
        </w:tabs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EF75AB">
        <w:rPr>
          <w:rFonts w:eastAsia="Calibri"/>
          <w:sz w:val="28"/>
          <w:szCs w:val="28"/>
        </w:rPr>
        <w:t>2.5. Подготавливать и актуализировать ежегодные графики обучения и проверки знаний требований охраны труда работников.</w:t>
      </w:r>
    </w:p>
    <w:p w14:paraId="6DEC092F" w14:textId="77777777" w:rsidR="00175DDA" w:rsidRPr="00EF75AB" w:rsidRDefault="00175DDA" w:rsidP="00EF75AB">
      <w:pPr>
        <w:tabs>
          <w:tab w:val="left" w:pos="0"/>
          <w:tab w:val="left" w:pos="567"/>
          <w:tab w:val="left" w:pos="709"/>
          <w:tab w:val="left" w:pos="2835"/>
        </w:tabs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EF75AB">
        <w:rPr>
          <w:rFonts w:eastAsia="Calibri"/>
          <w:sz w:val="28"/>
          <w:szCs w:val="28"/>
        </w:rPr>
        <w:t xml:space="preserve">2.6. Результаты проверки знаний требований охраны труда оформлять протоколом по установленной форме. </w:t>
      </w:r>
    </w:p>
    <w:p w14:paraId="13294ABC" w14:textId="28D29648" w:rsidR="00175DDA" w:rsidRPr="00EF75AB" w:rsidRDefault="00175DDA" w:rsidP="00EF75AB">
      <w:pPr>
        <w:spacing w:line="360" w:lineRule="auto"/>
        <w:ind w:firstLine="709"/>
        <w:jc w:val="both"/>
        <w:rPr>
          <w:rFonts w:eastAsia="Calibri"/>
          <w:bCs/>
          <w:sz w:val="28"/>
          <w:szCs w:val="28"/>
        </w:rPr>
      </w:pPr>
      <w:r w:rsidRPr="00EF75AB">
        <w:rPr>
          <w:rFonts w:eastAsia="Calibri"/>
          <w:sz w:val="28"/>
          <w:szCs w:val="28"/>
        </w:rPr>
        <w:t xml:space="preserve">2.7. При проведении обучения </w:t>
      </w:r>
      <w:r w:rsidRPr="00EF75AB">
        <w:rPr>
          <w:rFonts w:eastAsia="Calibri"/>
          <w:bCs/>
          <w:sz w:val="28"/>
          <w:szCs w:val="28"/>
        </w:rPr>
        <w:t xml:space="preserve">руководствоваться Порядком обучения по охране труда и проверки знания требований охраны труда, утвержденным </w:t>
      </w:r>
      <w:r w:rsidRPr="00EF75AB">
        <w:rPr>
          <w:rFonts w:eastAsia="Calibri"/>
          <w:sz w:val="28"/>
          <w:szCs w:val="28"/>
        </w:rPr>
        <w:t xml:space="preserve">Постановлением Правительства РФ от 24.12.2021 </w:t>
      </w:r>
      <w:r w:rsidR="00F7686F">
        <w:rPr>
          <w:rFonts w:eastAsia="Calibri"/>
          <w:sz w:val="28"/>
          <w:szCs w:val="28"/>
        </w:rPr>
        <w:t>№</w:t>
      </w:r>
      <w:r w:rsidRPr="00EF75AB">
        <w:rPr>
          <w:rFonts w:eastAsia="Calibri"/>
          <w:sz w:val="28"/>
          <w:szCs w:val="28"/>
        </w:rPr>
        <w:t xml:space="preserve"> 2464 и </w:t>
      </w:r>
      <w:r w:rsidRPr="00EF75AB">
        <w:rPr>
          <w:rFonts w:eastAsia="Calibri"/>
          <w:bCs/>
          <w:sz w:val="28"/>
          <w:szCs w:val="28"/>
        </w:rPr>
        <w:t xml:space="preserve">Положением о порядке обучения по охране труда и проверки знания требований охраны труда </w:t>
      </w:r>
      <w:r w:rsidRPr="00EF75AB">
        <w:rPr>
          <w:sz w:val="28"/>
          <w:szCs w:val="28"/>
        </w:rPr>
        <w:t xml:space="preserve">Финансового </w:t>
      </w:r>
      <w:r w:rsidR="00F7686F">
        <w:rPr>
          <w:sz w:val="28"/>
          <w:szCs w:val="28"/>
        </w:rPr>
        <w:t>у</w:t>
      </w:r>
      <w:r w:rsidRPr="00EF75AB">
        <w:rPr>
          <w:sz w:val="28"/>
          <w:szCs w:val="28"/>
        </w:rPr>
        <w:t xml:space="preserve">правления </w:t>
      </w:r>
      <w:r w:rsidR="00F7686F">
        <w:rPr>
          <w:sz w:val="28"/>
          <w:szCs w:val="28"/>
        </w:rPr>
        <w:t>а</w:t>
      </w:r>
      <w:r w:rsidRPr="00EF75AB">
        <w:rPr>
          <w:sz w:val="28"/>
          <w:szCs w:val="28"/>
        </w:rPr>
        <w:t xml:space="preserve">дминистрации </w:t>
      </w:r>
      <w:r w:rsidR="009B1C75" w:rsidRPr="00EF75AB">
        <w:rPr>
          <w:sz w:val="28"/>
          <w:szCs w:val="28"/>
        </w:rPr>
        <w:t xml:space="preserve">Пожарского </w:t>
      </w:r>
      <w:r w:rsidR="00F7686F">
        <w:rPr>
          <w:sz w:val="28"/>
          <w:szCs w:val="28"/>
        </w:rPr>
        <w:t>м</w:t>
      </w:r>
      <w:r w:rsidR="009B1C75" w:rsidRPr="00EF75AB">
        <w:rPr>
          <w:sz w:val="28"/>
          <w:szCs w:val="28"/>
        </w:rPr>
        <w:t>униципального округа</w:t>
      </w:r>
      <w:r w:rsidRPr="00EF75AB">
        <w:rPr>
          <w:rFonts w:eastAsia="Calibri"/>
          <w:bCs/>
          <w:sz w:val="28"/>
          <w:szCs w:val="28"/>
        </w:rPr>
        <w:t xml:space="preserve">, утвержденным приказом </w:t>
      </w:r>
      <w:r w:rsidR="00F7686F">
        <w:rPr>
          <w:rFonts w:eastAsia="Calibri"/>
          <w:bCs/>
          <w:sz w:val="28"/>
          <w:szCs w:val="28"/>
        </w:rPr>
        <w:t>руководителя</w:t>
      </w:r>
      <w:r w:rsidRPr="00EF75AB">
        <w:rPr>
          <w:rFonts w:eastAsia="Calibri"/>
          <w:bCs/>
          <w:sz w:val="28"/>
          <w:szCs w:val="28"/>
        </w:rPr>
        <w:t xml:space="preserve">. </w:t>
      </w:r>
      <w:r w:rsidR="0080423E" w:rsidRPr="00EF75AB">
        <w:rPr>
          <w:rFonts w:eastAsia="Calibri"/>
          <w:bCs/>
          <w:sz w:val="28"/>
          <w:szCs w:val="28"/>
        </w:rPr>
        <w:fldChar w:fldCharType="begin"/>
      </w:r>
      <w:r w:rsidRPr="00EF75AB">
        <w:rPr>
          <w:rFonts w:eastAsia="Calibri"/>
          <w:bCs/>
          <w:sz w:val="28"/>
          <w:szCs w:val="28"/>
        </w:rPr>
        <w:instrText xml:space="preserve"> HYPERLINK "kodeks://link/d?nd=727688582&amp;point=mark=000000000000000000000000000000000000000000000000007D20K3"\o"’’О порядке обучения по охране труда и проверки знания требований охраны труда’’</w:instrText>
      </w:r>
    </w:p>
    <w:p w14:paraId="3224CF1C" w14:textId="77777777" w:rsidR="00175DDA" w:rsidRPr="00EF75AB" w:rsidRDefault="00175DDA" w:rsidP="00EF75AB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bCs/>
          <w:sz w:val="28"/>
          <w:szCs w:val="28"/>
        </w:rPr>
      </w:pPr>
      <w:r w:rsidRPr="00EF75AB">
        <w:rPr>
          <w:bCs/>
          <w:sz w:val="28"/>
          <w:szCs w:val="28"/>
        </w:rPr>
        <w:instrText>Постановление Правительства РФ от 24.12.2021 N 2464</w:instrText>
      </w:r>
    </w:p>
    <w:p w14:paraId="492A4395" w14:textId="77777777" w:rsidR="00175DDA" w:rsidRPr="00EF75AB" w:rsidRDefault="00175DDA" w:rsidP="00EF75AB">
      <w:pPr>
        <w:spacing w:line="360" w:lineRule="auto"/>
        <w:ind w:firstLine="709"/>
        <w:jc w:val="both"/>
        <w:textAlignment w:val="top"/>
        <w:rPr>
          <w:rFonts w:eastAsia="Calibri"/>
          <w:bCs/>
          <w:sz w:val="28"/>
          <w:szCs w:val="28"/>
        </w:rPr>
      </w:pPr>
      <w:r w:rsidRPr="00EF75AB">
        <w:rPr>
          <w:rFonts w:eastAsia="Calibri"/>
          <w:bCs/>
          <w:sz w:val="28"/>
          <w:szCs w:val="28"/>
        </w:rPr>
        <w:instrText>Статус: вступает в силу с 01.09.2022"</w:instrText>
      </w:r>
      <w:r w:rsidR="0080423E" w:rsidRPr="00EF75AB">
        <w:rPr>
          <w:rFonts w:eastAsia="Calibri"/>
          <w:bCs/>
          <w:sz w:val="28"/>
          <w:szCs w:val="28"/>
        </w:rPr>
        <w:fldChar w:fldCharType="end"/>
      </w:r>
    </w:p>
    <w:p w14:paraId="756F7FDF" w14:textId="77777777" w:rsidR="00175DDA" w:rsidRPr="00EF75AB" w:rsidRDefault="00175DDA" w:rsidP="00EF75AB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EF75AB">
        <w:rPr>
          <w:rFonts w:eastAsia="Calibri"/>
          <w:sz w:val="28"/>
          <w:szCs w:val="28"/>
        </w:rPr>
        <w:t xml:space="preserve"> 3. Ознакомить с приказом всех заинтересованных лиц под роспись.</w:t>
      </w:r>
    </w:p>
    <w:p w14:paraId="5189788F" w14:textId="77777777" w:rsidR="00175DDA" w:rsidRPr="00EF75AB" w:rsidRDefault="00175DDA" w:rsidP="00EF75AB">
      <w:pPr>
        <w:tabs>
          <w:tab w:val="left" w:pos="0"/>
          <w:tab w:val="left" w:pos="993"/>
          <w:tab w:val="left" w:pos="2835"/>
        </w:tabs>
        <w:spacing w:line="360" w:lineRule="auto"/>
        <w:ind w:firstLine="709"/>
        <w:jc w:val="both"/>
        <w:rPr>
          <w:sz w:val="28"/>
          <w:szCs w:val="28"/>
        </w:rPr>
      </w:pPr>
      <w:r w:rsidRPr="00EF75AB">
        <w:rPr>
          <w:sz w:val="28"/>
          <w:szCs w:val="28"/>
        </w:rPr>
        <w:t>4.</w:t>
      </w:r>
      <w:r w:rsidRPr="00EF75AB">
        <w:rPr>
          <w:sz w:val="28"/>
          <w:szCs w:val="28"/>
        </w:rPr>
        <w:tab/>
        <w:t>Контроль за исполнением приказа оставляю за собой.</w:t>
      </w:r>
    </w:p>
    <w:p w14:paraId="21E2EB2E" w14:textId="1099CA08" w:rsidR="00175DDA" w:rsidRDefault="00175DDA" w:rsidP="00EF75AB">
      <w:pPr>
        <w:tabs>
          <w:tab w:val="left" w:pos="0"/>
          <w:tab w:val="left" w:pos="993"/>
          <w:tab w:val="left" w:pos="2835"/>
        </w:tabs>
        <w:spacing w:line="360" w:lineRule="auto"/>
        <w:ind w:firstLine="709"/>
        <w:jc w:val="both"/>
        <w:rPr>
          <w:sz w:val="28"/>
          <w:szCs w:val="28"/>
        </w:rPr>
      </w:pPr>
    </w:p>
    <w:p w14:paraId="76E84382" w14:textId="77777777" w:rsidR="0014033F" w:rsidRPr="00EF75AB" w:rsidRDefault="0014033F" w:rsidP="00EF75AB">
      <w:pPr>
        <w:tabs>
          <w:tab w:val="left" w:pos="0"/>
          <w:tab w:val="left" w:pos="993"/>
          <w:tab w:val="left" w:pos="2835"/>
        </w:tabs>
        <w:spacing w:line="360" w:lineRule="auto"/>
        <w:ind w:firstLine="709"/>
        <w:jc w:val="both"/>
        <w:rPr>
          <w:sz w:val="28"/>
          <w:szCs w:val="28"/>
        </w:rPr>
      </w:pPr>
    </w:p>
    <w:p w14:paraId="53B343DB" w14:textId="55C68F9C" w:rsidR="00D56719" w:rsidRPr="00EF75AB" w:rsidRDefault="00D56719" w:rsidP="0014033F">
      <w:pPr>
        <w:spacing w:line="360" w:lineRule="auto"/>
        <w:jc w:val="center"/>
        <w:rPr>
          <w:sz w:val="28"/>
          <w:szCs w:val="28"/>
        </w:rPr>
      </w:pPr>
      <w:r w:rsidRPr="00EF75AB">
        <w:rPr>
          <w:sz w:val="28"/>
          <w:szCs w:val="28"/>
        </w:rPr>
        <w:t xml:space="preserve">Начальник управления                                                                   </w:t>
      </w:r>
      <w:r w:rsidR="0014033F">
        <w:rPr>
          <w:sz w:val="28"/>
          <w:szCs w:val="28"/>
        </w:rPr>
        <w:t xml:space="preserve">  </w:t>
      </w:r>
      <w:r w:rsidRPr="00EF75AB">
        <w:rPr>
          <w:sz w:val="28"/>
          <w:szCs w:val="28"/>
        </w:rPr>
        <w:t xml:space="preserve">  Л.Л. Киричук</w:t>
      </w:r>
    </w:p>
    <w:p w14:paraId="1F3F095E" w14:textId="77777777" w:rsidR="00C770B7" w:rsidRPr="008D5817" w:rsidRDefault="00C770B7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505728B3" w14:textId="77777777" w:rsidR="00175DDA" w:rsidRDefault="00175DDA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3AC134CB" w14:textId="77777777" w:rsidR="00175DDA" w:rsidRDefault="00175DDA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21131A74" w14:textId="77777777" w:rsidR="00175DDA" w:rsidRDefault="00175DDA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74EA8B49" w14:textId="77777777" w:rsidR="00175DDA" w:rsidRDefault="00175DDA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64EE63BB" w14:textId="77777777" w:rsidR="00175DDA" w:rsidRDefault="00175DDA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2874F2A6" w14:textId="77777777" w:rsidR="00175DDA" w:rsidRDefault="00175DDA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1F089CC8" w14:textId="77777777" w:rsidR="00175DDA" w:rsidRDefault="00175DDA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28737056" w14:textId="77777777" w:rsidR="00175DDA" w:rsidRDefault="00175DDA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6FA95840" w14:textId="77777777" w:rsidR="00175DDA" w:rsidRDefault="00175DDA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60999BB8" w14:textId="77777777" w:rsidR="003F1286" w:rsidRPr="00C87317" w:rsidRDefault="003F1286" w:rsidP="003F1286">
      <w:pPr>
        <w:pStyle w:val="FORMATTEXT"/>
        <w:ind w:left="5387"/>
        <w:jc w:val="center"/>
        <w:rPr>
          <w:rFonts w:ascii="Times New Roman" w:hAnsi="Times New Roman" w:cs="Times New Roman"/>
          <w:iCs/>
          <w:sz w:val="26"/>
          <w:szCs w:val="26"/>
        </w:rPr>
      </w:pPr>
      <w:bookmarkStart w:id="3" w:name="_Hlk147937457"/>
      <w:r w:rsidRPr="00C87317">
        <w:rPr>
          <w:rFonts w:ascii="Times New Roman" w:hAnsi="Times New Roman" w:cs="Times New Roman"/>
          <w:iCs/>
          <w:sz w:val="26"/>
          <w:szCs w:val="26"/>
        </w:rPr>
        <w:lastRenderedPageBreak/>
        <w:t>Приложение 1</w:t>
      </w:r>
    </w:p>
    <w:p w14:paraId="7FF7D681" w14:textId="77777777" w:rsidR="003F1286" w:rsidRPr="00C87317" w:rsidRDefault="003F1286" w:rsidP="003F1286">
      <w:pPr>
        <w:ind w:left="5387"/>
        <w:jc w:val="center"/>
        <w:rPr>
          <w:sz w:val="26"/>
          <w:szCs w:val="26"/>
        </w:rPr>
      </w:pPr>
      <w:r>
        <w:rPr>
          <w:sz w:val="26"/>
          <w:szCs w:val="26"/>
        </w:rPr>
        <w:t>к</w:t>
      </w:r>
      <w:r w:rsidRPr="00C87317">
        <w:rPr>
          <w:sz w:val="26"/>
          <w:szCs w:val="26"/>
        </w:rPr>
        <w:t xml:space="preserve"> приказу финансового управления</w:t>
      </w:r>
      <w:r>
        <w:rPr>
          <w:sz w:val="26"/>
          <w:szCs w:val="26"/>
        </w:rPr>
        <w:t xml:space="preserve"> </w:t>
      </w:r>
      <w:r w:rsidRPr="00C87317">
        <w:rPr>
          <w:sz w:val="26"/>
          <w:szCs w:val="26"/>
        </w:rPr>
        <w:t>администрации Пожарского</w:t>
      </w:r>
      <w:r>
        <w:rPr>
          <w:sz w:val="26"/>
          <w:szCs w:val="26"/>
        </w:rPr>
        <w:t xml:space="preserve"> </w:t>
      </w:r>
      <w:r w:rsidRPr="00C87317">
        <w:rPr>
          <w:sz w:val="26"/>
          <w:szCs w:val="26"/>
        </w:rPr>
        <w:t>муниципального округа</w:t>
      </w:r>
    </w:p>
    <w:p w14:paraId="61ED0BF2" w14:textId="7FF59FD3" w:rsidR="003F1286" w:rsidRPr="00C87317" w:rsidRDefault="003F1286" w:rsidP="003F1286">
      <w:pPr>
        <w:spacing w:line="360" w:lineRule="auto"/>
        <w:ind w:left="5387"/>
        <w:jc w:val="center"/>
        <w:rPr>
          <w:sz w:val="26"/>
          <w:szCs w:val="26"/>
        </w:rPr>
      </w:pPr>
      <w:r w:rsidRPr="00C87317">
        <w:rPr>
          <w:sz w:val="26"/>
          <w:szCs w:val="26"/>
        </w:rPr>
        <w:t xml:space="preserve">от </w:t>
      </w:r>
      <w:r w:rsidR="00307F68">
        <w:rPr>
          <w:sz w:val="26"/>
          <w:szCs w:val="26"/>
        </w:rPr>
        <w:t>04.09.2023 № 53-од</w:t>
      </w:r>
    </w:p>
    <w:bookmarkEnd w:id="3"/>
    <w:p w14:paraId="36B18BB0" w14:textId="77777777" w:rsidR="0069734D" w:rsidRPr="008D5817" w:rsidRDefault="0069734D" w:rsidP="0069734D">
      <w:pPr>
        <w:spacing w:line="360" w:lineRule="auto"/>
        <w:jc w:val="right"/>
      </w:pPr>
    </w:p>
    <w:p w14:paraId="5448A8D1" w14:textId="77777777" w:rsidR="0069734D" w:rsidRPr="008D5817" w:rsidRDefault="0069734D" w:rsidP="0069734D">
      <w:pPr>
        <w:spacing w:line="360" w:lineRule="auto"/>
        <w:jc w:val="right"/>
      </w:pPr>
    </w:p>
    <w:p w14:paraId="323B7169" w14:textId="77777777" w:rsidR="008D5817" w:rsidRPr="008D5817" w:rsidRDefault="008D5817" w:rsidP="008D5817">
      <w:pPr>
        <w:ind w:firstLine="567"/>
        <w:jc w:val="right"/>
      </w:pPr>
      <w:bookmarkStart w:id="4" w:name="_Hlk133915365"/>
    </w:p>
    <w:bookmarkEnd w:id="4"/>
    <w:p w14:paraId="669EDF36" w14:textId="6CDBEBC2" w:rsidR="00175DDA" w:rsidRPr="001B0BC5" w:rsidRDefault="001B0BC5" w:rsidP="00175DDA">
      <w:pPr>
        <w:jc w:val="center"/>
        <w:rPr>
          <w:b/>
          <w:bCs/>
          <w:sz w:val="28"/>
          <w:szCs w:val="28"/>
        </w:rPr>
      </w:pPr>
      <w:r w:rsidRPr="001B0BC5">
        <w:rPr>
          <w:b/>
          <w:bCs/>
          <w:sz w:val="28"/>
          <w:szCs w:val="28"/>
        </w:rPr>
        <w:t>Перечень программ обучения по охране труда для работников Финансового управления администрации Пожарского муниципального округа</w:t>
      </w:r>
    </w:p>
    <w:p w14:paraId="4BF06B62" w14:textId="77777777" w:rsidR="001B0BC5" w:rsidRPr="00B10252" w:rsidRDefault="001B0BC5" w:rsidP="00175DDA">
      <w:pPr>
        <w:jc w:val="center"/>
      </w:pPr>
    </w:p>
    <w:tbl>
      <w:tblPr>
        <w:tblW w:w="9490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594"/>
        <w:gridCol w:w="8896"/>
      </w:tblGrid>
      <w:tr w:rsidR="00175DDA" w:rsidRPr="005410A3" w14:paraId="54E4D0EF" w14:textId="77777777" w:rsidTr="005410A3">
        <w:trPr>
          <w:trHeight w:val="63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E60C5B" w14:textId="77777777" w:rsidR="00175DDA" w:rsidRPr="005410A3" w:rsidRDefault="00175DDA" w:rsidP="00121A72">
            <w:pPr>
              <w:jc w:val="center"/>
              <w:rPr>
                <w:sz w:val="26"/>
                <w:szCs w:val="26"/>
              </w:rPr>
            </w:pPr>
            <w:r w:rsidRPr="005410A3">
              <w:rPr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8896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74F4EC" w14:textId="77777777" w:rsidR="00175DDA" w:rsidRPr="005410A3" w:rsidRDefault="00175DDA" w:rsidP="00121A72">
            <w:pPr>
              <w:jc w:val="center"/>
              <w:rPr>
                <w:sz w:val="26"/>
                <w:szCs w:val="26"/>
              </w:rPr>
            </w:pPr>
            <w:r w:rsidRPr="005410A3">
              <w:rPr>
                <w:b/>
                <w:bCs/>
                <w:sz w:val="26"/>
                <w:szCs w:val="26"/>
              </w:rPr>
              <w:t>Наименование программы</w:t>
            </w:r>
          </w:p>
        </w:tc>
      </w:tr>
      <w:tr w:rsidR="00175DDA" w:rsidRPr="005410A3" w14:paraId="5404E0AD" w14:textId="77777777" w:rsidTr="005410A3">
        <w:trPr>
          <w:trHeight w:val="544"/>
        </w:trPr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303A70" w14:textId="77777777" w:rsidR="00175DDA" w:rsidRPr="005410A3" w:rsidRDefault="00175DDA" w:rsidP="00121A72">
            <w:pPr>
              <w:rPr>
                <w:sz w:val="26"/>
                <w:szCs w:val="26"/>
              </w:rPr>
            </w:pPr>
            <w:r w:rsidRPr="005410A3">
              <w:rPr>
                <w:sz w:val="26"/>
                <w:szCs w:val="26"/>
              </w:rPr>
              <w:t>1.</w:t>
            </w:r>
          </w:p>
        </w:tc>
        <w:tc>
          <w:tcPr>
            <w:tcW w:w="889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3EBDD0" w14:textId="11608463" w:rsidR="00175DDA" w:rsidRPr="005410A3" w:rsidRDefault="00175DDA" w:rsidP="00121A72">
            <w:pPr>
              <w:rPr>
                <w:sz w:val="26"/>
                <w:szCs w:val="26"/>
              </w:rPr>
            </w:pPr>
            <w:r w:rsidRPr="005410A3">
              <w:rPr>
                <w:sz w:val="26"/>
                <w:szCs w:val="26"/>
              </w:rPr>
              <w:t xml:space="preserve">Программа обучения по общим вопросам охраны труда и </w:t>
            </w:r>
            <w:r w:rsidR="005410A3">
              <w:rPr>
                <w:sz w:val="26"/>
                <w:szCs w:val="26"/>
              </w:rPr>
              <w:t>ф</w:t>
            </w:r>
            <w:r w:rsidRPr="005410A3">
              <w:rPr>
                <w:sz w:val="26"/>
                <w:szCs w:val="26"/>
              </w:rPr>
              <w:t xml:space="preserve">ункционирования системы управления охраной труда </w:t>
            </w:r>
          </w:p>
        </w:tc>
      </w:tr>
      <w:tr w:rsidR="00175DDA" w:rsidRPr="005410A3" w14:paraId="36FD2773" w14:textId="77777777" w:rsidTr="005410A3">
        <w:trPr>
          <w:trHeight w:val="544"/>
        </w:trPr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2C4076" w14:textId="77777777" w:rsidR="00175DDA" w:rsidRPr="005410A3" w:rsidRDefault="00175DDA" w:rsidP="00121A72">
            <w:pPr>
              <w:rPr>
                <w:sz w:val="26"/>
                <w:szCs w:val="26"/>
              </w:rPr>
            </w:pPr>
            <w:r w:rsidRPr="005410A3">
              <w:rPr>
                <w:sz w:val="26"/>
                <w:szCs w:val="26"/>
              </w:rPr>
              <w:t>2.</w:t>
            </w:r>
          </w:p>
        </w:tc>
        <w:tc>
          <w:tcPr>
            <w:tcW w:w="889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EB1D31E" w14:textId="77777777" w:rsidR="00175DDA" w:rsidRPr="005410A3" w:rsidRDefault="00175DDA" w:rsidP="00121A72">
            <w:pPr>
              <w:rPr>
                <w:sz w:val="26"/>
                <w:szCs w:val="26"/>
              </w:rPr>
            </w:pPr>
            <w:r w:rsidRPr="005410A3">
              <w:rPr>
                <w:sz w:val="26"/>
                <w:szCs w:val="26"/>
              </w:rPr>
              <w:t>Программа обучения безопасным методам и приемам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</w:t>
            </w:r>
          </w:p>
        </w:tc>
      </w:tr>
      <w:tr w:rsidR="00175DDA" w:rsidRPr="005410A3" w14:paraId="020A5478" w14:textId="77777777" w:rsidTr="005410A3">
        <w:trPr>
          <w:trHeight w:val="544"/>
        </w:trPr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321017" w14:textId="6A7A0ABB" w:rsidR="00175DDA" w:rsidRPr="005410A3" w:rsidRDefault="00234F7E" w:rsidP="00121A72">
            <w:pPr>
              <w:rPr>
                <w:sz w:val="26"/>
                <w:szCs w:val="26"/>
              </w:rPr>
            </w:pPr>
            <w:r w:rsidRPr="005410A3">
              <w:rPr>
                <w:sz w:val="26"/>
                <w:szCs w:val="26"/>
              </w:rPr>
              <w:t>3</w:t>
            </w:r>
            <w:r w:rsidR="00175DDA" w:rsidRPr="005410A3">
              <w:rPr>
                <w:sz w:val="26"/>
                <w:szCs w:val="26"/>
              </w:rPr>
              <w:t>.</w:t>
            </w:r>
          </w:p>
        </w:tc>
        <w:tc>
          <w:tcPr>
            <w:tcW w:w="889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A02078" w14:textId="77777777" w:rsidR="00175DDA" w:rsidRPr="005410A3" w:rsidRDefault="00175DDA" w:rsidP="00121A72">
            <w:pPr>
              <w:pStyle w:val="HEADERTEX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5410A3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Программа обучения по оказанию первой помощи пострадавшим </w:t>
            </w:r>
          </w:p>
        </w:tc>
      </w:tr>
    </w:tbl>
    <w:p w14:paraId="61572DE6" w14:textId="77777777" w:rsidR="00175DDA" w:rsidRPr="00B10252" w:rsidRDefault="00175DDA" w:rsidP="00175DDA">
      <w:pPr>
        <w:pStyle w:val="HEADERTEXT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6888B422" w14:textId="77777777" w:rsidR="00175DDA" w:rsidRPr="00B10252" w:rsidRDefault="00175DDA" w:rsidP="00175DDA">
      <w:pPr>
        <w:widowControl w:val="0"/>
        <w:shd w:val="clear" w:color="auto" w:fill="FFFFFF"/>
        <w:autoSpaceDE w:val="0"/>
        <w:autoSpaceDN w:val="0"/>
        <w:adjustRightInd w:val="0"/>
        <w:jc w:val="right"/>
        <w:rPr>
          <w:rFonts w:eastAsia="Calibri"/>
        </w:rPr>
      </w:pPr>
    </w:p>
    <w:p w14:paraId="5F737C8D" w14:textId="77777777" w:rsidR="00175DDA" w:rsidRPr="00B10252" w:rsidRDefault="00175DDA" w:rsidP="00175DDA">
      <w:pPr>
        <w:widowControl w:val="0"/>
        <w:shd w:val="clear" w:color="auto" w:fill="FFFFFF"/>
        <w:autoSpaceDE w:val="0"/>
        <w:autoSpaceDN w:val="0"/>
        <w:adjustRightInd w:val="0"/>
        <w:jc w:val="right"/>
        <w:rPr>
          <w:rFonts w:eastAsia="Calibri"/>
        </w:rPr>
      </w:pPr>
    </w:p>
    <w:p w14:paraId="6C7E2541" w14:textId="77777777" w:rsidR="00175DDA" w:rsidRPr="00B10252" w:rsidRDefault="00175DDA" w:rsidP="00175DDA">
      <w:pPr>
        <w:widowControl w:val="0"/>
        <w:shd w:val="clear" w:color="auto" w:fill="FFFFFF"/>
        <w:autoSpaceDE w:val="0"/>
        <w:autoSpaceDN w:val="0"/>
        <w:adjustRightInd w:val="0"/>
        <w:jc w:val="right"/>
        <w:rPr>
          <w:rFonts w:eastAsia="Calibri"/>
        </w:rPr>
      </w:pPr>
    </w:p>
    <w:p w14:paraId="3E682E5E" w14:textId="77777777" w:rsidR="00175DDA" w:rsidRPr="00B10252" w:rsidRDefault="00175DDA" w:rsidP="00175DDA">
      <w:pPr>
        <w:widowControl w:val="0"/>
        <w:shd w:val="clear" w:color="auto" w:fill="FFFFFF"/>
        <w:autoSpaceDE w:val="0"/>
        <w:autoSpaceDN w:val="0"/>
        <w:adjustRightInd w:val="0"/>
        <w:jc w:val="right"/>
        <w:rPr>
          <w:rFonts w:eastAsia="Calibri"/>
        </w:rPr>
      </w:pPr>
    </w:p>
    <w:p w14:paraId="3DC79A73" w14:textId="77777777" w:rsidR="00175DDA" w:rsidRPr="00B10252" w:rsidRDefault="00175DDA" w:rsidP="00175DDA">
      <w:pPr>
        <w:widowControl w:val="0"/>
        <w:shd w:val="clear" w:color="auto" w:fill="FFFFFF"/>
        <w:autoSpaceDE w:val="0"/>
        <w:autoSpaceDN w:val="0"/>
        <w:adjustRightInd w:val="0"/>
        <w:jc w:val="right"/>
        <w:rPr>
          <w:rFonts w:eastAsia="Calibri"/>
        </w:rPr>
      </w:pPr>
    </w:p>
    <w:p w14:paraId="2D7D0080" w14:textId="77777777" w:rsidR="00175DDA" w:rsidRDefault="00175DDA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2F88F65C" w14:textId="77777777" w:rsidR="00175DDA" w:rsidRDefault="00175DDA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345FE251" w14:textId="77777777" w:rsidR="00175DDA" w:rsidRDefault="00175DDA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5D7A0E6C" w14:textId="77777777" w:rsidR="00175DDA" w:rsidRDefault="00175DDA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2E882CA3" w14:textId="77777777" w:rsidR="00175DDA" w:rsidRDefault="00175DDA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3925362B" w14:textId="77777777" w:rsidR="00175DDA" w:rsidRDefault="00175DDA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639BD800" w14:textId="77777777" w:rsidR="00175DDA" w:rsidRDefault="00175DDA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6CBA63AB" w14:textId="77777777" w:rsidR="00175DDA" w:rsidRDefault="00175DDA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458E97FF" w14:textId="74D3BC0E" w:rsidR="00175DDA" w:rsidRDefault="00175DDA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79E251F4" w14:textId="77777777" w:rsidR="00234F7E" w:rsidRDefault="00234F7E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0A69FBAA" w14:textId="609AE9EC" w:rsidR="00175DDA" w:rsidRDefault="00175DDA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320CEEB5" w14:textId="352E65C7" w:rsidR="005410A3" w:rsidRDefault="005410A3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50035CD5" w14:textId="2C0D338B" w:rsidR="005410A3" w:rsidRDefault="005410A3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117F1F02" w14:textId="77777777" w:rsidR="005410A3" w:rsidRDefault="005410A3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1EE85D0F" w14:textId="77777777" w:rsidR="00175DDA" w:rsidRDefault="00175DDA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5346DA0C" w14:textId="77777777" w:rsidR="00175DDA" w:rsidRDefault="00175DDA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6027D0C7" w14:textId="146DF5E2" w:rsidR="00175DDA" w:rsidRDefault="00175DDA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597E9B6B" w14:textId="691D3A2D" w:rsidR="00A42058" w:rsidRDefault="00A42058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214DB62D" w14:textId="3D52B06B" w:rsidR="00A42058" w:rsidRDefault="00A42058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2846CB12" w14:textId="3EE92EFB" w:rsidR="00A42058" w:rsidRDefault="00A42058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12BC2AED" w14:textId="77777777" w:rsidR="00A42058" w:rsidRDefault="00A42058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72815B00" w14:textId="3D804304" w:rsidR="00175DDA" w:rsidRDefault="00175DDA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7C97C724" w14:textId="77777777" w:rsidR="0014033F" w:rsidRDefault="0014033F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1B95CC61" w14:textId="445E624F" w:rsidR="005410A3" w:rsidRPr="00C87317" w:rsidRDefault="005410A3" w:rsidP="005410A3">
      <w:pPr>
        <w:pStyle w:val="FORMATTEXT"/>
        <w:ind w:left="5387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C87317">
        <w:rPr>
          <w:rFonts w:ascii="Times New Roman" w:hAnsi="Times New Roman" w:cs="Times New Roman"/>
          <w:iCs/>
          <w:sz w:val="26"/>
          <w:szCs w:val="26"/>
        </w:rPr>
        <w:lastRenderedPageBreak/>
        <w:t xml:space="preserve">Приложение </w:t>
      </w:r>
      <w:r>
        <w:rPr>
          <w:rFonts w:ascii="Times New Roman" w:hAnsi="Times New Roman" w:cs="Times New Roman"/>
          <w:iCs/>
          <w:sz w:val="26"/>
          <w:szCs w:val="26"/>
        </w:rPr>
        <w:t>2</w:t>
      </w:r>
    </w:p>
    <w:p w14:paraId="5CCE5FC1" w14:textId="77777777" w:rsidR="005410A3" w:rsidRPr="00C87317" w:rsidRDefault="005410A3" w:rsidP="005410A3">
      <w:pPr>
        <w:ind w:left="5387"/>
        <w:jc w:val="center"/>
        <w:rPr>
          <w:sz w:val="26"/>
          <w:szCs w:val="26"/>
        </w:rPr>
      </w:pPr>
      <w:r>
        <w:rPr>
          <w:sz w:val="26"/>
          <w:szCs w:val="26"/>
        </w:rPr>
        <w:t>к</w:t>
      </w:r>
      <w:r w:rsidRPr="00C87317">
        <w:rPr>
          <w:sz w:val="26"/>
          <w:szCs w:val="26"/>
        </w:rPr>
        <w:t xml:space="preserve"> приказу финансового управления</w:t>
      </w:r>
      <w:r>
        <w:rPr>
          <w:sz w:val="26"/>
          <w:szCs w:val="26"/>
        </w:rPr>
        <w:t xml:space="preserve"> </w:t>
      </w:r>
      <w:r w:rsidRPr="00C87317">
        <w:rPr>
          <w:sz w:val="26"/>
          <w:szCs w:val="26"/>
        </w:rPr>
        <w:t>администрации Пожарского</w:t>
      </w:r>
      <w:r>
        <w:rPr>
          <w:sz w:val="26"/>
          <w:szCs w:val="26"/>
        </w:rPr>
        <w:t xml:space="preserve"> </w:t>
      </w:r>
      <w:r w:rsidRPr="00C87317">
        <w:rPr>
          <w:sz w:val="26"/>
          <w:szCs w:val="26"/>
        </w:rPr>
        <w:t>муниципального округа</w:t>
      </w:r>
    </w:p>
    <w:p w14:paraId="0B3607BD" w14:textId="77777777" w:rsidR="00307F68" w:rsidRPr="00C87317" w:rsidRDefault="00307F68" w:rsidP="00307F68">
      <w:pPr>
        <w:spacing w:line="360" w:lineRule="auto"/>
        <w:ind w:left="5387"/>
        <w:jc w:val="center"/>
        <w:rPr>
          <w:sz w:val="26"/>
          <w:szCs w:val="26"/>
        </w:rPr>
      </w:pPr>
      <w:r w:rsidRPr="00C87317">
        <w:rPr>
          <w:sz w:val="26"/>
          <w:szCs w:val="26"/>
        </w:rPr>
        <w:t xml:space="preserve">от </w:t>
      </w:r>
      <w:r>
        <w:rPr>
          <w:sz w:val="26"/>
          <w:szCs w:val="26"/>
        </w:rPr>
        <w:t>04.09.2023 № 53-од</w:t>
      </w:r>
    </w:p>
    <w:p w14:paraId="016799B7" w14:textId="77777777" w:rsidR="00175DDA" w:rsidRPr="008D5817" w:rsidRDefault="00175DDA" w:rsidP="00175DDA">
      <w:pPr>
        <w:spacing w:line="360" w:lineRule="auto"/>
        <w:jc w:val="right"/>
      </w:pPr>
    </w:p>
    <w:p w14:paraId="2B3AA636" w14:textId="77777777" w:rsidR="00175DDA" w:rsidRPr="00B10252" w:rsidRDefault="00175DDA" w:rsidP="00175DDA">
      <w:pPr>
        <w:suppressAutoHyphens/>
        <w:jc w:val="right"/>
        <w:rPr>
          <w:b/>
          <w:bCs/>
          <w:lang w:eastAsia="ar-SA"/>
        </w:rPr>
      </w:pPr>
    </w:p>
    <w:p w14:paraId="04073C50" w14:textId="77777777" w:rsidR="00175DDA" w:rsidRPr="005410A3" w:rsidRDefault="00175DDA" w:rsidP="005410A3">
      <w:pPr>
        <w:pStyle w:val="HEADERTEXT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5410A3">
        <w:rPr>
          <w:rFonts w:ascii="Times New Roman" w:hAnsi="Times New Roman" w:cs="Times New Roman"/>
          <w:b/>
          <w:bCs/>
          <w:color w:val="auto"/>
          <w:sz w:val="26"/>
          <w:szCs w:val="26"/>
        </w:rPr>
        <w:t>Программа обучения по общим вопросам охраны труда и функционирования системы управления охраной труда</w:t>
      </w:r>
    </w:p>
    <w:p w14:paraId="24A1829C" w14:textId="77777777" w:rsidR="00175DDA" w:rsidRPr="005410A3" w:rsidRDefault="00175DDA" w:rsidP="005410A3">
      <w:pPr>
        <w:pStyle w:val="HEADERTEXT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</w:p>
    <w:p w14:paraId="631C6154" w14:textId="20CCB39F" w:rsidR="00175DDA" w:rsidRPr="005410A3" w:rsidRDefault="00175DDA" w:rsidP="005410A3">
      <w:pPr>
        <w:pStyle w:val="HEADERTEXT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5410A3">
        <w:rPr>
          <w:rFonts w:ascii="Times New Roman" w:hAnsi="Times New Roman" w:cs="Times New Roman"/>
          <w:b/>
          <w:bCs/>
          <w:color w:val="auto"/>
          <w:sz w:val="26"/>
          <w:szCs w:val="26"/>
        </w:rPr>
        <w:t>1. Пояснительная записка</w:t>
      </w:r>
    </w:p>
    <w:p w14:paraId="52CEB85E" w14:textId="77777777" w:rsidR="00175DDA" w:rsidRPr="005410A3" w:rsidRDefault="00175DDA" w:rsidP="005410A3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10A3">
        <w:rPr>
          <w:rFonts w:ascii="Times New Roman" w:hAnsi="Times New Roman" w:cs="Times New Roman"/>
          <w:sz w:val="26"/>
          <w:szCs w:val="26"/>
        </w:rPr>
        <w:t xml:space="preserve">Настоящая Программа обучения по общим вопросам охраны труда и функционирования системы управления охраной труда разработана на основании </w:t>
      </w:r>
      <w:r w:rsidR="0080423E" w:rsidRPr="005410A3">
        <w:rPr>
          <w:rFonts w:ascii="Times New Roman" w:hAnsi="Times New Roman" w:cs="Times New Roman"/>
          <w:sz w:val="26"/>
          <w:szCs w:val="26"/>
        </w:rPr>
        <w:fldChar w:fldCharType="begin"/>
      </w:r>
      <w:r w:rsidRPr="005410A3">
        <w:rPr>
          <w:rFonts w:ascii="Times New Roman" w:hAnsi="Times New Roman" w:cs="Times New Roman"/>
          <w:sz w:val="26"/>
          <w:szCs w:val="26"/>
        </w:rPr>
        <w:instrText xml:space="preserve"> HYPERLINK "kodeks://link/d?nd=901807664"\o"’’Трудовой кодекс Российской Федерации (с изменениями на 15 июля 2022 года) (редакция, действующая с 25 июля 2022 года)’’</w:instrText>
      </w:r>
    </w:p>
    <w:p w14:paraId="5F83DAB8" w14:textId="77777777" w:rsidR="00175DDA" w:rsidRPr="005410A3" w:rsidRDefault="00175DDA" w:rsidP="005410A3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10A3">
        <w:rPr>
          <w:rFonts w:ascii="Times New Roman" w:hAnsi="Times New Roman" w:cs="Times New Roman"/>
          <w:sz w:val="26"/>
          <w:szCs w:val="26"/>
        </w:rPr>
        <w:instrText>Кодекс РФ от 30.12.2001 N 197-ФЗ</w:instrText>
      </w:r>
    </w:p>
    <w:p w14:paraId="606AA640" w14:textId="77777777" w:rsidR="00175DDA" w:rsidRPr="005410A3" w:rsidRDefault="00175DDA" w:rsidP="005410A3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10A3">
        <w:rPr>
          <w:rFonts w:ascii="Times New Roman" w:hAnsi="Times New Roman" w:cs="Times New Roman"/>
          <w:sz w:val="26"/>
          <w:szCs w:val="26"/>
        </w:rPr>
        <w:instrText>Статус: действующая редакция (действ. с 25.07.2022)"</w:instrText>
      </w:r>
      <w:r w:rsidR="0080423E" w:rsidRPr="005410A3">
        <w:rPr>
          <w:rFonts w:ascii="Times New Roman" w:hAnsi="Times New Roman" w:cs="Times New Roman"/>
          <w:sz w:val="26"/>
          <w:szCs w:val="26"/>
        </w:rPr>
        <w:fldChar w:fldCharType="separate"/>
      </w:r>
      <w:r w:rsidRPr="005410A3">
        <w:rPr>
          <w:rFonts w:ascii="Times New Roman" w:hAnsi="Times New Roman" w:cs="Times New Roman"/>
          <w:sz w:val="26"/>
          <w:szCs w:val="26"/>
        </w:rPr>
        <w:t xml:space="preserve">Трудового кодекса РФ </w:t>
      </w:r>
      <w:r w:rsidR="0080423E" w:rsidRPr="005410A3">
        <w:rPr>
          <w:rFonts w:ascii="Times New Roman" w:hAnsi="Times New Roman" w:cs="Times New Roman"/>
          <w:sz w:val="26"/>
          <w:szCs w:val="26"/>
        </w:rPr>
        <w:fldChar w:fldCharType="end"/>
      </w:r>
      <w:r w:rsidRPr="005410A3">
        <w:rPr>
          <w:rFonts w:ascii="Times New Roman" w:hAnsi="Times New Roman" w:cs="Times New Roman"/>
          <w:sz w:val="26"/>
          <w:szCs w:val="26"/>
        </w:rPr>
        <w:t xml:space="preserve">, </w:t>
      </w:r>
      <w:r w:rsidR="0080423E" w:rsidRPr="005410A3">
        <w:rPr>
          <w:rFonts w:ascii="Times New Roman" w:hAnsi="Times New Roman" w:cs="Times New Roman"/>
          <w:sz w:val="26"/>
          <w:szCs w:val="26"/>
        </w:rPr>
        <w:fldChar w:fldCharType="begin"/>
      </w:r>
      <w:r w:rsidRPr="005410A3">
        <w:rPr>
          <w:rFonts w:ascii="Times New Roman" w:hAnsi="Times New Roman" w:cs="Times New Roman"/>
          <w:sz w:val="26"/>
          <w:szCs w:val="26"/>
        </w:rPr>
        <w:instrText xml:space="preserve"> HYPERLINK "kodeks://link/d?nd=727688582"\o"’’О порядке обучения по охране труда и проверки знания требований охраны труда’’</w:instrText>
      </w:r>
    </w:p>
    <w:p w14:paraId="7678C42E" w14:textId="77777777" w:rsidR="00175DDA" w:rsidRPr="005410A3" w:rsidRDefault="00175DDA" w:rsidP="005410A3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10A3">
        <w:rPr>
          <w:rFonts w:ascii="Times New Roman" w:hAnsi="Times New Roman" w:cs="Times New Roman"/>
          <w:sz w:val="26"/>
          <w:szCs w:val="26"/>
        </w:rPr>
        <w:instrText>Постановление Правительства РФ от 24.12.2021 N 2464</w:instrText>
      </w:r>
    </w:p>
    <w:p w14:paraId="120B1E3C" w14:textId="6F69EBC8" w:rsidR="00175DDA" w:rsidRPr="005410A3" w:rsidRDefault="00175DDA" w:rsidP="005410A3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10A3">
        <w:rPr>
          <w:rFonts w:ascii="Times New Roman" w:hAnsi="Times New Roman" w:cs="Times New Roman"/>
          <w:sz w:val="26"/>
          <w:szCs w:val="26"/>
        </w:rPr>
        <w:instrText>Статус: вступает в силу с 01.09.2022"</w:instrText>
      </w:r>
      <w:r w:rsidR="0080423E" w:rsidRPr="005410A3">
        <w:rPr>
          <w:rFonts w:ascii="Times New Roman" w:hAnsi="Times New Roman" w:cs="Times New Roman"/>
          <w:sz w:val="26"/>
          <w:szCs w:val="26"/>
        </w:rPr>
        <w:fldChar w:fldCharType="separate"/>
      </w:r>
      <w:r w:rsidRPr="005410A3">
        <w:rPr>
          <w:rFonts w:ascii="Times New Roman" w:hAnsi="Times New Roman" w:cs="Times New Roman"/>
          <w:sz w:val="26"/>
          <w:szCs w:val="26"/>
        </w:rPr>
        <w:t xml:space="preserve">постановления Правительства РФ от </w:t>
      </w:r>
      <w:r w:rsidR="0027025D">
        <w:rPr>
          <w:rFonts w:ascii="Times New Roman" w:hAnsi="Times New Roman" w:cs="Times New Roman"/>
          <w:sz w:val="26"/>
          <w:szCs w:val="26"/>
        </w:rPr>
        <w:t>24.12.2021 №</w:t>
      </w:r>
      <w:r w:rsidRPr="005410A3">
        <w:rPr>
          <w:rFonts w:ascii="Times New Roman" w:hAnsi="Times New Roman" w:cs="Times New Roman"/>
          <w:sz w:val="26"/>
          <w:szCs w:val="26"/>
        </w:rPr>
        <w:t xml:space="preserve"> 2464 </w:t>
      </w:r>
      <w:r w:rsidR="0027025D">
        <w:rPr>
          <w:rFonts w:ascii="Times New Roman" w:hAnsi="Times New Roman" w:cs="Times New Roman"/>
          <w:sz w:val="26"/>
          <w:szCs w:val="26"/>
        </w:rPr>
        <w:t xml:space="preserve">               «</w:t>
      </w:r>
      <w:r w:rsidRPr="005410A3">
        <w:rPr>
          <w:rFonts w:ascii="Times New Roman" w:hAnsi="Times New Roman" w:cs="Times New Roman"/>
          <w:sz w:val="26"/>
          <w:szCs w:val="26"/>
        </w:rPr>
        <w:t>О порядке обучения по охране труда и проверки знания требований охраны труда</w:t>
      </w:r>
      <w:r w:rsidR="0027025D">
        <w:rPr>
          <w:rFonts w:ascii="Times New Roman" w:hAnsi="Times New Roman" w:cs="Times New Roman"/>
          <w:sz w:val="26"/>
          <w:szCs w:val="26"/>
        </w:rPr>
        <w:t>»</w:t>
      </w:r>
      <w:r w:rsidR="0080423E" w:rsidRPr="005410A3">
        <w:rPr>
          <w:rFonts w:ascii="Times New Roman" w:hAnsi="Times New Roman" w:cs="Times New Roman"/>
          <w:sz w:val="26"/>
          <w:szCs w:val="26"/>
        </w:rPr>
        <w:fldChar w:fldCharType="end"/>
      </w:r>
      <w:r w:rsidRPr="005410A3">
        <w:rPr>
          <w:rFonts w:ascii="Times New Roman" w:hAnsi="Times New Roman" w:cs="Times New Roman"/>
          <w:sz w:val="26"/>
          <w:szCs w:val="26"/>
        </w:rPr>
        <w:t xml:space="preserve">, </w:t>
      </w:r>
      <w:r w:rsidR="0080423E" w:rsidRPr="005410A3">
        <w:rPr>
          <w:rFonts w:ascii="Times New Roman" w:hAnsi="Times New Roman" w:cs="Times New Roman"/>
          <w:sz w:val="26"/>
          <w:szCs w:val="26"/>
        </w:rPr>
        <w:fldChar w:fldCharType="begin"/>
      </w:r>
      <w:r w:rsidRPr="005410A3">
        <w:rPr>
          <w:rFonts w:ascii="Times New Roman" w:hAnsi="Times New Roman" w:cs="Times New Roman"/>
          <w:sz w:val="26"/>
          <w:szCs w:val="26"/>
        </w:rPr>
        <w:instrText xml:space="preserve"> HYPERLINK "kodeks://link/d?nd=727092790"\o"’’Об утверждении Примерного положения о системе управления охраной труда’’</w:instrText>
      </w:r>
    </w:p>
    <w:p w14:paraId="4F93B1A6" w14:textId="77777777" w:rsidR="00175DDA" w:rsidRPr="005410A3" w:rsidRDefault="00175DDA" w:rsidP="005410A3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10A3">
        <w:rPr>
          <w:rFonts w:ascii="Times New Roman" w:hAnsi="Times New Roman" w:cs="Times New Roman"/>
          <w:sz w:val="26"/>
          <w:szCs w:val="26"/>
        </w:rPr>
        <w:instrText>Приказ Минтруда России от 29.10.2021 N 776н</w:instrText>
      </w:r>
    </w:p>
    <w:p w14:paraId="7012FC94" w14:textId="75CB0A08" w:rsidR="00175DDA" w:rsidRPr="005410A3" w:rsidRDefault="00175DDA" w:rsidP="005410A3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10A3">
        <w:rPr>
          <w:rFonts w:ascii="Times New Roman" w:hAnsi="Times New Roman" w:cs="Times New Roman"/>
          <w:sz w:val="26"/>
          <w:szCs w:val="26"/>
        </w:rPr>
        <w:instrText>Статус: действует с 01.03.2022"</w:instrText>
      </w:r>
      <w:r w:rsidR="0080423E" w:rsidRPr="005410A3">
        <w:rPr>
          <w:rFonts w:ascii="Times New Roman" w:hAnsi="Times New Roman" w:cs="Times New Roman"/>
          <w:sz w:val="26"/>
          <w:szCs w:val="26"/>
        </w:rPr>
        <w:fldChar w:fldCharType="separate"/>
      </w:r>
      <w:r w:rsidRPr="005410A3">
        <w:rPr>
          <w:rFonts w:ascii="Times New Roman" w:hAnsi="Times New Roman" w:cs="Times New Roman"/>
          <w:sz w:val="26"/>
          <w:szCs w:val="26"/>
        </w:rPr>
        <w:t xml:space="preserve">приказа Минтруда России от 29.10.2021 </w:t>
      </w:r>
      <w:r w:rsidR="0027025D">
        <w:rPr>
          <w:rFonts w:ascii="Times New Roman" w:hAnsi="Times New Roman" w:cs="Times New Roman"/>
          <w:sz w:val="26"/>
          <w:szCs w:val="26"/>
        </w:rPr>
        <w:t>№</w:t>
      </w:r>
      <w:r w:rsidRPr="005410A3">
        <w:rPr>
          <w:rFonts w:ascii="Times New Roman" w:hAnsi="Times New Roman" w:cs="Times New Roman"/>
          <w:sz w:val="26"/>
          <w:szCs w:val="26"/>
        </w:rPr>
        <w:t xml:space="preserve"> 776н </w:t>
      </w:r>
      <w:r w:rsidR="0027025D">
        <w:rPr>
          <w:rFonts w:ascii="Times New Roman" w:hAnsi="Times New Roman" w:cs="Times New Roman"/>
          <w:sz w:val="26"/>
          <w:szCs w:val="26"/>
        </w:rPr>
        <w:t>«</w:t>
      </w:r>
      <w:r w:rsidRPr="005410A3">
        <w:rPr>
          <w:rFonts w:ascii="Times New Roman" w:hAnsi="Times New Roman" w:cs="Times New Roman"/>
          <w:sz w:val="26"/>
          <w:szCs w:val="26"/>
        </w:rPr>
        <w:t>Об утверждении Примерного положения о системе управления охраной труда</w:t>
      </w:r>
      <w:r w:rsidR="0080423E" w:rsidRPr="005410A3">
        <w:rPr>
          <w:rFonts w:ascii="Times New Roman" w:hAnsi="Times New Roman" w:cs="Times New Roman"/>
          <w:sz w:val="26"/>
          <w:szCs w:val="26"/>
        </w:rPr>
        <w:fldChar w:fldCharType="end"/>
      </w:r>
      <w:r w:rsidR="0027025D">
        <w:rPr>
          <w:rFonts w:ascii="Times New Roman" w:hAnsi="Times New Roman" w:cs="Times New Roman"/>
          <w:sz w:val="26"/>
          <w:szCs w:val="26"/>
        </w:rPr>
        <w:t>»</w:t>
      </w:r>
      <w:r w:rsidRPr="005410A3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23709A5A" w14:textId="77777777" w:rsidR="00175DDA" w:rsidRPr="005410A3" w:rsidRDefault="00175DDA" w:rsidP="005410A3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10A3">
        <w:rPr>
          <w:rFonts w:ascii="Times New Roman" w:hAnsi="Times New Roman" w:cs="Times New Roman"/>
          <w:sz w:val="26"/>
          <w:szCs w:val="26"/>
        </w:rPr>
        <w:t xml:space="preserve">Обучение по охране труда и проверка знания требований охраны труда относятся к профилактическим мероприятиям по охране труда, направлены на предотвращение случаев производственного травматизма и профессиональных заболеваний, снижение их последствий и являются специализированным процессом получения знаний, умений и навыков. </w:t>
      </w:r>
    </w:p>
    <w:p w14:paraId="31DE276B" w14:textId="77777777" w:rsidR="00175DDA" w:rsidRPr="005410A3" w:rsidRDefault="00175DDA" w:rsidP="005410A3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10A3">
        <w:rPr>
          <w:rFonts w:ascii="Times New Roman" w:hAnsi="Times New Roman" w:cs="Times New Roman"/>
          <w:sz w:val="26"/>
          <w:szCs w:val="26"/>
        </w:rPr>
        <w:t xml:space="preserve">Обучение по охране труда - процесс получения работниками (руководителями и специалистами) знаний, умений, навыков, позволяющих формировать и развивать необходимые компетенции с целью обеспечения безопасности труда, сохранения жизни и здоровья. </w:t>
      </w:r>
    </w:p>
    <w:p w14:paraId="329AFA9B" w14:textId="77777777" w:rsidR="00175DDA" w:rsidRPr="005410A3" w:rsidRDefault="00175DDA" w:rsidP="005410A3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10A3">
        <w:rPr>
          <w:rFonts w:ascii="Times New Roman" w:hAnsi="Times New Roman" w:cs="Times New Roman"/>
          <w:sz w:val="26"/>
          <w:szCs w:val="26"/>
        </w:rPr>
        <w:t xml:space="preserve">Обучение требованиям охраны труда проводится в соответствии с программами обучения, содержащими информацию о темах обучения, практических занятиях, формах обучения, формах проведения проверки знания требований охраны труда, а также о количестве часов, отведенных на изучение каждой темы, выполнение практических занятий и на проверку знания требований охраны труда. </w:t>
      </w:r>
    </w:p>
    <w:p w14:paraId="7E8CD1C3" w14:textId="77777777" w:rsidR="00175DDA" w:rsidRPr="005410A3" w:rsidRDefault="00175DDA" w:rsidP="005410A3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10A3">
        <w:rPr>
          <w:rFonts w:ascii="Times New Roman" w:hAnsi="Times New Roman" w:cs="Times New Roman"/>
          <w:sz w:val="26"/>
          <w:szCs w:val="26"/>
        </w:rPr>
        <w:t xml:space="preserve">Программа предназначена для приобретения слушателями необходимых знаний, умений, навыков по охране труда для их применения в практической деятельности в сфере охраны труда и связанной с ней безопасности производства с целью организации работодателем работ по охране труда в соответствии с нормативными требованиями охраны труда, предотвращения случаев производственного травматизма и профессиональных заболеваний. </w:t>
      </w:r>
    </w:p>
    <w:p w14:paraId="7B5834A6" w14:textId="77777777" w:rsidR="00175DDA" w:rsidRPr="005410A3" w:rsidRDefault="00175DDA" w:rsidP="005410A3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10A3">
        <w:rPr>
          <w:rFonts w:ascii="Times New Roman" w:hAnsi="Times New Roman" w:cs="Times New Roman"/>
          <w:sz w:val="26"/>
          <w:szCs w:val="26"/>
        </w:rPr>
        <w:t xml:space="preserve">Продолжительность программы обучения по общим вопросам охраны труда и функционирования системы управления охраной труда составляет не менее 16 часов. </w:t>
      </w:r>
    </w:p>
    <w:p w14:paraId="01E8CC9A" w14:textId="77777777" w:rsidR="00175DDA" w:rsidRPr="005410A3" w:rsidRDefault="00175DDA" w:rsidP="005410A3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10A3">
        <w:rPr>
          <w:rFonts w:ascii="Times New Roman" w:hAnsi="Times New Roman" w:cs="Times New Roman"/>
          <w:sz w:val="26"/>
          <w:szCs w:val="26"/>
        </w:rPr>
        <w:t xml:space="preserve">Содержание программы фиксирует минимальные требования к содержанию знаний, умений, навыков (компетенций) аттестуемых лиц в целях проверки усвоения ими знаний требований охраны труда. </w:t>
      </w:r>
    </w:p>
    <w:p w14:paraId="5AFDF301" w14:textId="77777777" w:rsidR="00175DDA" w:rsidRPr="005410A3" w:rsidRDefault="00175DDA" w:rsidP="005410A3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10A3">
        <w:rPr>
          <w:rFonts w:ascii="Times New Roman" w:hAnsi="Times New Roman" w:cs="Times New Roman"/>
          <w:sz w:val="26"/>
          <w:szCs w:val="26"/>
        </w:rPr>
        <w:t xml:space="preserve">Плановое обучение требованиям охраны труда по настоящей программе обучения требованиям охраны труда проходят работники с периодичностью не реже одного раза в 3 года. </w:t>
      </w:r>
    </w:p>
    <w:p w14:paraId="5B605D02" w14:textId="77777777" w:rsidR="00175DDA" w:rsidRPr="005410A3" w:rsidRDefault="00175DDA" w:rsidP="005410A3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10A3">
        <w:rPr>
          <w:rFonts w:ascii="Times New Roman" w:hAnsi="Times New Roman" w:cs="Times New Roman"/>
          <w:sz w:val="26"/>
          <w:szCs w:val="26"/>
        </w:rPr>
        <w:t xml:space="preserve">Категория слушателей: </w:t>
      </w:r>
    </w:p>
    <w:p w14:paraId="1ADCF8EF" w14:textId="77777777" w:rsidR="00175DDA" w:rsidRPr="005410A3" w:rsidRDefault="00175DDA" w:rsidP="005410A3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10A3">
        <w:rPr>
          <w:rFonts w:ascii="Times New Roman" w:hAnsi="Times New Roman" w:cs="Times New Roman"/>
          <w:sz w:val="26"/>
          <w:szCs w:val="26"/>
        </w:rPr>
        <w:t xml:space="preserve">а) работодатель (руководитель организации), заместители руководителя организации, на которых приказом работодателя возложены обязанности по охране труда, руководители филиалов и их заместители, на которых приказом работодателя возложены обязанности по охране труда; </w:t>
      </w:r>
    </w:p>
    <w:p w14:paraId="2A46AF2F" w14:textId="77777777" w:rsidR="00175DDA" w:rsidRPr="005410A3" w:rsidRDefault="00175DDA" w:rsidP="005410A3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10A3">
        <w:rPr>
          <w:rFonts w:ascii="Times New Roman" w:hAnsi="Times New Roman" w:cs="Times New Roman"/>
          <w:sz w:val="26"/>
          <w:szCs w:val="26"/>
        </w:rPr>
        <w:lastRenderedPageBreak/>
        <w:t xml:space="preserve">б) руководители структурных подразделений организации и их заместители, руководители структурных подразделений филиала и их заместители. </w:t>
      </w:r>
    </w:p>
    <w:p w14:paraId="546D5AC7" w14:textId="6DB3F3FA" w:rsidR="00175DDA" w:rsidRPr="004852A1" w:rsidRDefault="00175DDA" w:rsidP="004852A1">
      <w:pPr>
        <w:pStyle w:val="HEADERTEXT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4852A1">
        <w:rPr>
          <w:rFonts w:ascii="Times New Roman" w:hAnsi="Times New Roman" w:cs="Times New Roman"/>
          <w:b/>
          <w:bCs/>
          <w:color w:val="auto"/>
          <w:sz w:val="26"/>
          <w:szCs w:val="26"/>
        </w:rPr>
        <w:t>2. Учебный план программы обучения по общим вопросам охраны труда и функционирования системы управления охраной труда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735"/>
        <w:gridCol w:w="7020"/>
        <w:gridCol w:w="1560"/>
      </w:tblGrid>
      <w:tr w:rsidR="00175DDA" w:rsidRPr="00B10252" w14:paraId="677169E4" w14:textId="77777777" w:rsidTr="00121A72"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2406448" w14:textId="77777777" w:rsidR="00175DDA" w:rsidRPr="00B10252" w:rsidRDefault="00175DDA" w:rsidP="00121A7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B53C56A" w14:textId="77777777" w:rsidR="00175DDA" w:rsidRPr="00B10252" w:rsidRDefault="00175DDA" w:rsidP="00121A7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57C97A9B" w14:textId="77777777" w:rsidR="00175DDA" w:rsidRPr="00B10252" w:rsidRDefault="00175DDA" w:rsidP="00121A72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175DDA" w:rsidRPr="00B10252" w14:paraId="20287F82" w14:textId="77777777" w:rsidTr="00121A72"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4F84B04" w14:textId="2240C78E" w:rsidR="00175DDA" w:rsidRPr="004852A1" w:rsidRDefault="00DC7E9F" w:rsidP="004852A1">
            <w:pPr>
              <w:pStyle w:val="FORMATTEX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175DDA" w:rsidRPr="004852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7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4627D3E" w14:textId="3ECFD6A0" w:rsidR="00175DDA" w:rsidRPr="004852A1" w:rsidRDefault="00175DDA" w:rsidP="004852A1">
            <w:pPr>
              <w:pStyle w:val="FORMATTEX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2A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16B947C" w14:textId="46699795" w:rsidR="00175DDA" w:rsidRPr="004852A1" w:rsidRDefault="00175DDA" w:rsidP="004852A1">
            <w:pPr>
              <w:pStyle w:val="FORMATTEX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2A1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14:paraId="672C0E2B" w14:textId="5BE918B4" w:rsidR="00175DDA" w:rsidRPr="004852A1" w:rsidRDefault="00175DDA" w:rsidP="004852A1">
            <w:pPr>
              <w:pStyle w:val="FORMATTEX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2A1">
              <w:rPr>
                <w:rFonts w:ascii="Times New Roman" w:hAnsi="Times New Roman" w:cs="Times New Roman"/>
                <w:b/>
                <w:sz w:val="24"/>
                <w:szCs w:val="24"/>
              </w:rPr>
              <w:t>часов</w:t>
            </w:r>
          </w:p>
        </w:tc>
      </w:tr>
      <w:tr w:rsidR="00175DDA" w:rsidRPr="00B10252" w14:paraId="7C33B4FF" w14:textId="77777777" w:rsidTr="00121A72"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CB069AE" w14:textId="3FE29269" w:rsidR="00175DDA" w:rsidRPr="00B10252" w:rsidRDefault="00175DDA" w:rsidP="00BF3440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26D30EAE" w14:textId="77777777" w:rsidR="00175DDA" w:rsidRPr="00B10252" w:rsidRDefault="00175DDA" w:rsidP="00121A72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 xml:space="preserve">Основы охраны труда в Российской Федерации.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9E6F438" w14:textId="2A99E310" w:rsidR="00175DDA" w:rsidRPr="00B10252" w:rsidRDefault="00175DDA" w:rsidP="00B500CF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75DDA" w:rsidRPr="00B10252" w14:paraId="7D7BFE74" w14:textId="77777777" w:rsidTr="00121A72"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66B3A4BA" w14:textId="7217A7D9" w:rsidR="00175DDA" w:rsidRPr="00B10252" w:rsidRDefault="00175DDA" w:rsidP="00BF3440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4C36AC9" w14:textId="77777777" w:rsidR="00175DDA" w:rsidRPr="00B10252" w:rsidRDefault="00175DDA" w:rsidP="00121A72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 xml:space="preserve">Стратегия безопасности труда и охраны здоровья (*раздел рекомендуется для изучения работодателями - руководителями организации).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27E4541F" w14:textId="6CA8ABA3" w:rsidR="00175DDA" w:rsidRPr="00B10252" w:rsidRDefault="00175DDA" w:rsidP="00B500CF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75DDA" w:rsidRPr="00B10252" w14:paraId="3D1E240C" w14:textId="77777777" w:rsidTr="00121A72"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8DD9623" w14:textId="108F2AA5" w:rsidR="00175DDA" w:rsidRPr="00B10252" w:rsidRDefault="00175DDA" w:rsidP="00BF3440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7D58912" w14:textId="77777777" w:rsidR="00175DDA" w:rsidRPr="00B10252" w:rsidRDefault="00175DDA" w:rsidP="00121A72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 xml:space="preserve">Система управления охраной труда в организации.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25F82E8A" w14:textId="1DCD74DB" w:rsidR="00175DDA" w:rsidRPr="00B10252" w:rsidRDefault="00175DDA" w:rsidP="00B500CF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75DDA" w:rsidRPr="00B10252" w14:paraId="4F31004F" w14:textId="77777777" w:rsidTr="00121A72"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859B7E0" w14:textId="5F63A453" w:rsidR="00175DDA" w:rsidRPr="00B10252" w:rsidRDefault="00175DDA" w:rsidP="00BF3440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4EFEC36" w14:textId="77777777" w:rsidR="00175DDA" w:rsidRPr="00B10252" w:rsidRDefault="00175DDA" w:rsidP="00121A72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 xml:space="preserve">Расследование и предупреждение несчастных случаев и профессиональных заболеваний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345934E" w14:textId="6E08AF53" w:rsidR="00175DDA" w:rsidRPr="00B10252" w:rsidRDefault="00175DDA" w:rsidP="00B500CF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75DDA" w:rsidRPr="00B10252" w14:paraId="2AA89041" w14:textId="77777777" w:rsidTr="00121A72"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25E5C2F9" w14:textId="0CA400B0" w:rsidR="00175DDA" w:rsidRPr="00B10252" w:rsidRDefault="00175DDA" w:rsidP="00BF3440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A758FFD" w14:textId="77777777" w:rsidR="00175DDA" w:rsidRPr="00B10252" w:rsidRDefault="00175DDA" w:rsidP="00121A72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оказания первой помощи (при необходимости)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B21CC55" w14:textId="5E3B0514" w:rsidR="00175DDA" w:rsidRPr="00B10252" w:rsidRDefault="00175DDA" w:rsidP="00B500CF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75DDA" w:rsidRPr="00B10252" w14:paraId="5DF3412D" w14:textId="77777777" w:rsidTr="00121A72"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FB2CA02" w14:textId="0ABB0F12" w:rsidR="00175DDA" w:rsidRPr="00B10252" w:rsidRDefault="00175DDA" w:rsidP="00BF3440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28FC71A4" w14:textId="77777777" w:rsidR="00175DDA" w:rsidRPr="00B10252" w:rsidRDefault="00175DDA" w:rsidP="00121A72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Консультирование, тестирование (самоконтроль), экзамен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7A05BEB" w14:textId="193EA8E9" w:rsidR="00175DDA" w:rsidRPr="00B10252" w:rsidRDefault="00175DDA" w:rsidP="00B500CF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75DDA" w:rsidRPr="00B10252" w14:paraId="3F45CF58" w14:textId="77777777" w:rsidTr="00121A72"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58185076" w14:textId="77777777" w:rsidR="00175DDA" w:rsidRPr="00B10252" w:rsidRDefault="00175DDA" w:rsidP="00121A72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 xml:space="preserve">  </w:t>
            </w:r>
          </w:p>
        </w:tc>
        <w:tc>
          <w:tcPr>
            <w:tcW w:w="7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7D39509" w14:textId="77777777" w:rsidR="00175DDA" w:rsidRPr="00B500CF" w:rsidRDefault="00175DDA" w:rsidP="00121A72">
            <w:pPr>
              <w:pStyle w:val="FORMATTEX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0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B094FC3" w14:textId="13E2A18D" w:rsidR="00175DDA" w:rsidRPr="00B500CF" w:rsidRDefault="00175DDA" w:rsidP="00B500CF">
            <w:pPr>
              <w:pStyle w:val="FORMATTEX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0CF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</w:tr>
    </w:tbl>
    <w:p w14:paraId="74304532" w14:textId="77777777" w:rsidR="00175DDA" w:rsidRPr="00B10252" w:rsidRDefault="00175DDA" w:rsidP="00175DDA">
      <w:pPr>
        <w:widowControl w:val="0"/>
        <w:autoSpaceDE w:val="0"/>
        <w:autoSpaceDN w:val="0"/>
        <w:adjustRightInd w:val="0"/>
      </w:pPr>
    </w:p>
    <w:p w14:paraId="54D8724E" w14:textId="0A368CA3" w:rsidR="00175DDA" w:rsidRPr="004852A1" w:rsidRDefault="00175DDA" w:rsidP="00F77FF0">
      <w:pPr>
        <w:pStyle w:val="HEADERTEXT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4852A1">
        <w:rPr>
          <w:rFonts w:ascii="Times New Roman" w:hAnsi="Times New Roman" w:cs="Times New Roman"/>
          <w:b/>
          <w:bCs/>
          <w:color w:val="auto"/>
          <w:sz w:val="26"/>
          <w:szCs w:val="26"/>
        </w:rPr>
        <w:t>3. Основные вопросы программы обучения по общим вопросам охраны труда и функционирования системы управления охраной труда</w:t>
      </w:r>
    </w:p>
    <w:p w14:paraId="0EA5FA2C" w14:textId="77777777" w:rsidR="00175DDA" w:rsidRPr="001239AD" w:rsidRDefault="00175DDA" w:rsidP="004852A1">
      <w:pPr>
        <w:pStyle w:val="FORMATTEXT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239AD">
        <w:rPr>
          <w:rFonts w:ascii="Times New Roman" w:hAnsi="Times New Roman" w:cs="Times New Roman"/>
          <w:b/>
          <w:sz w:val="26"/>
          <w:szCs w:val="26"/>
        </w:rPr>
        <w:t xml:space="preserve">Раздел 1. Основы охраны труда в Российской Федерации. </w:t>
      </w:r>
    </w:p>
    <w:p w14:paraId="107B29AD" w14:textId="77777777" w:rsidR="00175DDA" w:rsidRPr="004852A1" w:rsidRDefault="00175DDA" w:rsidP="004852A1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52A1">
        <w:rPr>
          <w:rFonts w:ascii="Times New Roman" w:hAnsi="Times New Roman" w:cs="Times New Roman"/>
          <w:sz w:val="26"/>
          <w:szCs w:val="26"/>
        </w:rPr>
        <w:t xml:space="preserve">Основные понятия охраны труда. Нормативно-правовые основы охраны труда. Обеспечение прав работников на охрану труда. Государственный контроль и надзор за соблюдением трудового законодательства. Социальное партнерство в сфере труда. </w:t>
      </w:r>
    </w:p>
    <w:p w14:paraId="5FFA9475" w14:textId="77777777" w:rsidR="00175DDA" w:rsidRPr="001239AD" w:rsidRDefault="00175DDA" w:rsidP="004852A1">
      <w:pPr>
        <w:pStyle w:val="FORMATTEXT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239AD">
        <w:rPr>
          <w:rFonts w:ascii="Times New Roman" w:hAnsi="Times New Roman" w:cs="Times New Roman"/>
          <w:b/>
          <w:sz w:val="26"/>
          <w:szCs w:val="26"/>
        </w:rPr>
        <w:t xml:space="preserve">Раздел 2. Стратегия безопасности труда и охраны здоровья (раздел рекомендуется для изучения работодателями - руководителями организации). </w:t>
      </w:r>
    </w:p>
    <w:p w14:paraId="2B1E38B4" w14:textId="77777777" w:rsidR="00175DDA" w:rsidRPr="004852A1" w:rsidRDefault="00175DDA" w:rsidP="004852A1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52A1">
        <w:rPr>
          <w:rFonts w:ascii="Times New Roman" w:hAnsi="Times New Roman" w:cs="Times New Roman"/>
          <w:sz w:val="26"/>
          <w:szCs w:val="26"/>
        </w:rPr>
        <w:t xml:space="preserve">Стратегия работодателя в области охраны труда. Цели и задачи работодателя по достижению целей в области охраны труда. Обязанности работодателя по обеспечению безопасных условий и охраны труда. Лидерство в области охраны труда. Мотивация работников на безопасный труд. </w:t>
      </w:r>
    </w:p>
    <w:p w14:paraId="41720FF5" w14:textId="77777777" w:rsidR="00175DDA" w:rsidRPr="001239AD" w:rsidRDefault="00175DDA" w:rsidP="004852A1">
      <w:pPr>
        <w:pStyle w:val="FORMATTEXT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239AD">
        <w:rPr>
          <w:rFonts w:ascii="Times New Roman" w:hAnsi="Times New Roman" w:cs="Times New Roman"/>
          <w:b/>
          <w:sz w:val="26"/>
          <w:szCs w:val="26"/>
        </w:rPr>
        <w:t xml:space="preserve">Раздел 3. Система управления охраной труда в организации. </w:t>
      </w:r>
    </w:p>
    <w:p w14:paraId="4FDAF72E" w14:textId="77777777" w:rsidR="00175DDA" w:rsidRPr="004852A1" w:rsidRDefault="00175DDA" w:rsidP="004852A1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52A1">
        <w:rPr>
          <w:rFonts w:ascii="Times New Roman" w:hAnsi="Times New Roman" w:cs="Times New Roman"/>
          <w:sz w:val="26"/>
          <w:szCs w:val="26"/>
        </w:rPr>
        <w:t xml:space="preserve">Обеспечение функционирования системы управления охраной труда в организации. Управление документами. Информирование работников об условиях и охране труда. Специальная оценка условий труда. Оценка и управление профессиональными рисками. Подготовка работников по охране труда. Обеспечение работников средствами индивидуальной защиты, смывающими и обезвреживающими средствами. Обеспечение гарантий и компенсаций работникам. Обеспечение наблюдения за состоянием здоровья работников. Обеспечение санитарно-бытового обслуживания. Обеспечение оптимальных режимов труда и отдыха работников. Обеспечение безопасного выполнения подрядных работ. Обеспечение снабжения безопасной продукцией. </w:t>
      </w:r>
    </w:p>
    <w:p w14:paraId="1E497D00" w14:textId="77777777" w:rsidR="00175DDA" w:rsidRPr="001239AD" w:rsidRDefault="00175DDA" w:rsidP="004852A1">
      <w:pPr>
        <w:pStyle w:val="FORMATTEXT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239AD">
        <w:rPr>
          <w:rFonts w:ascii="Times New Roman" w:hAnsi="Times New Roman" w:cs="Times New Roman"/>
          <w:b/>
          <w:sz w:val="26"/>
          <w:szCs w:val="26"/>
        </w:rPr>
        <w:t xml:space="preserve">Раздел 4. Расследование и предупреждение несчастных случаев и профессиональных заболеваний. </w:t>
      </w:r>
    </w:p>
    <w:p w14:paraId="044D21F3" w14:textId="77777777" w:rsidR="00175DDA" w:rsidRPr="004852A1" w:rsidRDefault="00175DDA" w:rsidP="004852A1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52A1">
        <w:rPr>
          <w:rFonts w:ascii="Times New Roman" w:hAnsi="Times New Roman" w:cs="Times New Roman"/>
          <w:sz w:val="26"/>
          <w:szCs w:val="26"/>
        </w:rPr>
        <w:t xml:space="preserve">Причины производственных травм и их классификация. Порядок расследования несчастных случаев. Обязательное социальное страхование </w:t>
      </w:r>
      <w:r w:rsidRPr="004852A1">
        <w:rPr>
          <w:rFonts w:ascii="Times New Roman" w:hAnsi="Times New Roman" w:cs="Times New Roman"/>
          <w:sz w:val="26"/>
          <w:szCs w:val="26"/>
        </w:rPr>
        <w:lastRenderedPageBreak/>
        <w:t xml:space="preserve">работников от несчастных случаев на производстве и профессиональных заболеваний. Организация и проведение внутреннего аудита безопасности труда. </w:t>
      </w:r>
    </w:p>
    <w:p w14:paraId="1E1C1C8E" w14:textId="77777777" w:rsidR="00175DDA" w:rsidRPr="00F77FF0" w:rsidRDefault="00175DDA" w:rsidP="004852A1">
      <w:pPr>
        <w:pStyle w:val="FORMATTEXT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77FF0">
        <w:rPr>
          <w:rFonts w:ascii="Times New Roman" w:hAnsi="Times New Roman" w:cs="Times New Roman"/>
          <w:b/>
          <w:sz w:val="26"/>
          <w:szCs w:val="26"/>
        </w:rPr>
        <w:t xml:space="preserve">Раздел 5. Организация оказания первой помощи (при необходимости). </w:t>
      </w:r>
    </w:p>
    <w:p w14:paraId="37802CAF" w14:textId="77777777" w:rsidR="00175DDA" w:rsidRPr="004852A1" w:rsidRDefault="00175DDA" w:rsidP="004852A1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52A1">
        <w:rPr>
          <w:rFonts w:ascii="Times New Roman" w:hAnsi="Times New Roman" w:cs="Times New Roman"/>
          <w:sz w:val="26"/>
          <w:szCs w:val="26"/>
        </w:rPr>
        <w:t xml:space="preserve">Организация готовности оказания первой помощи пострадавшим на производстве. Первая помощь при ранениях, кровотечениях, ожогах, поражениях электротоком, отравлениях химическими веществами. Первая помощь при травмах (переломах, растяжениях связок, вывихах, ушибах и т.п.). Способы реанимации при оказании первой помощи. Непрямой массаж сердца. Искусственная вентиляция легких. Переноска и транспортирование пострадавших с учетом их состояния и характера повреждения. Рекомендации по оказанию первой помощи. Демонстрация приемов. Требования к персоналу, подготавливаемому к оказанию первой помощи.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70"/>
        <w:gridCol w:w="390"/>
        <w:gridCol w:w="270"/>
        <w:gridCol w:w="1320"/>
        <w:gridCol w:w="240"/>
        <w:gridCol w:w="555"/>
        <w:gridCol w:w="390"/>
        <w:gridCol w:w="240"/>
        <w:gridCol w:w="1350"/>
        <w:gridCol w:w="4335"/>
      </w:tblGrid>
      <w:tr w:rsidR="00175DDA" w:rsidRPr="004852A1" w14:paraId="39A8BBEB" w14:textId="77777777" w:rsidTr="00121A72"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B3EF8C9" w14:textId="77777777" w:rsidR="00175DDA" w:rsidRPr="004852A1" w:rsidRDefault="00175DDA" w:rsidP="004852A1">
            <w:pPr>
              <w:widowControl w:val="0"/>
              <w:autoSpaceDE w:val="0"/>
              <w:autoSpaceDN w:val="0"/>
              <w:adjustRightInd w:val="0"/>
              <w:ind w:firstLine="709"/>
              <w:rPr>
                <w:sz w:val="26"/>
                <w:szCs w:val="26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9DB0E3C" w14:textId="77777777" w:rsidR="00175DDA" w:rsidRPr="004852A1" w:rsidRDefault="00175DDA" w:rsidP="004852A1">
            <w:pPr>
              <w:widowControl w:val="0"/>
              <w:autoSpaceDE w:val="0"/>
              <w:autoSpaceDN w:val="0"/>
              <w:adjustRightInd w:val="0"/>
              <w:ind w:firstLine="709"/>
              <w:rPr>
                <w:sz w:val="26"/>
                <w:szCs w:val="26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3BDFE1E" w14:textId="77777777" w:rsidR="00175DDA" w:rsidRPr="004852A1" w:rsidRDefault="00175DDA" w:rsidP="004852A1">
            <w:pPr>
              <w:widowControl w:val="0"/>
              <w:autoSpaceDE w:val="0"/>
              <w:autoSpaceDN w:val="0"/>
              <w:adjustRightInd w:val="0"/>
              <w:ind w:firstLine="709"/>
              <w:rPr>
                <w:sz w:val="26"/>
                <w:szCs w:val="2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5ACABB6F" w14:textId="77777777" w:rsidR="00175DDA" w:rsidRPr="004852A1" w:rsidRDefault="00175DDA" w:rsidP="004852A1">
            <w:pPr>
              <w:widowControl w:val="0"/>
              <w:autoSpaceDE w:val="0"/>
              <w:autoSpaceDN w:val="0"/>
              <w:adjustRightInd w:val="0"/>
              <w:ind w:firstLine="709"/>
              <w:rPr>
                <w:sz w:val="26"/>
                <w:szCs w:val="2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2E8578F4" w14:textId="77777777" w:rsidR="00175DDA" w:rsidRPr="004852A1" w:rsidRDefault="00175DDA" w:rsidP="004852A1">
            <w:pPr>
              <w:widowControl w:val="0"/>
              <w:autoSpaceDE w:val="0"/>
              <w:autoSpaceDN w:val="0"/>
              <w:adjustRightInd w:val="0"/>
              <w:ind w:firstLine="709"/>
              <w:rPr>
                <w:sz w:val="26"/>
                <w:szCs w:val="2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517DE422" w14:textId="77777777" w:rsidR="00175DDA" w:rsidRPr="004852A1" w:rsidRDefault="00175DDA" w:rsidP="004852A1">
            <w:pPr>
              <w:widowControl w:val="0"/>
              <w:autoSpaceDE w:val="0"/>
              <w:autoSpaceDN w:val="0"/>
              <w:adjustRightInd w:val="0"/>
              <w:ind w:firstLine="709"/>
              <w:rPr>
                <w:sz w:val="26"/>
                <w:szCs w:val="26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65A5CEBB" w14:textId="77777777" w:rsidR="00175DDA" w:rsidRPr="004852A1" w:rsidRDefault="00175DDA" w:rsidP="004852A1">
            <w:pPr>
              <w:widowControl w:val="0"/>
              <w:autoSpaceDE w:val="0"/>
              <w:autoSpaceDN w:val="0"/>
              <w:adjustRightInd w:val="0"/>
              <w:ind w:firstLine="709"/>
              <w:rPr>
                <w:sz w:val="26"/>
                <w:szCs w:val="2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24F8C8BB" w14:textId="77777777" w:rsidR="00175DDA" w:rsidRPr="004852A1" w:rsidRDefault="00175DDA" w:rsidP="004852A1">
            <w:pPr>
              <w:widowControl w:val="0"/>
              <w:autoSpaceDE w:val="0"/>
              <w:autoSpaceDN w:val="0"/>
              <w:adjustRightInd w:val="0"/>
              <w:ind w:firstLine="709"/>
              <w:rPr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7397DE1" w14:textId="77777777" w:rsidR="00175DDA" w:rsidRPr="004852A1" w:rsidRDefault="00175DDA" w:rsidP="004852A1">
            <w:pPr>
              <w:widowControl w:val="0"/>
              <w:autoSpaceDE w:val="0"/>
              <w:autoSpaceDN w:val="0"/>
              <w:adjustRightInd w:val="0"/>
              <w:ind w:firstLine="709"/>
              <w:rPr>
                <w:sz w:val="26"/>
                <w:szCs w:val="26"/>
              </w:rPr>
            </w:pPr>
          </w:p>
        </w:tc>
        <w:tc>
          <w:tcPr>
            <w:tcW w:w="43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39F19AB" w14:textId="77777777" w:rsidR="00175DDA" w:rsidRPr="004852A1" w:rsidRDefault="00175DDA" w:rsidP="004852A1">
            <w:pPr>
              <w:widowControl w:val="0"/>
              <w:autoSpaceDE w:val="0"/>
              <w:autoSpaceDN w:val="0"/>
              <w:adjustRightInd w:val="0"/>
              <w:ind w:firstLine="709"/>
              <w:rPr>
                <w:sz w:val="26"/>
                <w:szCs w:val="26"/>
              </w:rPr>
            </w:pPr>
          </w:p>
        </w:tc>
      </w:tr>
      <w:tr w:rsidR="00175DDA" w:rsidRPr="004852A1" w14:paraId="794D784A" w14:textId="77777777" w:rsidTr="00121A72">
        <w:tc>
          <w:tcPr>
            <w:tcW w:w="9360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36F3587" w14:textId="77777777" w:rsidR="00F77FF0" w:rsidRDefault="00F77FF0" w:rsidP="004852A1">
            <w:pPr>
              <w:pStyle w:val="FORMATTEXT"/>
              <w:ind w:firstLine="8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8517D1D" w14:textId="77777777" w:rsidR="00F77FF0" w:rsidRDefault="00F77FF0" w:rsidP="004852A1">
            <w:pPr>
              <w:pStyle w:val="FORMATTEXT"/>
              <w:ind w:firstLine="8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52D136C" w14:textId="77777777" w:rsidR="00175DDA" w:rsidRDefault="00175DDA" w:rsidP="004852A1">
            <w:pPr>
              <w:pStyle w:val="FORMATTEXT"/>
              <w:ind w:firstLine="8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852A1">
              <w:rPr>
                <w:rFonts w:ascii="Times New Roman" w:hAnsi="Times New Roman" w:cs="Times New Roman"/>
                <w:sz w:val="26"/>
                <w:szCs w:val="26"/>
              </w:rPr>
              <w:t xml:space="preserve">Разработал: </w:t>
            </w:r>
            <w:r w:rsidR="00F77FF0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__________________________________________________________</w:t>
            </w:r>
          </w:p>
          <w:p w14:paraId="193DF785" w14:textId="49413222" w:rsidR="00F77FF0" w:rsidRPr="004852A1" w:rsidRDefault="00F77FF0" w:rsidP="004852A1">
            <w:pPr>
              <w:pStyle w:val="FORMATTEXT"/>
              <w:ind w:firstLine="8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2C0C99F5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7A7B1535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5EE97DD9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3E8DE7BE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65002BCE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529D5820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794A98BE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3DD2980D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531FFB45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0CF76A06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0AAB277F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6316F945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0365A682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6DB185EB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4E6B6728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09613AD5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721AB3ED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05756DEF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05070D6B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7A9A800F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142FB683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05798B32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22DDBB35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2F63A304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1C71A43A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4EB5FB65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367A1F9E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061BC6A5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5F0495AA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4DEE8B60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5365BBF0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00E7CCC5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57A7483A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478ACEC9" w14:textId="5A13E6BE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4888001B" w14:textId="2478FA08" w:rsidR="00234F7E" w:rsidRDefault="00234F7E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501CBFCD" w14:textId="77777777" w:rsidR="00234F7E" w:rsidRDefault="00234F7E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332BC1AC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30B1B65B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6F5AB75A" w14:textId="3352C06A" w:rsidR="00120C05" w:rsidRPr="00C87317" w:rsidRDefault="00120C05" w:rsidP="00120C05">
      <w:pPr>
        <w:pStyle w:val="FORMATTEXT"/>
        <w:ind w:left="5387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C87317">
        <w:rPr>
          <w:rFonts w:ascii="Times New Roman" w:hAnsi="Times New Roman" w:cs="Times New Roman"/>
          <w:iCs/>
          <w:sz w:val="26"/>
          <w:szCs w:val="26"/>
        </w:rPr>
        <w:lastRenderedPageBreak/>
        <w:t xml:space="preserve">Приложение </w:t>
      </w:r>
      <w:r>
        <w:rPr>
          <w:rFonts w:ascii="Times New Roman" w:hAnsi="Times New Roman" w:cs="Times New Roman"/>
          <w:iCs/>
          <w:sz w:val="26"/>
          <w:szCs w:val="26"/>
        </w:rPr>
        <w:t>3</w:t>
      </w:r>
    </w:p>
    <w:p w14:paraId="0638F342" w14:textId="77777777" w:rsidR="00120C05" w:rsidRPr="00C87317" w:rsidRDefault="00120C05" w:rsidP="00120C05">
      <w:pPr>
        <w:ind w:left="5387"/>
        <w:jc w:val="center"/>
        <w:rPr>
          <w:sz w:val="26"/>
          <w:szCs w:val="26"/>
        </w:rPr>
      </w:pPr>
      <w:r>
        <w:rPr>
          <w:sz w:val="26"/>
          <w:szCs w:val="26"/>
        </w:rPr>
        <w:t>к</w:t>
      </w:r>
      <w:r w:rsidRPr="00C87317">
        <w:rPr>
          <w:sz w:val="26"/>
          <w:szCs w:val="26"/>
        </w:rPr>
        <w:t xml:space="preserve"> приказу финансового управления</w:t>
      </w:r>
      <w:r>
        <w:rPr>
          <w:sz w:val="26"/>
          <w:szCs w:val="26"/>
        </w:rPr>
        <w:t xml:space="preserve"> </w:t>
      </w:r>
      <w:r w:rsidRPr="00C87317">
        <w:rPr>
          <w:sz w:val="26"/>
          <w:szCs w:val="26"/>
        </w:rPr>
        <w:t>администрации Пожарского</w:t>
      </w:r>
      <w:r>
        <w:rPr>
          <w:sz w:val="26"/>
          <w:szCs w:val="26"/>
        </w:rPr>
        <w:t xml:space="preserve"> </w:t>
      </w:r>
      <w:r w:rsidRPr="00C87317">
        <w:rPr>
          <w:sz w:val="26"/>
          <w:szCs w:val="26"/>
        </w:rPr>
        <w:t>муниципального округа</w:t>
      </w:r>
    </w:p>
    <w:p w14:paraId="32D387EC" w14:textId="77777777" w:rsidR="00307F68" w:rsidRPr="00C87317" w:rsidRDefault="00307F68" w:rsidP="00307F68">
      <w:pPr>
        <w:spacing w:line="360" w:lineRule="auto"/>
        <w:ind w:left="5387"/>
        <w:jc w:val="center"/>
        <w:rPr>
          <w:sz w:val="26"/>
          <w:szCs w:val="26"/>
        </w:rPr>
      </w:pPr>
      <w:r w:rsidRPr="00C87317">
        <w:rPr>
          <w:sz w:val="26"/>
          <w:szCs w:val="26"/>
        </w:rPr>
        <w:t xml:space="preserve">от </w:t>
      </w:r>
      <w:r>
        <w:rPr>
          <w:sz w:val="26"/>
          <w:szCs w:val="26"/>
        </w:rPr>
        <w:t>04.09.2023 № 53-од</w:t>
      </w:r>
    </w:p>
    <w:p w14:paraId="3E924176" w14:textId="77777777" w:rsidR="00175DDA" w:rsidRPr="00B10252" w:rsidRDefault="00175DDA" w:rsidP="00175DDA">
      <w:pPr>
        <w:ind w:firstLine="567"/>
        <w:jc w:val="right"/>
        <w:rPr>
          <w:rFonts w:eastAsia="Calibri"/>
          <w:lang w:eastAsia="en-US"/>
        </w:rPr>
      </w:pPr>
    </w:p>
    <w:p w14:paraId="0BE6202A" w14:textId="77777777" w:rsidR="00175DDA" w:rsidRPr="00AB0765" w:rsidRDefault="00175DDA" w:rsidP="00175DDA">
      <w:pPr>
        <w:pStyle w:val="HEADERTEXT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AB0765">
        <w:rPr>
          <w:rFonts w:ascii="Times New Roman" w:hAnsi="Times New Roman" w:cs="Times New Roman"/>
          <w:b/>
          <w:bCs/>
          <w:color w:val="auto"/>
          <w:sz w:val="26"/>
          <w:szCs w:val="26"/>
        </w:rPr>
        <w:t>Программа обучения безопасным методам и приемам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</w:t>
      </w:r>
    </w:p>
    <w:p w14:paraId="166CAC00" w14:textId="77777777" w:rsidR="00175DDA" w:rsidRPr="00AB0765" w:rsidRDefault="00175DDA" w:rsidP="00175DDA">
      <w:pPr>
        <w:pStyle w:val="HEADERTEXT"/>
        <w:jc w:val="both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</w:p>
    <w:p w14:paraId="620F2D14" w14:textId="21C2AE75" w:rsidR="00175DDA" w:rsidRPr="00AB0765" w:rsidRDefault="00175DDA" w:rsidP="00DC7E9F">
      <w:pPr>
        <w:pStyle w:val="HEADERTEXT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AB0765">
        <w:rPr>
          <w:rFonts w:ascii="Times New Roman" w:hAnsi="Times New Roman" w:cs="Times New Roman"/>
          <w:b/>
          <w:bCs/>
          <w:color w:val="auto"/>
          <w:sz w:val="26"/>
          <w:szCs w:val="26"/>
        </w:rPr>
        <w:t>1. Пояснительная записка</w:t>
      </w:r>
    </w:p>
    <w:p w14:paraId="7B413121" w14:textId="77777777" w:rsidR="00175DDA" w:rsidRPr="00AB0765" w:rsidRDefault="00175DDA" w:rsidP="00C11920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B0765">
        <w:rPr>
          <w:rFonts w:ascii="Times New Roman" w:hAnsi="Times New Roman" w:cs="Times New Roman"/>
          <w:sz w:val="26"/>
          <w:szCs w:val="26"/>
        </w:rPr>
        <w:t xml:space="preserve">Настоящая программа обучения безопасным методам и приемам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рисков, составлена на основании </w:t>
      </w:r>
      <w:r w:rsidR="0080423E" w:rsidRPr="00AB0765">
        <w:rPr>
          <w:rFonts w:ascii="Times New Roman" w:hAnsi="Times New Roman" w:cs="Times New Roman"/>
          <w:sz w:val="26"/>
          <w:szCs w:val="26"/>
        </w:rPr>
        <w:fldChar w:fldCharType="begin"/>
      </w:r>
      <w:r w:rsidRPr="00AB0765">
        <w:rPr>
          <w:rFonts w:ascii="Times New Roman" w:hAnsi="Times New Roman" w:cs="Times New Roman"/>
          <w:sz w:val="26"/>
          <w:szCs w:val="26"/>
        </w:rPr>
        <w:instrText xml:space="preserve"> HYPERLINK "kodeks://link/d?nd=901807664"\o"’’Трудовой кодекс Российской Федерации (с изменениями на 15 июля 2022 года) (редакция, действующая с 25 июля 2022 года)’’</w:instrText>
      </w:r>
    </w:p>
    <w:p w14:paraId="0F06A92A" w14:textId="77777777" w:rsidR="00175DDA" w:rsidRPr="00AB0765" w:rsidRDefault="00175DDA" w:rsidP="00C11920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B0765">
        <w:rPr>
          <w:rFonts w:ascii="Times New Roman" w:hAnsi="Times New Roman" w:cs="Times New Roman"/>
          <w:sz w:val="26"/>
          <w:szCs w:val="26"/>
        </w:rPr>
        <w:instrText>Кодекс РФ от 30.12.2001 N 197-ФЗ</w:instrText>
      </w:r>
    </w:p>
    <w:p w14:paraId="0D947293" w14:textId="77777777" w:rsidR="00175DDA" w:rsidRPr="00AB0765" w:rsidRDefault="00175DDA" w:rsidP="00C11920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B0765">
        <w:rPr>
          <w:rFonts w:ascii="Times New Roman" w:hAnsi="Times New Roman" w:cs="Times New Roman"/>
          <w:sz w:val="26"/>
          <w:szCs w:val="26"/>
        </w:rPr>
        <w:instrText>Статус: действующая редакция (действ. с 25.07.2022)"</w:instrText>
      </w:r>
      <w:r w:rsidR="0080423E" w:rsidRPr="00AB0765">
        <w:rPr>
          <w:rFonts w:ascii="Times New Roman" w:hAnsi="Times New Roman" w:cs="Times New Roman"/>
          <w:sz w:val="26"/>
          <w:szCs w:val="26"/>
        </w:rPr>
        <w:fldChar w:fldCharType="separate"/>
      </w:r>
      <w:r w:rsidRPr="00AB0765">
        <w:rPr>
          <w:rFonts w:ascii="Times New Roman" w:hAnsi="Times New Roman" w:cs="Times New Roman"/>
          <w:sz w:val="26"/>
          <w:szCs w:val="26"/>
        </w:rPr>
        <w:t xml:space="preserve">Трудового кодекса РФ </w:t>
      </w:r>
      <w:r w:rsidR="0080423E" w:rsidRPr="00AB0765">
        <w:rPr>
          <w:rFonts w:ascii="Times New Roman" w:hAnsi="Times New Roman" w:cs="Times New Roman"/>
          <w:sz w:val="26"/>
          <w:szCs w:val="26"/>
        </w:rPr>
        <w:fldChar w:fldCharType="end"/>
      </w:r>
      <w:r w:rsidRPr="00AB0765">
        <w:rPr>
          <w:rFonts w:ascii="Times New Roman" w:hAnsi="Times New Roman" w:cs="Times New Roman"/>
          <w:sz w:val="26"/>
          <w:szCs w:val="26"/>
        </w:rPr>
        <w:t xml:space="preserve"> и </w:t>
      </w:r>
      <w:r w:rsidR="0080423E" w:rsidRPr="00AB0765">
        <w:rPr>
          <w:rFonts w:ascii="Times New Roman" w:hAnsi="Times New Roman" w:cs="Times New Roman"/>
          <w:sz w:val="26"/>
          <w:szCs w:val="26"/>
        </w:rPr>
        <w:fldChar w:fldCharType="begin"/>
      </w:r>
      <w:r w:rsidRPr="00AB0765">
        <w:rPr>
          <w:rFonts w:ascii="Times New Roman" w:hAnsi="Times New Roman" w:cs="Times New Roman"/>
          <w:sz w:val="26"/>
          <w:szCs w:val="26"/>
        </w:rPr>
        <w:instrText xml:space="preserve"> HYPERLINK "kodeks://link/d?nd=727688582"\o"’’О порядке обучения по охране труда и проверки знания требований охраны труда’’</w:instrText>
      </w:r>
    </w:p>
    <w:p w14:paraId="12FC1B5E" w14:textId="77777777" w:rsidR="00175DDA" w:rsidRPr="00AB0765" w:rsidRDefault="00175DDA" w:rsidP="00C11920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B0765">
        <w:rPr>
          <w:rFonts w:ascii="Times New Roman" w:hAnsi="Times New Roman" w:cs="Times New Roman"/>
          <w:sz w:val="26"/>
          <w:szCs w:val="26"/>
        </w:rPr>
        <w:instrText>Постановление Правительства РФ от 24.12.2021 N 2464</w:instrText>
      </w:r>
    </w:p>
    <w:p w14:paraId="6CB28DD5" w14:textId="7B1B7DB6" w:rsidR="00175DDA" w:rsidRPr="00AB0765" w:rsidRDefault="00175DDA" w:rsidP="00C11920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B0765">
        <w:rPr>
          <w:rFonts w:ascii="Times New Roman" w:hAnsi="Times New Roman" w:cs="Times New Roman"/>
          <w:sz w:val="26"/>
          <w:szCs w:val="26"/>
        </w:rPr>
        <w:instrText>Статус: вступает в силу с 01.09.2022"</w:instrText>
      </w:r>
      <w:r w:rsidR="0080423E" w:rsidRPr="00AB0765">
        <w:rPr>
          <w:rFonts w:ascii="Times New Roman" w:hAnsi="Times New Roman" w:cs="Times New Roman"/>
          <w:sz w:val="26"/>
          <w:szCs w:val="26"/>
        </w:rPr>
        <w:fldChar w:fldCharType="separate"/>
      </w:r>
      <w:r w:rsidRPr="00AB0765">
        <w:rPr>
          <w:rFonts w:ascii="Times New Roman" w:hAnsi="Times New Roman" w:cs="Times New Roman"/>
          <w:sz w:val="26"/>
          <w:szCs w:val="26"/>
        </w:rPr>
        <w:t xml:space="preserve">постановления Правительства РФ от </w:t>
      </w:r>
      <w:r w:rsidR="001C1C10">
        <w:rPr>
          <w:rFonts w:ascii="Times New Roman" w:hAnsi="Times New Roman" w:cs="Times New Roman"/>
          <w:sz w:val="26"/>
          <w:szCs w:val="26"/>
        </w:rPr>
        <w:t>24.12.2021</w:t>
      </w:r>
      <w:r w:rsidRPr="00AB0765">
        <w:rPr>
          <w:rFonts w:ascii="Times New Roman" w:hAnsi="Times New Roman" w:cs="Times New Roman"/>
          <w:sz w:val="26"/>
          <w:szCs w:val="26"/>
        </w:rPr>
        <w:t xml:space="preserve"> </w:t>
      </w:r>
      <w:r w:rsidR="001C1C10">
        <w:rPr>
          <w:rFonts w:ascii="Times New Roman" w:hAnsi="Times New Roman" w:cs="Times New Roman"/>
          <w:sz w:val="26"/>
          <w:szCs w:val="26"/>
        </w:rPr>
        <w:t>№</w:t>
      </w:r>
      <w:r w:rsidRPr="00AB0765">
        <w:rPr>
          <w:rFonts w:ascii="Times New Roman" w:hAnsi="Times New Roman" w:cs="Times New Roman"/>
          <w:sz w:val="26"/>
          <w:szCs w:val="26"/>
        </w:rPr>
        <w:t xml:space="preserve"> 2464 </w:t>
      </w:r>
      <w:r w:rsidR="001C1C10">
        <w:rPr>
          <w:rFonts w:ascii="Times New Roman" w:hAnsi="Times New Roman" w:cs="Times New Roman"/>
          <w:sz w:val="26"/>
          <w:szCs w:val="26"/>
        </w:rPr>
        <w:t>«</w:t>
      </w:r>
      <w:r w:rsidRPr="00AB0765">
        <w:rPr>
          <w:rFonts w:ascii="Times New Roman" w:hAnsi="Times New Roman" w:cs="Times New Roman"/>
          <w:sz w:val="26"/>
          <w:szCs w:val="26"/>
        </w:rPr>
        <w:t>О порядке обучения по охране труда и проверки знания требований охраны труда</w:t>
      </w:r>
      <w:r w:rsidR="0080423E" w:rsidRPr="00AB0765">
        <w:rPr>
          <w:rFonts w:ascii="Times New Roman" w:hAnsi="Times New Roman" w:cs="Times New Roman"/>
          <w:sz w:val="26"/>
          <w:szCs w:val="26"/>
        </w:rPr>
        <w:fldChar w:fldCharType="end"/>
      </w:r>
      <w:r w:rsidR="001C1C10">
        <w:rPr>
          <w:rFonts w:ascii="Times New Roman" w:hAnsi="Times New Roman" w:cs="Times New Roman"/>
          <w:sz w:val="26"/>
          <w:szCs w:val="26"/>
        </w:rPr>
        <w:t>»</w:t>
      </w:r>
      <w:r w:rsidRPr="00AB0765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18F8166C" w14:textId="77777777" w:rsidR="00175DDA" w:rsidRPr="00AB0765" w:rsidRDefault="00175DDA" w:rsidP="00C11920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B0765">
        <w:rPr>
          <w:rFonts w:ascii="Times New Roman" w:hAnsi="Times New Roman" w:cs="Times New Roman"/>
          <w:sz w:val="26"/>
          <w:szCs w:val="26"/>
        </w:rPr>
        <w:t xml:space="preserve">Обучение требованиям охраны труда проводится в соответствии с настоящей программой обучения, содержащей информацию о темах обучения, практических занятиях, формах обучения, формах проведения проверки знания требований охраны труда, а также о количестве часов, отведенных на изучение каждой темы, выполнение практических занятий и на проверку знания требований охраны труда. </w:t>
      </w:r>
    </w:p>
    <w:p w14:paraId="0080F266" w14:textId="77777777" w:rsidR="00175DDA" w:rsidRPr="00AB0765" w:rsidRDefault="00175DDA" w:rsidP="00C11920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B0765">
        <w:rPr>
          <w:rFonts w:ascii="Times New Roman" w:hAnsi="Times New Roman" w:cs="Times New Roman"/>
          <w:sz w:val="26"/>
          <w:szCs w:val="26"/>
        </w:rPr>
        <w:t xml:space="preserve">Настоящая программа обучения требованиям охраны труда содержит практические занятия по формированию умений и навыков безопасного выполнения работ в объеме не менее 25 процентов общего количества учебных часов. Практические занятия должны проводиться с применением технических средств обучения и наглядных пособий. </w:t>
      </w:r>
    </w:p>
    <w:p w14:paraId="6DDFD944" w14:textId="77777777" w:rsidR="00175DDA" w:rsidRPr="00AB0765" w:rsidRDefault="00175DDA" w:rsidP="00C11920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B0765">
        <w:rPr>
          <w:rFonts w:ascii="Times New Roman" w:hAnsi="Times New Roman" w:cs="Times New Roman"/>
          <w:sz w:val="26"/>
          <w:szCs w:val="26"/>
        </w:rPr>
        <w:t xml:space="preserve">Программа обучения требованиям охраны труда должна учитывать специфику вида деятельности организации, трудовые функции работников и содержать темы, соответствующие условиям труда работников. </w:t>
      </w:r>
    </w:p>
    <w:p w14:paraId="3F9EF7F8" w14:textId="77777777" w:rsidR="00175DDA" w:rsidRPr="00AB0765" w:rsidRDefault="00175DDA" w:rsidP="00C11920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B0765">
        <w:rPr>
          <w:rFonts w:ascii="Times New Roman" w:hAnsi="Times New Roman" w:cs="Times New Roman"/>
          <w:sz w:val="26"/>
          <w:szCs w:val="26"/>
        </w:rPr>
        <w:t xml:space="preserve">Актуализация программы обучения требованиям охраны труда осуществляется в установленных законодательством случаях. </w:t>
      </w:r>
    </w:p>
    <w:p w14:paraId="509BCA9F" w14:textId="77777777" w:rsidR="00175DDA" w:rsidRPr="00AB0765" w:rsidRDefault="00175DDA" w:rsidP="00C11920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B0765">
        <w:rPr>
          <w:rFonts w:ascii="Times New Roman" w:hAnsi="Times New Roman" w:cs="Times New Roman"/>
          <w:sz w:val="26"/>
          <w:szCs w:val="26"/>
        </w:rPr>
        <w:t xml:space="preserve">Обучению требованиям охраны труда по настоящей программе обучения подлежат работники, на рабочих местах которых имеется воздействие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рисков. </w:t>
      </w:r>
    </w:p>
    <w:p w14:paraId="03B91453" w14:textId="77777777" w:rsidR="00175DDA" w:rsidRPr="00AB0765" w:rsidRDefault="00175DDA" w:rsidP="00C11920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B0765">
        <w:rPr>
          <w:rFonts w:ascii="Times New Roman" w:hAnsi="Times New Roman" w:cs="Times New Roman"/>
          <w:sz w:val="26"/>
          <w:szCs w:val="26"/>
        </w:rPr>
        <w:t xml:space="preserve">Требования к периодичности проведения планового обучения работников требованиям охраны труда по настоящей программе обучения требованиям охраны труда устанавливаются соответствующими нормативными правовыми актами, содержащими государственные нормативные требования охраны труда, или в случае отсутствия указанных требований - не реже одного раза в 3 года. </w:t>
      </w:r>
    </w:p>
    <w:p w14:paraId="6E4D7078" w14:textId="77777777" w:rsidR="00175DDA" w:rsidRPr="00AB0765" w:rsidRDefault="00175DDA" w:rsidP="00C11920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B0765">
        <w:rPr>
          <w:rFonts w:ascii="Times New Roman" w:hAnsi="Times New Roman" w:cs="Times New Roman"/>
          <w:sz w:val="26"/>
          <w:szCs w:val="26"/>
        </w:rPr>
        <w:t xml:space="preserve">Обучение работников требованиям охраны труда и проверка знания требований охраны труда осуществляются с отрывом от работы. </w:t>
      </w:r>
    </w:p>
    <w:p w14:paraId="2BE08DE7" w14:textId="44AB74C1" w:rsidR="00175DDA" w:rsidRDefault="00175DDA" w:rsidP="00C11920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B0765">
        <w:rPr>
          <w:rFonts w:ascii="Times New Roman" w:hAnsi="Times New Roman" w:cs="Times New Roman"/>
          <w:sz w:val="26"/>
          <w:szCs w:val="26"/>
        </w:rPr>
        <w:t xml:space="preserve">Обучение работников требованиям охраны труда заканчивается проверкой знания требований охраны труда. Результаты проверки знания требований охраны труда после обучения требованиям охраны труда оформляются в установленном порядке. </w:t>
      </w:r>
    </w:p>
    <w:p w14:paraId="00AAD713" w14:textId="3509A7E7" w:rsidR="00DC7E9F" w:rsidRDefault="00DC7E9F" w:rsidP="00175DDA">
      <w:pPr>
        <w:pStyle w:val="FORMATTEXT"/>
        <w:ind w:firstLine="568"/>
        <w:jc w:val="both"/>
        <w:rPr>
          <w:rFonts w:ascii="Times New Roman" w:hAnsi="Times New Roman" w:cs="Times New Roman"/>
          <w:sz w:val="26"/>
          <w:szCs w:val="26"/>
        </w:rPr>
      </w:pPr>
    </w:p>
    <w:p w14:paraId="4E7B2501" w14:textId="654785C5" w:rsidR="00DC7E9F" w:rsidRDefault="00DC7E9F" w:rsidP="00175DDA">
      <w:pPr>
        <w:pStyle w:val="FORMATTEXT"/>
        <w:ind w:firstLine="568"/>
        <w:jc w:val="both"/>
        <w:rPr>
          <w:rFonts w:ascii="Times New Roman" w:hAnsi="Times New Roman" w:cs="Times New Roman"/>
          <w:sz w:val="26"/>
          <w:szCs w:val="26"/>
        </w:rPr>
      </w:pPr>
    </w:p>
    <w:p w14:paraId="03E3B607" w14:textId="51CAEDC1" w:rsidR="00DC7E9F" w:rsidRDefault="00DC7E9F" w:rsidP="00175DDA">
      <w:pPr>
        <w:pStyle w:val="FORMATTEXT"/>
        <w:ind w:firstLine="568"/>
        <w:jc w:val="both"/>
        <w:rPr>
          <w:rFonts w:ascii="Times New Roman" w:hAnsi="Times New Roman" w:cs="Times New Roman"/>
          <w:sz w:val="26"/>
          <w:szCs w:val="26"/>
        </w:rPr>
      </w:pPr>
    </w:p>
    <w:p w14:paraId="4ADAE4F0" w14:textId="2A3467A2" w:rsidR="00175DDA" w:rsidRPr="00AB0765" w:rsidRDefault="00175DDA" w:rsidP="00DC7E9F">
      <w:pPr>
        <w:pStyle w:val="HEADERTEXT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AB0765">
        <w:rPr>
          <w:rFonts w:ascii="Times New Roman" w:hAnsi="Times New Roman" w:cs="Times New Roman"/>
          <w:b/>
          <w:bCs/>
          <w:color w:val="auto"/>
          <w:sz w:val="26"/>
          <w:szCs w:val="26"/>
        </w:rPr>
        <w:lastRenderedPageBreak/>
        <w:t>2. Учебный план программы обучения безопасным методам и приемам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855"/>
        <w:gridCol w:w="4635"/>
        <w:gridCol w:w="1845"/>
        <w:gridCol w:w="1980"/>
      </w:tblGrid>
      <w:tr w:rsidR="00175DDA" w:rsidRPr="00DC7E9F" w14:paraId="7E3C49E9" w14:textId="77777777" w:rsidTr="00121A72"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A8D9A76" w14:textId="484F6D45" w:rsidR="00175DDA" w:rsidRPr="00DC7E9F" w:rsidRDefault="00DC7E9F" w:rsidP="00DC7E9F">
            <w:pPr>
              <w:pStyle w:val="FORMATTEX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2E3CFF92" w14:textId="3392894D" w:rsidR="00175DDA" w:rsidRPr="00DC7E9F" w:rsidRDefault="00175DDA" w:rsidP="00DC7E9F">
            <w:pPr>
              <w:pStyle w:val="FORMATTEX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  <w:p w14:paraId="356B8173" w14:textId="60DD8B7C" w:rsidR="00DC7E9F" w:rsidRPr="00DC7E9F" w:rsidRDefault="00DC7E9F" w:rsidP="00DC7E9F">
            <w:pPr>
              <w:pStyle w:val="FORMATTEX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851F7C9" w14:textId="17AA28F7" w:rsidR="00175DDA" w:rsidRPr="00DC7E9F" w:rsidRDefault="00175DDA" w:rsidP="00DC7E9F">
            <w:pPr>
              <w:pStyle w:val="FORMATTEX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B9BC025" w14:textId="75F244F9" w:rsidR="00175DDA" w:rsidRPr="00DC7E9F" w:rsidRDefault="00175DDA" w:rsidP="00DC7E9F">
            <w:pPr>
              <w:pStyle w:val="FORMATTEX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Теоретическое изучение материала,</w:t>
            </w:r>
          </w:p>
          <w:p w14:paraId="21273B76" w14:textId="6A4CFBF7" w:rsidR="00175DDA" w:rsidRPr="00DC7E9F" w:rsidRDefault="00175DDA" w:rsidP="00DC7E9F">
            <w:pPr>
              <w:pStyle w:val="FORMATTEX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b/>
                <w:sz w:val="24"/>
                <w:szCs w:val="24"/>
              </w:rPr>
              <w:t>час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920E69F" w14:textId="266B2825" w:rsidR="00175DDA" w:rsidRPr="00DC7E9F" w:rsidRDefault="00175DDA" w:rsidP="00DC7E9F">
            <w:pPr>
              <w:pStyle w:val="FORMATTEX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Практические занятия по формированию умений и навыков безопасного выполнения работ, час</w:t>
            </w:r>
          </w:p>
        </w:tc>
      </w:tr>
      <w:tr w:rsidR="00175DDA" w:rsidRPr="00DC7E9F" w14:paraId="286A24A6" w14:textId="77777777" w:rsidTr="00121A72"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69EC5C10" w14:textId="4BF1B75F" w:rsidR="00175DDA" w:rsidRPr="00DC7E9F" w:rsidRDefault="00175DDA" w:rsidP="00DC7E9F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2B94CBB9" w14:textId="77777777" w:rsidR="00175DDA" w:rsidRPr="00DC7E9F" w:rsidRDefault="00175DDA" w:rsidP="00121A72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sz w:val="24"/>
                <w:szCs w:val="24"/>
              </w:rPr>
              <w:t xml:space="preserve">Классификация опасностей. Идентификация вредных и (или) опасных производственных факторов на рабочем месте в рамках процедуры оценки профессионального риска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6583FFE" w14:textId="055F259F" w:rsidR="00175DDA" w:rsidRPr="00DC7E9F" w:rsidRDefault="00175DDA" w:rsidP="00DC7E9F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29BA734" w14:textId="2E330068" w:rsidR="00175DDA" w:rsidRPr="00DC7E9F" w:rsidRDefault="00175DDA" w:rsidP="00DC7E9F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5DDA" w:rsidRPr="00DC7E9F" w14:paraId="5D430BA2" w14:textId="77777777" w:rsidTr="00121A72"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B0CB4F9" w14:textId="1314A00A" w:rsidR="00175DDA" w:rsidRPr="00DC7E9F" w:rsidRDefault="00175DDA" w:rsidP="00DC7E9F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1877593" w14:textId="77777777" w:rsidR="00175DDA" w:rsidRPr="00DC7E9F" w:rsidRDefault="00175DDA" w:rsidP="00121A72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sz w:val="24"/>
                <w:szCs w:val="24"/>
              </w:rPr>
              <w:t xml:space="preserve">Оценка уровня профессионального риска выявленных (идентифицированных) опасностей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4B635F5" w14:textId="75A35FBC" w:rsidR="00175DDA" w:rsidRPr="00DC7E9F" w:rsidRDefault="00175DDA" w:rsidP="00DC7E9F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D40E2A1" w14:textId="179C93DA" w:rsidR="00175DDA" w:rsidRPr="00DC7E9F" w:rsidRDefault="00175DDA" w:rsidP="00DC7E9F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5DDA" w:rsidRPr="00DC7E9F" w14:paraId="3C6E6F63" w14:textId="77777777" w:rsidTr="00121A72"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0223B30" w14:textId="194C6206" w:rsidR="00175DDA" w:rsidRPr="00DC7E9F" w:rsidRDefault="00175DDA" w:rsidP="00DC7E9F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6C458B82" w14:textId="77777777" w:rsidR="00175DDA" w:rsidRPr="00DC7E9F" w:rsidRDefault="00175DDA" w:rsidP="00121A72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sz w:val="24"/>
                <w:szCs w:val="24"/>
              </w:rPr>
              <w:t xml:space="preserve">Идентификация потенциально вредных и (или) опасных производственных факторов в рамках проведения специальной оценке условий труда.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305E9CC" w14:textId="6CE0E30A" w:rsidR="00175DDA" w:rsidRPr="00DC7E9F" w:rsidRDefault="00175DDA" w:rsidP="00DC7E9F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54E6FC6B" w14:textId="0A72F677" w:rsidR="00175DDA" w:rsidRPr="00DC7E9F" w:rsidRDefault="00175DDA" w:rsidP="00DC7E9F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5DDA" w:rsidRPr="00DC7E9F" w14:paraId="46BF4970" w14:textId="77777777" w:rsidTr="00121A72"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3B3EC9F" w14:textId="2259311C" w:rsidR="00175DDA" w:rsidRPr="00DC7E9F" w:rsidRDefault="00175DDA" w:rsidP="00DC7E9F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588990C9" w14:textId="77777777" w:rsidR="00175DDA" w:rsidRPr="00DC7E9F" w:rsidRDefault="00175DDA" w:rsidP="00121A72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sz w:val="24"/>
                <w:szCs w:val="24"/>
              </w:rPr>
              <w:t xml:space="preserve">Безопасные методы и приемы выполнения работ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0846721" w14:textId="7765E235" w:rsidR="00175DDA" w:rsidRPr="00DC7E9F" w:rsidRDefault="00175DDA" w:rsidP="00DC7E9F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62753D58" w14:textId="1AA40730" w:rsidR="00175DDA" w:rsidRPr="00DC7E9F" w:rsidRDefault="00175DDA" w:rsidP="00DC7E9F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175DDA" w:rsidRPr="00DC7E9F" w14:paraId="4602F063" w14:textId="77777777" w:rsidTr="00121A72"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37119D1" w14:textId="52BDCA19" w:rsidR="00175DDA" w:rsidRPr="00DC7E9F" w:rsidRDefault="00175DDA" w:rsidP="00DC7E9F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4F82F62" w14:textId="77777777" w:rsidR="00175DDA" w:rsidRPr="00DC7E9F" w:rsidRDefault="00175DDA" w:rsidP="00121A72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sz w:val="24"/>
                <w:szCs w:val="24"/>
              </w:rPr>
              <w:t xml:space="preserve">Меры защиты от воздействия вредных и (или) опасных производственных факторов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03E8EE2" w14:textId="21B480B3" w:rsidR="00175DDA" w:rsidRPr="00DC7E9F" w:rsidRDefault="00175DDA" w:rsidP="00DC7E9F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AFC2421" w14:textId="24BA18B6" w:rsidR="00175DDA" w:rsidRPr="00DC7E9F" w:rsidRDefault="00175DDA" w:rsidP="00DC7E9F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175DDA" w:rsidRPr="00DC7E9F" w14:paraId="1D517261" w14:textId="77777777" w:rsidTr="00121A72"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9CCDD1A" w14:textId="55FF137F" w:rsidR="00175DDA" w:rsidRPr="00DC7E9F" w:rsidRDefault="00175DDA" w:rsidP="00DC7E9F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34B382A" w14:textId="77777777" w:rsidR="00175DDA" w:rsidRPr="00DC7E9F" w:rsidRDefault="00175DDA" w:rsidP="00121A72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индивидуальной защиты от воздействия вредных и (или) опасных производственных факторов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7B677B4" w14:textId="1252D51D" w:rsidR="00175DDA" w:rsidRPr="00DC7E9F" w:rsidRDefault="00175DDA" w:rsidP="00DC7E9F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6E1B0310" w14:textId="0EC66898" w:rsidR="00175DDA" w:rsidRPr="00DC7E9F" w:rsidRDefault="00175DDA" w:rsidP="00DC7E9F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75DDA" w:rsidRPr="00DC7E9F" w14:paraId="343B5C5D" w14:textId="77777777" w:rsidTr="00121A72"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589DA690" w14:textId="359BD6FD" w:rsidR="00175DDA" w:rsidRPr="00DC7E9F" w:rsidRDefault="00175DDA" w:rsidP="00DC7E9F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30BCC69" w14:textId="77777777" w:rsidR="00175DDA" w:rsidRPr="00DC7E9F" w:rsidRDefault="00175DDA" w:rsidP="00121A72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мероприятий по снижению уровней профессиональных рисков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66ADB9C6" w14:textId="6CA74564" w:rsidR="00175DDA" w:rsidRPr="00DC7E9F" w:rsidRDefault="00175DDA" w:rsidP="00DC7E9F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1BCD4C5" w14:textId="681DF3AE" w:rsidR="00175DDA" w:rsidRPr="00DC7E9F" w:rsidRDefault="00175DDA" w:rsidP="00DC7E9F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75DDA" w:rsidRPr="00DC7E9F" w14:paraId="387ACB15" w14:textId="77777777" w:rsidTr="00121A72"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64532A9C" w14:textId="3693784F" w:rsidR="00175DDA" w:rsidRPr="00DC7E9F" w:rsidRDefault="00175DDA" w:rsidP="00DC7E9F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65967FCE" w14:textId="77777777" w:rsidR="00175DDA" w:rsidRPr="00DC7E9F" w:rsidRDefault="00175DDA" w:rsidP="00121A72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оказания первой помощи.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59B1F992" w14:textId="601A38D8" w:rsidR="00175DDA" w:rsidRPr="00DC7E9F" w:rsidRDefault="00175DDA" w:rsidP="00DC7E9F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BC039EC" w14:textId="6903A01E" w:rsidR="00175DDA" w:rsidRPr="00DC7E9F" w:rsidRDefault="00175DDA" w:rsidP="00DC7E9F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75DDA" w:rsidRPr="00DC7E9F" w14:paraId="214019EB" w14:textId="77777777" w:rsidTr="00121A72"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59CDAEE2" w14:textId="527B44B7" w:rsidR="00175DDA" w:rsidRPr="00DC7E9F" w:rsidRDefault="00175DDA" w:rsidP="00DC7E9F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2BAEE2A" w14:textId="77777777" w:rsidR="00175DDA" w:rsidRPr="00DC7E9F" w:rsidRDefault="00175DDA" w:rsidP="00121A72">
            <w:pPr>
              <w:pStyle w:val="FORMATTEX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Итого: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84FA7D6" w14:textId="4B227D15" w:rsidR="00175DDA" w:rsidRPr="00DC7E9F" w:rsidRDefault="00175DDA" w:rsidP="00DC7E9F">
            <w:pPr>
              <w:pStyle w:val="FORMATTEX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b/>
                <w:sz w:val="24"/>
                <w:szCs w:val="24"/>
              </w:rPr>
              <w:t>10,0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2E689C5" w14:textId="052574D6" w:rsidR="00175DDA" w:rsidRPr="00DC7E9F" w:rsidRDefault="00175DDA" w:rsidP="00DC7E9F">
            <w:pPr>
              <w:pStyle w:val="FORMATTEX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b/>
                <w:sz w:val="24"/>
                <w:szCs w:val="24"/>
              </w:rPr>
              <w:t>6,0</w:t>
            </w:r>
          </w:p>
        </w:tc>
      </w:tr>
      <w:tr w:rsidR="00175DDA" w:rsidRPr="00DC7E9F" w14:paraId="2CDB553F" w14:textId="77777777" w:rsidTr="00121A72"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32F0D8F" w14:textId="5CCB7BF4" w:rsidR="00175DDA" w:rsidRPr="00DC7E9F" w:rsidRDefault="00175DDA" w:rsidP="00DC7E9F">
            <w:pPr>
              <w:pStyle w:val="FORMATTEX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2F2801D7" w14:textId="77777777" w:rsidR="00175DDA" w:rsidRPr="00DC7E9F" w:rsidRDefault="00175DDA" w:rsidP="00121A72">
            <w:pPr>
              <w:pStyle w:val="FORMATTEX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7E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Всего: 16 часов </w:t>
            </w:r>
          </w:p>
        </w:tc>
      </w:tr>
    </w:tbl>
    <w:p w14:paraId="484ED489" w14:textId="305B7C29" w:rsidR="009D3191" w:rsidRDefault="009D3191" w:rsidP="009D3191">
      <w:pPr>
        <w:pStyle w:val="HEADERTEXT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035A00EF" w14:textId="26593B90" w:rsidR="00175DDA" w:rsidRPr="00D33DBB" w:rsidRDefault="00175DDA" w:rsidP="009D3191">
      <w:pPr>
        <w:pStyle w:val="HEADERTEXT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D33DBB">
        <w:rPr>
          <w:rFonts w:ascii="Times New Roman" w:hAnsi="Times New Roman" w:cs="Times New Roman"/>
          <w:b/>
          <w:bCs/>
          <w:color w:val="auto"/>
          <w:sz w:val="26"/>
          <w:szCs w:val="26"/>
        </w:rPr>
        <w:t>3. Основные вопросы программы обучения безопасным методам и приемам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</w:t>
      </w:r>
    </w:p>
    <w:p w14:paraId="400091EB" w14:textId="5A2046F6" w:rsidR="00175DDA" w:rsidRPr="00D33DBB" w:rsidRDefault="00175DDA" w:rsidP="006B10F7">
      <w:pPr>
        <w:pStyle w:val="HEADERTEXT"/>
        <w:ind w:firstLine="709"/>
        <w:jc w:val="both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D33DBB"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Раздел 1. Классификация опасностей. Идентификация вредных и (или) опасных производственных факторов на рабочем месте в рамках процедуры оценки профессионального риска </w:t>
      </w:r>
    </w:p>
    <w:p w14:paraId="70EAA94D" w14:textId="77777777" w:rsidR="00175DDA" w:rsidRPr="00D33DBB" w:rsidRDefault="00175DDA" w:rsidP="006B10F7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3DBB">
        <w:rPr>
          <w:rFonts w:ascii="Times New Roman" w:hAnsi="Times New Roman" w:cs="Times New Roman"/>
          <w:sz w:val="26"/>
          <w:szCs w:val="26"/>
        </w:rPr>
        <w:lastRenderedPageBreak/>
        <w:t xml:space="preserve">Рекомендаций по классификации, обнаружению, распознаванию и описанию опасностей: </w:t>
      </w:r>
    </w:p>
    <w:p w14:paraId="756DF35E" w14:textId="77777777" w:rsidR="00175DDA" w:rsidRPr="00D33DBB" w:rsidRDefault="00175DDA" w:rsidP="006B10F7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3DBB">
        <w:rPr>
          <w:rFonts w:ascii="Times New Roman" w:hAnsi="Times New Roman" w:cs="Times New Roman"/>
          <w:sz w:val="26"/>
          <w:szCs w:val="26"/>
        </w:rPr>
        <w:t xml:space="preserve">Рекомендации по классификации опасностей. Рекомендации по обнаружению, распознаванию и описанию опасностей. Рекомендации по сбору исходной информации, необходимой для нахождения и распознавания опасностей. Рекомендации по нахождению, распознаванию и описанию опасностей на основе анализа государственных нормативных требований охраны труда. Рекомендации по нахождению и распознаванию опасностей на основе обследования рабочих мест и иных объектов исследования, а также опроса работников. Примерная классификация опасностей по видам деятельности. Примерная классификация опасностей в зависимости от причин возникновения опасностей. Примерный перечень объектов возникновения опасностей. Рекомендуемая анкета результатов осмотра места нахождения работников при выполнении работ. Примерная анкета опроса работника об опасностях в местах выполнения работ. </w:t>
      </w:r>
    </w:p>
    <w:p w14:paraId="25B69A08" w14:textId="77777777" w:rsidR="00175DDA" w:rsidRPr="00D33DBB" w:rsidRDefault="00175DDA" w:rsidP="006B10F7">
      <w:pPr>
        <w:pStyle w:val="HEADERTEXT"/>
        <w:ind w:firstLine="709"/>
        <w:jc w:val="both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D33DBB"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 Раздел 2. Оценка уровня профессионального риска выявленных (идентифицированных) опасностей </w:t>
      </w:r>
    </w:p>
    <w:p w14:paraId="693FE498" w14:textId="77777777" w:rsidR="00175DDA" w:rsidRPr="00D33DBB" w:rsidRDefault="00175DDA" w:rsidP="006B10F7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3DBB">
        <w:rPr>
          <w:rFonts w:ascii="Times New Roman" w:hAnsi="Times New Roman" w:cs="Times New Roman"/>
          <w:sz w:val="26"/>
          <w:szCs w:val="26"/>
        </w:rPr>
        <w:t xml:space="preserve">Рекомендации по выбору методов оценки уровней профессиональных рисков и по снижению уровней таких рисков: </w:t>
      </w:r>
    </w:p>
    <w:p w14:paraId="53318431" w14:textId="77777777" w:rsidR="00175DDA" w:rsidRPr="00D33DBB" w:rsidRDefault="00175DDA" w:rsidP="006B10F7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3DBB">
        <w:rPr>
          <w:rFonts w:ascii="Times New Roman" w:hAnsi="Times New Roman" w:cs="Times New Roman"/>
          <w:sz w:val="26"/>
          <w:szCs w:val="26"/>
        </w:rPr>
        <w:t xml:space="preserve">Общие положения. Общие (основные) рекомендации по выбору метода оценки уровня профессиональных рисков. Рекомендации к процедуре выбора метода оценки уровня профессиональных рисков. Рекомендуемые методы оценки уровня профессиональных рисков. Иные методы, применяемые для оценки профессиональных рисков. Рекомендации по разработке и реализации мер управления профессиональными рисками. </w:t>
      </w:r>
    </w:p>
    <w:p w14:paraId="4FD61691" w14:textId="77777777" w:rsidR="00175DDA" w:rsidRPr="00D33DBB" w:rsidRDefault="00175DDA" w:rsidP="006B10F7">
      <w:pPr>
        <w:pStyle w:val="HEADERTEXT"/>
        <w:ind w:firstLine="709"/>
        <w:jc w:val="both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D33DBB"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 Раздел 3. Идентификация потенциально вредных и (или) опасных производственных факторов в рамках проведения специальной оценки условий труда </w:t>
      </w:r>
    </w:p>
    <w:p w14:paraId="632C85DA" w14:textId="77777777" w:rsidR="00175DDA" w:rsidRPr="00D33DBB" w:rsidRDefault="00175DDA" w:rsidP="006B10F7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3DBB">
        <w:rPr>
          <w:rFonts w:ascii="Times New Roman" w:hAnsi="Times New Roman" w:cs="Times New Roman"/>
          <w:sz w:val="26"/>
          <w:szCs w:val="26"/>
        </w:rPr>
        <w:t xml:space="preserve">Выявление и описание имеющихся на рабочем месте факторов производственной среды и трудового процесса, источников вредных и (или) опасных факторов. Сопоставление и установление совпадения имеющихся на рабочем месте факторов производственной среды и трудового процесса с факторами производственной среды и трудового процесса, предусмотренными классификатором вредных и (или) опасных производственных факторов. Принятие решения о проведении исследований (испытаний) и измерений вредных и (или) опасных факторов. Оформление результатов идентификации. </w:t>
      </w:r>
    </w:p>
    <w:p w14:paraId="3E17D97B" w14:textId="77777777" w:rsidR="00175DDA" w:rsidRPr="00D33DBB" w:rsidRDefault="00175DDA" w:rsidP="006B10F7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3DBB">
        <w:rPr>
          <w:rFonts w:ascii="Times New Roman" w:hAnsi="Times New Roman" w:cs="Times New Roman"/>
          <w:sz w:val="26"/>
          <w:szCs w:val="26"/>
        </w:rPr>
        <w:t xml:space="preserve">Отнесение условий труда на рабочем месте по степени вредности и (или) опасности к классу (подклассу) условий труда по результатам проведения исследований (испытаний) и измерений вредных и (или) опасных производственных факторов. </w:t>
      </w:r>
    </w:p>
    <w:p w14:paraId="33FF22FE" w14:textId="77777777" w:rsidR="00175DDA" w:rsidRPr="00D33DBB" w:rsidRDefault="00175DDA" w:rsidP="006B10F7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3DBB">
        <w:rPr>
          <w:rFonts w:ascii="Times New Roman" w:hAnsi="Times New Roman" w:cs="Times New Roman"/>
          <w:sz w:val="26"/>
          <w:szCs w:val="26"/>
        </w:rPr>
        <w:t xml:space="preserve">Результаты проведения специальной оценки условий труда. </w:t>
      </w:r>
    </w:p>
    <w:p w14:paraId="18FCDB1B" w14:textId="77777777" w:rsidR="00175DDA" w:rsidRPr="00D33DBB" w:rsidRDefault="00175DDA" w:rsidP="006B10F7">
      <w:pPr>
        <w:pStyle w:val="HEADERTEXT"/>
        <w:ind w:firstLine="709"/>
        <w:jc w:val="both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D33DBB"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 Раздел 4. Безопасные методы и приемы выполнения работ </w:t>
      </w:r>
    </w:p>
    <w:p w14:paraId="376E5E05" w14:textId="77777777" w:rsidR="00175DDA" w:rsidRPr="00D33DBB" w:rsidRDefault="00175DDA" w:rsidP="006B10F7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3DBB">
        <w:rPr>
          <w:rFonts w:ascii="Times New Roman" w:hAnsi="Times New Roman" w:cs="Times New Roman"/>
          <w:sz w:val="26"/>
          <w:szCs w:val="26"/>
        </w:rPr>
        <w:t xml:space="preserve">Общие требования к организации безопасного рабочего места. Требования к организации рабочего места. Требования к безопасному содержанию рабочего места. </w:t>
      </w:r>
    </w:p>
    <w:p w14:paraId="2019BD09" w14:textId="77777777" w:rsidR="00175DDA" w:rsidRPr="00D33DBB" w:rsidRDefault="00175DDA" w:rsidP="006B10F7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3DBB">
        <w:rPr>
          <w:rFonts w:ascii="Times New Roman" w:hAnsi="Times New Roman" w:cs="Times New Roman"/>
          <w:sz w:val="26"/>
          <w:szCs w:val="26"/>
        </w:rPr>
        <w:t xml:space="preserve">Требования охраны труда при организации проведения работ. </w:t>
      </w:r>
    </w:p>
    <w:p w14:paraId="1675C63B" w14:textId="77777777" w:rsidR="00175DDA" w:rsidRPr="00D33DBB" w:rsidRDefault="00175DDA" w:rsidP="006B10F7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3DBB">
        <w:rPr>
          <w:rFonts w:ascii="Times New Roman" w:hAnsi="Times New Roman" w:cs="Times New Roman"/>
          <w:sz w:val="26"/>
          <w:szCs w:val="26"/>
        </w:rPr>
        <w:t xml:space="preserve">Требования охраны труда, предъявляемые к производственным территориям (помещениям, площадкам и участкам работ). </w:t>
      </w:r>
    </w:p>
    <w:p w14:paraId="3F42959B" w14:textId="77777777" w:rsidR="00175DDA" w:rsidRPr="00D33DBB" w:rsidRDefault="00175DDA" w:rsidP="006B10F7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3DBB">
        <w:rPr>
          <w:rFonts w:ascii="Times New Roman" w:hAnsi="Times New Roman" w:cs="Times New Roman"/>
          <w:sz w:val="26"/>
          <w:szCs w:val="26"/>
        </w:rPr>
        <w:t xml:space="preserve">Требования охраны труда при проведении производственных процессов и эксплуатации технологического оборудования. </w:t>
      </w:r>
    </w:p>
    <w:p w14:paraId="5278ECF0" w14:textId="30B32772" w:rsidR="00175DDA" w:rsidRDefault="00175DDA" w:rsidP="006B10F7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3DBB">
        <w:rPr>
          <w:rFonts w:ascii="Times New Roman" w:hAnsi="Times New Roman" w:cs="Times New Roman"/>
          <w:sz w:val="26"/>
          <w:szCs w:val="26"/>
        </w:rPr>
        <w:t xml:space="preserve">Отраслевые правила по охране труда в зависимости от специфики проведения работ. </w:t>
      </w:r>
    </w:p>
    <w:p w14:paraId="63FD124F" w14:textId="77777777" w:rsidR="005C7420" w:rsidRPr="00D33DBB" w:rsidRDefault="005C7420" w:rsidP="006B10F7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5880FA3F" w14:textId="77777777" w:rsidR="00175DDA" w:rsidRPr="00D33DBB" w:rsidRDefault="00175DDA" w:rsidP="006B10F7">
      <w:pPr>
        <w:pStyle w:val="HEADERTEXT"/>
        <w:ind w:firstLine="709"/>
        <w:jc w:val="both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D33DBB">
        <w:rPr>
          <w:rFonts w:ascii="Times New Roman" w:hAnsi="Times New Roman" w:cs="Times New Roman"/>
          <w:b/>
          <w:bCs/>
          <w:color w:val="auto"/>
          <w:sz w:val="26"/>
          <w:szCs w:val="26"/>
        </w:rPr>
        <w:lastRenderedPageBreak/>
        <w:t xml:space="preserve"> Раздел 5. Меры защиты от воздействия вредных и (или) опасных производственных факторов </w:t>
      </w:r>
    </w:p>
    <w:p w14:paraId="670D19E0" w14:textId="77777777" w:rsidR="00175DDA" w:rsidRPr="00D33DBB" w:rsidRDefault="00175DDA" w:rsidP="006B10F7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3DBB">
        <w:rPr>
          <w:rFonts w:ascii="Times New Roman" w:hAnsi="Times New Roman" w:cs="Times New Roman"/>
          <w:sz w:val="26"/>
          <w:szCs w:val="26"/>
        </w:rPr>
        <w:t xml:space="preserve">Формы (способы) информирования работников об их трудовых правах, включая право на безопасные условия и охрану труда. Примерный перечень информационных материалов в целях информирования работников об их трудовых правах, включая право на безопасные условия и охрану труда. </w:t>
      </w:r>
    </w:p>
    <w:p w14:paraId="7CA6A227" w14:textId="77777777" w:rsidR="00175DDA" w:rsidRPr="00D33DBB" w:rsidRDefault="00175DDA" w:rsidP="006B10F7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3DBB">
        <w:rPr>
          <w:rFonts w:ascii="Times New Roman" w:hAnsi="Times New Roman" w:cs="Times New Roman"/>
          <w:sz w:val="26"/>
          <w:szCs w:val="26"/>
        </w:rPr>
        <w:t xml:space="preserve">Меры безопасности, изложенные в отраслевых и межотраслевых Правилах по охране труда. </w:t>
      </w:r>
    </w:p>
    <w:p w14:paraId="1FA7B512" w14:textId="77777777" w:rsidR="00175DDA" w:rsidRPr="00D33DBB" w:rsidRDefault="00175DDA" w:rsidP="006B10F7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3DBB">
        <w:rPr>
          <w:rFonts w:ascii="Times New Roman" w:hAnsi="Times New Roman" w:cs="Times New Roman"/>
          <w:sz w:val="26"/>
          <w:szCs w:val="26"/>
        </w:rPr>
        <w:t>Примерный перечень опасностей и мер по управлению ими в рамках СУОТ (</w:t>
      </w:r>
      <w:r w:rsidR="0080423E" w:rsidRPr="00D33DBB">
        <w:rPr>
          <w:rFonts w:ascii="Times New Roman" w:hAnsi="Times New Roman" w:cs="Times New Roman"/>
          <w:sz w:val="26"/>
          <w:szCs w:val="26"/>
        </w:rPr>
        <w:fldChar w:fldCharType="begin"/>
      </w:r>
      <w:r w:rsidRPr="00D33DBB">
        <w:rPr>
          <w:rFonts w:ascii="Times New Roman" w:hAnsi="Times New Roman" w:cs="Times New Roman"/>
          <w:sz w:val="26"/>
          <w:szCs w:val="26"/>
        </w:rPr>
        <w:instrText xml:space="preserve"> HYPERLINK "kodeks://link/d?nd=727092790&amp;point=mark=000000000000000000000000000000000000000000000000008PU0M3"\o"’’Об утверждении Примерного положения о системе управления охраной труда’’</w:instrText>
      </w:r>
    </w:p>
    <w:p w14:paraId="7FDA3399" w14:textId="77777777" w:rsidR="00175DDA" w:rsidRPr="00D33DBB" w:rsidRDefault="00175DDA" w:rsidP="006B10F7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3DBB">
        <w:rPr>
          <w:rFonts w:ascii="Times New Roman" w:hAnsi="Times New Roman" w:cs="Times New Roman"/>
          <w:sz w:val="26"/>
          <w:szCs w:val="26"/>
        </w:rPr>
        <w:instrText>Приказ Минтруда России от 29.10.2021 N 776н</w:instrText>
      </w:r>
    </w:p>
    <w:p w14:paraId="70FA8065" w14:textId="5C060CB7" w:rsidR="00175DDA" w:rsidRPr="00CE7598" w:rsidRDefault="00175DDA" w:rsidP="006B10F7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3DBB">
        <w:rPr>
          <w:rFonts w:ascii="Times New Roman" w:hAnsi="Times New Roman" w:cs="Times New Roman"/>
          <w:sz w:val="26"/>
          <w:szCs w:val="26"/>
        </w:rPr>
        <w:instrText>Статус: действует с 01.03.2022"</w:instrText>
      </w:r>
      <w:r w:rsidR="0080423E" w:rsidRPr="00D33DBB">
        <w:rPr>
          <w:rFonts w:ascii="Times New Roman" w:hAnsi="Times New Roman" w:cs="Times New Roman"/>
          <w:sz w:val="26"/>
          <w:szCs w:val="26"/>
        </w:rPr>
        <w:fldChar w:fldCharType="separate"/>
      </w:r>
      <w:r w:rsidRPr="00D33DBB">
        <w:rPr>
          <w:rFonts w:ascii="Times New Roman" w:hAnsi="Times New Roman" w:cs="Times New Roman"/>
          <w:sz w:val="26"/>
          <w:szCs w:val="26"/>
        </w:rPr>
        <w:t>Приложение 1 к Примерному положению о системе управления охраной труда</w:t>
      </w:r>
      <w:r w:rsidR="0080423E" w:rsidRPr="00D33DBB">
        <w:rPr>
          <w:rFonts w:ascii="Times New Roman" w:hAnsi="Times New Roman" w:cs="Times New Roman"/>
          <w:sz w:val="26"/>
          <w:szCs w:val="26"/>
        </w:rPr>
        <w:fldChar w:fldCharType="end"/>
      </w:r>
      <w:r w:rsidRPr="00D33DBB">
        <w:rPr>
          <w:rFonts w:ascii="Times New Roman" w:hAnsi="Times New Roman" w:cs="Times New Roman"/>
          <w:sz w:val="26"/>
          <w:szCs w:val="26"/>
        </w:rPr>
        <w:t xml:space="preserve">, утвержденному </w:t>
      </w:r>
      <w:r w:rsidR="0080423E" w:rsidRPr="00CE7598">
        <w:rPr>
          <w:rFonts w:ascii="Times New Roman" w:hAnsi="Times New Roman" w:cs="Times New Roman"/>
          <w:sz w:val="26"/>
          <w:szCs w:val="26"/>
        </w:rPr>
        <w:fldChar w:fldCharType="begin"/>
      </w:r>
      <w:r w:rsidRPr="00CE7598">
        <w:rPr>
          <w:rFonts w:ascii="Times New Roman" w:hAnsi="Times New Roman" w:cs="Times New Roman"/>
          <w:sz w:val="26"/>
          <w:szCs w:val="26"/>
        </w:rPr>
        <w:instrText xml:space="preserve"> HYPERLINK "kodeks://link/d?nd=727092790"\o"’’Об утверждении Примерного положения о системе управления охраной труда’’</w:instrText>
      </w:r>
    </w:p>
    <w:p w14:paraId="551CA0CB" w14:textId="77777777" w:rsidR="00175DDA" w:rsidRPr="00CE7598" w:rsidRDefault="00175DDA" w:rsidP="006B10F7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E7598">
        <w:rPr>
          <w:rFonts w:ascii="Times New Roman" w:hAnsi="Times New Roman" w:cs="Times New Roman"/>
          <w:sz w:val="26"/>
          <w:szCs w:val="26"/>
        </w:rPr>
        <w:instrText>Приказ Минтруда России от 29.10.2021 N 776н</w:instrText>
      </w:r>
    </w:p>
    <w:p w14:paraId="4651808F" w14:textId="2050EFA3" w:rsidR="00175DDA" w:rsidRPr="00CE7598" w:rsidRDefault="00175DDA" w:rsidP="006B10F7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E7598">
        <w:rPr>
          <w:rFonts w:ascii="Times New Roman" w:hAnsi="Times New Roman" w:cs="Times New Roman"/>
          <w:sz w:val="26"/>
          <w:szCs w:val="26"/>
        </w:rPr>
        <w:instrText>Статус: действует с 01.03.2022"</w:instrText>
      </w:r>
      <w:r w:rsidR="0080423E" w:rsidRPr="00CE7598">
        <w:rPr>
          <w:rFonts w:ascii="Times New Roman" w:hAnsi="Times New Roman" w:cs="Times New Roman"/>
          <w:sz w:val="26"/>
          <w:szCs w:val="26"/>
        </w:rPr>
        <w:fldChar w:fldCharType="separate"/>
      </w:r>
      <w:r w:rsidRPr="00CE7598">
        <w:rPr>
          <w:rFonts w:ascii="Times New Roman" w:hAnsi="Times New Roman" w:cs="Times New Roman"/>
          <w:sz w:val="26"/>
          <w:szCs w:val="26"/>
        </w:rPr>
        <w:t>приказом Министерства труда и социальной защиты Российской Федерации от 29</w:t>
      </w:r>
      <w:r w:rsidR="001C1C10" w:rsidRPr="00CE7598">
        <w:rPr>
          <w:rFonts w:ascii="Times New Roman" w:hAnsi="Times New Roman" w:cs="Times New Roman"/>
          <w:sz w:val="26"/>
          <w:szCs w:val="26"/>
        </w:rPr>
        <w:t>.10.</w:t>
      </w:r>
      <w:r w:rsidRPr="00CE7598">
        <w:rPr>
          <w:rFonts w:ascii="Times New Roman" w:hAnsi="Times New Roman" w:cs="Times New Roman"/>
          <w:sz w:val="26"/>
          <w:szCs w:val="26"/>
        </w:rPr>
        <w:t xml:space="preserve">2021 </w:t>
      </w:r>
      <w:r w:rsidR="001C1C10" w:rsidRPr="00CE7598">
        <w:rPr>
          <w:rFonts w:ascii="Times New Roman" w:hAnsi="Times New Roman" w:cs="Times New Roman"/>
          <w:sz w:val="26"/>
          <w:szCs w:val="26"/>
        </w:rPr>
        <w:t>№</w:t>
      </w:r>
      <w:r w:rsidRPr="00CE7598">
        <w:rPr>
          <w:rFonts w:ascii="Times New Roman" w:hAnsi="Times New Roman" w:cs="Times New Roman"/>
          <w:sz w:val="26"/>
          <w:szCs w:val="26"/>
        </w:rPr>
        <w:t xml:space="preserve"> 776н </w:t>
      </w:r>
      <w:r w:rsidR="0080423E" w:rsidRPr="00CE7598">
        <w:rPr>
          <w:rFonts w:ascii="Times New Roman" w:hAnsi="Times New Roman" w:cs="Times New Roman"/>
          <w:sz w:val="26"/>
          <w:szCs w:val="26"/>
        </w:rPr>
        <w:fldChar w:fldCharType="end"/>
      </w:r>
      <w:r w:rsidRPr="00CE7598">
        <w:rPr>
          <w:rFonts w:ascii="Times New Roman" w:hAnsi="Times New Roman" w:cs="Times New Roman"/>
          <w:sz w:val="26"/>
          <w:szCs w:val="26"/>
        </w:rPr>
        <w:t xml:space="preserve">). </w:t>
      </w:r>
    </w:p>
    <w:p w14:paraId="12BB5EFB" w14:textId="1FEF7B11" w:rsidR="00175DDA" w:rsidRPr="00CE7598" w:rsidRDefault="00175DDA" w:rsidP="006B10F7">
      <w:pPr>
        <w:pStyle w:val="HEADERTEXT"/>
        <w:ind w:firstLine="709"/>
        <w:jc w:val="both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CE7598"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 Раздел 6. Разработка мероприятий по снижению уровней профессиональных рисков </w:t>
      </w:r>
    </w:p>
    <w:p w14:paraId="39378A11" w14:textId="77777777" w:rsidR="00175DDA" w:rsidRPr="00D33DBB" w:rsidRDefault="00175DDA" w:rsidP="006B10F7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E7598">
        <w:rPr>
          <w:rFonts w:ascii="Times New Roman" w:hAnsi="Times New Roman" w:cs="Times New Roman"/>
          <w:sz w:val="26"/>
          <w:szCs w:val="26"/>
        </w:rPr>
        <w:t>Примерный перечень мероприятий по</w:t>
      </w:r>
      <w:r w:rsidRPr="00D33DBB">
        <w:rPr>
          <w:rFonts w:ascii="Times New Roman" w:hAnsi="Times New Roman" w:cs="Times New Roman"/>
          <w:sz w:val="26"/>
          <w:szCs w:val="26"/>
        </w:rPr>
        <w:t xml:space="preserve"> улучшению условий и охраны труда, ликвидации или снижению уровней профессиональных рисков либо недопущению повышения их уровней: </w:t>
      </w:r>
    </w:p>
    <w:p w14:paraId="22B88193" w14:textId="7CB0B11A" w:rsidR="00175DDA" w:rsidRPr="00D33DBB" w:rsidRDefault="00175DDA" w:rsidP="006B10F7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3DBB">
        <w:rPr>
          <w:rFonts w:ascii="Times New Roman" w:hAnsi="Times New Roman" w:cs="Times New Roman"/>
          <w:sz w:val="26"/>
          <w:szCs w:val="26"/>
        </w:rPr>
        <w:t xml:space="preserve">Проведение специальной оценки условий труда, выявления и оценки опасностей, оценки уровней профессиональных рисков, реализация мер, разработанных по результатам их проведения. Приобретение и монтаж средств сигнализации о нарушении штатного функционирования производственного оборудования, средств аварийной остановки, а также устройств, позволяющих исключить возникновение опасных ситуаций при полном или частичном прекращении энергоснабжения и последующем его восстановлении. Внедрение систем автоматического контроля уровней опасных и вредных производственных факторов. Внедрение и (или) модернизация технических устройств и приспособлений, обеспечивающих защиту работников от поражения электрическим током. Обеспечение естественного и искусственного освещения на рабочих местах, в бытовых помещениях, местах прохода работников. Устройство новых и (или) реконструкция имеющихся мест организованного отдыха, помещений и комнат релаксации, психологической разгрузки, реконструкция и оснащение санитарно-бытовых помещений. Приобретение и монтаж установок (автоматов) для обеспечения работников питьевой водой, систем фильтрации (очистки) водопроводной воды. Приобретение стендов, тренажеров, наглядных материалов, научно-технической литературы для проведения инструктажей по охране труда, обучения безопасным приемам и методам выполнения работ, оснащение кабинетов (учебных классов) по охране труда компьютерами, теле-, видео-, аудиоаппаратурой, обучающими и тестирующими программами, проведение выставок, конкурсов и смотров по охране труда, тренингов, круглых столов по охране труда. Проведение обязательных предварительных и периодических медицинских осмотров (обследований). Оборудование по установленным нормам помещения для оказания медицинской помощи и (или) создание санитарных постов с аптечками, укомплектованными набором медицинских изделий для оказания первой помощи. Устройство и содержание пешеходных дорог, тротуаров, переходов, тоннелей, галерей на территории организации в целях обеспечения безопасности работников. Организация и проведение производственного контроля. Издание (тиражирование) инструкций, правил (стандартов) по охране труда. Реализация мероприятий, направленных на развитие физической культуры и спорта в трудовых коллективах. Разработка и приобретение электронных программ документооборота в области охраны труда в электронном виде с использованием электронной подписи или любого другого способа, позволяющего идентифицировать личность работника, в соответствии с законодательством Российской Федерации. </w:t>
      </w:r>
    </w:p>
    <w:p w14:paraId="1B4F9E40" w14:textId="77777777" w:rsidR="00175DDA" w:rsidRPr="00D33DBB" w:rsidRDefault="00175DDA" w:rsidP="006B10F7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3DBB">
        <w:rPr>
          <w:rFonts w:ascii="Times New Roman" w:hAnsi="Times New Roman" w:cs="Times New Roman"/>
          <w:sz w:val="26"/>
          <w:szCs w:val="26"/>
        </w:rPr>
        <w:lastRenderedPageBreak/>
        <w:t xml:space="preserve">Примерный перечень мероприятий по предотвращению случаев повреждения здоровья работников при производстве работ на территории, находящейся под контролем другого работодателя: </w:t>
      </w:r>
    </w:p>
    <w:p w14:paraId="5876B96B" w14:textId="0954C3C4" w:rsidR="00175DDA" w:rsidRPr="00D33DBB" w:rsidRDefault="00175DDA" w:rsidP="006B10F7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3DBB">
        <w:rPr>
          <w:rFonts w:ascii="Times New Roman" w:hAnsi="Times New Roman" w:cs="Times New Roman"/>
          <w:sz w:val="26"/>
          <w:szCs w:val="26"/>
        </w:rPr>
        <w:t>Организационные мероприятия. Технические мероприятия</w:t>
      </w:r>
      <w:r w:rsidR="00CE7598">
        <w:rPr>
          <w:rFonts w:ascii="Times New Roman" w:hAnsi="Times New Roman" w:cs="Times New Roman"/>
          <w:sz w:val="26"/>
          <w:szCs w:val="26"/>
        </w:rPr>
        <w:t>.</w:t>
      </w:r>
      <w:r w:rsidRPr="00D33DBB">
        <w:rPr>
          <w:rFonts w:ascii="Times New Roman" w:hAnsi="Times New Roman" w:cs="Times New Roman"/>
          <w:sz w:val="26"/>
          <w:szCs w:val="26"/>
        </w:rPr>
        <w:t xml:space="preserve"> Лечебно-профилактические и санитарно-бытовые мероприятия. </w:t>
      </w:r>
    </w:p>
    <w:p w14:paraId="602C9C3A" w14:textId="1F402B9F" w:rsidR="00175DDA" w:rsidRPr="00D33DBB" w:rsidRDefault="00175DDA" w:rsidP="006B10F7">
      <w:pPr>
        <w:pStyle w:val="HEADERTEXT"/>
        <w:ind w:firstLine="709"/>
        <w:jc w:val="both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D33DBB"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 Раздел </w:t>
      </w:r>
      <w:r w:rsidR="00CE7598">
        <w:rPr>
          <w:rFonts w:ascii="Times New Roman" w:hAnsi="Times New Roman" w:cs="Times New Roman"/>
          <w:b/>
          <w:bCs/>
          <w:color w:val="auto"/>
          <w:sz w:val="26"/>
          <w:szCs w:val="26"/>
        </w:rPr>
        <w:t>7</w:t>
      </w:r>
      <w:r w:rsidRPr="00D33DBB"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. Организация оказания первой помощи </w:t>
      </w:r>
    </w:p>
    <w:p w14:paraId="2A7256C1" w14:textId="77777777" w:rsidR="00175DDA" w:rsidRPr="00D33DBB" w:rsidRDefault="00175DDA" w:rsidP="006B10F7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3DBB">
        <w:rPr>
          <w:rFonts w:ascii="Times New Roman" w:hAnsi="Times New Roman" w:cs="Times New Roman"/>
          <w:sz w:val="26"/>
          <w:szCs w:val="26"/>
        </w:rPr>
        <w:t>Организация готовности оказания первой помощи пострадавшим на производстве. Первая помощь при ранениях, кровотечениях, ожогах, поражениях электротоком, отравлениях химическими веществами. Первая помощь при травмах (переломах, растяжениях связок, вывихах, ушибах и т.п.). Способы реанимации при оказании первой помощи. Непрямой массаж сердца. Искусственная вентиляция легких. Переноска и транспортирование пострадавших с учетом их состояния и характера повреждения. Рекомендации по оказанию первой помощи. Демонстрация приемов. Требования к персоналу, подготавливаемому к оказанию первой помощи</w:t>
      </w:r>
    </w:p>
    <w:p w14:paraId="7F770359" w14:textId="77777777" w:rsidR="00175DDA" w:rsidRPr="00B10252" w:rsidRDefault="00175DDA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13C87A5A" w14:textId="229228F4" w:rsidR="00175DDA" w:rsidRDefault="00175DDA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5C39D196" w14:textId="312A4321" w:rsidR="00CE7598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3D5E2873" w14:textId="604286FD" w:rsidR="00CE7598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73416F20" w14:textId="305108F3" w:rsidR="00CE7598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2FD12287" w14:textId="05265D21" w:rsidR="00CE7598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2BCF646D" w14:textId="4E4C6E3B" w:rsidR="00CE7598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652DB5F5" w14:textId="25AA60C1" w:rsidR="00CE7598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144EA368" w14:textId="27DF97B6" w:rsidR="00CE7598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47CBED2B" w14:textId="75567278" w:rsidR="00CE7598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10725C5C" w14:textId="0E4DE528" w:rsidR="00CE7598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5D5CD7B1" w14:textId="4DCB88ED" w:rsidR="00CE7598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1450CDF5" w14:textId="7AF9EC05" w:rsidR="00CE7598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60E0689C" w14:textId="1C1A1EFC" w:rsidR="00CE7598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31237C1E" w14:textId="395D6B2F" w:rsidR="00CE7598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4FE5AD36" w14:textId="3932C0DE" w:rsidR="00CE7598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6B1DCCBA" w14:textId="7143F1BB" w:rsidR="00CE7598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569D7E01" w14:textId="72F7DBEE" w:rsidR="00CE7598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29BD250F" w14:textId="584383FE" w:rsidR="00CE7598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312B956B" w14:textId="70100428" w:rsidR="00CE7598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317C6E04" w14:textId="0D95501F" w:rsidR="00CE7598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342F5F5F" w14:textId="186A9C80" w:rsidR="00CE7598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4D029DEF" w14:textId="7871C5F1" w:rsidR="00CE7598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3FC3B2E0" w14:textId="51B20CD2" w:rsidR="00CE7598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36A2BF23" w14:textId="1C8B7C4E" w:rsidR="00CE7598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2E2C86F7" w14:textId="7D428845" w:rsidR="00CE7598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7C72B766" w14:textId="57F2B977" w:rsidR="00CE7598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15C1FC59" w14:textId="4DFAAE4F" w:rsidR="00CE7598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24FDED95" w14:textId="3C9041A6" w:rsidR="00CE7598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053352F4" w14:textId="1D01FF5C" w:rsidR="00CE7598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70AE200B" w14:textId="63104BF7" w:rsidR="00CE7598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033F3A3F" w14:textId="2BAA2B80" w:rsidR="00CE7598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3A539236" w14:textId="331D01C0" w:rsidR="00CE7598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7AD8FE4F" w14:textId="71A11B8D" w:rsidR="00CE7598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4CAADDFE" w14:textId="52133728" w:rsidR="00CE7598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4637EA39" w14:textId="6A216DBD" w:rsidR="00CE7598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1F7BCE1E" w14:textId="77777777" w:rsidR="00CE7598" w:rsidRPr="00B10252" w:rsidRDefault="00CE7598" w:rsidP="00175DDA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6D9412D5" w14:textId="77777777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64A359A2" w14:textId="15E95431" w:rsidR="00D54C61" w:rsidRDefault="00D54C61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334F88FC" w14:textId="0D46F355" w:rsidR="00A42058" w:rsidRDefault="00A42058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75F1B7CD" w14:textId="55252EF4" w:rsidR="00A42058" w:rsidRDefault="00A42058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0E872DAC" w14:textId="77777777" w:rsidR="00A42058" w:rsidRDefault="00A42058" w:rsidP="00175DDA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18FC6DC9" w14:textId="7FFB3737" w:rsidR="006718F2" w:rsidRPr="00C87317" w:rsidRDefault="006718F2" w:rsidP="006718F2">
      <w:pPr>
        <w:pStyle w:val="FORMATTEXT"/>
        <w:ind w:left="5387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C87317">
        <w:rPr>
          <w:rFonts w:ascii="Times New Roman" w:hAnsi="Times New Roman" w:cs="Times New Roman"/>
          <w:iCs/>
          <w:sz w:val="26"/>
          <w:szCs w:val="26"/>
        </w:rPr>
        <w:lastRenderedPageBreak/>
        <w:t xml:space="preserve">Приложение </w:t>
      </w:r>
      <w:r>
        <w:rPr>
          <w:rFonts w:ascii="Times New Roman" w:hAnsi="Times New Roman" w:cs="Times New Roman"/>
          <w:iCs/>
          <w:sz w:val="26"/>
          <w:szCs w:val="26"/>
        </w:rPr>
        <w:t>4</w:t>
      </w:r>
    </w:p>
    <w:p w14:paraId="270C6F3E" w14:textId="77777777" w:rsidR="006718F2" w:rsidRPr="00C87317" w:rsidRDefault="006718F2" w:rsidP="006718F2">
      <w:pPr>
        <w:ind w:left="5387"/>
        <w:jc w:val="center"/>
        <w:rPr>
          <w:sz w:val="26"/>
          <w:szCs w:val="26"/>
        </w:rPr>
      </w:pPr>
      <w:r>
        <w:rPr>
          <w:sz w:val="26"/>
          <w:szCs w:val="26"/>
        </w:rPr>
        <w:t>к</w:t>
      </w:r>
      <w:r w:rsidRPr="00C87317">
        <w:rPr>
          <w:sz w:val="26"/>
          <w:szCs w:val="26"/>
        </w:rPr>
        <w:t xml:space="preserve"> приказу финансового управления</w:t>
      </w:r>
      <w:r>
        <w:rPr>
          <w:sz w:val="26"/>
          <w:szCs w:val="26"/>
        </w:rPr>
        <w:t xml:space="preserve"> </w:t>
      </w:r>
      <w:r w:rsidRPr="00C87317">
        <w:rPr>
          <w:sz w:val="26"/>
          <w:szCs w:val="26"/>
        </w:rPr>
        <w:t>администрации Пожарского</w:t>
      </w:r>
      <w:r>
        <w:rPr>
          <w:sz w:val="26"/>
          <w:szCs w:val="26"/>
        </w:rPr>
        <w:t xml:space="preserve"> </w:t>
      </w:r>
      <w:r w:rsidRPr="00C87317">
        <w:rPr>
          <w:sz w:val="26"/>
          <w:szCs w:val="26"/>
        </w:rPr>
        <w:t>муниципального округа</w:t>
      </w:r>
    </w:p>
    <w:p w14:paraId="78122D4A" w14:textId="77777777" w:rsidR="00307F68" w:rsidRPr="00C87317" w:rsidRDefault="00307F68" w:rsidP="00307F68">
      <w:pPr>
        <w:spacing w:line="360" w:lineRule="auto"/>
        <w:ind w:left="5387"/>
        <w:jc w:val="center"/>
        <w:rPr>
          <w:sz w:val="26"/>
          <w:szCs w:val="26"/>
        </w:rPr>
      </w:pPr>
      <w:r w:rsidRPr="00C87317">
        <w:rPr>
          <w:sz w:val="26"/>
          <w:szCs w:val="26"/>
        </w:rPr>
        <w:t xml:space="preserve">от </w:t>
      </w:r>
      <w:r>
        <w:rPr>
          <w:sz w:val="26"/>
          <w:szCs w:val="26"/>
        </w:rPr>
        <w:t>04.09.2023 № 53-од</w:t>
      </w:r>
    </w:p>
    <w:p w14:paraId="4B1ED547" w14:textId="77777777" w:rsidR="00175DDA" w:rsidRPr="00B10252" w:rsidRDefault="00175DDA" w:rsidP="00175DDA">
      <w:pPr>
        <w:jc w:val="right"/>
        <w:rPr>
          <w:b/>
          <w:bCs/>
        </w:rPr>
      </w:pPr>
      <w:r w:rsidRPr="00B10252">
        <w:rPr>
          <w:b/>
          <w:bCs/>
        </w:rPr>
        <w:t xml:space="preserve">                                         </w:t>
      </w:r>
    </w:p>
    <w:p w14:paraId="478E6532" w14:textId="77777777" w:rsidR="007D46A2" w:rsidRDefault="007D46A2" w:rsidP="00175DDA">
      <w:pPr>
        <w:ind w:firstLine="567"/>
        <w:jc w:val="right"/>
        <w:rPr>
          <w:b/>
          <w:bCs/>
        </w:rPr>
      </w:pPr>
    </w:p>
    <w:p w14:paraId="78E8E48C" w14:textId="621E82D7" w:rsidR="00175DDA" w:rsidRPr="00B10252" w:rsidRDefault="00175DDA" w:rsidP="00175DDA">
      <w:pPr>
        <w:ind w:firstLine="567"/>
        <w:jc w:val="right"/>
        <w:rPr>
          <w:rFonts w:eastAsia="Calibri"/>
          <w:lang w:eastAsia="en-US"/>
        </w:rPr>
      </w:pPr>
      <w:r w:rsidRPr="00B10252">
        <w:rPr>
          <w:b/>
          <w:bCs/>
        </w:rPr>
        <w:t xml:space="preserve"> </w:t>
      </w:r>
    </w:p>
    <w:p w14:paraId="1994D44F" w14:textId="77777777" w:rsidR="00175DDA" w:rsidRPr="006B10F7" w:rsidRDefault="00175DDA" w:rsidP="006B10F7">
      <w:pPr>
        <w:pStyle w:val="ConsPlusNonformat"/>
        <w:ind w:left="7513" w:hanging="751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B10F7">
        <w:rPr>
          <w:rFonts w:ascii="Times New Roman" w:hAnsi="Times New Roman" w:cs="Times New Roman"/>
          <w:b/>
          <w:bCs/>
          <w:sz w:val="26"/>
          <w:szCs w:val="26"/>
        </w:rPr>
        <w:t>Программа обучения по оказанию первой помощи пострадавшим</w:t>
      </w:r>
    </w:p>
    <w:p w14:paraId="7DA1A181" w14:textId="77777777" w:rsidR="00175DDA" w:rsidRPr="006B10F7" w:rsidRDefault="00175DDA" w:rsidP="00175DDA">
      <w:pPr>
        <w:pStyle w:val="HEADERTEXT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</w:p>
    <w:p w14:paraId="3CBDC4A7" w14:textId="77777777" w:rsidR="00175DDA" w:rsidRPr="006B10F7" w:rsidRDefault="00175DDA" w:rsidP="00175DDA">
      <w:pPr>
        <w:pStyle w:val="HEADERTEXT"/>
        <w:jc w:val="both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</w:p>
    <w:p w14:paraId="572E1EFF" w14:textId="0EDD7D59" w:rsidR="00175DDA" w:rsidRPr="006B10F7" w:rsidRDefault="00175DDA" w:rsidP="007D46A2">
      <w:pPr>
        <w:pStyle w:val="HEADERTEXT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6B10F7">
        <w:rPr>
          <w:rFonts w:ascii="Times New Roman" w:hAnsi="Times New Roman" w:cs="Times New Roman"/>
          <w:b/>
          <w:bCs/>
          <w:color w:val="auto"/>
          <w:sz w:val="26"/>
          <w:szCs w:val="26"/>
        </w:rPr>
        <w:t>1. Пояснительная записка</w:t>
      </w:r>
    </w:p>
    <w:p w14:paraId="1F67FECC" w14:textId="77777777" w:rsidR="00175DDA" w:rsidRPr="006B10F7" w:rsidRDefault="00175DDA" w:rsidP="006B10F7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B10F7">
        <w:rPr>
          <w:rFonts w:ascii="Times New Roman" w:hAnsi="Times New Roman" w:cs="Times New Roman"/>
          <w:sz w:val="26"/>
          <w:szCs w:val="26"/>
        </w:rPr>
        <w:t xml:space="preserve">Настоящая программа обучения безопасным методам и приемам выполнения работ повышенной опасности составлена на основании </w:t>
      </w:r>
      <w:r w:rsidR="0080423E" w:rsidRPr="006B10F7">
        <w:rPr>
          <w:rFonts w:ascii="Times New Roman" w:hAnsi="Times New Roman" w:cs="Times New Roman"/>
          <w:sz w:val="26"/>
          <w:szCs w:val="26"/>
        </w:rPr>
        <w:fldChar w:fldCharType="begin"/>
      </w:r>
      <w:r w:rsidRPr="006B10F7">
        <w:rPr>
          <w:rFonts w:ascii="Times New Roman" w:hAnsi="Times New Roman" w:cs="Times New Roman"/>
          <w:sz w:val="26"/>
          <w:szCs w:val="26"/>
        </w:rPr>
        <w:instrText xml:space="preserve"> HYPERLINK "kodeks://link/d?nd=901807664"\o"’’Трудовой кодекс Российской Федерации (с изменениями на 15 июля 2022 года) (редакция, действующая с 25 июля 2022 года)’’</w:instrText>
      </w:r>
    </w:p>
    <w:p w14:paraId="73A689A2" w14:textId="77777777" w:rsidR="00175DDA" w:rsidRPr="006B10F7" w:rsidRDefault="00175DDA" w:rsidP="006B10F7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B10F7">
        <w:rPr>
          <w:rFonts w:ascii="Times New Roman" w:hAnsi="Times New Roman" w:cs="Times New Roman"/>
          <w:sz w:val="26"/>
          <w:szCs w:val="26"/>
        </w:rPr>
        <w:instrText>Кодекс РФ от 30.12.2001 N 197-ФЗ</w:instrText>
      </w:r>
    </w:p>
    <w:p w14:paraId="56FB0E87" w14:textId="77777777" w:rsidR="00175DDA" w:rsidRPr="006B10F7" w:rsidRDefault="00175DDA" w:rsidP="006B10F7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B10F7">
        <w:rPr>
          <w:rFonts w:ascii="Times New Roman" w:hAnsi="Times New Roman" w:cs="Times New Roman"/>
          <w:sz w:val="26"/>
          <w:szCs w:val="26"/>
        </w:rPr>
        <w:instrText>Статус: действующая редакция (действ. с 25.07.2022)"</w:instrText>
      </w:r>
      <w:r w:rsidR="0080423E" w:rsidRPr="006B10F7">
        <w:rPr>
          <w:rFonts w:ascii="Times New Roman" w:hAnsi="Times New Roman" w:cs="Times New Roman"/>
          <w:sz w:val="26"/>
          <w:szCs w:val="26"/>
        </w:rPr>
        <w:fldChar w:fldCharType="separate"/>
      </w:r>
      <w:r w:rsidRPr="006B10F7">
        <w:rPr>
          <w:rFonts w:ascii="Times New Roman" w:hAnsi="Times New Roman" w:cs="Times New Roman"/>
          <w:sz w:val="26"/>
          <w:szCs w:val="26"/>
        </w:rPr>
        <w:t xml:space="preserve">Трудового кодекса РФ </w:t>
      </w:r>
      <w:r w:rsidR="0080423E" w:rsidRPr="006B10F7">
        <w:rPr>
          <w:rFonts w:ascii="Times New Roman" w:hAnsi="Times New Roman" w:cs="Times New Roman"/>
          <w:sz w:val="26"/>
          <w:szCs w:val="26"/>
        </w:rPr>
        <w:fldChar w:fldCharType="end"/>
      </w:r>
      <w:r w:rsidRPr="006B10F7">
        <w:rPr>
          <w:rFonts w:ascii="Times New Roman" w:hAnsi="Times New Roman" w:cs="Times New Roman"/>
          <w:sz w:val="26"/>
          <w:szCs w:val="26"/>
        </w:rPr>
        <w:t xml:space="preserve"> и </w:t>
      </w:r>
      <w:r w:rsidR="0080423E" w:rsidRPr="006B10F7">
        <w:rPr>
          <w:rFonts w:ascii="Times New Roman" w:hAnsi="Times New Roman" w:cs="Times New Roman"/>
          <w:sz w:val="26"/>
          <w:szCs w:val="26"/>
        </w:rPr>
        <w:fldChar w:fldCharType="begin"/>
      </w:r>
      <w:r w:rsidRPr="006B10F7">
        <w:rPr>
          <w:rFonts w:ascii="Times New Roman" w:hAnsi="Times New Roman" w:cs="Times New Roman"/>
          <w:sz w:val="26"/>
          <w:szCs w:val="26"/>
        </w:rPr>
        <w:instrText xml:space="preserve"> HYPERLINK "kodeks://link/d?nd=727688582"\o"’’О порядке обучения по охране труда и проверки знания требований охраны труда’’</w:instrText>
      </w:r>
    </w:p>
    <w:p w14:paraId="7869227D" w14:textId="77777777" w:rsidR="00175DDA" w:rsidRPr="006B10F7" w:rsidRDefault="00175DDA" w:rsidP="006B10F7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B10F7">
        <w:rPr>
          <w:rFonts w:ascii="Times New Roman" w:hAnsi="Times New Roman" w:cs="Times New Roman"/>
          <w:sz w:val="26"/>
          <w:szCs w:val="26"/>
        </w:rPr>
        <w:instrText>Постановление Правительства РФ от 24.12.2021 N 2464</w:instrText>
      </w:r>
    </w:p>
    <w:p w14:paraId="745D0041" w14:textId="1048BD5A" w:rsidR="00175DDA" w:rsidRPr="006B10F7" w:rsidRDefault="00175DDA" w:rsidP="006B10F7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B10F7">
        <w:rPr>
          <w:rFonts w:ascii="Times New Roman" w:hAnsi="Times New Roman" w:cs="Times New Roman"/>
          <w:sz w:val="26"/>
          <w:szCs w:val="26"/>
        </w:rPr>
        <w:instrText>Статус: вступает в силу с 01.09.2022"</w:instrText>
      </w:r>
      <w:r w:rsidR="0080423E" w:rsidRPr="006B10F7">
        <w:rPr>
          <w:rFonts w:ascii="Times New Roman" w:hAnsi="Times New Roman" w:cs="Times New Roman"/>
          <w:sz w:val="26"/>
          <w:szCs w:val="26"/>
        </w:rPr>
        <w:fldChar w:fldCharType="separate"/>
      </w:r>
      <w:r w:rsidRPr="006B10F7">
        <w:rPr>
          <w:rFonts w:ascii="Times New Roman" w:hAnsi="Times New Roman" w:cs="Times New Roman"/>
          <w:sz w:val="26"/>
          <w:szCs w:val="26"/>
        </w:rPr>
        <w:t>постановления Правительства РФ от 2</w:t>
      </w:r>
      <w:r w:rsidR="007D46A2">
        <w:rPr>
          <w:rFonts w:ascii="Times New Roman" w:hAnsi="Times New Roman" w:cs="Times New Roman"/>
          <w:sz w:val="26"/>
          <w:szCs w:val="26"/>
        </w:rPr>
        <w:t>4.12.2021 №</w:t>
      </w:r>
      <w:r w:rsidRPr="006B10F7">
        <w:rPr>
          <w:rFonts w:ascii="Times New Roman" w:hAnsi="Times New Roman" w:cs="Times New Roman"/>
          <w:sz w:val="26"/>
          <w:szCs w:val="26"/>
        </w:rPr>
        <w:t xml:space="preserve"> 2464 </w:t>
      </w:r>
      <w:r w:rsidR="007D46A2">
        <w:rPr>
          <w:rFonts w:ascii="Times New Roman" w:hAnsi="Times New Roman" w:cs="Times New Roman"/>
          <w:sz w:val="26"/>
          <w:szCs w:val="26"/>
        </w:rPr>
        <w:t>«</w:t>
      </w:r>
      <w:r w:rsidRPr="006B10F7">
        <w:rPr>
          <w:rFonts w:ascii="Times New Roman" w:hAnsi="Times New Roman" w:cs="Times New Roman"/>
          <w:sz w:val="26"/>
          <w:szCs w:val="26"/>
        </w:rPr>
        <w:t>О порядке обучения по охране труда и проверки знания требований охраны труда</w:t>
      </w:r>
      <w:r w:rsidR="0080423E" w:rsidRPr="006B10F7">
        <w:rPr>
          <w:rFonts w:ascii="Times New Roman" w:hAnsi="Times New Roman" w:cs="Times New Roman"/>
          <w:sz w:val="26"/>
          <w:szCs w:val="26"/>
        </w:rPr>
        <w:fldChar w:fldCharType="end"/>
      </w:r>
      <w:r w:rsidR="007D46A2">
        <w:rPr>
          <w:rFonts w:ascii="Times New Roman" w:hAnsi="Times New Roman" w:cs="Times New Roman"/>
          <w:sz w:val="26"/>
          <w:szCs w:val="26"/>
        </w:rPr>
        <w:t>»</w:t>
      </w:r>
      <w:r w:rsidRPr="006B10F7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2EDFBEB7" w14:textId="77777777" w:rsidR="00175DDA" w:rsidRPr="006B10F7" w:rsidRDefault="00175DDA" w:rsidP="006B10F7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B10F7">
        <w:rPr>
          <w:rFonts w:ascii="Times New Roman" w:hAnsi="Times New Roman" w:cs="Times New Roman"/>
          <w:sz w:val="26"/>
          <w:szCs w:val="26"/>
        </w:rPr>
        <w:t xml:space="preserve">Обучение по оказанию первой помощи пострадавшим представляет собой процесс получения работниками знаний, умений и навыков, позволяющих оказывать первую помощь до оказания медицинской помощи работникам при несчастных случаях на производстве, травмах, отравлениях и других состояниях и заболеваниях, угрожающих их жизни и здоровью. </w:t>
      </w:r>
    </w:p>
    <w:p w14:paraId="58A44B1F" w14:textId="77777777" w:rsidR="00175DDA" w:rsidRPr="006B10F7" w:rsidRDefault="00175DDA" w:rsidP="006B10F7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B10F7">
        <w:rPr>
          <w:rFonts w:ascii="Times New Roman" w:hAnsi="Times New Roman" w:cs="Times New Roman"/>
          <w:sz w:val="26"/>
          <w:szCs w:val="26"/>
        </w:rPr>
        <w:t xml:space="preserve">Обучение по оказанию первой помощи пострадавшим заканчивается проверкой знания требований охраны труда по вопросам оказания первой помощи пострадавшим. </w:t>
      </w:r>
    </w:p>
    <w:p w14:paraId="61F46501" w14:textId="5194F040" w:rsidR="00175DDA" w:rsidRPr="006B10F7" w:rsidRDefault="00175DDA" w:rsidP="007D46A2">
      <w:pPr>
        <w:pStyle w:val="HEADERTEXT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6B10F7">
        <w:rPr>
          <w:rFonts w:ascii="Times New Roman" w:hAnsi="Times New Roman" w:cs="Times New Roman"/>
          <w:b/>
          <w:bCs/>
          <w:color w:val="auto"/>
          <w:sz w:val="26"/>
          <w:szCs w:val="26"/>
        </w:rPr>
        <w:t>2. Учебный план программы обучения по оказанию первой помощи</w:t>
      </w:r>
    </w:p>
    <w:tbl>
      <w:tblPr>
        <w:tblW w:w="9465" w:type="dxa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855"/>
        <w:gridCol w:w="4350"/>
        <w:gridCol w:w="1845"/>
        <w:gridCol w:w="2415"/>
      </w:tblGrid>
      <w:tr w:rsidR="00175DDA" w:rsidRPr="00B10252" w14:paraId="1392587B" w14:textId="77777777" w:rsidTr="00121A72"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7D3C5F4" w14:textId="628B6CB8" w:rsidR="00175DDA" w:rsidRPr="007D46A2" w:rsidRDefault="007D46A2" w:rsidP="007D46A2">
            <w:pPr>
              <w:pStyle w:val="FORMATTEX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125E25BE" w14:textId="5893F2BE" w:rsidR="00175DDA" w:rsidRPr="007D46A2" w:rsidRDefault="00175DDA" w:rsidP="007D46A2">
            <w:pPr>
              <w:pStyle w:val="FORMATTEX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46A2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0DAA67E" w14:textId="3ED457E9" w:rsidR="00175DDA" w:rsidRPr="007D46A2" w:rsidRDefault="00175DDA" w:rsidP="007D46A2">
            <w:pPr>
              <w:pStyle w:val="FORMATTEX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46A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F31F9A8" w14:textId="733D6D44" w:rsidR="00175DDA" w:rsidRPr="007D46A2" w:rsidRDefault="00175DDA" w:rsidP="007D46A2">
            <w:pPr>
              <w:pStyle w:val="FORMATTEX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46A2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Теоретическое изучение материала,</w:t>
            </w:r>
          </w:p>
          <w:p w14:paraId="5B435941" w14:textId="1695D1ED" w:rsidR="00175DDA" w:rsidRPr="007D46A2" w:rsidRDefault="00175DDA" w:rsidP="007D46A2">
            <w:pPr>
              <w:pStyle w:val="FORMATTEX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46A2">
              <w:rPr>
                <w:rFonts w:ascii="Times New Roman" w:hAnsi="Times New Roman" w:cs="Times New Roman"/>
                <w:b/>
                <w:sz w:val="24"/>
                <w:szCs w:val="24"/>
              </w:rPr>
              <w:t>час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1C3E76F" w14:textId="0CA32D45" w:rsidR="00175DDA" w:rsidRPr="007D46A2" w:rsidRDefault="00175DDA" w:rsidP="007D46A2">
            <w:pPr>
              <w:pStyle w:val="FORMATTEX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46A2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Практические занятия по формированию умений и навыков, позволяющих оказывать первую помощь, час</w:t>
            </w:r>
          </w:p>
        </w:tc>
      </w:tr>
      <w:tr w:rsidR="00175DDA" w:rsidRPr="00B10252" w14:paraId="482F7F1E" w14:textId="77777777" w:rsidTr="00121A72"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0592146" w14:textId="19D6BCEB" w:rsidR="00175DDA" w:rsidRPr="00B10252" w:rsidRDefault="00175DDA" w:rsidP="007D46A2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265E7C48" w14:textId="77777777" w:rsidR="00175DDA" w:rsidRPr="00B10252" w:rsidRDefault="00175DDA" w:rsidP="00121A72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 xml:space="preserve">Тема 1. Организационно-правовые аспекты оказания первой помощи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1D2A7C2" w14:textId="5EC333C1" w:rsidR="00175DDA" w:rsidRPr="00B10252" w:rsidRDefault="00175DDA" w:rsidP="007D46A2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597A6988" w14:textId="01A55B0B" w:rsidR="00175DDA" w:rsidRPr="00B10252" w:rsidRDefault="00175DDA" w:rsidP="007D46A2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75DDA" w:rsidRPr="00B10252" w14:paraId="6A4C0F2B" w14:textId="77777777" w:rsidTr="00121A72"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612C6D46" w14:textId="5E1A3054" w:rsidR="00175DDA" w:rsidRPr="00B10252" w:rsidRDefault="00175DDA" w:rsidP="007D46A2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0690C4C" w14:textId="77777777" w:rsidR="00175DDA" w:rsidRPr="00B10252" w:rsidRDefault="00175DDA" w:rsidP="00121A72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 xml:space="preserve">Тема 2. Оказание первой помощи при отсутствии сознания, остановке дыхания и кровообращения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5909685F" w14:textId="3FA26600" w:rsidR="00175DDA" w:rsidRPr="00B10252" w:rsidRDefault="00175DDA" w:rsidP="007D46A2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58F5D728" w14:textId="542FDFE6" w:rsidR="00175DDA" w:rsidRPr="00B10252" w:rsidRDefault="00175DDA" w:rsidP="007D46A2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75DDA" w:rsidRPr="00B10252" w14:paraId="059D768B" w14:textId="77777777" w:rsidTr="00121A72"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2EEC535" w14:textId="2DBCDFC2" w:rsidR="00175DDA" w:rsidRPr="00B10252" w:rsidRDefault="00175DDA" w:rsidP="007D46A2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D103AE7" w14:textId="77777777" w:rsidR="00175DDA" w:rsidRPr="00B10252" w:rsidRDefault="00175DDA" w:rsidP="00121A72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 xml:space="preserve">Тема 3. Оказание первой помощи при наружных кровотечениях и травмах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2B06FB0" w14:textId="4BAD4DF3" w:rsidR="00175DDA" w:rsidRPr="00B10252" w:rsidRDefault="00175DDA" w:rsidP="007D46A2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5B96D29" w14:textId="5294437C" w:rsidR="00175DDA" w:rsidRPr="00B10252" w:rsidRDefault="00175DDA" w:rsidP="007D46A2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75DDA" w:rsidRPr="00B10252" w14:paraId="6081B67F" w14:textId="77777777" w:rsidTr="00121A72"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4D97244" w14:textId="41E0D5C4" w:rsidR="00175DDA" w:rsidRPr="00B10252" w:rsidRDefault="00175DDA" w:rsidP="007D46A2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25013DEC" w14:textId="77777777" w:rsidR="00175DDA" w:rsidRPr="00B10252" w:rsidRDefault="00175DDA" w:rsidP="00121A72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 xml:space="preserve">Тема 4. Оказание первой помощи при прочих состояниях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BB14872" w14:textId="1CEDCE94" w:rsidR="00175DDA" w:rsidRPr="00B10252" w:rsidRDefault="00175DDA" w:rsidP="007D46A2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B3522B8" w14:textId="6A1AD822" w:rsidR="00175DDA" w:rsidRPr="00B10252" w:rsidRDefault="00175DDA" w:rsidP="007D46A2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252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75DDA" w:rsidRPr="00B10252" w14:paraId="49C8294C" w14:textId="77777777" w:rsidTr="00121A72"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6B43152E" w14:textId="22E27E6C" w:rsidR="00175DDA" w:rsidRPr="007D46A2" w:rsidRDefault="00175DDA" w:rsidP="007D46A2">
            <w:pPr>
              <w:pStyle w:val="FORMATTEX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79066E6" w14:textId="77777777" w:rsidR="00175DDA" w:rsidRPr="007D46A2" w:rsidRDefault="00175DDA" w:rsidP="00121A72">
            <w:pPr>
              <w:pStyle w:val="FORMATTEX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46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Всего: 8 часов </w:t>
            </w:r>
          </w:p>
        </w:tc>
      </w:tr>
    </w:tbl>
    <w:p w14:paraId="1EE514BD" w14:textId="77777777" w:rsidR="00175DDA" w:rsidRPr="00B10252" w:rsidRDefault="00175DDA" w:rsidP="00175DDA">
      <w:pPr>
        <w:widowControl w:val="0"/>
        <w:autoSpaceDE w:val="0"/>
        <w:autoSpaceDN w:val="0"/>
        <w:adjustRightInd w:val="0"/>
      </w:pPr>
    </w:p>
    <w:p w14:paraId="55595F1D" w14:textId="6218CFAA" w:rsidR="00175DDA" w:rsidRPr="006E2829" w:rsidRDefault="00175DDA" w:rsidP="004B7B22">
      <w:pPr>
        <w:pStyle w:val="HEADERTEXT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6E2829">
        <w:rPr>
          <w:rFonts w:ascii="Times New Roman" w:hAnsi="Times New Roman" w:cs="Times New Roman"/>
          <w:b/>
          <w:bCs/>
          <w:color w:val="auto"/>
          <w:sz w:val="26"/>
          <w:szCs w:val="26"/>
        </w:rPr>
        <w:t>3. Основные темы по обучению оказанию первой помощи пострадавшим</w:t>
      </w:r>
    </w:p>
    <w:p w14:paraId="60A2CE2C" w14:textId="77777777" w:rsidR="00175DDA" w:rsidRPr="006E2829" w:rsidRDefault="00175DDA" w:rsidP="006E2829">
      <w:pPr>
        <w:pStyle w:val="HEADERTEXT"/>
        <w:ind w:firstLine="709"/>
        <w:jc w:val="both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</w:p>
    <w:p w14:paraId="60CC6ABD" w14:textId="77777777" w:rsidR="00175DDA" w:rsidRPr="006E2829" w:rsidRDefault="00175DDA" w:rsidP="004B7B22">
      <w:pPr>
        <w:pStyle w:val="HEADERTEXT"/>
        <w:jc w:val="both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6E2829"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 Тема 1. Организационно-правовые аспекты оказания первой помощи</w:t>
      </w:r>
    </w:p>
    <w:p w14:paraId="18D97998" w14:textId="77777777" w:rsidR="00175DDA" w:rsidRPr="006E2829" w:rsidRDefault="00175DDA" w:rsidP="004B7B22">
      <w:pPr>
        <w:pStyle w:val="HEADERTEXT"/>
        <w:jc w:val="both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6E2829"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 Теоретическое занятие по теме 1 </w:t>
      </w:r>
    </w:p>
    <w:p w14:paraId="6A1A7935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Организация оказания первой помощи в Российской Федерации. Нормативно-правовая база, определяющая права, обязанности и ответственность при оказании </w:t>
      </w:r>
      <w:r w:rsidRPr="006E2829">
        <w:rPr>
          <w:rFonts w:ascii="Times New Roman" w:hAnsi="Times New Roman" w:cs="Times New Roman"/>
          <w:sz w:val="26"/>
          <w:szCs w:val="26"/>
        </w:rPr>
        <w:lastRenderedPageBreak/>
        <w:t xml:space="preserve">первой помощи. </w:t>
      </w:r>
    </w:p>
    <w:p w14:paraId="14A8E0EA" w14:textId="44797E0E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Понятие </w:t>
      </w:r>
      <w:r w:rsidR="00981AE0">
        <w:rPr>
          <w:rFonts w:ascii="Times New Roman" w:hAnsi="Times New Roman" w:cs="Times New Roman"/>
          <w:sz w:val="26"/>
          <w:szCs w:val="26"/>
        </w:rPr>
        <w:t>«</w:t>
      </w:r>
      <w:r w:rsidRPr="006E2829">
        <w:rPr>
          <w:rFonts w:ascii="Times New Roman" w:hAnsi="Times New Roman" w:cs="Times New Roman"/>
          <w:sz w:val="26"/>
          <w:szCs w:val="26"/>
        </w:rPr>
        <w:t>первая помощь</w:t>
      </w:r>
      <w:r w:rsidR="00981AE0">
        <w:rPr>
          <w:rFonts w:ascii="Times New Roman" w:hAnsi="Times New Roman" w:cs="Times New Roman"/>
          <w:sz w:val="26"/>
          <w:szCs w:val="26"/>
        </w:rPr>
        <w:t>»</w:t>
      </w:r>
      <w:r w:rsidRPr="006E2829">
        <w:rPr>
          <w:rFonts w:ascii="Times New Roman" w:hAnsi="Times New Roman" w:cs="Times New Roman"/>
          <w:sz w:val="26"/>
          <w:szCs w:val="26"/>
        </w:rPr>
        <w:t xml:space="preserve">. Перечень состояний, при которых оказывается первая помощь, перечень мероприятий по ее оказанию. </w:t>
      </w:r>
    </w:p>
    <w:p w14:paraId="2DC931BF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Современные наборы средств и устройств, использующиеся для оказания первой помощи (аптечка первой помощи (автомобильная), аптечка для оказания первой помощи работникам и др.). Основные компоненты, их назначение. </w:t>
      </w:r>
    </w:p>
    <w:p w14:paraId="1A8643D5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Общая последовательность действий на месте происшествия с наличием пострадавших. Соблюдение правил личной безопасности и обеспечение безопасных условий для оказания первой помощи (возможные факторы риска, их устранение). Простейшие меры профилактики инфекционных заболеваний, передающихся при непосредственном контакте с человеком, его кровью и другими биологическими жидкостями. </w:t>
      </w:r>
    </w:p>
    <w:p w14:paraId="2BE4F4E2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Основные правила вызова скорой медицинской помощи и других специальных служб, сотрудники которых обязаны оказывать первую помощь. </w:t>
      </w:r>
    </w:p>
    <w:p w14:paraId="71EDE43E" w14:textId="77777777" w:rsidR="00175DDA" w:rsidRPr="006E2829" w:rsidRDefault="00175DDA" w:rsidP="006E2829">
      <w:pPr>
        <w:pStyle w:val="HEADERTEXT"/>
        <w:ind w:firstLine="709"/>
        <w:jc w:val="both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6E2829"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 Тема 2. Оказание первой помощи при отсутствии сознания, остановке дыхания и кровообращения </w:t>
      </w:r>
    </w:p>
    <w:p w14:paraId="6FE133C4" w14:textId="77777777" w:rsidR="00175DDA" w:rsidRPr="006E2829" w:rsidRDefault="00175DDA" w:rsidP="006E2829">
      <w:pPr>
        <w:pStyle w:val="HEADERTEXT"/>
        <w:ind w:firstLine="709"/>
        <w:jc w:val="both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6E2829"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 Теоретическое занятие по теме 2 </w:t>
      </w:r>
    </w:p>
    <w:p w14:paraId="2D8BDED7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Основные признаки жизни у пострадавшего. Причины нарушения дыхания и кровообращения. Способы проверки сознания, дыхания, кровообращения у пострадавшего. </w:t>
      </w:r>
    </w:p>
    <w:p w14:paraId="69F0A2AA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Современный алгоритм проведения сердечно-легочной реанимации (далее - реанимация). Техника проведения искусственного дыхания и давления руками на грудину пострадавшего при проведении реанимации. </w:t>
      </w:r>
    </w:p>
    <w:p w14:paraId="4F9D3550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Ошибки и осложнения, возникающие при выполнении реанимационных мероприятий. Показания к прекращению реанимации. Мероприятия, выполняемые после прекращения реанимации. </w:t>
      </w:r>
    </w:p>
    <w:p w14:paraId="5D132AEF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Особенности реанимации у детей. </w:t>
      </w:r>
    </w:p>
    <w:p w14:paraId="4362E9BE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Порядок оказания первой помощи при частичном и полном нарушении проходимости верхних дыхательных путей, вызванном инородным телом у пострадавших в сознании, без сознания. Особенности оказания первой помощи тучному пострадавшему, беременной женщине и ребенку. </w:t>
      </w:r>
    </w:p>
    <w:p w14:paraId="5F55BE9D" w14:textId="77777777" w:rsidR="00175DDA" w:rsidRPr="006E2829" w:rsidRDefault="00175DDA" w:rsidP="006E2829">
      <w:pPr>
        <w:pStyle w:val="HEADERTEXT"/>
        <w:ind w:firstLine="709"/>
        <w:jc w:val="both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6E2829"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 Практическое занятие по теме 2 </w:t>
      </w:r>
    </w:p>
    <w:p w14:paraId="777E7302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Оценка обстановки на месте происшествия. </w:t>
      </w:r>
    </w:p>
    <w:p w14:paraId="490F1C19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Отработка навыков определения сознания у пострадавшего. </w:t>
      </w:r>
    </w:p>
    <w:p w14:paraId="63B5B509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Отработка приемов восстановления проходимости верхних дыхательных путей. Оценка признаков жизни у пострадавшего. </w:t>
      </w:r>
    </w:p>
    <w:p w14:paraId="4CEEFED3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Отработка вызова скорой медицинской помощи, других специальных служб. </w:t>
      </w:r>
    </w:p>
    <w:p w14:paraId="07B2B55B" w14:textId="71862123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Отработка приемов искусственного дыхания </w:t>
      </w:r>
      <w:r w:rsidR="00981AE0">
        <w:rPr>
          <w:rFonts w:ascii="Times New Roman" w:hAnsi="Times New Roman" w:cs="Times New Roman"/>
          <w:sz w:val="26"/>
          <w:szCs w:val="26"/>
        </w:rPr>
        <w:t>«</w:t>
      </w:r>
      <w:r w:rsidRPr="006E2829">
        <w:rPr>
          <w:rFonts w:ascii="Times New Roman" w:hAnsi="Times New Roman" w:cs="Times New Roman"/>
          <w:sz w:val="26"/>
          <w:szCs w:val="26"/>
        </w:rPr>
        <w:t>рот ко рту</w:t>
      </w:r>
      <w:r w:rsidR="00981AE0">
        <w:rPr>
          <w:rFonts w:ascii="Times New Roman" w:hAnsi="Times New Roman" w:cs="Times New Roman"/>
          <w:sz w:val="26"/>
          <w:szCs w:val="26"/>
        </w:rPr>
        <w:t>»</w:t>
      </w:r>
      <w:r w:rsidRPr="006E2829">
        <w:rPr>
          <w:rFonts w:ascii="Times New Roman" w:hAnsi="Times New Roman" w:cs="Times New Roman"/>
          <w:sz w:val="26"/>
          <w:szCs w:val="26"/>
        </w:rPr>
        <w:t xml:space="preserve">, </w:t>
      </w:r>
      <w:r w:rsidR="00981AE0">
        <w:rPr>
          <w:rFonts w:ascii="Times New Roman" w:hAnsi="Times New Roman" w:cs="Times New Roman"/>
          <w:sz w:val="26"/>
          <w:szCs w:val="26"/>
        </w:rPr>
        <w:t>«</w:t>
      </w:r>
      <w:r w:rsidRPr="006E2829">
        <w:rPr>
          <w:rFonts w:ascii="Times New Roman" w:hAnsi="Times New Roman" w:cs="Times New Roman"/>
          <w:sz w:val="26"/>
          <w:szCs w:val="26"/>
        </w:rPr>
        <w:t>рот к носу</w:t>
      </w:r>
      <w:r w:rsidR="00981AE0">
        <w:rPr>
          <w:rFonts w:ascii="Times New Roman" w:hAnsi="Times New Roman" w:cs="Times New Roman"/>
          <w:sz w:val="26"/>
          <w:szCs w:val="26"/>
        </w:rPr>
        <w:t>»</w:t>
      </w:r>
      <w:r w:rsidRPr="006E2829">
        <w:rPr>
          <w:rFonts w:ascii="Times New Roman" w:hAnsi="Times New Roman" w:cs="Times New Roman"/>
          <w:sz w:val="26"/>
          <w:szCs w:val="26"/>
        </w:rPr>
        <w:t xml:space="preserve"> с применением устройств для искусственного дыхания. </w:t>
      </w:r>
    </w:p>
    <w:p w14:paraId="6DE40938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Отработка приемов давления руками на грудину пострадавшего. </w:t>
      </w:r>
    </w:p>
    <w:p w14:paraId="6042AD24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Выполнение алгоритма реанимации. </w:t>
      </w:r>
    </w:p>
    <w:p w14:paraId="78F92B65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Отработка приема перевода пострадавшего в устойчивое боковое положение. </w:t>
      </w:r>
    </w:p>
    <w:p w14:paraId="0A02C26C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Отработка приемов удаления инородного тела из верхних дыхательных путей пострадавшего. </w:t>
      </w:r>
    </w:p>
    <w:p w14:paraId="61F27FA6" w14:textId="77777777" w:rsidR="00175DDA" w:rsidRPr="006E2829" w:rsidRDefault="00175DDA" w:rsidP="006E2829">
      <w:pPr>
        <w:pStyle w:val="HEADERTEXT"/>
        <w:ind w:firstLine="709"/>
        <w:jc w:val="both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6E2829"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 Тема 3. Оказание первой помощи при наружных кровотечениях и травмах </w:t>
      </w:r>
    </w:p>
    <w:p w14:paraId="44B641A5" w14:textId="03E5B170" w:rsidR="00175DDA" w:rsidRPr="006E2829" w:rsidRDefault="00175DDA" w:rsidP="006E2829">
      <w:pPr>
        <w:pStyle w:val="HEADERTEXT"/>
        <w:ind w:firstLine="709"/>
        <w:jc w:val="both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6E2829"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Теоретическое занятие по теме 3 </w:t>
      </w:r>
    </w:p>
    <w:p w14:paraId="1F012518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Цель и порядок выполнения обзорного осмотра пострадавшего. </w:t>
      </w:r>
    </w:p>
    <w:p w14:paraId="09F8CE82" w14:textId="16CC6A51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Понятия </w:t>
      </w:r>
      <w:r w:rsidR="00981AE0">
        <w:rPr>
          <w:rFonts w:ascii="Times New Roman" w:hAnsi="Times New Roman" w:cs="Times New Roman"/>
          <w:sz w:val="26"/>
          <w:szCs w:val="26"/>
        </w:rPr>
        <w:t>«</w:t>
      </w:r>
      <w:r w:rsidRPr="006E2829">
        <w:rPr>
          <w:rFonts w:ascii="Times New Roman" w:hAnsi="Times New Roman" w:cs="Times New Roman"/>
          <w:sz w:val="26"/>
          <w:szCs w:val="26"/>
        </w:rPr>
        <w:t>кровотечение</w:t>
      </w:r>
      <w:r w:rsidR="00981AE0">
        <w:rPr>
          <w:rFonts w:ascii="Times New Roman" w:hAnsi="Times New Roman" w:cs="Times New Roman"/>
          <w:sz w:val="26"/>
          <w:szCs w:val="26"/>
        </w:rPr>
        <w:t>»</w:t>
      </w:r>
      <w:r w:rsidRPr="006E2829">
        <w:rPr>
          <w:rFonts w:ascii="Times New Roman" w:hAnsi="Times New Roman" w:cs="Times New Roman"/>
          <w:sz w:val="26"/>
          <w:szCs w:val="26"/>
        </w:rPr>
        <w:t xml:space="preserve">, </w:t>
      </w:r>
      <w:r w:rsidR="00981AE0">
        <w:rPr>
          <w:rFonts w:ascii="Times New Roman" w:hAnsi="Times New Roman" w:cs="Times New Roman"/>
          <w:sz w:val="26"/>
          <w:szCs w:val="26"/>
        </w:rPr>
        <w:t>«</w:t>
      </w:r>
      <w:r w:rsidRPr="006E2829">
        <w:rPr>
          <w:rFonts w:ascii="Times New Roman" w:hAnsi="Times New Roman" w:cs="Times New Roman"/>
          <w:sz w:val="26"/>
          <w:szCs w:val="26"/>
        </w:rPr>
        <w:t>острая кровопотеря</w:t>
      </w:r>
      <w:r w:rsidR="00981AE0">
        <w:rPr>
          <w:rFonts w:ascii="Times New Roman" w:hAnsi="Times New Roman" w:cs="Times New Roman"/>
          <w:sz w:val="26"/>
          <w:szCs w:val="26"/>
        </w:rPr>
        <w:t>»</w:t>
      </w:r>
      <w:r w:rsidRPr="006E2829">
        <w:rPr>
          <w:rFonts w:ascii="Times New Roman" w:hAnsi="Times New Roman" w:cs="Times New Roman"/>
          <w:sz w:val="26"/>
          <w:szCs w:val="26"/>
        </w:rPr>
        <w:t xml:space="preserve">. Признаки различных видов наружного кровотечения (артериального, венозного, капиллярного, смешанного). Способы временной остановки наружного кровотечения: пальцевое прижатие артерии, наложение жгута, максимальное сгибание конечности в суставе, прямое </w:t>
      </w:r>
      <w:r w:rsidRPr="006E2829">
        <w:rPr>
          <w:rFonts w:ascii="Times New Roman" w:hAnsi="Times New Roman" w:cs="Times New Roman"/>
          <w:sz w:val="26"/>
          <w:szCs w:val="26"/>
        </w:rPr>
        <w:lastRenderedPageBreak/>
        <w:t xml:space="preserve">давление на рану, наложение давящей повязки. </w:t>
      </w:r>
    </w:p>
    <w:p w14:paraId="2916FAF7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Оказание первой помощи при носовом кровотечении. </w:t>
      </w:r>
    </w:p>
    <w:p w14:paraId="71A68FDF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Понятие о травматическом шоке, причины и признаки. Мероприятия, предупреждающие развитие травматического шока. </w:t>
      </w:r>
    </w:p>
    <w:p w14:paraId="1DEA5C6B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Цель и последовательность подробного осмотра пострадавшего. Основные состояния, с которыми может столкнуться участник оказания первой помощи. </w:t>
      </w:r>
    </w:p>
    <w:p w14:paraId="42E838D5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Травмы головы. Оказание первой помощи. Особенности ранений волосистой части головы. Особенности оказания первой помощи при травмах глаза и носа. </w:t>
      </w:r>
    </w:p>
    <w:p w14:paraId="61D9138D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Травмы шеи, оказание первой помощи. Временная остановка наружного кровотечения при травмах шеи. Фиксация шейного отдела позвоночника (вручную, подручными средствами, с использованием медицинских изделий). </w:t>
      </w:r>
    </w:p>
    <w:p w14:paraId="5FCFEFB2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Травмы груди, оказание первой помощи. Основные проявления травмы груди, особенности наложения повязок при травме груди, наложение </w:t>
      </w:r>
      <w:proofErr w:type="spellStart"/>
      <w:r w:rsidRPr="006E2829">
        <w:rPr>
          <w:rFonts w:ascii="Times New Roman" w:hAnsi="Times New Roman" w:cs="Times New Roman"/>
          <w:sz w:val="26"/>
          <w:szCs w:val="26"/>
        </w:rPr>
        <w:t>окклюзионной</w:t>
      </w:r>
      <w:proofErr w:type="spellEnd"/>
      <w:r w:rsidRPr="006E2829">
        <w:rPr>
          <w:rFonts w:ascii="Times New Roman" w:hAnsi="Times New Roman" w:cs="Times New Roman"/>
          <w:sz w:val="26"/>
          <w:szCs w:val="26"/>
        </w:rPr>
        <w:t xml:space="preserve"> (герметизирующей) повязки. Особенности наложения повязки на рану груди с инородным телом. </w:t>
      </w:r>
    </w:p>
    <w:p w14:paraId="472B79F2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Травмы живота и таза, основные проявления. Оказание первой помощи. </w:t>
      </w:r>
    </w:p>
    <w:p w14:paraId="69F22389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Закрытая травма живота с признаками внутреннего кровотечения. Оказание первой помощи. Особенности наложения повязок на рану при выпадении органов брюшной полости, при наличии инородного тела в ране. </w:t>
      </w:r>
    </w:p>
    <w:p w14:paraId="094A2AD2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Травмы конечностей, оказание первой помощи. Понятие "иммобилизация". Способы иммобилизации при травме конечностей. </w:t>
      </w:r>
    </w:p>
    <w:p w14:paraId="7D596AEA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Травмы позвоночника. Оказание первой помощи. </w:t>
      </w:r>
    </w:p>
    <w:p w14:paraId="21DDB7EC" w14:textId="1D0ADF60" w:rsidR="00175DDA" w:rsidRPr="006E2829" w:rsidRDefault="00175DDA" w:rsidP="006E2829">
      <w:pPr>
        <w:pStyle w:val="HEADERTEXT"/>
        <w:ind w:firstLine="709"/>
        <w:jc w:val="both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6E2829"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Практическое занятие по теме 3 </w:t>
      </w:r>
    </w:p>
    <w:p w14:paraId="51E598B9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Отработка проведения обзорного осмотра пострадавшего. </w:t>
      </w:r>
    </w:p>
    <w:p w14:paraId="7020CFB0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Проведение подробного осмотра пострадавшего. </w:t>
      </w:r>
    </w:p>
    <w:p w14:paraId="35CC9504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Отработка приемов временной остановки наружного кровотечения при ранениях головы, шеи, груди, живота, таза и конечностей с помощью пальцевого прижатия артерий (сонной, подключичной, подмышечной, плечевой, бедренной); наложение табельного и импровизированного кровоостанавливающего жгута (жгута-закрутки, ремня), максимальное сгибание конечности в суставе, прямое давление на рану, наложение давящей повязки. </w:t>
      </w:r>
    </w:p>
    <w:p w14:paraId="047D7A85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Отработка наложения </w:t>
      </w:r>
      <w:proofErr w:type="spellStart"/>
      <w:r w:rsidRPr="006E2829">
        <w:rPr>
          <w:rFonts w:ascii="Times New Roman" w:hAnsi="Times New Roman" w:cs="Times New Roman"/>
          <w:sz w:val="26"/>
          <w:szCs w:val="26"/>
        </w:rPr>
        <w:t>окклюзионной</w:t>
      </w:r>
      <w:proofErr w:type="spellEnd"/>
      <w:r w:rsidRPr="006E2829">
        <w:rPr>
          <w:rFonts w:ascii="Times New Roman" w:hAnsi="Times New Roman" w:cs="Times New Roman"/>
          <w:sz w:val="26"/>
          <w:szCs w:val="26"/>
        </w:rPr>
        <w:t xml:space="preserve"> (герметизирующей) повязки при ранении грудной клетки. </w:t>
      </w:r>
    </w:p>
    <w:p w14:paraId="5CD1FF68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Отработка приемов наложения повязок при наличии инородного предмета в ране живота, груди, конечностей. </w:t>
      </w:r>
    </w:p>
    <w:p w14:paraId="7F40105E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Отработка приемов первой помощи при переломах. Иммобилизация (подручными средствами, </w:t>
      </w:r>
      <w:proofErr w:type="spellStart"/>
      <w:r w:rsidRPr="006E2829">
        <w:rPr>
          <w:rFonts w:ascii="Times New Roman" w:hAnsi="Times New Roman" w:cs="Times New Roman"/>
          <w:sz w:val="26"/>
          <w:szCs w:val="26"/>
        </w:rPr>
        <w:t>аутоиммобилизация</w:t>
      </w:r>
      <w:proofErr w:type="spellEnd"/>
      <w:r w:rsidRPr="006E2829">
        <w:rPr>
          <w:rFonts w:ascii="Times New Roman" w:hAnsi="Times New Roman" w:cs="Times New Roman"/>
          <w:sz w:val="26"/>
          <w:szCs w:val="26"/>
        </w:rPr>
        <w:t xml:space="preserve">, с использованием медицинских изделий). </w:t>
      </w:r>
    </w:p>
    <w:p w14:paraId="57C0F350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Отработка приемов фиксации шейного отдела позвоночника. </w:t>
      </w:r>
    </w:p>
    <w:p w14:paraId="4B156A9F" w14:textId="1661C14B" w:rsidR="00175DDA" w:rsidRPr="006E2829" w:rsidRDefault="00175DDA" w:rsidP="006E2829">
      <w:pPr>
        <w:pStyle w:val="HEADERTEXT"/>
        <w:ind w:firstLine="709"/>
        <w:jc w:val="both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6E2829">
        <w:rPr>
          <w:rFonts w:ascii="Times New Roman" w:hAnsi="Times New Roman" w:cs="Times New Roman"/>
          <w:b/>
          <w:bCs/>
          <w:color w:val="auto"/>
          <w:sz w:val="26"/>
          <w:szCs w:val="26"/>
        </w:rPr>
        <w:t>Тема 4. Оказание первой помощи при прочих состояниях</w:t>
      </w:r>
    </w:p>
    <w:p w14:paraId="44701F03" w14:textId="2EEB5D29" w:rsidR="00175DDA" w:rsidRPr="006E2829" w:rsidRDefault="00175DDA" w:rsidP="006E2829">
      <w:pPr>
        <w:pStyle w:val="HEADERTEXT"/>
        <w:ind w:firstLine="709"/>
        <w:jc w:val="both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6E2829"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Теоретическое занятие по теме 4 </w:t>
      </w:r>
    </w:p>
    <w:p w14:paraId="1C628524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Виды ожогов, их признаки. Понятие о поверхностных и глубоких ожогах. Ожог верхних дыхательных путей, основные проявления. Оказание первой помощи. </w:t>
      </w:r>
    </w:p>
    <w:p w14:paraId="0A9A81C2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Перегревание, факторы, способствующие его развитию. Основные проявления, оказание первой помощи. </w:t>
      </w:r>
    </w:p>
    <w:p w14:paraId="6470B47C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E2829">
        <w:rPr>
          <w:rFonts w:ascii="Times New Roman" w:hAnsi="Times New Roman" w:cs="Times New Roman"/>
          <w:sz w:val="26"/>
          <w:szCs w:val="26"/>
        </w:rPr>
        <w:t>Холодовая</w:t>
      </w:r>
      <w:proofErr w:type="spellEnd"/>
      <w:r w:rsidRPr="006E2829">
        <w:rPr>
          <w:rFonts w:ascii="Times New Roman" w:hAnsi="Times New Roman" w:cs="Times New Roman"/>
          <w:sz w:val="26"/>
          <w:szCs w:val="26"/>
        </w:rPr>
        <w:t xml:space="preserve"> травма, ее виды. Основные проявления переохлаждения (гипотермии), отморожения, оказание первой помощи. </w:t>
      </w:r>
    </w:p>
    <w:p w14:paraId="52C8DE0D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Отравления, пути попадания ядов в организм. Признаки острого отравления. Оказание первой помощи при попадании отравляющих веществ в организм через дыхательные пути, пищеварительный тракт, через кожу. </w:t>
      </w:r>
    </w:p>
    <w:p w14:paraId="7EFB6CDD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Цель и принципы придания пострадавшим оптимальных положений тела. Оптимальные положения тела пострадавшего с травмами груди, живота, таза, </w:t>
      </w:r>
      <w:r w:rsidRPr="006E2829">
        <w:rPr>
          <w:rFonts w:ascii="Times New Roman" w:hAnsi="Times New Roman" w:cs="Times New Roman"/>
          <w:sz w:val="26"/>
          <w:szCs w:val="26"/>
        </w:rPr>
        <w:lastRenderedPageBreak/>
        <w:t xml:space="preserve">конечностей, с потерей сознания, с признаками кровопотери. </w:t>
      </w:r>
    </w:p>
    <w:p w14:paraId="0E8C59D1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Способы контроля состояния пострадавшего, находящегося в сознании, без сознания. </w:t>
      </w:r>
    </w:p>
    <w:p w14:paraId="395E6066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Психологическая поддержка. Цели оказания психологической поддержки. Общие принципы общения с пострадавшими, простые приемы их психологической поддержки. </w:t>
      </w:r>
    </w:p>
    <w:p w14:paraId="74A4E8BE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Принципы передачи пострадавшего бригаде скорой медицинской помощи, другим специальным службам, сотрудники которых обязаны оказывать первую помощь. </w:t>
      </w:r>
    </w:p>
    <w:p w14:paraId="0A6387E9" w14:textId="77777777" w:rsidR="00175DDA" w:rsidRPr="006E2829" w:rsidRDefault="00175DDA" w:rsidP="006E2829">
      <w:pPr>
        <w:pStyle w:val="HEADERTEXT"/>
        <w:ind w:firstLine="709"/>
        <w:jc w:val="both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6E2829"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 Практическое занятие по теме 4 </w:t>
      </w:r>
    </w:p>
    <w:p w14:paraId="2761BB41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Отработка приемов наложения повязок при ожогах различных областей тела. Применение местного охлаждения. </w:t>
      </w:r>
    </w:p>
    <w:p w14:paraId="6B597CA2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Отработка приемов наложения </w:t>
      </w:r>
      <w:proofErr w:type="spellStart"/>
      <w:r w:rsidRPr="006E2829">
        <w:rPr>
          <w:rFonts w:ascii="Times New Roman" w:hAnsi="Times New Roman" w:cs="Times New Roman"/>
          <w:sz w:val="26"/>
          <w:szCs w:val="26"/>
        </w:rPr>
        <w:t>термоизолирующей</w:t>
      </w:r>
      <w:proofErr w:type="spellEnd"/>
      <w:r w:rsidRPr="006E2829">
        <w:rPr>
          <w:rFonts w:ascii="Times New Roman" w:hAnsi="Times New Roman" w:cs="Times New Roman"/>
          <w:sz w:val="26"/>
          <w:szCs w:val="26"/>
        </w:rPr>
        <w:t xml:space="preserve"> повязки при отморожениях. </w:t>
      </w:r>
    </w:p>
    <w:p w14:paraId="630F52C1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Отработка приемов придания оптимального положения тела пострадавшему при отсутствии сознания, травмах различных областей тела, значительной кровопотере. </w:t>
      </w:r>
    </w:p>
    <w:p w14:paraId="5DE69259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Отработка приемов экстренного извлечения пострадавшего из труднодоступного места, отработка основных приемов (пострадавший в сознании, пострадавший без сознания). </w:t>
      </w:r>
    </w:p>
    <w:p w14:paraId="7189512C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Отработка приемов перемещения пострадавших на руках одним, двумя и более участниками оказания первой помощи. Отработка приемов переноски пострадавших с травмами головы, шеи, груди, живота, таза, конечностей и позвоночника. </w:t>
      </w:r>
    </w:p>
    <w:p w14:paraId="3BFBF3F4" w14:textId="77777777" w:rsidR="00175DDA" w:rsidRPr="006E2829" w:rsidRDefault="00175DDA" w:rsidP="006E2829">
      <w:pPr>
        <w:pStyle w:val="FORMA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2829">
        <w:rPr>
          <w:rFonts w:ascii="Times New Roman" w:hAnsi="Times New Roman" w:cs="Times New Roman"/>
          <w:sz w:val="26"/>
          <w:szCs w:val="26"/>
        </w:rPr>
        <w:t xml:space="preserve">Отработка приемов оказания психологической поддержки пострадавшим при различных острых стрессовых реакциях. Способы самопомощи в экстремальных ситуациях.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70"/>
        <w:gridCol w:w="390"/>
        <w:gridCol w:w="270"/>
        <w:gridCol w:w="1320"/>
        <w:gridCol w:w="240"/>
        <w:gridCol w:w="555"/>
        <w:gridCol w:w="390"/>
        <w:gridCol w:w="240"/>
        <w:gridCol w:w="1350"/>
        <w:gridCol w:w="4335"/>
      </w:tblGrid>
      <w:tr w:rsidR="00175DDA" w:rsidRPr="00B10252" w14:paraId="15C63D87" w14:textId="77777777" w:rsidTr="00121A72"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BCAB1EE" w14:textId="77777777" w:rsidR="00175DDA" w:rsidRPr="00B10252" w:rsidRDefault="00175DDA" w:rsidP="00121A7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A18CC95" w14:textId="77777777" w:rsidR="00175DDA" w:rsidRPr="00B10252" w:rsidRDefault="00175DDA" w:rsidP="00121A7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646D30CA" w14:textId="77777777" w:rsidR="00175DDA" w:rsidRPr="00B10252" w:rsidRDefault="00175DDA" w:rsidP="00121A7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BF5AC38" w14:textId="77777777" w:rsidR="00175DDA" w:rsidRPr="00B10252" w:rsidRDefault="00175DDA" w:rsidP="00121A7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2ADCBD55" w14:textId="77777777" w:rsidR="00175DDA" w:rsidRPr="00B10252" w:rsidRDefault="00175DDA" w:rsidP="00121A7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1582950" w14:textId="77777777" w:rsidR="00175DDA" w:rsidRPr="00B10252" w:rsidRDefault="00175DDA" w:rsidP="00121A7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5E35CE2F" w14:textId="77777777" w:rsidR="00175DDA" w:rsidRPr="00B10252" w:rsidRDefault="00175DDA" w:rsidP="00121A7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5133BF1C" w14:textId="77777777" w:rsidR="00175DDA" w:rsidRPr="00B10252" w:rsidRDefault="00175DDA" w:rsidP="00121A7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9376D70" w14:textId="77777777" w:rsidR="00175DDA" w:rsidRPr="00B10252" w:rsidRDefault="00175DDA" w:rsidP="00121A7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3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6E6E3A7A" w14:textId="77777777" w:rsidR="00175DDA" w:rsidRPr="00B10252" w:rsidRDefault="00175DDA" w:rsidP="00121A72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175DDA" w:rsidRPr="00B10252" w14:paraId="52EE7A66" w14:textId="77777777" w:rsidTr="00121A72">
        <w:tc>
          <w:tcPr>
            <w:tcW w:w="9360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A3DFC5F" w14:textId="77777777" w:rsidR="00175DDA" w:rsidRDefault="00175DDA" w:rsidP="00121A72">
            <w:pPr>
              <w:pStyle w:val="FORMATTEX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E2829">
              <w:rPr>
                <w:rFonts w:ascii="Times New Roman" w:hAnsi="Times New Roman" w:cs="Times New Roman"/>
                <w:sz w:val="26"/>
                <w:szCs w:val="26"/>
              </w:rPr>
              <w:t xml:space="preserve">Разработал: </w:t>
            </w:r>
            <w:r w:rsidR="006E282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___________________________________________________________</w:t>
            </w:r>
          </w:p>
          <w:p w14:paraId="71332A66" w14:textId="644A1CC1" w:rsidR="006E2829" w:rsidRPr="006E2829" w:rsidRDefault="006E2829" w:rsidP="00121A72">
            <w:pPr>
              <w:pStyle w:val="FORMATTEX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75DDA" w:rsidRPr="00B10252" w14:paraId="54504C09" w14:textId="77777777" w:rsidTr="00121A72">
        <w:tc>
          <w:tcPr>
            <w:tcW w:w="9360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3FC72FB" w14:textId="77777777" w:rsidR="00175DDA" w:rsidRDefault="00175DDA" w:rsidP="00121A72">
            <w:pPr>
              <w:pStyle w:val="FORMATTEX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E2829">
              <w:rPr>
                <w:rFonts w:ascii="Times New Roman" w:hAnsi="Times New Roman" w:cs="Times New Roman"/>
                <w:sz w:val="26"/>
                <w:szCs w:val="26"/>
              </w:rPr>
              <w:t xml:space="preserve">Согласовано: </w:t>
            </w:r>
            <w:r w:rsidR="006E282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_________________________________________________________</w:t>
            </w:r>
          </w:p>
          <w:p w14:paraId="21DA71E6" w14:textId="53FF4B66" w:rsidR="006E2829" w:rsidRPr="006E2829" w:rsidRDefault="006E2829" w:rsidP="00121A72">
            <w:pPr>
              <w:pStyle w:val="FORMATTEX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2781DA0D" w14:textId="77777777" w:rsidR="00175DDA" w:rsidRPr="00B10252" w:rsidRDefault="00175DDA" w:rsidP="00175DDA">
      <w:pPr>
        <w:pStyle w:val="HEADERTEXT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786"/>
      </w:tblGrid>
      <w:tr w:rsidR="00175DDA" w:rsidRPr="00B10252" w14:paraId="26B439E6" w14:textId="77777777" w:rsidTr="00121A72">
        <w:trPr>
          <w:jc w:val="right"/>
        </w:trPr>
        <w:tc>
          <w:tcPr>
            <w:tcW w:w="4786" w:type="dxa"/>
          </w:tcPr>
          <w:p w14:paraId="3B96E3F6" w14:textId="77777777" w:rsidR="00175DDA" w:rsidRPr="00B10252" w:rsidRDefault="00175DDA" w:rsidP="00121A72">
            <w:pPr>
              <w:ind w:left="-112"/>
              <w:jc w:val="center"/>
              <w:rPr>
                <w:rStyle w:val="ac"/>
                <w:b w:val="0"/>
              </w:rPr>
            </w:pPr>
          </w:p>
        </w:tc>
      </w:tr>
    </w:tbl>
    <w:p w14:paraId="6B1DE4C0" w14:textId="77777777" w:rsidR="00175DDA" w:rsidRPr="00B10252" w:rsidRDefault="00175DDA" w:rsidP="00175DDA">
      <w:pPr>
        <w:pStyle w:val="HEADERTEXT"/>
        <w:rPr>
          <w:rFonts w:ascii="Times New Roman" w:hAnsi="Times New Roman" w:cs="Times New Roman"/>
          <w:color w:val="auto"/>
          <w:sz w:val="24"/>
          <w:szCs w:val="24"/>
        </w:rPr>
      </w:pPr>
    </w:p>
    <w:p w14:paraId="06C3615B" w14:textId="77777777" w:rsidR="0014033F" w:rsidRDefault="0014033F" w:rsidP="00175DDA"/>
    <w:p w14:paraId="4B214D6E" w14:textId="77777777" w:rsidR="0014033F" w:rsidRPr="0014033F" w:rsidRDefault="0014033F" w:rsidP="0014033F"/>
    <w:p w14:paraId="56923315" w14:textId="77777777" w:rsidR="0014033F" w:rsidRDefault="0014033F" w:rsidP="00175DDA"/>
    <w:p w14:paraId="0419CCA4" w14:textId="77777777" w:rsidR="00225C67" w:rsidRDefault="00225C67" w:rsidP="0014033F">
      <w:pPr>
        <w:tabs>
          <w:tab w:val="left" w:pos="6495"/>
        </w:tabs>
      </w:pPr>
    </w:p>
    <w:p w14:paraId="7873DC95" w14:textId="77777777" w:rsidR="00225C67" w:rsidRDefault="00225C67" w:rsidP="0014033F">
      <w:pPr>
        <w:tabs>
          <w:tab w:val="left" w:pos="6495"/>
        </w:tabs>
      </w:pPr>
    </w:p>
    <w:p w14:paraId="740A62CC" w14:textId="77777777" w:rsidR="00225C67" w:rsidRDefault="00225C67" w:rsidP="0014033F">
      <w:pPr>
        <w:tabs>
          <w:tab w:val="left" w:pos="6495"/>
        </w:tabs>
      </w:pPr>
    </w:p>
    <w:p w14:paraId="55AF6FAB" w14:textId="77777777" w:rsidR="00225C67" w:rsidRDefault="00225C67" w:rsidP="0014033F">
      <w:pPr>
        <w:tabs>
          <w:tab w:val="left" w:pos="6495"/>
        </w:tabs>
      </w:pPr>
    </w:p>
    <w:p w14:paraId="4CB2D571" w14:textId="77777777" w:rsidR="00225C67" w:rsidRDefault="00225C67" w:rsidP="0014033F">
      <w:pPr>
        <w:tabs>
          <w:tab w:val="left" w:pos="6495"/>
        </w:tabs>
      </w:pPr>
    </w:p>
    <w:p w14:paraId="0BA2BE45" w14:textId="77777777" w:rsidR="00225C67" w:rsidRDefault="00225C67" w:rsidP="0014033F">
      <w:pPr>
        <w:tabs>
          <w:tab w:val="left" w:pos="6495"/>
        </w:tabs>
      </w:pPr>
    </w:p>
    <w:p w14:paraId="6AC7021F" w14:textId="77777777" w:rsidR="00225C67" w:rsidRDefault="00225C67" w:rsidP="0014033F">
      <w:pPr>
        <w:tabs>
          <w:tab w:val="left" w:pos="6495"/>
        </w:tabs>
      </w:pPr>
    </w:p>
    <w:p w14:paraId="4BF495B0" w14:textId="77777777" w:rsidR="00225C67" w:rsidRDefault="00225C67" w:rsidP="0014033F">
      <w:pPr>
        <w:tabs>
          <w:tab w:val="left" w:pos="6495"/>
        </w:tabs>
      </w:pPr>
    </w:p>
    <w:p w14:paraId="2DAD7627" w14:textId="77777777" w:rsidR="00225C67" w:rsidRDefault="00225C67" w:rsidP="0014033F">
      <w:pPr>
        <w:tabs>
          <w:tab w:val="left" w:pos="6495"/>
        </w:tabs>
      </w:pPr>
    </w:p>
    <w:p w14:paraId="2C0F96DF" w14:textId="77777777" w:rsidR="00225C67" w:rsidRDefault="00225C67" w:rsidP="0014033F">
      <w:pPr>
        <w:tabs>
          <w:tab w:val="left" w:pos="6495"/>
        </w:tabs>
      </w:pPr>
    </w:p>
    <w:p w14:paraId="59CD5C5F" w14:textId="77777777" w:rsidR="00225C67" w:rsidRDefault="00225C67" w:rsidP="0014033F">
      <w:pPr>
        <w:tabs>
          <w:tab w:val="left" w:pos="6495"/>
        </w:tabs>
      </w:pPr>
    </w:p>
    <w:p w14:paraId="3D2D7F0E" w14:textId="77777777" w:rsidR="00225C67" w:rsidRDefault="00225C67" w:rsidP="0014033F">
      <w:pPr>
        <w:tabs>
          <w:tab w:val="left" w:pos="6495"/>
        </w:tabs>
      </w:pPr>
    </w:p>
    <w:p w14:paraId="78B7C8FD" w14:textId="77777777" w:rsidR="00225C67" w:rsidRDefault="00225C67" w:rsidP="00225C67">
      <w:bookmarkStart w:id="5" w:name="_GoBack"/>
      <w:bookmarkEnd w:id="5"/>
    </w:p>
    <w:p w14:paraId="74DD7C6D" w14:textId="679A82BD" w:rsidR="00175DDA" w:rsidRPr="00B10252" w:rsidRDefault="0014033F" w:rsidP="0014033F">
      <w:pPr>
        <w:tabs>
          <w:tab w:val="left" w:pos="6495"/>
        </w:tabs>
      </w:pPr>
      <w:r>
        <w:tab/>
      </w:r>
    </w:p>
    <w:sectPr w:rsidR="00175DDA" w:rsidRPr="00B10252" w:rsidSect="00BA3D84">
      <w:pgSz w:w="11906" w:h="16838"/>
      <w:pgMar w:top="426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extBookC">
    <w:altName w:val="Arial"/>
    <w:panose1 w:val="00000000000000000000"/>
    <w:charset w:val="CC"/>
    <w:family w:val="modern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SchlbkCyr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96C7B"/>
    <w:multiLevelType w:val="multilevel"/>
    <w:tmpl w:val="79F632D0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D34406B"/>
    <w:multiLevelType w:val="multilevel"/>
    <w:tmpl w:val="BEF8D3E4"/>
    <w:lvl w:ilvl="0">
      <w:start w:val="1"/>
      <w:numFmt w:val="decimal"/>
      <w:lvlText w:val="3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E2132C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7101B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7E4864"/>
    <w:multiLevelType w:val="hybridMultilevel"/>
    <w:tmpl w:val="AA2E275E"/>
    <w:lvl w:ilvl="0" w:tplc="5F98D5C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BC31B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C40A74"/>
    <w:multiLevelType w:val="hybridMultilevel"/>
    <w:tmpl w:val="EC2E3F02"/>
    <w:lvl w:ilvl="0" w:tplc="8A381326">
      <w:start w:val="3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B9778E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AB074A"/>
    <w:multiLevelType w:val="multilevel"/>
    <w:tmpl w:val="3F8A1E6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38B0830"/>
    <w:multiLevelType w:val="hybridMultilevel"/>
    <w:tmpl w:val="7D50DC2A"/>
    <w:lvl w:ilvl="0" w:tplc="FFFFFFFF">
      <w:start w:val="1"/>
      <w:numFmt w:val="decimal"/>
      <w:lvlText w:val="%1."/>
      <w:lvlJc w:val="left"/>
      <w:pPr>
        <w:ind w:left="1437" w:hanging="87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5525AC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4D0520"/>
    <w:multiLevelType w:val="hybridMultilevel"/>
    <w:tmpl w:val="D3E24014"/>
    <w:lvl w:ilvl="0" w:tplc="B4D0260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FD168EF"/>
    <w:multiLevelType w:val="multilevel"/>
    <w:tmpl w:val="D8B8C2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DAF6B7E"/>
    <w:multiLevelType w:val="hybridMultilevel"/>
    <w:tmpl w:val="B82E67F6"/>
    <w:lvl w:ilvl="0" w:tplc="7C8A1C5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4A636A5"/>
    <w:multiLevelType w:val="hybridMultilevel"/>
    <w:tmpl w:val="FFFFFFFF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5" w15:restartNumberingAfterBreak="0">
    <w:nsid w:val="5FDD5DF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25B1989"/>
    <w:multiLevelType w:val="hybridMultilevel"/>
    <w:tmpl w:val="B330A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8201C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8E14D6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C681DA3"/>
    <w:multiLevelType w:val="hybridMultilevel"/>
    <w:tmpl w:val="FFFFFFFF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0" w15:restartNumberingAfterBreak="0">
    <w:nsid w:val="7EB11F30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4"/>
  </w:num>
  <w:num w:numId="3">
    <w:abstractNumId w:val="6"/>
  </w:num>
  <w:num w:numId="4">
    <w:abstractNumId w:val="13"/>
  </w:num>
  <w:num w:numId="5">
    <w:abstractNumId w:val="8"/>
  </w:num>
  <w:num w:numId="6">
    <w:abstractNumId w:val="0"/>
  </w:num>
  <w:num w:numId="7">
    <w:abstractNumId w:val="12"/>
  </w:num>
  <w:num w:numId="8">
    <w:abstractNumId w:val="1"/>
  </w:num>
  <w:num w:numId="9">
    <w:abstractNumId w:val="16"/>
  </w:num>
  <w:num w:numId="10">
    <w:abstractNumId w:val="9"/>
  </w:num>
  <w:num w:numId="11">
    <w:abstractNumId w:val="14"/>
  </w:num>
  <w:num w:numId="12">
    <w:abstractNumId w:val="19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5"/>
  </w:num>
  <w:num w:numId="16">
    <w:abstractNumId w:val="18"/>
  </w:num>
  <w:num w:numId="17">
    <w:abstractNumId w:val="5"/>
  </w:num>
  <w:num w:numId="18">
    <w:abstractNumId w:val="7"/>
  </w:num>
  <w:num w:numId="19">
    <w:abstractNumId w:val="3"/>
  </w:num>
  <w:num w:numId="20">
    <w:abstractNumId w:val="10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182"/>
    <w:rsid w:val="000769CB"/>
    <w:rsid w:val="000C2EF9"/>
    <w:rsid w:val="000D6CF6"/>
    <w:rsid w:val="000E17EA"/>
    <w:rsid w:val="00116605"/>
    <w:rsid w:val="00120C05"/>
    <w:rsid w:val="001239AD"/>
    <w:rsid w:val="0014033F"/>
    <w:rsid w:val="00140410"/>
    <w:rsid w:val="001650FA"/>
    <w:rsid w:val="00175DDA"/>
    <w:rsid w:val="001A2BE9"/>
    <w:rsid w:val="001B0BC5"/>
    <w:rsid w:val="001C1C10"/>
    <w:rsid w:val="001E24D0"/>
    <w:rsid w:val="002032B7"/>
    <w:rsid w:val="00211CD7"/>
    <w:rsid w:val="00225C67"/>
    <w:rsid w:val="00234F7E"/>
    <w:rsid w:val="0027025D"/>
    <w:rsid w:val="00270689"/>
    <w:rsid w:val="002A08FB"/>
    <w:rsid w:val="002B09F4"/>
    <w:rsid w:val="002B15D8"/>
    <w:rsid w:val="002D0C8B"/>
    <w:rsid w:val="002D67B9"/>
    <w:rsid w:val="002E6EB2"/>
    <w:rsid w:val="002F0B66"/>
    <w:rsid w:val="00300E9B"/>
    <w:rsid w:val="00307F68"/>
    <w:rsid w:val="00325182"/>
    <w:rsid w:val="00331238"/>
    <w:rsid w:val="003935C5"/>
    <w:rsid w:val="003A6321"/>
    <w:rsid w:val="003F1286"/>
    <w:rsid w:val="004225F1"/>
    <w:rsid w:val="004852A1"/>
    <w:rsid w:val="004B7B22"/>
    <w:rsid w:val="004C2594"/>
    <w:rsid w:val="004E0D11"/>
    <w:rsid w:val="004F03FB"/>
    <w:rsid w:val="004F5962"/>
    <w:rsid w:val="005410A3"/>
    <w:rsid w:val="0057072A"/>
    <w:rsid w:val="005A49D0"/>
    <w:rsid w:val="005B18C2"/>
    <w:rsid w:val="005C7420"/>
    <w:rsid w:val="005E6633"/>
    <w:rsid w:val="00620EBF"/>
    <w:rsid w:val="00637990"/>
    <w:rsid w:val="0064027C"/>
    <w:rsid w:val="00662292"/>
    <w:rsid w:val="006718F2"/>
    <w:rsid w:val="0069734D"/>
    <w:rsid w:val="006B10F7"/>
    <w:rsid w:val="006D49F4"/>
    <w:rsid w:val="006D57F8"/>
    <w:rsid w:val="006E2829"/>
    <w:rsid w:val="006E3FD3"/>
    <w:rsid w:val="006F5E64"/>
    <w:rsid w:val="0070477E"/>
    <w:rsid w:val="007178FB"/>
    <w:rsid w:val="007563A7"/>
    <w:rsid w:val="007832B1"/>
    <w:rsid w:val="007C1E4C"/>
    <w:rsid w:val="007D46A2"/>
    <w:rsid w:val="0080423E"/>
    <w:rsid w:val="00821A22"/>
    <w:rsid w:val="008225EB"/>
    <w:rsid w:val="008728E1"/>
    <w:rsid w:val="008D5817"/>
    <w:rsid w:val="008E6CFB"/>
    <w:rsid w:val="008F5DF4"/>
    <w:rsid w:val="009028A8"/>
    <w:rsid w:val="00903822"/>
    <w:rsid w:val="00960751"/>
    <w:rsid w:val="00970F9D"/>
    <w:rsid w:val="00981AE0"/>
    <w:rsid w:val="009A598F"/>
    <w:rsid w:val="009B1C75"/>
    <w:rsid w:val="009D3191"/>
    <w:rsid w:val="009D3ADC"/>
    <w:rsid w:val="009D78C8"/>
    <w:rsid w:val="00A13E63"/>
    <w:rsid w:val="00A42058"/>
    <w:rsid w:val="00A73159"/>
    <w:rsid w:val="00A76FA9"/>
    <w:rsid w:val="00A91F2F"/>
    <w:rsid w:val="00AA0E28"/>
    <w:rsid w:val="00AB0765"/>
    <w:rsid w:val="00AC38C6"/>
    <w:rsid w:val="00AF5290"/>
    <w:rsid w:val="00B30F26"/>
    <w:rsid w:val="00B500CF"/>
    <w:rsid w:val="00BA2522"/>
    <w:rsid w:val="00BA3D84"/>
    <w:rsid w:val="00BC0ED4"/>
    <w:rsid w:val="00BC1578"/>
    <w:rsid w:val="00BD7420"/>
    <w:rsid w:val="00BF3440"/>
    <w:rsid w:val="00C01AA7"/>
    <w:rsid w:val="00C05384"/>
    <w:rsid w:val="00C11920"/>
    <w:rsid w:val="00C1779F"/>
    <w:rsid w:val="00C770B7"/>
    <w:rsid w:val="00CE7598"/>
    <w:rsid w:val="00D33DBB"/>
    <w:rsid w:val="00D36D1B"/>
    <w:rsid w:val="00D54C61"/>
    <w:rsid w:val="00D56719"/>
    <w:rsid w:val="00D61BCF"/>
    <w:rsid w:val="00DC689C"/>
    <w:rsid w:val="00DC7E9F"/>
    <w:rsid w:val="00DD755E"/>
    <w:rsid w:val="00E14982"/>
    <w:rsid w:val="00E23889"/>
    <w:rsid w:val="00E734E7"/>
    <w:rsid w:val="00EA7E8E"/>
    <w:rsid w:val="00EB698A"/>
    <w:rsid w:val="00EF2314"/>
    <w:rsid w:val="00EF75AB"/>
    <w:rsid w:val="00F535CC"/>
    <w:rsid w:val="00F7686F"/>
    <w:rsid w:val="00F77FF0"/>
    <w:rsid w:val="00F8373C"/>
    <w:rsid w:val="00FB0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6822A3"/>
  <w15:docId w15:val="{92C7A3C1-34CF-4E43-A78E-E42246422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D61BC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1B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9D3ADC"/>
    <w:pPr>
      <w:spacing w:before="100" w:beforeAutospacing="1" w:after="100" w:afterAutospacing="1"/>
    </w:pPr>
  </w:style>
  <w:style w:type="paragraph" w:customStyle="1" w:styleId="ConsPlusNormal">
    <w:name w:val="ConsPlusNormal"/>
    <w:rsid w:val="004F03FB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uiPriority w:val="99"/>
    <w:rsid w:val="004F03FB"/>
    <w:pPr>
      <w:widowControl w:val="0"/>
      <w:autoSpaceDE w:val="0"/>
      <w:autoSpaceDN w:val="0"/>
    </w:pPr>
    <w:rPr>
      <w:b/>
      <w:sz w:val="24"/>
    </w:rPr>
  </w:style>
  <w:style w:type="paragraph" w:styleId="a5">
    <w:name w:val="No Spacing"/>
    <w:uiPriority w:val="1"/>
    <w:qFormat/>
    <w:rsid w:val="003935C5"/>
    <w:rPr>
      <w:sz w:val="24"/>
      <w:szCs w:val="24"/>
    </w:rPr>
  </w:style>
  <w:style w:type="paragraph" w:styleId="a6">
    <w:name w:val="Balloon Text"/>
    <w:basedOn w:val="a"/>
    <w:link w:val="a7"/>
    <w:rsid w:val="006D49F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rsid w:val="006D49F4"/>
    <w:rPr>
      <w:rFonts w:ascii="Segoe UI" w:hAnsi="Segoe UI" w:cs="Segoe UI"/>
      <w:sz w:val="18"/>
      <w:szCs w:val="18"/>
    </w:rPr>
  </w:style>
  <w:style w:type="paragraph" w:styleId="a8">
    <w:name w:val="List Paragraph"/>
    <w:aliases w:val="Заголовок_3,Подпись рисунка,асз.Списка,Bullet 1,Use Case List Paragraph,Bullet List,FooterText,numbered,Paragraphe de liste1,Bulletr List Paragraph"/>
    <w:basedOn w:val="a"/>
    <w:link w:val="a9"/>
    <w:uiPriority w:val="34"/>
    <w:qFormat/>
    <w:rsid w:val="00637990"/>
    <w:pPr>
      <w:ind w:left="720"/>
      <w:contextualSpacing/>
    </w:pPr>
  </w:style>
  <w:style w:type="paragraph" w:customStyle="1" w:styleId="17PRIL-header-2">
    <w:name w:val="17PRIL-header-2"/>
    <w:basedOn w:val="a"/>
    <w:uiPriority w:val="99"/>
    <w:rsid w:val="0069734D"/>
    <w:pPr>
      <w:suppressAutoHyphens/>
      <w:autoSpaceDE w:val="0"/>
      <w:autoSpaceDN w:val="0"/>
      <w:adjustRightInd w:val="0"/>
      <w:spacing w:before="397" w:after="57" w:line="280" w:lineRule="atLeast"/>
      <w:ind w:left="567" w:right="567"/>
      <w:jc w:val="center"/>
    </w:pPr>
    <w:rPr>
      <w:rFonts w:ascii="TextBookC" w:hAnsi="TextBookC" w:cs="TextBookC"/>
      <w:color w:val="000000"/>
      <w:lang w:eastAsia="en-US"/>
    </w:rPr>
  </w:style>
  <w:style w:type="character" w:customStyle="1" w:styleId="a9">
    <w:name w:val="Абзац списка Знак"/>
    <w:aliases w:val="Заголовок_3 Знак,Подпись рисунка Знак,асз.Списка Знак,Bullet 1 Знак,Use Case List Paragraph Знак,Bullet List Знак,FooterText Знак,numbered Знак,Paragraphe de liste1 Знак,Bulletr List Paragraph Знак"/>
    <w:link w:val="a8"/>
    <w:uiPriority w:val="34"/>
    <w:locked/>
    <w:rsid w:val="0069734D"/>
    <w:rPr>
      <w:sz w:val="24"/>
      <w:szCs w:val="24"/>
    </w:rPr>
  </w:style>
  <w:style w:type="character" w:styleId="aa">
    <w:name w:val="Hyperlink"/>
    <w:uiPriority w:val="99"/>
    <w:unhideWhenUsed/>
    <w:rsid w:val="0069734D"/>
    <w:rPr>
      <w:color w:val="0000FF"/>
      <w:u w:val="single"/>
    </w:rPr>
  </w:style>
  <w:style w:type="paragraph" w:customStyle="1" w:styleId="FORMATTEXT">
    <w:name w:val=".FORMATTEXT"/>
    <w:uiPriority w:val="99"/>
    <w:rsid w:val="0069734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HEADERTEXT">
    <w:name w:val=".HEADERTEXT"/>
    <w:uiPriority w:val="99"/>
    <w:rsid w:val="0069734D"/>
    <w:pPr>
      <w:widowControl w:val="0"/>
      <w:autoSpaceDE w:val="0"/>
      <w:autoSpaceDN w:val="0"/>
      <w:adjustRightInd w:val="0"/>
    </w:pPr>
    <w:rPr>
      <w:rFonts w:ascii="Arial" w:hAnsi="Arial" w:cs="Arial"/>
      <w:color w:val="2B4279"/>
    </w:rPr>
  </w:style>
  <w:style w:type="table" w:customStyle="1" w:styleId="1">
    <w:name w:val="Сетка таблицы1"/>
    <w:basedOn w:val="a1"/>
    <w:next w:val="a3"/>
    <w:uiPriority w:val="39"/>
    <w:rsid w:val="0069734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7PRIL-txt">
    <w:name w:val="17PRIL-txt"/>
    <w:basedOn w:val="a"/>
    <w:uiPriority w:val="99"/>
    <w:rsid w:val="008D5817"/>
    <w:pPr>
      <w:tabs>
        <w:tab w:val="center" w:pos="4791"/>
      </w:tabs>
      <w:autoSpaceDE w:val="0"/>
      <w:autoSpaceDN w:val="0"/>
      <w:adjustRightInd w:val="0"/>
      <w:spacing w:line="380" w:lineRule="atLeast"/>
      <w:ind w:left="567" w:right="567" w:firstLine="283"/>
      <w:jc w:val="both"/>
    </w:pPr>
    <w:rPr>
      <w:rFonts w:ascii="TextBookC" w:hAnsi="TextBookC" w:cs="TextBookC"/>
      <w:color w:val="000000"/>
      <w:sz w:val="20"/>
      <w:szCs w:val="20"/>
      <w:lang w:eastAsia="en-US"/>
    </w:rPr>
  </w:style>
  <w:style w:type="paragraph" w:customStyle="1" w:styleId="17PRIL-1st">
    <w:name w:val="17PRIL-1st"/>
    <w:basedOn w:val="17PRIL-txt"/>
    <w:uiPriority w:val="99"/>
    <w:rsid w:val="008D5817"/>
    <w:pPr>
      <w:ind w:firstLine="0"/>
    </w:pPr>
  </w:style>
  <w:style w:type="paragraph" w:customStyle="1" w:styleId="17PRIL-bull-1">
    <w:name w:val="17PRIL-bull-1"/>
    <w:basedOn w:val="a"/>
    <w:uiPriority w:val="99"/>
    <w:rsid w:val="008D5817"/>
    <w:pPr>
      <w:tabs>
        <w:tab w:val="left" w:pos="283"/>
      </w:tabs>
      <w:autoSpaceDE w:val="0"/>
      <w:autoSpaceDN w:val="0"/>
      <w:adjustRightInd w:val="0"/>
      <w:spacing w:line="380" w:lineRule="atLeast"/>
      <w:ind w:left="850" w:right="567" w:hanging="227"/>
      <w:jc w:val="both"/>
    </w:pPr>
    <w:rPr>
      <w:rFonts w:ascii="TextBookC" w:hAnsi="TextBookC" w:cs="TextBookC"/>
      <w:color w:val="000000"/>
      <w:sz w:val="20"/>
      <w:szCs w:val="20"/>
      <w:lang w:eastAsia="en-US"/>
    </w:rPr>
  </w:style>
  <w:style w:type="paragraph" w:customStyle="1" w:styleId="12TABL-hroom">
    <w:name w:val="12TABL-hroom"/>
    <w:basedOn w:val="a"/>
    <w:uiPriority w:val="99"/>
    <w:rsid w:val="008D5817"/>
    <w:pPr>
      <w:suppressAutoHyphens/>
      <w:autoSpaceDE w:val="0"/>
      <w:autoSpaceDN w:val="0"/>
      <w:adjustRightInd w:val="0"/>
      <w:spacing w:line="240" w:lineRule="atLeast"/>
    </w:pPr>
    <w:rPr>
      <w:rFonts w:ascii="TextBookC" w:hAnsi="TextBookC" w:cs="TextBookC"/>
      <w:b/>
      <w:bCs/>
      <w:color w:val="00FFFF"/>
      <w:sz w:val="18"/>
      <w:szCs w:val="18"/>
      <w:lang w:eastAsia="en-US"/>
    </w:rPr>
  </w:style>
  <w:style w:type="paragraph" w:customStyle="1" w:styleId="ab">
    <w:name w:val="[Без стиля]"/>
    <w:rsid w:val="008D5817"/>
    <w:pPr>
      <w:autoSpaceDE w:val="0"/>
      <w:autoSpaceDN w:val="0"/>
      <w:adjustRightInd w:val="0"/>
      <w:spacing w:line="288" w:lineRule="auto"/>
    </w:pPr>
    <w:rPr>
      <w:color w:val="000000"/>
      <w:sz w:val="24"/>
      <w:szCs w:val="24"/>
      <w:lang w:val="en-US" w:eastAsia="en-US"/>
    </w:rPr>
  </w:style>
  <w:style w:type="paragraph" w:customStyle="1" w:styleId="17PRIL-raspr">
    <w:name w:val="17PRIL-raspr"/>
    <w:basedOn w:val="17PRIL-txt"/>
    <w:uiPriority w:val="99"/>
    <w:rsid w:val="008D5817"/>
    <w:pPr>
      <w:spacing w:line="288" w:lineRule="auto"/>
      <w:ind w:firstLine="0"/>
    </w:pPr>
    <w:rPr>
      <w:position w:val="-16"/>
      <w:sz w:val="12"/>
      <w:szCs w:val="12"/>
    </w:rPr>
  </w:style>
  <w:style w:type="paragraph" w:customStyle="1" w:styleId="17PRIL-lst-form">
    <w:name w:val="17PRIL-lst-form"/>
    <w:basedOn w:val="ab"/>
    <w:uiPriority w:val="99"/>
    <w:rsid w:val="008D5817"/>
    <w:pPr>
      <w:tabs>
        <w:tab w:val="left" w:pos="283"/>
      </w:tabs>
      <w:jc w:val="right"/>
    </w:pPr>
    <w:rPr>
      <w:rFonts w:ascii="CenturySchlbkCyr" w:hAnsi="CenturySchlbkCyr" w:cs="CenturySchlbkCyr"/>
      <w:i/>
      <w:iCs/>
      <w:sz w:val="14"/>
      <w:szCs w:val="14"/>
      <w:lang w:val="ru-RU"/>
    </w:rPr>
  </w:style>
  <w:style w:type="paragraph" w:customStyle="1" w:styleId="17TABL-txt">
    <w:name w:val="17TABL-txt"/>
    <w:basedOn w:val="17PRIL-txt"/>
    <w:uiPriority w:val="99"/>
    <w:rsid w:val="008D5817"/>
    <w:pPr>
      <w:spacing w:line="240" w:lineRule="atLeast"/>
      <w:ind w:left="0" w:right="0" w:firstLine="0"/>
      <w:jc w:val="left"/>
    </w:pPr>
    <w:rPr>
      <w:sz w:val="18"/>
      <w:szCs w:val="18"/>
    </w:rPr>
  </w:style>
  <w:style w:type="character" w:customStyle="1" w:styleId="propis">
    <w:name w:val="propis"/>
    <w:uiPriority w:val="99"/>
    <w:rsid w:val="008D5817"/>
    <w:rPr>
      <w:rFonts w:ascii="CenturySchlbkCyr" w:hAnsi="CenturySchlbkCyr" w:hint="default"/>
      <w:i/>
      <w:iCs w:val="0"/>
      <w:strike w:val="0"/>
      <w:dstrike w:val="0"/>
      <w:sz w:val="24"/>
      <w:u w:val="none"/>
      <w:effect w:val="none"/>
    </w:rPr>
  </w:style>
  <w:style w:type="character" w:customStyle="1" w:styleId="Bold">
    <w:name w:val="Bold"/>
    <w:uiPriority w:val="99"/>
    <w:rsid w:val="008D5817"/>
    <w:rPr>
      <w:b/>
      <w:bCs w:val="0"/>
    </w:rPr>
  </w:style>
  <w:style w:type="character" w:styleId="ac">
    <w:name w:val="Strong"/>
    <w:uiPriority w:val="22"/>
    <w:qFormat/>
    <w:rsid w:val="00175DDA"/>
    <w:rPr>
      <w:b/>
      <w:bCs/>
    </w:rPr>
  </w:style>
  <w:style w:type="paragraph" w:customStyle="1" w:styleId="ConsPlusNonformat">
    <w:name w:val="ConsPlusNonformat"/>
    <w:uiPriority w:val="99"/>
    <w:rsid w:val="00175DDA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kodeks://link/d?nd=901807664&amp;prevdoc=677018242&amp;point=mark=000000000000000000000000000000000000000000000000008QA0M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kodeks://link/d?nd=901807664&amp;prevdoc=677018242&amp;point=mark=000000000000000000000000000000000000000000000000008QG0M2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3_&#1057;&#1072;&#1085;&#1082;&#1094;&#1080;&#1086;&#1085;&#1080;&#1088;&#1086;&#1074;&#1072;&#1085;&#1080;&#1077;%20&#1073;&#1102;&#1076;&#1078;%20&#1080;%20&#1072;&#1074;&#1090;&#1086;&#1085;%20&#1091;&#1095;&#1088;&#1077;&#1078;&#1076;.zip\&#1055;&#1088;&#1080;&#1082;&#1072;&#1079;%20&#1089;&#1072;&#1085;&#1082;&#1094;&#1080;&#1086;&#1085;&#1080;&#1088;&#1086;&#1074;&#1072;&#1085;&#1080;&#1077;%20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Приказ санкционирование </Template>
  <TotalTime>190</TotalTime>
  <Pages>15</Pages>
  <Words>5080</Words>
  <Characters>28958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33971</CharactersWithSpaces>
  <SharedDoc>false</SharedDoc>
  <HLinks>
    <vt:vector size="6" baseType="variant">
      <vt:variant>
        <vt:i4>6815846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consultantplus://offline/ref=F9DDA78C8B8D864DBC42759024B989F08FDAEFF69BC7B5CA2D05B107B5A6BE2F4224661B190A5DFB190FDC58AB85DDAE08D57F84BB7515B9045E8B58WB08G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Виталий Рева</cp:lastModifiedBy>
  <cp:revision>56</cp:revision>
  <cp:lastPrinted>2023-10-12T04:02:00Z</cp:lastPrinted>
  <dcterms:created xsi:type="dcterms:W3CDTF">2023-09-18T00:09:00Z</dcterms:created>
  <dcterms:modified xsi:type="dcterms:W3CDTF">2023-10-13T00:37:00Z</dcterms:modified>
</cp:coreProperties>
</file>