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B8C6" w14:textId="72208BCD" w:rsidR="00284B2D" w:rsidRPr="00E83685" w:rsidRDefault="00284B2D" w:rsidP="00461452">
      <w:pPr>
        <w:pStyle w:val="a4"/>
        <w:spacing w:before="0"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3685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14:paraId="59AF20FD" w14:textId="317258F0" w:rsidR="00284B2D" w:rsidRDefault="00284B2D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3E0F30" w14:textId="77777777" w:rsidR="00370589" w:rsidRPr="00E83685" w:rsidRDefault="00370589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8B0A43" w14:textId="16FEF3CF" w:rsidR="001134C1" w:rsidRPr="00532AC1" w:rsidRDefault="00FA51A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300F87E6" w14:textId="4992BADE" w:rsidR="001134C1" w:rsidRDefault="001134C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</w:t>
      </w:r>
      <w:r w:rsidR="00FA51A1">
        <w:rPr>
          <w:rFonts w:ascii="Times New Roman" w:hAnsi="Times New Roman"/>
          <w:b/>
          <w:sz w:val="28"/>
          <w:szCs w:val="28"/>
        </w:rPr>
        <w:t>сероссийских проверочных работ в Приморском крае в 2020 году</w:t>
      </w:r>
    </w:p>
    <w:p w14:paraId="489E9E78" w14:textId="77777777" w:rsidR="00683B3D" w:rsidRDefault="00683B3D" w:rsidP="0046145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FA51A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15F72A7" w14:textId="77777777" w:rsidR="00461452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EFCD9" w14:textId="034394B4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36D4E53F" w14:textId="77777777" w:rsidR="00A70BE9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Общественными наблюдателями могут быть</w:t>
      </w:r>
      <w:r w:rsidR="00A70BE9" w:rsidRPr="00A70B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C5AD694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</w:t>
      </w:r>
    </w:p>
    <w:p w14:paraId="2EA6B2E2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</w:t>
      </w:r>
    </w:p>
    <w:p w14:paraId="614838A4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профессиональных сообществ, коллегиальных органов управления образования, </w:t>
      </w:r>
    </w:p>
    <w:p w14:paraId="4916C1B0" w14:textId="2C35E350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, училищ, колледжей и др. </w:t>
      </w:r>
    </w:p>
    <w:p w14:paraId="2A5E3B79" w14:textId="77777777" w:rsid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Не могут являться общественными наблюдателями:</w:t>
      </w:r>
      <w:r w:rsidRPr="00A70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34F1274F" w14:textId="1776C9AD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</w:t>
      </w:r>
      <w:proofErr w:type="gramStart"/>
      <w:r w:rsidR="005964C9" w:rsidRPr="00A23237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="005964C9"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964C9" w:rsidRPr="00A23237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157E7" w14:textId="45C786A4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964C9" w:rsidRPr="00A2323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проводится ВПР. </w:t>
      </w:r>
    </w:p>
    <w:p w14:paraId="6ADFD7A9" w14:textId="77777777" w:rsidR="00461452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</w:p>
    <w:p w14:paraId="79660006" w14:textId="31F6EBAB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6145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6433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61452">
        <w:rPr>
          <w:rFonts w:ascii="Times New Roman" w:hAnsi="Times New Roman" w:cs="Times New Roman"/>
          <w:sz w:val="28"/>
          <w:szCs w:val="28"/>
        </w:rPr>
        <w:t>М</w:t>
      </w:r>
      <w:r w:rsidR="006433EB">
        <w:rPr>
          <w:rFonts w:ascii="Times New Roman" w:hAnsi="Times New Roman" w:cs="Times New Roman"/>
          <w:sz w:val="28"/>
          <w:szCs w:val="28"/>
        </w:rPr>
        <w:t>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591BCE7B" w14:textId="0B2A46AD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14:paraId="0536393F" w14:textId="77777777" w:rsidR="004A2D9E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имеет право присутствовать</w:t>
      </w:r>
      <w:r w:rsidR="004A2D9E" w:rsidRPr="00A70BE9">
        <w:rPr>
          <w:rFonts w:ascii="Times New Roman" w:hAnsi="Times New Roman" w:cs="Times New Roman"/>
          <w:b/>
          <w:sz w:val="28"/>
          <w:szCs w:val="28"/>
        </w:rPr>
        <w:t>:</w:t>
      </w:r>
    </w:p>
    <w:p w14:paraId="64793972" w14:textId="77777777" w:rsidR="004A2D9E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при проведении ВПР,</w:t>
      </w:r>
    </w:p>
    <w:p w14:paraId="600B2F36" w14:textId="77777777" w:rsidR="004A2D9E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при проверке экспертами работ обучающихся, принимающих участие в ВПР, </w:t>
      </w:r>
    </w:p>
    <w:p w14:paraId="1ACD1888" w14:textId="4928CC1B" w:rsidR="005964C9" w:rsidRPr="00A23237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>при заполнении электронного протокола техническим специалистом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="005964C9" w:rsidRPr="00A23237">
        <w:rPr>
          <w:rFonts w:ascii="Times New Roman" w:hAnsi="Times New Roman" w:cs="Times New Roman"/>
          <w:sz w:val="28"/>
          <w:szCs w:val="28"/>
        </w:rPr>
        <w:t>.</w:t>
      </w:r>
    </w:p>
    <w:p w14:paraId="4932D6B3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3E635AD5" w14:textId="6DC4DAEC" w:rsidR="005964C9" w:rsidRPr="00A23237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04A07400" w14:textId="7229B4C0" w:rsidR="005964C9" w:rsidRPr="00A23237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315ABFB9" w14:textId="77777777" w:rsidR="00A70BE9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должен</w:t>
      </w:r>
      <w:r w:rsidR="00A70BE9" w:rsidRPr="00A70BE9">
        <w:rPr>
          <w:rFonts w:ascii="Times New Roman" w:hAnsi="Times New Roman" w:cs="Times New Roman"/>
          <w:b/>
          <w:sz w:val="28"/>
          <w:szCs w:val="28"/>
        </w:rPr>
        <w:t>:</w:t>
      </w:r>
    </w:p>
    <w:p w14:paraId="6CCD5CED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="005964C9"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8ED694" w14:textId="1B62C5CB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при себе </w:t>
      </w:r>
      <w:r w:rsidR="005964C9" w:rsidRPr="00A23237">
        <w:rPr>
          <w:rFonts w:ascii="Times New Roman" w:hAnsi="Times New Roman" w:cs="Times New Roman"/>
          <w:sz w:val="28"/>
          <w:szCs w:val="28"/>
        </w:rPr>
        <w:t>паспорт и направление от МОУО</w:t>
      </w:r>
      <w:r w:rsidR="00E83685"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0EE66460" w14:textId="689D9E61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 w:rsidR="00474BCB"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="005964C9" w:rsidRPr="00A23237">
        <w:rPr>
          <w:rFonts w:ascii="Times New Roman" w:hAnsi="Times New Roman" w:cs="Times New Roman"/>
          <w:sz w:val="28"/>
          <w:szCs w:val="28"/>
        </w:rPr>
        <w:t>со школьным координатором и организатором в аудитории,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по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03B2A9" w14:textId="5173506F" w:rsidR="00FB441B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за </w:t>
      </w:r>
      <w:r w:rsidR="005964C9"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="005964C9"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пройти в аудиторию и занять отведенное для него место.</w:t>
      </w:r>
    </w:p>
    <w:p w14:paraId="1FC9D6FA" w14:textId="755C9B4F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48FEA1" w14:textId="22A448B9" w:rsidR="005964C9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0280BC9D" w14:textId="34B650D1" w:rsidR="00370589" w:rsidRPr="00A23237" w:rsidRDefault="0037058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соблюдать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Минпрос</w:t>
      </w:r>
      <w:r w:rsidR="0030582B">
        <w:rPr>
          <w:rFonts w:ascii="Times New Roman" w:hAnsi="Times New Roman" w:cs="Times New Roman"/>
          <w:sz w:val="28"/>
          <w:szCs w:val="28"/>
        </w:rPr>
        <w:t xml:space="preserve">вещения </w:t>
      </w:r>
      <w:r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058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5D16BF" w14:textId="099867DB" w:rsidR="005964C9" w:rsidRPr="00A23237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</w:t>
      </w:r>
      <w:r w:rsidR="00A70BE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23237">
        <w:rPr>
          <w:rFonts w:ascii="Times New Roman" w:hAnsi="Times New Roman" w:cs="Times New Roman"/>
          <w:sz w:val="28"/>
          <w:szCs w:val="28"/>
        </w:rPr>
        <w:t>приложени</w:t>
      </w:r>
      <w:r w:rsidR="00A70BE9">
        <w:rPr>
          <w:rFonts w:ascii="Times New Roman" w:hAnsi="Times New Roman" w:cs="Times New Roman"/>
          <w:sz w:val="28"/>
          <w:szCs w:val="28"/>
        </w:rPr>
        <w:t>ю №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523E4FF6" w14:textId="37F9CCE5" w:rsidR="005964C9" w:rsidRPr="00A23237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выполнять требования данн</w:t>
      </w:r>
      <w:r w:rsidR="004A2D9E">
        <w:rPr>
          <w:rFonts w:ascii="Times New Roman" w:hAnsi="Times New Roman" w:cs="Times New Roman"/>
          <w:sz w:val="28"/>
          <w:szCs w:val="28"/>
        </w:rPr>
        <w:t>ых рекомендаций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E8182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650B3CB4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7B24B57B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2F775BD9" w14:textId="3A4861E3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При нарушении настоящей инструкции организатор в аудитории проведения ВПР обязан по окончани</w:t>
      </w:r>
      <w:r w:rsidR="0030582B">
        <w:rPr>
          <w:rFonts w:ascii="Times New Roman" w:hAnsi="Times New Roman" w:cs="Times New Roman"/>
          <w:sz w:val="28"/>
          <w:szCs w:val="28"/>
        </w:rPr>
        <w:t>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110B5180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1386A40C" w:rsidR="008E5907" w:rsidRDefault="008E5907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EF417" w14:textId="77777777" w:rsidR="0030582B" w:rsidRDefault="0030582B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6F896" w14:textId="77777777" w:rsidR="0030582B" w:rsidRDefault="0030582B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C1BFA" w14:textId="77777777" w:rsidR="00462368" w:rsidRDefault="00462368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A23A2" w14:textId="77777777" w:rsidR="00462368" w:rsidRPr="00A23237" w:rsidRDefault="00462368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E1E08" w14:textId="77777777" w:rsidR="005964C9" w:rsidRPr="00A23237" w:rsidRDefault="005964C9" w:rsidP="00461452">
      <w:pPr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lastRenderedPageBreak/>
        <w:t>Порядок действий общественного наблюдателя при проведении ВПР</w:t>
      </w:r>
    </w:p>
    <w:p w14:paraId="41E78B82" w14:textId="77777777" w:rsidR="00461452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7E2B2C" w14:textId="7E507464" w:rsidR="00370589" w:rsidRPr="00A23237" w:rsidRDefault="005964C9" w:rsidP="00370589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</w:t>
      </w:r>
      <w:r w:rsidR="005A34FA">
        <w:rPr>
          <w:rFonts w:ascii="Times New Roman" w:hAnsi="Times New Roman" w:cs="Times New Roman"/>
          <w:sz w:val="28"/>
          <w:szCs w:val="28"/>
        </w:rPr>
        <w:t xml:space="preserve">порядка проведения ВПР </w:t>
      </w:r>
      <w:r w:rsidRPr="00A23237">
        <w:rPr>
          <w:rFonts w:ascii="Times New Roman" w:hAnsi="Times New Roman" w:cs="Times New Roman"/>
          <w:sz w:val="28"/>
          <w:szCs w:val="28"/>
        </w:rPr>
        <w:t>участниками</w:t>
      </w:r>
      <w:r w:rsidR="00370589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="003705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  <w:r w:rsidR="00370589">
        <w:rPr>
          <w:rFonts w:ascii="Times New Roman" w:hAnsi="Times New Roman" w:cs="Times New Roman"/>
          <w:sz w:val="28"/>
          <w:szCs w:val="28"/>
        </w:rPr>
        <w:t xml:space="preserve">соблюдением в образовательной организации рекомендаций </w:t>
      </w:r>
      <w:proofErr w:type="spellStart"/>
      <w:r w:rsidR="003705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70589">
        <w:rPr>
          <w:rFonts w:ascii="Times New Roman" w:hAnsi="Times New Roman" w:cs="Times New Roman"/>
          <w:sz w:val="28"/>
          <w:szCs w:val="28"/>
        </w:rPr>
        <w:t xml:space="preserve"> и Минпрос</w:t>
      </w:r>
      <w:r w:rsidR="0030582B">
        <w:rPr>
          <w:rFonts w:ascii="Times New Roman" w:hAnsi="Times New Roman" w:cs="Times New Roman"/>
          <w:sz w:val="28"/>
          <w:szCs w:val="28"/>
        </w:rPr>
        <w:t>вещения</w:t>
      </w:r>
      <w:bookmarkStart w:id="0" w:name="_GoBack"/>
      <w:bookmarkEnd w:id="0"/>
      <w:r w:rsidR="00370589"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 w:rsidR="003705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0589" w:rsidRPr="00370589">
        <w:rPr>
          <w:rFonts w:ascii="Times New Roman" w:hAnsi="Times New Roman" w:cs="Times New Roman"/>
          <w:sz w:val="28"/>
          <w:szCs w:val="28"/>
        </w:rPr>
        <w:t>-19</w:t>
      </w:r>
      <w:r w:rsidR="00370589">
        <w:rPr>
          <w:rFonts w:ascii="Times New Roman" w:hAnsi="Times New Roman" w:cs="Times New Roman"/>
          <w:sz w:val="28"/>
          <w:szCs w:val="28"/>
        </w:rPr>
        <w:t>.</w:t>
      </w:r>
    </w:p>
    <w:p w14:paraId="35C2F3CC" w14:textId="34D98281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F13EB" w14:textId="005145F6" w:rsidR="006E1E26" w:rsidRPr="004225AF" w:rsidRDefault="004225AF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>По завершении написания работ о</w:t>
      </w:r>
      <w:r w:rsidR="006E1E26" w:rsidRPr="004225AF">
        <w:rPr>
          <w:rFonts w:ascii="Times New Roman" w:hAnsi="Times New Roman" w:cs="Times New Roman"/>
          <w:sz w:val="28"/>
          <w:szCs w:val="28"/>
        </w:rPr>
        <w:t>бщественный наблюдатель:</w:t>
      </w:r>
    </w:p>
    <w:p w14:paraId="69A9EB2A" w14:textId="3D5CF02D" w:rsidR="006E1E26" w:rsidRPr="00A23237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51A1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№</w:t>
      </w:r>
      <w:r w:rsidR="00FA51A1">
        <w:rPr>
          <w:rFonts w:ascii="Times New Roman" w:hAnsi="Times New Roman" w:cs="Times New Roman"/>
          <w:sz w:val="28"/>
          <w:szCs w:val="28"/>
        </w:rPr>
        <w:t xml:space="preserve"> 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14:paraId="4786A931" w14:textId="3AA22370" w:rsidR="00F5541B" w:rsidRPr="00A23237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завершает исполнение своих обязанностей и покидает </w:t>
      </w:r>
      <w:r w:rsidR="004A2D9E">
        <w:rPr>
          <w:rFonts w:ascii="Times New Roman" w:hAnsi="Times New Roman" w:cs="Times New Roman"/>
          <w:sz w:val="28"/>
          <w:szCs w:val="28"/>
        </w:rPr>
        <w:t xml:space="preserve">ОО по согласованию со </w:t>
      </w:r>
      <w:r w:rsidRPr="00A23237">
        <w:rPr>
          <w:rFonts w:ascii="Times New Roman" w:hAnsi="Times New Roman" w:cs="Times New Roman"/>
          <w:sz w:val="28"/>
          <w:szCs w:val="28"/>
        </w:rPr>
        <w:t>школьн</w:t>
      </w:r>
      <w:r w:rsidR="004A2D9E">
        <w:rPr>
          <w:rFonts w:ascii="Times New Roman" w:hAnsi="Times New Roman" w:cs="Times New Roman"/>
          <w:sz w:val="28"/>
          <w:szCs w:val="28"/>
        </w:rPr>
        <w:t>ым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4A2D9E">
        <w:rPr>
          <w:rFonts w:ascii="Times New Roman" w:hAnsi="Times New Roman" w:cs="Times New Roman"/>
          <w:sz w:val="28"/>
          <w:szCs w:val="28"/>
        </w:rPr>
        <w:t>ом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14:paraId="3DA9E4CB" w14:textId="5C6370C6" w:rsidR="009A0136" w:rsidRDefault="00F5541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CF470A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="009A0136">
        <w:rPr>
          <w:rFonts w:ascii="Times New Roman" w:hAnsi="Times New Roman" w:cs="Times New Roman"/>
          <w:sz w:val="28"/>
          <w:szCs w:val="28"/>
        </w:rPr>
        <w:t>координатору;</w:t>
      </w:r>
    </w:p>
    <w:p w14:paraId="40E5BDD9" w14:textId="77777777" w:rsidR="009A0136" w:rsidRDefault="00B92D1D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>контролир</w:t>
      </w:r>
      <w:r w:rsidR="00922817" w:rsidRPr="009A0136">
        <w:rPr>
          <w:rFonts w:ascii="Times New Roman" w:hAnsi="Times New Roman" w:cs="Times New Roman"/>
          <w:sz w:val="28"/>
          <w:szCs w:val="28"/>
        </w:rPr>
        <w:t>ует</w:t>
      </w:r>
      <w:r w:rsidRPr="009A0136">
        <w:rPr>
          <w:rFonts w:ascii="Times New Roman" w:hAnsi="Times New Roman" w:cs="Times New Roman"/>
          <w:sz w:val="28"/>
          <w:szCs w:val="28"/>
        </w:rPr>
        <w:t xml:space="preserve"> порядок проведения проверк</w:t>
      </w:r>
      <w:r w:rsidR="009A0136">
        <w:rPr>
          <w:rFonts w:ascii="Times New Roman" w:hAnsi="Times New Roman" w:cs="Times New Roman"/>
          <w:sz w:val="28"/>
          <w:szCs w:val="28"/>
        </w:rPr>
        <w:t>и ответов участников экспертами;</w:t>
      </w:r>
      <w:r w:rsidRPr="009A0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9EA6" w14:textId="3EE70CE0" w:rsidR="003F674B" w:rsidRPr="009A0136" w:rsidRDefault="003F674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 xml:space="preserve">контролирует порядок </w:t>
      </w:r>
      <w:proofErr w:type="gramStart"/>
      <w:r w:rsidRPr="009A0136">
        <w:rPr>
          <w:rFonts w:ascii="Times New Roman" w:hAnsi="Times New Roman" w:cs="Times New Roman"/>
          <w:sz w:val="28"/>
          <w:szCs w:val="28"/>
        </w:rPr>
        <w:t>загрузки результатов проверки ответов участников</w:t>
      </w:r>
      <w:proofErr w:type="gramEnd"/>
      <w:r w:rsidRPr="009A0136">
        <w:rPr>
          <w:rFonts w:ascii="Times New Roman" w:hAnsi="Times New Roman" w:cs="Times New Roman"/>
          <w:sz w:val="28"/>
          <w:szCs w:val="28"/>
        </w:rPr>
        <w:t xml:space="preserve"> техническим специалистом. </w:t>
      </w:r>
    </w:p>
    <w:p w14:paraId="379062BB" w14:textId="48B10AD1" w:rsidR="004A31F8" w:rsidRPr="00A23237" w:rsidRDefault="004A31F8" w:rsidP="00461452">
      <w:pPr>
        <w:pStyle w:val="a4"/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94B8F47" w14:textId="7D192C6C"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67713B" w14:textId="77777777"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E9DC0" w14:textId="57DFE58D"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8A61F" w14:textId="55692F4C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85D90" w14:textId="77777777"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773AB" w14:textId="62FEA9DF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7BBAF" w14:textId="2F780317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B4D04" w14:textId="74666D1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4E980" w14:textId="582E7FA2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3432B" w14:textId="4B948FE1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07A9D" w14:textId="194CA4A4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4E59F" w14:textId="4FF9C786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83373" w14:textId="7932B44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BD573" w14:textId="777870C5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B2728" w14:textId="0F6A1176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8CDE" w14:textId="0F2518E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6AA7" w14:textId="4AF8DDB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5EEE54" w14:textId="7CE9EA79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51B9E" w14:textId="6E915962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1EEE66" w14:textId="12ACAB2E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2FBB50" w14:textId="13319700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A0136" w:rsidSect="00ED0EA4">
      <w:headerReference w:type="default" r:id="rId9"/>
      <w:pgSz w:w="11906" w:h="16838"/>
      <w:pgMar w:top="993" w:right="850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5760" w14:textId="77777777" w:rsidR="002907DE" w:rsidRDefault="002907DE" w:rsidP="00B75B71">
      <w:pPr>
        <w:spacing w:after="0" w:line="240" w:lineRule="auto"/>
      </w:pPr>
      <w:r>
        <w:separator/>
      </w:r>
    </w:p>
  </w:endnote>
  <w:endnote w:type="continuationSeparator" w:id="0">
    <w:p w14:paraId="5B464773" w14:textId="77777777" w:rsidR="002907DE" w:rsidRDefault="002907DE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AC72F" w14:textId="77777777" w:rsidR="002907DE" w:rsidRDefault="002907DE" w:rsidP="00B75B71">
      <w:pPr>
        <w:spacing w:after="0" w:line="240" w:lineRule="auto"/>
      </w:pPr>
      <w:r>
        <w:separator/>
      </w:r>
    </w:p>
  </w:footnote>
  <w:footnote w:type="continuationSeparator" w:id="0">
    <w:p w14:paraId="0D9689BF" w14:textId="77777777" w:rsidR="002907DE" w:rsidRDefault="002907DE" w:rsidP="00B7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7771"/>
      <w:docPartObj>
        <w:docPartGallery w:val="Page Numbers (Top of Page)"/>
        <w:docPartUnique/>
      </w:docPartObj>
    </w:sdtPr>
    <w:sdtEndPr/>
    <w:sdtContent>
      <w:p w14:paraId="7DE72957" w14:textId="6CC0E11A" w:rsidR="00FA51A1" w:rsidRDefault="00FA51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2B">
          <w:rPr>
            <w:noProof/>
          </w:rPr>
          <w:t>2</w:t>
        </w:r>
        <w:r>
          <w:fldChar w:fldCharType="end"/>
        </w:r>
      </w:p>
    </w:sdtContent>
  </w:sdt>
  <w:p w14:paraId="3EF729F6" w14:textId="77777777" w:rsidR="00FA51A1" w:rsidRDefault="00FA51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F51BD"/>
    <w:multiLevelType w:val="multilevel"/>
    <w:tmpl w:val="99F82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17"/>
  </w:num>
  <w:num w:numId="10">
    <w:abstractNumId w:val="0"/>
  </w:num>
  <w:num w:numId="11">
    <w:abstractNumId w:val="12"/>
  </w:num>
  <w:num w:numId="12">
    <w:abstractNumId w:val="2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27"/>
  </w:num>
  <w:num w:numId="25">
    <w:abstractNumId w:val="1"/>
  </w:num>
  <w:num w:numId="26">
    <w:abstractNumId w:val="21"/>
  </w:num>
  <w:num w:numId="27">
    <w:abstractNumId w:val="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B"/>
    <w:rsid w:val="00003EA3"/>
    <w:rsid w:val="000043E0"/>
    <w:rsid w:val="00022D0D"/>
    <w:rsid w:val="00024F8F"/>
    <w:rsid w:val="00034394"/>
    <w:rsid w:val="0004006F"/>
    <w:rsid w:val="00055B94"/>
    <w:rsid w:val="0005692D"/>
    <w:rsid w:val="0006179F"/>
    <w:rsid w:val="00072947"/>
    <w:rsid w:val="00072E08"/>
    <w:rsid w:val="000862BC"/>
    <w:rsid w:val="0008676A"/>
    <w:rsid w:val="0009539E"/>
    <w:rsid w:val="000A00CD"/>
    <w:rsid w:val="000A3813"/>
    <w:rsid w:val="000A7653"/>
    <w:rsid w:val="000B712D"/>
    <w:rsid w:val="000B75F9"/>
    <w:rsid w:val="000D1BD5"/>
    <w:rsid w:val="000D2E6C"/>
    <w:rsid w:val="000E35A8"/>
    <w:rsid w:val="000F3AD4"/>
    <w:rsid w:val="000F5D1C"/>
    <w:rsid w:val="001134C1"/>
    <w:rsid w:val="00113FA0"/>
    <w:rsid w:val="00115623"/>
    <w:rsid w:val="00115BFB"/>
    <w:rsid w:val="001422D0"/>
    <w:rsid w:val="00144E71"/>
    <w:rsid w:val="00150A00"/>
    <w:rsid w:val="00155D68"/>
    <w:rsid w:val="00160A89"/>
    <w:rsid w:val="001619CC"/>
    <w:rsid w:val="001632A3"/>
    <w:rsid w:val="001708F0"/>
    <w:rsid w:val="00172A35"/>
    <w:rsid w:val="001821A5"/>
    <w:rsid w:val="001B1546"/>
    <w:rsid w:val="001B4249"/>
    <w:rsid w:val="001D5411"/>
    <w:rsid w:val="001E4DE8"/>
    <w:rsid w:val="001F2A76"/>
    <w:rsid w:val="00201E6D"/>
    <w:rsid w:val="00205BBE"/>
    <w:rsid w:val="00210FA7"/>
    <w:rsid w:val="002344D5"/>
    <w:rsid w:val="00235E00"/>
    <w:rsid w:val="0024022F"/>
    <w:rsid w:val="00246A90"/>
    <w:rsid w:val="002528AD"/>
    <w:rsid w:val="002546E2"/>
    <w:rsid w:val="00260BA2"/>
    <w:rsid w:val="002612A1"/>
    <w:rsid w:val="002662D4"/>
    <w:rsid w:val="0027622D"/>
    <w:rsid w:val="00276BCB"/>
    <w:rsid w:val="0027727D"/>
    <w:rsid w:val="00277E3F"/>
    <w:rsid w:val="00281E37"/>
    <w:rsid w:val="00284B2D"/>
    <w:rsid w:val="00285DB6"/>
    <w:rsid w:val="002878BA"/>
    <w:rsid w:val="002907DE"/>
    <w:rsid w:val="002B525D"/>
    <w:rsid w:val="002D4859"/>
    <w:rsid w:val="002D761F"/>
    <w:rsid w:val="0030582B"/>
    <w:rsid w:val="00314745"/>
    <w:rsid w:val="00334B4E"/>
    <w:rsid w:val="00335CB2"/>
    <w:rsid w:val="0034449E"/>
    <w:rsid w:val="00346282"/>
    <w:rsid w:val="0035049A"/>
    <w:rsid w:val="0035667C"/>
    <w:rsid w:val="00363035"/>
    <w:rsid w:val="00370589"/>
    <w:rsid w:val="003738CA"/>
    <w:rsid w:val="003740F9"/>
    <w:rsid w:val="00381C8E"/>
    <w:rsid w:val="003849DA"/>
    <w:rsid w:val="00393C5C"/>
    <w:rsid w:val="003A2618"/>
    <w:rsid w:val="003C04D3"/>
    <w:rsid w:val="003D508E"/>
    <w:rsid w:val="003E2AE5"/>
    <w:rsid w:val="003E73C5"/>
    <w:rsid w:val="003F04DF"/>
    <w:rsid w:val="003F674B"/>
    <w:rsid w:val="003F698B"/>
    <w:rsid w:val="00410C20"/>
    <w:rsid w:val="00417B06"/>
    <w:rsid w:val="004225AF"/>
    <w:rsid w:val="00431E57"/>
    <w:rsid w:val="004406ED"/>
    <w:rsid w:val="00440F77"/>
    <w:rsid w:val="00442DCA"/>
    <w:rsid w:val="00442F49"/>
    <w:rsid w:val="00447837"/>
    <w:rsid w:val="00450089"/>
    <w:rsid w:val="0045492C"/>
    <w:rsid w:val="00456440"/>
    <w:rsid w:val="00461452"/>
    <w:rsid w:val="00462368"/>
    <w:rsid w:val="0046646D"/>
    <w:rsid w:val="004718B3"/>
    <w:rsid w:val="00472339"/>
    <w:rsid w:val="00474BCB"/>
    <w:rsid w:val="0049179B"/>
    <w:rsid w:val="004A2D9E"/>
    <w:rsid w:val="004A31F8"/>
    <w:rsid w:val="004A5CE4"/>
    <w:rsid w:val="004D1408"/>
    <w:rsid w:val="004D1B4C"/>
    <w:rsid w:val="004D5A1A"/>
    <w:rsid w:val="004D7CA9"/>
    <w:rsid w:val="004E1E7F"/>
    <w:rsid w:val="004E44B3"/>
    <w:rsid w:val="004F4BC5"/>
    <w:rsid w:val="00503E59"/>
    <w:rsid w:val="005136E4"/>
    <w:rsid w:val="00520BE9"/>
    <w:rsid w:val="00525588"/>
    <w:rsid w:val="005262FE"/>
    <w:rsid w:val="00537564"/>
    <w:rsid w:val="00543540"/>
    <w:rsid w:val="005811DD"/>
    <w:rsid w:val="00582BBD"/>
    <w:rsid w:val="00584446"/>
    <w:rsid w:val="005902AA"/>
    <w:rsid w:val="005964C9"/>
    <w:rsid w:val="005A1763"/>
    <w:rsid w:val="005A34FA"/>
    <w:rsid w:val="005A64F0"/>
    <w:rsid w:val="005A6DC3"/>
    <w:rsid w:val="005A7368"/>
    <w:rsid w:val="005A7EBC"/>
    <w:rsid w:val="005F20EB"/>
    <w:rsid w:val="005F281E"/>
    <w:rsid w:val="005F4807"/>
    <w:rsid w:val="00601EA6"/>
    <w:rsid w:val="0061068B"/>
    <w:rsid w:val="00630A50"/>
    <w:rsid w:val="00636C4A"/>
    <w:rsid w:val="006433EB"/>
    <w:rsid w:val="00656072"/>
    <w:rsid w:val="0065623C"/>
    <w:rsid w:val="00660330"/>
    <w:rsid w:val="00683B3D"/>
    <w:rsid w:val="006844EC"/>
    <w:rsid w:val="00695EDF"/>
    <w:rsid w:val="006B3003"/>
    <w:rsid w:val="006B44EC"/>
    <w:rsid w:val="006B4C20"/>
    <w:rsid w:val="006B5B06"/>
    <w:rsid w:val="006C67EF"/>
    <w:rsid w:val="006D69C7"/>
    <w:rsid w:val="006E1E26"/>
    <w:rsid w:val="00711D0F"/>
    <w:rsid w:val="00717DDB"/>
    <w:rsid w:val="007333D9"/>
    <w:rsid w:val="007525C5"/>
    <w:rsid w:val="00753907"/>
    <w:rsid w:val="0076233A"/>
    <w:rsid w:val="00765D65"/>
    <w:rsid w:val="00794A25"/>
    <w:rsid w:val="00795F48"/>
    <w:rsid w:val="007A3C05"/>
    <w:rsid w:val="007A6693"/>
    <w:rsid w:val="007C4741"/>
    <w:rsid w:val="007C6D41"/>
    <w:rsid w:val="007F3BD7"/>
    <w:rsid w:val="00810BFD"/>
    <w:rsid w:val="00811F30"/>
    <w:rsid w:val="00812298"/>
    <w:rsid w:val="008178B7"/>
    <w:rsid w:val="00821CEF"/>
    <w:rsid w:val="008343E8"/>
    <w:rsid w:val="00845E82"/>
    <w:rsid w:val="008620BB"/>
    <w:rsid w:val="00867A13"/>
    <w:rsid w:val="00874515"/>
    <w:rsid w:val="008A294F"/>
    <w:rsid w:val="008B0457"/>
    <w:rsid w:val="008B172A"/>
    <w:rsid w:val="008B78A9"/>
    <w:rsid w:val="008C4C5A"/>
    <w:rsid w:val="008C75F3"/>
    <w:rsid w:val="008E4BC2"/>
    <w:rsid w:val="008E5907"/>
    <w:rsid w:val="008E7EDF"/>
    <w:rsid w:val="0090021E"/>
    <w:rsid w:val="00905605"/>
    <w:rsid w:val="00913225"/>
    <w:rsid w:val="00922817"/>
    <w:rsid w:val="00923907"/>
    <w:rsid w:val="009256DB"/>
    <w:rsid w:val="00951C2A"/>
    <w:rsid w:val="00953566"/>
    <w:rsid w:val="00967523"/>
    <w:rsid w:val="0096793A"/>
    <w:rsid w:val="0097761A"/>
    <w:rsid w:val="00977FB5"/>
    <w:rsid w:val="0098196C"/>
    <w:rsid w:val="0098468E"/>
    <w:rsid w:val="00990556"/>
    <w:rsid w:val="00990AC1"/>
    <w:rsid w:val="00990F08"/>
    <w:rsid w:val="009A0136"/>
    <w:rsid w:val="009A6D6E"/>
    <w:rsid w:val="009B6210"/>
    <w:rsid w:val="009C1231"/>
    <w:rsid w:val="009C1C0E"/>
    <w:rsid w:val="009C4D89"/>
    <w:rsid w:val="009D67B4"/>
    <w:rsid w:val="009E426E"/>
    <w:rsid w:val="009F32CB"/>
    <w:rsid w:val="00A05EB7"/>
    <w:rsid w:val="00A14279"/>
    <w:rsid w:val="00A204EE"/>
    <w:rsid w:val="00A22679"/>
    <w:rsid w:val="00A23237"/>
    <w:rsid w:val="00A253DA"/>
    <w:rsid w:val="00A26D3D"/>
    <w:rsid w:val="00A503BA"/>
    <w:rsid w:val="00A5206D"/>
    <w:rsid w:val="00A63066"/>
    <w:rsid w:val="00A66C2F"/>
    <w:rsid w:val="00A70BE9"/>
    <w:rsid w:val="00A72099"/>
    <w:rsid w:val="00A818F4"/>
    <w:rsid w:val="00A85DF4"/>
    <w:rsid w:val="00A92995"/>
    <w:rsid w:val="00A948F3"/>
    <w:rsid w:val="00AA14AF"/>
    <w:rsid w:val="00AA7A1D"/>
    <w:rsid w:val="00AB39E7"/>
    <w:rsid w:val="00AB6156"/>
    <w:rsid w:val="00AC0805"/>
    <w:rsid w:val="00AD03B5"/>
    <w:rsid w:val="00AD1422"/>
    <w:rsid w:val="00AD1432"/>
    <w:rsid w:val="00AD2DD7"/>
    <w:rsid w:val="00AD7FFA"/>
    <w:rsid w:val="00AF74B1"/>
    <w:rsid w:val="00B02E9F"/>
    <w:rsid w:val="00B03376"/>
    <w:rsid w:val="00B1169B"/>
    <w:rsid w:val="00B122B1"/>
    <w:rsid w:val="00B173D3"/>
    <w:rsid w:val="00B2388A"/>
    <w:rsid w:val="00B25E98"/>
    <w:rsid w:val="00B30C32"/>
    <w:rsid w:val="00B44548"/>
    <w:rsid w:val="00B61931"/>
    <w:rsid w:val="00B6566C"/>
    <w:rsid w:val="00B66800"/>
    <w:rsid w:val="00B722D5"/>
    <w:rsid w:val="00B75B71"/>
    <w:rsid w:val="00B86CD4"/>
    <w:rsid w:val="00B92D1D"/>
    <w:rsid w:val="00BA6E09"/>
    <w:rsid w:val="00BB22BE"/>
    <w:rsid w:val="00BC0C68"/>
    <w:rsid w:val="00BE5D39"/>
    <w:rsid w:val="00BF22AF"/>
    <w:rsid w:val="00C00D36"/>
    <w:rsid w:val="00C07041"/>
    <w:rsid w:val="00C112C3"/>
    <w:rsid w:val="00C262CD"/>
    <w:rsid w:val="00C31ABB"/>
    <w:rsid w:val="00C37474"/>
    <w:rsid w:val="00C4009A"/>
    <w:rsid w:val="00C47878"/>
    <w:rsid w:val="00C526A3"/>
    <w:rsid w:val="00C53340"/>
    <w:rsid w:val="00C53DE9"/>
    <w:rsid w:val="00C57B3B"/>
    <w:rsid w:val="00C65527"/>
    <w:rsid w:val="00C71259"/>
    <w:rsid w:val="00C72B80"/>
    <w:rsid w:val="00C7360F"/>
    <w:rsid w:val="00CA12C2"/>
    <w:rsid w:val="00CB0BC2"/>
    <w:rsid w:val="00CB517A"/>
    <w:rsid w:val="00CD28F5"/>
    <w:rsid w:val="00CD62DC"/>
    <w:rsid w:val="00CE2917"/>
    <w:rsid w:val="00CE46B5"/>
    <w:rsid w:val="00CF2467"/>
    <w:rsid w:val="00CF43E7"/>
    <w:rsid w:val="00CF470A"/>
    <w:rsid w:val="00CF4BA8"/>
    <w:rsid w:val="00D00860"/>
    <w:rsid w:val="00D14E1B"/>
    <w:rsid w:val="00D1774D"/>
    <w:rsid w:val="00D34558"/>
    <w:rsid w:val="00D3609F"/>
    <w:rsid w:val="00D5160C"/>
    <w:rsid w:val="00D5454D"/>
    <w:rsid w:val="00D70D16"/>
    <w:rsid w:val="00D73591"/>
    <w:rsid w:val="00D90B3A"/>
    <w:rsid w:val="00DA329C"/>
    <w:rsid w:val="00DA39FA"/>
    <w:rsid w:val="00DB032E"/>
    <w:rsid w:val="00DB0EE1"/>
    <w:rsid w:val="00DB32F8"/>
    <w:rsid w:val="00DB5098"/>
    <w:rsid w:val="00DD46D7"/>
    <w:rsid w:val="00DE5A51"/>
    <w:rsid w:val="00DE68E2"/>
    <w:rsid w:val="00E038A1"/>
    <w:rsid w:val="00E12FB5"/>
    <w:rsid w:val="00E2041A"/>
    <w:rsid w:val="00E23D5C"/>
    <w:rsid w:val="00E34853"/>
    <w:rsid w:val="00E36994"/>
    <w:rsid w:val="00E47245"/>
    <w:rsid w:val="00E56E05"/>
    <w:rsid w:val="00E573A2"/>
    <w:rsid w:val="00E83685"/>
    <w:rsid w:val="00E86313"/>
    <w:rsid w:val="00E8770F"/>
    <w:rsid w:val="00EA0704"/>
    <w:rsid w:val="00EA1B25"/>
    <w:rsid w:val="00EA1CF2"/>
    <w:rsid w:val="00ED0EA4"/>
    <w:rsid w:val="00ED5A3E"/>
    <w:rsid w:val="00EE2A51"/>
    <w:rsid w:val="00F01DBA"/>
    <w:rsid w:val="00F109B7"/>
    <w:rsid w:val="00F23C3C"/>
    <w:rsid w:val="00F31AE1"/>
    <w:rsid w:val="00F53CCE"/>
    <w:rsid w:val="00F5541B"/>
    <w:rsid w:val="00F84778"/>
    <w:rsid w:val="00FA51A1"/>
    <w:rsid w:val="00FB092E"/>
    <w:rsid w:val="00FB1A86"/>
    <w:rsid w:val="00FB3E15"/>
    <w:rsid w:val="00FB441B"/>
    <w:rsid w:val="00FB59CF"/>
    <w:rsid w:val="00FC0B2B"/>
    <w:rsid w:val="00FC30DB"/>
    <w:rsid w:val="00FC72B7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AC32-B03C-4C10-BE05-D71FBA89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Оксана П. Смолянская</cp:lastModifiedBy>
  <cp:revision>40</cp:revision>
  <cp:lastPrinted>2019-03-12T02:59:00Z</cp:lastPrinted>
  <dcterms:created xsi:type="dcterms:W3CDTF">2019-03-11T07:42:00Z</dcterms:created>
  <dcterms:modified xsi:type="dcterms:W3CDTF">2020-09-10T05:35:00Z</dcterms:modified>
</cp:coreProperties>
</file>