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E02310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08</w:t>
      </w:r>
      <w:bookmarkStart w:id="0" w:name="_GoBack"/>
      <w:bookmarkEnd w:id="0"/>
      <w:r w:rsidR="00B31B7C">
        <w:rPr>
          <w:sz w:val="26"/>
          <w:szCs w:val="26"/>
        </w:rPr>
        <w:t xml:space="preserve"> октября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1E76B4">
        <w:rPr>
          <w:sz w:val="26"/>
          <w:szCs w:val="26"/>
        </w:rPr>
        <w:t>8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B31B7C">
        <w:rPr>
          <w:sz w:val="26"/>
          <w:szCs w:val="26"/>
        </w:rPr>
        <w:t>17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E33D8C">
              <w:rPr>
                <w:sz w:val="26"/>
                <w:szCs w:val="26"/>
              </w:rPr>
              <w:t>О внесении изменений в муниципальну</w:t>
            </w:r>
            <w:r w:rsidR="00282E09">
              <w:rPr>
                <w:sz w:val="26"/>
                <w:szCs w:val="26"/>
              </w:rPr>
              <w:t>ю программу</w:t>
            </w:r>
            <w:r w:rsidR="00D943B9">
              <w:rPr>
                <w:sz w:val="26"/>
                <w:szCs w:val="26"/>
              </w:rPr>
              <w:t xml:space="preserve"> «</w:t>
            </w:r>
            <w:r w:rsidR="00BC0D28">
              <w:rPr>
                <w:sz w:val="26"/>
                <w:szCs w:val="26"/>
              </w:rPr>
              <w:t>Развитие культуры и искусства в Пожарс</w:t>
            </w:r>
            <w:r w:rsidR="009143D8">
              <w:rPr>
                <w:sz w:val="26"/>
                <w:szCs w:val="26"/>
              </w:rPr>
              <w:t>ком мун</w:t>
            </w:r>
            <w:r w:rsidR="00AC26E4">
              <w:rPr>
                <w:sz w:val="26"/>
                <w:szCs w:val="26"/>
              </w:rPr>
              <w:t>иципальном районе на 2017 – 2020</w:t>
            </w:r>
            <w:r w:rsidR="009143D8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  <w:r w:rsidR="00282E09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09.11.2017 года № 767 –па»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AC26E4">
        <w:rPr>
          <w:sz w:val="26"/>
          <w:szCs w:val="26"/>
        </w:rPr>
        <w:t xml:space="preserve">результатам </w:t>
      </w:r>
      <w:r w:rsidR="00890B7C">
        <w:rPr>
          <w:sz w:val="26"/>
          <w:szCs w:val="26"/>
        </w:rPr>
        <w:t>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5F5E7E">
        <w:rPr>
          <w:sz w:val="26"/>
          <w:szCs w:val="26"/>
        </w:rPr>
        <w:t>ального района «О внесении изменений в муниципальную программу</w:t>
      </w:r>
      <w:r w:rsidR="00BC0D28">
        <w:rPr>
          <w:sz w:val="26"/>
          <w:szCs w:val="26"/>
        </w:rPr>
        <w:t xml:space="preserve"> «Развитие культуры и искусства в Пожарс</w:t>
      </w:r>
      <w:r w:rsidR="00AC26E4">
        <w:rPr>
          <w:sz w:val="26"/>
          <w:szCs w:val="26"/>
        </w:rPr>
        <w:t>ком муниципальном районе на 2017 – 2020</w:t>
      </w:r>
      <w:r w:rsidR="00BC0D28">
        <w:rPr>
          <w:sz w:val="26"/>
          <w:szCs w:val="26"/>
        </w:rPr>
        <w:t xml:space="preserve"> г</w:t>
      </w:r>
      <w:r w:rsidR="00FC7590">
        <w:rPr>
          <w:sz w:val="26"/>
          <w:szCs w:val="26"/>
        </w:rPr>
        <w:t>оды</w:t>
      </w:r>
      <w:r w:rsidR="003E1EB0">
        <w:rPr>
          <w:sz w:val="26"/>
          <w:szCs w:val="26"/>
        </w:rPr>
        <w:t>»</w:t>
      </w:r>
      <w:r w:rsidR="005F5E7E">
        <w:rPr>
          <w:sz w:val="26"/>
          <w:szCs w:val="26"/>
        </w:rPr>
        <w:t>, утвержденную постановлением администрации Пожарского муниципального района от 09.11.2017 года № 767-па</w:t>
      </w:r>
      <w:r w:rsidR="003E1EB0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ходе экспертизы </w:t>
      </w:r>
      <w:proofErr w:type="spellStart"/>
      <w:r>
        <w:rPr>
          <w:sz w:val="26"/>
          <w:szCs w:val="26"/>
        </w:rPr>
        <w:t>Контрольно</w:t>
      </w:r>
      <w:proofErr w:type="spellEnd"/>
      <w:r>
        <w:rPr>
          <w:sz w:val="26"/>
          <w:szCs w:val="26"/>
        </w:rPr>
        <w:t xml:space="preserve"> – счетной палатой Пожарского муниципального района установлено следующее:</w:t>
      </w:r>
    </w:p>
    <w:p w:rsidR="00C977FB" w:rsidRDefault="00C977F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Муниципальная программа «Развитие культуры и искусства в Пожарском муниципальном районе на 2017 – 2019 годы» утверждена постановлением администрации Пожарс</w:t>
      </w:r>
      <w:r w:rsidR="00A0293B">
        <w:rPr>
          <w:sz w:val="26"/>
          <w:szCs w:val="26"/>
        </w:rPr>
        <w:t>кого муниципального района от 09</w:t>
      </w:r>
      <w:r w:rsidR="00B06CD1">
        <w:rPr>
          <w:sz w:val="26"/>
          <w:szCs w:val="26"/>
        </w:rPr>
        <w:t>.11.2017 года № 767</w:t>
      </w:r>
      <w:r w:rsidRPr="00A0293B">
        <w:rPr>
          <w:sz w:val="26"/>
          <w:szCs w:val="26"/>
        </w:rPr>
        <w:t xml:space="preserve"> – па.</w:t>
      </w:r>
    </w:p>
    <w:p w:rsidR="001F7BEE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D23480">
        <w:rPr>
          <w:sz w:val="26"/>
          <w:szCs w:val="26"/>
        </w:rPr>
        <w:t>лизации</w:t>
      </w:r>
      <w:r w:rsidR="00AC26E4">
        <w:rPr>
          <w:sz w:val="26"/>
          <w:szCs w:val="26"/>
        </w:rPr>
        <w:t xml:space="preserve"> Программы определен 2017 – 2020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 программы – управление культуры, спорта и молодежной политики администрации Пожарского муниципального района.</w:t>
      </w:r>
    </w:p>
    <w:p w:rsidR="00A0293B" w:rsidRPr="00A0293B" w:rsidRDefault="00A0293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Общий объем финансиров</w:t>
      </w:r>
      <w:r w:rsidR="00B06CD1">
        <w:rPr>
          <w:sz w:val="26"/>
          <w:szCs w:val="26"/>
        </w:rPr>
        <w:t>ания программы согласно паспорта</w:t>
      </w:r>
      <w:r w:rsidRPr="00A0293B">
        <w:rPr>
          <w:sz w:val="26"/>
          <w:szCs w:val="26"/>
        </w:rPr>
        <w:t xml:space="preserve"> в действующей редакц</w:t>
      </w:r>
      <w:r w:rsidR="00B06CD1">
        <w:rPr>
          <w:sz w:val="26"/>
          <w:szCs w:val="26"/>
        </w:rPr>
        <w:t xml:space="preserve">ии определен в сумме </w:t>
      </w:r>
      <w:r w:rsidR="00B31B7C">
        <w:rPr>
          <w:sz w:val="26"/>
          <w:szCs w:val="26"/>
        </w:rPr>
        <w:t>192 986,94</w:t>
      </w:r>
      <w:r w:rsidR="00B06CD1">
        <w:rPr>
          <w:sz w:val="26"/>
          <w:szCs w:val="26"/>
        </w:rPr>
        <w:t xml:space="preserve"> </w:t>
      </w:r>
      <w:r w:rsidRPr="00A0293B">
        <w:rPr>
          <w:sz w:val="26"/>
          <w:szCs w:val="26"/>
        </w:rPr>
        <w:t>тыс. руб., в том числе за счет сре</w:t>
      </w:r>
      <w:r w:rsidR="00B06CD1">
        <w:rPr>
          <w:sz w:val="26"/>
          <w:szCs w:val="26"/>
        </w:rPr>
        <w:t>д</w:t>
      </w:r>
      <w:r w:rsidR="006C7C9C">
        <w:rPr>
          <w:sz w:val="26"/>
          <w:szCs w:val="26"/>
        </w:rPr>
        <w:t>ств районного бюджета 131 199,27</w:t>
      </w:r>
      <w:r w:rsidRPr="00A0293B">
        <w:rPr>
          <w:sz w:val="26"/>
          <w:szCs w:val="26"/>
        </w:rPr>
        <w:t xml:space="preserve"> тыс. руб.; средств</w:t>
      </w:r>
      <w:r w:rsidR="00B31B7C">
        <w:rPr>
          <w:sz w:val="26"/>
          <w:szCs w:val="26"/>
        </w:rPr>
        <w:t>а бюджета Приморского края 820,78</w:t>
      </w:r>
      <w:r w:rsidRPr="00A0293B">
        <w:rPr>
          <w:sz w:val="26"/>
          <w:szCs w:val="26"/>
        </w:rPr>
        <w:t xml:space="preserve"> тыс. руб.,</w:t>
      </w:r>
      <w:r w:rsidR="006C7C9C">
        <w:rPr>
          <w:sz w:val="26"/>
          <w:szCs w:val="26"/>
        </w:rPr>
        <w:t xml:space="preserve"> средства бюджета </w:t>
      </w:r>
      <w:proofErr w:type="spellStart"/>
      <w:r w:rsidR="006C7C9C">
        <w:rPr>
          <w:sz w:val="26"/>
          <w:szCs w:val="26"/>
        </w:rPr>
        <w:t>Лучегорского</w:t>
      </w:r>
      <w:proofErr w:type="spellEnd"/>
      <w:r w:rsidR="006C7C9C">
        <w:rPr>
          <w:sz w:val="26"/>
          <w:szCs w:val="26"/>
        </w:rPr>
        <w:t xml:space="preserve"> городского поселения 10 835,00 тыс. руб.</w:t>
      </w:r>
      <w:r w:rsidRPr="00A0293B">
        <w:rPr>
          <w:sz w:val="26"/>
          <w:szCs w:val="26"/>
        </w:rPr>
        <w:t xml:space="preserve"> </w:t>
      </w:r>
      <w:r w:rsidR="00B06CD1">
        <w:rPr>
          <w:sz w:val="26"/>
          <w:szCs w:val="26"/>
        </w:rPr>
        <w:t>за счет иных средств – 50 131,59</w:t>
      </w:r>
      <w:r w:rsidRPr="00A0293B">
        <w:rPr>
          <w:sz w:val="26"/>
          <w:szCs w:val="26"/>
        </w:rPr>
        <w:t xml:space="preserve"> тыс. руб.</w:t>
      </w:r>
    </w:p>
    <w:p w:rsidR="00A0293B" w:rsidRPr="00A0293B" w:rsidRDefault="00B06CD1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="00A0293B" w:rsidRPr="00A0293B">
        <w:rPr>
          <w:sz w:val="26"/>
          <w:szCs w:val="26"/>
        </w:rPr>
        <w:t xml:space="preserve"> реализации:</w:t>
      </w:r>
    </w:p>
    <w:p w:rsidR="00A0293B" w:rsidRPr="00A0293B" w:rsidRDefault="00057F38" w:rsidP="00A0293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- 2017 год – 55 441,85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</w:t>
      </w:r>
      <w:r w:rsidR="006C7C9C">
        <w:rPr>
          <w:sz w:val="26"/>
          <w:szCs w:val="26"/>
        </w:rPr>
        <w:t>ет районного бюджета – 34 201,18</w:t>
      </w:r>
      <w:r w:rsidR="004232E5">
        <w:rPr>
          <w:sz w:val="26"/>
          <w:szCs w:val="26"/>
        </w:rPr>
        <w:t xml:space="preserve"> тыс.</w:t>
      </w:r>
      <w:r w:rsidR="00A0293B" w:rsidRPr="00A0293B">
        <w:rPr>
          <w:sz w:val="26"/>
          <w:szCs w:val="26"/>
        </w:rPr>
        <w:t xml:space="preserve"> руб., средства бюджета Приморского края 360,0 тыс. р</w:t>
      </w:r>
      <w:r>
        <w:rPr>
          <w:sz w:val="26"/>
          <w:szCs w:val="26"/>
        </w:rPr>
        <w:t>уб.</w:t>
      </w:r>
      <w:r w:rsidR="004232E5">
        <w:rPr>
          <w:sz w:val="26"/>
          <w:szCs w:val="26"/>
        </w:rPr>
        <w:t xml:space="preserve">, средства бюджета </w:t>
      </w:r>
      <w:proofErr w:type="spellStart"/>
      <w:r w:rsidR="004232E5">
        <w:rPr>
          <w:sz w:val="26"/>
          <w:szCs w:val="26"/>
        </w:rPr>
        <w:t>Лучегор</w:t>
      </w:r>
      <w:r w:rsidR="006C7C9C">
        <w:rPr>
          <w:sz w:val="26"/>
          <w:szCs w:val="26"/>
        </w:rPr>
        <w:t>ского</w:t>
      </w:r>
      <w:proofErr w:type="spellEnd"/>
      <w:r w:rsidR="006C7C9C">
        <w:rPr>
          <w:sz w:val="26"/>
          <w:szCs w:val="26"/>
        </w:rPr>
        <w:t xml:space="preserve"> городского поселения 7 415</w:t>
      </w:r>
      <w:r w:rsidR="004232E5">
        <w:rPr>
          <w:sz w:val="26"/>
          <w:szCs w:val="26"/>
        </w:rPr>
        <w:t>,0 тыс.</w:t>
      </w:r>
      <w:r w:rsidR="000F54A8">
        <w:rPr>
          <w:sz w:val="26"/>
          <w:szCs w:val="26"/>
        </w:rPr>
        <w:t xml:space="preserve"> </w:t>
      </w:r>
      <w:r w:rsidR="004232E5">
        <w:rPr>
          <w:sz w:val="26"/>
          <w:szCs w:val="26"/>
        </w:rPr>
        <w:t>руб.</w:t>
      </w:r>
      <w:r>
        <w:rPr>
          <w:sz w:val="26"/>
          <w:szCs w:val="26"/>
        </w:rPr>
        <w:t xml:space="preserve">, иные средства 13 465,67 </w:t>
      </w:r>
      <w:r w:rsidR="00A0293B" w:rsidRPr="00A0293B">
        <w:rPr>
          <w:sz w:val="26"/>
          <w:szCs w:val="26"/>
        </w:rPr>
        <w:t>тыс. руб.;</w:t>
      </w:r>
    </w:p>
    <w:p w:rsidR="00A0293B" w:rsidRPr="00A0293B" w:rsidRDefault="000F54A8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- 2018 год – 52 241,30</w:t>
      </w:r>
      <w:r w:rsidR="00A0293B" w:rsidRPr="00A0293B">
        <w:rPr>
          <w:sz w:val="26"/>
          <w:szCs w:val="26"/>
        </w:rPr>
        <w:t xml:space="preserve"> тыс. руб., в том числе за с</w:t>
      </w:r>
      <w:r w:rsidR="00057F38">
        <w:rPr>
          <w:sz w:val="26"/>
          <w:szCs w:val="26"/>
        </w:rPr>
        <w:t>ч</w:t>
      </w:r>
      <w:r>
        <w:rPr>
          <w:sz w:val="26"/>
          <w:szCs w:val="26"/>
        </w:rPr>
        <w:t>ет районного бюджета – 36 662,87</w:t>
      </w:r>
      <w:r w:rsidR="00A0293B"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 xml:space="preserve">, средства бюджета Приморского края 460,0 тыс. руб., средства бюджета </w:t>
      </w:r>
      <w:proofErr w:type="spellStart"/>
      <w:r>
        <w:rPr>
          <w:sz w:val="26"/>
          <w:szCs w:val="26"/>
        </w:rPr>
        <w:t>Лучегорского</w:t>
      </w:r>
      <w:proofErr w:type="spellEnd"/>
      <w:r>
        <w:rPr>
          <w:sz w:val="26"/>
          <w:szCs w:val="26"/>
        </w:rPr>
        <w:t xml:space="preserve"> городского поселения 3 420,00 тыс. руб.</w:t>
      </w:r>
      <w:r w:rsidR="00057F38">
        <w:rPr>
          <w:sz w:val="26"/>
          <w:szCs w:val="26"/>
        </w:rPr>
        <w:t>, иные средства 11 697,65 тыс. руб.</w:t>
      </w:r>
      <w:r w:rsidR="00A0293B" w:rsidRPr="00A0293B">
        <w:rPr>
          <w:sz w:val="26"/>
          <w:szCs w:val="26"/>
        </w:rPr>
        <w:t>;</w:t>
      </w:r>
    </w:p>
    <w:p w:rsidR="00A0293B" w:rsidRDefault="00057F38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43 475,48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31 278,0</w:t>
      </w:r>
      <w:r w:rsidR="00A0293B"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иные средства 12 197,48 тыс. руб.;</w:t>
      </w:r>
    </w:p>
    <w:p w:rsidR="00481F1A" w:rsidRDefault="00057F38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45 273,69 тыс. руб., в том числе за счет районного бюджета 32 502,90 тыс. руб., иные средства 12 770,79 тыс. руб.</w:t>
      </w:r>
    </w:p>
    <w:p w:rsidR="00CA2B0A" w:rsidRDefault="00CA2B0A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Представленным для проведения финансово – экономической экспертизы проектом данной муниципальной программы предлагается внести изменения в объемы финанси</w:t>
      </w:r>
      <w:r w:rsidR="00072C2F">
        <w:rPr>
          <w:sz w:val="26"/>
          <w:szCs w:val="26"/>
        </w:rPr>
        <w:t>рования мероприятий.</w:t>
      </w:r>
    </w:p>
    <w:p w:rsidR="00072C2F" w:rsidRPr="00A0293B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предложенным изменениям объем финансирования мероприятий муниципальн</w:t>
      </w:r>
      <w:r w:rsidR="000F54A8">
        <w:rPr>
          <w:sz w:val="26"/>
          <w:szCs w:val="26"/>
        </w:rPr>
        <w:t>ой программы составит 196 432,32</w:t>
      </w:r>
      <w:r>
        <w:rPr>
          <w:sz w:val="26"/>
          <w:szCs w:val="26"/>
        </w:rPr>
        <w:t xml:space="preserve"> </w:t>
      </w:r>
      <w:r w:rsidRPr="00A0293B">
        <w:rPr>
          <w:sz w:val="26"/>
          <w:szCs w:val="26"/>
        </w:rPr>
        <w:t>тыс. руб., в том числе за счет сре</w:t>
      </w:r>
      <w:r w:rsidR="009B5A22">
        <w:rPr>
          <w:sz w:val="26"/>
          <w:szCs w:val="26"/>
        </w:rPr>
        <w:t>дств районного бюджета 131 199,57</w:t>
      </w:r>
      <w:r w:rsidRPr="00A0293B">
        <w:rPr>
          <w:sz w:val="26"/>
          <w:szCs w:val="26"/>
        </w:rPr>
        <w:t xml:space="preserve"> тыс. руб.; средств</w:t>
      </w:r>
      <w:r>
        <w:rPr>
          <w:sz w:val="26"/>
          <w:szCs w:val="26"/>
        </w:rPr>
        <w:t>а бюджета Приморского края 820,78</w:t>
      </w:r>
      <w:r w:rsidRPr="00A0293B">
        <w:rPr>
          <w:sz w:val="26"/>
          <w:szCs w:val="26"/>
        </w:rPr>
        <w:t xml:space="preserve"> тыс. руб.,</w:t>
      </w:r>
      <w:r w:rsidR="000F54A8">
        <w:rPr>
          <w:sz w:val="26"/>
          <w:szCs w:val="26"/>
        </w:rPr>
        <w:t xml:space="preserve"> средства бюджета </w:t>
      </w:r>
      <w:proofErr w:type="spellStart"/>
      <w:r w:rsidR="000F54A8">
        <w:rPr>
          <w:sz w:val="26"/>
          <w:szCs w:val="26"/>
        </w:rPr>
        <w:t>Лучегорского</w:t>
      </w:r>
      <w:proofErr w:type="spellEnd"/>
      <w:r w:rsidR="000F54A8">
        <w:rPr>
          <w:sz w:val="26"/>
          <w:szCs w:val="26"/>
        </w:rPr>
        <w:t xml:space="preserve"> городского поселения 14 280,38</w:t>
      </w:r>
      <w:r w:rsidRPr="00A0293B">
        <w:rPr>
          <w:sz w:val="26"/>
          <w:szCs w:val="26"/>
        </w:rPr>
        <w:t xml:space="preserve"> </w:t>
      </w:r>
      <w:r>
        <w:rPr>
          <w:sz w:val="26"/>
          <w:szCs w:val="26"/>
        </w:rPr>
        <w:t>за счет иных средств – 50 131,59</w:t>
      </w:r>
      <w:r w:rsidRPr="00A0293B">
        <w:rPr>
          <w:sz w:val="26"/>
          <w:szCs w:val="26"/>
        </w:rPr>
        <w:t xml:space="preserve"> тыс. руб.</w:t>
      </w:r>
    </w:p>
    <w:p w:rsidR="00072C2F" w:rsidRPr="00A0293B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Pr="00A0293B">
        <w:rPr>
          <w:sz w:val="26"/>
          <w:szCs w:val="26"/>
        </w:rPr>
        <w:t xml:space="preserve"> реализации:</w:t>
      </w:r>
    </w:p>
    <w:p w:rsidR="007B25FF" w:rsidRPr="00A0293B" w:rsidRDefault="007B25FF" w:rsidP="007B25FF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- 2017 год – 55 441,85</w:t>
      </w:r>
      <w:r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34 201,18 тыс.</w:t>
      </w:r>
      <w:r w:rsidRPr="00A0293B">
        <w:rPr>
          <w:sz w:val="26"/>
          <w:szCs w:val="26"/>
        </w:rPr>
        <w:t xml:space="preserve"> руб., средства бюджета Приморского края 360,0 тыс. р</w:t>
      </w:r>
      <w:r>
        <w:rPr>
          <w:sz w:val="26"/>
          <w:szCs w:val="26"/>
        </w:rPr>
        <w:t xml:space="preserve">уб., средства бюджета </w:t>
      </w:r>
      <w:proofErr w:type="spellStart"/>
      <w:r>
        <w:rPr>
          <w:sz w:val="26"/>
          <w:szCs w:val="26"/>
        </w:rPr>
        <w:t>Лучегорского</w:t>
      </w:r>
      <w:proofErr w:type="spellEnd"/>
      <w:r>
        <w:rPr>
          <w:sz w:val="26"/>
          <w:szCs w:val="26"/>
        </w:rPr>
        <w:t xml:space="preserve"> городского поселения 7 415,0 тыс. руб., иные средства 13 465,67 </w:t>
      </w:r>
      <w:r w:rsidRPr="00A0293B">
        <w:rPr>
          <w:sz w:val="26"/>
          <w:szCs w:val="26"/>
        </w:rPr>
        <w:t>тыс. руб.;</w:t>
      </w:r>
    </w:p>
    <w:p w:rsidR="00072C2F" w:rsidRPr="00A0293B" w:rsidRDefault="00072C2F" w:rsidP="007B25F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B25FF">
        <w:rPr>
          <w:sz w:val="26"/>
          <w:szCs w:val="26"/>
        </w:rPr>
        <w:t>- 2018 год – 52 241,30</w:t>
      </w:r>
      <w:r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</w:t>
      </w:r>
      <w:r w:rsidR="007B25FF">
        <w:rPr>
          <w:sz w:val="26"/>
          <w:szCs w:val="26"/>
        </w:rPr>
        <w:t>ет районного бюджета – 33 217,49</w:t>
      </w:r>
      <w:r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средства</w:t>
      </w:r>
      <w:r w:rsidR="007B25FF">
        <w:rPr>
          <w:sz w:val="26"/>
          <w:szCs w:val="26"/>
        </w:rPr>
        <w:t xml:space="preserve"> бюджета Приморского края 460,78</w:t>
      </w:r>
      <w:r>
        <w:rPr>
          <w:sz w:val="26"/>
          <w:szCs w:val="26"/>
        </w:rPr>
        <w:t xml:space="preserve"> тыс. руб.,</w:t>
      </w:r>
      <w:r w:rsidR="007B25FF">
        <w:rPr>
          <w:sz w:val="26"/>
          <w:szCs w:val="26"/>
        </w:rPr>
        <w:t xml:space="preserve"> средства бюджета </w:t>
      </w:r>
      <w:proofErr w:type="spellStart"/>
      <w:r w:rsidR="007B25FF">
        <w:rPr>
          <w:sz w:val="26"/>
          <w:szCs w:val="26"/>
        </w:rPr>
        <w:t>Лучегорского</w:t>
      </w:r>
      <w:proofErr w:type="spellEnd"/>
      <w:r w:rsidR="007B25FF">
        <w:rPr>
          <w:sz w:val="26"/>
          <w:szCs w:val="26"/>
        </w:rPr>
        <w:t xml:space="preserve"> городского поселения 6 865,38 тыс. руб.</w:t>
      </w:r>
      <w:proofErr w:type="gramStart"/>
      <w:r w:rsidR="007B25FF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иные</w:t>
      </w:r>
      <w:proofErr w:type="gramEnd"/>
      <w:r>
        <w:rPr>
          <w:sz w:val="26"/>
          <w:szCs w:val="26"/>
        </w:rPr>
        <w:t xml:space="preserve"> средства 11 697,65 тыс. руб.</w:t>
      </w:r>
      <w:r w:rsidRPr="00A0293B">
        <w:rPr>
          <w:sz w:val="26"/>
          <w:szCs w:val="26"/>
        </w:rPr>
        <w:t>;</w:t>
      </w:r>
    </w:p>
    <w:p w:rsidR="00072C2F" w:rsidRDefault="00072C2F" w:rsidP="00072C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43 475,48</w:t>
      </w:r>
      <w:r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31 278,0</w:t>
      </w:r>
      <w:r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иные средства 12 197,48 тыс. руб.;</w:t>
      </w:r>
    </w:p>
    <w:p w:rsidR="00072C2F" w:rsidRDefault="00072C2F" w:rsidP="006F74A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45 273,69 тыс. руб., в том числе за счет районного бюджета 32 502,90 тыс. руб., иные средства 12 770,79 тыс. руб.</w:t>
      </w:r>
    </w:p>
    <w:p w:rsidR="00481F1A" w:rsidRPr="00481F1A" w:rsidRDefault="00481F1A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481F1A">
        <w:rPr>
          <w:sz w:val="26"/>
          <w:szCs w:val="26"/>
        </w:rPr>
        <w:t>Нормативным правовым актом Думы Пожарс</w:t>
      </w:r>
      <w:r w:rsidR="00AC12DE">
        <w:rPr>
          <w:sz w:val="26"/>
          <w:szCs w:val="26"/>
        </w:rPr>
        <w:t>кого муниципального района от 24.09</w:t>
      </w:r>
      <w:r w:rsidR="00125C9A">
        <w:rPr>
          <w:sz w:val="26"/>
          <w:szCs w:val="26"/>
        </w:rPr>
        <w:t>.2018</w:t>
      </w:r>
      <w:r w:rsidRPr="00481F1A">
        <w:rPr>
          <w:sz w:val="26"/>
          <w:szCs w:val="26"/>
        </w:rPr>
        <w:t xml:space="preserve"> г. </w:t>
      </w:r>
      <w:r w:rsidR="00AC12DE">
        <w:rPr>
          <w:sz w:val="26"/>
          <w:szCs w:val="26"/>
        </w:rPr>
        <w:t>№ 164</w:t>
      </w:r>
      <w:r w:rsidRPr="003434CA">
        <w:rPr>
          <w:sz w:val="26"/>
          <w:szCs w:val="26"/>
        </w:rPr>
        <w:t xml:space="preserve"> – НПА</w:t>
      </w:r>
      <w:r w:rsidR="00996673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22.12.2017 года № 123-НПА</w:t>
      </w:r>
      <w:r w:rsidRPr="00481F1A">
        <w:rPr>
          <w:sz w:val="26"/>
          <w:szCs w:val="26"/>
        </w:rPr>
        <w:t xml:space="preserve"> «О бюджете Пожарского муниципального района на 2018 год и плановый период 2019 и 2020 годов» на реализацию мероприятий муниципальной программы предусмотрены бюджетные ассигнования в следующих объемах:</w:t>
      </w:r>
    </w:p>
    <w:p w:rsidR="00481F1A" w:rsidRPr="00481F1A" w:rsidRDefault="00AC12DE" w:rsidP="00481F1A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- на 2018 год – 40 543,65</w:t>
      </w:r>
      <w:r w:rsidR="00481F1A" w:rsidRPr="00481F1A">
        <w:rPr>
          <w:sz w:val="26"/>
          <w:szCs w:val="26"/>
        </w:rPr>
        <w:t xml:space="preserve"> тыс. руб.</w:t>
      </w:r>
      <w:r w:rsidR="00825207">
        <w:rPr>
          <w:sz w:val="26"/>
          <w:szCs w:val="26"/>
        </w:rPr>
        <w:t>, из них:</w:t>
      </w:r>
      <w:r w:rsidR="00481F1A" w:rsidRPr="00481F1A">
        <w:rPr>
          <w:sz w:val="26"/>
          <w:szCs w:val="26"/>
        </w:rPr>
        <w:t xml:space="preserve"> за счет средств районного бюджета</w:t>
      </w:r>
      <w:r w:rsidR="00825207">
        <w:rPr>
          <w:sz w:val="26"/>
          <w:szCs w:val="26"/>
        </w:rPr>
        <w:t xml:space="preserve"> 33 217,49 тыс. руб.,</w:t>
      </w:r>
      <w:r w:rsidR="006F74A1">
        <w:rPr>
          <w:sz w:val="26"/>
          <w:szCs w:val="26"/>
        </w:rPr>
        <w:t xml:space="preserve"> за счет средств бюджета Приморского края 460,78 тыс. руб.</w:t>
      </w:r>
      <w:r w:rsidR="00825207">
        <w:rPr>
          <w:sz w:val="26"/>
          <w:szCs w:val="26"/>
        </w:rPr>
        <w:t xml:space="preserve">, за счет средств бюджета </w:t>
      </w:r>
      <w:proofErr w:type="spellStart"/>
      <w:r w:rsidR="00825207">
        <w:rPr>
          <w:sz w:val="26"/>
          <w:szCs w:val="26"/>
        </w:rPr>
        <w:t>Лучегорского</w:t>
      </w:r>
      <w:proofErr w:type="spellEnd"/>
      <w:r w:rsidR="00825207">
        <w:rPr>
          <w:sz w:val="26"/>
          <w:szCs w:val="26"/>
        </w:rPr>
        <w:t xml:space="preserve"> городского поселения 6 865,38 тыс. руб.</w:t>
      </w:r>
      <w:r w:rsidR="00481F1A" w:rsidRPr="00481F1A">
        <w:rPr>
          <w:sz w:val="26"/>
          <w:szCs w:val="26"/>
        </w:rPr>
        <w:t>;</w:t>
      </w:r>
    </w:p>
    <w:p w:rsidR="00481F1A" w:rsidRPr="00481F1A" w:rsidRDefault="00125C9A" w:rsidP="00481F1A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- на 2019 год – 31 278,0</w:t>
      </w:r>
      <w:r w:rsidR="00481F1A" w:rsidRPr="00481F1A">
        <w:rPr>
          <w:sz w:val="26"/>
          <w:szCs w:val="26"/>
        </w:rPr>
        <w:t xml:space="preserve"> тыс. руб. за счет средств районного бюджета;</w:t>
      </w:r>
    </w:p>
    <w:p w:rsidR="00481F1A" w:rsidRPr="00481F1A" w:rsidRDefault="00481F1A" w:rsidP="00481F1A">
      <w:pPr>
        <w:spacing w:line="312" w:lineRule="auto"/>
        <w:ind w:firstLine="720"/>
        <w:outlineLvl w:val="2"/>
        <w:rPr>
          <w:sz w:val="26"/>
          <w:szCs w:val="26"/>
        </w:rPr>
      </w:pPr>
      <w:r w:rsidRPr="00481F1A">
        <w:rPr>
          <w:sz w:val="26"/>
          <w:szCs w:val="26"/>
        </w:rPr>
        <w:t>- на 2020 г</w:t>
      </w:r>
      <w:r w:rsidR="00125C9A">
        <w:rPr>
          <w:sz w:val="26"/>
          <w:szCs w:val="26"/>
        </w:rPr>
        <w:t>од – 32 502,9</w:t>
      </w:r>
      <w:r w:rsidRPr="00481F1A">
        <w:rPr>
          <w:sz w:val="26"/>
          <w:szCs w:val="26"/>
        </w:rPr>
        <w:t xml:space="preserve"> тыс. руб. за счет средств районного бюджета. </w:t>
      </w:r>
    </w:p>
    <w:p w:rsidR="00A0293B" w:rsidRDefault="00125C9A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Тем самым, предложенные проектом постановления администрации Пожарского муниципального района изменения данной муниципальной программы в части объемов финансирования мероприятий муниципальной программы, соответствуют утвержденным решением о бюджете бюджетным ассигнованиям на реализацию данной муниципальной программы.   </w:t>
      </w:r>
    </w:p>
    <w:p w:rsidR="001301C1" w:rsidRPr="001301C1" w:rsidRDefault="001301C1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Выводы</w:t>
      </w:r>
    </w:p>
    <w:p w:rsidR="00A0293B" w:rsidRPr="00A0293B" w:rsidRDefault="00A0293B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отсутствуют.</w:t>
      </w:r>
    </w:p>
    <w:p w:rsidR="00A0293B" w:rsidRPr="00A0293B" w:rsidRDefault="00A0293B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A0293B">
        <w:rPr>
          <w:sz w:val="26"/>
          <w:szCs w:val="26"/>
        </w:rPr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2017 – 2019 годы», утвержденную постановлением администрации Пожарс</w:t>
      </w:r>
      <w:r w:rsidR="0021571F">
        <w:rPr>
          <w:sz w:val="26"/>
          <w:szCs w:val="26"/>
        </w:rPr>
        <w:t>кого муниципального района от 09.11.2017 года № 767</w:t>
      </w:r>
      <w:r w:rsidRPr="00A0293B">
        <w:rPr>
          <w:sz w:val="26"/>
          <w:szCs w:val="26"/>
        </w:rPr>
        <w:t xml:space="preserve"> – па» не противоречит действующему законодательству.</w:t>
      </w:r>
    </w:p>
    <w:p w:rsidR="00A0293B" w:rsidRDefault="00A0293B" w:rsidP="00A0293B"/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proofErr w:type="spellStart"/>
      <w:r>
        <w:rPr>
          <w:sz w:val="26"/>
          <w:szCs w:val="26"/>
        </w:rPr>
        <w:t>К</w:t>
      </w:r>
      <w:r w:rsidR="00822DEF">
        <w:rPr>
          <w:sz w:val="26"/>
          <w:szCs w:val="26"/>
        </w:rPr>
        <w:t>онтрольно</w:t>
      </w:r>
      <w:proofErr w:type="spellEnd"/>
      <w:r w:rsidR="00822DEF">
        <w:rPr>
          <w:sz w:val="26"/>
          <w:szCs w:val="26"/>
        </w:rPr>
        <w:t xml:space="preserve">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BB7" w:rsidRDefault="00607BB7">
      <w:r>
        <w:separator/>
      </w:r>
    </w:p>
  </w:endnote>
  <w:endnote w:type="continuationSeparator" w:id="0">
    <w:p w:rsidR="00607BB7" w:rsidRDefault="0060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BB7" w:rsidRDefault="00607BB7">
      <w:r>
        <w:separator/>
      </w:r>
    </w:p>
  </w:footnote>
  <w:footnote w:type="continuationSeparator" w:id="0">
    <w:p w:rsidR="00607BB7" w:rsidRDefault="00607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02310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54113"/>
    <w:rsid w:val="00057F38"/>
    <w:rsid w:val="000601F0"/>
    <w:rsid w:val="00072C2F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54A8"/>
    <w:rsid w:val="00102ED5"/>
    <w:rsid w:val="001048AC"/>
    <w:rsid w:val="001109BF"/>
    <w:rsid w:val="001154F5"/>
    <w:rsid w:val="0012469A"/>
    <w:rsid w:val="00125C9A"/>
    <w:rsid w:val="001301C1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6799B"/>
    <w:rsid w:val="00191F37"/>
    <w:rsid w:val="001B21E5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E76B4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571F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6BAB"/>
    <w:rsid w:val="00257726"/>
    <w:rsid w:val="00263423"/>
    <w:rsid w:val="00266224"/>
    <w:rsid w:val="002706D8"/>
    <w:rsid w:val="00274244"/>
    <w:rsid w:val="00282E09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34CA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207"/>
    <w:rsid w:val="0038482A"/>
    <w:rsid w:val="003862C0"/>
    <w:rsid w:val="003933E5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32E5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81F1A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17A16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5C4B"/>
    <w:rsid w:val="005B469D"/>
    <w:rsid w:val="005B4C1A"/>
    <w:rsid w:val="005B69AB"/>
    <w:rsid w:val="005B799C"/>
    <w:rsid w:val="005C6C4D"/>
    <w:rsid w:val="005D6C0C"/>
    <w:rsid w:val="005D6D20"/>
    <w:rsid w:val="005E123D"/>
    <w:rsid w:val="005E51DB"/>
    <w:rsid w:val="005F0F76"/>
    <w:rsid w:val="005F16C8"/>
    <w:rsid w:val="005F4C54"/>
    <w:rsid w:val="005F5E7E"/>
    <w:rsid w:val="00601E98"/>
    <w:rsid w:val="00606B4F"/>
    <w:rsid w:val="00607BB7"/>
    <w:rsid w:val="006260C7"/>
    <w:rsid w:val="00626CCA"/>
    <w:rsid w:val="00632C3E"/>
    <w:rsid w:val="006358BE"/>
    <w:rsid w:val="00636178"/>
    <w:rsid w:val="006400AD"/>
    <w:rsid w:val="00640595"/>
    <w:rsid w:val="006447C6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74A6"/>
    <w:rsid w:val="006A2CA1"/>
    <w:rsid w:val="006A38E7"/>
    <w:rsid w:val="006A6893"/>
    <w:rsid w:val="006B0DC8"/>
    <w:rsid w:val="006B440E"/>
    <w:rsid w:val="006B49EC"/>
    <w:rsid w:val="006B6C7F"/>
    <w:rsid w:val="006C7C9C"/>
    <w:rsid w:val="006E6A06"/>
    <w:rsid w:val="006F1263"/>
    <w:rsid w:val="006F74A1"/>
    <w:rsid w:val="00700380"/>
    <w:rsid w:val="0070485F"/>
    <w:rsid w:val="007056E9"/>
    <w:rsid w:val="0070704B"/>
    <w:rsid w:val="00713C15"/>
    <w:rsid w:val="00723BD8"/>
    <w:rsid w:val="00726C92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5FF"/>
    <w:rsid w:val="007B2982"/>
    <w:rsid w:val="007C0F26"/>
    <w:rsid w:val="007C5A65"/>
    <w:rsid w:val="007D158F"/>
    <w:rsid w:val="007D4718"/>
    <w:rsid w:val="007F41EC"/>
    <w:rsid w:val="007F4BD3"/>
    <w:rsid w:val="0081616C"/>
    <w:rsid w:val="00822DEF"/>
    <w:rsid w:val="00824D87"/>
    <w:rsid w:val="00825207"/>
    <w:rsid w:val="00830AD1"/>
    <w:rsid w:val="00837BB8"/>
    <w:rsid w:val="008418DA"/>
    <w:rsid w:val="00843029"/>
    <w:rsid w:val="0084483D"/>
    <w:rsid w:val="00846166"/>
    <w:rsid w:val="00851995"/>
    <w:rsid w:val="008521CB"/>
    <w:rsid w:val="00852F5C"/>
    <w:rsid w:val="00862064"/>
    <w:rsid w:val="008660EC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E0CD4"/>
    <w:rsid w:val="008E4476"/>
    <w:rsid w:val="008E652A"/>
    <w:rsid w:val="008E6CDC"/>
    <w:rsid w:val="008F0C94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3B80"/>
    <w:rsid w:val="00935FCC"/>
    <w:rsid w:val="009576A0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6673"/>
    <w:rsid w:val="009975F3"/>
    <w:rsid w:val="009A19AA"/>
    <w:rsid w:val="009A48C4"/>
    <w:rsid w:val="009A6D8E"/>
    <w:rsid w:val="009B22D1"/>
    <w:rsid w:val="009B5635"/>
    <w:rsid w:val="009B5A22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293B"/>
    <w:rsid w:val="00A125E7"/>
    <w:rsid w:val="00A12ED0"/>
    <w:rsid w:val="00A16545"/>
    <w:rsid w:val="00A25685"/>
    <w:rsid w:val="00A25E35"/>
    <w:rsid w:val="00A26056"/>
    <w:rsid w:val="00A35977"/>
    <w:rsid w:val="00A41DA4"/>
    <w:rsid w:val="00A41F1C"/>
    <w:rsid w:val="00A43C0F"/>
    <w:rsid w:val="00A459E5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12DE"/>
    <w:rsid w:val="00AC26E4"/>
    <w:rsid w:val="00AC74E4"/>
    <w:rsid w:val="00AC75F6"/>
    <w:rsid w:val="00AC76B6"/>
    <w:rsid w:val="00AD1EEA"/>
    <w:rsid w:val="00AD1F5D"/>
    <w:rsid w:val="00AD3425"/>
    <w:rsid w:val="00AD357D"/>
    <w:rsid w:val="00AD5E64"/>
    <w:rsid w:val="00AE0FFA"/>
    <w:rsid w:val="00AE191C"/>
    <w:rsid w:val="00AE23B6"/>
    <w:rsid w:val="00AE23EF"/>
    <w:rsid w:val="00AE563E"/>
    <w:rsid w:val="00AF315A"/>
    <w:rsid w:val="00AF5F23"/>
    <w:rsid w:val="00B02A3B"/>
    <w:rsid w:val="00B05AB1"/>
    <w:rsid w:val="00B06CD1"/>
    <w:rsid w:val="00B207F9"/>
    <w:rsid w:val="00B21FAB"/>
    <w:rsid w:val="00B223FA"/>
    <w:rsid w:val="00B245B2"/>
    <w:rsid w:val="00B2611A"/>
    <w:rsid w:val="00B31B7C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7731C"/>
    <w:rsid w:val="00C93628"/>
    <w:rsid w:val="00C94122"/>
    <w:rsid w:val="00C94963"/>
    <w:rsid w:val="00C96983"/>
    <w:rsid w:val="00C977FB"/>
    <w:rsid w:val="00CA079F"/>
    <w:rsid w:val="00CA2B0A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0E40"/>
    <w:rsid w:val="00DD25AE"/>
    <w:rsid w:val="00DD4BE5"/>
    <w:rsid w:val="00DE10D5"/>
    <w:rsid w:val="00DF3C3A"/>
    <w:rsid w:val="00E01083"/>
    <w:rsid w:val="00E02310"/>
    <w:rsid w:val="00E076CC"/>
    <w:rsid w:val="00E07F58"/>
    <w:rsid w:val="00E166F4"/>
    <w:rsid w:val="00E20D3B"/>
    <w:rsid w:val="00E33D8C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6412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E280DA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11</cp:revision>
  <cp:lastPrinted>2018-05-29T22:35:00Z</cp:lastPrinted>
  <dcterms:created xsi:type="dcterms:W3CDTF">2018-10-04T04:22:00Z</dcterms:created>
  <dcterms:modified xsi:type="dcterms:W3CDTF">2018-10-05T03:12:00Z</dcterms:modified>
</cp:coreProperties>
</file>