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EB5E00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bookmarkStart w:id="0" w:name="_GoBack"/>
      <w:bookmarkEnd w:id="0"/>
      <w:r w:rsidR="0059339A">
        <w:rPr>
          <w:sz w:val="26"/>
          <w:szCs w:val="26"/>
        </w:rPr>
        <w:t xml:space="preserve"> </w:t>
      </w:r>
      <w:r>
        <w:rPr>
          <w:sz w:val="26"/>
          <w:szCs w:val="26"/>
        </w:rPr>
        <w:t>ноября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2F4B81">
        <w:rPr>
          <w:sz w:val="26"/>
          <w:szCs w:val="26"/>
        </w:rPr>
        <w:t>8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 w:rsidR="002F4B81">
        <w:rPr>
          <w:sz w:val="26"/>
          <w:szCs w:val="26"/>
        </w:rPr>
        <w:t>21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5D52B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5D52B2">
              <w:rPr>
                <w:sz w:val="26"/>
                <w:szCs w:val="26"/>
              </w:rPr>
              <w:t>Молодежь Пожарского муни</w:t>
            </w:r>
            <w:r w:rsidR="002F4B81">
              <w:rPr>
                <w:sz w:val="26"/>
                <w:szCs w:val="26"/>
              </w:rPr>
              <w:t>ципального района на 2018 – 2021</w:t>
            </w:r>
            <w:r w:rsidR="005D52B2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890B7C">
        <w:rPr>
          <w:sz w:val="26"/>
          <w:szCs w:val="26"/>
        </w:rPr>
        <w:t xml:space="preserve"> результатам 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муниципального района «Об утверждении  муниципальной программы</w:t>
      </w:r>
      <w:r w:rsidR="00BC0D28">
        <w:rPr>
          <w:sz w:val="26"/>
          <w:szCs w:val="26"/>
        </w:rPr>
        <w:t xml:space="preserve"> «</w:t>
      </w:r>
      <w:r w:rsidR="00E050AE">
        <w:rPr>
          <w:sz w:val="26"/>
          <w:szCs w:val="26"/>
        </w:rPr>
        <w:t>Молодежь Пожарского муни</w:t>
      </w:r>
      <w:r w:rsidR="002F4B81">
        <w:rPr>
          <w:sz w:val="26"/>
          <w:szCs w:val="26"/>
        </w:rPr>
        <w:t>ципального района на 2018 – 2021</w:t>
      </w:r>
      <w:r w:rsidR="00E050AE">
        <w:rPr>
          <w:sz w:val="26"/>
          <w:szCs w:val="26"/>
        </w:rPr>
        <w:t xml:space="preserve"> годы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7540A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администрации Пожарского муниц</w:t>
      </w:r>
      <w:r w:rsidR="00CB067C">
        <w:rPr>
          <w:sz w:val="26"/>
          <w:szCs w:val="26"/>
        </w:rPr>
        <w:t>ипального района «Об утверждении муниципальной программы</w:t>
      </w:r>
      <w:r>
        <w:rPr>
          <w:sz w:val="26"/>
          <w:szCs w:val="26"/>
        </w:rPr>
        <w:t xml:space="preserve"> «</w:t>
      </w:r>
      <w:r w:rsidR="00CF7BEA">
        <w:rPr>
          <w:sz w:val="26"/>
          <w:szCs w:val="26"/>
        </w:rPr>
        <w:t>Молодежь Пожарского муниципального район</w:t>
      </w:r>
      <w:r w:rsidR="002F4B81">
        <w:rPr>
          <w:sz w:val="26"/>
          <w:szCs w:val="26"/>
        </w:rPr>
        <w:t>а на 2018</w:t>
      </w:r>
      <w:r w:rsidR="0059339A">
        <w:rPr>
          <w:sz w:val="26"/>
          <w:szCs w:val="26"/>
        </w:rPr>
        <w:t xml:space="preserve"> – </w:t>
      </w:r>
      <w:r w:rsidR="002F4B81">
        <w:rPr>
          <w:sz w:val="26"/>
          <w:szCs w:val="26"/>
        </w:rPr>
        <w:t>2021</w:t>
      </w:r>
      <w:r w:rsidR="00CF7BEA">
        <w:rPr>
          <w:sz w:val="26"/>
          <w:szCs w:val="26"/>
        </w:rPr>
        <w:t xml:space="preserve"> годы</w:t>
      </w:r>
      <w:r>
        <w:rPr>
          <w:sz w:val="26"/>
          <w:szCs w:val="26"/>
        </w:rPr>
        <w:t>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 xml:space="preserve">представлен в Контрольно – счетную </w:t>
      </w:r>
      <w:r w:rsidR="003E1EB0">
        <w:rPr>
          <w:sz w:val="26"/>
          <w:szCs w:val="26"/>
        </w:rPr>
        <w:lastRenderedPageBreak/>
        <w:t>пала</w:t>
      </w:r>
      <w:r w:rsidR="00DF01AE">
        <w:rPr>
          <w:sz w:val="26"/>
          <w:szCs w:val="26"/>
        </w:rPr>
        <w:t xml:space="preserve">ту Управлением культуры </w:t>
      </w:r>
      <w:r w:rsidR="003E1EB0">
        <w:rPr>
          <w:sz w:val="26"/>
          <w:szCs w:val="26"/>
        </w:rPr>
        <w:t>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2F4B81">
        <w:rPr>
          <w:sz w:val="26"/>
          <w:szCs w:val="26"/>
        </w:rPr>
        <w:t xml:space="preserve"> 29.10.2018</w:t>
      </w:r>
      <w:r w:rsidR="00CB067C">
        <w:rPr>
          <w:sz w:val="26"/>
          <w:szCs w:val="26"/>
        </w:rPr>
        <w:t xml:space="preserve"> года</w:t>
      </w:r>
      <w:r w:rsidR="009C2E2A">
        <w:rPr>
          <w:sz w:val="26"/>
          <w:szCs w:val="26"/>
        </w:rPr>
        <w:t xml:space="preserve">. 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59339A" w:rsidRDefault="0059339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 xml:space="preserve">создание </w:t>
      </w:r>
      <w:r w:rsidR="002C5495">
        <w:rPr>
          <w:sz w:val="26"/>
          <w:szCs w:val="26"/>
        </w:rPr>
        <w:t>условий для включения молодежи как активного</w:t>
      </w:r>
      <w:r w:rsidR="00B95CA6">
        <w:rPr>
          <w:sz w:val="26"/>
          <w:szCs w:val="26"/>
        </w:rPr>
        <w:t xml:space="preserve"> </w:t>
      </w:r>
      <w:r w:rsidR="003F17E5">
        <w:rPr>
          <w:sz w:val="26"/>
          <w:szCs w:val="26"/>
        </w:rPr>
        <w:t>субъекта общественных отношений в социально – экономические процессы, с учетом стратегического развития Пожарского муниципального района и приоритетных направлений государственной молодежной политики.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DF01AE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 </w:t>
      </w:r>
      <w:r w:rsidR="000F710D">
        <w:rPr>
          <w:sz w:val="26"/>
          <w:szCs w:val="26"/>
        </w:rPr>
        <w:t>п</w:t>
      </w:r>
      <w:r w:rsidR="005517C0">
        <w:rPr>
          <w:sz w:val="26"/>
          <w:szCs w:val="26"/>
        </w:rPr>
        <w:t>аспорта  определен в сумме 918,85</w:t>
      </w:r>
      <w:r w:rsidR="00A516E5">
        <w:rPr>
          <w:sz w:val="26"/>
          <w:szCs w:val="26"/>
        </w:rPr>
        <w:t xml:space="preserve"> тыс. руб.</w:t>
      </w:r>
    </w:p>
    <w:p w:rsidR="00A516E5" w:rsidRDefault="00A516E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1443AB" w:rsidRDefault="001443A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1443AB" w:rsidRDefault="00BC0D28" w:rsidP="007F41E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517C0">
        <w:rPr>
          <w:sz w:val="26"/>
          <w:szCs w:val="26"/>
        </w:rPr>
        <w:t>- 2018 год – 212,0</w:t>
      </w:r>
      <w:r w:rsidR="00332085">
        <w:rPr>
          <w:sz w:val="26"/>
          <w:szCs w:val="26"/>
        </w:rPr>
        <w:t xml:space="preserve"> тыс. р</w:t>
      </w:r>
      <w:r w:rsidR="00A516E5">
        <w:rPr>
          <w:sz w:val="26"/>
          <w:szCs w:val="26"/>
        </w:rPr>
        <w:t>уб.</w:t>
      </w:r>
      <w:r w:rsidR="001443AB">
        <w:rPr>
          <w:sz w:val="26"/>
          <w:szCs w:val="26"/>
        </w:rPr>
        <w:t>;</w:t>
      </w:r>
    </w:p>
    <w:p w:rsidR="001443AB" w:rsidRDefault="005517C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- 2019 год – 224,2</w:t>
      </w:r>
      <w:r w:rsidR="00A516E5">
        <w:rPr>
          <w:sz w:val="26"/>
          <w:szCs w:val="26"/>
        </w:rPr>
        <w:t xml:space="preserve"> тыс. руб.</w:t>
      </w:r>
      <w:r w:rsidR="001443AB">
        <w:rPr>
          <w:sz w:val="26"/>
          <w:szCs w:val="26"/>
        </w:rPr>
        <w:t>;</w:t>
      </w:r>
    </w:p>
    <w:p w:rsidR="00E52054" w:rsidRDefault="005517C0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235,44</w:t>
      </w:r>
      <w:r w:rsidR="00332085">
        <w:rPr>
          <w:sz w:val="26"/>
          <w:szCs w:val="26"/>
        </w:rPr>
        <w:t xml:space="preserve"> тыс.</w:t>
      </w:r>
      <w:r w:rsidR="00A516E5">
        <w:rPr>
          <w:sz w:val="26"/>
          <w:szCs w:val="26"/>
        </w:rPr>
        <w:t xml:space="preserve"> руб.</w:t>
      </w:r>
      <w:r w:rsidR="000F710D">
        <w:rPr>
          <w:sz w:val="26"/>
          <w:szCs w:val="26"/>
        </w:rPr>
        <w:t>;</w:t>
      </w:r>
    </w:p>
    <w:p w:rsidR="00A32A0C" w:rsidRDefault="005517C0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247,21</w:t>
      </w:r>
      <w:r w:rsidR="00A32A0C">
        <w:rPr>
          <w:sz w:val="26"/>
          <w:szCs w:val="26"/>
        </w:rPr>
        <w:t xml:space="preserve"> тыс. руб.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нормативным правовым актом</w:t>
      </w:r>
      <w:r w:rsidRPr="00A32A0C">
        <w:rPr>
          <w:sz w:val="26"/>
          <w:szCs w:val="26"/>
        </w:rPr>
        <w:t xml:space="preserve"> Думы Пожарского муниципального района</w:t>
      </w:r>
      <w:r>
        <w:rPr>
          <w:sz w:val="26"/>
          <w:szCs w:val="26"/>
        </w:rPr>
        <w:t xml:space="preserve"> от 24.09.2018 года № 164-НПА</w:t>
      </w:r>
      <w:r w:rsidRPr="00A32A0C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20.12.2017 года № 123-НПА «О бюджете Пожарского муниципального района на 2018 год и плановый период 2019 и 2020 годов» общий объем финансирования программы </w:t>
      </w:r>
      <w:r>
        <w:rPr>
          <w:sz w:val="26"/>
          <w:szCs w:val="26"/>
        </w:rPr>
        <w:t>определен в сумме 667,0</w:t>
      </w:r>
      <w:r w:rsidRPr="00A32A0C">
        <w:rPr>
          <w:sz w:val="26"/>
          <w:szCs w:val="26"/>
        </w:rPr>
        <w:t xml:space="preserve"> тыс. руб., в том числе по годам реализации: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на 2018 год – 212,0 тыс. руб.;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 w:rsidRPr="00A32A0C">
        <w:rPr>
          <w:sz w:val="26"/>
          <w:szCs w:val="26"/>
        </w:rPr>
        <w:t>- на 2</w:t>
      </w:r>
      <w:r>
        <w:rPr>
          <w:sz w:val="26"/>
          <w:szCs w:val="26"/>
        </w:rPr>
        <w:t>019 год – 224,0 тыс. руб.</w:t>
      </w:r>
      <w:r w:rsidRPr="00A32A0C">
        <w:rPr>
          <w:sz w:val="26"/>
          <w:szCs w:val="26"/>
        </w:rPr>
        <w:t>;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2020 год – 231,0 тыс. руб.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lastRenderedPageBreak/>
        <w:t>Объемы финансирования, определенные Паспортом программы на 2019 год – 2021 год следует считать прогнозными.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Как указано выше п</w:t>
      </w:r>
      <w:r w:rsidRPr="00A32A0C">
        <w:rPr>
          <w:sz w:val="26"/>
          <w:szCs w:val="26"/>
        </w:rPr>
        <w:t>роект постановления администрации Пожарского муниципального района «</w:t>
      </w:r>
      <w:r>
        <w:rPr>
          <w:sz w:val="26"/>
          <w:szCs w:val="26"/>
        </w:rPr>
        <w:t>Об утверждении муниципальной программы «Молодежь Пожарского муниципального района на 2018-2021 годы</w:t>
      </w:r>
      <w:r w:rsidRPr="00A32A0C">
        <w:rPr>
          <w:sz w:val="26"/>
          <w:szCs w:val="26"/>
        </w:rPr>
        <w:t>» представлен в Контрольно – счетн</w:t>
      </w:r>
      <w:r>
        <w:rPr>
          <w:sz w:val="26"/>
          <w:szCs w:val="26"/>
        </w:rPr>
        <w:t xml:space="preserve">ую палату Управлением культуры и молодежной политики </w:t>
      </w:r>
      <w:r w:rsidRPr="00A32A0C">
        <w:rPr>
          <w:sz w:val="26"/>
          <w:szCs w:val="26"/>
        </w:rPr>
        <w:t>администрации Пожарского муниципального</w:t>
      </w:r>
      <w:r>
        <w:rPr>
          <w:sz w:val="26"/>
          <w:szCs w:val="26"/>
        </w:rPr>
        <w:t xml:space="preserve"> района 29</w:t>
      </w:r>
      <w:r w:rsidRPr="00A32A0C">
        <w:rPr>
          <w:sz w:val="26"/>
          <w:szCs w:val="26"/>
        </w:rPr>
        <w:t xml:space="preserve">.10.2018 года.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 w:rsidRPr="00A32A0C">
        <w:rPr>
          <w:sz w:val="26"/>
          <w:szCs w:val="26"/>
        </w:rPr>
        <w:t xml:space="preserve">Принятие указанной муниципальной программы также обусловлено подготовкой бюджета Пожарского муниципального района на 2019 год и плановый период 2020 – 2021 годов.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Одновременно согласно п. 4.4 установленного Порядка разработки, реализации и оценки эффективности муниципальных программ Пожарского муниципального района (пост. АПМР от 25.03.2014г. № 132-па) программы, предлагаемые к финансированию за счет средств бюджета Пожарского муниципального района, начиная с очередного финансового года, подлежат утверждению не позднее одного месяца до дня внесения в Думу Пожарского муниципального района проекта нормативного правового акта Думы Пожарского муниципального района о бюджете Пожарского муниципального района.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Дата внесения в Думу Пожарского муниципального района, проекта нормативного правового акта Думы Пожарского муниципального района о бюджете Пожарского муниципального района на 2019 год и плановый период 2020 и 2021 года установлена 15.11.2018 года.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A32A0C">
        <w:rPr>
          <w:sz w:val="26"/>
          <w:szCs w:val="26"/>
        </w:rPr>
        <w:lastRenderedPageBreak/>
        <w:t xml:space="preserve">С целью исключения противоречий, предлагаю администрации Пожарского муниципального района внести соответствующие изменения в вышеуказанные нормативные правовые акты, в части установления единого срока принятия муниципальных программ (внесения изменений), предлагаемых к финансированию с очередного финансового года.  </w:t>
      </w:r>
    </w:p>
    <w:p w:rsidR="009A78A4" w:rsidRPr="00A32A0C" w:rsidRDefault="009A78A4" w:rsidP="009A78A4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целом имеет место нарушение установленного для утверждения муниципальных программ срока.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Следует отме</w:t>
      </w:r>
      <w:r>
        <w:rPr>
          <w:sz w:val="26"/>
          <w:szCs w:val="26"/>
        </w:rPr>
        <w:t xml:space="preserve">тить, что разработчиком не </w:t>
      </w:r>
      <w:r w:rsidRPr="00A32A0C">
        <w:rPr>
          <w:sz w:val="26"/>
          <w:szCs w:val="26"/>
        </w:rPr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</w:t>
      </w:r>
      <w:r>
        <w:rPr>
          <w:sz w:val="26"/>
          <w:szCs w:val="26"/>
        </w:rPr>
        <w:t>мных мероприятий</w:t>
      </w:r>
      <w:r w:rsidRPr="00A32A0C">
        <w:rPr>
          <w:sz w:val="26"/>
          <w:szCs w:val="26"/>
        </w:rPr>
        <w:t>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В связи с чем, в ходе финансово – экономической экспертизы не представилось возможным определить обоснованность зая</w:t>
      </w:r>
      <w:r>
        <w:rPr>
          <w:sz w:val="26"/>
          <w:szCs w:val="26"/>
        </w:rPr>
        <w:t>вленных финансовых потребностей</w:t>
      </w:r>
      <w:r w:rsidRPr="00A32A0C">
        <w:rPr>
          <w:sz w:val="26"/>
          <w:szCs w:val="26"/>
        </w:rPr>
        <w:t>.</w:t>
      </w:r>
    </w:p>
    <w:p w:rsidR="00A32A0C" w:rsidRPr="00A32A0C" w:rsidRDefault="00A32A0C" w:rsidP="00A32A0C">
      <w:pPr>
        <w:spacing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53005" w:rsidRPr="003E1EB0" w:rsidRDefault="003116F3" w:rsidP="00A32A0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</w:t>
      </w:r>
      <w:r w:rsidR="000F710D">
        <w:rPr>
          <w:sz w:val="26"/>
          <w:szCs w:val="26"/>
        </w:rPr>
        <w:t xml:space="preserve">бращаю внимание на то, </w:t>
      </w:r>
      <w:r w:rsidR="00053005">
        <w:rPr>
          <w:sz w:val="26"/>
          <w:szCs w:val="26"/>
        </w:rPr>
        <w:t>что в соответствии с п.2 ст. 179 Бюджетного кодекса Российской Федерации программы подлежат привидению в соответствии с законом (решение</w:t>
      </w:r>
      <w:r w:rsidR="00472D5C">
        <w:rPr>
          <w:sz w:val="26"/>
          <w:szCs w:val="26"/>
        </w:rPr>
        <w:t>м</w:t>
      </w:r>
      <w:r w:rsidR="00053005">
        <w:rPr>
          <w:sz w:val="26"/>
          <w:szCs w:val="26"/>
        </w:rPr>
        <w:t>) о бюджете не позднее трех месяцев со дня вступления его в силу.</w:t>
      </w: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>
        <w:rPr>
          <w:sz w:val="26"/>
          <w:szCs w:val="26"/>
        </w:rPr>
        <w:t>Молодежь Пожарского муниципального рай</w:t>
      </w:r>
      <w:r w:rsidR="00F959E8">
        <w:rPr>
          <w:sz w:val="26"/>
          <w:szCs w:val="26"/>
        </w:rPr>
        <w:t>она на 2018 – 2021 годы</w:t>
      </w:r>
      <w:r w:rsidRPr="002232D5">
        <w:rPr>
          <w:sz w:val="26"/>
          <w:szCs w:val="26"/>
        </w:rPr>
        <w:t>» не противоречит действующему законодательству.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>Вместе с тем, в ходе финансово – экономической экспертизы не представилось возможным определить обоснованность заявленных финансовых потребностей муниципальной программы.</w:t>
      </w:r>
    </w:p>
    <w:p w:rsidR="00ED7E0D" w:rsidRDefault="00EC24D5" w:rsidP="00ED7E0D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ED7E0D">
        <w:rPr>
          <w:sz w:val="26"/>
          <w:szCs w:val="26"/>
        </w:rPr>
        <w:t>ледует обратить внимание на нарушение установленного для утверждения муниципальных программ срока.</w:t>
      </w:r>
    </w:p>
    <w:p w:rsidR="00EC24D5" w:rsidRDefault="00EC24D5" w:rsidP="00EC24D5">
      <w:pPr>
        <w:pStyle w:val="a3"/>
        <w:spacing w:before="0" w:beforeAutospacing="0" w:after="0" w:afterAutospacing="0" w:line="360" w:lineRule="auto"/>
        <w:ind w:firstLine="708"/>
        <w:jc w:val="both"/>
      </w:pPr>
      <w:r w:rsidRPr="002232D5">
        <w:rPr>
          <w:sz w:val="26"/>
          <w:szCs w:val="26"/>
        </w:rPr>
        <w:t xml:space="preserve">Контрольно-счетная палата Пожарского муниципального района предлагает, с целью исключения противоречий внести соответствующие изменения в нормативные </w:t>
      </w:r>
      <w:r w:rsidRPr="002232D5">
        <w:rPr>
          <w:sz w:val="26"/>
          <w:szCs w:val="26"/>
        </w:rPr>
        <w:lastRenderedPageBreak/>
        <w:t>правовые акты администрации Пожарского муниципального района (постановление АПМР от 25.03.2014 года № 132-па; постановление АПМР от 02.08.2018 года № 388-па), в части установления единого срока принятия муниципальных программ (внесения изменений), предлагаемых к финансированию с очередного финансового года</w:t>
      </w:r>
      <w:r>
        <w:t xml:space="preserve">.  </w:t>
      </w:r>
    </w:p>
    <w:p w:rsidR="00ED7E0D" w:rsidRDefault="00ED7E0D" w:rsidP="00EC24D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2F348D" w:rsidRDefault="002F348D" w:rsidP="007A189D">
      <w:pPr>
        <w:rPr>
          <w:sz w:val="26"/>
          <w:szCs w:val="26"/>
        </w:rPr>
      </w:pPr>
    </w:p>
    <w:p w:rsidR="00AE7318" w:rsidRDefault="00AE7318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CFB" w:rsidRDefault="004E4CFB">
      <w:r>
        <w:separator/>
      </w:r>
    </w:p>
  </w:endnote>
  <w:endnote w:type="continuationSeparator" w:id="0">
    <w:p w:rsidR="004E4CFB" w:rsidRDefault="004E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CFB" w:rsidRDefault="004E4CFB">
      <w:r>
        <w:separator/>
      </w:r>
    </w:p>
  </w:footnote>
  <w:footnote w:type="continuationSeparator" w:id="0">
    <w:p w:rsidR="004E4CFB" w:rsidRDefault="004E4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B5E00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107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A7319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0F710D"/>
    <w:rsid w:val="00102ED5"/>
    <w:rsid w:val="001048AC"/>
    <w:rsid w:val="001109BF"/>
    <w:rsid w:val="001154F5"/>
    <w:rsid w:val="0012469A"/>
    <w:rsid w:val="0013161A"/>
    <w:rsid w:val="001324C8"/>
    <w:rsid w:val="0013563A"/>
    <w:rsid w:val="00137ECA"/>
    <w:rsid w:val="00141CDD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42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32D5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5495"/>
    <w:rsid w:val="002C7F6B"/>
    <w:rsid w:val="002D35AE"/>
    <w:rsid w:val="002E0F85"/>
    <w:rsid w:val="002E4FF1"/>
    <w:rsid w:val="002F348D"/>
    <w:rsid w:val="002F4B81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7E5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0DD"/>
    <w:rsid w:val="004464F6"/>
    <w:rsid w:val="004524A5"/>
    <w:rsid w:val="004544E3"/>
    <w:rsid w:val="00454DED"/>
    <w:rsid w:val="00457BCE"/>
    <w:rsid w:val="00471F88"/>
    <w:rsid w:val="00472D5C"/>
    <w:rsid w:val="00476E34"/>
    <w:rsid w:val="00477C6F"/>
    <w:rsid w:val="004A1213"/>
    <w:rsid w:val="004A1BA3"/>
    <w:rsid w:val="004A7E74"/>
    <w:rsid w:val="004B2EC0"/>
    <w:rsid w:val="004C4C09"/>
    <w:rsid w:val="004D0024"/>
    <w:rsid w:val="004D124B"/>
    <w:rsid w:val="004E2FDF"/>
    <w:rsid w:val="004E4CFB"/>
    <w:rsid w:val="004E5304"/>
    <w:rsid w:val="004E6000"/>
    <w:rsid w:val="004E7421"/>
    <w:rsid w:val="004F4BCE"/>
    <w:rsid w:val="004F6884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17C0"/>
    <w:rsid w:val="005533CF"/>
    <w:rsid w:val="00554F7C"/>
    <w:rsid w:val="00555A96"/>
    <w:rsid w:val="005572ED"/>
    <w:rsid w:val="005612B0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339A"/>
    <w:rsid w:val="0059502E"/>
    <w:rsid w:val="0059762E"/>
    <w:rsid w:val="005A5C4B"/>
    <w:rsid w:val="005B469D"/>
    <w:rsid w:val="005B4C1A"/>
    <w:rsid w:val="005B69AB"/>
    <w:rsid w:val="005B799C"/>
    <w:rsid w:val="005D52B2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3BD8"/>
    <w:rsid w:val="00724DF8"/>
    <w:rsid w:val="00726C92"/>
    <w:rsid w:val="007337E4"/>
    <w:rsid w:val="00735B5D"/>
    <w:rsid w:val="007426C5"/>
    <w:rsid w:val="0075267C"/>
    <w:rsid w:val="00753AE6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30AD1"/>
    <w:rsid w:val="00837BB8"/>
    <w:rsid w:val="008418DA"/>
    <w:rsid w:val="00843029"/>
    <w:rsid w:val="0084483D"/>
    <w:rsid w:val="00846166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D656D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E62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A78A4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2A0C"/>
    <w:rsid w:val="00A35977"/>
    <w:rsid w:val="00A41DA4"/>
    <w:rsid w:val="00A41F1C"/>
    <w:rsid w:val="00A43C0F"/>
    <w:rsid w:val="00A516E5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7318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73A83"/>
    <w:rsid w:val="00B836F3"/>
    <w:rsid w:val="00B8681B"/>
    <w:rsid w:val="00B933BA"/>
    <w:rsid w:val="00B94A54"/>
    <w:rsid w:val="00B95CA6"/>
    <w:rsid w:val="00BA2135"/>
    <w:rsid w:val="00BC0D28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20C4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B067C"/>
    <w:rsid w:val="00CD150F"/>
    <w:rsid w:val="00CD3521"/>
    <w:rsid w:val="00CE4EDE"/>
    <w:rsid w:val="00CE5D85"/>
    <w:rsid w:val="00CE5DD9"/>
    <w:rsid w:val="00CF331F"/>
    <w:rsid w:val="00CF6518"/>
    <w:rsid w:val="00CF7BEA"/>
    <w:rsid w:val="00D00F8D"/>
    <w:rsid w:val="00D015C1"/>
    <w:rsid w:val="00D23480"/>
    <w:rsid w:val="00D33E8F"/>
    <w:rsid w:val="00D36C34"/>
    <w:rsid w:val="00D36D44"/>
    <w:rsid w:val="00D423BB"/>
    <w:rsid w:val="00D45CA8"/>
    <w:rsid w:val="00D524D7"/>
    <w:rsid w:val="00D60413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0168"/>
    <w:rsid w:val="00DF01AE"/>
    <w:rsid w:val="00DF3C3A"/>
    <w:rsid w:val="00E01083"/>
    <w:rsid w:val="00E050AE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73B9"/>
    <w:rsid w:val="00E820EF"/>
    <w:rsid w:val="00E823C5"/>
    <w:rsid w:val="00E840E9"/>
    <w:rsid w:val="00E860D0"/>
    <w:rsid w:val="00E903E5"/>
    <w:rsid w:val="00E9231C"/>
    <w:rsid w:val="00E94189"/>
    <w:rsid w:val="00E960A7"/>
    <w:rsid w:val="00EB01EB"/>
    <w:rsid w:val="00EB03DD"/>
    <w:rsid w:val="00EB2C94"/>
    <w:rsid w:val="00EB2F82"/>
    <w:rsid w:val="00EB36B9"/>
    <w:rsid w:val="00EB3808"/>
    <w:rsid w:val="00EB5E00"/>
    <w:rsid w:val="00EB7B9B"/>
    <w:rsid w:val="00EC0C19"/>
    <w:rsid w:val="00EC1A65"/>
    <w:rsid w:val="00EC24D5"/>
    <w:rsid w:val="00EC3741"/>
    <w:rsid w:val="00EC3AA8"/>
    <w:rsid w:val="00ED07C7"/>
    <w:rsid w:val="00ED4822"/>
    <w:rsid w:val="00ED6BF2"/>
    <w:rsid w:val="00ED7E0D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374B6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59E8"/>
    <w:rsid w:val="00F96DE2"/>
    <w:rsid w:val="00FA070B"/>
    <w:rsid w:val="00FA1C5D"/>
    <w:rsid w:val="00FB1841"/>
    <w:rsid w:val="00FC0985"/>
    <w:rsid w:val="00FC5B54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087C2B"/>
  <w15:docId w15:val="{B63C5AD3-97C4-45E6-9A06-D85F54C6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17</cp:revision>
  <cp:lastPrinted>2018-10-31T06:21:00Z</cp:lastPrinted>
  <dcterms:created xsi:type="dcterms:W3CDTF">2018-10-29T22:15:00Z</dcterms:created>
  <dcterms:modified xsi:type="dcterms:W3CDTF">2018-10-31T06:21:00Z</dcterms:modified>
</cp:coreProperties>
</file>