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DB5CEF" w:rsidRDefault="002A2756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18</w:t>
      </w:r>
      <w:r>
        <w:rPr>
          <w:rFonts w:ascii="Times New Roman" w:hAnsi="Times New Roman"/>
          <w:color w:val="auto"/>
          <w:sz w:val="26"/>
          <w:szCs w:val="26"/>
        </w:rPr>
        <w:t xml:space="preserve"> </w:t>
      </w:r>
      <w:r w:rsidRPr="00DB5CEF">
        <w:rPr>
          <w:rFonts w:ascii="Times New Roman" w:hAnsi="Times New Roman"/>
          <w:color w:val="auto"/>
          <w:sz w:val="24"/>
          <w:szCs w:val="24"/>
        </w:rPr>
        <w:t>марта</w:t>
      </w:r>
      <w:r w:rsidR="00722B04" w:rsidRPr="00DB5CEF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>201</w:t>
      </w:r>
      <w:r w:rsidRPr="00DB5CEF"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DB5CEF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B6309" w:rsidRPr="00DB5CEF">
        <w:rPr>
          <w:rFonts w:ascii="Times New Roman" w:hAnsi="Times New Roman"/>
          <w:color w:val="FF0000"/>
          <w:sz w:val="24"/>
          <w:szCs w:val="24"/>
        </w:rPr>
        <w:tab/>
      </w:r>
      <w:r w:rsidR="00F750AB" w:rsidRPr="00DB5CEF">
        <w:rPr>
          <w:rFonts w:ascii="Times New Roman" w:hAnsi="Times New Roman"/>
          <w:color w:val="FF0000"/>
          <w:sz w:val="24"/>
          <w:szCs w:val="24"/>
        </w:rPr>
        <w:tab/>
      </w:r>
      <w:r w:rsidR="00615DA3" w:rsidRPr="00DB5CEF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Pr="00DB5CEF">
        <w:rPr>
          <w:rFonts w:ascii="Times New Roman" w:hAnsi="Times New Roman"/>
          <w:color w:val="auto"/>
          <w:sz w:val="24"/>
          <w:szCs w:val="24"/>
        </w:rPr>
        <w:t>14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DB5CEF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DB5CEF" w:rsidTr="00C07F70">
        <w:tc>
          <w:tcPr>
            <w:tcW w:w="5328" w:type="dxa"/>
          </w:tcPr>
          <w:p w:rsidR="0062508E" w:rsidRPr="00DB5CEF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9C0E67" w:rsidRPr="00DB5CE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а </w:t>
            </w:r>
            <w:r w:rsidR="0062508E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проект постановл</w:t>
            </w:r>
            <w:r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DB5CE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2A2756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DB5CE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85576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Капитальный ремонт муниципального жилищного фонда Пожарского муниципального района» на период 2019-2022 годы</w:t>
            </w:r>
            <w:r w:rsidR="00CC7B5A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DB5CEF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DB5CEF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DB5CEF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DB5CEF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DB5CEF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DB5CEF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A2756" w:rsidRPr="00DB5CEF">
        <w:rPr>
          <w:rFonts w:ascii="Times New Roman" w:hAnsi="Times New Roman"/>
          <w:sz w:val="24"/>
          <w:szCs w:val="24"/>
        </w:rPr>
        <w:t>О внесении изменений в муниципальную</w:t>
      </w:r>
      <w:r w:rsidR="002E2742" w:rsidRPr="00DB5CEF">
        <w:rPr>
          <w:rFonts w:ascii="Times New Roman" w:hAnsi="Times New Roman"/>
          <w:sz w:val="24"/>
          <w:szCs w:val="24"/>
        </w:rPr>
        <w:t xml:space="preserve"> </w:t>
      </w:r>
      <w:r w:rsidR="002A2756" w:rsidRPr="00DB5CEF">
        <w:rPr>
          <w:rFonts w:ascii="Times New Roman" w:hAnsi="Times New Roman"/>
          <w:sz w:val="24"/>
          <w:szCs w:val="24"/>
        </w:rPr>
        <w:t>программу</w:t>
      </w:r>
      <w:r w:rsidR="007A3941" w:rsidRPr="00DB5CEF">
        <w:rPr>
          <w:rFonts w:ascii="Times New Roman" w:hAnsi="Times New Roman"/>
          <w:sz w:val="24"/>
          <w:szCs w:val="24"/>
        </w:rPr>
        <w:t xml:space="preserve"> «</w:t>
      </w:r>
      <w:r w:rsidR="00EA7D61" w:rsidRPr="00DB5CEF">
        <w:rPr>
          <w:rFonts w:ascii="Times New Roman" w:hAnsi="Times New Roman"/>
          <w:sz w:val="24"/>
          <w:szCs w:val="24"/>
        </w:rPr>
        <w:t>Капитальный ремонт муниципального жилищного фонда Пожарского муниципального района» на период 2019-2022 годы</w:t>
      </w:r>
      <w:r w:rsidR="00D94B23" w:rsidRPr="00DB5CEF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DB5CEF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DB5CEF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DB5CEF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DB5CEF">
          <w:rPr>
            <w:rFonts w:ascii="Times New Roman" w:hAnsi="Times New Roman"/>
            <w:sz w:val="24"/>
            <w:szCs w:val="24"/>
          </w:rPr>
          <w:t>2011 г</w:t>
        </w:r>
      </w:smartTag>
      <w:r w:rsidRPr="00DB5CEF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DB5CEF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DB5CEF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DB5CEF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DB5CEF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DB5CEF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DB5CEF">
        <w:rPr>
          <w:rFonts w:ascii="Times New Roman" w:hAnsi="Times New Roman"/>
          <w:sz w:val="24"/>
          <w:szCs w:val="24"/>
        </w:rPr>
        <w:t>.</w:t>
      </w:r>
    </w:p>
    <w:p w:rsidR="00404450" w:rsidRPr="00DB5CEF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 w:rsidRPr="00DB5CEF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DB5CEF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DB5CEF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DB5CEF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DB5CEF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DB5CEF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DB5CEF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DB5CEF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DB5CEF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DB5CEF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DB5CEF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DB5CEF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DB5CEF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DB5CEF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DB5CEF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DB5CEF">
        <w:rPr>
          <w:rFonts w:ascii="Times New Roman" w:hAnsi="Times New Roman"/>
          <w:color w:val="auto"/>
          <w:sz w:val="24"/>
          <w:szCs w:val="24"/>
        </w:rPr>
        <w:t>от 15.12.2015</w:t>
      </w:r>
      <w:r w:rsidRPr="00DB5CEF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DB5CEF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DB5CEF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483AA1" w:rsidRPr="00DB5CEF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9C0E67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9C0E67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DB5CEF" w:rsidRPr="00DB5CEF" w:rsidRDefault="00EA7D61" w:rsidP="00DB5CEF">
      <w:pPr>
        <w:spacing w:line="360" w:lineRule="auto"/>
        <w:ind w:firstLine="709"/>
        <w:rPr>
          <w:sz w:val="26"/>
          <w:szCs w:val="26"/>
        </w:rPr>
      </w:pPr>
      <w:r w:rsidRPr="009C0E67">
        <w:rPr>
          <w:sz w:val="26"/>
          <w:szCs w:val="26"/>
        </w:rPr>
        <w:t xml:space="preserve">2.1. </w:t>
      </w:r>
      <w:r w:rsidR="00DB5CEF">
        <w:t>Согласно пояснительной записке проект постановления администрации Пожарского муниципального района «О внесении изменений в муниципальную программу «</w:t>
      </w:r>
      <w:r w:rsidR="00CF0423">
        <w:t>Капитальный ремонт муниципального жилищного фонда Пожарского муниципального района на период 201-2022 голы</w:t>
      </w:r>
      <w:r w:rsidR="00DB5CEF">
        <w:t xml:space="preserve">» разработан в связи с приведением данной муниципальной программы в соответствие с 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2021 годов» (в редакции от 29.01.2019г. № 188-НПА).  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Пожарского муниципального района.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Исполнители: отдел жилищно –коммунального хозяйства администрации Пожарского муниципального района.</w:t>
      </w:r>
    </w:p>
    <w:p w:rsidR="00DB5CEF" w:rsidRDefault="00DB5CEF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реализации</w:t>
      </w:r>
      <w:r w:rsidR="00CF0423">
        <w:rPr>
          <w:rFonts w:ascii="Times New Roman" w:hAnsi="Times New Roman"/>
          <w:sz w:val="24"/>
          <w:szCs w:val="24"/>
        </w:rPr>
        <w:t xml:space="preserve"> Программы - с 2019 года по 2022</w:t>
      </w:r>
      <w:r>
        <w:rPr>
          <w:rFonts w:ascii="Times New Roman" w:hAnsi="Times New Roman"/>
          <w:sz w:val="24"/>
          <w:szCs w:val="24"/>
        </w:rPr>
        <w:t xml:space="preserve"> год. </w:t>
      </w:r>
    </w:p>
    <w:p w:rsidR="00442425" w:rsidRDefault="00442425" w:rsidP="00442425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bookmarkStart w:id="0" w:name="_GoBack"/>
      <w:r w:rsidRPr="00442425">
        <w:rPr>
          <w:rFonts w:ascii="Times New Roman" w:hAnsi="Times New Roman"/>
          <w:sz w:val="24"/>
          <w:szCs w:val="24"/>
        </w:rPr>
        <w:t>Основной целью программы является: создание безопасных и благоприятных условий для проживания граждан; обеспечение сохранности жилищного фонда Пожарского муниципального района; улучшение технического состояния жилых помещений муниципального жилищного фонда Пожарского муниципального района и продление срока его эксплуатации</w:t>
      </w:r>
      <w:bookmarkEnd w:id="0"/>
      <w:r>
        <w:rPr>
          <w:rFonts w:ascii="Times New Roman" w:hAnsi="Times New Roman"/>
          <w:sz w:val="26"/>
          <w:szCs w:val="26"/>
        </w:rPr>
        <w:t xml:space="preserve">.     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CF0423">
        <w:rPr>
          <w:rFonts w:ascii="Times New Roman" w:hAnsi="Times New Roman"/>
          <w:sz w:val="24"/>
          <w:szCs w:val="24"/>
        </w:rPr>
        <w:t>порта определен в сумме 5 179,93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DB5CEF" w:rsidRDefault="00DB5CEF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DB5CEF" w:rsidRDefault="00CF042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1 090,0</w:t>
      </w:r>
      <w:r w:rsidR="00DB5CEF">
        <w:rPr>
          <w:rFonts w:ascii="Times New Roman" w:hAnsi="Times New Roman"/>
          <w:sz w:val="24"/>
          <w:szCs w:val="24"/>
        </w:rPr>
        <w:t xml:space="preserve"> тыс. руб.;</w:t>
      </w:r>
    </w:p>
    <w:p w:rsidR="00DB5CEF" w:rsidRDefault="00CF042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700,00</w:t>
      </w:r>
      <w:r w:rsidR="00DB5CEF">
        <w:rPr>
          <w:rFonts w:ascii="Times New Roman" w:hAnsi="Times New Roman"/>
          <w:sz w:val="24"/>
          <w:szCs w:val="24"/>
        </w:rPr>
        <w:t xml:space="preserve"> тыс. руб.;</w:t>
      </w:r>
    </w:p>
    <w:p w:rsidR="00DB5CEF" w:rsidRDefault="00CF042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1 000,00</w:t>
      </w:r>
      <w:r w:rsidR="00DB5CEF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;</w:t>
      </w:r>
    </w:p>
    <w:p w:rsidR="00CF0423" w:rsidRDefault="00CF042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2 389,93 тыс. руб.</w:t>
      </w:r>
    </w:p>
    <w:p w:rsidR="00DB5CEF" w:rsidRDefault="00DB5CEF" w:rsidP="00DB5CEF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 и 2021 годов» (в редакции от 29.01.2019г. № 188-НПА) на реализацию мероприятий данной муниципальной программы утверждены бюджетные ассигнования в сумме:</w:t>
      </w:r>
    </w:p>
    <w:p w:rsidR="00DB5CEF" w:rsidRDefault="00DB5CEF" w:rsidP="00DB5CEF">
      <w:pPr>
        <w:spacing w:line="312" w:lineRule="auto"/>
        <w:ind w:firstLine="720"/>
        <w:outlineLvl w:val="2"/>
      </w:pPr>
      <w:r>
        <w:t>-</w:t>
      </w:r>
      <w:r w:rsidR="009C07EA">
        <w:t xml:space="preserve"> на 2019 год – 1 090,0</w:t>
      </w:r>
      <w:r>
        <w:t xml:space="preserve"> руб.</w:t>
      </w:r>
    </w:p>
    <w:p w:rsidR="00DB5CEF" w:rsidRDefault="009C07EA" w:rsidP="00DB5CEF">
      <w:pPr>
        <w:spacing w:line="312" w:lineRule="auto"/>
        <w:ind w:firstLine="720"/>
        <w:outlineLvl w:val="2"/>
      </w:pPr>
      <w:r>
        <w:t>- на 2020 год – 70</w:t>
      </w:r>
      <w:r w:rsidR="00DB5CEF">
        <w:t>0,00 тыс. руб.;</w:t>
      </w:r>
    </w:p>
    <w:p w:rsidR="00DB5CEF" w:rsidRDefault="009C07EA" w:rsidP="00DB5CEF">
      <w:pPr>
        <w:spacing w:line="312" w:lineRule="auto"/>
        <w:ind w:firstLine="720"/>
        <w:outlineLvl w:val="2"/>
      </w:pPr>
      <w:r>
        <w:t>- на 2021 год – 1 00</w:t>
      </w:r>
      <w:r w:rsidR="00DB5CEF">
        <w:t>0,0 тыс. руб.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 самым, предложенные проектом муниципальной программы объемы </w:t>
      </w:r>
      <w:r>
        <w:rPr>
          <w:rFonts w:ascii="Times New Roman" w:hAnsi="Times New Roman"/>
          <w:sz w:val="24"/>
          <w:szCs w:val="24"/>
        </w:rPr>
        <w:lastRenderedPageBreak/>
        <w:t>финансирования мероприятий данной муниципальной программы на 2019 год и плановый период 2020 и 2021 годов соответствуют утвержденным решением о бюджете бюджетным ассигнованиям.</w:t>
      </w:r>
    </w:p>
    <w:p w:rsidR="009C07EA" w:rsidRDefault="009C07EA" w:rsidP="00DB5CEF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Предложенные в данном проекте объемы финансирования мероприятий данной муниципальной программы на 2022 год следует считать прогнозными.</w:t>
      </w:r>
    </w:p>
    <w:p w:rsidR="00DB5CEF" w:rsidRDefault="00DB5CEF" w:rsidP="00DB5CE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DB5CEF" w:rsidRDefault="00DB5CEF" w:rsidP="00DB5CE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B5CEF" w:rsidRDefault="00DB5CEF" w:rsidP="00DB5CE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«О внесении изменен</w:t>
      </w:r>
      <w:r w:rsidR="00E85CC3">
        <w:rPr>
          <w:rFonts w:ascii="Times New Roman" w:hAnsi="Times New Roman"/>
          <w:sz w:val="24"/>
          <w:szCs w:val="24"/>
        </w:rPr>
        <w:t xml:space="preserve">ий в муниципальную программу «Капитальный ремонт муниципального жилищного фонда Пожарского муниципального района на период 2019-2022 годы», </w:t>
      </w:r>
      <w:r>
        <w:rPr>
          <w:rFonts w:ascii="Times New Roman" w:hAnsi="Times New Roman"/>
          <w:sz w:val="24"/>
          <w:szCs w:val="24"/>
        </w:rPr>
        <w:t>утвержденную постановлением администрации Пожарского муниципального</w:t>
      </w:r>
      <w:r w:rsidR="00E85CC3">
        <w:rPr>
          <w:rFonts w:ascii="Times New Roman" w:hAnsi="Times New Roman"/>
          <w:sz w:val="24"/>
          <w:szCs w:val="24"/>
        </w:rPr>
        <w:t xml:space="preserve"> района от 26.11.2018 года № 578</w:t>
      </w:r>
      <w:r>
        <w:rPr>
          <w:rFonts w:ascii="Times New Roman" w:hAnsi="Times New Roman"/>
          <w:sz w:val="24"/>
          <w:szCs w:val="24"/>
        </w:rPr>
        <w:t>-па» не противоречит действующему законодательству.</w:t>
      </w:r>
    </w:p>
    <w:p w:rsidR="00DB5CEF" w:rsidRDefault="00DB5CEF" w:rsidP="00DB5CEF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5F1A2E" w:rsidRPr="009C0E67" w:rsidRDefault="005F1A2E" w:rsidP="009C0E67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6"/>
          <w:szCs w:val="26"/>
        </w:rPr>
      </w:pPr>
    </w:p>
    <w:p w:rsidR="00F67E79" w:rsidRPr="009C0E67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Председатель</w:t>
      </w:r>
      <w:r w:rsidR="00365EA5" w:rsidRPr="009C0E67">
        <w:rPr>
          <w:rFonts w:ascii="Times New Roman" w:hAnsi="Times New Roman"/>
          <w:color w:val="auto"/>
          <w:sz w:val="26"/>
          <w:szCs w:val="26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Пожарского</w:t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 xml:space="preserve"> муниципального района</w:t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        </w:t>
      </w:r>
      <w:r w:rsidR="0076492D" w:rsidRPr="009C0E67">
        <w:rPr>
          <w:rFonts w:ascii="Times New Roman" w:hAnsi="Times New Roman"/>
          <w:color w:val="auto"/>
          <w:sz w:val="26"/>
          <w:szCs w:val="26"/>
        </w:rPr>
        <w:t xml:space="preserve">   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  </w:t>
      </w:r>
      <w:r w:rsidR="00387A48" w:rsidRPr="009C0E67">
        <w:rPr>
          <w:rFonts w:ascii="Times New Roman" w:hAnsi="Times New Roman"/>
          <w:color w:val="auto"/>
          <w:sz w:val="26"/>
          <w:szCs w:val="26"/>
        </w:rPr>
        <w:t xml:space="preserve">      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О.А.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B4E" w:rsidRDefault="00401B4E">
      <w:r>
        <w:separator/>
      </w:r>
    </w:p>
  </w:endnote>
  <w:endnote w:type="continuationSeparator" w:id="0">
    <w:p w:rsidR="00401B4E" w:rsidRDefault="0040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B4E" w:rsidRDefault="00401B4E">
      <w:r>
        <w:separator/>
      </w:r>
    </w:p>
  </w:footnote>
  <w:footnote w:type="continuationSeparator" w:id="0">
    <w:p w:rsidR="00401B4E" w:rsidRDefault="00401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2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B7D58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508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3B10"/>
    <w:rsid w:val="00264B6C"/>
    <w:rsid w:val="00266ACB"/>
    <w:rsid w:val="00272B38"/>
    <w:rsid w:val="002820E4"/>
    <w:rsid w:val="00284F24"/>
    <w:rsid w:val="002856D0"/>
    <w:rsid w:val="00287A73"/>
    <w:rsid w:val="00290CA3"/>
    <w:rsid w:val="00290D05"/>
    <w:rsid w:val="00290D42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756"/>
    <w:rsid w:val="002A2CFE"/>
    <w:rsid w:val="002A32B0"/>
    <w:rsid w:val="002A3630"/>
    <w:rsid w:val="002A3AD0"/>
    <w:rsid w:val="002A3E75"/>
    <w:rsid w:val="002A4CE0"/>
    <w:rsid w:val="002A4D15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2F76F3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2F11"/>
    <w:rsid w:val="00313608"/>
    <w:rsid w:val="003156B1"/>
    <w:rsid w:val="00315F63"/>
    <w:rsid w:val="00315F8A"/>
    <w:rsid w:val="00317F25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352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B477E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1B4E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425"/>
    <w:rsid w:val="00442F0E"/>
    <w:rsid w:val="004439F2"/>
    <w:rsid w:val="00443DEA"/>
    <w:rsid w:val="00443F62"/>
    <w:rsid w:val="00445689"/>
    <w:rsid w:val="004465B2"/>
    <w:rsid w:val="0045481D"/>
    <w:rsid w:val="00454BF3"/>
    <w:rsid w:val="0045528C"/>
    <w:rsid w:val="00455802"/>
    <w:rsid w:val="004567B6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02A9"/>
    <w:rsid w:val="005F09FE"/>
    <w:rsid w:val="005F1729"/>
    <w:rsid w:val="005F1A2E"/>
    <w:rsid w:val="005F2B2F"/>
    <w:rsid w:val="005F4793"/>
    <w:rsid w:val="005F49F7"/>
    <w:rsid w:val="005F53EA"/>
    <w:rsid w:val="005F5877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147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18F0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577BB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5576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37BD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047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5293"/>
    <w:rsid w:val="008D6629"/>
    <w:rsid w:val="008D682A"/>
    <w:rsid w:val="008D7342"/>
    <w:rsid w:val="008D73A0"/>
    <w:rsid w:val="008D7470"/>
    <w:rsid w:val="008D7B4E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A52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7EA"/>
    <w:rsid w:val="009C0B22"/>
    <w:rsid w:val="009C0E67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0DEB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371E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03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4849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04B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9D2"/>
    <w:rsid w:val="00C221E2"/>
    <w:rsid w:val="00C2479B"/>
    <w:rsid w:val="00C2481C"/>
    <w:rsid w:val="00C26429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423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A2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3CC"/>
    <w:rsid w:val="00D60E4A"/>
    <w:rsid w:val="00D60F0E"/>
    <w:rsid w:val="00D60F27"/>
    <w:rsid w:val="00D6143C"/>
    <w:rsid w:val="00D63A53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7E3"/>
    <w:rsid w:val="00D92D37"/>
    <w:rsid w:val="00D932C0"/>
    <w:rsid w:val="00D9384C"/>
    <w:rsid w:val="00D94B23"/>
    <w:rsid w:val="00D94BED"/>
    <w:rsid w:val="00D94D76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5CE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85CC3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A7D61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806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3D9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3FA98-79A7-4190-BCD4-D6EC6E3CC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9</cp:revision>
  <cp:lastPrinted>2018-11-15T01:17:00Z</cp:lastPrinted>
  <dcterms:created xsi:type="dcterms:W3CDTF">2019-03-14T06:40:00Z</dcterms:created>
  <dcterms:modified xsi:type="dcterms:W3CDTF">2019-03-14T07:13:00Z</dcterms:modified>
</cp:coreProperties>
</file>