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3A4EA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22 мая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 w:rsidR="00DC5DCF"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28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B45AE9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      </w:r>
            <w:r w:rsidR="00D34B6B">
              <w:rPr>
                <w:rFonts w:ascii="Times New Roman" w:hAnsi="Times New Roman"/>
                <w:color w:val="auto"/>
                <w:sz w:val="24"/>
                <w:szCs w:val="24"/>
              </w:rPr>
              <w:t>, входящих в состав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Пожарского муниц</w:t>
            </w:r>
            <w:r w:rsidR="00DC5DCF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района» на 2017 – 2021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B45AE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 новой редакции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B45AE9"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</w:r>
      <w:r w:rsidR="00D34B6B">
        <w:rPr>
          <w:rFonts w:ascii="Times New Roman" w:hAnsi="Times New Roman"/>
          <w:sz w:val="24"/>
          <w:szCs w:val="24"/>
        </w:rPr>
        <w:t>, входящих в состав</w:t>
      </w:r>
      <w:r w:rsidR="007A3941" w:rsidRPr="00615DA3">
        <w:rPr>
          <w:rFonts w:ascii="Times New Roman" w:hAnsi="Times New Roman"/>
          <w:sz w:val="24"/>
          <w:szCs w:val="24"/>
        </w:rPr>
        <w:t xml:space="preserve"> Пожарского муниципального района» на 2017 – 2019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>»</w:t>
      </w:r>
      <w:r w:rsidR="00B45AE9">
        <w:rPr>
          <w:rFonts w:ascii="Times New Roman" w:hAnsi="Times New Roman"/>
          <w:color w:val="auto"/>
          <w:sz w:val="24"/>
          <w:szCs w:val="24"/>
        </w:rPr>
        <w:t xml:space="preserve"> в новой редакции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AF7A33" w:rsidRDefault="00AF7A33" w:rsidP="00AF7A33">
      <w:pPr>
        <w:spacing w:line="360" w:lineRule="auto"/>
        <w:ind w:firstLine="709"/>
      </w:pPr>
      <w:r>
        <w:t xml:space="preserve">Согласно пояснительной записке проект постановления администрации Пожарского муниципального района </w:t>
      </w:r>
      <w:r w:rsidRPr="00615DA3">
        <w:t>«</w:t>
      </w:r>
      <w:r w:rsidR="00832C7D">
        <w:t>Об утверждении муниципальной программы</w:t>
      </w:r>
      <w:r w:rsidRPr="00615DA3">
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</w:r>
      <w:r>
        <w:t>, входящих в состав</w:t>
      </w:r>
      <w:r w:rsidRPr="00615DA3">
        <w:t xml:space="preserve"> Пожарского муниц</w:t>
      </w:r>
      <w:r w:rsidR="00AB5417">
        <w:t>ипального района</w:t>
      </w:r>
      <w:r>
        <w:t xml:space="preserve"> на 2017 – 2021</w:t>
      </w:r>
      <w:r w:rsidRPr="00615DA3">
        <w:t xml:space="preserve"> годы» </w:t>
      </w:r>
      <w:r w:rsidR="00832C7D">
        <w:t xml:space="preserve">в новой редакции </w:t>
      </w:r>
      <w:r>
        <w:t xml:space="preserve">разработан в связи с приведением данной муниципальной программы в соответствие с нормативным правовым актом Думы Пожарского муниципального района от 21.12.2018 года № 179-НПА «О бюджете Пожарского муниципального района на 2019 год и плановый период 2020 и </w:t>
      </w:r>
      <w:r w:rsidR="003A4EAC">
        <w:t>2021 годов»</w:t>
      </w:r>
      <w:r>
        <w:t xml:space="preserve">.  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Пожарского муниципального района.</w:t>
      </w:r>
    </w:p>
    <w:p w:rsidR="00615DA3" w:rsidRDefault="00615DA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являются: отдел экономики, развития туризма и сельского хозяйства администрации Пожарского муниципального района и муниципальное унитарное предприятие Пожарского муниципального района «Лидер».  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7315DE">
        <w:rPr>
          <w:rFonts w:ascii="Times New Roman" w:hAnsi="Times New Roman"/>
          <w:sz w:val="24"/>
          <w:szCs w:val="24"/>
        </w:rPr>
        <w:t>пы реализации Программы - с 2017</w:t>
      </w:r>
      <w:r w:rsidR="00AF7A33">
        <w:rPr>
          <w:rFonts w:ascii="Times New Roman" w:hAnsi="Times New Roman"/>
          <w:sz w:val="24"/>
          <w:szCs w:val="24"/>
        </w:rPr>
        <w:t xml:space="preserve"> года по 2021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 связанных с организацией водоснабжения населения и водоотведения в границах сельских поселений Пожарского муниципального района.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>отклонени</w:t>
      </w:r>
      <w:r w:rsidR="00CB650E">
        <w:t xml:space="preserve">я от установленного Порядка не </w:t>
      </w:r>
      <w:r w:rsidR="00B445D5">
        <w:t>устано</w:t>
      </w:r>
      <w:r w:rsidR="00CB4FBA">
        <w:t>влены.</w:t>
      </w:r>
    </w:p>
    <w:p w:rsidR="00CB650E" w:rsidRDefault="00CB650E" w:rsidP="00615DA3">
      <w:pPr>
        <w:spacing w:line="312" w:lineRule="auto"/>
        <w:ind w:firstLine="720"/>
        <w:outlineLvl w:val="2"/>
      </w:pPr>
      <w:r>
        <w:lastRenderedPageBreak/>
        <w:t>Согласно представленного проекта предлагается внесение изменений в Паспорт программы в раздел «Финансовое обеспечение программы» в части объемов финансирования расходов программы на 2019 год.</w:t>
      </w:r>
    </w:p>
    <w:p w:rsidR="00CB650E" w:rsidRDefault="00CB650E" w:rsidP="00615DA3">
      <w:pPr>
        <w:spacing w:line="312" w:lineRule="auto"/>
        <w:ind w:firstLine="720"/>
        <w:outlineLvl w:val="2"/>
      </w:pPr>
      <w:r>
        <w:t>Следует отметить, что согласно Паспорта программы в действующей редакции (пост. АПМР от 18.04.2019 года № 155-па) раздел «Финансовое обеспечение программы» содержит в том числе информацию о общем объеме финансирования мероприятий про</w:t>
      </w:r>
      <w:r w:rsidR="000C4EF3">
        <w:t>граммы на период 2017-2021 годы и по годам реализации</w:t>
      </w:r>
    </w:p>
    <w:p w:rsidR="00CB650E" w:rsidRDefault="00CB650E" w:rsidP="00615DA3">
      <w:pPr>
        <w:spacing w:line="312" w:lineRule="auto"/>
        <w:ind w:firstLine="720"/>
        <w:outlineLvl w:val="2"/>
      </w:pPr>
      <w:r>
        <w:t>При этом, предложенным проектом постановления администрации Пожарского муниципального района изменения в общий объем финансирования мероприятий муниципальной программы не вносятся.</w:t>
      </w:r>
    </w:p>
    <w:p w:rsidR="00D523CE" w:rsidRDefault="00D523CE" w:rsidP="00615DA3">
      <w:pPr>
        <w:spacing w:line="312" w:lineRule="auto"/>
        <w:ind w:firstLine="720"/>
        <w:outlineLvl w:val="2"/>
      </w:pPr>
      <w:r>
        <w:t>Кроме того, п.1.1 проекта постановления предлагается изложить в новой редакции, согласно которой предполагаются объемы финансирования мероприятий программы только на 2019 год</w:t>
      </w:r>
      <w:r w:rsidR="000C4EF3">
        <w:t xml:space="preserve">, тем самым исключая объемы финансирования по годам реализации. </w:t>
      </w:r>
    </w:p>
    <w:p w:rsidR="00CB650E" w:rsidRDefault="002D73F4" w:rsidP="00615DA3">
      <w:pPr>
        <w:spacing w:line="312" w:lineRule="auto"/>
        <w:ind w:firstLine="720"/>
        <w:outlineLvl w:val="2"/>
      </w:pPr>
      <w:r>
        <w:t>В связи с чем, следует п. 1.1 проекта постановления изложить с учетом изменений общего объема финансирования программных мероприятий на период 2017-2021 годы</w:t>
      </w:r>
      <w:r w:rsidR="00CB650E">
        <w:t xml:space="preserve">.   </w:t>
      </w:r>
    </w:p>
    <w:p w:rsidR="003143D4" w:rsidRPr="00F91E0C" w:rsidRDefault="003143D4" w:rsidP="00F91E0C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3143D4">
        <w:rPr>
          <w:rFonts w:ascii="Times New Roman" w:hAnsi="Times New Roman"/>
          <w:sz w:val="24"/>
          <w:szCs w:val="24"/>
        </w:rPr>
        <w:t>Общий объем финансирования программы</w:t>
      </w:r>
      <w:r w:rsidR="00F91E0C">
        <w:rPr>
          <w:rFonts w:ascii="Times New Roman" w:hAnsi="Times New Roman"/>
          <w:sz w:val="24"/>
          <w:szCs w:val="24"/>
        </w:rPr>
        <w:t xml:space="preserve"> на 2019 год</w:t>
      </w:r>
      <w:r w:rsidRPr="003143D4">
        <w:rPr>
          <w:rFonts w:ascii="Times New Roman" w:hAnsi="Times New Roman"/>
          <w:sz w:val="24"/>
          <w:szCs w:val="24"/>
        </w:rPr>
        <w:t>, согласно представленного проекта пасп</w:t>
      </w:r>
      <w:r w:rsidR="003A4EAC">
        <w:rPr>
          <w:rFonts w:ascii="Times New Roman" w:hAnsi="Times New Roman"/>
          <w:sz w:val="24"/>
          <w:szCs w:val="24"/>
        </w:rPr>
        <w:t>орта определен в сумме 19 993,9</w:t>
      </w:r>
      <w:r w:rsidRPr="003143D4">
        <w:rPr>
          <w:rFonts w:ascii="Times New Roman" w:hAnsi="Times New Roman"/>
          <w:sz w:val="24"/>
          <w:szCs w:val="24"/>
        </w:rPr>
        <w:t xml:space="preserve"> тыс. руб.</w:t>
      </w:r>
    </w:p>
    <w:p w:rsidR="003143D4" w:rsidRPr="003143D4" w:rsidRDefault="00F91E0C" w:rsidP="003143D4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</w:t>
      </w:r>
      <w:r w:rsidR="003143D4" w:rsidRPr="003143D4">
        <w:rPr>
          <w:rFonts w:ascii="Times New Roman" w:hAnsi="Times New Roman"/>
          <w:sz w:val="24"/>
          <w:szCs w:val="24"/>
        </w:rPr>
        <w:t>редложенные проектом муниципальной программы объемы финансирования на 2019 год и плановый период 2020 и 2021 годов не в полной мере соответствуют бюджетным ассигнованиям, утвержденным нормативным правовым актом Думы Пожарского муниципального района от 21.12.2018 г. № 179 – НПА «О бюджете Пожарского муниципального района на 2019 год и плановый период 2020</w:t>
      </w:r>
      <w:r>
        <w:rPr>
          <w:rFonts w:ascii="Times New Roman" w:hAnsi="Times New Roman"/>
          <w:sz w:val="24"/>
          <w:szCs w:val="24"/>
        </w:rPr>
        <w:t xml:space="preserve"> и 2021 годов» (в редакции от 30.04.2019г. № 215</w:t>
      </w:r>
      <w:r w:rsidR="003143D4" w:rsidRPr="003143D4">
        <w:rPr>
          <w:rFonts w:ascii="Times New Roman" w:hAnsi="Times New Roman"/>
          <w:sz w:val="24"/>
          <w:szCs w:val="24"/>
        </w:rPr>
        <w:t xml:space="preserve"> – НПА). </w:t>
      </w:r>
    </w:p>
    <w:p w:rsidR="003143D4" w:rsidRPr="003143D4" w:rsidRDefault="003143D4" w:rsidP="003143D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143D4">
        <w:rPr>
          <w:rFonts w:ascii="Times New Roman" w:hAnsi="Times New Roman"/>
          <w:sz w:val="24"/>
          <w:szCs w:val="24"/>
        </w:rPr>
        <w:t>Так, бюджетные ассигнования на реализацию вышеуказанной муниципальной программы предусмотрены нормативным правовым актом Думы Пожарс</w:t>
      </w:r>
      <w:r w:rsidR="00F91E0C">
        <w:rPr>
          <w:rFonts w:ascii="Times New Roman" w:hAnsi="Times New Roman"/>
          <w:sz w:val="24"/>
          <w:szCs w:val="24"/>
        </w:rPr>
        <w:t>кого муниципального района от 30.04.2019 года № 215</w:t>
      </w:r>
      <w:r w:rsidRPr="003143D4">
        <w:rPr>
          <w:rFonts w:ascii="Times New Roman" w:hAnsi="Times New Roman"/>
          <w:sz w:val="24"/>
          <w:szCs w:val="24"/>
        </w:rPr>
        <w:t xml:space="preserve"> - НПА в следующих объемах: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1924"/>
        <w:gridCol w:w="1985"/>
        <w:gridCol w:w="1701"/>
      </w:tblGrid>
      <w:tr w:rsidR="003143D4" w:rsidRPr="003143D4" w:rsidTr="003143D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 </w:t>
            </w:r>
          </w:p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3143D4" w:rsidRPr="003143D4" w:rsidTr="003143D4"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D4" w:rsidRPr="003143D4" w:rsidRDefault="003143D4" w:rsidP="003143D4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D4" w:rsidRPr="003143D4" w:rsidRDefault="003143D4" w:rsidP="003143D4">
            <w:pPr>
              <w:spacing w:line="240" w:lineRule="auto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Бюджет Пожарского 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Бюджет Приморского края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91E0C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23 189,86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91E0C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10 884,8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91E0C" w:rsidP="00F91E0C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12 305,06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12 013,35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12 013,35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7 626,55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7 626,55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43D4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C38F3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42 829,76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C38F3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30 524,7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C38F3" w:rsidP="003C38F3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12 305,06</w:t>
            </w:r>
          </w:p>
        </w:tc>
      </w:tr>
    </w:tbl>
    <w:p w:rsidR="0026087C" w:rsidRDefault="000F219B" w:rsidP="000F219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19B">
        <w:rPr>
          <w:rFonts w:ascii="Times New Roman" w:hAnsi="Times New Roman"/>
          <w:sz w:val="24"/>
          <w:szCs w:val="24"/>
        </w:rPr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годов», согласно которому на реализацию данной</w:t>
      </w:r>
      <w:r w:rsidR="00216092">
        <w:rPr>
          <w:rFonts w:ascii="Times New Roman" w:hAnsi="Times New Roman"/>
          <w:sz w:val="24"/>
          <w:szCs w:val="24"/>
        </w:rPr>
        <w:t xml:space="preserve"> муниципальной программы планируются бюджетные ассигнования в сумме 21 919,86 тыс. руб., из них средства районного бюджета 9 614,8 тыс. руб., средства бюджета Приморского края </w:t>
      </w:r>
      <w:r w:rsidR="00216092">
        <w:rPr>
          <w:rFonts w:ascii="Times New Roman" w:hAnsi="Times New Roman"/>
          <w:sz w:val="24"/>
          <w:szCs w:val="24"/>
        </w:rPr>
        <w:lastRenderedPageBreak/>
        <w:t>12 305,</w:t>
      </w:r>
      <w:r w:rsidR="00980C93">
        <w:rPr>
          <w:rFonts w:ascii="Times New Roman" w:hAnsi="Times New Roman"/>
          <w:sz w:val="24"/>
          <w:szCs w:val="24"/>
        </w:rPr>
        <w:t>06 тыс. руб</w:t>
      </w:r>
      <w:r>
        <w:rPr>
          <w:rFonts w:ascii="Times New Roman" w:hAnsi="Times New Roman"/>
          <w:sz w:val="24"/>
          <w:szCs w:val="24"/>
        </w:rPr>
        <w:t>.</w:t>
      </w:r>
    </w:p>
    <w:p w:rsidR="00980C93" w:rsidRDefault="002B3FBE" w:rsidP="002B3FB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 самым, </w:t>
      </w:r>
      <w:r w:rsidR="00980C93">
        <w:rPr>
          <w:rFonts w:ascii="Times New Roman" w:hAnsi="Times New Roman"/>
          <w:sz w:val="24"/>
          <w:szCs w:val="24"/>
        </w:rPr>
        <w:t xml:space="preserve">проектом постановления администрации Пожарского муниципального района </w:t>
      </w:r>
      <w:r>
        <w:rPr>
          <w:rFonts w:ascii="Times New Roman" w:hAnsi="Times New Roman"/>
          <w:sz w:val="24"/>
          <w:szCs w:val="24"/>
        </w:rPr>
        <w:t xml:space="preserve">предлагаются </w:t>
      </w:r>
      <w:r w:rsidR="00980C93">
        <w:rPr>
          <w:rFonts w:ascii="Times New Roman" w:hAnsi="Times New Roman"/>
          <w:sz w:val="24"/>
          <w:szCs w:val="24"/>
        </w:rPr>
        <w:t>объемы финансирования мероприятий данной муниципальной программы на 2019 год</w:t>
      </w:r>
      <w:r>
        <w:rPr>
          <w:rFonts w:ascii="Times New Roman" w:hAnsi="Times New Roman"/>
          <w:sz w:val="24"/>
          <w:szCs w:val="24"/>
        </w:rPr>
        <w:t xml:space="preserve"> за счет средств районного бюджета на 1 925,96 тыс. руб. меньше, чем предусмотрено проектом нормативного правового акта Думы Пожарского муниципального района «</w:t>
      </w:r>
      <w:r w:rsidRPr="000F219B">
        <w:rPr>
          <w:rFonts w:ascii="Times New Roman" w:hAnsi="Times New Roman"/>
          <w:sz w:val="24"/>
          <w:szCs w:val="24"/>
        </w:rPr>
        <w:t>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</w:t>
      </w:r>
      <w:r>
        <w:rPr>
          <w:rFonts w:ascii="Times New Roman" w:hAnsi="Times New Roman"/>
          <w:sz w:val="24"/>
          <w:szCs w:val="24"/>
        </w:rPr>
        <w:t>новый период 2020 и 2021 годов».</w:t>
      </w:r>
    </w:p>
    <w:p w:rsidR="002B3FBE" w:rsidRDefault="002B3FBE" w:rsidP="002B3FB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Одновременно, следует отметить, что </w:t>
      </w:r>
      <w:r w:rsidR="000B4610">
        <w:rPr>
          <w:rFonts w:ascii="Times New Roman" w:hAnsi="Times New Roman"/>
          <w:sz w:val="24"/>
          <w:szCs w:val="24"/>
        </w:rPr>
        <w:t>объемы финансирования в разрезе мероприятий программы, обозначенные в приложении к проекту постановления не в полной мере соответствуют объемам финансирования предусмотренным проектом нормативного правового акта «</w:t>
      </w:r>
      <w:r w:rsidR="000B4610" w:rsidRPr="000F219B">
        <w:rPr>
          <w:rFonts w:ascii="Times New Roman" w:hAnsi="Times New Roman"/>
          <w:sz w:val="24"/>
          <w:szCs w:val="24"/>
        </w:rPr>
        <w:t>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</w:t>
      </w:r>
      <w:r w:rsidR="000B4610">
        <w:rPr>
          <w:rFonts w:ascii="Times New Roman" w:hAnsi="Times New Roman"/>
          <w:sz w:val="24"/>
          <w:szCs w:val="24"/>
        </w:rPr>
        <w:t>новый период 2020 и 2021 годов».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07"/>
        <w:gridCol w:w="2410"/>
        <w:gridCol w:w="2410"/>
        <w:gridCol w:w="2410"/>
      </w:tblGrid>
      <w:tr w:rsidR="000B4610" w:rsidTr="000B4610">
        <w:tc>
          <w:tcPr>
            <w:tcW w:w="2907" w:type="dxa"/>
          </w:tcPr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 муниципальной программы</w:t>
            </w:r>
          </w:p>
        </w:tc>
        <w:tc>
          <w:tcPr>
            <w:tcW w:w="2410" w:type="dxa"/>
          </w:tcPr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Объемы финансирования за счет средств районного бюджета предложенные в проекте постановления АПМР (тыс. руб.)</w:t>
            </w:r>
          </w:p>
        </w:tc>
        <w:tc>
          <w:tcPr>
            <w:tcW w:w="2410" w:type="dxa"/>
          </w:tcPr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Объемы финансирования предложенные в проекте НПА Думы ПМР</w:t>
            </w:r>
            <w:r w:rsidRPr="000F21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F219B">
              <w:rPr>
                <w:rFonts w:ascii="Times New Roman" w:hAnsi="Times New Roman"/>
                <w:sz w:val="24"/>
                <w:szCs w:val="24"/>
              </w:rPr>
              <w:t>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</w:t>
            </w:r>
            <w:r>
              <w:rPr>
                <w:rFonts w:ascii="Times New Roman" w:hAnsi="Times New Roman"/>
                <w:sz w:val="24"/>
                <w:szCs w:val="24"/>
              </w:rPr>
              <w:t>новый период 2020 и 2021 годов».</w:t>
            </w:r>
          </w:p>
        </w:tc>
        <w:tc>
          <w:tcPr>
            <w:tcW w:w="2410" w:type="dxa"/>
          </w:tcPr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Расхождение</w:t>
            </w:r>
            <w:r w:rsidR="006575AC">
              <w:rPr>
                <w:rFonts w:ascii="Times New Roman" w:hAnsi="Times New Roman"/>
                <w:sz w:val="24"/>
                <w:szCs w:val="24"/>
              </w:rPr>
              <w:t xml:space="preserve"> (тыс. руб.)</w:t>
            </w:r>
          </w:p>
        </w:tc>
      </w:tr>
      <w:tr w:rsidR="000B4610" w:rsidTr="000B4610">
        <w:tc>
          <w:tcPr>
            <w:tcW w:w="2907" w:type="dxa"/>
          </w:tcPr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Проектирование и строительство скважинного водозабора пресных подземных вод для хозяйственно-питьевого водоснабжения населенных пунктов Губеровского сельского поселения</w:t>
            </w:r>
          </w:p>
        </w:tc>
        <w:tc>
          <w:tcPr>
            <w:tcW w:w="2410" w:type="dxa"/>
          </w:tcPr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1 512,0</w:t>
            </w:r>
          </w:p>
        </w:tc>
        <w:tc>
          <w:tcPr>
            <w:tcW w:w="2410" w:type="dxa"/>
          </w:tcPr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4 588,8</w:t>
            </w:r>
          </w:p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0B4610" w:rsidRDefault="000B4610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-3 076,8</w:t>
            </w:r>
          </w:p>
        </w:tc>
      </w:tr>
      <w:tr w:rsidR="00D005EF" w:rsidTr="000B4610">
        <w:tc>
          <w:tcPr>
            <w:tcW w:w="2907" w:type="dxa"/>
          </w:tcPr>
          <w:p w:rsidR="00D005EF" w:rsidRDefault="00D005EF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обеспечение работоспособности объектов водопроводно-канализационного хозяйства сельских поселений Пожарского муниципального района</w:t>
            </w:r>
          </w:p>
        </w:tc>
        <w:tc>
          <w:tcPr>
            <w:tcW w:w="2410" w:type="dxa"/>
          </w:tcPr>
          <w:p w:rsidR="00D005EF" w:rsidRDefault="00D005EF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D005EF" w:rsidRDefault="00D005EF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D005EF" w:rsidRDefault="00D005EF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1 576,8</w:t>
            </w:r>
          </w:p>
          <w:p w:rsidR="00D005EF" w:rsidRDefault="00D005EF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005EF" w:rsidRDefault="00D005EF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D005EF" w:rsidRDefault="00D005EF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D005EF" w:rsidRDefault="00D005EF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426,0</w:t>
            </w:r>
          </w:p>
        </w:tc>
        <w:tc>
          <w:tcPr>
            <w:tcW w:w="2410" w:type="dxa"/>
          </w:tcPr>
          <w:p w:rsidR="00D005EF" w:rsidRDefault="00D005EF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D005EF" w:rsidRDefault="00D005EF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D005EF" w:rsidRDefault="00D005EF" w:rsidP="000B4610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+1 150,8</w:t>
            </w:r>
          </w:p>
        </w:tc>
      </w:tr>
    </w:tbl>
    <w:p w:rsidR="000B4610" w:rsidRDefault="000B4610" w:rsidP="00910D27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272854" w:rsidRDefault="00272854" w:rsidP="00272854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lastRenderedPageBreak/>
        <w:t>3. Выводы.</w:t>
      </w:r>
    </w:p>
    <w:p w:rsidR="00272854" w:rsidRDefault="00272854" w:rsidP="00272854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«О внесении изменений в муниципальную программу «</w:t>
      </w:r>
      <w:r w:rsidRPr="005E1CE4"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 – канализационного хозяйства сельских поселений, входящих в состав Пожарского муниц</w:t>
      </w:r>
      <w:r>
        <w:rPr>
          <w:rFonts w:ascii="Times New Roman" w:hAnsi="Times New Roman"/>
          <w:sz w:val="24"/>
          <w:szCs w:val="24"/>
        </w:rPr>
        <w:t>ипального района</w:t>
      </w:r>
      <w:r w:rsidRPr="005E1CE4">
        <w:rPr>
          <w:rFonts w:ascii="Times New Roman" w:hAnsi="Times New Roman"/>
          <w:sz w:val="24"/>
          <w:szCs w:val="24"/>
        </w:rPr>
        <w:t xml:space="preserve"> на 2017 – 2021 годы</w:t>
      </w:r>
      <w:r>
        <w:rPr>
          <w:rFonts w:ascii="Times New Roman" w:hAnsi="Times New Roman"/>
          <w:sz w:val="24"/>
          <w:szCs w:val="24"/>
        </w:rPr>
        <w:t>» не противоречит действующему законодательству.</w:t>
      </w:r>
    </w:p>
    <w:p w:rsidR="00EA34AB" w:rsidRPr="00EA34AB" w:rsidRDefault="00EA34AB" w:rsidP="00272854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EA34AB">
        <w:rPr>
          <w:rFonts w:ascii="Times New Roman" w:hAnsi="Times New Roman"/>
          <w:sz w:val="24"/>
          <w:szCs w:val="24"/>
        </w:rPr>
        <w:t>Вместе с тем, при утверждении муниципальной программы предлагаю учесть замечания</w:t>
      </w:r>
      <w:r w:rsidR="00171F49">
        <w:rPr>
          <w:rFonts w:ascii="Times New Roman" w:hAnsi="Times New Roman"/>
          <w:sz w:val="24"/>
          <w:szCs w:val="24"/>
        </w:rPr>
        <w:t xml:space="preserve"> и предложения</w:t>
      </w:r>
      <w:bookmarkStart w:id="0" w:name="_GoBack"/>
      <w:bookmarkEnd w:id="0"/>
      <w:r w:rsidRPr="00EA34AB">
        <w:rPr>
          <w:rFonts w:ascii="Times New Roman" w:hAnsi="Times New Roman"/>
          <w:sz w:val="24"/>
          <w:szCs w:val="24"/>
        </w:rPr>
        <w:t>, отраженные в настоящем заключении.</w:t>
      </w:r>
    </w:p>
    <w:p w:rsidR="00272854" w:rsidRPr="000F219B" w:rsidRDefault="00272854" w:rsidP="000F219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232F8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845" w:rsidRDefault="00362845">
      <w:r>
        <w:separator/>
      </w:r>
    </w:p>
  </w:endnote>
  <w:endnote w:type="continuationSeparator" w:id="0">
    <w:p w:rsidR="00362845" w:rsidRDefault="00362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845" w:rsidRDefault="00362845">
      <w:r>
        <w:separator/>
      </w:r>
    </w:p>
  </w:footnote>
  <w:footnote w:type="continuationSeparator" w:id="0">
    <w:p w:rsidR="00362845" w:rsidRDefault="00362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5E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1D06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10"/>
    <w:rsid w:val="000B465F"/>
    <w:rsid w:val="000B583A"/>
    <w:rsid w:val="000B58C3"/>
    <w:rsid w:val="000B5B1C"/>
    <w:rsid w:val="000B5D9C"/>
    <w:rsid w:val="000B6400"/>
    <w:rsid w:val="000B6587"/>
    <w:rsid w:val="000C2B5A"/>
    <w:rsid w:val="000C47C0"/>
    <w:rsid w:val="000C4EF3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19B"/>
    <w:rsid w:val="000F2E22"/>
    <w:rsid w:val="000F6DBE"/>
    <w:rsid w:val="000F6E4D"/>
    <w:rsid w:val="000F7021"/>
    <w:rsid w:val="000F7D63"/>
    <w:rsid w:val="000F7F18"/>
    <w:rsid w:val="00100492"/>
    <w:rsid w:val="00100804"/>
    <w:rsid w:val="00102AD8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1F49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092"/>
    <w:rsid w:val="00216401"/>
    <w:rsid w:val="0021658E"/>
    <w:rsid w:val="00217B2F"/>
    <w:rsid w:val="00220F83"/>
    <w:rsid w:val="00222F28"/>
    <w:rsid w:val="002233BE"/>
    <w:rsid w:val="0022712A"/>
    <w:rsid w:val="00227CAE"/>
    <w:rsid w:val="002327B8"/>
    <w:rsid w:val="00232F85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854"/>
    <w:rsid w:val="00272B38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3FBE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D73F4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43D4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845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4EAC"/>
    <w:rsid w:val="003A505D"/>
    <w:rsid w:val="003A565C"/>
    <w:rsid w:val="003A6A90"/>
    <w:rsid w:val="003A7F37"/>
    <w:rsid w:val="003B0032"/>
    <w:rsid w:val="003B087E"/>
    <w:rsid w:val="003B262F"/>
    <w:rsid w:val="003C12D8"/>
    <w:rsid w:val="003C181F"/>
    <w:rsid w:val="003C2EDD"/>
    <w:rsid w:val="003C38F3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9765F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06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CE4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170F7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575AC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2D51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05A8"/>
    <w:rsid w:val="007A16AA"/>
    <w:rsid w:val="007A1841"/>
    <w:rsid w:val="007A3180"/>
    <w:rsid w:val="007A3941"/>
    <w:rsid w:val="007A5792"/>
    <w:rsid w:val="007B2B8F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39B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2C7D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0D27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2E13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0C93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3614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A79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0B28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417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1B4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7A3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449C"/>
    <w:rsid w:val="00B35F44"/>
    <w:rsid w:val="00B42CCA"/>
    <w:rsid w:val="00B42DE5"/>
    <w:rsid w:val="00B44414"/>
    <w:rsid w:val="00B445D5"/>
    <w:rsid w:val="00B45AE9"/>
    <w:rsid w:val="00B503C4"/>
    <w:rsid w:val="00B5124C"/>
    <w:rsid w:val="00B60AFA"/>
    <w:rsid w:val="00B63BF2"/>
    <w:rsid w:val="00B64A69"/>
    <w:rsid w:val="00B65E7A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93FD1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650E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5D59"/>
    <w:rsid w:val="00CF016C"/>
    <w:rsid w:val="00CF06D6"/>
    <w:rsid w:val="00CF1C02"/>
    <w:rsid w:val="00CF3152"/>
    <w:rsid w:val="00CF342B"/>
    <w:rsid w:val="00CF534C"/>
    <w:rsid w:val="00CF70CA"/>
    <w:rsid w:val="00D005EF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3B6D"/>
    <w:rsid w:val="00D44D08"/>
    <w:rsid w:val="00D523CE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5DC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4732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34AB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2E61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215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D"/>
    <w:rsid w:val="00F91E0C"/>
    <w:rsid w:val="00F93819"/>
    <w:rsid w:val="00F94F4E"/>
    <w:rsid w:val="00F96900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4A1152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CA8F2-076D-4076-B3F7-AFF45E6AC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1468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20</cp:revision>
  <cp:lastPrinted>2019-05-21T00:35:00Z</cp:lastPrinted>
  <dcterms:created xsi:type="dcterms:W3CDTF">2019-05-20T23:20:00Z</dcterms:created>
  <dcterms:modified xsi:type="dcterms:W3CDTF">2019-05-21T00:47:00Z</dcterms:modified>
</cp:coreProperties>
</file>