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3B7D8F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13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16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</w:t>
            </w:r>
            <w:r w:rsidR="00AA7A1D">
              <w:rPr>
                <w:rFonts w:ascii="Times New Roman" w:hAnsi="Times New Roman"/>
                <w:color w:val="auto"/>
                <w:sz w:val="24"/>
                <w:szCs w:val="24"/>
              </w:rPr>
              <w:t>«О внесении изменений в муниципальную программу</w:t>
            </w:r>
            <w:r w:rsidR="003462C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«Обеспечение населения дровами и поддержка организаций, занимающихся реализацией древесины для нужд населения Пожарского муниципального района на 2019-2021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D86083">
        <w:rPr>
          <w:rFonts w:ascii="Times New Roman" w:hAnsi="Times New Roman"/>
          <w:sz w:val="24"/>
          <w:szCs w:val="24"/>
        </w:rPr>
        <w:t xml:space="preserve">О внесении изменений в муниципальную программу </w:t>
      </w:r>
      <w:r w:rsidR="00245E2D">
        <w:rPr>
          <w:rFonts w:ascii="Times New Roman" w:hAnsi="Times New Roman"/>
          <w:sz w:val="24"/>
          <w:szCs w:val="24"/>
        </w:rPr>
        <w:t>«Обеспечение населения дровами и поддержка организаций, занимающихся реализацией древесины для нужд населения Пожарского муниципального района на 2019-2021 годы»</w:t>
      </w:r>
      <w:r w:rsidR="00D86083">
        <w:rPr>
          <w:rFonts w:ascii="Times New Roman" w:hAnsi="Times New Roman"/>
          <w:sz w:val="24"/>
          <w:szCs w:val="24"/>
        </w:rPr>
        <w:t>, утвержденную постановлением администрации Пожарского муниципального района от 30.05.2019 года № 209-па</w:t>
      </w:r>
      <w:r w:rsidR="00245E2D">
        <w:rPr>
          <w:rFonts w:ascii="Times New Roman" w:hAnsi="Times New Roman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2E639B" w:rsidRDefault="00615DA3" w:rsidP="002E639B">
      <w:pPr>
        <w:spacing w:line="360" w:lineRule="auto"/>
        <w:ind w:firstLine="709"/>
      </w:pPr>
      <w:r>
        <w:t xml:space="preserve">2.1. </w:t>
      </w:r>
      <w:r w:rsidR="002E639B">
        <w:t>Согласно пояснительной записке к проекту постановления</w:t>
      </w:r>
      <w:r w:rsidR="00D86083">
        <w:t xml:space="preserve"> внесение изменений в муниципальную программу обусловлено необходимость увеличения объемов финансирования и подготовкой 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17.12.2019 года №265-НПА «О бюджете Пожарского муниципального района на 2020 год и плановый период 2021 и 2022 годов»</w:t>
      </w:r>
      <w:r w:rsidR="002E639B">
        <w:t>.</w:t>
      </w:r>
      <w:r>
        <w:t xml:space="preserve"> 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</w:t>
      </w:r>
      <w:r w:rsidR="002E639B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</w:t>
      </w:r>
      <w:r w:rsidR="002E639B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2E639B">
        <w:rPr>
          <w:rFonts w:ascii="Times New Roman" w:hAnsi="Times New Roman"/>
          <w:sz w:val="24"/>
          <w:szCs w:val="24"/>
        </w:rPr>
        <w:t>пы реализации Программы - с 2019 года по 2021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</w:t>
      </w:r>
      <w:r w:rsidR="002E639B">
        <w:rPr>
          <w:rFonts w:ascii="Times New Roman" w:hAnsi="Times New Roman"/>
          <w:sz w:val="24"/>
          <w:szCs w:val="24"/>
        </w:rPr>
        <w:t xml:space="preserve"> удовлетворение потребности населения Пожарского муниципального района в топливной древесине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416934" w:rsidRPr="00EC2ACB" w:rsidRDefault="00615DA3" w:rsidP="00EC2ACB">
      <w:pPr>
        <w:pStyle w:val="a3"/>
        <w:spacing w:after="0" w:line="360" w:lineRule="auto"/>
        <w:ind w:firstLine="708"/>
      </w:pPr>
      <w:r>
        <w:rPr>
          <w:rFonts w:ascii="Times New Roman" w:hAnsi="Times New Roman"/>
          <w:sz w:val="24"/>
          <w:szCs w:val="24"/>
        </w:rPr>
        <w:t xml:space="preserve"> </w:t>
      </w:r>
      <w:r w:rsidR="00416934" w:rsidRPr="00416934">
        <w:rPr>
          <w:rFonts w:ascii="Times New Roman" w:hAnsi="Times New Roman"/>
          <w:sz w:val="24"/>
          <w:szCs w:val="24"/>
        </w:rPr>
        <w:t xml:space="preserve">Общий объем финансирования программы согласно </w:t>
      </w:r>
      <w:r w:rsidR="008E7C5D">
        <w:rPr>
          <w:rFonts w:ascii="Times New Roman" w:hAnsi="Times New Roman"/>
          <w:sz w:val="24"/>
          <w:szCs w:val="24"/>
        </w:rPr>
        <w:t>проекта муниципальной программы определен в сумме 4 704 786,16 тыс. руб.</w:t>
      </w:r>
    </w:p>
    <w:p w:rsidR="008E7C5D" w:rsidRPr="00416934" w:rsidRDefault="008E7C5D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проверке правильности расчетов объемов финансирования установлена </w:t>
      </w:r>
      <w:r w:rsidRPr="00626E0F">
        <w:rPr>
          <w:rFonts w:ascii="Times New Roman" w:hAnsi="Times New Roman"/>
          <w:b/>
          <w:sz w:val="24"/>
          <w:szCs w:val="24"/>
        </w:rPr>
        <w:t>счетная ошибка</w:t>
      </w:r>
      <w:r>
        <w:rPr>
          <w:rFonts w:ascii="Times New Roman" w:hAnsi="Times New Roman"/>
          <w:sz w:val="24"/>
          <w:szCs w:val="24"/>
        </w:rPr>
        <w:t>: общий объем финансирова</w:t>
      </w:r>
      <w:r w:rsidR="004A06D7">
        <w:rPr>
          <w:rFonts w:ascii="Times New Roman" w:hAnsi="Times New Roman"/>
          <w:sz w:val="24"/>
          <w:szCs w:val="24"/>
        </w:rPr>
        <w:t>ния следует считать 5 233 935,29</w:t>
      </w:r>
      <w:r>
        <w:rPr>
          <w:rFonts w:ascii="Times New Roman" w:hAnsi="Times New Roman"/>
          <w:sz w:val="24"/>
          <w:szCs w:val="24"/>
        </w:rPr>
        <w:t xml:space="preserve">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8E7C5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E62B58" w:rsidRDefault="00401C09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2 017,38</w:t>
            </w:r>
          </w:p>
        </w:tc>
        <w:tc>
          <w:tcPr>
            <w:tcW w:w="2127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1 997,2</w:t>
            </w:r>
          </w:p>
        </w:tc>
        <w:tc>
          <w:tcPr>
            <w:tcW w:w="2126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20,2</w:t>
            </w:r>
          </w:p>
        </w:tc>
      </w:tr>
      <w:tr w:rsidR="00E62B58" w:rsidTr="00E62B58">
        <w:tc>
          <w:tcPr>
            <w:tcW w:w="1526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62B58" w:rsidRDefault="00401C09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2 098,68</w:t>
            </w:r>
          </w:p>
        </w:tc>
        <w:tc>
          <w:tcPr>
            <w:tcW w:w="2127" w:type="dxa"/>
          </w:tcPr>
          <w:p w:rsidR="00E62B58" w:rsidRDefault="00401C09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2 077,69</w:t>
            </w:r>
          </w:p>
        </w:tc>
        <w:tc>
          <w:tcPr>
            <w:tcW w:w="2126" w:type="dxa"/>
          </w:tcPr>
          <w:p w:rsidR="00E62B58" w:rsidRDefault="00401C09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20,98</w:t>
            </w:r>
          </w:p>
        </w:tc>
      </w:tr>
      <w:tr w:rsidR="00E62B58" w:rsidTr="00E62B58">
        <w:tc>
          <w:tcPr>
            <w:tcW w:w="1526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51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1 117,9</w:t>
            </w:r>
          </w:p>
        </w:tc>
        <w:tc>
          <w:tcPr>
            <w:tcW w:w="2127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1 106,7</w:t>
            </w:r>
          </w:p>
        </w:tc>
        <w:tc>
          <w:tcPr>
            <w:tcW w:w="2126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</w:tr>
      <w:tr w:rsidR="008E7C5D" w:rsidTr="00E62B58">
        <w:tc>
          <w:tcPr>
            <w:tcW w:w="1526" w:type="dxa"/>
          </w:tcPr>
          <w:p w:rsidR="008E7C5D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551" w:type="dxa"/>
          </w:tcPr>
          <w:p w:rsidR="008E7C5D" w:rsidRDefault="00401C09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5 233,96</w:t>
            </w:r>
          </w:p>
        </w:tc>
        <w:tc>
          <w:tcPr>
            <w:tcW w:w="2127" w:type="dxa"/>
          </w:tcPr>
          <w:p w:rsidR="008E7C5D" w:rsidRDefault="00E82942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5 181,59</w:t>
            </w:r>
          </w:p>
        </w:tc>
        <w:tc>
          <w:tcPr>
            <w:tcW w:w="2126" w:type="dxa"/>
          </w:tcPr>
          <w:p w:rsidR="008E7C5D" w:rsidRDefault="00E82942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52,38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0F2E22" w:rsidRDefault="000F2E22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0F2E22"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AC2081">
        <w:rPr>
          <w:rFonts w:ascii="Times New Roman" w:hAnsi="Times New Roman"/>
          <w:sz w:val="24"/>
          <w:szCs w:val="24"/>
        </w:rPr>
        <w:t>кого муниципального района от 21.12.2018 г. № 179</w:t>
      </w:r>
      <w:r w:rsidRPr="000F2E22"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 w:rsidR="00AC2081">
        <w:rPr>
          <w:rFonts w:ascii="Times New Roman" w:hAnsi="Times New Roman"/>
          <w:sz w:val="24"/>
          <w:szCs w:val="24"/>
        </w:rPr>
        <w:t>го муниципального района на 2019 год и плановый период 2020 и 2021 годов» бюджетные ассигнования на реализацию предложенной муниципа</w:t>
      </w:r>
      <w:r w:rsidR="00D7027B">
        <w:rPr>
          <w:rFonts w:ascii="Times New Roman" w:hAnsi="Times New Roman"/>
          <w:sz w:val="24"/>
          <w:szCs w:val="24"/>
        </w:rPr>
        <w:t>льной программы не предусмотрены</w:t>
      </w:r>
      <w:r w:rsidR="00AC2081">
        <w:rPr>
          <w:rFonts w:ascii="Times New Roman" w:hAnsi="Times New Roman"/>
          <w:sz w:val="24"/>
          <w:szCs w:val="24"/>
        </w:rPr>
        <w:t>.</w:t>
      </w:r>
    </w:p>
    <w:p w:rsidR="003E4E40" w:rsidRDefault="003E4E40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Расходы, связанные с предоставлением субсидий юридическим лицам (кроме государственных (муниципальных) учреждений на обеспечение граждан твердым топливом (дровами) осуществлялись как не программные направления деятельности администрации Пожарского муниципального района.</w:t>
      </w:r>
    </w:p>
    <w:p w:rsidR="002E190F" w:rsidRDefault="002E190F" w:rsidP="00626E0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0F2E22"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>
        <w:rPr>
          <w:rFonts w:ascii="Times New Roman" w:hAnsi="Times New Roman"/>
          <w:sz w:val="24"/>
          <w:szCs w:val="24"/>
        </w:rPr>
        <w:t>кого муниципального района от 17.12.2019 г. № 265</w:t>
      </w:r>
      <w:r w:rsidRPr="000F2E22"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>
        <w:rPr>
          <w:rFonts w:ascii="Times New Roman" w:hAnsi="Times New Roman"/>
          <w:sz w:val="24"/>
          <w:szCs w:val="24"/>
        </w:rPr>
        <w:t>го муниципального района на 2020 год и плановый период 2021 и 2022 годов» бюджетные ассигнования на реализацию предложенной муниципальной программы не предусмотрены.</w:t>
      </w:r>
    </w:p>
    <w:p w:rsidR="00AC2081" w:rsidRDefault="00AC2081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принятия данной муниципальной программы потребуется внесение изменений в нормативный правовой</w:t>
      </w:r>
      <w:r w:rsidRPr="000F2E2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акт</w:t>
      </w:r>
      <w:r w:rsidRPr="000F2E22">
        <w:rPr>
          <w:rFonts w:ascii="Times New Roman" w:hAnsi="Times New Roman"/>
          <w:sz w:val="24"/>
          <w:szCs w:val="24"/>
        </w:rPr>
        <w:t xml:space="preserve"> Думы Пожарс</w:t>
      </w:r>
      <w:r w:rsidR="00626E0F">
        <w:rPr>
          <w:rFonts w:ascii="Times New Roman" w:hAnsi="Times New Roman"/>
          <w:sz w:val="24"/>
          <w:szCs w:val="24"/>
        </w:rPr>
        <w:t>кого муниципального района от 17.12.2019 г. № 265</w:t>
      </w:r>
      <w:r w:rsidRPr="000F2E22"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 w:rsidR="00626E0F">
        <w:rPr>
          <w:rFonts w:ascii="Times New Roman" w:hAnsi="Times New Roman"/>
          <w:sz w:val="24"/>
          <w:szCs w:val="24"/>
        </w:rPr>
        <w:t>го муниципального района на 2020 год и плановый период 2021 и 2022</w:t>
      </w:r>
      <w:r>
        <w:rPr>
          <w:rFonts w:ascii="Times New Roman" w:hAnsi="Times New Roman"/>
          <w:sz w:val="24"/>
          <w:szCs w:val="24"/>
        </w:rPr>
        <w:t xml:space="preserve"> годов» в сторону увеличения бюджетных ассигнований</w:t>
      </w:r>
      <w:r w:rsidR="00626E0F">
        <w:rPr>
          <w:rFonts w:ascii="Times New Roman" w:hAnsi="Times New Roman"/>
          <w:sz w:val="24"/>
          <w:szCs w:val="24"/>
        </w:rPr>
        <w:t>:</w:t>
      </w:r>
    </w:p>
    <w:p w:rsidR="00626E0F" w:rsidRDefault="00626E0F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 в сумме 2 098,68 тыс. руб., из них: за счет средств местного бюджета 20,98 тыс. руб., за счет средств бюджета Приморского края 2 077,69 тыс. руб.;</w:t>
      </w:r>
    </w:p>
    <w:p w:rsidR="00626E0F" w:rsidRDefault="00626E0F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в сумме 1 117,86 тыс. руб., из них: за счет средств местного бюджета 11,18 тыс. руб., за счет средств бюджета Приморского края 1 106,68 тыс. руб.</w:t>
      </w:r>
    </w:p>
    <w:p w:rsidR="00A91C66" w:rsidRDefault="00A91C66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Следует отметить, что законом Приморского края от 28.02.2020 года №725-КЗ «О внесении изменений в Закон Приморского края от 19.12.2019 года № 664-КЗ «О краевом бюджете на 2020 год и плановый период 2021 и 2022 годов» для Пожарского мун</w:t>
      </w:r>
      <w:r w:rsidR="00BF2892">
        <w:rPr>
          <w:rFonts w:ascii="Times New Roman" w:hAnsi="Times New Roman"/>
          <w:sz w:val="24"/>
          <w:szCs w:val="24"/>
        </w:rPr>
        <w:t>иципального района распределены субсидии на обеспечение граждан твердым топливом (дровами) в 2020 году в сумме 2 077,69 тыс. руб.</w:t>
      </w:r>
    </w:p>
    <w:p w:rsidR="004A4BCF" w:rsidRDefault="004A4BCF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Объемы финансирования программных мероприятий, предложенных паспортом программы за счет с</w:t>
      </w:r>
      <w:r w:rsidR="00825701">
        <w:rPr>
          <w:rFonts w:ascii="Times New Roman" w:hAnsi="Times New Roman"/>
          <w:sz w:val="24"/>
          <w:szCs w:val="24"/>
        </w:rPr>
        <w:t xml:space="preserve">редств бюджета Приморского края </w:t>
      </w:r>
      <w:r w:rsidR="004239F9">
        <w:rPr>
          <w:rFonts w:ascii="Times New Roman" w:hAnsi="Times New Roman"/>
          <w:sz w:val="24"/>
          <w:szCs w:val="24"/>
        </w:rPr>
        <w:t xml:space="preserve">на 2021 год </w:t>
      </w:r>
      <w:r>
        <w:rPr>
          <w:rFonts w:ascii="Times New Roman" w:hAnsi="Times New Roman"/>
          <w:sz w:val="24"/>
          <w:szCs w:val="24"/>
        </w:rPr>
        <w:t>следует считать прогнозными.</w:t>
      </w:r>
    </w:p>
    <w:p w:rsidR="004206C5" w:rsidRDefault="004206C5" w:rsidP="004206C5">
      <w:pPr>
        <w:spacing w:line="360" w:lineRule="auto"/>
        <w:ind w:firstLine="539"/>
      </w:pPr>
      <w:r>
        <w:t>Программа разработана в соответствии с полномочиями органов местного самоуправления, закрепленными за органами местного самоуправления муниципального района, Федеральным законом № 131 - ФЗ.</w:t>
      </w:r>
    </w:p>
    <w:p w:rsidR="00311FC6" w:rsidRDefault="00311FC6" w:rsidP="004206C5">
      <w:pPr>
        <w:spacing w:line="360" w:lineRule="auto"/>
        <w:ind w:firstLine="539"/>
      </w:pPr>
      <w:bookmarkStart w:id="0" w:name="_GoBack"/>
      <w:bookmarkEnd w:id="0"/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684696" w:rsidRDefault="00684696" w:rsidP="00684696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Контрольно-счетная палата пришла к заключению, что проект постановления администрации Пожарского муниципального района «О внесении изменений в муниципальную программу «</w:t>
      </w:r>
      <w:r>
        <w:rPr>
          <w:rFonts w:ascii="Times New Roman" w:hAnsi="Times New Roman"/>
          <w:sz w:val="24"/>
          <w:szCs w:val="24"/>
        </w:rPr>
        <w:t xml:space="preserve">Обеспечение населения дровами и поддержка организаций, занимающейся реализацией древесины для нужд </w:t>
      </w:r>
      <w:r>
        <w:rPr>
          <w:rFonts w:ascii="Times New Roman" w:hAnsi="Times New Roman"/>
          <w:sz w:val="24"/>
          <w:szCs w:val="24"/>
        </w:rPr>
        <w:lastRenderedPageBreak/>
        <w:t>населения Пожарского муниципального района на 2019 -2021 годы</w:t>
      </w:r>
      <w:r>
        <w:rPr>
          <w:rFonts w:ascii="Times New Roman" w:hAnsi="Times New Roman"/>
          <w:sz w:val="24"/>
          <w:szCs w:val="24"/>
        </w:rPr>
        <w:t>», утвержденную постановлением администрации Пожарс</w:t>
      </w:r>
      <w:r>
        <w:rPr>
          <w:rFonts w:ascii="Times New Roman" w:hAnsi="Times New Roman"/>
          <w:sz w:val="24"/>
          <w:szCs w:val="24"/>
        </w:rPr>
        <w:t>кого муниципального района от 30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05.2019 года № 209</w:t>
      </w:r>
      <w:r>
        <w:rPr>
          <w:rFonts w:ascii="Times New Roman" w:hAnsi="Times New Roman"/>
          <w:sz w:val="24"/>
          <w:szCs w:val="24"/>
        </w:rPr>
        <w:t>-па» не противоречит действующему законодательству.</w:t>
      </w:r>
    </w:p>
    <w:p w:rsidR="0026087C" w:rsidRPr="00684696" w:rsidRDefault="00684696" w:rsidP="00684696">
      <w:pPr>
        <w:pStyle w:val="a3"/>
        <w:spacing w:after="0" w:line="276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684696">
        <w:rPr>
          <w:rFonts w:ascii="Times New Roman" w:hAnsi="Times New Roman"/>
          <w:sz w:val="24"/>
          <w:szCs w:val="24"/>
        </w:rPr>
        <w:t>Одновременно предлагаю при утверждении изменений в данную муниципальную программу учесть замечания, отраженные в настоящем заключении,</w:t>
      </w:r>
      <w:r>
        <w:rPr>
          <w:rFonts w:ascii="Times New Roman" w:hAnsi="Times New Roman"/>
          <w:sz w:val="24"/>
          <w:szCs w:val="24"/>
        </w:rPr>
        <w:t xml:space="preserve"> в том числе исключив счетные ошибки.</w:t>
      </w:r>
    </w:p>
    <w:p w:rsidR="0026087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</w:t>
      </w:r>
      <w:r w:rsidR="00232F8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A50" w:rsidRDefault="00355A50">
      <w:r>
        <w:separator/>
      </w:r>
    </w:p>
  </w:endnote>
  <w:endnote w:type="continuationSeparator" w:id="0">
    <w:p w:rsidR="00355A50" w:rsidRDefault="00355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A50" w:rsidRDefault="00355A50">
      <w:r>
        <w:separator/>
      </w:r>
    </w:p>
  </w:footnote>
  <w:footnote w:type="continuationSeparator" w:id="0">
    <w:p w:rsidR="00355A50" w:rsidRDefault="00355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3FDF"/>
    <w:rsid w:val="00014582"/>
    <w:rsid w:val="00016439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641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1D06"/>
    <w:rsid w:val="000826C7"/>
    <w:rsid w:val="000832AB"/>
    <w:rsid w:val="000854BD"/>
    <w:rsid w:val="00087FCD"/>
    <w:rsid w:val="0009187C"/>
    <w:rsid w:val="00092741"/>
    <w:rsid w:val="000941B2"/>
    <w:rsid w:val="00094868"/>
    <w:rsid w:val="000A0B5D"/>
    <w:rsid w:val="000A1807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B5A"/>
    <w:rsid w:val="000C47C0"/>
    <w:rsid w:val="000C59FF"/>
    <w:rsid w:val="000C7C6C"/>
    <w:rsid w:val="000D094D"/>
    <w:rsid w:val="000D186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75EF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87518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D7E25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F28"/>
    <w:rsid w:val="002233BE"/>
    <w:rsid w:val="0022712A"/>
    <w:rsid w:val="00227CAE"/>
    <w:rsid w:val="002327B8"/>
    <w:rsid w:val="00232F85"/>
    <w:rsid w:val="002345D8"/>
    <w:rsid w:val="00235E05"/>
    <w:rsid w:val="0023638D"/>
    <w:rsid w:val="00237FDD"/>
    <w:rsid w:val="00240678"/>
    <w:rsid w:val="00240A9F"/>
    <w:rsid w:val="00241338"/>
    <w:rsid w:val="00241399"/>
    <w:rsid w:val="00241B52"/>
    <w:rsid w:val="0024499B"/>
    <w:rsid w:val="00245294"/>
    <w:rsid w:val="00245E2D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2E6D"/>
    <w:rsid w:val="00262FEF"/>
    <w:rsid w:val="00263956"/>
    <w:rsid w:val="00264B6C"/>
    <w:rsid w:val="00266ACB"/>
    <w:rsid w:val="00272B38"/>
    <w:rsid w:val="00284F24"/>
    <w:rsid w:val="002856D0"/>
    <w:rsid w:val="00287A73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A7D62"/>
    <w:rsid w:val="002B0473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0F"/>
    <w:rsid w:val="002E1971"/>
    <w:rsid w:val="002E22D4"/>
    <w:rsid w:val="002E26A3"/>
    <w:rsid w:val="002E3360"/>
    <w:rsid w:val="002E33A5"/>
    <w:rsid w:val="002E639B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6E0"/>
    <w:rsid w:val="00306A75"/>
    <w:rsid w:val="00306FB7"/>
    <w:rsid w:val="003072BE"/>
    <w:rsid w:val="00310294"/>
    <w:rsid w:val="003108A7"/>
    <w:rsid w:val="00311FC6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2CE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55A50"/>
    <w:rsid w:val="00362C16"/>
    <w:rsid w:val="00365E6B"/>
    <w:rsid w:val="00365EA5"/>
    <w:rsid w:val="003705F1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6635"/>
    <w:rsid w:val="00397E75"/>
    <w:rsid w:val="003A1B82"/>
    <w:rsid w:val="003A458A"/>
    <w:rsid w:val="003A4C9D"/>
    <w:rsid w:val="003A505D"/>
    <w:rsid w:val="003A6A90"/>
    <w:rsid w:val="003A7F37"/>
    <w:rsid w:val="003A7F8B"/>
    <w:rsid w:val="003B0032"/>
    <w:rsid w:val="003B262F"/>
    <w:rsid w:val="003B7D8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D7D64"/>
    <w:rsid w:val="003E09F5"/>
    <w:rsid w:val="003E2DD4"/>
    <w:rsid w:val="003E3812"/>
    <w:rsid w:val="003E4E0A"/>
    <w:rsid w:val="003E4E40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708"/>
    <w:rsid w:val="003F4DBC"/>
    <w:rsid w:val="003F51B5"/>
    <w:rsid w:val="003F6495"/>
    <w:rsid w:val="003F77F6"/>
    <w:rsid w:val="004006F5"/>
    <w:rsid w:val="00401C09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06C5"/>
    <w:rsid w:val="004239F9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67BDB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E08"/>
    <w:rsid w:val="00495213"/>
    <w:rsid w:val="0049693E"/>
    <w:rsid w:val="0049765F"/>
    <w:rsid w:val="004A0160"/>
    <w:rsid w:val="004A06D7"/>
    <w:rsid w:val="004A20C1"/>
    <w:rsid w:val="004A4BCF"/>
    <w:rsid w:val="004A5F33"/>
    <w:rsid w:val="004A6439"/>
    <w:rsid w:val="004B02BD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56B9F"/>
    <w:rsid w:val="00560C71"/>
    <w:rsid w:val="00561424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404A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746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6E0F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4350"/>
    <w:rsid w:val="006753A7"/>
    <w:rsid w:val="0067657C"/>
    <w:rsid w:val="006835A8"/>
    <w:rsid w:val="006835ED"/>
    <w:rsid w:val="00684696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017F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1AA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39B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701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969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3C6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009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C5D"/>
    <w:rsid w:val="008E7DE3"/>
    <w:rsid w:val="008E7F31"/>
    <w:rsid w:val="008F05DF"/>
    <w:rsid w:val="008F3281"/>
    <w:rsid w:val="008F3B61"/>
    <w:rsid w:val="008F53FB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333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323F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1E46"/>
    <w:rsid w:val="00A04225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6D44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1C66"/>
    <w:rsid w:val="00A925DC"/>
    <w:rsid w:val="00A93AB6"/>
    <w:rsid w:val="00A9441B"/>
    <w:rsid w:val="00A94E49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1D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81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6C5B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4D5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5E7A"/>
    <w:rsid w:val="00B668B5"/>
    <w:rsid w:val="00B66C94"/>
    <w:rsid w:val="00B706C7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B78A5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2892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08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373DD"/>
    <w:rsid w:val="00C415CC"/>
    <w:rsid w:val="00C43222"/>
    <w:rsid w:val="00C4452C"/>
    <w:rsid w:val="00C50317"/>
    <w:rsid w:val="00C516A4"/>
    <w:rsid w:val="00C5238F"/>
    <w:rsid w:val="00C52BEF"/>
    <w:rsid w:val="00C5393D"/>
    <w:rsid w:val="00C54F5A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E2CE2"/>
    <w:rsid w:val="00CE5D59"/>
    <w:rsid w:val="00CF016C"/>
    <w:rsid w:val="00CF06D6"/>
    <w:rsid w:val="00CF1C02"/>
    <w:rsid w:val="00CF3152"/>
    <w:rsid w:val="00CF342B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40654"/>
    <w:rsid w:val="00D40F3A"/>
    <w:rsid w:val="00D410A5"/>
    <w:rsid w:val="00D4384F"/>
    <w:rsid w:val="00D44D08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027B"/>
    <w:rsid w:val="00D7228D"/>
    <w:rsid w:val="00D72748"/>
    <w:rsid w:val="00D72A77"/>
    <w:rsid w:val="00D72D7E"/>
    <w:rsid w:val="00D75AF3"/>
    <w:rsid w:val="00D76439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083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263F"/>
    <w:rsid w:val="00DB33EA"/>
    <w:rsid w:val="00DB40AD"/>
    <w:rsid w:val="00DB4A0F"/>
    <w:rsid w:val="00DB7106"/>
    <w:rsid w:val="00DC001A"/>
    <w:rsid w:val="00DC288F"/>
    <w:rsid w:val="00DC7BF6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1C7"/>
    <w:rsid w:val="00E75484"/>
    <w:rsid w:val="00E75912"/>
    <w:rsid w:val="00E75931"/>
    <w:rsid w:val="00E760F5"/>
    <w:rsid w:val="00E76322"/>
    <w:rsid w:val="00E76A97"/>
    <w:rsid w:val="00E76B1B"/>
    <w:rsid w:val="00E76DF9"/>
    <w:rsid w:val="00E81083"/>
    <w:rsid w:val="00E8196F"/>
    <w:rsid w:val="00E82942"/>
    <w:rsid w:val="00E836D4"/>
    <w:rsid w:val="00E84ED3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ACB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11278"/>
    <w:rsid w:val="00F13E9A"/>
    <w:rsid w:val="00F14051"/>
    <w:rsid w:val="00F15CE8"/>
    <w:rsid w:val="00F17EED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794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D"/>
    <w:rsid w:val="00F93819"/>
    <w:rsid w:val="00F94F4E"/>
    <w:rsid w:val="00F95220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6FB1"/>
    <w:rsid w:val="00FC7EC4"/>
    <w:rsid w:val="00FD037B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F1B2835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63429-13C8-4FE5-89F0-7368B072D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16</cp:revision>
  <cp:lastPrinted>2019-05-22T03:32:00Z</cp:lastPrinted>
  <dcterms:created xsi:type="dcterms:W3CDTF">2020-03-13T00:33:00Z</dcterms:created>
  <dcterms:modified xsi:type="dcterms:W3CDTF">2020-03-13T01:28:00Z</dcterms:modified>
</cp:coreProperties>
</file>