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04D7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23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84134"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876E7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2020-2023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04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876E7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484134">
        <w:rPr>
          <w:rFonts w:ascii="Times New Roman" w:hAnsi="Times New Roman"/>
          <w:color w:val="auto"/>
          <w:sz w:val="24"/>
          <w:szCs w:val="24"/>
        </w:rPr>
        <w:t>а 2020-2023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 xml:space="preserve">, </w:t>
      </w:r>
      <w:r w:rsidR="003876E7">
        <w:t>постановлением администрации Пожарского муниципального района от 30.10.2020 года утверждена 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484134">
        <w:t>юдей на водных объектах» на 2020-2023</w:t>
      </w:r>
      <w:r w:rsidR="002807AB"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763B05" w:rsidRDefault="00615DA3" w:rsidP="008C3A5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 xml:space="preserve">ы </w:t>
      </w:r>
      <w:r w:rsidR="00510A2C">
        <w:rPr>
          <w:rFonts w:ascii="Times New Roman" w:hAnsi="Times New Roman"/>
          <w:sz w:val="24"/>
          <w:szCs w:val="24"/>
        </w:rPr>
        <w:t xml:space="preserve">согласно проекта постановления определен в </w:t>
      </w:r>
      <w:r w:rsidR="00510A2C">
        <w:rPr>
          <w:rFonts w:ascii="Times New Roman" w:hAnsi="Times New Roman"/>
          <w:sz w:val="24"/>
          <w:szCs w:val="24"/>
        </w:rPr>
        <w:lastRenderedPageBreak/>
        <w:t>сумме 179 292,74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руб., в том числе: средства бюд</w:t>
      </w:r>
      <w:r w:rsidR="005762D4" w:rsidRPr="00ED4FE4">
        <w:rPr>
          <w:rFonts w:ascii="Times New Roman" w:hAnsi="Times New Roman"/>
          <w:sz w:val="24"/>
          <w:szCs w:val="24"/>
        </w:rPr>
        <w:t>ж</w:t>
      </w:r>
      <w:r w:rsidR="00510A2C">
        <w:rPr>
          <w:rFonts w:ascii="Times New Roman" w:hAnsi="Times New Roman"/>
          <w:sz w:val="24"/>
          <w:szCs w:val="24"/>
        </w:rPr>
        <w:t>ета Приморского края – 13 518,36</w:t>
      </w:r>
      <w:r w:rsidR="005762D4" w:rsidRPr="00ED4FE4">
        <w:rPr>
          <w:rFonts w:ascii="Times New Roman" w:hAnsi="Times New Roman"/>
          <w:sz w:val="24"/>
          <w:szCs w:val="24"/>
        </w:rPr>
        <w:t xml:space="preserve"> </w:t>
      </w:r>
      <w:r w:rsidR="00397942" w:rsidRPr="00ED4FE4">
        <w:rPr>
          <w:rFonts w:ascii="Times New Roman" w:hAnsi="Times New Roman"/>
          <w:sz w:val="24"/>
          <w:szCs w:val="24"/>
        </w:rPr>
        <w:t xml:space="preserve">тыс. руб.; средства </w:t>
      </w:r>
      <w:r w:rsidR="005762D4" w:rsidRPr="00ED4FE4">
        <w:rPr>
          <w:rFonts w:ascii="Times New Roman" w:hAnsi="Times New Roman"/>
          <w:sz w:val="24"/>
          <w:szCs w:val="24"/>
        </w:rPr>
        <w:t>федерального бюджета – 163 313,76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 xml:space="preserve">, </w:t>
      </w:r>
      <w:r w:rsidR="00397942" w:rsidRPr="00ED4FE4">
        <w:rPr>
          <w:rFonts w:ascii="Times New Roman" w:hAnsi="Times New Roman"/>
          <w:sz w:val="24"/>
          <w:szCs w:val="24"/>
        </w:rPr>
        <w:t xml:space="preserve">бюджет Пожарского </w:t>
      </w:r>
      <w:r w:rsidR="00510A2C">
        <w:rPr>
          <w:rFonts w:ascii="Times New Roman" w:hAnsi="Times New Roman"/>
          <w:sz w:val="24"/>
          <w:szCs w:val="24"/>
        </w:rPr>
        <w:t>муниципального района – 2 460,61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10A2C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387,48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 – за счет средств местного бюджета;</w:t>
      </w:r>
    </w:p>
    <w:p w:rsidR="00ED4FE4" w:rsidRPr="00ED4FE4" w:rsidRDefault="00510A2C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3 735,62</w:t>
      </w:r>
      <w:r w:rsidR="00555E0D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тыс. руб.</w:t>
      </w:r>
      <w:r w:rsidR="00555E0D">
        <w:rPr>
          <w:rFonts w:ascii="Times New Roman" w:hAnsi="Times New Roman"/>
          <w:sz w:val="24"/>
          <w:szCs w:val="24"/>
        </w:rPr>
        <w:t>, из них: за счет средств бюджета Приморского края 3 379,6 тыс. руб., за счет</w:t>
      </w:r>
      <w:r>
        <w:rPr>
          <w:rFonts w:ascii="Times New Roman" w:hAnsi="Times New Roman"/>
          <w:sz w:val="24"/>
          <w:szCs w:val="24"/>
        </w:rPr>
        <w:t xml:space="preserve"> средств местного бюджета 355,62</w:t>
      </w:r>
      <w:r w:rsidR="00555E0D"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BB7E3A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6 840,0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  <w:r w:rsidR="00EF73F6">
        <w:rPr>
          <w:rFonts w:ascii="Times New Roman" w:hAnsi="Times New Roman"/>
          <w:sz w:val="24"/>
          <w:szCs w:val="24"/>
        </w:rPr>
        <w:t xml:space="preserve">, из них: за счет средств бюджета Приморского края 6 805,8 тыс. руб., за счет средств местного бюджета </w:t>
      </w:r>
      <w:r>
        <w:rPr>
          <w:rFonts w:ascii="Times New Roman" w:hAnsi="Times New Roman"/>
          <w:sz w:val="24"/>
          <w:szCs w:val="24"/>
        </w:rPr>
        <w:t>34,2</w:t>
      </w:r>
      <w:r w:rsidR="00EF73F6"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Default="00BB7E3A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168 3</w:t>
      </w:r>
      <w:r w:rsidR="0082487A">
        <w:rPr>
          <w:rFonts w:ascii="Times New Roman" w:hAnsi="Times New Roman"/>
          <w:sz w:val="24"/>
          <w:szCs w:val="24"/>
        </w:rPr>
        <w:t>30,0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  <w:r w:rsidR="0082487A">
        <w:rPr>
          <w:rFonts w:ascii="Times New Roman" w:hAnsi="Times New Roman"/>
          <w:sz w:val="24"/>
          <w:szCs w:val="24"/>
        </w:rPr>
        <w:t>, из них: за счет средств федерального бюджета 163 313,76 тыс. руб., за счет средств бюджета Приморского края 3 332,9 тыс. руб., за с</w:t>
      </w:r>
      <w:r>
        <w:rPr>
          <w:rFonts w:ascii="Times New Roman" w:hAnsi="Times New Roman"/>
          <w:sz w:val="24"/>
          <w:szCs w:val="24"/>
        </w:rPr>
        <w:t>чет средств местного бюджета 1 6</w:t>
      </w:r>
      <w:r w:rsidR="0082487A">
        <w:rPr>
          <w:rFonts w:ascii="Times New Roman" w:hAnsi="Times New Roman"/>
          <w:sz w:val="24"/>
          <w:szCs w:val="24"/>
        </w:rPr>
        <w:t>83,3 тыс. руб.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17.12.2019 года № 265 – НПА «О бюджете Пожарского муниципального района на 2020 год и плановый период 2021 и 2022 годов» 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500,0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500,0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500,0 тыс. руб.</w:t>
      </w:r>
    </w:p>
    <w:p w:rsidR="00EB68A6" w:rsidRDefault="003B319C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</w:t>
      </w:r>
      <w:r w:rsidR="00EB68A6">
        <w:rPr>
          <w:rFonts w:ascii="Times New Roman" w:hAnsi="Times New Roman"/>
          <w:sz w:val="24"/>
          <w:szCs w:val="24"/>
        </w:rPr>
        <w:t xml:space="preserve"> согласно которому на реализацию данной мероприятий муниципальной программы предусмотрены бюджетные ассигнования в сумме:</w:t>
      </w:r>
    </w:p>
    <w:p w:rsidR="00EB68A6" w:rsidRDefault="00EB68A6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387,46 тыс. руб.;</w:t>
      </w:r>
    </w:p>
    <w:p w:rsidR="00EB68A6" w:rsidRDefault="00EB68A6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-на 2021 год – 500,0 тыс. руб.;</w:t>
      </w:r>
    </w:p>
    <w:p w:rsidR="003B319C" w:rsidRDefault="00EB68A6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500,0 тыс. руб.</w:t>
      </w:r>
      <w:r w:rsidR="003B319C">
        <w:rPr>
          <w:rFonts w:ascii="Times New Roman" w:hAnsi="Times New Roman"/>
          <w:sz w:val="24"/>
          <w:szCs w:val="24"/>
        </w:rPr>
        <w:t xml:space="preserve"> </w:t>
      </w:r>
    </w:p>
    <w:p w:rsidR="008B75DE" w:rsidRDefault="008B75DE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принятия Думой Пожарского муниципального района изменений в бюджет района объемы финансирования на 2020 год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предложенные проектом постановления будут соответствовать утвержденным решением о бюджете. </w:t>
      </w:r>
    </w:p>
    <w:p w:rsidR="00F94FB1" w:rsidRPr="0037434A" w:rsidRDefault="007F5CF6" w:rsidP="007F5CF6">
      <w:pPr>
        <w:pStyle w:val="a3"/>
        <w:spacing w:after="0" w:line="36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37434A">
        <w:rPr>
          <w:rFonts w:ascii="Times New Roman" w:hAnsi="Times New Roman"/>
          <w:b/>
          <w:sz w:val="24"/>
          <w:szCs w:val="24"/>
        </w:rPr>
        <w:t xml:space="preserve">Предложенные проектом муниципальной Программы объемы финансирования на 2021 – 2023 годы следует считать прогнозными. </w:t>
      </w:r>
    </w:p>
    <w:p w:rsidR="008B3CB1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366037" w:rsidRPr="00B97F9C" w:rsidRDefault="00366037" w:rsidP="00366037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Отсутствие пояснительной записки к представленному проекту постановления администрации Пожарского муниципального района не позволяет определить причины внесения изменений</w:t>
      </w:r>
      <w:r>
        <w:rPr>
          <w:rFonts w:ascii="Times New Roman" w:hAnsi="Times New Roman"/>
          <w:b/>
          <w:sz w:val="24"/>
          <w:szCs w:val="24"/>
        </w:rPr>
        <w:t xml:space="preserve"> (уменьшения объемов финансирования)</w:t>
      </w:r>
      <w:r>
        <w:rPr>
          <w:rFonts w:ascii="Times New Roman" w:hAnsi="Times New Roman"/>
          <w:b/>
          <w:sz w:val="24"/>
          <w:szCs w:val="24"/>
        </w:rPr>
        <w:t xml:space="preserve"> в муниципальную программу.</w:t>
      </w:r>
    </w:p>
    <w:p w:rsidR="00366037" w:rsidRPr="00365EA5" w:rsidRDefault="00366037" w:rsidP="00220DE2">
      <w:pPr>
        <w:spacing w:line="312" w:lineRule="auto"/>
        <w:ind w:firstLine="539"/>
      </w:pP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</w:t>
      </w:r>
      <w:r w:rsidR="00366037">
        <w:t>пального района «О внесении изменений в муниципальную программу</w:t>
      </w:r>
      <w:r w:rsidRPr="00D3128C">
        <w:t xml:space="preserve">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</w:t>
      </w:r>
      <w:r w:rsidR="00366037">
        <w:t>2020-2023 годы», утвержденную постановлением администрации Пожарского муниципального района от 30.10.2020 года №696-па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D3128C" w:rsidRDefault="00D3128C" w:rsidP="00D3128C">
      <w:pPr>
        <w:spacing w:line="312" w:lineRule="auto"/>
        <w:ind w:firstLine="0"/>
        <w:outlineLvl w:val="2"/>
      </w:pPr>
    </w:p>
    <w:p w:rsidR="00D3128C" w:rsidRPr="00D3128C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3128C">
        <w:rPr>
          <w:rFonts w:ascii="Times New Roman" w:hAnsi="Times New Roman"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>
        <w:rPr>
          <w:rFonts w:ascii="Times New Roman" w:hAnsi="Times New Roman"/>
          <w:color w:val="auto"/>
          <w:sz w:val="24"/>
          <w:szCs w:val="24"/>
        </w:rPr>
        <w:t>тверждении муниципальной программы</w:t>
      </w:r>
      <w:r w:rsidRPr="00D3128C">
        <w:rPr>
          <w:rFonts w:ascii="Times New Roman" w:hAnsi="Times New Roman"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73" w:rsidRDefault="008A7073">
      <w:r>
        <w:separator/>
      </w:r>
    </w:p>
  </w:endnote>
  <w:endnote w:type="continuationSeparator" w:id="0">
    <w:p w:rsidR="008A7073" w:rsidRDefault="008A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5DE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73" w:rsidRDefault="008A7073">
      <w:r>
        <w:separator/>
      </w:r>
    </w:p>
  </w:footnote>
  <w:footnote w:type="continuationSeparator" w:id="0">
    <w:p w:rsidR="008A7073" w:rsidRDefault="008A7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66037"/>
    <w:rsid w:val="00371B7F"/>
    <w:rsid w:val="003721E3"/>
    <w:rsid w:val="003724C8"/>
    <w:rsid w:val="003726ED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6E7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B319C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0A2C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1E2A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A38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073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5DE"/>
    <w:rsid w:val="008B7CF9"/>
    <w:rsid w:val="008C03D7"/>
    <w:rsid w:val="008C164D"/>
    <w:rsid w:val="008C258C"/>
    <w:rsid w:val="008C2DEC"/>
    <w:rsid w:val="008C3A5B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26D1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4D77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2B35"/>
    <w:rsid w:val="00B94A12"/>
    <w:rsid w:val="00B94FDA"/>
    <w:rsid w:val="00B968EB"/>
    <w:rsid w:val="00B97F9C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B7E3A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6F68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0BA7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68A6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671B05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0C45A-1393-4DBC-89D9-BD5FDDA5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14</cp:revision>
  <cp:lastPrinted>2020-10-19T04:08:00Z</cp:lastPrinted>
  <dcterms:created xsi:type="dcterms:W3CDTF">2020-11-19T05:08:00Z</dcterms:created>
  <dcterms:modified xsi:type="dcterms:W3CDTF">2020-11-19T05:40:00Z</dcterms:modified>
</cp:coreProperties>
</file>