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BC441F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24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921F0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О внесении изменений в муниципальную программу 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«</w:t>
            </w:r>
            <w:r w:rsidR="00C626D0">
              <w:rPr>
                <w:rFonts w:ascii="Times New Roman" w:hAnsi="Times New Roman"/>
                <w:color w:val="auto"/>
                <w:sz w:val="24"/>
                <w:szCs w:val="24"/>
              </w:rPr>
      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</w:t>
            </w:r>
            <w:r w:rsidR="00291E4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жилищного фонда» на период 2020 – 2023</w:t>
            </w:r>
            <w:r w:rsidR="00C626D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921F0C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1062DE">
        <w:rPr>
          <w:rFonts w:ascii="Times New Roman" w:hAnsi="Times New Roman"/>
          <w:sz w:val="24"/>
          <w:szCs w:val="24"/>
        </w:rPr>
        <w:t xml:space="preserve"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</w:t>
      </w:r>
      <w:r w:rsidR="007A3941" w:rsidRPr="00615DA3">
        <w:rPr>
          <w:rFonts w:ascii="Times New Roman" w:hAnsi="Times New Roman"/>
          <w:sz w:val="24"/>
          <w:szCs w:val="24"/>
        </w:rPr>
        <w:t>на</w:t>
      </w:r>
      <w:r w:rsidR="001062DE">
        <w:rPr>
          <w:rFonts w:ascii="Times New Roman" w:hAnsi="Times New Roman"/>
          <w:sz w:val="24"/>
          <w:szCs w:val="24"/>
        </w:rPr>
        <w:t xml:space="preserve"> период</w:t>
      </w:r>
      <w:r w:rsidR="00291E46">
        <w:rPr>
          <w:rFonts w:ascii="Times New Roman" w:hAnsi="Times New Roman"/>
          <w:sz w:val="24"/>
          <w:szCs w:val="24"/>
        </w:rPr>
        <w:t xml:space="preserve"> 2020 – 2023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921F0C" w:rsidP="00615DA3">
      <w:pPr>
        <w:spacing w:line="360" w:lineRule="auto"/>
        <w:ind w:firstLine="709"/>
      </w:pPr>
      <w:r>
        <w:t xml:space="preserve">2.1. Согласно пояснительной записке к проекту постановления внесение изменений в муниципальную программу обусловлено необходимость увеличения объемов финансирования на реализацию мероприятий муниципальной программы, в связи с утверждением распределения субсидий на обеспечение мероприятий по переселению граждан из аварийного жилого фонда за счет средств государственной корпорации «Фонд содействия реформирования ЖКХ» и за счет средств бюджета Приморского края. 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942B38">
        <w:rPr>
          <w:rFonts w:ascii="Times New Roman" w:hAnsi="Times New Roman"/>
          <w:sz w:val="24"/>
          <w:szCs w:val="24"/>
        </w:rPr>
        <w:t xml:space="preserve">изнеобеспечения, дорожного хозяйства и транспортных услуг администрации </w:t>
      </w:r>
      <w:r>
        <w:rPr>
          <w:rFonts w:ascii="Times New Roman" w:hAnsi="Times New Roman"/>
          <w:sz w:val="24"/>
          <w:szCs w:val="24"/>
        </w:rPr>
        <w:t>Пожарс</w:t>
      </w:r>
      <w:r w:rsidR="002718DA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9B6868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9B6868">
        <w:rPr>
          <w:rFonts w:ascii="Times New Roman" w:hAnsi="Times New Roman"/>
          <w:sz w:val="24"/>
          <w:szCs w:val="24"/>
        </w:rPr>
        <w:t>п</w:t>
      </w:r>
      <w:r w:rsidR="007C064D">
        <w:rPr>
          <w:rFonts w:ascii="Times New Roman" w:hAnsi="Times New Roman"/>
          <w:sz w:val="24"/>
          <w:szCs w:val="24"/>
        </w:rPr>
        <w:t>ы реализации Программы - с 2020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7C064D">
        <w:rPr>
          <w:rFonts w:ascii="Times New Roman" w:hAnsi="Times New Roman"/>
          <w:sz w:val="24"/>
          <w:szCs w:val="24"/>
        </w:rPr>
        <w:t>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7D198C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являю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>:</w:t>
      </w:r>
    </w:p>
    <w:p w:rsidR="007D198C" w:rsidRDefault="007D198C" w:rsidP="00786119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переселение граждан, проживающих в домах, признанных непригодными для постоянного проживания, в благоустроенные жилые помещения;</w:t>
      </w:r>
    </w:p>
    <w:p w:rsidR="00615DA3" w:rsidRDefault="007D198C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безопасных и комфортных условий проживания для жил</w:t>
      </w:r>
      <w:r w:rsidR="00E71CAB">
        <w:rPr>
          <w:rFonts w:ascii="Times New Roman" w:hAnsi="Times New Roman"/>
          <w:sz w:val="24"/>
          <w:szCs w:val="24"/>
        </w:rPr>
        <w:t>ьцов аварийного жилищного фонда;</w:t>
      </w:r>
    </w:p>
    <w:p w:rsidR="00E71CAB" w:rsidRDefault="00E71CA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ликвидация аварийного жилищного фонда, признанно</w:t>
      </w:r>
      <w:r w:rsidR="007C064D">
        <w:rPr>
          <w:rFonts w:ascii="Times New Roman" w:hAnsi="Times New Roman"/>
          <w:sz w:val="24"/>
          <w:szCs w:val="24"/>
        </w:rPr>
        <w:t>го таковым по состоянию на 01.09.2018</w:t>
      </w:r>
      <w:r w:rsidR="007C0A5E">
        <w:rPr>
          <w:rFonts w:ascii="Times New Roman" w:hAnsi="Times New Roman"/>
          <w:sz w:val="24"/>
          <w:szCs w:val="24"/>
        </w:rPr>
        <w:t xml:space="preserve"> года.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b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финансирования программы</w:t>
      </w:r>
      <w:r w:rsidRPr="00655C83">
        <w:rPr>
          <w:rFonts w:ascii="Times New Roman" w:hAnsi="Times New Roman"/>
          <w:sz w:val="24"/>
          <w:szCs w:val="24"/>
        </w:rPr>
        <w:t xml:space="preserve"> согла</w:t>
      </w:r>
      <w:r w:rsidR="00B64E6E" w:rsidRPr="00655C83">
        <w:rPr>
          <w:rFonts w:ascii="Times New Roman" w:hAnsi="Times New Roman"/>
          <w:sz w:val="24"/>
          <w:szCs w:val="24"/>
        </w:rPr>
        <w:t xml:space="preserve">сно </w:t>
      </w:r>
      <w:r w:rsidR="002E6DF0" w:rsidRPr="00655C83">
        <w:rPr>
          <w:rFonts w:ascii="Times New Roman" w:hAnsi="Times New Roman"/>
          <w:sz w:val="24"/>
          <w:szCs w:val="24"/>
        </w:rPr>
        <w:t xml:space="preserve">проекта </w:t>
      </w:r>
      <w:r w:rsidR="007C0A5E">
        <w:rPr>
          <w:rFonts w:ascii="Times New Roman" w:hAnsi="Times New Roman"/>
          <w:sz w:val="24"/>
          <w:szCs w:val="24"/>
        </w:rPr>
        <w:t>поставноления</w:t>
      </w:r>
      <w:r w:rsidRPr="00655C83">
        <w:rPr>
          <w:rFonts w:ascii="Times New Roman" w:hAnsi="Times New Roman"/>
          <w:sz w:val="24"/>
          <w:szCs w:val="24"/>
        </w:rPr>
        <w:t xml:space="preserve"> определе</w:t>
      </w:r>
      <w:r w:rsidR="007C0A5E">
        <w:rPr>
          <w:rFonts w:ascii="Times New Roman" w:hAnsi="Times New Roman"/>
          <w:sz w:val="24"/>
          <w:szCs w:val="24"/>
        </w:rPr>
        <w:t>н в сумме 57 780,28</w:t>
      </w:r>
      <w:r w:rsidR="002C5CD5" w:rsidRPr="00655C83">
        <w:rPr>
          <w:rFonts w:ascii="Times New Roman" w:hAnsi="Times New Roman"/>
          <w:sz w:val="24"/>
          <w:szCs w:val="24"/>
        </w:rPr>
        <w:t xml:space="preserve"> </w:t>
      </w:r>
      <w:r w:rsidR="00B64E6E" w:rsidRPr="00655C83">
        <w:rPr>
          <w:rFonts w:ascii="Times New Roman" w:hAnsi="Times New Roman"/>
          <w:sz w:val="24"/>
          <w:szCs w:val="24"/>
        </w:rPr>
        <w:t>тыс. руб.</w:t>
      </w:r>
    </w:p>
    <w:p w:rsidR="00220DE2" w:rsidRDefault="007203AA" w:rsidP="00CD0AC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Затраты на реализацию мероприятий программы</w:t>
      </w:r>
      <w:r w:rsidR="00F01303">
        <w:rPr>
          <w:rFonts w:ascii="Times New Roman" w:hAnsi="Times New Roman"/>
          <w:sz w:val="24"/>
          <w:szCs w:val="24"/>
        </w:rPr>
        <w:t xml:space="preserve"> согласно проекта постановления</w:t>
      </w:r>
      <w:r>
        <w:rPr>
          <w:rFonts w:ascii="Times New Roman" w:hAnsi="Times New Roman"/>
          <w:sz w:val="24"/>
          <w:szCs w:val="24"/>
        </w:rPr>
        <w:t xml:space="preserve"> по годам</w:t>
      </w:r>
      <w:r w:rsidR="00CD0ACB">
        <w:rPr>
          <w:rFonts w:ascii="Times New Roman" w:hAnsi="Times New Roman"/>
          <w:sz w:val="24"/>
          <w:szCs w:val="24"/>
        </w:rPr>
        <w:t xml:space="preserve">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98"/>
        <w:gridCol w:w="2282"/>
        <w:gridCol w:w="2139"/>
        <w:gridCol w:w="2122"/>
        <w:gridCol w:w="2096"/>
      </w:tblGrid>
      <w:tr w:rsidR="00F01303" w:rsidTr="00D35A83">
        <w:trPr>
          <w:trHeight w:val="276"/>
        </w:trPr>
        <w:tc>
          <w:tcPr>
            <w:tcW w:w="1498" w:type="dxa"/>
            <w:vMerge w:val="restart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282" w:type="dxa"/>
            <w:vMerge w:val="restart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6357" w:type="dxa"/>
            <w:gridSpan w:val="3"/>
          </w:tcPr>
          <w:p w:rsidR="00F01303" w:rsidRDefault="00F01303" w:rsidP="00F01303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</w:tr>
      <w:tr w:rsidR="00F01303" w:rsidTr="00F01303">
        <w:trPr>
          <w:trHeight w:val="276"/>
        </w:trPr>
        <w:tc>
          <w:tcPr>
            <w:tcW w:w="1498" w:type="dxa"/>
            <w:vMerge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2" w:type="dxa"/>
            <w:vMerge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9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краевого бюджета, тыс. руб.</w:t>
            </w:r>
          </w:p>
        </w:tc>
        <w:tc>
          <w:tcPr>
            <w:tcW w:w="2122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гос. корпорациии «Фонд </w:t>
            </w:r>
            <w:r w:rsidR="000F4D5E">
              <w:rPr>
                <w:rFonts w:ascii="Times New Roman" w:hAnsi="Times New Roman"/>
                <w:sz w:val="24"/>
                <w:szCs w:val="24"/>
              </w:rPr>
              <w:t xml:space="preserve">содействия </w:t>
            </w:r>
            <w:r>
              <w:rPr>
                <w:rFonts w:ascii="Times New Roman" w:hAnsi="Times New Roman"/>
                <w:sz w:val="24"/>
                <w:szCs w:val="24"/>
              </w:rPr>
              <w:t>реформирования ЖКХ», тыс. руб.</w:t>
            </w:r>
          </w:p>
        </w:tc>
        <w:tc>
          <w:tcPr>
            <w:tcW w:w="2096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местного бюджета, тыс. руб.</w:t>
            </w:r>
          </w:p>
        </w:tc>
      </w:tr>
      <w:tr w:rsidR="00F01303" w:rsidTr="00F01303">
        <w:tc>
          <w:tcPr>
            <w:tcW w:w="1498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282" w:type="dxa"/>
          </w:tcPr>
          <w:p w:rsidR="00F01303" w:rsidRDefault="00A2470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1 970,12</w:t>
            </w:r>
          </w:p>
        </w:tc>
        <w:tc>
          <w:tcPr>
            <w:tcW w:w="2139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6" w:type="dxa"/>
          </w:tcPr>
          <w:p w:rsidR="00F01303" w:rsidRDefault="00A2470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1 970,12</w:t>
            </w:r>
          </w:p>
        </w:tc>
      </w:tr>
      <w:tr w:rsidR="00F01303" w:rsidTr="00F01303">
        <w:tc>
          <w:tcPr>
            <w:tcW w:w="1498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282" w:type="dxa"/>
          </w:tcPr>
          <w:p w:rsidR="00F01303" w:rsidRDefault="00A2470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55 208,48</w:t>
            </w:r>
          </w:p>
        </w:tc>
        <w:tc>
          <w:tcPr>
            <w:tcW w:w="2139" w:type="dxa"/>
          </w:tcPr>
          <w:p w:rsidR="00F01303" w:rsidRDefault="00A2470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8 197,1</w:t>
            </w:r>
          </w:p>
        </w:tc>
        <w:tc>
          <w:tcPr>
            <w:tcW w:w="2122" w:type="dxa"/>
          </w:tcPr>
          <w:p w:rsidR="00F01303" w:rsidRDefault="00A2470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46 893,58</w:t>
            </w:r>
          </w:p>
        </w:tc>
        <w:tc>
          <w:tcPr>
            <w:tcW w:w="2096" w:type="dxa"/>
          </w:tcPr>
          <w:p w:rsidR="00F01303" w:rsidRDefault="00A2470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117,8</w:t>
            </w:r>
          </w:p>
        </w:tc>
      </w:tr>
      <w:tr w:rsidR="00F01303" w:rsidTr="00F01303">
        <w:tc>
          <w:tcPr>
            <w:tcW w:w="1498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282" w:type="dxa"/>
          </w:tcPr>
          <w:p w:rsidR="00F01303" w:rsidRDefault="00A2470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28,73</w:t>
            </w:r>
          </w:p>
        </w:tc>
        <w:tc>
          <w:tcPr>
            <w:tcW w:w="2139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6" w:type="dxa"/>
          </w:tcPr>
          <w:p w:rsidR="00F01303" w:rsidRDefault="00A2470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28,73</w:t>
            </w:r>
          </w:p>
        </w:tc>
      </w:tr>
      <w:tr w:rsidR="00F01303" w:rsidTr="00F01303">
        <w:tc>
          <w:tcPr>
            <w:tcW w:w="1498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282" w:type="dxa"/>
          </w:tcPr>
          <w:p w:rsidR="00F01303" w:rsidRDefault="00A2470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1 583,0</w:t>
            </w:r>
          </w:p>
        </w:tc>
        <w:tc>
          <w:tcPr>
            <w:tcW w:w="2139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2" w:type="dxa"/>
          </w:tcPr>
          <w:p w:rsidR="00F01303" w:rsidRDefault="00F013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6" w:type="dxa"/>
          </w:tcPr>
          <w:p w:rsidR="00F01303" w:rsidRDefault="00A2470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1 583,0</w:t>
            </w:r>
          </w:p>
        </w:tc>
      </w:tr>
    </w:tbl>
    <w:p w:rsidR="00FF35E4" w:rsidRPr="00FF35E4" w:rsidRDefault="00FF35E4" w:rsidP="000F4D5E">
      <w:pPr>
        <w:spacing w:line="312" w:lineRule="auto"/>
        <w:ind w:firstLine="0"/>
      </w:pPr>
    </w:p>
    <w:p w:rsidR="00304E59" w:rsidRDefault="00304E59" w:rsidP="00220DE2">
      <w:pPr>
        <w:spacing w:line="312" w:lineRule="auto"/>
        <w:ind w:firstLine="539"/>
      </w:pPr>
      <w:r>
        <w:t xml:space="preserve">  </w:t>
      </w:r>
      <w:r w:rsidR="00BB11E2">
        <w:t>Нормативным правовым актом Думы Пожарс</w:t>
      </w:r>
      <w:r w:rsidR="00290E97">
        <w:t>кого муниципального района от 17.12.2019 года №265</w:t>
      </w:r>
      <w:r w:rsidR="00BB11E2">
        <w:t>-НПА «О бюджете Пожарско</w:t>
      </w:r>
      <w:r w:rsidR="00290E97">
        <w:t>го муниципального района на 2020 год и плановый период 2021 и 2022</w:t>
      </w:r>
      <w:r w:rsidR="00BB11E2">
        <w:t xml:space="preserve"> годов»</w:t>
      </w:r>
      <w:r w:rsidR="000F4D5E">
        <w:t xml:space="preserve"> (в ред. от 30.12.2020г. №19</w:t>
      </w:r>
      <w:r w:rsidR="00290E97">
        <w:t>-НПА)</w:t>
      </w:r>
      <w:r w:rsidR="00BB11E2">
        <w:t xml:space="preserve"> на реализацию муниципальной программы предусмотрены бюджетные ассигнования </w:t>
      </w:r>
      <w:r w:rsidR="00290E97">
        <w:t>за счет средств</w:t>
      </w:r>
      <w:r w:rsidR="009320D6">
        <w:t xml:space="preserve"> </w:t>
      </w:r>
      <w:r w:rsidR="00BB11E2">
        <w:t xml:space="preserve">в следующих объемах: </w:t>
      </w:r>
    </w:p>
    <w:p w:rsidR="009320D6" w:rsidRDefault="000F4D5E" w:rsidP="00220DE2">
      <w:pPr>
        <w:spacing w:line="312" w:lineRule="auto"/>
        <w:ind w:firstLine="539"/>
      </w:pPr>
      <w:r>
        <w:t>- на 2020 год 1 970,12</w:t>
      </w:r>
      <w:r w:rsidR="009320D6">
        <w:t xml:space="preserve"> тыс. руб.</w:t>
      </w:r>
    </w:p>
    <w:p w:rsidR="000F4D5E" w:rsidRDefault="000F4D5E" w:rsidP="000F4D5E">
      <w:pPr>
        <w:spacing w:line="312" w:lineRule="auto"/>
        <w:ind w:firstLine="539"/>
      </w:pPr>
      <w:r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16.12.2020 года № 15-НПА «О бюджете Пожарского муниципального района на 2021 год и плановый период 2022 и 2023 годов» согласно которому предлагается увеличить бюджетные ассигнования на реализацию мероприятий данной муниципальной программы:</w:t>
      </w:r>
    </w:p>
    <w:p w:rsidR="00EE556E" w:rsidRDefault="000F4D5E" w:rsidP="000F4D5E">
      <w:pPr>
        <w:spacing w:line="312" w:lineRule="auto"/>
        <w:ind w:firstLine="539"/>
      </w:pPr>
      <w:r>
        <w:t xml:space="preserve"> - на 2021 год в сумме 35 880,46 тыс. руб., из них за счет средств бюджета Приморского края 3 252,57 тыс. руб., за счет средств государственной корпорации «</w:t>
      </w:r>
      <w:r w:rsidR="00604CCF">
        <w:t>Фонд содействия реформирования ЖКХ» 32 627,89 тыс. руб.</w:t>
      </w:r>
    </w:p>
    <w:p w:rsidR="002E424D" w:rsidRDefault="002E424D" w:rsidP="000F4D5E">
      <w:pPr>
        <w:spacing w:line="312" w:lineRule="auto"/>
        <w:ind w:firstLine="539"/>
      </w:pPr>
      <w:r>
        <w:t>На 2022 год предлагается уменьшить бюджетные ассигнования за счет средств государственной корпорации «Фонд содействия реформирования ЖКХ» на 689,49 тыс. руб.</w:t>
      </w:r>
    </w:p>
    <w:p w:rsidR="00EE556E" w:rsidRDefault="00EE556E" w:rsidP="000F4D5E">
      <w:pPr>
        <w:spacing w:line="312" w:lineRule="auto"/>
        <w:ind w:firstLine="539"/>
      </w:pPr>
      <w:r>
        <w:t>В результате предложенных изменений в решение о бюджете объем финансирования мероприятий данной муниципальной программы составит:</w:t>
      </w:r>
    </w:p>
    <w:p w:rsidR="000A76F4" w:rsidRDefault="00EE556E" w:rsidP="000F4D5E">
      <w:pPr>
        <w:spacing w:line="312" w:lineRule="auto"/>
        <w:ind w:firstLine="539"/>
      </w:pPr>
      <w:r>
        <w:t>-на 2021 год 55 208,48 тыс. руб., из них:</w:t>
      </w:r>
      <w:r w:rsidR="002E424D">
        <w:t xml:space="preserve"> средства бюджета Приморского края – 8 197,1 тыс. руб.; средства государственной корпорации «Фонд содействия развития ЖКХ» - 46 893,58 тыс. руб.; средства районного бюджета -117,8 тыс. руб.;</w:t>
      </w:r>
      <w:r w:rsidR="000F4D5E">
        <w:t xml:space="preserve"> </w:t>
      </w:r>
    </w:p>
    <w:p w:rsidR="00C639E5" w:rsidRDefault="00C639E5" w:rsidP="000F4D5E">
      <w:pPr>
        <w:spacing w:line="312" w:lineRule="auto"/>
        <w:ind w:firstLine="539"/>
      </w:pPr>
      <w:r>
        <w:t>- на 2022 год 28,73 тыс. руб. за счет средств местного бюджета;</w:t>
      </w:r>
    </w:p>
    <w:p w:rsidR="00C639E5" w:rsidRDefault="00C639E5" w:rsidP="000F4D5E">
      <w:pPr>
        <w:spacing w:line="312" w:lineRule="auto"/>
        <w:ind w:firstLine="539"/>
      </w:pPr>
      <w:r>
        <w:t xml:space="preserve">- на 2023 год 1 583,0 тыс. руб. за счет средств местного бюджета. </w:t>
      </w:r>
    </w:p>
    <w:p w:rsidR="00ED7C10" w:rsidRDefault="00ED7C10" w:rsidP="00220DE2">
      <w:pPr>
        <w:spacing w:line="312" w:lineRule="auto"/>
        <w:ind w:firstLine="539"/>
      </w:pPr>
      <w:r>
        <w:t>Из приведенных данных видно, что объемы финансирования мероприятий муниципальной программы</w:t>
      </w:r>
      <w:r w:rsidR="007E75F8">
        <w:t xml:space="preserve"> на 2020 -2023 годы</w:t>
      </w:r>
      <w:r>
        <w:t>, предложенные проектом постановления</w:t>
      </w:r>
      <w:r w:rsidR="00A31E0B">
        <w:t>,</w:t>
      </w:r>
      <w:r>
        <w:t xml:space="preserve"> </w:t>
      </w:r>
      <w:r w:rsidRPr="00F1205F">
        <w:t>соответствуют бюджетным ассигнованиям</w:t>
      </w:r>
      <w:r w:rsidR="00A31E0B" w:rsidRPr="001C3624">
        <w:rPr>
          <w:b/>
        </w:rPr>
        <w:t xml:space="preserve"> </w:t>
      </w:r>
      <w:r w:rsidR="00A31E0B">
        <w:t>на реализацию муниципальной программы</w:t>
      </w:r>
      <w:r w:rsidR="00F1205F">
        <w:t>, предложенным проектом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16.12.2020 года № 15-НПА «О бюджете Пожарского муниципального района на 2021 год и плановый период 2022 и 2023 годов»</w:t>
      </w:r>
      <w:r w:rsidR="00A31E0B">
        <w:t>.</w:t>
      </w:r>
    </w:p>
    <w:p w:rsidR="00904697" w:rsidRPr="00904697" w:rsidRDefault="00904697" w:rsidP="00904697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 xml:space="preserve"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</w:t>
      </w:r>
      <w:r w:rsidRPr="00904697">
        <w:rPr>
          <w:rFonts w:ascii="Times New Roman" w:hAnsi="Times New Roman"/>
          <w:sz w:val="24"/>
          <w:szCs w:val="24"/>
        </w:rPr>
        <w:lastRenderedPageBreak/>
        <w:t>программы.</w:t>
      </w:r>
    </w:p>
    <w:p w:rsidR="00904697" w:rsidRPr="00F1205F" w:rsidRDefault="00F1205F" w:rsidP="005B4176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F1205F">
        <w:rPr>
          <w:rFonts w:ascii="Times New Roman" w:hAnsi="Times New Roman"/>
          <w:b/>
          <w:i/>
          <w:sz w:val="24"/>
          <w:szCs w:val="24"/>
        </w:rPr>
        <w:t>О</w:t>
      </w:r>
      <w:r w:rsidR="00CC0B23" w:rsidRPr="00F1205F">
        <w:rPr>
          <w:rFonts w:ascii="Times New Roman" w:hAnsi="Times New Roman"/>
          <w:b/>
          <w:i/>
          <w:sz w:val="24"/>
          <w:szCs w:val="24"/>
        </w:rPr>
        <w:t>боснования заявленных потребностей финансовых средств на реализацию мероприятий данной программы на 2021 год</w:t>
      </w:r>
      <w:r w:rsidRPr="00F1205F">
        <w:rPr>
          <w:rFonts w:ascii="Times New Roman" w:hAnsi="Times New Roman"/>
          <w:b/>
          <w:i/>
          <w:sz w:val="24"/>
          <w:szCs w:val="24"/>
        </w:rPr>
        <w:t xml:space="preserve"> и плановый период</w:t>
      </w:r>
      <w:r>
        <w:rPr>
          <w:rFonts w:ascii="Times New Roman" w:hAnsi="Times New Roman"/>
          <w:b/>
          <w:i/>
          <w:sz w:val="24"/>
          <w:szCs w:val="24"/>
        </w:rPr>
        <w:t xml:space="preserve"> 2022 и 2023 годов</w:t>
      </w:r>
      <w:r w:rsidRPr="00F1205F">
        <w:rPr>
          <w:rFonts w:ascii="Times New Roman" w:hAnsi="Times New Roman"/>
          <w:b/>
          <w:i/>
          <w:sz w:val="24"/>
          <w:szCs w:val="24"/>
        </w:rPr>
        <w:t xml:space="preserve"> для проведения финансово-экономической экспертизы не представлены.</w:t>
      </w:r>
    </w:p>
    <w:p w:rsidR="00335DA9" w:rsidRDefault="00963739" w:rsidP="005B417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информацией</w:t>
      </w:r>
      <w:r w:rsidR="008440BF">
        <w:rPr>
          <w:rFonts w:ascii="Times New Roman" w:hAnsi="Times New Roman"/>
          <w:sz w:val="24"/>
          <w:szCs w:val="24"/>
        </w:rPr>
        <w:t>, содержащейся в Приложении 2 к</w:t>
      </w:r>
      <w:r w:rsidR="00CE4452">
        <w:rPr>
          <w:rFonts w:ascii="Times New Roman" w:hAnsi="Times New Roman"/>
          <w:sz w:val="24"/>
          <w:szCs w:val="24"/>
        </w:rPr>
        <w:t xml:space="preserve"> проекту постановления</w:t>
      </w:r>
      <w:r w:rsidR="008440BF">
        <w:rPr>
          <w:rFonts w:ascii="Times New Roman" w:hAnsi="Times New Roman"/>
          <w:sz w:val="24"/>
          <w:szCs w:val="24"/>
        </w:rPr>
        <w:t xml:space="preserve"> на 2021 год запланировано приобретение жилых помещений в целях переселения граждан, проживающих в домах по адресу: с. Губерово, ул. Советская, д.14; с. Губерово, ул. Советская, д.16; с. Красный Яр, ул. Набережная, д.31. </w:t>
      </w:r>
    </w:p>
    <w:p w:rsidR="001F6A45" w:rsidRDefault="00CE4452" w:rsidP="001F6A45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указано выше, реализация мероприятий муниципальной программы в 2021 году планируется за счет средств бюджета Приморского края, государственной корпорации «Фонд содействия реформирования ЖКХ» и за счет средств местного бюджета.</w:t>
      </w:r>
    </w:p>
    <w:p w:rsidR="00CE4452" w:rsidRDefault="00CE4452" w:rsidP="001F6A45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Проверкой запланированных к реализации в 202</w:t>
      </w:r>
      <w:r w:rsidR="001F6A45">
        <w:rPr>
          <w:rFonts w:ascii="Times New Roman" w:hAnsi="Times New Roman"/>
          <w:sz w:val="24"/>
          <w:szCs w:val="24"/>
        </w:rPr>
        <w:t>1 году мероприятий</w:t>
      </w:r>
      <w:r w:rsidR="001F6A45">
        <w:rPr>
          <w:rFonts w:ascii="Times New Roman" w:hAnsi="Times New Roman"/>
          <w:sz w:val="24"/>
          <w:szCs w:val="24"/>
        </w:rPr>
        <w:tab/>
        <w:t xml:space="preserve">установлено, </w:t>
      </w:r>
      <w:r>
        <w:rPr>
          <w:rFonts w:ascii="Times New Roman" w:hAnsi="Times New Roman"/>
          <w:sz w:val="24"/>
          <w:szCs w:val="24"/>
        </w:rPr>
        <w:t>что</w:t>
      </w:r>
      <w:r w:rsidR="001F6A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перечень муниципального</w:t>
      </w:r>
      <w:r w:rsidR="001F6A45">
        <w:rPr>
          <w:rFonts w:ascii="Times New Roman" w:hAnsi="Times New Roman"/>
          <w:sz w:val="24"/>
          <w:szCs w:val="24"/>
        </w:rPr>
        <w:t xml:space="preserve"> аварийного жилищного фонда, установленный Приложением 2 к проекту постановления соответствует Перечню многоквартирных домов, признанных аварийными до 01.01.2017 года, утвержденному Приложением 1 к региональной адресной программе «Переселение граждан из аварийного жилищного фонда в Приморском крае на 2019-2025 годы</w:t>
      </w:r>
      <w:r w:rsidR="005851A8">
        <w:rPr>
          <w:rFonts w:ascii="Times New Roman" w:hAnsi="Times New Roman"/>
          <w:sz w:val="24"/>
          <w:szCs w:val="24"/>
        </w:rPr>
        <w:t>»</w:t>
      </w:r>
      <w:bookmarkStart w:id="0" w:name="_GoBack"/>
      <w:bookmarkEnd w:id="0"/>
      <w:r w:rsidR="001F6A45">
        <w:rPr>
          <w:rFonts w:ascii="Times New Roman" w:hAnsi="Times New Roman"/>
          <w:sz w:val="24"/>
          <w:szCs w:val="24"/>
        </w:rPr>
        <w:t xml:space="preserve">, утвержденной постановлением администрации Приморского края от 09.04.2019 года №217-па.  </w:t>
      </w:r>
    </w:p>
    <w:p w:rsidR="008B3CB1" w:rsidRPr="00365EA5" w:rsidRDefault="00904697" w:rsidP="001F6A45">
      <w:pPr>
        <w:spacing w:line="312" w:lineRule="auto"/>
        <w:ind w:firstLine="708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B555F5" w:rsidRDefault="00B555F5" w:rsidP="00B555F5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Проведя финансово-экономическую экспертизу, Контрольно - счетная палата предлагает доработать предложенный проект муниципальной программы с учето</w:t>
      </w:r>
      <w:r w:rsidR="00452A5A">
        <w:rPr>
          <w:rFonts w:ascii="Times New Roman" w:hAnsi="Times New Roman"/>
          <w:color w:val="auto"/>
          <w:sz w:val="24"/>
          <w:szCs w:val="24"/>
        </w:rPr>
        <w:t>м замечаний, отраженных в настоящем</w:t>
      </w:r>
      <w:r>
        <w:rPr>
          <w:rFonts w:ascii="Times New Roman" w:hAnsi="Times New Roman"/>
          <w:color w:val="auto"/>
          <w:sz w:val="24"/>
          <w:szCs w:val="24"/>
        </w:rPr>
        <w:t xml:space="preserve"> заключении.</w:t>
      </w:r>
    </w:p>
    <w:p w:rsidR="004B29F2" w:rsidRPr="00220DE2" w:rsidRDefault="004B29F2" w:rsidP="004B29F2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4"/>
          <w:szCs w:val="24"/>
        </w:rPr>
      </w:pP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F90" w:rsidRDefault="00F80F90">
      <w:r>
        <w:separator/>
      </w:r>
    </w:p>
  </w:endnote>
  <w:endnote w:type="continuationSeparator" w:id="0">
    <w:p w:rsidR="00F80F90" w:rsidRDefault="00F80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F90" w:rsidRDefault="00F80F90">
      <w:r>
        <w:separator/>
      </w:r>
    </w:p>
  </w:footnote>
  <w:footnote w:type="continuationSeparator" w:id="0">
    <w:p w:rsidR="00F80F90" w:rsidRDefault="00F80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04D7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96CFA"/>
    <w:rsid w:val="0009781F"/>
    <w:rsid w:val="000A0B5D"/>
    <w:rsid w:val="000A23C2"/>
    <w:rsid w:val="000A450A"/>
    <w:rsid w:val="000A65F9"/>
    <w:rsid w:val="000A7598"/>
    <w:rsid w:val="000A76F4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CC9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4D5E"/>
    <w:rsid w:val="000F5A91"/>
    <w:rsid w:val="000F6DBE"/>
    <w:rsid w:val="000F6E4D"/>
    <w:rsid w:val="000F7021"/>
    <w:rsid w:val="000F7874"/>
    <w:rsid w:val="000F7D63"/>
    <w:rsid w:val="000F7F18"/>
    <w:rsid w:val="00100492"/>
    <w:rsid w:val="00100678"/>
    <w:rsid w:val="00100804"/>
    <w:rsid w:val="00100FE4"/>
    <w:rsid w:val="001046F6"/>
    <w:rsid w:val="00104BA2"/>
    <w:rsid w:val="001062DE"/>
    <w:rsid w:val="00106769"/>
    <w:rsid w:val="00107690"/>
    <w:rsid w:val="00112722"/>
    <w:rsid w:val="00112895"/>
    <w:rsid w:val="00113B02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3624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A45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712A"/>
    <w:rsid w:val="00227CAE"/>
    <w:rsid w:val="002314CC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57A65"/>
    <w:rsid w:val="002605A7"/>
    <w:rsid w:val="0026087C"/>
    <w:rsid w:val="00260A6D"/>
    <w:rsid w:val="002610A6"/>
    <w:rsid w:val="0026301E"/>
    <w:rsid w:val="00263956"/>
    <w:rsid w:val="00264B6C"/>
    <w:rsid w:val="00266ACB"/>
    <w:rsid w:val="002718DA"/>
    <w:rsid w:val="00272B38"/>
    <w:rsid w:val="00284F24"/>
    <w:rsid w:val="002856D0"/>
    <w:rsid w:val="00290CA3"/>
    <w:rsid w:val="00290E97"/>
    <w:rsid w:val="00291BFC"/>
    <w:rsid w:val="00291E46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424D"/>
    <w:rsid w:val="002E6DEF"/>
    <w:rsid w:val="002E6DF0"/>
    <w:rsid w:val="002E7B24"/>
    <w:rsid w:val="002F1A57"/>
    <w:rsid w:val="002F1EA3"/>
    <w:rsid w:val="002F2BD2"/>
    <w:rsid w:val="002F3336"/>
    <w:rsid w:val="002F4C99"/>
    <w:rsid w:val="002F5209"/>
    <w:rsid w:val="002F5A97"/>
    <w:rsid w:val="002F7447"/>
    <w:rsid w:val="002F7708"/>
    <w:rsid w:val="00302B65"/>
    <w:rsid w:val="00302CE7"/>
    <w:rsid w:val="00303F28"/>
    <w:rsid w:val="00304E59"/>
    <w:rsid w:val="003053A6"/>
    <w:rsid w:val="003064CC"/>
    <w:rsid w:val="00306A75"/>
    <w:rsid w:val="003072BE"/>
    <w:rsid w:val="003075B8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A72"/>
    <w:rsid w:val="00327580"/>
    <w:rsid w:val="003335B7"/>
    <w:rsid w:val="00335DA9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432E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29A"/>
    <w:rsid w:val="00391D91"/>
    <w:rsid w:val="00392E89"/>
    <w:rsid w:val="00393C31"/>
    <w:rsid w:val="00394E57"/>
    <w:rsid w:val="003950E8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3F786A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44E0"/>
    <w:rsid w:val="0041634D"/>
    <w:rsid w:val="00416934"/>
    <w:rsid w:val="00416E40"/>
    <w:rsid w:val="004179A0"/>
    <w:rsid w:val="00423AC6"/>
    <w:rsid w:val="00423D2D"/>
    <w:rsid w:val="00424155"/>
    <w:rsid w:val="004243A8"/>
    <w:rsid w:val="004249E3"/>
    <w:rsid w:val="00425B24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65B2"/>
    <w:rsid w:val="00452612"/>
    <w:rsid w:val="00452A5A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77E21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693E"/>
    <w:rsid w:val="00496FA1"/>
    <w:rsid w:val="004A0160"/>
    <w:rsid w:val="004A20C1"/>
    <w:rsid w:val="004A5F33"/>
    <w:rsid w:val="004A6439"/>
    <w:rsid w:val="004B198C"/>
    <w:rsid w:val="004B27FD"/>
    <w:rsid w:val="004B29F2"/>
    <w:rsid w:val="004B4055"/>
    <w:rsid w:val="004B4AC2"/>
    <w:rsid w:val="004B6136"/>
    <w:rsid w:val="004B7E1B"/>
    <w:rsid w:val="004C0007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2843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6C6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203"/>
    <w:rsid w:val="00547E42"/>
    <w:rsid w:val="00552523"/>
    <w:rsid w:val="00553FBC"/>
    <w:rsid w:val="005542D3"/>
    <w:rsid w:val="005545A8"/>
    <w:rsid w:val="00555AD8"/>
    <w:rsid w:val="0055619D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1A8"/>
    <w:rsid w:val="005853C2"/>
    <w:rsid w:val="00586335"/>
    <w:rsid w:val="00586D36"/>
    <w:rsid w:val="00587885"/>
    <w:rsid w:val="00587AE6"/>
    <w:rsid w:val="00587BD4"/>
    <w:rsid w:val="0059069E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176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4CCF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769"/>
    <w:rsid w:val="00627E10"/>
    <w:rsid w:val="00632179"/>
    <w:rsid w:val="006327FB"/>
    <w:rsid w:val="006328F9"/>
    <w:rsid w:val="00632C36"/>
    <w:rsid w:val="00632ECC"/>
    <w:rsid w:val="00633034"/>
    <w:rsid w:val="006354CC"/>
    <w:rsid w:val="0063689B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6E0"/>
    <w:rsid w:val="00654C9A"/>
    <w:rsid w:val="00654F5F"/>
    <w:rsid w:val="00655038"/>
    <w:rsid w:val="00655C7B"/>
    <w:rsid w:val="00655C83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128F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12C4"/>
    <w:rsid w:val="006D2134"/>
    <w:rsid w:val="006D21A8"/>
    <w:rsid w:val="006D36E8"/>
    <w:rsid w:val="006D4739"/>
    <w:rsid w:val="006D588A"/>
    <w:rsid w:val="006D5D39"/>
    <w:rsid w:val="006E02E1"/>
    <w:rsid w:val="006E0AE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64E"/>
    <w:rsid w:val="00714806"/>
    <w:rsid w:val="00716986"/>
    <w:rsid w:val="00716F5E"/>
    <w:rsid w:val="00717088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37A4F"/>
    <w:rsid w:val="0074038B"/>
    <w:rsid w:val="00741091"/>
    <w:rsid w:val="00744F5B"/>
    <w:rsid w:val="00747A93"/>
    <w:rsid w:val="00755F65"/>
    <w:rsid w:val="00756DC5"/>
    <w:rsid w:val="007607FB"/>
    <w:rsid w:val="00761610"/>
    <w:rsid w:val="00761C02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119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64D"/>
    <w:rsid w:val="007C0A5E"/>
    <w:rsid w:val="007C0C0E"/>
    <w:rsid w:val="007C10AB"/>
    <w:rsid w:val="007C32C9"/>
    <w:rsid w:val="007C4D3C"/>
    <w:rsid w:val="007C5AF1"/>
    <w:rsid w:val="007C60F2"/>
    <w:rsid w:val="007C649C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356B"/>
    <w:rsid w:val="007E5F30"/>
    <w:rsid w:val="007E639E"/>
    <w:rsid w:val="007E75F8"/>
    <w:rsid w:val="007E79B2"/>
    <w:rsid w:val="007E7FBF"/>
    <w:rsid w:val="007F02F7"/>
    <w:rsid w:val="007F0C43"/>
    <w:rsid w:val="007F2209"/>
    <w:rsid w:val="007F2B77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40BF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3F02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1F0C"/>
    <w:rsid w:val="00922DEF"/>
    <w:rsid w:val="00923081"/>
    <w:rsid w:val="0092409E"/>
    <w:rsid w:val="00924F68"/>
    <w:rsid w:val="00925D08"/>
    <w:rsid w:val="009279F3"/>
    <w:rsid w:val="00931FBC"/>
    <w:rsid w:val="009320D6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B38"/>
    <w:rsid w:val="00942D9E"/>
    <w:rsid w:val="00943846"/>
    <w:rsid w:val="00943F78"/>
    <w:rsid w:val="009459A9"/>
    <w:rsid w:val="00946960"/>
    <w:rsid w:val="0095061F"/>
    <w:rsid w:val="00952528"/>
    <w:rsid w:val="0095273B"/>
    <w:rsid w:val="00953091"/>
    <w:rsid w:val="00953F33"/>
    <w:rsid w:val="00954BEF"/>
    <w:rsid w:val="00954C1A"/>
    <w:rsid w:val="009555E7"/>
    <w:rsid w:val="00957975"/>
    <w:rsid w:val="00957E79"/>
    <w:rsid w:val="0096373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2D0D"/>
    <w:rsid w:val="00993162"/>
    <w:rsid w:val="00993BB0"/>
    <w:rsid w:val="00995166"/>
    <w:rsid w:val="00995EAC"/>
    <w:rsid w:val="00996739"/>
    <w:rsid w:val="00996BEE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B686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5F5D"/>
    <w:rsid w:val="009D72CB"/>
    <w:rsid w:val="009D7592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0804"/>
    <w:rsid w:val="009F1605"/>
    <w:rsid w:val="009F2515"/>
    <w:rsid w:val="009F6FFD"/>
    <w:rsid w:val="009F771B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54AE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70D"/>
    <w:rsid w:val="00A24BB7"/>
    <w:rsid w:val="00A26E9C"/>
    <w:rsid w:val="00A30286"/>
    <w:rsid w:val="00A30734"/>
    <w:rsid w:val="00A30EAF"/>
    <w:rsid w:val="00A31E0B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452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390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68C8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0766"/>
    <w:rsid w:val="00AF0E1C"/>
    <w:rsid w:val="00AF3A94"/>
    <w:rsid w:val="00AF3BEE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41E0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555F5"/>
    <w:rsid w:val="00B60AFA"/>
    <w:rsid w:val="00B63BF2"/>
    <w:rsid w:val="00B64A69"/>
    <w:rsid w:val="00B64E6E"/>
    <w:rsid w:val="00B65E7A"/>
    <w:rsid w:val="00B66C94"/>
    <w:rsid w:val="00B70FB3"/>
    <w:rsid w:val="00B7166A"/>
    <w:rsid w:val="00B71A07"/>
    <w:rsid w:val="00B71C9E"/>
    <w:rsid w:val="00B73250"/>
    <w:rsid w:val="00B73895"/>
    <w:rsid w:val="00B73F48"/>
    <w:rsid w:val="00B75BCA"/>
    <w:rsid w:val="00B80D21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11E2"/>
    <w:rsid w:val="00BB470C"/>
    <w:rsid w:val="00BB5CB4"/>
    <w:rsid w:val="00BB5E12"/>
    <w:rsid w:val="00BB6309"/>
    <w:rsid w:val="00BC0F3B"/>
    <w:rsid w:val="00BC34A4"/>
    <w:rsid w:val="00BC441F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1B6F"/>
    <w:rsid w:val="00BF259F"/>
    <w:rsid w:val="00BF2713"/>
    <w:rsid w:val="00BF320A"/>
    <w:rsid w:val="00BF3734"/>
    <w:rsid w:val="00BF6C8A"/>
    <w:rsid w:val="00BF6D24"/>
    <w:rsid w:val="00BF7CCD"/>
    <w:rsid w:val="00C012F7"/>
    <w:rsid w:val="00C01B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5A8E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39E5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2FD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60E8"/>
    <w:rsid w:val="00CB7165"/>
    <w:rsid w:val="00CC05F7"/>
    <w:rsid w:val="00CC0B23"/>
    <w:rsid w:val="00CC1100"/>
    <w:rsid w:val="00CC134D"/>
    <w:rsid w:val="00CC187D"/>
    <w:rsid w:val="00CC3253"/>
    <w:rsid w:val="00CC5671"/>
    <w:rsid w:val="00CD0952"/>
    <w:rsid w:val="00CD0ACB"/>
    <w:rsid w:val="00CD137B"/>
    <w:rsid w:val="00CD1A93"/>
    <w:rsid w:val="00CD4F6A"/>
    <w:rsid w:val="00CD5864"/>
    <w:rsid w:val="00CD6285"/>
    <w:rsid w:val="00CE1BFA"/>
    <w:rsid w:val="00CE280A"/>
    <w:rsid w:val="00CE4452"/>
    <w:rsid w:val="00CE604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5ECD"/>
    <w:rsid w:val="00D5736D"/>
    <w:rsid w:val="00D57456"/>
    <w:rsid w:val="00D57C80"/>
    <w:rsid w:val="00D602A2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2E15"/>
    <w:rsid w:val="00D75AF3"/>
    <w:rsid w:val="00D774FA"/>
    <w:rsid w:val="00D80027"/>
    <w:rsid w:val="00D81677"/>
    <w:rsid w:val="00D820F5"/>
    <w:rsid w:val="00D826A8"/>
    <w:rsid w:val="00D835A6"/>
    <w:rsid w:val="00D83900"/>
    <w:rsid w:val="00D8400E"/>
    <w:rsid w:val="00D84E9D"/>
    <w:rsid w:val="00D850C3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7C1"/>
    <w:rsid w:val="00DC288F"/>
    <w:rsid w:val="00DC7BF6"/>
    <w:rsid w:val="00DD2937"/>
    <w:rsid w:val="00DD5774"/>
    <w:rsid w:val="00DE0473"/>
    <w:rsid w:val="00DE1D13"/>
    <w:rsid w:val="00DE3489"/>
    <w:rsid w:val="00DE36D4"/>
    <w:rsid w:val="00DE3FD3"/>
    <w:rsid w:val="00DE7BC1"/>
    <w:rsid w:val="00DF045D"/>
    <w:rsid w:val="00DF0582"/>
    <w:rsid w:val="00DF0BC1"/>
    <w:rsid w:val="00DF3759"/>
    <w:rsid w:val="00DF3962"/>
    <w:rsid w:val="00DF3D7F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F27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2C8C"/>
    <w:rsid w:val="00E836D4"/>
    <w:rsid w:val="00E83FCD"/>
    <w:rsid w:val="00E856A1"/>
    <w:rsid w:val="00E857DA"/>
    <w:rsid w:val="00E91427"/>
    <w:rsid w:val="00E93256"/>
    <w:rsid w:val="00E93970"/>
    <w:rsid w:val="00E94339"/>
    <w:rsid w:val="00E94A2F"/>
    <w:rsid w:val="00E97DBF"/>
    <w:rsid w:val="00EA0432"/>
    <w:rsid w:val="00EA0446"/>
    <w:rsid w:val="00EA0E50"/>
    <w:rsid w:val="00EA1203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C10"/>
    <w:rsid w:val="00ED7FA0"/>
    <w:rsid w:val="00EE0E3B"/>
    <w:rsid w:val="00EE149D"/>
    <w:rsid w:val="00EE2429"/>
    <w:rsid w:val="00EE529E"/>
    <w:rsid w:val="00EE556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303"/>
    <w:rsid w:val="00F01954"/>
    <w:rsid w:val="00F019B4"/>
    <w:rsid w:val="00F01FDB"/>
    <w:rsid w:val="00F05322"/>
    <w:rsid w:val="00F064B3"/>
    <w:rsid w:val="00F0698B"/>
    <w:rsid w:val="00F11278"/>
    <w:rsid w:val="00F1205F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5DC"/>
    <w:rsid w:val="00F51D90"/>
    <w:rsid w:val="00F52B36"/>
    <w:rsid w:val="00F55132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76CA2"/>
    <w:rsid w:val="00F80F90"/>
    <w:rsid w:val="00F82725"/>
    <w:rsid w:val="00F83058"/>
    <w:rsid w:val="00F834F5"/>
    <w:rsid w:val="00F84E46"/>
    <w:rsid w:val="00F86502"/>
    <w:rsid w:val="00F873DD"/>
    <w:rsid w:val="00F93819"/>
    <w:rsid w:val="00F94F4E"/>
    <w:rsid w:val="00FA146B"/>
    <w:rsid w:val="00FA19C1"/>
    <w:rsid w:val="00FA1E4D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5E4"/>
    <w:rsid w:val="00FF37CF"/>
    <w:rsid w:val="00FF5E16"/>
    <w:rsid w:val="00FF5F63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733C1B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B3257-D08A-4393-A2E1-BE98A9863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29</cp:revision>
  <cp:lastPrinted>2021-03-24T06:21:00Z</cp:lastPrinted>
  <dcterms:created xsi:type="dcterms:W3CDTF">2021-03-24T00:39:00Z</dcterms:created>
  <dcterms:modified xsi:type="dcterms:W3CDTF">2021-03-24T06:22:00Z</dcterms:modified>
</cp:coreProperties>
</file>