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493009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 декабря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66223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62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F1486E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</w:t>
            </w:r>
            <w:r w:rsidR="00493009">
              <w:rPr>
                <w:rFonts w:ascii="Times New Roman" w:hAnsi="Times New Roman"/>
                <w:color w:val="auto"/>
                <w:sz w:val="24"/>
                <w:szCs w:val="24"/>
              </w:rPr>
              <w:t>го муниципального района на 2021-2024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8266D5" w:rsidRDefault="00563BC8" w:rsidP="008266D5">
      <w:pPr>
        <w:pStyle w:val="a3"/>
        <w:spacing w:after="0" w:line="360" w:lineRule="auto"/>
        <w:ind w:firstLine="720"/>
        <w:rPr>
          <w:rFonts w:eastAsia="Times New Roman"/>
          <w:sz w:val="26"/>
          <w:szCs w:val="26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493009">
        <w:rPr>
          <w:rFonts w:ascii="Times New Roman" w:hAnsi="Times New Roman"/>
          <w:sz w:val="24"/>
          <w:szCs w:val="24"/>
        </w:rPr>
        <w:t>ипального района, на 2021 – 2024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8266D5">
        <w:rPr>
          <w:sz w:val="26"/>
          <w:szCs w:val="26"/>
        </w:rPr>
        <w:t> </w:t>
      </w:r>
      <w:r w:rsidR="008266D5">
        <w:rPr>
          <w:rFonts w:ascii="Times New Roman" w:hAnsi="Times New Roman"/>
          <w:sz w:val="24"/>
          <w:szCs w:val="24"/>
        </w:rPr>
        <w:t>с</w:t>
      </w:r>
      <w:r w:rsidR="008266D5" w:rsidRPr="008266D5">
        <w:rPr>
          <w:rFonts w:ascii="Times New Roman" w:hAnsi="Times New Roman"/>
          <w:sz w:val="24"/>
          <w:szCs w:val="24"/>
        </w:rPr>
        <w:t>татьей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8266D5">
        <w:rPr>
          <w:rFonts w:ascii="Times New Roman" w:hAnsi="Times New Roman"/>
          <w:sz w:val="24"/>
          <w:szCs w:val="24"/>
        </w:rPr>
        <w:t>она от 28.08.2021 г. № 66 - НПА</w:t>
      </w:r>
      <w:r w:rsidR="008266D5" w:rsidRPr="008266D5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E90E0B" w:rsidP="00615DA3">
      <w:pPr>
        <w:spacing w:line="360" w:lineRule="auto"/>
        <w:ind w:firstLine="709"/>
      </w:pPr>
      <w:r>
        <w:t>2.1</w:t>
      </w:r>
      <w:r w:rsidR="00F7184C">
        <w:t>. Муниципальная программа</w:t>
      </w:r>
      <w:r w:rsidR="008E508B">
        <w:t xml:space="preserve"> «Содержание мест захоронения, расположенных на территории сельских поселений, входящих в состав Пожарско</w:t>
      </w:r>
      <w:r w:rsidR="00F7184C">
        <w:t>го муниципального района на 2021-2024 годы» разработана в</w:t>
      </w:r>
      <w:r w:rsidR="00855B50">
        <w:t xml:space="preserve"> связи с формирование проекта нормативного правового акта Думы Пожарского муниципального района на 2022 год и плановый период 2023 и 2024 годов.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E25934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855B50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 исполнитель</w:t>
      </w:r>
      <w:r w:rsidR="00162CC0">
        <w:rPr>
          <w:rFonts w:ascii="Times New Roman" w:hAnsi="Times New Roman"/>
          <w:sz w:val="24"/>
          <w:szCs w:val="24"/>
        </w:rPr>
        <w:t xml:space="preserve">: </w:t>
      </w:r>
      <w:r w:rsidR="00E2593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855B50">
        <w:rPr>
          <w:rFonts w:ascii="Times New Roman" w:hAnsi="Times New Roman"/>
          <w:sz w:val="24"/>
          <w:szCs w:val="24"/>
        </w:rPr>
        <w:t xml:space="preserve"> Программы - с 2021 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1B1EAF">
        <w:rPr>
          <w:rFonts w:ascii="Times New Roman" w:hAnsi="Times New Roman"/>
          <w:sz w:val="24"/>
          <w:szCs w:val="24"/>
        </w:rPr>
        <w:t xml:space="preserve"> </w:t>
      </w:r>
      <w:r w:rsidR="004B5C21">
        <w:rPr>
          <w:rFonts w:ascii="Times New Roman" w:hAnsi="Times New Roman"/>
          <w:sz w:val="24"/>
          <w:szCs w:val="24"/>
        </w:rPr>
        <w:t>определен в сумме 2 916,52</w:t>
      </w:r>
      <w:bookmarkStart w:id="0" w:name="_GoBack"/>
      <w:bookmarkEnd w:id="0"/>
      <w:r w:rsidR="00855B50">
        <w:rPr>
          <w:rFonts w:ascii="Times New Roman" w:hAnsi="Times New Roman"/>
          <w:sz w:val="24"/>
          <w:szCs w:val="24"/>
        </w:rPr>
        <w:t xml:space="preserve"> тыс.</w:t>
      </w:r>
      <w:r w:rsidR="00AF0D50">
        <w:rPr>
          <w:rFonts w:ascii="Times New Roman" w:hAnsi="Times New Roman"/>
          <w:sz w:val="24"/>
          <w:szCs w:val="24"/>
        </w:rPr>
        <w:t xml:space="preserve"> </w:t>
      </w:r>
      <w:r w:rsidR="00396AEB">
        <w:rPr>
          <w:rFonts w:ascii="Times New Roman" w:hAnsi="Times New Roman"/>
          <w:sz w:val="24"/>
          <w:szCs w:val="24"/>
        </w:rPr>
        <w:t>руб. Реализация муниципальной программы будет осуществляться за счет средств районного бюджета.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Затраты на реализацию мероприятий программы по годам реализации</w:t>
      </w:r>
      <w:r w:rsidR="00396AEB">
        <w:rPr>
          <w:rFonts w:ascii="Times New Roman" w:hAnsi="Times New Roman"/>
          <w:sz w:val="24"/>
          <w:szCs w:val="24"/>
        </w:rPr>
        <w:t>:</w:t>
      </w:r>
    </w:p>
    <w:p w:rsidR="00396AEB" w:rsidRDefault="0032101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</w:t>
      </w:r>
      <w:r w:rsidR="00855B5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855B50">
        <w:rPr>
          <w:rFonts w:ascii="Times New Roman" w:hAnsi="Times New Roman"/>
          <w:sz w:val="24"/>
          <w:szCs w:val="24"/>
        </w:rPr>
        <w:t>год – 783,74 тыс.</w:t>
      </w:r>
      <w:r w:rsidR="00396AEB">
        <w:rPr>
          <w:rFonts w:ascii="Times New Roman" w:hAnsi="Times New Roman"/>
          <w:sz w:val="24"/>
          <w:szCs w:val="24"/>
        </w:rPr>
        <w:t xml:space="preserve"> руб.;</w:t>
      </w:r>
    </w:p>
    <w:p w:rsidR="00396AEB" w:rsidRDefault="00AF0D5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</w:t>
      </w:r>
      <w:r w:rsidR="00855B50">
        <w:rPr>
          <w:rFonts w:ascii="Times New Roman" w:hAnsi="Times New Roman"/>
          <w:sz w:val="24"/>
          <w:szCs w:val="24"/>
        </w:rPr>
        <w:t>22</w:t>
      </w:r>
      <w:r w:rsidR="00321013">
        <w:rPr>
          <w:rFonts w:ascii="Times New Roman" w:hAnsi="Times New Roman"/>
          <w:sz w:val="24"/>
          <w:szCs w:val="24"/>
        </w:rPr>
        <w:t xml:space="preserve"> год </w:t>
      </w:r>
      <w:r w:rsidR="004B5C21">
        <w:rPr>
          <w:rFonts w:ascii="Times New Roman" w:hAnsi="Times New Roman"/>
          <w:sz w:val="24"/>
          <w:szCs w:val="24"/>
        </w:rPr>
        <w:t>– 744,26</w:t>
      </w:r>
      <w:r w:rsidR="00855B50">
        <w:rPr>
          <w:rFonts w:ascii="Times New Roman" w:hAnsi="Times New Roman"/>
          <w:sz w:val="24"/>
          <w:szCs w:val="24"/>
        </w:rPr>
        <w:t xml:space="preserve"> тыс.</w:t>
      </w:r>
      <w:r w:rsidR="00321013">
        <w:rPr>
          <w:rFonts w:ascii="Times New Roman" w:hAnsi="Times New Roman"/>
          <w:sz w:val="24"/>
          <w:szCs w:val="24"/>
        </w:rPr>
        <w:t xml:space="preserve"> </w:t>
      </w:r>
      <w:r w:rsidR="00396AEB">
        <w:rPr>
          <w:rFonts w:ascii="Times New Roman" w:hAnsi="Times New Roman"/>
          <w:sz w:val="24"/>
          <w:szCs w:val="24"/>
        </w:rPr>
        <w:t>руб.;</w:t>
      </w:r>
    </w:p>
    <w:p w:rsidR="00BF7CCD" w:rsidRDefault="004B5C21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694,26</w:t>
      </w:r>
      <w:r w:rsidR="00855B50">
        <w:rPr>
          <w:rFonts w:ascii="Times New Roman" w:hAnsi="Times New Roman"/>
          <w:sz w:val="24"/>
          <w:szCs w:val="24"/>
        </w:rPr>
        <w:t xml:space="preserve"> тыс.</w:t>
      </w:r>
      <w:r w:rsidR="00396AEB">
        <w:rPr>
          <w:rFonts w:ascii="Times New Roman" w:hAnsi="Times New Roman"/>
          <w:sz w:val="24"/>
          <w:szCs w:val="24"/>
        </w:rPr>
        <w:t xml:space="preserve"> руб.</w:t>
      </w:r>
      <w:r w:rsidR="001B1EAF">
        <w:rPr>
          <w:rFonts w:ascii="Times New Roman" w:hAnsi="Times New Roman"/>
          <w:sz w:val="24"/>
          <w:szCs w:val="24"/>
        </w:rPr>
        <w:t>;</w:t>
      </w:r>
    </w:p>
    <w:p w:rsidR="001B1EAF" w:rsidRDefault="004B5C21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- 2024 год – 694,26</w:t>
      </w:r>
      <w:r w:rsidR="00855B50">
        <w:rPr>
          <w:rFonts w:ascii="Times New Roman" w:hAnsi="Times New Roman"/>
          <w:sz w:val="24"/>
          <w:szCs w:val="24"/>
        </w:rPr>
        <w:t xml:space="preserve"> тыс.</w:t>
      </w:r>
      <w:r w:rsidR="001B1EAF">
        <w:rPr>
          <w:rFonts w:ascii="Times New Roman" w:hAnsi="Times New Roman"/>
          <w:sz w:val="24"/>
          <w:szCs w:val="24"/>
        </w:rPr>
        <w:t xml:space="preserve"> руб.</w:t>
      </w:r>
    </w:p>
    <w:p w:rsidR="009566E6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876422">
        <w:rPr>
          <w:rFonts w:ascii="Times New Roman" w:hAnsi="Times New Roman"/>
          <w:sz w:val="24"/>
          <w:szCs w:val="24"/>
        </w:rPr>
        <w:t>кого муниципального района от 16.12.2020 года № 15</w:t>
      </w:r>
      <w:r>
        <w:rPr>
          <w:rFonts w:ascii="Times New Roman" w:hAnsi="Times New Roman"/>
          <w:sz w:val="24"/>
          <w:szCs w:val="24"/>
        </w:rPr>
        <w:t>-НПА «О бюджете Пожарског</w:t>
      </w:r>
      <w:r w:rsidR="005F6FBF">
        <w:rPr>
          <w:rFonts w:ascii="Times New Roman" w:hAnsi="Times New Roman"/>
          <w:sz w:val="24"/>
          <w:szCs w:val="24"/>
        </w:rPr>
        <w:t>о муниципального</w:t>
      </w:r>
      <w:r w:rsidR="00876422">
        <w:rPr>
          <w:rFonts w:ascii="Times New Roman" w:hAnsi="Times New Roman"/>
          <w:sz w:val="24"/>
          <w:szCs w:val="24"/>
        </w:rPr>
        <w:t xml:space="preserve"> района на 2021 год и плановый период 2022 и 2023</w:t>
      </w:r>
      <w:r>
        <w:rPr>
          <w:rFonts w:ascii="Times New Roman" w:hAnsi="Times New Roman"/>
          <w:sz w:val="24"/>
          <w:szCs w:val="24"/>
        </w:rPr>
        <w:t xml:space="preserve"> годов»</w:t>
      </w:r>
      <w:r w:rsidR="004A07C0">
        <w:rPr>
          <w:rFonts w:ascii="Times New Roman" w:hAnsi="Times New Roman"/>
          <w:sz w:val="24"/>
          <w:szCs w:val="24"/>
        </w:rPr>
        <w:t xml:space="preserve"> (в ред. от 30.11.2021г. №75</w:t>
      </w:r>
      <w:r w:rsidR="005F6FBF">
        <w:rPr>
          <w:rFonts w:ascii="Times New Roman" w:hAnsi="Times New Roman"/>
          <w:sz w:val="24"/>
          <w:szCs w:val="24"/>
        </w:rPr>
        <w:t>-НПА)</w:t>
      </w:r>
      <w:r>
        <w:rPr>
          <w:rFonts w:ascii="Times New Roman" w:hAnsi="Times New Roman"/>
          <w:sz w:val="24"/>
          <w:szCs w:val="24"/>
        </w:rPr>
        <w:t xml:space="preserve"> на реализацию мероприятий муниципальной программы предусмотрены бюджетные ассигнования в следующих объемах:</w:t>
      </w:r>
    </w:p>
    <w:p w:rsidR="00AF342E" w:rsidRDefault="00876422" w:rsidP="00AF34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783,74</w:t>
      </w:r>
      <w:r w:rsidR="00AF342E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;</w:t>
      </w:r>
    </w:p>
    <w:p w:rsidR="00876422" w:rsidRDefault="00876422" w:rsidP="00AF34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500,0 тыс. руб.</w:t>
      </w:r>
      <w:r w:rsidR="00654D4C">
        <w:rPr>
          <w:rFonts w:ascii="Times New Roman" w:hAnsi="Times New Roman"/>
          <w:sz w:val="24"/>
          <w:szCs w:val="24"/>
        </w:rPr>
        <w:t>;</w:t>
      </w:r>
    </w:p>
    <w:p w:rsidR="00654D4C" w:rsidRDefault="00654D4C" w:rsidP="00AF34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500,0 тыс. руб.</w:t>
      </w:r>
    </w:p>
    <w:p w:rsidR="0082105D" w:rsidRDefault="00AF342E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654D4C">
        <w:rPr>
          <w:rFonts w:ascii="Times New Roman" w:hAnsi="Times New Roman"/>
          <w:sz w:val="24"/>
          <w:szCs w:val="24"/>
        </w:rPr>
        <w:t>Таким образом, о</w:t>
      </w:r>
      <w:r w:rsidR="00A0781C" w:rsidRPr="00654D4C">
        <w:rPr>
          <w:rFonts w:ascii="Times New Roman" w:hAnsi="Times New Roman"/>
          <w:sz w:val="24"/>
          <w:szCs w:val="24"/>
        </w:rPr>
        <w:t>бъемы финансирования мероприятий</w:t>
      </w:r>
      <w:r w:rsidR="00226AC1" w:rsidRPr="00654D4C">
        <w:rPr>
          <w:rFonts w:ascii="Times New Roman" w:hAnsi="Times New Roman"/>
          <w:sz w:val="24"/>
          <w:szCs w:val="24"/>
        </w:rPr>
        <w:t xml:space="preserve"> программы</w:t>
      </w:r>
      <w:r w:rsidR="00A0781C" w:rsidRPr="00654D4C">
        <w:rPr>
          <w:rFonts w:ascii="Times New Roman" w:hAnsi="Times New Roman"/>
          <w:sz w:val="24"/>
          <w:szCs w:val="24"/>
        </w:rPr>
        <w:t xml:space="preserve"> предлож</w:t>
      </w:r>
      <w:r w:rsidR="004A07C0">
        <w:rPr>
          <w:rFonts w:ascii="Times New Roman" w:hAnsi="Times New Roman"/>
          <w:sz w:val="24"/>
          <w:szCs w:val="24"/>
        </w:rPr>
        <w:t>енные в проекте Паспорта на 2021</w:t>
      </w:r>
      <w:r w:rsidR="00A0781C" w:rsidRPr="00654D4C">
        <w:rPr>
          <w:rFonts w:ascii="Times New Roman" w:hAnsi="Times New Roman"/>
          <w:sz w:val="24"/>
          <w:szCs w:val="24"/>
        </w:rPr>
        <w:t xml:space="preserve"> год соответствуют бюджетным ассигнованиям, утвержденн</w:t>
      </w:r>
      <w:r w:rsidRPr="00654D4C">
        <w:rPr>
          <w:rFonts w:ascii="Times New Roman" w:hAnsi="Times New Roman"/>
          <w:sz w:val="24"/>
          <w:szCs w:val="24"/>
        </w:rPr>
        <w:t xml:space="preserve">ым </w:t>
      </w:r>
      <w:r w:rsidR="004A07C0">
        <w:rPr>
          <w:rFonts w:ascii="Times New Roman" w:hAnsi="Times New Roman"/>
          <w:sz w:val="24"/>
          <w:szCs w:val="24"/>
        </w:rPr>
        <w:t>решением о бюджете (в ред. 30.11.2021г. №75</w:t>
      </w:r>
      <w:r w:rsidR="00A0781C" w:rsidRPr="00654D4C">
        <w:rPr>
          <w:rFonts w:ascii="Times New Roman" w:hAnsi="Times New Roman"/>
          <w:sz w:val="24"/>
          <w:szCs w:val="24"/>
        </w:rPr>
        <w:t>-НПА).</w:t>
      </w:r>
    </w:p>
    <w:p w:rsidR="004A07C0" w:rsidRPr="00654D4C" w:rsidRDefault="004A07C0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мероприятий программы на 2022 -2024 годы, предложенные проектом постановления администрации Пожарского муниципального района, следует считать прогнозными. </w:t>
      </w:r>
    </w:p>
    <w:p w:rsidR="00AF6075" w:rsidRDefault="00AF6075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</w:t>
      </w:r>
      <w:r w:rsidR="000E4A02">
        <w:rPr>
          <w:rFonts w:ascii="Times New Roman" w:hAnsi="Times New Roman"/>
          <w:sz w:val="24"/>
          <w:szCs w:val="24"/>
        </w:rPr>
        <w:t>проекту паспорта</w:t>
      </w:r>
      <w:r>
        <w:rPr>
          <w:rFonts w:ascii="Times New Roman" w:hAnsi="Times New Roman"/>
          <w:sz w:val="24"/>
          <w:szCs w:val="24"/>
        </w:rPr>
        <w:t xml:space="preserve"> Программы</w:t>
      </w:r>
      <w:r w:rsidR="00834D67">
        <w:rPr>
          <w:rFonts w:ascii="Times New Roman" w:hAnsi="Times New Roman"/>
          <w:sz w:val="24"/>
          <w:szCs w:val="24"/>
        </w:rPr>
        <w:t>,</w:t>
      </w:r>
      <w:r w:rsidR="000E4A02">
        <w:rPr>
          <w:rFonts w:ascii="Times New Roman" w:hAnsi="Times New Roman"/>
          <w:sz w:val="24"/>
          <w:szCs w:val="24"/>
        </w:rPr>
        <w:t xml:space="preserve"> на 2021-2024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="006877C6">
        <w:rPr>
          <w:rFonts w:ascii="Times New Roman" w:hAnsi="Times New Roman"/>
          <w:sz w:val="24"/>
          <w:szCs w:val="24"/>
        </w:rPr>
        <w:t xml:space="preserve"> запланировано в</w:t>
      </w:r>
      <w:r>
        <w:rPr>
          <w:rFonts w:ascii="Times New Roman" w:hAnsi="Times New Roman"/>
          <w:sz w:val="24"/>
          <w:szCs w:val="24"/>
        </w:rPr>
        <w:t>ыполнение следующих мероприятий: обкашивание мест захоронения – 1 раз в год; сбор и вывоз мусора с мест захоронения – 1 раз в год; подвоз о</w:t>
      </w:r>
      <w:r w:rsidR="000E4A02">
        <w:rPr>
          <w:rFonts w:ascii="Times New Roman" w:hAnsi="Times New Roman"/>
          <w:sz w:val="24"/>
          <w:szCs w:val="24"/>
        </w:rPr>
        <w:t>тсева – 1 раз в год; валка</w:t>
      </w:r>
      <w:r>
        <w:rPr>
          <w:rFonts w:ascii="Times New Roman" w:hAnsi="Times New Roman"/>
          <w:sz w:val="24"/>
          <w:szCs w:val="24"/>
        </w:rPr>
        <w:t xml:space="preserve"> и уборка старых деревьев – 1 раз в год; </w:t>
      </w:r>
      <w:r w:rsidR="000E4A02">
        <w:rPr>
          <w:rFonts w:ascii="Times New Roman" w:hAnsi="Times New Roman"/>
          <w:sz w:val="24"/>
          <w:szCs w:val="24"/>
        </w:rPr>
        <w:t xml:space="preserve">проведение акарицидной обработки и дератизации мест захоронения; </w:t>
      </w:r>
      <w:r>
        <w:rPr>
          <w:rFonts w:ascii="Times New Roman" w:hAnsi="Times New Roman"/>
          <w:sz w:val="24"/>
          <w:szCs w:val="24"/>
        </w:rPr>
        <w:t>захоронение невостребованных тел – 3 чел</w:t>
      </w:r>
      <w:r w:rsidR="00834D6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год.</w:t>
      </w:r>
    </w:p>
    <w:p w:rsidR="006877C6" w:rsidRDefault="00701CCF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площадь мест захоронений</w:t>
      </w:r>
      <w:r w:rsidR="00325AE5">
        <w:rPr>
          <w:rFonts w:ascii="Times New Roman" w:hAnsi="Times New Roman"/>
          <w:sz w:val="24"/>
          <w:szCs w:val="24"/>
        </w:rPr>
        <w:t>, расположенных на территории сельских поселений, входящих в состав Пожарского муниципального района согласно Паспорту программы</w:t>
      </w:r>
      <w:r>
        <w:rPr>
          <w:rFonts w:ascii="Times New Roman" w:hAnsi="Times New Roman"/>
          <w:sz w:val="24"/>
          <w:szCs w:val="24"/>
        </w:rPr>
        <w:t>,</w:t>
      </w:r>
      <w:r w:rsidR="000E4C55">
        <w:rPr>
          <w:rFonts w:ascii="Times New Roman" w:hAnsi="Times New Roman"/>
          <w:sz w:val="24"/>
          <w:szCs w:val="24"/>
        </w:rPr>
        <w:t xml:space="preserve"> составляет 22,85</w:t>
      </w:r>
      <w:r w:rsidR="00325AE5">
        <w:rPr>
          <w:rFonts w:ascii="Times New Roman" w:hAnsi="Times New Roman"/>
          <w:sz w:val="24"/>
          <w:szCs w:val="24"/>
        </w:rPr>
        <w:t xml:space="preserve"> га.</w:t>
      </w:r>
      <w:r w:rsidR="00AF6075">
        <w:rPr>
          <w:rFonts w:ascii="Times New Roman" w:hAnsi="Times New Roman"/>
          <w:sz w:val="24"/>
          <w:szCs w:val="24"/>
        </w:rPr>
        <w:t xml:space="preserve"> </w:t>
      </w:r>
    </w:p>
    <w:p w:rsidR="00BB247E" w:rsidRDefault="00E065B4" w:rsidP="000E4C5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Отдельным приложением к проекту муниципальной программы является перечень планируемых мероприятий программы и объемы финансирования этих мероприятий.</w:t>
      </w:r>
    </w:p>
    <w:p w:rsidR="00454C7B" w:rsidRPr="002E136C" w:rsidRDefault="00F1486E" w:rsidP="00F1486E">
      <w:pPr>
        <w:pStyle w:val="a3"/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2E136C">
        <w:rPr>
          <w:rFonts w:ascii="Times New Roman" w:hAnsi="Times New Roman"/>
          <w:b/>
          <w:i/>
          <w:sz w:val="24"/>
          <w:szCs w:val="24"/>
        </w:rPr>
        <w:tab/>
        <w:t>Контрольно-счетная палата обращает внимание на необходимость отражения информации по графе 3 Приложения 2 к проекту муниципальной программы в едином числовом показателе (тыс. руб. или руб.)</w:t>
      </w:r>
    </w:p>
    <w:p w:rsidR="00F1486E" w:rsidRPr="002E136C" w:rsidRDefault="002E136C" w:rsidP="00F1486E">
      <w:pPr>
        <w:pStyle w:val="a3"/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2E136C">
        <w:rPr>
          <w:rFonts w:ascii="Times New Roman" w:hAnsi="Times New Roman"/>
          <w:b/>
          <w:i/>
          <w:sz w:val="24"/>
          <w:szCs w:val="24"/>
        </w:rPr>
        <w:t>В предложенном проекте постановления в Приложении 3 показатели объемов затрат (г</w:t>
      </w:r>
      <w:r w:rsidR="004B5C21">
        <w:rPr>
          <w:rFonts w:ascii="Times New Roman" w:hAnsi="Times New Roman"/>
          <w:b/>
          <w:i/>
          <w:sz w:val="24"/>
          <w:szCs w:val="24"/>
        </w:rPr>
        <w:t>р</w:t>
      </w:r>
      <w:r w:rsidRPr="002E136C">
        <w:rPr>
          <w:rFonts w:ascii="Times New Roman" w:hAnsi="Times New Roman"/>
          <w:b/>
          <w:i/>
          <w:sz w:val="24"/>
          <w:szCs w:val="24"/>
        </w:rPr>
        <w:t xml:space="preserve">афа 3) отражены как в тысячах рублей, так и в рублях. </w:t>
      </w:r>
    </w:p>
    <w:p w:rsidR="00C27D5A" w:rsidRDefault="000E4C55" w:rsidP="00CF587F">
      <w:pPr>
        <w:spacing w:line="312" w:lineRule="auto"/>
        <w:ind w:firstLine="0"/>
        <w:outlineLvl w:val="2"/>
      </w:pPr>
      <w:r>
        <w:tab/>
        <w:t>В качестве обоснования потребности финансовых средств</w:t>
      </w:r>
      <w:r w:rsidR="00E27B99">
        <w:t xml:space="preserve"> на </w:t>
      </w:r>
      <w:r w:rsidR="006F6F65">
        <w:t>2022 год</w:t>
      </w:r>
      <w:r w:rsidR="009F0435">
        <w:t xml:space="preserve"> разработчиком </w:t>
      </w:r>
      <w:r w:rsidR="00701CCF">
        <w:t>представлен</w:t>
      </w:r>
      <w:r>
        <w:t xml:space="preserve">ы: в качестве обоснования потребности средств на реализацию мероприятия по приобретению отсева представлены коммерческие предложения потенциальных поставщиков </w:t>
      </w:r>
      <w:r>
        <w:lastRenderedPageBreak/>
        <w:t xml:space="preserve">(подрядчиков, исполнителей); </w:t>
      </w:r>
      <w:r w:rsidR="00BF452A">
        <w:t>по мероприятию «проведение акарицидной обработки и дератизации мест захоронения» также представлены коммерческие предложения потенциальных поставщиков (подрядчиков, исполнителей)</w:t>
      </w:r>
      <w:r w:rsidR="00E27B99">
        <w:t>.</w:t>
      </w:r>
    </w:p>
    <w:p w:rsidR="00E27B99" w:rsidRPr="00BB3A60" w:rsidRDefault="00E27B99" w:rsidP="00CF587F">
      <w:pPr>
        <w:spacing w:line="312" w:lineRule="auto"/>
        <w:ind w:firstLine="0"/>
        <w:outlineLvl w:val="2"/>
      </w:pPr>
      <w:r w:rsidRPr="00BB3A60">
        <w:tab/>
        <w:t>В качестве обоснования потребности финансовых средств на реализацию мероприятия по выполнению работ по валке старых деревьев представлен проект локального ресурсного сметного расчета.</w:t>
      </w:r>
    </w:p>
    <w:p w:rsidR="00E27B99" w:rsidRPr="00BB3A60" w:rsidRDefault="00E27B99" w:rsidP="00E27B99">
      <w:pPr>
        <w:spacing w:line="312" w:lineRule="auto"/>
        <w:ind w:firstLine="708"/>
        <w:outlineLvl w:val="2"/>
      </w:pPr>
      <w:r w:rsidRPr="002E6EC9">
        <w:rPr>
          <w:b/>
          <w:i/>
        </w:rPr>
        <w:t>Отмечаю</w:t>
      </w:r>
      <w:r w:rsidRPr="00BB3A60">
        <w:t>, что в рамках проведения финансово-экономической экспертизы не представилось возможным определить в ценах какого года выполнены представленные расчеты.</w:t>
      </w:r>
    </w:p>
    <w:p w:rsidR="00E27B99" w:rsidRDefault="00E27B99" w:rsidP="00E27B99">
      <w:pPr>
        <w:spacing w:line="312" w:lineRule="auto"/>
        <w:ind w:firstLine="708"/>
        <w:outlineLvl w:val="2"/>
        <w:rPr>
          <w:b/>
          <w:i/>
        </w:rPr>
      </w:pPr>
      <w:r w:rsidRPr="00C366E4">
        <w:rPr>
          <w:b/>
          <w:i/>
        </w:rPr>
        <w:t xml:space="preserve"> </w:t>
      </w:r>
      <w:r w:rsidR="00BB3663" w:rsidRPr="00C366E4">
        <w:rPr>
          <w:b/>
          <w:i/>
        </w:rPr>
        <w:t>Разработчиком не представлены документы, обосновывающие потребность финансовых средств на реализацию мероприятия – планировка площади со срезкой неровностей грунта и устройство проезда без отсыпки щебнем к местам захоронений в с. Светлогорье (объем финансирования предложен проектом постановления в сумме 50,0 тыс.</w:t>
      </w:r>
      <w:r w:rsidR="006E26F9">
        <w:rPr>
          <w:b/>
          <w:i/>
        </w:rPr>
        <w:t xml:space="preserve"> </w:t>
      </w:r>
      <w:r w:rsidR="00BB3663" w:rsidRPr="00C366E4">
        <w:rPr>
          <w:b/>
          <w:i/>
        </w:rPr>
        <w:t>руб.).</w:t>
      </w:r>
    </w:p>
    <w:p w:rsidR="006E26F9" w:rsidRPr="006E26F9" w:rsidRDefault="006E26F9" w:rsidP="00E27B99">
      <w:pPr>
        <w:spacing w:line="312" w:lineRule="auto"/>
        <w:ind w:firstLine="708"/>
        <w:outlineLvl w:val="2"/>
      </w:pPr>
      <w:r>
        <w:rPr>
          <w:b/>
          <w:i/>
        </w:rPr>
        <w:t>Одновременно,</w:t>
      </w:r>
      <w:r w:rsidR="004B5C21">
        <w:t xml:space="preserve"> </w:t>
      </w:r>
      <w:r>
        <w:t xml:space="preserve">в качестве обоснования потребности финансовых средств на реализацию мероприятия по доставке отсева на территорию мест захоронений, представлен действующий договор на оказание аналогичных услуг на 2021 год. </w:t>
      </w:r>
    </w:p>
    <w:p w:rsidR="005B1DDF" w:rsidRDefault="005B1DDF" w:rsidP="00CF587F">
      <w:pPr>
        <w:spacing w:line="312" w:lineRule="auto"/>
        <w:ind w:firstLine="0"/>
        <w:outlineLvl w:val="2"/>
      </w:pP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</w:t>
      </w:r>
      <w:r w:rsidR="00B1207E">
        <w:t xml:space="preserve"> №131-ФЗ</w:t>
      </w:r>
      <w:r w:rsidR="001C2CD1">
        <w:t xml:space="preserve">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A0781C" w:rsidRPr="00834D67" w:rsidRDefault="007B332B" w:rsidP="00834D67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Содержание мест захоронения, расположенных на территории сельских поселений, входящих в состав Пожарског</w:t>
      </w:r>
      <w:r w:rsidR="00834D67">
        <w:rPr>
          <w:rFonts w:ascii="Times New Roman" w:hAnsi="Times New Roman"/>
          <w:sz w:val="24"/>
          <w:szCs w:val="24"/>
        </w:rPr>
        <w:t>о муниципального района, на 2020 – 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в целом не противоречит нормам действующего законодательства.</w:t>
      </w:r>
    </w:p>
    <w:p w:rsidR="00387A48" w:rsidRPr="005B1DDF" w:rsidRDefault="007B332B" w:rsidP="00387A48">
      <w:pPr>
        <w:spacing w:line="312" w:lineRule="auto"/>
        <w:ind w:firstLine="539"/>
        <w:outlineLvl w:val="2"/>
        <w:rPr>
          <w:b/>
          <w:i/>
        </w:rPr>
      </w:pPr>
      <w:r w:rsidRPr="005B1DDF">
        <w:rPr>
          <w:b/>
          <w:i/>
        </w:rPr>
        <w:t>Вместе с тем, п</w:t>
      </w:r>
      <w:r w:rsidR="00387A48" w:rsidRPr="005B1DDF">
        <w:rPr>
          <w:b/>
          <w:i/>
        </w:rPr>
        <w:t>ри утверждении данной муниципальн</w:t>
      </w:r>
      <w:r w:rsidR="00E707EE" w:rsidRPr="005B1DDF">
        <w:rPr>
          <w:b/>
          <w:i/>
        </w:rPr>
        <w:t>ой программы предлагаю учесть замечания, отраженные</w:t>
      </w:r>
      <w:r w:rsidR="00387A48" w:rsidRPr="005B1DDF">
        <w:rPr>
          <w:b/>
          <w:i/>
        </w:rPr>
        <w:t xml:space="preserve"> в</w:t>
      </w:r>
      <w:r w:rsidR="00E707EE" w:rsidRPr="005B1DDF">
        <w:rPr>
          <w:b/>
          <w:i/>
        </w:rPr>
        <w:t xml:space="preserve"> настоящем</w:t>
      </w:r>
      <w:r w:rsidR="00387A48" w:rsidRPr="005B1DDF">
        <w:rPr>
          <w:b/>
          <w:i/>
        </w:rPr>
        <w:t xml:space="preserve"> заключении.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92B" w:rsidRDefault="00C7392B">
      <w:r>
        <w:separator/>
      </w:r>
    </w:p>
  </w:endnote>
  <w:endnote w:type="continuationSeparator" w:id="0">
    <w:p w:rsidR="00C7392B" w:rsidRDefault="00C7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117419"/>
      <w:docPartObj>
        <w:docPartGallery w:val="Page Numbers (Bottom of Page)"/>
        <w:docPartUnique/>
      </w:docPartObj>
    </w:sdtPr>
    <w:sdtEndPr/>
    <w:sdtContent>
      <w:p w:rsidR="00950BFB" w:rsidRDefault="00950BFB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C21">
          <w:rPr>
            <w:noProof/>
          </w:rPr>
          <w:t>3</w:t>
        </w:r>
        <w:r>
          <w:fldChar w:fldCharType="end"/>
        </w:r>
      </w:p>
    </w:sdtContent>
  </w:sdt>
  <w:p w:rsidR="00950BFB" w:rsidRDefault="00950BFB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92B" w:rsidRDefault="00C7392B">
      <w:r>
        <w:separator/>
      </w:r>
    </w:p>
  </w:footnote>
  <w:footnote w:type="continuationSeparator" w:id="0">
    <w:p w:rsidR="00C7392B" w:rsidRDefault="00C7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1B1E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4E60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0B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4A02"/>
    <w:rsid w:val="000E4C55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03AF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223"/>
    <w:rsid w:val="0016636B"/>
    <w:rsid w:val="001677A7"/>
    <w:rsid w:val="00172024"/>
    <w:rsid w:val="00175B02"/>
    <w:rsid w:val="00176ABF"/>
    <w:rsid w:val="001771C3"/>
    <w:rsid w:val="00177E19"/>
    <w:rsid w:val="00180449"/>
    <w:rsid w:val="00181405"/>
    <w:rsid w:val="0018196B"/>
    <w:rsid w:val="00182946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1EAF"/>
    <w:rsid w:val="001B21BC"/>
    <w:rsid w:val="001B33AA"/>
    <w:rsid w:val="001B4467"/>
    <w:rsid w:val="001B488A"/>
    <w:rsid w:val="001B4989"/>
    <w:rsid w:val="001B6313"/>
    <w:rsid w:val="001B76DE"/>
    <w:rsid w:val="001C0F0F"/>
    <w:rsid w:val="001C2B27"/>
    <w:rsid w:val="001C2CD1"/>
    <w:rsid w:val="001C78FF"/>
    <w:rsid w:val="001D082C"/>
    <w:rsid w:val="001D0D50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60B"/>
    <w:rsid w:val="00217B2F"/>
    <w:rsid w:val="00220F83"/>
    <w:rsid w:val="00222613"/>
    <w:rsid w:val="00222F28"/>
    <w:rsid w:val="00226AC1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898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4A2"/>
    <w:rsid w:val="002D2F4B"/>
    <w:rsid w:val="002D4727"/>
    <w:rsid w:val="002D4ED8"/>
    <w:rsid w:val="002D5042"/>
    <w:rsid w:val="002E0CD4"/>
    <w:rsid w:val="002E136C"/>
    <w:rsid w:val="002E1381"/>
    <w:rsid w:val="002E1971"/>
    <w:rsid w:val="002E22D4"/>
    <w:rsid w:val="002E26A3"/>
    <w:rsid w:val="002E2742"/>
    <w:rsid w:val="002E3360"/>
    <w:rsid w:val="002E33A5"/>
    <w:rsid w:val="002E6DEF"/>
    <w:rsid w:val="002E6EC9"/>
    <w:rsid w:val="002E722D"/>
    <w:rsid w:val="002E7B24"/>
    <w:rsid w:val="002F1A57"/>
    <w:rsid w:val="002F1DDE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16EE5"/>
    <w:rsid w:val="00320D89"/>
    <w:rsid w:val="00321013"/>
    <w:rsid w:val="00324F42"/>
    <w:rsid w:val="00324FAD"/>
    <w:rsid w:val="00325AE5"/>
    <w:rsid w:val="00325ED3"/>
    <w:rsid w:val="003261E6"/>
    <w:rsid w:val="00326527"/>
    <w:rsid w:val="00326A72"/>
    <w:rsid w:val="00327580"/>
    <w:rsid w:val="00332B43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107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7AE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4C7B"/>
    <w:rsid w:val="0045528C"/>
    <w:rsid w:val="00455802"/>
    <w:rsid w:val="004573EE"/>
    <w:rsid w:val="00457612"/>
    <w:rsid w:val="00457EE5"/>
    <w:rsid w:val="00461F6A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009"/>
    <w:rsid w:val="004931F3"/>
    <w:rsid w:val="0049403C"/>
    <w:rsid w:val="00495213"/>
    <w:rsid w:val="0049693E"/>
    <w:rsid w:val="004A0160"/>
    <w:rsid w:val="004A07C0"/>
    <w:rsid w:val="004A20C1"/>
    <w:rsid w:val="004A3DC1"/>
    <w:rsid w:val="004A5F33"/>
    <w:rsid w:val="004A6439"/>
    <w:rsid w:val="004B198C"/>
    <w:rsid w:val="004B27FD"/>
    <w:rsid w:val="004B4055"/>
    <w:rsid w:val="004B5C21"/>
    <w:rsid w:val="004B6136"/>
    <w:rsid w:val="004B7E1B"/>
    <w:rsid w:val="004C0B0E"/>
    <w:rsid w:val="004C2706"/>
    <w:rsid w:val="004C2A54"/>
    <w:rsid w:val="004C3CBF"/>
    <w:rsid w:val="004C4A99"/>
    <w:rsid w:val="004C5CC8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0EB0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52CC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1DDF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3F95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6FBF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4D1C"/>
    <w:rsid w:val="0064514B"/>
    <w:rsid w:val="00645685"/>
    <w:rsid w:val="00645E6E"/>
    <w:rsid w:val="006460AB"/>
    <w:rsid w:val="00646D3D"/>
    <w:rsid w:val="006470D7"/>
    <w:rsid w:val="006471C9"/>
    <w:rsid w:val="00647A4A"/>
    <w:rsid w:val="00647BAC"/>
    <w:rsid w:val="006504BE"/>
    <w:rsid w:val="006505F3"/>
    <w:rsid w:val="0065459A"/>
    <w:rsid w:val="00654C9A"/>
    <w:rsid w:val="00654D4C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877C6"/>
    <w:rsid w:val="006901BF"/>
    <w:rsid w:val="00692752"/>
    <w:rsid w:val="00695450"/>
    <w:rsid w:val="00696AE7"/>
    <w:rsid w:val="0069715E"/>
    <w:rsid w:val="006A01C2"/>
    <w:rsid w:val="006A07A1"/>
    <w:rsid w:val="006A0B26"/>
    <w:rsid w:val="006A1C99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26F9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6F65"/>
    <w:rsid w:val="006F7173"/>
    <w:rsid w:val="00700C17"/>
    <w:rsid w:val="00700D56"/>
    <w:rsid w:val="00701CCF"/>
    <w:rsid w:val="00702F14"/>
    <w:rsid w:val="00702FF9"/>
    <w:rsid w:val="00705831"/>
    <w:rsid w:val="00705ADC"/>
    <w:rsid w:val="0070610A"/>
    <w:rsid w:val="00707B9B"/>
    <w:rsid w:val="00710964"/>
    <w:rsid w:val="0071227B"/>
    <w:rsid w:val="00713BF3"/>
    <w:rsid w:val="00714806"/>
    <w:rsid w:val="0071482E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463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5D5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32B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2986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05D"/>
    <w:rsid w:val="00821280"/>
    <w:rsid w:val="0082225C"/>
    <w:rsid w:val="00822EBB"/>
    <w:rsid w:val="00823D84"/>
    <w:rsid w:val="00824F4C"/>
    <w:rsid w:val="00825A80"/>
    <w:rsid w:val="008266D5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4D67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50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76422"/>
    <w:rsid w:val="0088147A"/>
    <w:rsid w:val="008814D8"/>
    <w:rsid w:val="0088220C"/>
    <w:rsid w:val="00882EC3"/>
    <w:rsid w:val="00883B6A"/>
    <w:rsid w:val="00884210"/>
    <w:rsid w:val="00886291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6181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4011"/>
    <w:rsid w:val="009459A9"/>
    <w:rsid w:val="0095061F"/>
    <w:rsid w:val="00950BFB"/>
    <w:rsid w:val="00952528"/>
    <w:rsid w:val="0095273B"/>
    <w:rsid w:val="00953091"/>
    <w:rsid w:val="00954BEF"/>
    <w:rsid w:val="00954C1A"/>
    <w:rsid w:val="009555E7"/>
    <w:rsid w:val="009566E6"/>
    <w:rsid w:val="0095721E"/>
    <w:rsid w:val="00957975"/>
    <w:rsid w:val="00957E79"/>
    <w:rsid w:val="00961A40"/>
    <w:rsid w:val="00963FB7"/>
    <w:rsid w:val="00967A57"/>
    <w:rsid w:val="009708B9"/>
    <w:rsid w:val="0097273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333A"/>
    <w:rsid w:val="009A4540"/>
    <w:rsid w:val="009A5294"/>
    <w:rsid w:val="009A6BE5"/>
    <w:rsid w:val="009A7580"/>
    <w:rsid w:val="009A7C29"/>
    <w:rsid w:val="009B01A9"/>
    <w:rsid w:val="009B0C07"/>
    <w:rsid w:val="009B3A11"/>
    <w:rsid w:val="009B447E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81C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2907"/>
    <w:rsid w:val="00A3552B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B36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6A00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0D50"/>
    <w:rsid w:val="00AF342E"/>
    <w:rsid w:val="00AF3A94"/>
    <w:rsid w:val="00AF6075"/>
    <w:rsid w:val="00B004E6"/>
    <w:rsid w:val="00B03BFD"/>
    <w:rsid w:val="00B03C1B"/>
    <w:rsid w:val="00B070B9"/>
    <w:rsid w:val="00B07F24"/>
    <w:rsid w:val="00B10B2E"/>
    <w:rsid w:val="00B1207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247E"/>
    <w:rsid w:val="00BB3663"/>
    <w:rsid w:val="00BB3A60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52A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27D5A"/>
    <w:rsid w:val="00C32037"/>
    <w:rsid w:val="00C366E4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392B"/>
    <w:rsid w:val="00C74896"/>
    <w:rsid w:val="00C773EE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31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24AE"/>
    <w:rsid w:val="00D34B6B"/>
    <w:rsid w:val="00D34D58"/>
    <w:rsid w:val="00D3531C"/>
    <w:rsid w:val="00D40654"/>
    <w:rsid w:val="00D40F3A"/>
    <w:rsid w:val="00D410A5"/>
    <w:rsid w:val="00D42CF4"/>
    <w:rsid w:val="00D4384F"/>
    <w:rsid w:val="00D44D08"/>
    <w:rsid w:val="00D45E95"/>
    <w:rsid w:val="00D51466"/>
    <w:rsid w:val="00D53440"/>
    <w:rsid w:val="00D5414C"/>
    <w:rsid w:val="00D5736D"/>
    <w:rsid w:val="00D57C80"/>
    <w:rsid w:val="00D57D04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5B4"/>
    <w:rsid w:val="00E0669E"/>
    <w:rsid w:val="00E07690"/>
    <w:rsid w:val="00E0784F"/>
    <w:rsid w:val="00E123A0"/>
    <w:rsid w:val="00E133FE"/>
    <w:rsid w:val="00E140A8"/>
    <w:rsid w:val="00E1537A"/>
    <w:rsid w:val="00E17618"/>
    <w:rsid w:val="00E20098"/>
    <w:rsid w:val="00E23B0C"/>
    <w:rsid w:val="00E23C82"/>
    <w:rsid w:val="00E253AD"/>
    <w:rsid w:val="00E253BE"/>
    <w:rsid w:val="00E25934"/>
    <w:rsid w:val="00E26A74"/>
    <w:rsid w:val="00E27B99"/>
    <w:rsid w:val="00E30745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7EE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57C"/>
    <w:rsid w:val="00E856A1"/>
    <w:rsid w:val="00E857DA"/>
    <w:rsid w:val="00E90E0B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13D1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486E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056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84C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5E1D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5F89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E644E8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906C3-5386-46BC-87F4-42B62766A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34</cp:revision>
  <cp:lastPrinted>2020-10-09T05:04:00Z</cp:lastPrinted>
  <dcterms:created xsi:type="dcterms:W3CDTF">2021-11-30T05:02:00Z</dcterms:created>
  <dcterms:modified xsi:type="dcterms:W3CDTF">2021-12-01T23:06:00Z</dcterms:modified>
</cp:coreProperties>
</file>